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7567" w14:textId="70E25BAC" w:rsidR="001D71DA" w:rsidRPr="001D71DA" w:rsidRDefault="00843DB2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DODATEK Č. </w:t>
      </w:r>
      <w:r w:rsidR="00ED59DB">
        <w:rPr>
          <w:rFonts w:ascii="Arial Narrow" w:hAnsi="Arial Narrow" w:cs="Arial Narrow"/>
          <w:b/>
          <w:bCs/>
          <w:color w:val="000000"/>
          <w:sz w:val="32"/>
          <w:szCs w:val="32"/>
        </w:rPr>
        <w:t>1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KE SMLOUVĚ O DÍLO </w:t>
      </w:r>
      <w:r w:rsidR="001B419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č. </w:t>
      </w:r>
      <w:r w:rsidR="00ED59DB">
        <w:rPr>
          <w:rFonts w:ascii="Arial Narrow" w:hAnsi="Arial Narrow" w:cs="Arial Narrow"/>
          <w:b/>
          <w:bCs/>
          <w:color w:val="000000"/>
          <w:sz w:val="32"/>
          <w:szCs w:val="32"/>
        </w:rPr>
        <w:t>101-2023</w:t>
      </w:r>
    </w:p>
    <w:p w14:paraId="333A6AD7" w14:textId="1FFB6839" w:rsidR="00C02459" w:rsidRPr="003C0E36" w:rsidRDefault="00C02459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color w:val="000000"/>
        </w:rPr>
      </w:pPr>
      <w:r w:rsidRPr="003C0E36">
        <w:rPr>
          <w:rFonts w:ascii="Arial Narrow" w:hAnsi="Arial Narrow" w:cs="Arial Narrow"/>
          <w:color w:val="000000"/>
        </w:rPr>
        <w:t>uzavřen</w:t>
      </w:r>
      <w:r w:rsidR="002823D1">
        <w:rPr>
          <w:rFonts w:ascii="Arial Narrow" w:hAnsi="Arial Narrow" w:cs="Arial Narrow"/>
          <w:color w:val="000000"/>
        </w:rPr>
        <w:t>é</w:t>
      </w:r>
      <w:r w:rsidRPr="003C0E36">
        <w:rPr>
          <w:rFonts w:ascii="Arial Narrow" w:hAnsi="Arial Narrow" w:cs="Arial Narrow"/>
          <w:color w:val="000000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C0E36">
          <w:rPr>
            <w:rFonts w:ascii="Arial Narrow" w:hAnsi="Arial Narrow" w:cs="Arial Narrow"/>
            <w:color w:val="000000"/>
          </w:rPr>
          <w:t>2586 a</w:t>
        </w:r>
      </w:smartTag>
      <w:r w:rsidRPr="003C0E36">
        <w:rPr>
          <w:rFonts w:ascii="Arial Narrow" w:hAnsi="Arial Narrow" w:cs="Arial Narrow"/>
          <w:color w:val="000000"/>
        </w:rPr>
        <w:t xml:space="preserve"> násl. zákona č. 89/2012 Sb., občanského zákoníku, v</w:t>
      </w:r>
      <w:r w:rsidR="00ED6DB9">
        <w:rPr>
          <w:rFonts w:ascii="Arial Narrow" w:hAnsi="Arial Narrow" w:cs="Arial Narrow"/>
          <w:color w:val="000000"/>
        </w:rPr>
        <w:t>e znění předpisů pozdějších</w:t>
      </w:r>
      <w:r w:rsidRPr="003C0E36">
        <w:rPr>
          <w:rFonts w:ascii="Arial Narrow" w:hAnsi="Arial Narrow" w:cs="Arial Narrow"/>
          <w:color w:val="000000"/>
        </w:rPr>
        <w:t xml:space="preserve"> </w:t>
      </w:r>
      <w:r w:rsidR="004202D5">
        <w:rPr>
          <w:rFonts w:ascii="Arial Narrow" w:hAnsi="Arial Narrow" w:cs="Arial Narrow"/>
          <w:color w:val="000000"/>
        </w:rPr>
        <w:t>na zhotovení stavby s názvem</w:t>
      </w:r>
    </w:p>
    <w:p w14:paraId="284F529F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539229FC" w14:textId="78E3A5F7" w:rsidR="00467010" w:rsidRDefault="00236976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  <w:r w:rsidRPr="00236976">
        <w:rPr>
          <w:rFonts w:ascii="Arial Narrow" w:hAnsi="Arial Narrow" w:cs="Arial Narrow"/>
          <w:b/>
          <w:bCs/>
        </w:rPr>
        <w:t>„</w:t>
      </w:r>
      <w:r w:rsidR="00ED59DB" w:rsidRPr="004F696C">
        <w:rPr>
          <w:rFonts w:ascii="Arial Narrow" w:hAnsi="Arial Narrow"/>
          <w:b/>
        </w:rPr>
        <w:t xml:space="preserve">Herní plocha s povrchem </w:t>
      </w:r>
      <w:proofErr w:type="spellStart"/>
      <w:r w:rsidR="00ED59DB" w:rsidRPr="004F696C">
        <w:rPr>
          <w:rFonts w:ascii="Arial Narrow" w:hAnsi="Arial Narrow"/>
          <w:b/>
        </w:rPr>
        <w:t>SmartSoft</w:t>
      </w:r>
      <w:proofErr w:type="spellEnd"/>
      <w:r w:rsidRPr="00236976">
        <w:rPr>
          <w:rFonts w:ascii="Arial Narrow" w:hAnsi="Arial Narrow" w:cs="Arial Narrow"/>
          <w:b/>
          <w:bCs/>
        </w:rPr>
        <w:t>“</w:t>
      </w:r>
    </w:p>
    <w:p w14:paraId="4C807A53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Cs/>
        </w:rPr>
      </w:pPr>
    </w:p>
    <w:p w14:paraId="0B9098D7" w14:textId="20F0AF44" w:rsidR="001D71DA" w:rsidRPr="00B5373F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sz w:val="32"/>
          <w:szCs w:val="32"/>
        </w:rPr>
      </w:pPr>
      <w:r w:rsidRPr="001D71DA">
        <w:rPr>
          <w:rFonts w:ascii="Arial Narrow" w:hAnsi="Arial Narrow" w:cs="Arial"/>
          <w:bCs/>
        </w:rPr>
        <w:t>(dále jen jako</w:t>
      </w:r>
      <w:r>
        <w:rPr>
          <w:rFonts w:ascii="Arial Narrow" w:hAnsi="Arial Narrow" w:cs="Arial"/>
          <w:b/>
        </w:rPr>
        <w:t xml:space="preserve"> „dodatek“</w:t>
      </w:r>
      <w:r w:rsidRPr="001D71DA">
        <w:rPr>
          <w:rFonts w:ascii="Arial Narrow" w:hAnsi="Arial Narrow" w:cs="Arial"/>
          <w:bCs/>
        </w:rPr>
        <w:t>)</w:t>
      </w:r>
    </w:p>
    <w:p w14:paraId="4CCDE26D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152FDCC0" w14:textId="1FF2A928" w:rsidR="00265D82" w:rsidRDefault="00C02459" w:rsidP="001D71DA">
      <w:pPr>
        <w:pStyle w:val="Normlnweb"/>
        <w:tabs>
          <w:tab w:val="left" w:pos="567"/>
        </w:tabs>
        <w:spacing w:before="0" w:beforeAutospacing="0" w:after="0" w:line="276" w:lineRule="auto"/>
        <w:jc w:val="center"/>
        <w:rPr>
          <w:rFonts w:ascii="Arial Narrow" w:hAnsi="Arial Narrow" w:cs="Arial Narrow"/>
        </w:rPr>
      </w:pPr>
      <w:r w:rsidRPr="003C0E36">
        <w:rPr>
          <w:rFonts w:ascii="Arial Narrow" w:hAnsi="Arial Narrow" w:cs="Arial Narrow"/>
          <w:b/>
          <w:bCs/>
        </w:rPr>
        <w:t xml:space="preserve">I. </w:t>
      </w:r>
      <w:r w:rsidRPr="005075EE">
        <w:rPr>
          <w:rFonts w:ascii="Arial Narrow" w:hAnsi="Arial Narrow" w:cs="Arial Narrow"/>
          <w:b/>
          <w:bCs/>
        </w:rPr>
        <w:t>S</w:t>
      </w:r>
      <w:r w:rsidR="00467010">
        <w:rPr>
          <w:rFonts w:ascii="Arial Narrow" w:hAnsi="Arial Narrow" w:cs="Arial Narrow"/>
          <w:b/>
          <w:bCs/>
        </w:rPr>
        <w:t>mluvní strany</w:t>
      </w:r>
    </w:p>
    <w:p w14:paraId="06835E97" w14:textId="734205E8" w:rsidR="00265D82" w:rsidRPr="00265D82" w:rsidRDefault="00265D82" w:rsidP="00265D82">
      <w:pPr>
        <w:pStyle w:val="Normlnweb"/>
        <w:spacing w:after="0" w:line="276" w:lineRule="auto"/>
        <w:rPr>
          <w:rFonts w:ascii="Arial Narrow" w:hAnsi="Arial Narrow" w:cs="Arial Narrow"/>
          <w:b/>
          <w:bCs/>
          <w:sz w:val="22"/>
          <w:szCs w:val="22"/>
        </w:rPr>
      </w:pPr>
      <w:r w:rsidRPr="00265D82">
        <w:rPr>
          <w:rFonts w:ascii="Arial Narrow" w:hAnsi="Arial Narrow" w:cs="Arial Narrow"/>
          <w:b/>
          <w:bCs/>
          <w:sz w:val="22"/>
          <w:szCs w:val="22"/>
        </w:rPr>
        <w:t>Smluvní strany:</w:t>
      </w:r>
    </w:p>
    <w:p w14:paraId="5BFA1B67" w14:textId="77777777" w:rsidR="001D71DA" w:rsidRPr="001D71DA" w:rsidRDefault="001D71DA" w:rsidP="001D71DA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</w:p>
    <w:p w14:paraId="748A4482" w14:textId="77ED0C34" w:rsidR="00265D82" w:rsidRDefault="004448A0" w:rsidP="00265D82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Arial"/>
          <w:b/>
          <w:sz w:val="22"/>
          <w:szCs w:val="22"/>
        </w:rPr>
        <w:t xml:space="preserve">4soft, s.r.o. </w:t>
      </w:r>
    </w:p>
    <w:p w14:paraId="3C02517C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Style w:val="platne"/>
          <w:rFonts w:ascii="Arial Narrow" w:hAnsi="Arial Narrow" w:cs="Arial"/>
          <w:b/>
          <w:sz w:val="22"/>
          <w:szCs w:val="22"/>
        </w:rPr>
      </w:pPr>
      <w:r w:rsidRPr="00265D82">
        <w:rPr>
          <w:rFonts w:ascii="Arial Narrow" w:eastAsia="Tahoma" w:hAnsi="Arial Narrow"/>
          <w:sz w:val="22"/>
          <w:szCs w:val="22"/>
        </w:rPr>
        <w:t xml:space="preserve">sídlo: </w:t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Pr="00265D82">
        <w:rPr>
          <w:rStyle w:val="platne"/>
          <w:rFonts w:ascii="Arial Narrow" w:hAnsi="Arial Narrow"/>
          <w:sz w:val="22"/>
          <w:szCs w:val="22"/>
        </w:rPr>
        <w:t>Šumburk</w:t>
      </w:r>
      <w:proofErr w:type="spellEnd"/>
      <w:r w:rsidRPr="00265D82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4B15B306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174620A8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smluvních:</w:t>
      </w:r>
      <w:r w:rsidRPr="00A06BF9">
        <w:rPr>
          <w:rFonts w:ascii="Arial Narrow" w:eastAsia="Calibri" w:hAnsi="Arial Narrow" w:cs="Arial"/>
          <w:sz w:val="22"/>
          <w:szCs w:val="22"/>
        </w:rPr>
        <w:tab/>
        <w:t>Mgr. Michalem Kubínem a Mgr. Dušanem Šmídem,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5DBBAF9" w14:textId="7853D672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Pr="00A06BF9">
        <w:rPr>
          <w:rFonts w:ascii="Arial Narrow" w:eastAsia="Calibri" w:hAnsi="Arial Narrow" w:cs="Arial"/>
          <w:sz w:val="22"/>
          <w:szCs w:val="22"/>
        </w:rPr>
        <w:tab/>
      </w:r>
      <w:r w:rsidR="00ED59DB">
        <w:rPr>
          <w:rFonts w:ascii="Arial Narrow" w:eastAsia="Calibri" w:hAnsi="Arial Narrow" w:cs="Arial"/>
          <w:sz w:val="22"/>
          <w:szCs w:val="22"/>
        </w:rPr>
        <w:t>Ing. Radk</w:t>
      </w:r>
      <w:r w:rsidR="004C3D67">
        <w:rPr>
          <w:rFonts w:ascii="Arial Narrow" w:eastAsia="Calibri" w:hAnsi="Arial Narrow" w:cs="Arial"/>
          <w:sz w:val="22"/>
          <w:szCs w:val="22"/>
        </w:rPr>
        <w:t>em</w:t>
      </w:r>
      <w:r w:rsidR="00ED59DB">
        <w:rPr>
          <w:rFonts w:ascii="Arial Narrow" w:eastAsia="Calibri" w:hAnsi="Arial Narrow" w:cs="Arial"/>
          <w:sz w:val="22"/>
          <w:szCs w:val="22"/>
        </w:rPr>
        <w:t xml:space="preserve"> Prouz</w:t>
      </w:r>
      <w:r w:rsidR="004C3D67">
        <w:rPr>
          <w:rFonts w:ascii="Arial Narrow" w:eastAsia="Calibri" w:hAnsi="Arial Narrow" w:cs="Arial"/>
          <w:sz w:val="22"/>
          <w:szCs w:val="22"/>
        </w:rPr>
        <w:t>ou</w:t>
      </w:r>
      <w:r w:rsidR="00ED59DB">
        <w:rPr>
          <w:rFonts w:ascii="Arial Narrow" w:eastAsia="Calibri" w:hAnsi="Arial Narrow" w:cs="Arial"/>
          <w:sz w:val="22"/>
          <w:szCs w:val="22"/>
        </w:rPr>
        <w:t>, koordinátor</w:t>
      </w:r>
      <w:r w:rsidR="004C3D67">
        <w:rPr>
          <w:rFonts w:ascii="Arial Narrow" w:eastAsia="Calibri" w:hAnsi="Arial Narrow" w:cs="Arial"/>
          <w:sz w:val="22"/>
          <w:szCs w:val="22"/>
        </w:rPr>
        <w:t xml:space="preserve">em </w:t>
      </w:r>
      <w:r w:rsidR="00ED59DB">
        <w:rPr>
          <w:rFonts w:ascii="Arial Narrow" w:eastAsia="Calibri" w:hAnsi="Arial Narrow" w:cs="Arial"/>
          <w:sz w:val="22"/>
          <w:szCs w:val="22"/>
        </w:rPr>
        <w:t>staveb</w:t>
      </w:r>
    </w:p>
    <w:p w14:paraId="4807D965" w14:textId="68EC027D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51E8337" w14:textId="464F0F9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DIČ: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863F829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zapsan</w:t>
      </w:r>
      <w:r>
        <w:rPr>
          <w:rFonts w:ascii="Arial Narrow" w:eastAsia="Tahoma" w:hAnsi="Arial Narrow"/>
          <w:sz w:val="22"/>
          <w:szCs w:val="22"/>
        </w:rPr>
        <w:t>ý</w:t>
      </w:r>
      <w:r w:rsidRPr="00A06BF9">
        <w:rPr>
          <w:rFonts w:ascii="Arial Narrow" w:eastAsia="Tahoma" w:hAnsi="Arial Narrow"/>
          <w:sz w:val="22"/>
          <w:szCs w:val="22"/>
        </w:rPr>
        <w:t xml:space="preserve"> v: </w:t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Ústí nad Labem, oddíl C, </w:t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4B40EA38" w14:textId="088320B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hyperlink r:id="rId7" w:history="1">
        <w:r w:rsidR="00265D82" w:rsidRPr="006633D2">
          <w:rPr>
            <w:rStyle w:val="Hypertextovodkaz"/>
            <w:rFonts w:ascii="Arial Narrow" w:hAnsi="Arial Narrow" w:cs="Arial"/>
            <w:sz w:val="22"/>
            <w:szCs w:val="22"/>
          </w:rPr>
          <w:t>info@4soft.cz</w:t>
        </w:r>
      </w:hyperlink>
    </w:p>
    <w:p w14:paraId="411DE86D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>Komerční banka, a.s., pobočka Tanvald</w:t>
      </w:r>
    </w:p>
    <w:p w14:paraId="7DA9BDFF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  <w:t>43-4960250267/0100</w:t>
      </w:r>
    </w:p>
    <w:p w14:paraId="11BD0DC2" w14:textId="77777777" w:rsidR="00265D82" w:rsidRDefault="00265D82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</w:p>
    <w:p w14:paraId="54F041B8" w14:textId="73EACCBB" w:rsidR="004448A0" w:rsidRP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9AE372" w14:textId="77777777" w:rsidR="004448A0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3EE12208" w14:textId="2016111A" w:rsidR="004448A0" w:rsidRPr="004448A0" w:rsidRDefault="004448A0" w:rsidP="00265D82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1B494B69" w14:textId="77777777" w:rsidR="00265D82" w:rsidRDefault="00265D82" w:rsidP="00265D82">
      <w:pPr>
        <w:pStyle w:val="Normlnweb"/>
        <w:spacing w:before="0" w:beforeAutospacing="0" w:after="0"/>
        <w:ind w:left="284"/>
        <w:rPr>
          <w:rFonts w:ascii="Arial Narrow" w:eastAsia="Tahoma" w:hAnsi="Arial Narrow"/>
          <w:b/>
          <w:sz w:val="22"/>
          <w:szCs w:val="22"/>
        </w:rPr>
      </w:pPr>
    </w:p>
    <w:p w14:paraId="160F7E30" w14:textId="77777777" w:rsidR="002B3E46" w:rsidRPr="00E94589" w:rsidRDefault="002B3E46" w:rsidP="002B3E46">
      <w:pPr>
        <w:pStyle w:val="Normlnweb"/>
        <w:numPr>
          <w:ilvl w:val="0"/>
          <w:numId w:val="4"/>
        </w:numPr>
        <w:shd w:val="clear" w:color="auto" w:fill="FFFFFF" w:themeFill="background1"/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E94589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Pr="00E94589">
        <w:rPr>
          <w:rFonts w:ascii="Arial Narrow" w:eastAsia="Tahoma" w:hAnsi="Arial Narrow"/>
          <w:b/>
          <w:sz w:val="22"/>
          <w:szCs w:val="22"/>
        </w:rPr>
        <w:tab/>
      </w:r>
      <w:r w:rsidRPr="00E94589">
        <w:rPr>
          <w:rFonts w:ascii="Arial Narrow" w:eastAsia="Tahoma" w:hAnsi="Arial Narrow"/>
          <w:b/>
          <w:sz w:val="22"/>
          <w:szCs w:val="22"/>
        </w:rPr>
        <w:tab/>
      </w:r>
      <w:r w:rsidRPr="00E94589">
        <w:rPr>
          <w:rFonts w:ascii="Arial Narrow" w:eastAsia="Tahoma" w:hAnsi="Arial Narrow"/>
          <w:b/>
          <w:sz w:val="22"/>
          <w:szCs w:val="22"/>
        </w:rPr>
        <w:tab/>
        <w:t>Mateřská škola, Mariánské Lázně, Hlavní 440, příspěvková organizace</w:t>
      </w:r>
    </w:p>
    <w:p w14:paraId="6B68C7FC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E94589">
        <w:rPr>
          <w:rFonts w:ascii="Arial Narrow" w:eastAsia="Tahoma" w:hAnsi="Arial Narrow"/>
          <w:sz w:val="22"/>
          <w:szCs w:val="22"/>
        </w:rPr>
        <w:t>sídlo:</w:t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  <w:t>Hlavní 440, Mariánské Lázně, 353 01</w:t>
      </w:r>
    </w:p>
    <w:p w14:paraId="2DCCF281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E94589">
        <w:rPr>
          <w:rFonts w:ascii="Arial Narrow" w:eastAsia="Tahoma" w:hAnsi="Arial Narrow"/>
          <w:sz w:val="22"/>
          <w:szCs w:val="22"/>
        </w:rPr>
        <w:t>zastoupen:</w:t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</w:p>
    <w:p w14:paraId="2A7FFE54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E94589">
        <w:rPr>
          <w:rFonts w:ascii="Arial Narrow" w:hAnsi="Arial Narrow" w:cs="Arial"/>
          <w:sz w:val="22"/>
          <w:szCs w:val="22"/>
        </w:rPr>
        <w:t>ve věcech smluvních:</w:t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  <w:t xml:space="preserve">Bc. Vladimírou </w:t>
      </w:r>
      <w:proofErr w:type="spellStart"/>
      <w:proofErr w:type="gramStart"/>
      <w:r w:rsidRPr="00E94589">
        <w:rPr>
          <w:rFonts w:ascii="Arial Narrow" w:eastAsia="Tahoma" w:hAnsi="Arial Narrow"/>
          <w:sz w:val="22"/>
          <w:szCs w:val="22"/>
        </w:rPr>
        <w:t>Paločkovou</w:t>
      </w:r>
      <w:proofErr w:type="spellEnd"/>
      <w:r w:rsidRPr="00E94589">
        <w:rPr>
          <w:rFonts w:ascii="Arial Narrow" w:eastAsia="Tahoma" w:hAnsi="Arial Narrow"/>
          <w:sz w:val="22"/>
          <w:szCs w:val="22"/>
        </w:rPr>
        <w:t xml:space="preserve"> - ředitelkou</w:t>
      </w:r>
      <w:proofErr w:type="gramEnd"/>
    </w:p>
    <w:p w14:paraId="0B4CB097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E94589">
        <w:rPr>
          <w:rFonts w:ascii="Arial Narrow" w:eastAsia="Tahoma" w:hAnsi="Arial Narrow"/>
          <w:sz w:val="22"/>
          <w:szCs w:val="22"/>
        </w:rPr>
        <w:t>ve věcech technických:</w:t>
      </w:r>
      <w:r w:rsidRPr="00E94589">
        <w:rPr>
          <w:rFonts w:ascii="Arial Narrow" w:eastAsia="Tahoma" w:hAnsi="Arial Narrow"/>
          <w:sz w:val="22"/>
          <w:szCs w:val="22"/>
        </w:rPr>
        <w:tab/>
        <w:t xml:space="preserve">Bc. Vladimírou </w:t>
      </w:r>
      <w:proofErr w:type="spellStart"/>
      <w:proofErr w:type="gramStart"/>
      <w:r w:rsidRPr="00E94589">
        <w:rPr>
          <w:rFonts w:ascii="Arial Narrow" w:eastAsia="Tahoma" w:hAnsi="Arial Narrow"/>
          <w:sz w:val="22"/>
          <w:szCs w:val="22"/>
        </w:rPr>
        <w:t>Paločkovou</w:t>
      </w:r>
      <w:proofErr w:type="spellEnd"/>
      <w:r w:rsidRPr="00E94589">
        <w:rPr>
          <w:rFonts w:ascii="Arial Narrow" w:eastAsia="Tahoma" w:hAnsi="Arial Narrow"/>
          <w:sz w:val="22"/>
          <w:szCs w:val="22"/>
        </w:rPr>
        <w:t xml:space="preserve"> - ředitelkou</w:t>
      </w:r>
      <w:proofErr w:type="gramEnd"/>
    </w:p>
    <w:p w14:paraId="181F3CB1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E94589">
        <w:rPr>
          <w:rFonts w:ascii="Arial Narrow" w:eastAsia="Tahoma" w:hAnsi="Arial Narrow"/>
          <w:sz w:val="22"/>
          <w:szCs w:val="22"/>
        </w:rPr>
        <w:t>IČO:</w:t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  <w:t>70997578</w:t>
      </w:r>
    </w:p>
    <w:p w14:paraId="01680FBF" w14:textId="77777777" w:rsidR="002B3E46" w:rsidRPr="00E94589" w:rsidRDefault="002B3E46" w:rsidP="002B3E46">
      <w:pPr>
        <w:pStyle w:val="Standard"/>
        <w:shd w:val="clear" w:color="auto" w:fill="FFFFFF" w:themeFill="background1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E94589">
        <w:rPr>
          <w:rFonts w:ascii="Arial Narrow" w:eastAsia="Tahoma" w:hAnsi="Arial Narrow"/>
          <w:color w:val="auto"/>
          <w:sz w:val="22"/>
          <w:szCs w:val="22"/>
          <w:lang w:val="cs-CZ"/>
        </w:rPr>
        <w:t>tel:</w:t>
      </w:r>
      <w:r w:rsidRPr="00E9458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Pr="00E9458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Pr="00E9458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Pr="00E94589">
        <w:rPr>
          <w:rFonts w:ascii="Arial Narrow" w:eastAsia="Tahoma" w:hAnsi="Arial Narrow"/>
          <w:color w:val="auto"/>
          <w:sz w:val="22"/>
          <w:szCs w:val="22"/>
          <w:lang w:val="cs-CZ"/>
        </w:rPr>
        <w:tab/>
        <w:t>725 411 687</w:t>
      </w:r>
    </w:p>
    <w:p w14:paraId="1030C3C5" w14:textId="77777777" w:rsidR="002B3E46" w:rsidRPr="00E94589" w:rsidRDefault="002B3E46" w:rsidP="002B3E46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E94589">
        <w:rPr>
          <w:rFonts w:ascii="Arial Narrow" w:eastAsia="Tahoma" w:hAnsi="Arial Narrow"/>
          <w:sz w:val="22"/>
          <w:szCs w:val="22"/>
        </w:rPr>
        <w:t>e-mail:</w:t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</w:r>
      <w:r w:rsidRPr="00E94589">
        <w:rPr>
          <w:rFonts w:ascii="Arial Narrow" w:eastAsia="Tahoma" w:hAnsi="Arial Narrow"/>
          <w:sz w:val="22"/>
          <w:szCs w:val="22"/>
        </w:rPr>
        <w:tab/>
        <w:t>3.matskola@gmail.com</w:t>
      </w:r>
    </w:p>
    <w:p w14:paraId="1B12F8B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567"/>
        <w:rPr>
          <w:rFonts w:ascii="Arial Narrow" w:hAnsi="Arial Narrow" w:cs="Tahoma"/>
          <w:sz w:val="22"/>
          <w:szCs w:val="22"/>
        </w:rPr>
      </w:pPr>
    </w:p>
    <w:p w14:paraId="41DCBDD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>
        <w:rPr>
          <w:rFonts w:ascii="Arial Narrow" w:hAnsi="Arial Narrow" w:cs="Tahoma"/>
          <w:b/>
          <w:bCs/>
          <w:sz w:val="22"/>
          <w:szCs w:val="22"/>
        </w:rPr>
        <w:t>,</w:t>
      </w:r>
    </w:p>
    <w:p w14:paraId="4C6C3C92" w14:textId="77777777" w:rsidR="004448A0" w:rsidRPr="00A06BF9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5C87D9" w14:textId="3E0C2E61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423B0CC6" w14:textId="19223A72" w:rsidR="00843DB2" w:rsidRPr="001D71DA" w:rsidRDefault="00843DB2" w:rsidP="004448A0">
      <w:pPr>
        <w:pStyle w:val="Normlnweb"/>
        <w:spacing w:after="0"/>
        <w:rPr>
          <w:rFonts w:ascii="Arial Narrow" w:hAnsi="Arial Narrow" w:cs="Arial Narrow"/>
          <w:b/>
          <w:bCs/>
          <w:sz w:val="22"/>
          <w:szCs w:val="22"/>
        </w:rPr>
      </w:pPr>
      <w:r w:rsidRPr="001D71DA">
        <w:rPr>
          <w:rFonts w:ascii="Arial Narrow" w:hAnsi="Arial Narrow" w:cs="Arial Narrow"/>
          <w:b/>
          <w:bCs/>
          <w:sz w:val="22"/>
          <w:szCs w:val="22"/>
        </w:rPr>
        <w:t xml:space="preserve">uzavírají níže uvedeného dne, měsíce a roku </w:t>
      </w:r>
      <w:r w:rsidR="00467010" w:rsidRPr="001D71DA">
        <w:rPr>
          <w:rFonts w:ascii="Arial Narrow" w:hAnsi="Arial Narrow" w:cs="Arial Narrow"/>
          <w:b/>
          <w:bCs/>
          <w:sz w:val="22"/>
          <w:szCs w:val="22"/>
        </w:rPr>
        <w:t>tento:</w:t>
      </w:r>
    </w:p>
    <w:p w14:paraId="6E65EA3C" w14:textId="77777777" w:rsidR="00D06F4A" w:rsidRDefault="00D06F4A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14:paraId="7879D5D4" w14:textId="702E1568" w:rsidR="004113F8" w:rsidRPr="00ED6DB9" w:rsidRDefault="00843DB2" w:rsidP="00ED6DB9">
      <w:pPr>
        <w:pStyle w:val="Normlnweb"/>
        <w:spacing w:before="0" w:beforeAutospacing="0" w:after="0" w:line="276" w:lineRule="auto"/>
        <w:rPr>
          <w:rFonts w:ascii="Arial Narrow" w:hAnsi="Arial Narrow" w:cs="Arial Narrow"/>
          <w:sz w:val="22"/>
          <w:szCs w:val="22"/>
        </w:rPr>
      </w:pPr>
      <w:r w:rsidRPr="00ED6DB9">
        <w:rPr>
          <w:rFonts w:ascii="Arial Narrow" w:hAnsi="Arial Narrow" w:cs="Arial Narrow"/>
          <w:b/>
          <w:bCs/>
          <w:sz w:val="22"/>
          <w:szCs w:val="22"/>
        </w:rPr>
        <w:t>dodatek ke smlouvě o dílo</w:t>
      </w:r>
      <w:r w:rsidR="001B4197" w:rsidRPr="00ED6DB9">
        <w:rPr>
          <w:b/>
          <w:bCs/>
        </w:rPr>
        <w:t xml:space="preserve"> </w:t>
      </w:r>
      <w:r w:rsidR="001B4197" w:rsidRPr="00ED6DB9">
        <w:rPr>
          <w:rFonts w:ascii="Arial Narrow" w:hAnsi="Arial Narrow" w:cs="Arial Narrow"/>
          <w:b/>
          <w:bCs/>
          <w:sz w:val="22"/>
          <w:szCs w:val="22"/>
        </w:rPr>
        <w:t xml:space="preserve">č. </w:t>
      </w:r>
      <w:r w:rsidR="00DD06C3">
        <w:rPr>
          <w:rFonts w:ascii="Arial Narrow" w:hAnsi="Arial Narrow" w:cs="Arial Narrow"/>
          <w:b/>
          <w:bCs/>
          <w:sz w:val="22"/>
          <w:szCs w:val="22"/>
        </w:rPr>
        <w:t>101-2023</w:t>
      </w:r>
      <w:r w:rsidR="00654103" w:rsidRPr="00ED6DB9">
        <w:rPr>
          <w:rFonts w:ascii="Arial Narrow" w:hAnsi="Arial Narrow" w:cs="Arial Narrow"/>
          <w:b/>
          <w:bCs/>
          <w:sz w:val="22"/>
          <w:szCs w:val="22"/>
        </w:rPr>
        <w:t>,</w:t>
      </w:r>
      <w:r w:rsidR="0035240B" w:rsidRPr="00ED6DB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ED6DB9">
        <w:rPr>
          <w:rFonts w:ascii="Arial Narrow" w:hAnsi="Arial Narrow" w:cs="Arial Narrow"/>
          <w:b/>
          <w:bCs/>
          <w:sz w:val="22"/>
          <w:szCs w:val="22"/>
        </w:rPr>
        <w:t xml:space="preserve">ze dne </w:t>
      </w:r>
      <w:r w:rsidR="004D761A">
        <w:rPr>
          <w:rFonts w:ascii="Arial Narrow" w:hAnsi="Arial Narrow" w:cs="Arial Narrow"/>
          <w:b/>
          <w:bCs/>
          <w:sz w:val="22"/>
          <w:szCs w:val="22"/>
        </w:rPr>
        <w:t>22. 6. 2023</w:t>
      </w:r>
      <w:r w:rsidR="00265D82">
        <w:rPr>
          <w:rFonts w:ascii="Arial Narrow" w:hAnsi="Arial Narrow" w:cs="Arial Narrow"/>
          <w:sz w:val="22"/>
          <w:szCs w:val="22"/>
        </w:rPr>
        <w:t xml:space="preserve"> (dále jen jako „</w:t>
      </w:r>
      <w:r w:rsidR="00265D82" w:rsidRPr="00265D82">
        <w:rPr>
          <w:rFonts w:ascii="Arial Narrow" w:hAnsi="Arial Narrow" w:cs="Arial Narrow"/>
          <w:b/>
          <w:bCs/>
          <w:sz w:val="22"/>
          <w:szCs w:val="22"/>
        </w:rPr>
        <w:t>smlouva o dílo</w:t>
      </w:r>
      <w:r w:rsidR="00265D82">
        <w:rPr>
          <w:rFonts w:ascii="Arial Narrow" w:hAnsi="Arial Narrow" w:cs="Arial Narrow"/>
          <w:sz w:val="22"/>
          <w:szCs w:val="22"/>
        </w:rPr>
        <w:t>“)</w:t>
      </w:r>
      <w:r w:rsidR="00ED6DB9">
        <w:rPr>
          <w:rFonts w:ascii="Arial Narrow" w:hAnsi="Arial Narrow" w:cs="Arial Narrow"/>
          <w:sz w:val="22"/>
          <w:szCs w:val="22"/>
        </w:rPr>
        <w:t>.</w:t>
      </w:r>
    </w:p>
    <w:p w14:paraId="3390FF45" w14:textId="418F6AB2" w:rsidR="00C02459" w:rsidRDefault="00467010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I</w:t>
      </w:r>
      <w:r w:rsidR="00C02459" w:rsidRPr="00171ECD">
        <w:rPr>
          <w:rFonts w:ascii="Arial Narrow" w:hAnsi="Arial Narrow" w:cs="Arial Narrow"/>
          <w:b/>
          <w:bCs/>
          <w:color w:val="000000"/>
        </w:rPr>
        <w:t xml:space="preserve">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 xml:space="preserve">Účel dodatku </w:t>
      </w:r>
    </w:p>
    <w:p w14:paraId="0EE2279C" w14:textId="77777777" w:rsidR="00467010" w:rsidRDefault="00467010" w:rsidP="00467010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5C9DD33B" w14:textId="76EC8F80" w:rsidR="00A00A80" w:rsidRPr="00A42A91" w:rsidRDefault="00A00A80" w:rsidP="00467010">
      <w:pPr>
        <w:pStyle w:val="Normlnweb"/>
        <w:numPr>
          <w:ilvl w:val="0"/>
          <w:numId w:val="41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Účelem tohoto dodatku </w:t>
      </w:r>
      <w:r w:rsidR="00467010">
        <w:rPr>
          <w:rFonts w:ascii="Arial Narrow" w:hAnsi="Arial Narrow" w:cs="Arial Narrow"/>
          <w:sz w:val="22"/>
          <w:szCs w:val="22"/>
        </w:rPr>
        <w:t xml:space="preserve">ke smlouvě o dílo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je úprava právních vztahů vzniklých mezi smluvními stranami při zhotovení díla 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dle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>smlouv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y</w:t>
      </w:r>
      <w:r w:rsidR="00956C00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467010">
        <w:rPr>
          <w:rFonts w:ascii="Arial Narrow" w:hAnsi="Arial Narrow" w:cs="Arial Narrow"/>
          <w:color w:val="000000"/>
          <w:sz w:val="22"/>
          <w:szCs w:val="22"/>
        </w:rPr>
        <w:t xml:space="preserve">o dílo, a to změna </w:t>
      </w:r>
      <w:r w:rsidR="00467010" w:rsidRPr="00A42A91">
        <w:rPr>
          <w:rFonts w:ascii="Arial Narrow" w:hAnsi="Arial Narrow"/>
          <w:b/>
          <w:sz w:val="22"/>
          <w:szCs w:val="22"/>
        </w:rPr>
        <w:t>grafického návrhu</w:t>
      </w:r>
      <w:r w:rsidR="00DD06C3" w:rsidRPr="00A42A91">
        <w:rPr>
          <w:rFonts w:ascii="Arial Narrow" w:hAnsi="Arial Narrow"/>
          <w:b/>
          <w:sz w:val="22"/>
          <w:szCs w:val="22"/>
        </w:rPr>
        <w:t xml:space="preserve"> a </w:t>
      </w:r>
      <w:r w:rsidR="005A41F1" w:rsidRPr="00A42A91">
        <w:rPr>
          <w:rFonts w:ascii="Arial Narrow" w:hAnsi="Arial Narrow"/>
          <w:b/>
          <w:sz w:val="22"/>
          <w:szCs w:val="22"/>
        </w:rPr>
        <w:t>termín</w:t>
      </w:r>
      <w:r w:rsidR="0042477C" w:rsidRPr="00A42A91">
        <w:rPr>
          <w:rFonts w:ascii="Arial Narrow" w:hAnsi="Arial Narrow"/>
          <w:b/>
          <w:sz w:val="22"/>
          <w:szCs w:val="22"/>
        </w:rPr>
        <w:t xml:space="preserve"> pro</w:t>
      </w:r>
      <w:r w:rsidR="00467010" w:rsidRPr="00A42A91">
        <w:rPr>
          <w:rFonts w:ascii="Arial Narrow" w:hAnsi="Arial Narrow"/>
          <w:b/>
          <w:sz w:val="22"/>
          <w:szCs w:val="22"/>
        </w:rPr>
        <w:t xml:space="preserve"> dokončení díla</w:t>
      </w:r>
      <w:r w:rsidR="00ED5672" w:rsidRPr="00A42A91">
        <w:rPr>
          <w:rFonts w:ascii="Arial Narrow" w:hAnsi="Arial Narrow" w:cs="Arial Narrow"/>
          <w:color w:val="000000"/>
          <w:sz w:val="22"/>
          <w:szCs w:val="22"/>
        </w:rPr>
        <w:t>.</w:t>
      </w:r>
      <w:r w:rsidR="00B1474D" w:rsidRPr="00A42A91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1D71DA" w:rsidRPr="00A42A91">
        <w:rPr>
          <w:rFonts w:ascii="Arial Narrow" w:hAnsi="Arial Narrow" w:cs="Arial Narrow"/>
          <w:color w:val="000000"/>
          <w:sz w:val="22"/>
          <w:szCs w:val="22"/>
        </w:rPr>
        <w:t xml:space="preserve">Důvodem změny je </w:t>
      </w:r>
      <w:r w:rsidR="00DD06C3" w:rsidRPr="00A42A91">
        <w:rPr>
          <w:rFonts w:ascii="Arial Narrow" w:hAnsi="Arial Narrow"/>
          <w:bCs/>
          <w:sz w:val="22"/>
          <w:szCs w:val="22"/>
        </w:rPr>
        <w:t>změna umístění realizované p</w:t>
      </w:r>
      <w:r w:rsidR="00A42A91" w:rsidRPr="00A42A91">
        <w:rPr>
          <w:rFonts w:ascii="Arial Narrow" w:hAnsi="Arial Narrow"/>
          <w:bCs/>
          <w:sz w:val="22"/>
          <w:szCs w:val="22"/>
        </w:rPr>
        <w:t>l</w:t>
      </w:r>
      <w:r w:rsidR="00DD06C3" w:rsidRPr="00A42A91">
        <w:rPr>
          <w:rFonts w:ascii="Arial Narrow" w:hAnsi="Arial Narrow"/>
          <w:bCs/>
          <w:sz w:val="22"/>
          <w:szCs w:val="22"/>
        </w:rPr>
        <w:t>ochy</w:t>
      </w:r>
      <w:r w:rsidR="00A42A91" w:rsidRPr="00A42A91">
        <w:rPr>
          <w:rFonts w:ascii="Arial Narrow" w:hAnsi="Arial Narrow"/>
          <w:b/>
          <w:sz w:val="22"/>
          <w:szCs w:val="22"/>
        </w:rPr>
        <w:t>.</w:t>
      </w:r>
    </w:p>
    <w:p w14:paraId="2DBD5E1E" w14:textId="35FD05BB" w:rsidR="00A00A80" w:rsidRDefault="00467010" w:rsidP="00A00A80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A00A80" w:rsidRPr="00D060FB">
        <w:rPr>
          <w:rFonts w:ascii="Arial Narrow" w:hAnsi="Arial Narrow" w:cs="Arial Narrow"/>
          <w:b/>
          <w:bCs/>
          <w:color w:val="000000"/>
        </w:rPr>
        <w:t xml:space="preserve">II. </w:t>
      </w:r>
      <w:r w:rsidR="00A00A80" w:rsidRPr="00843DB2">
        <w:rPr>
          <w:rFonts w:ascii="Arial Narrow" w:hAnsi="Arial Narrow" w:cs="Arial Narrow"/>
          <w:b/>
          <w:bCs/>
          <w:color w:val="000000"/>
        </w:rPr>
        <w:t>Předmět dodatku</w:t>
      </w:r>
    </w:p>
    <w:p w14:paraId="270DF9D8" w14:textId="77777777" w:rsidR="00B10B90" w:rsidRPr="00B10B90" w:rsidRDefault="00B10B90" w:rsidP="00B10B90">
      <w:pPr>
        <w:pStyle w:val="Normlnweb"/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7C4F8D1E" w14:textId="0BB8B43B" w:rsidR="00B10B90" w:rsidRDefault="002342BE" w:rsidP="00B10B90">
      <w:pPr>
        <w:pStyle w:val="Normln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  <w:r w:rsidRPr="0007029A">
        <w:rPr>
          <w:rFonts w:ascii="Arial Narrow" w:hAnsi="Arial Narrow"/>
          <w:bCs/>
          <w:sz w:val="22"/>
          <w:szCs w:val="22"/>
        </w:rPr>
        <w:t xml:space="preserve">Smluvní strany </w:t>
      </w:r>
      <w:r w:rsidR="0007029A" w:rsidRPr="0007029A">
        <w:rPr>
          <w:rFonts w:ascii="Arial Narrow" w:hAnsi="Arial Narrow"/>
          <w:bCs/>
          <w:sz w:val="22"/>
          <w:szCs w:val="22"/>
        </w:rPr>
        <w:t>se dohodly na změně</w:t>
      </w:r>
      <w:r w:rsidR="0007029A">
        <w:rPr>
          <w:rFonts w:ascii="Arial Narrow" w:hAnsi="Arial Narrow"/>
          <w:bCs/>
          <w:sz w:val="22"/>
          <w:szCs w:val="22"/>
        </w:rPr>
        <w:t xml:space="preserve"> díla dle </w:t>
      </w:r>
      <w:r w:rsidR="0007029A" w:rsidRPr="0007029A">
        <w:rPr>
          <w:rFonts w:ascii="Arial Narrow" w:hAnsi="Arial Narrow"/>
          <w:bCs/>
          <w:sz w:val="22"/>
          <w:szCs w:val="22"/>
        </w:rPr>
        <w:t>upraveného grafického návrhu</w:t>
      </w:r>
      <w:r w:rsidR="00B10B90" w:rsidRPr="0007029A">
        <w:rPr>
          <w:rFonts w:ascii="Arial Narrow" w:hAnsi="Arial Narrow"/>
          <w:bCs/>
          <w:sz w:val="22"/>
          <w:szCs w:val="22"/>
        </w:rPr>
        <w:t>, který tvoří přílohu č.</w:t>
      </w:r>
      <w:r w:rsidR="00A42A91">
        <w:rPr>
          <w:rFonts w:ascii="Arial Narrow" w:hAnsi="Arial Narrow"/>
          <w:bCs/>
          <w:sz w:val="22"/>
          <w:szCs w:val="22"/>
        </w:rPr>
        <w:t xml:space="preserve">1 </w:t>
      </w:r>
      <w:r w:rsidR="00B10B90" w:rsidRPr="0007029A">
        <w:rPr>
          <w:rFonts w:ascii="Arial Narrow" w:hAnsi="Arial Narrow"/>
          <w:bCs/>
          <w:sz w:val="22"/>
          <w:szCs w:val="22"/>
        </w:rPr>
        <w:t>tohoto dodatku</w:t>
      </w:r>
      <w:r w:rsidR="0007029A">
        <w:rPr>
          <w:rFonts w:ascii="Arial Narrow" w:hAnsi="Arial Narrow"/>
          <w:b/>
          <w:sz w:val="22"/>
          <w:szCs w:val="22"/>
        </w:rPr>
        <w:t xml:space="preserve"> </w:t>
      </w:r>
      <w:r w:rsidR="0007029A" w:rsidRPr="0007029A">
        <w:rPr>
          <w:rFonts w:ascii="Arial Narrow" w:hAnsi="Arial Narrow"/>
          <w:bCs/>
          <w:sz w:val="22"/>
          <w:szCs w:val="22"/>
        </w:rPr>
        <w:t>(dále jen jako</w:t>
      </w:r>
      <w:r w:rsidR="0007029A">
        <w:rPr>
          <w:rFonts w:ascii="Arial Narrow" w:hAnsi="Arial Narrow"/>
          <w:b/>
          <w:sz w:val="22"/>
          <w:szCs w:val="22"/>
        </w:rPr>
        <w:t xml:space="preserve"> „upravený grafický návrh“</w:t>
      </w:r>
      <w:r w:rsidR="0007029A" w:rsidRPr="0007029A">
        <w:rPr>
          <w:rFonts w:ascii="Arial Narrow" w:hAnsi="Arial Narrow"/>
          <w:bCs/>
          <w:sz w:val="22"/>
          <w:szCs w:val="22"/>
        </w:rPr>
        <w:t>)</w:t>
      </w:r>
      <w:r w:rsidR="0007029A">
        <w:rPr>
          <w:rFonts w:ascii="Arial Narrow" w:hAnsi="Arial Narrow"/>
          <w:bCs/>
          <w:sz w:val="22"/>
          <w:szCs w:val="22"/>
        </w:rPr>
        <w:t xml:space="preserve">, a tedy </w:t>
      </w:r>
      <w:r w:rsidR="0007029A" w:rsidRPr="0007029A">
        <w:rPr>
          <w:rFonts w:ascii="Arial Narrow" w:hAnsi="Arial Narrow"/>
          <w:b/>
          <w:sz w:val="22"/>
          <w:szCs w:val="22"/>
        </w:rPr>
        <w:t xml:space="preserve">smluvní strany tímto zcela nahrazují původní grafický návrh, který tvořil přílohu č. </w:t>
      </w:r>
      <w:r w:rsidR="00A42A91">
        <w:rPr>
          <w:rFonts w:ascii="Arial Narrow" w:hAnsi="Arial Narrow"/>
          <w:b/>
          <w:sz w:val="22"/>
          <w:szCs w:val="22"/>
        </w:rPr>
        <w:t>1</w:t>
      </w:r>
      <w:r w:rsidR="0007029A" w:rsidRPr="002342BE">
        <w:rPr>
          <w:rFonts w:ascii="Arial Narrow" w:hAnsi="Arial Narrow"/>
          <w:b/>
          <w:sz w:val="22"/>
          <w:szCs w:val="22"/>
        </w:rPr>
        <w:t xml:space="preserve"> </w:t>
      </w:r>
      <w:r w:rsidR="0007029A" w:rsidRPr="0007029A">
        <w:rPr>
          <w:rFonts w:ascii="Arial Narrow" w:hAnsi="Arial Narrow"/>
          <w:b/>
          <w:sz w:val="22"/>
          <w:szCs w:val="22"/>
        </w:rPr>
        <w:t>smlouvy o dílo</w:t>
      </w:r>
      <w:r w:rsidR="00A42A91">
        <w:rPr>
          <w:rFonts w:ascii="Arial Narrow" w:hAnsi="Arial Narrow"/>
          <w:b/>
          <w:sz w:val="22"/>
          <w:szCs w:val="22"/>
        </w:rPr>
        <w:t>,</w:t>
      </w:r>
      <w:r w:rsidR="0007029A" w:rsidRPr="0007029A">
        <w:rPr>
          <w:rFonts w:ascii="Arial Narrow" w:hAnsi="Arial Narrow"/>
          <w:b/>
          <w:sz w:val="22"/>
          <w:szCs w:val="22"/>
        </w:rPr>
        <w:t xml:space="preserve"> upraveným grafickým návrhem, který tvoří přílohu č. </w:t>
      </w:r>
      <w:r w:rsidR="00A42A91">
        <w:rPr>
          <w:rFonts w:ascii="Arial Narrow" w:hAnsi="Arial Narrow"/>
          <w:b/>
          <w:sz w:val="22"/>
          <w:szCs w:val="22"/>
        </w:rPr>
        <w:t>1</w:t>
      </w:r>
      <w:r w:rsidR="0007029A" w:rsidRPr="002342BE">
        <w:rPr>
          <w:rFonts w:ascii="Arial Narrow" w:hAnsi="Arial Narrow"/>
          <w:b/>
          <w:sz w:val="22"/>
          <w:szCs w:val="22"/>
        </w:rPr>
        <w:t xml:space="preserve"> </w:t>
      </w:r>
      <w:r w:rsidR="0007029A" w:rsidRPr="0007029A">
        <w:rPr>
          <w:rFonts w:ascii="Arial Narrow" w:hAnsi="Arial Narrow"/>
          <w:b/>
          <w:sz w:val="22"/>
          <w:szCs w:val="22"/>
        </w:rPr>
        <w:t>tohoto dodatku</w:t>
      </w:r>
      <w:r w:rsidR="00B10B90">
        <w:rPr>
          <w:rFonts w:ascii="Arial Narrow" w:hAnsi="Arial Narrow"/>
          <w:b/>
          <w:sz w:val="22"/>
          <w:szCs w:val="22"/>
        </w:rPr>
        <w:t xml:space="preserve">. </w:t>
      </w:r>
      <w:r w:rsidR="00B10B90">
        <w:rPr>
          <w:rFonts w:ascii="Arial Narrow" w:hAnsi="Arial Narrow"/>
          <w:bCs/>
          <w:sz w:val="22"/>
          <w:szCs w:val="22"/>
        </w:rPr>
        <w:t xml:space="preserve">Nadále tedy bude dílo dle dohody smluvních stran zhotovováno v souladu s upraveným grafickým návrhem, který tvoří přílohu č. </w:t>
      </w:r>
      <w:r w:rsidR="00A42A91">
        <w:rPr>
          <w:rFonts w:ascii="Arial Narrow" w:hAnsi="Arial Narrow"/>
          <w:bCs/>
          <w:sz w:val="22"/>
          <w:szCs w:val="22"/>
        </w:rPr>
        <w:t>1</w:t>
      </w:r>
      <w:r w:rsidR="00B10B90" w:rsidRPr="002342BE">
        <w:rPr>
          <w:rFonts w:ascii="Arial Narrow" w:hAnsi="Arial Narrow"/>
          <w:b/>
          <w:sz w:val="22"/>
          <w:szCs w:val="22"/>
        </w:rPr>
        <w:t xml:space="preserve"> </w:t>
      </w:r>
      <w:r w:rsidR="00B10B90" w:rsidRPr="00B10B90">
        <w:rPr>
          <w:rFonts w:ascii="Arial Narrow" w:hAnsi="Arial Narrow"/>
          <w:bCs/>
          <w:sz w:val="22"/>
          <w:szCs w:val="22"/>
        </w:rPr>
        <w:t xml:space="preserve">tohoto dodatku.  </w:t>
      </w:r>
    </w:p>
    <w:p w14:paraId="20285FE7" w14:textId="77777777" w:rsidR="00B10B90" w:rsidRPr="00B10B90" w:rsidRDefault="00B10B90" w:rsidP="00B10B90">
      <w:pPr>
        <w:pStyle w:val="Normlnweb"/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3C01947C" w14:textId="353EF8EF" w:rsidR="006B5271" w:rsidRPr="006B5271" w:rsidRDefault="006B5271" w:rsidP="006B5271">
      <w:pPr>
        <w:pStyle w:val="Normln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  <w:r w:rsidRPr="006B5271">
        <w:rPr>
          <w:rFonts w:ascii="Arial Narrow" w:hAnsi="Arial Narrow"/>
          <w:bCs/>
          <w:sz w:val="22"/>
          <w:szCs w:val="22"/>
        </w:rPr>
        <w:t xml:space="preserve">Smluvní strany se dohodly na změně </w:t>
      </w:r>
      <w:r w:rsidR="005A41F1">
        <w:rPr>
          <w:rFonts w:ascii="Arial Narrow" w:hAnsi="Arial Narrow"/>
          <w:bCs/>
          <w:sz w:val="22"/>
          <w:szCs w:val="22"/>
        </w:rPr>
        <w:t>termínu</w:t>
      </w:r>
      <w:r w:rsidR="0042477C">
        <w:rPr>
          <w:rFonts w:ascii="Arial Narrow" w:hAnsi="Arial Narrow"/>
          <w:bCs/>
          <w:sz w:val="22"/>
          <w:szCs w:val="22"/>
        </w:rPr>
        <w:t xml:space="preserve"> pro</w:t>
      </w:r>
      <w:r w:rsidRPr="006B5271">
        <w:rPr>
          <w:rFonts w:ascii="Arial Narrow" w:hAnsi="Arial Narrow"/>
          <w:bCs/>
          <w:sz w:val="22"/>
          <w:szCs w:val="22"/>
        </w:rPr>
        <w:t xml:space="preserve"> dokončení díla</w:t>
      </w:r>
      <w:r w:rsidR="0042477C">
        <w:rPr>
          <w:rFonts w:ascii="Arial Narrow" w:hAnsi="Arial Narrow"/>
          <w:bCs/>
          <w:sz w:val="22"/>
          <w:szCs w:val="22"/>
        </w:rPr>
        <w:t xml:space="preserve"> </w:t>
      </w:r>
      <w:r w:rsidR="0042477C" w:rsidRPr="0042477C">
        <w:rPr>
          <w:rFonts w:ascii="Arial Narrow" w:hAnsi="Arial Narrow"/>
          <w:bCs/>
          <w:sz w:val="22"/>
          <w:szCs w:val="22"/>
        </w:rPr>
        <w:t>tak, že</w:t>
      </w:r>
      <w:r w:rsidR="0042477C">
        <w:rPr>
          <w:rFonts w:ascii="Arial Narrow" w:hAnsi="Arial Narrow"/>
          <w:b/>
          <w:sz w:val="22"/>
          <w:szCs w:val="22"/>
        </w:rPr>
        <w:t xml:space="preserve"> smluvní strany tímto ruší původně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v odst. </w:t>
      </w:r>
      <w:r w:rsidR="00A42A91">
        <w:rPr>
          <w:rFonts w:ascii="Arial Narrow" w:hAnsi="Arial Narrow"/>
          <w:b/>
          <w:sz w:val="22"/>
          <w:szCs w:val="22"/>
        </w:rPr>
        <w:t>III.</w:t>
      </w:r>
      <w:r w:rsidR="0042477C" w:rsidRPr="0042477C">
        <w:rPr>
          <w:rFonts w:ascii="Arial Narrow" w:hAnsi="Arial Narrow"/>
          <w:b/>
          <w:sz w:val="22"/>
          <w:szCs w:val="22"/>
        </w:rPr>
        <w:t>, v</w:t>
      </w:r>
      <w:r w:rsidR="00A42A91">
        <w:rPr>
          <w:rFonts w:ascii="Arial Narrow" w:hAnsi="Arial Narrow"/>
          <w:b/>
          <w:sz w:val="22"/>
          <w:szCs w:val="22"/>
        </w:rPr>
        <w:t> </w:t>
      </w:r>
      <w:r w:rsidR="0042477C" w:rsidRPr="0042477C">
        <w:rPr>
          <w:rFonts w:ascii="Arial Narrow" w:hAnsi="Arial Narrow"/>
          <w:b/>
          <w:sz w:val="22"/>
          <w:szCs w:val="22"/>
        </w:rPr>
        <w:t>článku</w:t>
      </w:r>
      <w:r w:rsidR="00A42A91">
        <w:rPr>
          <w:rFonts w:ascii="Arial Narrow" w:hAnsi="Arial Narrow"/>
          <w:b/>
          <w:sz w:val="22"/>
          <w:szCs w:val="22"/>
        </w:rPr>
        <w:t xml:space="preserve"> 3.1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smlouvy o dílo</w:t>
      </w:r>
      <w:r w:rsidR="0042477C">
        <w:rPr>
          <w:rFonts w:ascii="Arial Narrow" w:hAnsi="Arial Narrow"/>
          <w:b/>
          <w:sz w:val="22"/>
          <w:szCs w:val="22"/>
        </w:rPr>
        <w:t xml:space="preserve"> sjednaný termín </w:t>
      </w:r>
      <w:r w:rsidR="005A41F1">
        <w:rPr>
          <w:rFonts w:ascii="Arial Narrow" w:hAnsi="Arial Narrow"/>
          <w:b/>
          <w:sz w:val="22"/>
          <w:szCs w:val="22"/>
        </w:rPr>
        <w:t>dokončení</w:t>
      </w:r>
      <w:r w:rsidR="0042477C">
        <w:rPr>
          <w:rFonts w:ascii="Arial Narrow" w:hAnsi="Arial Narrow"/>
          <w:b/>
          <w:sz w:val="22"/>
          <w:szCs w:val="22"/>
        </w:rPr>
        <w:t xml:space="preserve"> díla do </w:t>
      </w:r>
      <w:r w:rsidR="00A42A91">
        <w:rPr>
          <w:rFonts w:ascii="Arial Narrow" w:hAnsi="Arial Narrow"/>
          <w:b/>
          <w:sz w:val="22"/>
          <w:szCs w:val="22"/>
        </w:rPr>
        <w:t>31. 8. 2023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a nahrazují jej novým termínem </w:t>
      </w:r>
      <w:r w:rsidR="0042477C">
        <w:rPr>
          <w:rFonts w:ascii="Arial Narrow" w:hAnsi="Arial Narrow"/>
          <w:b/>
          <w:sz w:val="22"/>
          <w:szCs w:val="22"/>
        </w:rPr>
        <w:t xml:space="preserve">pro dokončení díla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do </w:t>
      </w:r>
      <w:r w:rsidR="00A42A91">
        <w:rPr>
          <w:rFonts w:ascii="Arial Narrow" w:hAnsi="Arial Narrow"/>
          <w:b/>
          <w:sz w:val="22"/>
          <w:szCs w:val="22"/>
        </w:rPr>
        <w:t>30. 9. 2023</w:t>
      </w:r>
      <w:r w:rsidR="0042477C">
        <w:rPr>
          <w:rFonts w:ascii="Arial Narrow" w:hAnsi="Arial Narrow"/>
          <w:b/>
          <w:sz w:val="22"/>
          <w:szCs w:val="22"/>
        </w:rPr>
        <w:t>,</w:t>
      </w:r>
      <w:r w:rsidRPr="006B5271">
        <w:rPr>
          <w:rFonts w:ascii="Arial Narrow" w:hAnsi="Arial Narrow"/>
          <w:bCs/>
          <w:sz w:val="22"/>
          <w:szCs w:val="22"/>
        </w:rPr>
        <w:t xml:space="preserve"> a tedy</w:t>
      </w:r>
      <w:r w:rsidRPr="006B5271">
        <w:rPr>
          <w:rFonts w:ascii="Arial Narrow" w:hAnsi="Arial Narrow"/>
          <w:b/>
          <w:sz w:val="22"/>
          <w:szCs w:val="22"/>
        </w:rPr>
        <w:t xml:space="preserve"> uvedené ustanovení smlouvy o dílo zní dle dohody smluvních stran nově takto:</w:t>
      </w:r>
      <w:r>
        <w:rPr>
          <w:rFonts w:ascii="Arial Narrow" w:hAnsi="Arial Narrow" w:cs="Arial Narrow"/>
          <w:bCs/>
          <w:sz w:val="22"/>
          <w:szCs w:val="22"/>
        </w:rPr>
        <w:t xml:space="preserve"> „</w:t>
      </w:r>
      <w:r w:rsidRPr="006B5271">
        <w:rPr>
          <w:rFonts w:ascii="Arial Narrow" w:hAnsi="Arial Narrow" w:cs="Tahoma"/>
          <w:i/>
          <w:iCs/>
          <w:color w:val="000000"/>
          <w:sz w:val="22"/>
          <w:szCs w:val="22"/>
        </w:rPr>
        <w:t xml:space="preserve">Zhotovitel se zavazuje za splnění níže sjednaných podmínek provést dílo do </w:t>
      </w:r>
      <w:r w:rsidR="00A42A91">
        <w:rPr>
          <w:rFonts w:ascii="Arial Narrow" w:hAnsi="Arial Narrow" w:cs="Tahoma"/>
          <w:i/>
          <w:iCs/>
          <w:color w:val="000000"/>
          <w:sz w:val="22"/>
          <w:szCs w:val="22"/>
        </w:rPr>
        <w:t>30. 9. 2023</w:t>
      </w:r>
      <w:r w:rsidRPr="006B5271">
        <w:rPr>
          <w:rFonts w:ascii="Arial Narrow" w:hAnsi="Arial Narrow"/>
          <w:b/>
          <w:i/>
          <w:iCs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“</w:t>
      </w:r>
      <w:r w:rsidRPr="006B5271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7B473C5" w14:textId="77777777" w:rsidR="004113F8" w:rsidRPr="00956C00" w:rsidRDefault="004113F8" w:rsidP="004113F8">
      <w:pPr>
        <w:pStyle w:val="Odstavecseseznamem"/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</w:p>
    <w:p w14:paraId="21B46723" w14:textId="33117ADA" w:rsidR="00C02459" w:rsidRDefault="00D44221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8C3F54">
        <w:rPr>
          <w:rFonts w:ascii="Arial Narrow" w:hAnsi="Arial Narrow" w:cs="Arial Narrow"/>
          <w:b/>
          <w:bCs/>
          <w:color w:val="000000"/>
        </w:rPr>
        <w:t>V</w:t>
      </w:r>
      <w:r w:rsidR="00C02459">
        <w:rPr>
          <w:rFonts w:ascii="Arial Narrow" w:hAnsi="Arial Narrow" w:cs="Arial Narrow"/>
          <w:b/>
          <w:bCs/>
          <w:color w:val="000000"/>
        </w:rPr>
        <w:t xml:space="preserve">. </w:t>
      </w:r>
      <w:r w:rsidR="002823D1">
        <w:rPr>
          <w:rFonts w:ascii="Arial Narrow" w:hAnsi="Arial Narrow" w:cs="Arial Narrow"/>
          <w:b/>
          <w:bCs/>
          <w:color w:val="000000"/>
        </w:rPr>
        <w:t>Závěrečná ustanovení</w:t>
      </w:r>
    </w:p>
    <w:p w14:paraId="20E56DC1" w14:textId="77777777" w:rsidR="00C02459" w:rsidRDefault="00C02459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D84018E" w14:textId="77777777" w:rsidR="00BF1496" w:rsidRPr="0042477C" w:rsidRDefault="00BF1496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 xml:space="preserve">Pojmy a slovní spojení v jednotném i množném čísle, které nejsou definovány v tomto dodatku mají pro účely tohoto dodatku význam vymezený smlouvou o dílo. </w:t>
      </w:r>
    </w:p>
    <w:p w14:paraId="5480B329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3390A01D" w14:textId="33404AD1" w:rsidR="00BF1496" w:rsidRPr="0042477C" w:rsidRDefault="005A41F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d</w:t>
      </w:r>
      <w:r w:rsidR="00BF1496" w:rsidRPr="0042477C">
        <w:rPr>
          <w:rFonts w:ascii="Arial Narrow" w:hAnsi="Arial Narrow"/>
          <w:sz w:val="22"/>
          <w:szCs w:val="22"/>
        </w:rPr>
        <w:t xml:space="preserve">odatek, jakož i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mlouvu</w:t>
      </w:r>
      <w:r>
        <w:rPr>
          <w:rFonts w:ascii="Arial Narrow" w:hAnsi="Arial Narrow"/>
          <w:sz w:val="22"/>
          <w:szCs w:val="22"/>
        </w:rPr>
        <w:t xml:space="preserve"> o dílo</w:t>
      </w:r>
      <w:r w:rsidR="00BF1496" w:rsidRPr="0042477C">
        <w:rPr>
          <w:rFonts w:ascii="Arial Narrow" w:hAnsi="Arial Narrow"/>
          <w:sz w:val="22"/>
          <w:szCs w:val="22"/>
        </w:rPr>
        <w:t xml:space="preserve"> je možné měnit výhradně formou písemných a očíslovaných dodatků, podepsaných oprávněnými zástupci obou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mluvních stran.</w:t>
      </w:r>
    </w:p>
    <w:p w14:paraId="67846D6D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546DEB83" w14:textId="77777777" w:rsidR="0042477C" w:rsidRPr="0042477C" w:rsidRDefault="006B527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 w:cs="Arial Narrow"/>
          <w:sz w:val="22"/>
          <w:szCs w:val="22"/>
        </w:rPr>
        <w:t>Tento d</w:t>
      </w:r>
      <w:r w:rsidR="002823D1" w:rsidRPr="0042477C">
        <w:rPr>
          <w:rFonts w:ascii="Arial Narrow" w:hAnsi="Arial Narrow" w:cs="Arial Narrow"/>
          <w:sz w:val="22"/>
          <w:szCs w:val="22"/>
        </w:rPr>
        <w:t>odatek ke smlouvě o dílo</w:t>
      </w:r>
      <w:r w:rsidR="0042713E" w:rsidRPr="0042477C">
        <w:rPr>
          <w:rFonts w:ascii="Arial Narrow" w:hAnsi="Arial Narrow" w:cs="Arial Narrow"/>
          <w:sz w:val="22"/>
          <w:szCs w:val="22"/>
        </w:rPr>
        <w:t xml:space="preserve"> </w:t>
      </w:r>
      <w:r w:rsidR="002823D1" w:rsidRPr="0042477C">
        <w:rPr>
          <w:rFonts w:ascii="Arial Narrow" w:hAnsi="Arial Narrow" w:cs="Arial Narrow"/>
          <w:sz w:val="22"/>
          <w:szCs w:val="22"/>
        </w:rPr>
        <w:t xml:space="preserve">se </w:t>
      </w:r>
      <w:r w:rsidR="004113F8" w:rsidRPr="0042477C">
        <w:rPr>
          <w:rFonts w:ascii="Arial Narrow" w:hAnsi="Arial Narrow" w:cs="Arial Narrow"/>
          <w:sz w:val="22"/>
          <w:szCs w:val="22"/>
        </w:rPr>
        <w:t>vyhotovuje ve dvou</w:t>
      </w:r>
      <w:r w:rsidRPr="0042477C">
        <w:rPr>
          <w:rFonts w:ascii="Arial Narrow" w:hAnsi="Arial Narrow" w:cs="Arial Narrow"/>
          <w:sz w:val="22"/>
          <w:szCs w:val="22"/>
        </w:rPr>
        <w:t xml:space="preserve"> (2)</w:t>
      </w:r>
      <w:r w:rsidR="004113F8" w:rsidRPr="0042477C">
        <w:rPr>
          <w:rFonts w:ascii="Arial Narrow" w:hAnsi="Arial Narrow" w:cs="Arial Narrow"/>
          <w:sz w:val="22"/>
          <w:szCs w:val="22"/>
        </w:rPr>
        <w:t xml:space="preserve"> stejnopisech, z nich každá </w:t>
      </w:r>
      <w:r w:rsidRPr="0042477C">
        <w:rPr>
          <w:rFonts w:ascii="Arial Narrow" w:hAnsi="Arial Narrow" w:cs="Arial Narrow"/>
          <w:sz w:val="22"/>
          <w:szCs w:val="22"/>
        </w:rPr>
        <w:t xml:space="preserve">smluvní </w:t>
      </w:r>
      <w:r w:rsidR="004113F8" w:rsidRPr="0042477C">
        <w:rPr>
          <w:rFonts w:ascii="Arial Narrow" w:hAnsi="Arial Narrow" w:cs="Arial Narrow"/>
          <w:sz w:val="22"/>
          <w:szCs w:val="22"/>
        </w:rPr>
        <w:t>strana obdrží jed</w:t>
      </w:r>
      <w:r w:rsidRPr="0042477C">
        <w:rPr>
          <w:rFonts w:ascii="Arial Narrow" w:hAnsi="Arial Narrow" w:cs="Arial Narrow"/>
          <w:sz w:val="22"/>
          <w:szCs w:val="22"/>
        </w:rPr>
        <w:t>no (1) vyhotovení</w:t>
      </w:r>
      <w:r w:rsidR="004113F8" w:rsidRPr="0042477C">
        <w:rPr>
          <w:rFonts w:ascii="Arial Narrow" w:hAnsi="Arial Narrow" w:cs="Arial Narrow"/>
          <w:sz w:val="22"/>
          <w:szCs w:val="22"/>
        </w:rPr>
        <w:t>. Dodatek nabývá platnosti a účinnosti podpisem poslední ze smluvních stran.</w:t>
      </w:r>
    </w:p>
    <w:p w14:paraId="17F0D26A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3283D37F" w14:textId="77777777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 xml:space="preserve">Dodatek nabývá platnosti a účinnosti dnem jeho podpisu oběma smluvními stranami. </w:t>
      </w:r>
    </w:p>
    <w:p w14:paraId="06557858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44837B54" w14:textId="77777777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Ostatní ustanovení smlouvy o dílo nedotčená tímto dodatkem zůstávají mezi smluvními stranami i nadále platná a účinná a nejsou tímto dodatkem dotčena.</w:t>
      </w:r>
    </w:p>
    <w:p w14:paraId="031F165E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7969A715" w14:textId="0B011B5D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Smluvní strany prohlašují, že si tento Dodatek ke Smlouvě důkladně přečetly, jeho obsah je určitý a srozumitelný, a na znamení souhlasu s ním jej svobodně a vážně vlastnoručně podepisují.</w:t>
      </w:r>
    </w:p>
    <w:p w14:paraId="46836F0C" w14:textId="77777777" w:rsidR="0042477C" w:rsidRDefault="0042477C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14:paraId="3DEFD363" w14:textId="4356C993" w:rsidR="005A41F1" w:rsidRPr="00A06BF9" w:rsidRDefault="005A41F1" w:rsidP="005A41F1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 xml:space="preserve">V </w:t>
      </w:r>
      <w:r w:rsidR="00A42A91">
        <w:rPr>
          <w:rFonts w:ascii="Arial Narrow" w:hAnsi="Arial Narrow" w:cs="Tahoma"/>
        </w:rPr>
        <w:t>Tanvaldu</w:t>
      </w:r>
      <w:r w:rsidRPr="00A06BF9">
        <w:rPr>
          <w:rFonts w:ascii="Arial Narrow" w:hAnsi="Arial Narrow" w:cs="Tahoma"/>
        </w:rPr>
        <w:t xml:space="preserve"> dne </w:t>
      </w:r>
      <w:r w:rsidR="00A42A91">
        <w:rPr>
          <w:rFonts w:ascii="Arial Narrow" w:hAnsi="Arial Narrow" w:cs="Tahoma"/>
        </w:rPr>
        <w:t>4. 9. 2023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ab/>
      </w:r>
      <w:r w:rsidR="00A42A91">
        <w:rPr>
          <w:rFonts w:ascii="Arial Narrow" w:hAnsi="Arial Narrow" w:cs="Tahoma"/>
        </w:rPr>
        <w:t xml:space="preserve">                            </w:t>
      </w:r>
      <w:r w:rsidRPr="00A06BF9">
        <w:rPr>
          <w:rFonts w:ascii="Arial Narrow" w:hAnsi="Arial Narrow" w:cs="Tahoma"/>
        </w:rPr>
        <w:t>V</w:t>
      </w:r>
      <w:r w:rsidR="00A42A91">
        <w:rPr>
          <w:rFonts w:ascii="Arial Narrow" w:hAnsi="Arial Narrow" w:cs="Tahoma"/>
        </w:rPr>
        <w:t> Mariánských Lázníc</w:t>
      </w:r>
      <w:r w:rsidR="004C3D67">
        <w:rPr>
          <w:rFonts w:ascii="Arial Narrow" w:hAnsi="Arial Narrow" w:cs="Tahoma"/>
        </w:rPr>
        <w:t>h</w:t>
      </w:r>
      <w:r>
        <w:rPr>
          <w:rFonts w:ascii="Arial Narrow" w:hAnsi="Arial Narrow"/>
          <w:b/>
        </w:rPr>
        <w:t xml:space="preserve"> </w:t>
      </w:r>
      <w:r w:rsidRPr="00A06BF9">
        <w:rPr>
          <w:rFonts w:ascii="Arial Narrow" w:hAnsi="Arial Narrow" w:cs="Tahoma"/>
        </w:rPr>
        <w:t xml:space="preserve">dne </w:t>
      </w:r>
      <w:r w:rsidR="00A42A91">
        <w:rPr>
          <w:rFonts w:ascii="Arial Narrow" w:hAnsi="Arial Narrow" w:cs="Tahoma"/>
        </w:rPr>
        <w:t>……………</w:t>
      </w:r>
      <w:proofErr w:type="gramStart"/>
      <w:r w:rsidR="00A42A91">
        <w:rPr>
          <w:rFonts w:ascii="Arial Narrow" w:hAnsi="Arial Narrow" w:cs="Tahoma"/>
        </w:rPr>
        <w:t>…….</w:t>
      </w:r>
      <w:proofErr w:type="gramEnd"/>
      <w:r w:rsidR="00A42A91">
        <w:rPr>
          <w:rFonts w:ascii="Arial Narrow" w:hAnsi="Arial Narrow" w:cs="Tahoma"/>
        </w:rPr>
        <w:t>.</w:t>
      </w:r>
    </w:p>
    <w:p w14:paraId="348D4007" w14:textId="77777777" w:rsidR="005A41F1" w:rsidRPr="00A06BF9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9DE15D3" w14:textId="77777777" w:rsidR="005A41F1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</w:p>
    <w:p w14:paraId="47F80BDB" w14:textId="77777777" w:rsidR="005A41F1" w:rsidRPr="00A06BF9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EB9FFC" w14:textId="77777777" w:rsidR="005A41F1" w:rsidRDefault="005A41F1" w:rsidP="005A41F1">
      <w:pPr>
        <w:spacing w:after="0"/>
        <w:jc w:val="both"/>
        <w:rPr>
          <w:rFonts w:ascii="Arial Narrow" w:hAnsi="Arial Narrow" w:cs="Tahoma"/>
        </w:rPr>
      </w:pPr>
    </w:p>
    <w:p w14:paraId="508B85AB" w14:textId="77777777" w:rsidR="007874BA" w:rsidRDefault="007874BA" w:rsidP="005A41F1">
      <w:pPr>
        <w:spacing w:after="0"/>
        <w:jc w:val="both"/>
        <w:rPr>
          <w:rFonts w:ascii="Arial Narrow" w:hAnsi="Arial Narrow" w:cs="Tahoma"/>
        </w:rPr>
      </w:pPr>
    </w:p>
    <w:p w14:paraId="2A875264" w14:textId="77777777" w:rsidR="007874BA" w:rsidRPr="00A06BF9" w:rsidRDefault="007874BA" w:rsidP="005A41F1">
      <w:pPr>
        <w:spacing w:after="0"/>
        <w:jc w:val="both"/>
        <w:rPr>
          <w:rFonts w:ascii="Arial Narrow" w:hAnsi="Arial Narrow" w:cs="Tahoma"/>
        </w:rPr>
      </w:pPr>
    </w:p>
    <w:p w14:paraId="17654EB5" w14:textId="77777777" w:rsidR="005A41F1" w:rsidRDefault="005A41F1" w:rsidP="005A41F1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>…..…………………………………</w:t>
      </w:r>
    </w:p>
    <w:p w14:paraId="24892629" w14:textId="69A50244" w:rsidR="005A41F1" w:rsidRPr="00A02C5B" w:rsidRDefault="00A42A91" w:rsidP="005A41F1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 xml:space="preserve">    </w:t>
      </w:r>
      <w:r w:rsidRPr="00A06BF9">
        <w:rPr>
          <w:rFonts w:ascii="Arial Narrow" w:hAnsi="Arial Narrow"/>
        </w:rPr>
        <w:t xml:space="preserve">Mgr. Michal </w:t>
      </w:r>
      <w:proofErr w:type="gramStart"/>
      <w:r w:rsidRPr="00A06BF9">
        <w:rPr>
          <w:rFonts w:ascii="Arial Narrow" w:hAnsi="Arial Narrow"/>
        </w:rPr>
        <w:t>Kubín - jednatel</w:t>
      </w:r>
      <w:proofErr w:type="gramEnd"/>
      <w:r w:rsidR="005A41F1" w:rsidRPr="00A06BF9">
        <w:rPr>
          <w:rFonts w:ascii="Arial Narrow" w:hAnsi="Arial Narrow" w:cs="Tahoma"/>
        </w:rPr>
        <w:tab/>
      </w:r>
      <w:r w:rsidR="005A41F1" w:rsidRPr="00A06BF9">
        <w:rPr>
          <w:rFonts w:ascii="Arial Narrow" w:hAnsi="Arial Narrow" w:cs="Tahoma"/>
        </w:rPr>
        <w:tab/>
        <w:t xml:space="preserve"> </w:t>
      </w:r>
      <w:r w:rsidR="005A41F1">
        <w:rPr>
          <w:rFonts w:ascii="Arial Narrow" w:hAnsi="Arial Narrow" w:cs="Tahoma"/>
        </w:rPr>
        <w:t xml:space="preserve">      </w:t>
      </w:r>
      <w:r w:rsidR="005A41F1" w:rsidRPr="00A06BF9">
        <w:rPr>
          <w:rFonts w:ascii="Arial Narrow" w:hAnsi="Arial Narrow"/>
        </w:rPr>
        <w:t xml:space="preserve">    </w:t>
      </w:r>
      <w:r w:rsidR="005A41F1">
        <w:rPr>
          <w:rFonts w:ascii="Arial Narrow" w:hAnsi="Arial Narrow"/>
        </w:rPr>
        <w:t xml:space="preserve">    </w:t>
      </w:r>
      <w:r w:rsidR="005A41F1">
        <w:rPr>
          <w:rFonts w:ascii="Arial Narrow" w:hAnsi="Arial Narrow"/>
        </w:rPr>
        <w:tab/>
      </w:r>
      <w:bookmarkStart w:id="0" w:name="_Hlk65586951"/>
      <w:r w:rsidR="004C3D67">
        <w:rPr>
          <w:rFonts w:ascii="Arial Narrow" w:hAnsi="Arial Narrow"/>
        </w:rPr>
        <w:t xml:space="preserve">Bc. Vladimíra </w:t>
      </w:r>
      <w:proofErr w:type="spellStart"/>
      <w:r w:rsidR="004C3D67">
        <w:rPr>
          <w:rFonts w:ascii="Arial Narrow" w:hAnsi="Arial Narrow"/>
        </w:rPr>
        <w:t>Paločková</w:t>
      </w:r>
      <w:proofErr w:type="spellEnd"/>
      <w:r w:rsidR="004C3D67">
        <w:rPr>
          <w:rFonts w:ascii="Arial Narrow" w:hAnsi="Arial Narrow"/>
        </w:rPr>
        <w:t xml:space="preserve"> - ředitelka</w:t>
      </w:r>
    </w:p>
    <w:bookmarkEnd w:id="0"/>
    <w:p w14:paraId="3C89B369" w14:textId="77777777" w:rsidR="005A41F1" w:rsidRDefault="005A41F1" w:rsidP="005A41F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  <w:t xml:space="preserve">   </w:t>
      </w:r>
    </w:p>
    <w:p w14:paraId="6811F86A" w14:textId="77777777" w:rsidR="005A41F1" w:rsidRPr="00A06BF9" w:rsidRDefault="005A41F1" w:rsidP="005A41F1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473E62F" w14:textId="77777777" w:rsidR="005A41F1" w:rsidRPr="00A02C5B" w:rsidRDefault="005A41F1" w:rsidP="005A41F1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0964A600" w14:textId="542B781C" w:rsidR="00EA35DF" w:rsidRPr="001D2BAB" w:rsidRDefault="00EA35DF" w:rsidP="005A41F1">
      <w:pPr>
        <w:spacing w:after="0"/>
        <w:jc w:val="both"/>
        <w:rPr>
          <w:rFonts w:ascii="Arial Narrow" w:hAnsi="Arial Narrow" w:cs="Tahoma"/>
          <w:bCs/>
        </w:rPr>
      </w:pPr>
      <w:r w:rsidRPr="007E514E">
        <w:rPr>
          <w:rFonts w:ascii="Arial Narrow" w:hAnsi="Arial Narrow" w:cs="Tahoma"/>
        </w:rPr>
        <w:t xml:space="preserve">Příloha č. 1 </w:t>
      </w:r>
      <w:r w:rsidR="00A42A91">
        <w:rPr>
          <w:rFonts w:ascii="Arial Narrow" w:hAnsi="Arial Narrow" w:cs="Tahoma"/>
        </w:rPr>
        <w:t>–</w:t>
      </w:r>
      <w:r w:rsidR="005A41F1">
        <w:rPr>
          <w:rFonts w:ascii="Arial Narrow" w:hAnsi="Arial Narrow" w:cs="Tahoma"/>
        </w:rPr>
        <w:t xml:space="preserve"> </w:t>
      </w:r>
      <w:r w:rsidR="00A42A91" w:rsidRPr="001D2BAB">
        <w:rPr>
          <w:rFonts w:ascii="Arial Narrow" w:hAnsi="Arial Narrow"/>
          <w:bCs/>
        </w:rPr>
        <w:t xml:space="preserve">grafický návrh č. </w:t>
      </w:r>
      <w:r w:rsidR="001D2BAB" w:rsidRPr="001D2BAB">
        <w:rPr>
          <w:rFonts w:ascii="Arial Narrow" w:hAnsi="Arial Narrow"/>
          <w:bCs/>
        </w:rPr>
        <w:t>O2-10123VB ze dne 1. 9. 2023</w:t>
      </w:r>
    </w:p>
    <w:p w14:paraId="1822869B" w14:textId="11FF0D50" w:rsidR="00C02459" w:rsidRDefault="00C02459" w:rsidP="007E514E">
      <w:pPr>
        <w:spacing w:after="0"/>
        <w:ind w:left="705" w:hanging="705"/>
        <w:jc w:val="both"/>
        <w:rPr>
          <w:rFonts w:ascii="Arial Narrow" w:hAnsi="Arial Narrow" w:cs="Tahoma"/>
        </w:rPr>
      </w:pPr>
    </w:p>
    <w:sectPr w:rsidR="00C02459" w:rsidSect="00265D82">
      <w:headerReference w:type="default" r:id="rId8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9053" w14:textId="77777777" w:rsidR="002F3852" w:rsidRDefault="002F3852" w:rsidP="00B5373F">
      <w:pPr>
        <w:spacing w:after="0" w:line="240" w:lineRule="auto"/>
      </w:pPr>
      <w:r>
        <w:separator/>
      </w:r>
    </w:p>
  </w:endnote>
  <w:endnote w:type="continuationSeparator" w:id="0">
    <w:p w14:paraId="7D28FC93" w14:textId="77777777" w:rsidR="002F3852" w:rsidRDefault="002F3852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FD0" w14:textId="77777777" w:rsidR="002F3852" w:rsidRDefault="002F3852" w:rsidP="00B5373F">
      <w:pPr>
        <w:spacing w:after="0" w:line="240" w:lineRule="auto"/>
      </w:pPr>
      <w:r>
        <w:separator/>
      </w:r>
    </w:p>
  </w:footnote>
  <w:footnote w:type="continuationSeparator" w:id="0">
    <w:p w14:paraId="36FA7E8B" w14:textId="77777777" w:rsidR="002F3852" w:rsidRDefault="002F3852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848B" w14:textId="4ABD9823" w:rsidR="00C02459" w:rsidRPr="00B5373F" w:rsidRDefault="00843DB2" w:rsidP="00D06F4A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  <w:r>
      <w:rPr>
        <w:rFonts w:ascii="Arial Narrow" w:hAnsi="Arial Narrow" w:cs="Arial Narrow"/>
        <w:b/>
        <w:bCs/>
      </w:rPr>
      <w:t>Dodatek ke s</w:t>
    </w:r>
    <w:r w:rsidR="00C02459">
      <w:rPr>
        <w:rFonts w:ascii="Arial Narrow" w:hAnsi="Arial Narrow" w:cs="Arial Narrow"/>
        <w:b/>
        <w:bCs/>
      </w:rPr>
      <w:t>mlouv</w:t>
    </w:r>
    <w:r>
      <w:rPr>
        <w:rFonts w:ascii="Arial Narrow" w:hAnsi="Arial Narrow" w:cs="Arial Narrow"/>
        <w:b/>
        <w:bCs/>
      </w:rPr>
      <w:t>ě</w:t>
    </w:r>
    <w:r w:rsidR="00C02459">
      <w:rPr>
        <w:rFonts w:ascii="Arial Narrow" w:hAnsi="Arial Narrow" w:cs="Arial Narrow"/>
        <w:b/>
        <w:bCs/>
      </w:rPr>
      <w:t xml:space="preserve"> </w:t>
    </w:r>
    <w:r w:rsidR="001B4197">
      <w:rPr>
        <w:rFonts w:ascii="Arial Narrow" w:hAnsi="Arial Narrow" w:cs="Arial Narrow"/>
        <w:b/>
        <w:bCs/>
      </w:rPr>
      <w:t xml:space="preserve">č. </w:t>
    </w:r>
    <w:r w:rsidR="00ED59DB">
      <w:rPr>
        <w:rFonts w:ascii="Arial Narrow" w:hAnsi="Arial Narrow" w:cs="Arial Narrow"/>
        <w:b/>
        <w:bCs/>
      </w:rPr>
      <w:t>101-2023</w:t>
    </w:r>
  </w:p>
  <w:p w14:paraId="673DAB74" w14:textId="77777777" w:rsidR="00ED59DB" w:rsidRDefault="00ED59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2A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52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F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ABF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E2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FC8C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29E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E803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00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E7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cs="Verdana"/>
      </w:rPr>
    </w:lvl>
  </w:abstractNum>
  <w:abstractNum w:abstractNumId="11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14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6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CCF5717"/>
    <w:multiLevelType w:val="hybridMultilevel"/>
    <w:tmpl w:val="B5227690"/>
    <w:lvl w:ilvl="0" w:tplc="7F52F64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9B79DE"/>
    <w:multiLevelType w:val="multilevel"/>
    <w:tmpl w:val="1A686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3F351C55"/>
    <w:multiLevelType w:val="multilevel"/>
    <w:tmpl w:val="663EF1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AC56A1"/>
    <w:multiLevelType w:val="multilevel"/>
    <w:tmpl w:val="663EF1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4" w15:restartNumberingAfterBreak="0">
    <w:nsid w:val="584460B1"/>
    <w:multiLevelType w:val="hybridMultilevel"/>
    <w:tmpl w:val="489CF2AC"/>
    <w:lvl w:ilvl="0" w:tplc="CAB4D49E">
      <w:start w:val="20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5" w15:restartNumberingAfterBreak="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9538E4"/>
    <w:multiLevelType w:val="hybridMultilevel"/>
    <w:tmpl w:val="FD5EB3A0"/>
    <w:lvl w:ilvl="0" w:tplc="152A504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2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482072"/>
    <w:multiLevelType w:val="hybridMultilevel"/>
    <w:tmpl w:val="CD10776E"/>
    <w:lvl w:ilvl="0" w:tplc="FE4666F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5099">
    <w:abstractNumId w:val="17"/>
  </w:num>
  <w:num w:numId="2" w16cid:durableId="47193533">
    <w:abstractNumId w:val="13"/>
  </w:num>
  <w:num w:numId="3" w16cid:durableId="2134247297">
    <w:abstractNumId w:val="15"/>
  </w:num>
  <w:num w:numId="4" w16cid:durableId="1119186060">
    <w:abstractNumId w:val="16"/>
  </w:num>
  <w:num w:numId="5" w16cid:durableId="1306932314">
    <w:abstractNumId w:val="37"/>
  </w:num>
  <w:num w:numId="6" w16cid:durableId="1727798654">
    <w:abstractNumId w:val="33"/>
  </w:num>
  <w:num w:numId="7" w16cid:durableId="1036806495">
    <w:abstractNumId w:val="14"/>
  </w:num>
  <w:num w:numId="8" w16cid:durableId="2135126914">
    <w:abstractNumId w:val="24"/>
  </w:num>
  <w:num w:numId="9" w16cid:durableId="1721859500">
    <w:abstractNumId w:val="41"/>
  </w:num>
  <w:num w:numId="10" w16cid:durableId="1329018384">
    <w:abstractNumId w:val="18"/>
  </w:num>
  <w:num w:numId="11" w16cid:durableId="38213005">
    <w:abstractNumId w:val="32"/>
  </w:num>
  <w:num w:numId="12" w16cid:durableId="135489559">
    <w:abstractNumId w:val="23"/>
  </w:num>
  <w:num w:numId="13" w16cid:durableId="1884053284">
    <w:abstractNumId w:val="12"/>
  </w:num>
  <w:num w:numId="14" w16cid:durableId="1129203034">
    <w:abstractNumId w:val="19"/>
  </w:num>
  <w:num w:numId="15" w16cid:durableId="529757887">
    <w:abstractNumId w:val="38"/>
  </w:num>
  <w:num w:numId="16" w16cid:durableId="1849754793">
    <w:abstractNumId w:val="11"/>
  </w:num>
  <w:num w:numId="17" w16cid:durableId="903225035">
    <w:abstractNumId w:val="40"/>
  </w:num>
  <w:num w:numId="18" w16cid:durableId="1731683672">
    <w:abstractNumId w:val="25"/>
  </w:num>
  <w:num w:numId="19" w16cid:durableId="1779715485">
    <w:abstractNumId w:val="36"/>
  </w:num>
  <w:num w:numId="20" w16cid:durableId="551042233">
    <w:abstractNumId w:val="21"/>
  </w:num>
  <w:num w:numId="21" w16cid:durableId="754976425">
    <w:abstractNumId w:val="42"/>
  </w:num>
  <w:num w:numId="22" w16cid:durableId="1903829186">
    <w:abstractNumId w:val="22"/>
  </w:num>
  <w:num w:numId="23" w16cid:durableId="531184443">
    <w:abstractNumId w:val="29"/>
  </w:num>
  <w:num w:numId="24" w16cid:durableId="999769841">
    <w:abstractNumId w:val="35"/>
  </w:num>
  <w:num w:numId="25" w16cid:durableId="1701011893">
    <w:abstractNumId w:val="28"/>
  </w:num>
  <w:num w:numId="26" w16cid:durableId="1705978449">
    <w:abstractNumId w:val="30"/>
  </w:num>
  <w:num w:numId="27" w16cid:durableId="296372806">
    <w:abstractNumId w:val="8"/>
  </w:num>
  <w:num w:numId="28" w16cid:durableId="1348170721">
    <w:abstractNumId w:val="3"/>
  </w:num>
  <w:num w:numId="29" w16cid:durableId="1168012707">
    <w:abstractNumId w:val="2"/>
  </w:num>
  <w:num w:numId="30" w16cid:durableId="641925754">
    <w:abstractNumId w:val="1"/>
  </w:num>
  <w:num w:numId="31" w16cid:durableId="1244222062">
    <w:abstractNumId w:val="0"/>
  </w:num>
  <w:num w:numId="32" w16cid:durableId="792796861">
    <w:abstractNumId w:val="9"/>
  </w:num>
  <w:num w:numId="33" w16cid:durableId="1633049344">
    <w:abstractNumId w:val="7"/>
  </w:num>
  <w:num w:numId="34" w16cid:durableId="1945264413">
    <w:abstractNumId w:val="6"/>
  </w:num>
  <w:num w:numId="35" w16cid:durableId="1893078937">
    <w:abstractNumId w:val="5"/>
  </w:num>
  <w:num w:numId="36" w16cid:durableId="463743845">
    <w:abstractNumId w:val="4"/>
  </w:num>
  <w:num w:numId="37" w16cid:durableId="1233663551">
    <w:abstractNumId w:val="34"/>
  </w:num>
  <w:num w:numId="38" w16cid:durableId="443697920">
    <w:abstractNumId w:val="31"/>
  </w:num>
  <w:num w:numId="39" w16cid:durableId="191849383">
    <w:abstractNumId w:val="26"/>
  </w:num>
  <w:num w:numId="40" w16cid:durableId="1641109048">
    <w:abstractNumId w:val="27"/>
  </w:num>
  <w:num w:numId="41" w16cid:durableId="1383333981">
    <w:abstractNumId w:val="20"/>
  </w:num>
  <w:num w:numId="42" w16cid:durableId="209458735">
    <w:abstractNumId w:val="39"/>
  </w:num>
  <w:num w:numId="43" w16cid:durableId="278420193">
    <w:abstractNumId w:val="43"/>
  </w:num>
  <w:num w:numId="44" w16cid:durableId="7085275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0687C"/>
    <w:rsid w:val="00007497"/>
    <w:rsid w:val="00012AAF"/>
    <w:rsid w:val="0002152E"/>
    <w:rsid w:val="00022009"/>
    <w:rsid w:val="00025892"/>
    <w:rsid w:val="00033BB7"/>
    <w:rsid w:val="00040619"/>
    <w:rsid w:val="00043938"/>
    <w:rsid w:val="00051371"/>
    <w:rsid w:val="00054B60"/>
    <w:rsid w:val="0007029A"/>
    <w:rsid w:val="00070FB3"/>
    <w:rsid w:val="00080356"/>
    <w:rsid w:val="00084144"/>
    <w:rsid w:val="000861D5"/>
    <w:rsid w:val="0009466F"/>
    <w:rsid w:val="000A6A93"/>
    <w:rsid w:val="000B13AF"/>
    <w:rsid w:val="000D438E"/>
    <w:rsid w:val="000D6C5E"/>
    <w:rsid w:val="000F7FB1"/>
    <w:rsid w:val="001043DF"/>
    <w:rsid w:val="00114542"/>
    <w:rsid w:val="00125789"/>
    <w:rsid w:val="00125957"/>
    <w:rsid w:val="00130BDD"/>
    <w:rsid w:val="0014095F"/>
    <w:rsid w:val="00147162"/>
    <w:rsid w:val="00154439"/>
    <w:rsid w:val="00161190"/>
    <w:rsid w:val="001626F3"/>
    <w:rsid w:val="00163664"/>
    <w:rsid w:val="00167E8A"/>
    <w:rsid w:val="0017043B"/>
    <w:rsid w:val="00171ECD"/>
    <w:rsid w:val="00173EF3"/>
    <w:rsid w:val="001858BD"/>
    <w:rsid w:val="00186285"/>
    <w:rsid w:val="001A3471"/>
    <w:rsid w:val="001A4BB5"/>
    <w:rsid w:val="001B2C67"/>
    <w:rsid w:val="001B4019"/>
    <w:rsid w:val="001B4197"/>
    <w:rsid w:val="001C1196"/>
    <w:rsid w:val="001C6B27"/>
    <w:rsid w:val="001C6DB8"/>
    <w:rsid w:val="001D2BAB"/>
    <w:rsid w:val="001D4DAD"/>
    <w:rsid w:val="001D71DA"/>
    <w:rsid w:val="001E0116"/>
    <w:rsid w:val="001F6E31"/>
    <w:rsid w:val="002000AE"/>
    <w:rsid w:val="00207D1C"/>
    <w:rsid w:val="0021279E"/>
    <w:rsid w:val="00220A7F"/>
    <w:rsid w:val="002342BE"/>
    <w:rsid w:val="00236976"/>
    <w:rsid w:val="002372C3"/>
    <w:rsid w:val="0024275B"/>
    <w:rsid w:val="002442F6"/>
    <w:rsid w:val="00246D2D"/>
    <w:rsid w:val="00254215"/>
    <w:rsid w:val="00256C1C"/>
    <w:rsid w:val="00264660"/>
    <w:rsid w:val="00264B95"/>
    <w:rsid w:val="00265D82"/>
    <w:rsid w:val="00266BC7"/>
    <w:rsid w:val="00270CC5"/>
    <w:rsid w:val="002823D1"/>
    <w:rsid w:val="00292E6D"/>
    <w:rsid w:val="00297126"/>
    <w:rsid w:val="002A0712"/>
    <w:rsid w:val="002A7E2D"/>
    <w:rsid w:val="002B3E46"/>
    <w:rsid w:val="002B6AC8"/>
    <w:rsid w:val="002C1651"/>
    <w:rsid w:val="002C34B0"/>
    <w:rsid w:val="002E1651"/>
    <w:rsid w:val="002F3852"/>
    <w:rsid w:val="002F4F89"/>
    <w:rsid w:val="002F7457"/>
    <w:rsid w:val="002F7814"/>
    <w:rsid w:val="003024B0"/>
    <w:rsid w:val="003079FE"/>
    <w:rsid w:val="00310F88"/>
    <w:rsid w:val="00311798"/>
    <w:rsid w:val="00321C63"/>
    <w:rsid w:val="00331AF8"/>
    <w:rsid w:val="00347171"/>
    <w:rsid w:val="0035240B"/>
    <w:rsid w:val="0035547B"/>
    <w:rsid w:val="003722CA"/>
    <w:rsid w:val="00381F8D"/>
    <w:rsid w:val="00382AA6"/>
    <w:rsid w:val="00396848"/>
    <w:rsid w:val="003C0E36"/>
    <w:rsid w:val="003D08DE"/>
    <w:rsid w:val="003D5A40"/>
    <w:rsid w:val="003D5DAD"/>
    <w:rsid w:val="003E3DD6"/>
    <w:rsid w:val="003E6CE2"/>
    <w:rsid w:val="00407721"/>
    <w:rsid w:val="004113F8"/>
    <w:rsid w:val="00413BEB"/>
    <w:rsid w:val="00415B06"/>
    <w:rsid w:val="004202D5"/>
    <w:rsid w:val="0042477C"/>
    <w:rsid w:val="0042713E"/>
    <w:rsid w:val="0042751D"/>
    <w:rsid w:val="004314BA"/>
    <w:rsid w:val="004448A0"/>
    <w:rsid w:val="004556D1"/>
    <w:rsid w:val="00457BDD"/>
    <w:rsid w:val="004613B6"/>
    <w:rsid w:val="0046460C"/>
    <w:rsid w:val="00467010"/>
    <w:rsid w:val="004865F7"/>
    <w:rsid w:val="00487DBE"/>
    <w:rsid w:val="004A0035"/>
    <w:rsid w:val="004A14F0"/>
    <w:rsid w:val="004A3458"/>
    <w:rsid w:val="004B460F"/>
    <w:rsid w:val="004C1A80"/>
    <w:rsid w:val="004C22DF"/>
    <w:rsid w:val="004C3D67"/>
    <w:rsid w:val="004C6A96"/>
    <w:rsid w:val="004D761A"/>
    <w:rsid w:val="004E5752"/>
    <w:rsid w:val="004F11B9"/>
    <w:rsid w:val="004F4057"/>
    <w:rsid w:val="00503E3A"/>
    <w:rsid w:val="00504F35"/>
    <w:rsid w:val="00506051"/>
    <w:rsid w:val="005075EE"/>
    <w:rsid w:val="00510F19"/>
    <w:rsid w:val="00516801"/>
    <w:rsid w:val="00517374"/>
    <w:rsid w:val="00525A92"/>
    <w:rsid w:val="00541AB7"/>
    <w:rsid w:val="00541EDE"/>
    <w:rsid w:val="00572B4B"/>
    <w:rsid w:val="0059114D"/>
    <w:rsid w:val="005A41F1"/>
    <w:rsid w:val="005A45E8"/>
    <w:rsid w:val="005A6E50"/>
    <w:rsid w:val="005B6BCA"/>
    <w:rsid w:val="005C386A"/>
    <w:rsid w:val="005E37EF"/>
    <w:rsid w:val="005E5518"/>
    <w:rsid w:val="005E694C"/>
    <w:rsid w:val="005F2D43"/>
    <w:rsid w:val="005F6C31"/>
    <w:rsid w:val="00602205"/>
    <w:rsid w:val="00606B86"/>
    <w:rsid w:val="00607AC2"/>
    <w:rsid w:val="0061722A"/>
    <w:rsid w:val="0062386A"/>
    <w:rsid w:val="00650FCC"/>
    <w:rsid w:val="00654103"/>
    <w:rsid w:val="006666D0"/>
    <w:rsid w:val="00670111"/>
    <w:rsid w:val="0067220F"/>
    <w:rsid w:val="0067527F"/>
    <w:rsid w:val="00690E07"/>
    <w:rsid w:val="00693469"/>
    <w:rsid w:val="006946B6"/>
    <w:rsid w:val="006954CA"/>
    <w:rsid w:val="006A4916"/>
    <w:rsid w:val="006B5271"/>
    <w:rsid w:val="006D5CCD"/>
    <w:rsid w:val="006D6702"/>
    <w:rsid w:val="006D6832"/>
    <w:rsid w:val="006E622D"/>
    <w:rsid w:val="006F324D"/>
    <w:rsid w:val="007068B2"/>
    <w:rsid w:val="007112D4"/>
    <w:rsid w:val="0072212F"/>
    <w:rsid w:val="00731EEC"/>
    <w:rsid w:val="0073667A"/>
    <w:rsid w:val="00753A67"/>
    <w:rsid w:val="007659C6"/>
    <w:rsid w:val="007701A5"/>
    <w:rsid w:val="007855F5"/>
    <w:rsid w:val="007874BA"/>
    <w:rsid w:val="007A0A79"/>
    <w:rsid w:val="007A6061"/>
    <w:rsid w:val="007C29F2"/>
    <w:rsid w:val="007C3275"/>
    <w:rsid w:val="007C3C00"/>
    <w:rsid w:val="007C5FCF"/>
    <w:rsid w:val="007C698B"/>
    <w:rsid w:val="007E514E"/>
    <w:rsid w:val="007F05E8"/>
    <w:rsid w:val="008254AA"/>
    <w:rsid w:val="0084165C"/>
    <w:rsid w:val="008436D9"/>
    <w:rsid w:val="00843DB2"/>
    <w:rsid w:val="008442D0"/>
    <w:rsid w:val="00857BA4"/>
    <w:rsid w:val="00867396"/>
    <w:rsid w:val="008738A6"/>
    <w:rsid w:val="008836DF"/>
    <w:rsid w:val="008A0668"/>
    <w:rsid w:val="008A1073"/>
    <w:rsid w:val="008B22AF"/>
    <w:rsid w:val="008C10F7"/>
    <w:rsid w:val="008C1C55"/>
    <w:rsid w:val="008C3F54"/>
    <w:rsid w:val="008C5CB6"/>
    <w:rsid w:val="008F4726"/>
    <w:rsid w:val="008F5020"/>
    <w:rsid w:val="00910DDC"/>
    <w:rsid w:val="009254D5"/>
    <w:rsid w:val="00926945"/>
    <w:rsid w:val="00936D27"/>
    <w:rsid w:val="00936F0A"/>
    <w:rsid w:val="00950DEA"/>
    <w:rsid w:val="00951A32"/>
    <w:rsid w:val="00956C00"/>
    <w:rsid w:val="00966C1B"/>
    <w:rsid w:val="00973D4E"/>
    <w:rsid w:val="00983308"/>
    <w:rsid w:val="009A2F49"/>
    <w:rsid w:val="009A48FE"/>
    <w:rsid w:val="009B2609"/>
    <w:rsid w:val="009C179B"/>
    <w:rsid w:val="009C22F2"/>
    <w:rsid w:val="009C71F2"/>
    <w:rsid w:val="009D21AE"/>
    <w:rsid w:val="009D598F"/>
    <w:rsid w:val="00A00A80"/>
    <w:rsid w:val="00A060B4"/>
    <w:rsid w:val="00A246F9"/>
    <w:rsid w:val="00A31CF2"/>
    <w:rsid w:val="00A412CF"/>
    <w:rsid w:val="00A4210B"/>
    <w:rsid w:val="00A4264B"/>
    <w:rsid w:val="00A42A91"/>
    <w:rsid w:val="00A52ECC"/>
    <w:rsid w:val="00A53B76"/>
    <w:rsid w:val="00A5563D"/>
    <w:rsid w:val="00A84A12"/>
    <w:rsid w:val="00A96108"/>
    <w:rsid w:val="00AB7561"/>
    <w:rsid w:val="00AC61BB"/>
    <w:rsid w:val="00AC7C1E"/>
    <w:rsid w:val="00AD7C2F"/>
    <w:rsid w:val="00AE2AFB"/>
    <w:rsid w:val="00AE60C3"/>
    <w:rsid w:val="00B0622D"/>
    <w:rsid w:val="00B10B90"/>
    <w:rsid w:val="00B1474D"/>
    <w:rsid w:val="00B310AB"/>
    <w:rsid w:val="00B44069"/>
    <w:rsid w:val="00B45031"/>
    <w:rsid w:val="00B533E9"/>
    <w:rsid w:val="00B5373F"/>
    <w:rsid w:val="00B726CB"/>
    <w:rsid w:val="00B80FEF"/>
    <w:rsid w:val="00BC13A0"/>
    <w:rsid w:val="00BC36E2"/>
    <w:rsid w:val="00BC3896"/>
    <w:rsid w:val="00BC49AE"/>
    <w:rsid w:val="00BD5DAC"/>
    <w:rsid w:val="00BE6827"/>
    <w:rsid w:val="00BF1496"/>
    <w:rsid w:val="00C02459"/>
    <w:rsid w:val="00C21303"/>
    <w:rsid w:val="00C45A02"/>
    <w:rsid w:val="00C50BCB"/>
    <w:rsid w:val="00C61564"/>
    <w:rsid w:val="00C63C83"/>
    <w:rsid w:val="00C7253B"/>
    <w:rsid w:val="00C86258"/>
    <w:rsid w:val="00C911B9"/>
    <w:rsid w:val="00C9288F"/>
    <w:rsid w:val="00C96E2B"/>
    <w:rsid w:val="00CA155B"/>
    <w:rsid w:val="00CB39BF"/>
    <w:rsid w:val="00CB6AF5"/>
    <w:rsid w:val="00CC5F04"/>
    <w:rsid w:val="00CD08BD"/>
    <w:rsid w:val="00CD14DC"/>
    <w:rsid w:val="00CE10EB"/>
    <w:rsid w:val="00CF0830"/>
    <w:rsid w:val="00D0052B"/>
    <w:rsid w:val="00D05847"/>
    <w:rsid w:val="00D060FB"/>
    <w:rsid w:val="00D06F4A"/>
    <w:rsid w:val="00D14E4F"/>
    <w:rsid w:val="00D306A9"/>
    <w:rsid w:val="00D338AF"/>
    <w:rsid w:val="00D35084"/>
    <w:rsid w:val="00D40C74"/>
    <w:rsid w:val="00D44221"/>
    <w:rsid w:val="00D509D4"/>
    <w:rsid w:val="00D61992"/>
    <w:rsid w:val="00D65483"/>
    <w:rsid w:val="00D66B24"/>
    <w:rsid w:val="00D73BA5"/>
    <w:rsid w:val="00D83739"/>
    <w:rsid w:val="00D8742E"/>
    <w:rsid w:val="00DB685D"/>
    <w:rsid w:val="00DC34A6"/>
    <w:rsid w:val="00DC3926"/>
    <w:rsid w:val="00DD06C3"/>
    <w:rsid w:val="00DD0B0C"/>
    <w:rsid w:val="00DD58BD"/>
    <w:rsid w:val="00E016A3"/>
    <w:rsid w:val="00E04B5A"/>
    <w:rsid w:val="00E06599"/>
    <w:rsid w:val="00E067E1"/>
    <w:rsid w:val="00E1229E"/>
    <w:rsid w:val="00E144C7"/>
    <w:rsid w:val="00E27A33"/>
    <w:rsid w:val="00E341D3"/>
    <w:rsid w:val="00E45F33"/>
    <w:rsid w:val="00E47628"/>
    <w:rsid w:val="00E57457"/>
    <w:rsid w:val="00E60815"/>
    <w:rsid w:val="00E60D2B"/>
    <w:rsid w:val="00E6139C"/>
    <w:rsid w:val="00E72F9E"/>
    <w:rsid w:val="00E76CF0"/>
    <w:rsid w:val="00E81B04"/>
    <w:rsid w:val="00E84F3E"/>
    <w:rsid w:val="00E852F5"/>
    <w:rsid w:val="00E91609"/>
    <w:rsid w:val="00E97272"/>
    <w:rsid w:val="00EA0B2C"/>
    <w:rsid w:val="00EA35DF"/>
    <w:rsid w:val="00EA461E"/>
    <w:rsid w:val="00EB3A32"/>
    <w:rsid w:val="00EB62B4"/>
    <w:rsid w:val="00EB6678"/>
    <w:rsid w:val="00EC0CF6"/>
    <w:rsid w:val="00EC68D2"/>
    <w:rsid w:val="00EC7DFF"/>
    <w:rsid w:val="00ED5672"/>
    <w:rsid w:val="00ED59DB"/>
    <w:rsid w:val="00ED6DB9"/>
    <w:rsid w:val="00EE03FE"/>
    <w:rsid w:val="00EE1C82"/>
    <w:rsid w:val="00F041F3"/>
    <w:rsid w:val="00F05B08"/>
    <w:rsid w:val="00F110AF"/>
    <w:rsid w:val="00F133F4"/>
    <w:rsid w:val="00F15D1E"/>
    <w:rsid w:val="00F168AC"/>
    <w:rsid w:val="00F2179E"/>
    <w:rsid w:val="00F21FF6"/>
    <w:rsid w:val="00F30BBC"/>
    <w:rsid w:val="00F32376"/>
    <w:rsid w:val="00F40C99"/>
    <w:rsid w:val="00F44187"/>
    <w:rsid w:val="00F44216"/>
    <w:rsid w:val="00F47E3D"/>
    <w:rsid w:val="00F53265"/>
    <w:rsid w:val="00F5788E"/>
    <w:rsid w:val="00F642D4"/>
    <w:rsid w:val="00F67B2F"/>
    <w:rsid w:val="00F7288B"/>
    <w:rsid w:val="00F741D8"/>
    <w:rsid w:val="00F96F27"/>
    <w:rsid w:val="00FB4257"/>
    <w:rsid w:val="00FC31E0"/>
    <w:rsid w:val="00FC5C96"/>
    <w:rsid w:val="00FD04E3"/>
    <w:rsid w:val="00FE19CD"/>
    <w:rsid w:val="00FF01D4"/>
    <w:rsid w:val="00FF0CC2"/>
    <w:rsid w:val="00FF14DE"/>
    <w:rsid w:val="00FF397E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08227"/>
  <w15:docId w15:val="{BFE2E910-F0DC-4053-A05A-EFE1F4C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22D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  <w:style w:type="paragraph" w:styleId="slovanseznam2">
    <w:name w:val="List Number 2"/>
    <w:basedOn w:val="Normln"/>
    <w:uiPriority w:val="99"/>
    <w:semiHidden/>
    <w:unhideWhenUsed/>
    <w:rsid w:val="00956C00"/>
    <w:pPr>
      <w:numPr>
        <w:numId w:val="28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6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4so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AK3</dc:creator>
  <cp:lastModifiedBy>Iveta Ježková</cp:lastModifiedBy>
  <cp:revision>10</cp:revision>
  <cp:lastPrinted>2016-04-06T07:19:00Z</cp:lastPrinted>
  <dcterms:created xsi:type="dcterms:W3CDTF">2021-06-02T07:55:00Z</dcterms:created>
  <dcterms:modified xsi:type="dcterms:W3CDTF">2023-09-04T10:08:00Z</dcterms:modified>
</cp:coreProperties>
</file>