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33BB" w:rsidRDefault="000733BB">
      <w:pPr>
        <w:spacing w:after="0" w:line="240" w:lineRule="auto"/>
        <w:rPr>
          <w:b/>
        </w:rPr>
      </w:pPr>
      <w:bookmarkStart w:id="0" w:name="bookmark=id.gjdgxs" w:colFirst="0" w:colLast="0"/>
      <w:bookmarkEnd w:id="0"/>
    </w:p>
    <w:p w:rsidR="000733BB" w:rsidRDefault="00B418F5">
      <w:pPr>
        <w:spacing w:after="0" w:line="240" w:lineRule="auto"/>
        <w:rPr>
          <w:b/>
        </w:rPr>
      </w:pPr>
      <w:r>
        <w:rPr>
          <w:b/>
        </w:rPr>
        <w:t>Čj. NPÚ – 450/</w:t>
      </w:r>
      <w:r w:rsidR="00983D34">
        <w:rPr>
          <w:b/>
        </w:rPr>
        <w:t>64801</w:t>
      </w:r>
      <w:r w:rsidR="004F64D2">
        <w:rPr>
          <w:b/>
        </w:rPr>
        <w:t>/2023</w:t>
      </w:r>
    </w:p>
    <w:p w:rsidR="000733BB" w:rsidRDefault="004F64D2">
      <w:pPr>
        <w:spacing w:after="0" w:line="240" w:lineRule="auto"/>
        <w:rPr>
          <w:b/>
        </w:rPr>
      </w:pPr>
      <w:r>
        <w:rPr>
          <w:b/>
        </w:rPr>
        <w:t xml:space="preserve">Č. </w:t>
      </w:r>
      <w:r w:rsidR="006B3977">
        <w:rPr>
          <w:b/>
        </w:rPr>
        <w:t>KLVZ/NPÚ-450/</w:t>
      </w:r>
      <w:r>
        <w:rPr>
          <w:b/>
        </w:rPr>
        <w:t>85/2023</w:t>
      </w:r>
    </w:p>
    <w:p w:rsidR="000733BB" w:rsidRDefault="000733BB">
      <w:pPr>
        <w:spacing w:after="0" w:line="240" w:lineRule="auto"/>
        <w:rPr>
          <w:b/>
        </w:rPr>
      </w:pPr>
    </w:p>
    <w:p w:rsidR="000733BB" w:rsidRDefault="000733BB">
      <w:pPr>
        <w:spacing w:after="0" w:line="240" w:lineRule="auto"/>
        <w:rPr>
          <w:b/>
        </w:rPr>
      </w:pPr>
    </w:p>
    <w:p w:rsidR="000733BB" w:rsidRDefault="00B418F5">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0733BB" w:rsidRDefault="00B418F5">
      <w:pPr>
        <w:spacing w:after="0" w:line="240" w:lineRule="auto"/>
      </w:pPr>
      <w:r>
        <w:t>se sídlem: Valdštejnské nám. 162/3, Praha 1, 118 01</w:t>
      </w:r>
      <w:r>
        <w:rPr>
          <w:b/>
        </w:rPr>
        <w:t xml:space="preserve"> </w:t>
      </w:r>
      <w:r>
        <w:rPr>
          <w:b/>
        </w:rPr>
        <w:tab/>
      </w:r>
      <w:r>
        <w:rPr>
          <w:b/>
        </w:rPr>
        <w:tab/>
      </w:r>
      <w:r>
        <w:rPr>
          <w:b/>
        </w:rPr>
        <w:tab/>
      </w:r>
      <w:r>
        <w:rPr>
          <w:b/>
        </w:rPr>
        <w:tab/>
      </w:r>
    </w:p>
    <w:p w:rsidR="000733BB" w:rsidRDefault="00B418F5">
      <w:pPr>
        <w:spacing w:after="0" w:line="240" w:lineRule="auto"/>
      </w:pPr>
      <w:r>
        <w:t xml:space="preserve">IČO: 75032333, DIČ: CZ75032333 </w:t>
      </w:r>
      <w:r>
        <w:tab/>
      </w:r>
      <w:r>
        <w:tab/>
      </w:r>
      <w:r>
        <w:tab/>
      </w:r>
      <w:r>
        <w:tab/>
      </w:r>
      <w:r>
        <w:tab/>
      </w:r>
      <w:r>
        <w:tab/>
      </w:r>
    </w:p>
    <w:p w:rsidR="000733BB" w:rsidRDefault="00B418F5">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0733BB" w:rsidRDefault="00B418F5">
      <w:pPr>
        <w:pBdr>
          <w:top w:val="nil"/>
          <w:left w:val="nil"/>
          <w:bottom w:val="nil"/>
          <w:right w:val="nil"/>
          <w:between w:val="nil"/>
        </w:pBdr>
        <w:spacing w:after="0" w:line="240" w:lineRule="auto"/>
        <w:rPr>
          <w:color w:val="000000"/>
        </w:rPr>
      </w:pPr>
      <w:r>
        <w:rPr>
          <w:color w:val="000000"/>
        </w:rPr>
        <w:t>se sídlem Sněmovní nám. 1, 767 01 Kroměříž</w:t>
      </w:r>
    </w:p>
    <w:p w:rsidR="000733BB" w:rsidRDefault="00B418F5">
      <w:pPr>
        <w:pBdr>
          <w:top w:val="nil"/>
          <w:left w:val="nil"/>
          <w:bottom w:val="nil"/>
          <w:right w:val="nil"/>
          <w:between w:val="nil"/>
        </w:pBdr>
        <w:spacing w:after="0" w:line="240" w:lineRule="auto"/>
        <w:jc w:val="both"/>
        <w:rPr>
          <w:color w:val="000000"/>
        </w:rPr>
      </w:pPr>
      <w:r>
        <w:rPr>
          <w:color w:val="000000"/>
        </w:rPr>
        <w:t xml:space="preserve">Zástupci pro věcná jednání:  </w:t>
      </w:r>
      <w:r w:rsidR="00252990">
        <w:rPr>
          <w:color w:val="000000"/>
        </w:rPr>
        <w:t xml:space="preserve">xxxxxxxxxxxxxx </w:t>
      </w:r>
      <w:r>
        <w:rPr>
          <w:color w:val="000000"/>
        </w:rPr>
        <w:t xml:space="preserve">SZ Uherčice, tel. </w:t>
      </w:r>
      <w:r w:rsidR="00252990">
        <w:rPr>
          <w:color w:val="000000"/>
        </w:rPr>
        <w:t>xxxxxxxxx</w:t>
      </w:r>
      <w:r>
        <w:rPr>
          <w:color w:val="000000"/>
        </w:rPr>
        <w:t xml:space="preserve">, email: </w:t>
      </w:r>
      <w:r w:rsidR="00252990">
        <w:rPr>
          <w:color w:val="000000"/>
        </w:rPr>
        <w:t>xxxxxxxxxx</w:t>
      </w:r>
    </w:p>
    <w:p w:rsidR="000733BB" w:rsidRDefault="00B418F5">
      <w:pPr>
        <w:pBdr>
          <w:top w:val="nil"/>
          <w:left w:val="nil"/>
          <w:bottom w:val="nil"/>
          <w:right w:val="nil"/>
          <w:between w:val="nil"/>
        </w:pBdr>
        <w:spacing w:after="0" w:line="240" w:lineRule="auto"/>
        <w:ind w:left="2124"/>
        <w:rPr>
          <w:color w:val="000000"/>
        </w:rPr>
      </w:pPr>
      <w:r>
        <w:rPr>
          <w:color w:val="000000"/>
        </w:rPr>
        <w:t xml:space="preserve">        </w:t>
      </w:r>
      <w:r w:rsidR="00252990">
        <w:rPr>
          <w:color w:val="000000"/>
        </w:rPr>
        <w:t>xxxxxxxxxxx</w:t>
      </w:r>
      <w:r>
        <w:rPr>
          <w:color w:val="000000"/>
        </w:rPr>
        <w:t xml:space="preserve"> kurátorka mobiliárních fondů, tel. </w:t>
      </w:r>
      <w:r w:rsidR="00252990">
        <w:rPr>
          <w:color w:val="000000"/>
        </w:rPr>
        <w:t>xxxxxxxx</w:t>
      </w:r>
      <w:r>
        <w:rPr>
          <w:color w:val="000000"/>
        </w:rPr>
        <w:t xml:space="preserve">, email:     </w:t>
      </w:r>
    </w:p>
    <w:p w:rsidR="000733BB" w:rsidRDefault="00B418F5">
      <w:pPr>
        <w:pBdr>
          <w:top w:val="nil"/>
          <w:left w:val="nil"/>
          <w:bottom w:val="nil"/>
          <w:right w:val="nil"/>
          <w:between w:val="nil"/>
        </w:pBdr>
        <w:spacing w:after="0" w:line="240" w:lineRule="auto"/>
        <w:ind w:left="2124"/>
        <w:rPr>
          <w:color w:val="000000"/>
        </w:rPr>
      </w:pPr>
      <w:r>
        <w:rPr>
          <w:color w:val="000000"/>
        </w:rPr>
        <w:t xml:space="preserve">        </w:t>
      </w:r>
      <w:hyperlink r:id="rId8">
        <w:r w:rsidR="00252990">
          <w:rPr>
            <w:color w:val="0000FF"/>
            <w:u w:val="single"/>
          </w:rPr>
          <w:t>xxxxxxxxxxxxx</w:t>
        </w:r>
      </w:hyperlink>
    </w:p>
    <w:p w:rsidR="000733BB" w:rsidRDefault="00B418F5">
      <w:pPr>
        <w:pBdr>
          <w:top w:val="nil"/>
          <w:left w:val="nil"/>
          <w:bottom w:val="nil"/>
          <w:right w:val="nil"/>
          <w:between w:val="nil"/>
        </w:pBdr>
        <w:spacing w:after="0" w:line="240" w:lineRule="auto"/>
        <w:jc w:val="both"/>
        <w:rPr>
          <w:color w:val="000000"/>
        </w:rPr>
      </w:pPr>
      <w:r>
        <w:rPr>
          <w:color w:val="000000"/>
        </w:rPr>
        <w:t xml:space="preserve">Bankovní spojení: </w:t>
      </w:r>
      <w:r>
        <w:rPr>
          <w:color w:val="000000"/>
          <w:sz w:val="24"/>
          <w:szCs w:val="24"/>
        </w:rPr>
        <w:t xml:space="preserve"> ČNB</w:t>
      </w:r>
      <w:r>
        <w:rPr>
          <w:color w:val="000000"/>
        </w:rPr>
        <w:t>, č. ú.: 59636011/0710 (pro příjemce dotace),</w:t>
      </w:r>
    </w:p>
    <w:p w:rsidR="000733BB" w:rsidRDefault="00B418F5">
      <w:pPr>
        <w:pBdr>
          <w:top w:val="nil"/>
          <w:left w:val="nil"/>
          <w:bottom w:val="nil"/>
          <w:right w:val="nil"/>
          <w:between w:val="nil"/>
        </w:pBdr>
        <w:spacing w:after="0" w:line="240" w:lineRule="auto"/>
        <w:jc w:val="both"/>
        <w:rPr>
          <w:color w:val="000000"/>
        </w:rPr>
      </w:pPr>
      <w:r>
        <w:rPr>
          <w:color w:val="000000"/>
        </w:rPr>
        <w:t>a 500005-60039011/0710 (pro ostatní platby)</w:t>
      </w:r>
    </w:p>
    <w:p w:rsidR="000733BB" w:rsidRDefault="00B418F5">
      <w:pPr>
        <w:pBdr>
          <w:top w:val="nil"/>
          <w:left w:val="nil"/>
          <w:bottom w:val="nil"/>
          <w:right w:val="nil"/>
          <w:between w:val="nil"/>
        </w:pBdr>
        <w:spacing w:after="0" w:line="240" w:lineRule="auto"/>
        <w:jc w:val="both"/>
        <w:rPr>
          <w:color w:val="000000"/>
        </w:rPr>
      </w:pPr>
      <w:r>
        <w:rPr>
          <w:color w:val="000000"/>
        </w:rPr>
        <w:t>(dále jen „</w:t>
      </w:r>
      <w:r>
        <w:rPr>
          <w:b/>
          <w:color w:val="000000"/>
        </w:rPr>
        <w:t>objednatel</w:t>
      </w:r>
      <w:r>
        <w:rPr>
          <w:color w:val="000000"/>
        </w:rPr>
        <w:t xml:space="preserve">“) </w:t>
      </w:r>
    </w:p>
    <w:p w:rsidR="000733BB" w:rsidRDefault="000733BB">
      <w:pPr>
        <w:pBdr>
          <w:top w:val="nil"/>
          <w:left w:val="nil"/>
          <w:bottom w:val="nil"/>
          <w:right w:val="nil"/>
          <w:between w:val="nil"/>
        </w:pBdr>
        <w:spacing w:after="0" w:line="240" w:lineRule="auto"/>
        <w:jc w:val="both"/>
        <w:rPr>
          <w:color w:val="000000"/>
        </w:rPr>
      </w:pPr>
    </w:p>
    <w:p w:rsidR="000733BB" w:rsidRDefault="000733BB">
      <w:pPr>
        <w:pBdr>
          <w:top w:val="nil"/>
          <w:left w:val="nil"/>
          <w:bottom w:val="nil"/>
          <w:right w:val="nil"/>
          <w:between w:val="nil"/>
        </w:pBdr>
        <w:spacing w:after="0" w:line="240" w:lineRule="auto"/>
        <w:jc w:val="both"/>
        <w:rPr>
          <w:color w:val="000000"/>
        </w:rPr>
      </w:pPr>
    </w:p>
    <w:p w:rsidR="000733BB" w:rsidRDefault="00B418F5">
      <w:pPr>
        <w:pBdr>
          <w:top w:val="nil"/>
          <w:left w:val="nil"/>
          <w:bottom w:val="nil"/>
          <w:right w:val="nil"/>
          <w:between w:val="nil"/>
        </w:pBdr>
        <w:spacing w:after="0" w:line="240" w:lineRule="auto"/>
        <w:jc w:val="both"/>
        <w:rPr>
          <w:color w:val="000000"/>
        </w:rPr>
      </w:pPr>
      <w:r>
        <w:rPr>
          <w:color w:val="000000"/>
        </w:rPr>
        <w:t>a</w:t>
      </w:r>
    </w:p>
    <w:p w:rsidR="00CA23AE" w:rsidRPr="00E64CC0" w:rsidRDefault="00CA23AE" w:rsidP="00CA23AE">
      <w:pPr>
        <w:pStyle w:val="Bezmezer"/>
        <w:spacing w:after="0"/>
        <w:rPr>
          <w:b/>
        </w:rPr>
      </w:pPr>
      <w:r>
        <w:rPr>
          <w:b/>
        </w:rPr>
        <w:t>PhDr. Pavel Klimeš</w:t>
      </w:r>
    </w:p>
    <w:p w:rsidR="00CA23AE" w:rsidRPr="00E64CC0" w:rsidRDefault="00CA23AE" w:rsidP="00CA23AE">
      <w:pPr>
        <w:pStyle w:val="Bezmezer"/>
        <w:spacing w:after="0"/>
        <w:rPr>
          <w:b/>
        </w:rPr>
      </w:pPr>
      <w:r w:rsidRPr="00E64CC0">
        <w:rPr>
          <w:b/>
        </w:rPr>
        <w:t xml:space="preserve">se sídlem: </w:t>
      </w:r>
      <w:r>
        <w:rPr>
          <w:b/>
        </w:rPr>
        <w:t>Hlavní 115, 691 26</w:t>
      </w:r>
      <w:r w:rsidRPr="00E64CC0">
        <w:rPr>
          <w:b/>
        </w:rPr>
        <w:t xml:space="preserve"> </w:t>
      </w:r>
      <w:r>
        <w:rPr>
          <w:b/>
        </w:rPr>
        <w:t>Pouzdřany</w:t>
      </w:r>
    </w:p>
    <w:p w:rsidR="00CA23AE" w:rsidRDefault="00CA23AE" w:rsidP="00CA23AE">
      <w:pPr>
        <w:pStyle w:val="Bezmezer"/>
        <w:spacing w:after="0"/>
      </w:pPr>
      <w:r w:rsidRPr="00045FA4">
        <w:t>IČ</w:t>
      </w:r>
      <w:r>
        <w:t>:</w:t>
      </w:r>
      <w:r w:rsidRPr="00045FA4">
        <w:t xml:space="preserve"> </w:t>
      </w:r>
      <w:r>
        <w:t>47365501, není plátcem DPH</w:t>
      </w:r>
    </w:p>
    <w:p w:rsidR="00CA23AE" w:rsidRDefault="00CA23AE" w:rsidP="00CA23AE">
      <w:pPr>
        <w:pStyle w:val="Bezmezer"/>
        <w:spacing w:after="0"/>
        <w:rPr>
          <w:b/>
        </w:rPr>
      </w:pPr>
      <w:r w:rsidRPr="003B1271">
        <w:t>číslo restaurátorské licence:</w:t>
      </w:r>
      <w:r>
        <w:t xml:space="preserve"> 1987/93 ze dne 23. 2. 1993</w:t>
      </w:r>
    </w:p>
    <w:p w:rsidR="00CA23AE" w:rsidRPr="004176EE" w:rsidRDefault="00CA23AE" w:rsidP="00CA23AE">
      <w:pPr>
        <w:pStyle w:val="Bezmezer"/>
        <w:spacing w:after="0"/>
      </w:pPr>
      <w:r w:rsidRPr="004176EE">
        <w:t>bankovní spojení:</w:t>
      </w:r>
      <w:r>
        <w:t xml:space="preserve"> </w:t>
      </w:r>
      <w:r w:rsidR="00252990">
        <w:t>xxxxxxxxxxx</w:t>
      </w:r>
      <w:r>
        <w:t xml:space="preserve">, číslo účtu: </w:t>
      </w:r>
      <w:r w:rsidR="00252990">
        <w:t>xxxxxxxxxx</w:t>
      </w:r>
    </w:p>
    <w:p w:rsidR="00CA23AE" w:rsidRDefault="007F291C" w:rsidP="00CA23AE">
      <w:pPr>
        <w:spacing w:after="0" w:line="240" w:lineRule="auto"/>
      </w:pPr>
      <w:r>
        <w:t>email:</w:t>
      </w:r>
      <w:r>
        <w:rPr>
          <w:color w:val="1155CC"/>
          <w:u w:val="single"/>
        </w:rPr>
        <w:t xml:space="preserve"> </w:t>
      </w:r>
      <w:hyperlink r:id="rId9" w:history="1">
        <w:r w:rsidR="00252990">
          <w:rPr>
            <w:rStyle w:val="Hypertextovodkaz"/>
          </w:rPr>
          <w:t>xxxxxxxxxxxxx</w:t>
        </w:r>
      </w:hyperlink>
      <w:r>
        <w:rPr>
          <w:color w:val="000000"/>
        </w:rPr>
        <w:t>, tel.</w:t>
      </w:r>
      <w:r w:rsidR="00252990">
        <w:rPr>
          <w:color w:val="000000"/>
        </w:rPr>
        <w:t>xxxxxxxxxxx</w:t>
      </w:r>
    </w:p>
    <w:p w:rsidR="000733BB" w:rsidRDefault="00CA23AE" w:rsidP="00CA23AE">
      <w:pPr>
        <w:spacing w:after="0" w:line="240" w:lineRule="auto"/>
      </w:pPr>
      <w:r>
        <w:t xml:space="preserve"> </w:t>
      </w:r>
      <w:r w:rsidR="00B418F5">
        <w:t>(dále jen „</w:t>
      </w:r>
      <w:r w:rsidR="00B418F5">
        <w:rPr>
          <w:b/>
        </w:rPr>
        <w:t>zhotovitel</w:t>
      </w:r>
      <w:r w:rsidR="00B418F5">
        <w:t xml:space="preserve">“) </w:t>
      </w:r>
    </w:p>
    <w:p w:rsidR="000733BB" w:rsidRDefault="000733BB">
      <w:pPr>
        <w:spacing w:after="0" w:line="240" w:lineRule="auto"/>
        <w:ind w:left="720" w:right="-426"/>
        <w:rPr>
          <w:b/>
        </w:rPr>
      </w:pPr>
    </w:p>
    <w:p w:rsidR="000733BB" w:rsidRDefault="000733BB">
      <w:pPr>
        <w:shd w:val="clear" w:color="auto" w:fill="FFFFFF"/>
        <w:spacing w:after="0" w:line="240" w:lineRule="auto"/>
        <w:rPr>
          <w:b/>
          <w:color w:val="000000"/>
        </w:rPr>
      </w:pPr>
    </w:p>
    <w:p w:rsidR="000733BB" w:rsidRDefault="00B418F5">
      <w:pPr>
        <w:shd w:val="clear" w:color="auto" w:fill="FFFFFF"/>
        <w:spacing w:after="0" w:line="240" w:lineRule="auto"/>
        <w:jc w:val="center"/>
        <w:rPr>
          <w:color w:val="000000"/>
        </w:rPr>
      </w:pPr>
      <w:r>
        <w:rPr>
          <w:b/>
          <w:color w:val="000000"/>
          <w:sz w:val="28"/>
          <w:szCs w:val="28"/>
        </w:rPr>
        <w:t>SMLOUVA O DÍLO NA RESTAUROVÁNÍ</w:t>
      </w:r>
    </w:p>
    <w:p w:rsidR="000733BB" w:rsidRDefault="00B418F5">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0733BB" w:rsidRDefault="000733BB">
      <w:pPr>
        <w:shd w:val="clear" w:color="auto" w:fill="FFFFFF"/>
        <w:spacing w:after="0" w:line="240" w:lineRule="auto"/>
        <w:jc w:val="center"/>
      </w:pPr>
    </w:p>
    <w:p w:rsidR="000733BB" w:rsidRDefault="00B418F5">
      <w:pPr>
        <w:shd w:val="clear" w:color="auto" w:fill="FFFFFF"/>
        <w:spacing w:after="0" w:line="240" w:lineRule="auto"/>
        <w:rPr>
          <w:b/>
          <w:color w:val="000000"/>
        </w:rPr>
      </w:pPr>
      <w:r>
        <w:rPr>
          <w:color w:val="000000"/>
        </w:rPr>
        <w:t xml:space="preserve"> </w:t>
      </w:r>
    </w:p>
    <w:p w:rsidR="000733BB" w:rsidRDefault="00B418F5">
      <w:pPr>
        <w:shd w:val="clear" w:color="auto" w:fill="FFFFFF"/>
        <w:spacing w:after="0" w:line="240" w:lineRule="auto"/>
        <w:jc w:val="center"/>
        <w:rPr>
          <w:b/>
          <w:color w:val="000000"/>
        </w:rPr>
      </w:pPr>
      <w:r>
        <w:rPr>
          <w:b/>
          <w:color w:val="000000"/>
        </w:rPr>
        <w:t>I. Úvodní ustanovení a předmět smlouvy</w:t>
      </w:r>
    </w:p>
    <w:p w:rsidR="004F64D2" w:rsidRDefault="00B418F5" w:rsidP="004F64D2">
      <w:pPr>
        <w:numPr>
          <w:ilvl w:val="0"/>
          <w:numId w:val="8"/>
        </w:numPr>
        <w:pBdr>
          <w:top w:val="nil"/>
          <w:left w:val="nil"/>
          <w:bottom w:val="nil"/>
          <w:right w:val="nil"/>
          <w:between w:val="nil"/>
        </w:pBdr>
        <w:spacing w:after="0" w:line="240" w:lineRule="auto"/>
        <w:jc w:val="both"/>
        <w:rPr>
          <w:color w:val="000000"/>
        </w:rPr>
      </w:pPr>
      <w:r>
        <w:rPr>
          <w:color w:val="000000"/>
        </w:rPr>
        <w:t>Objednatel je příslušný hospodařit s níže uvedenými movitými věcmi ve vlastnictví České republiky z mobiliární</w:t>
      </w:r>
      <w:r w:rsidR="00673C88">
        <w:rPr>
          <w:color w:val="000000"/>
        </w:rPr>
        <w:t>ho fondu Státního zámku Uherčice</w:t>
      </w:r>
      <w:r>
        <w:rPr>
          <w:color w:val="000000"/>
        </w:rPr>
        <w:t>, jejichž seznam je uveden v příloze č. 1 této smlouvy (d</w:t>
      </w:r>
      <w:r w:rsidR="004F64D2">
        <w:rPr>
          <w:color w:val="000000"/>
        </w:rPr>
        <w:t>ále jen „předmět restaurování")</w:t>
      </w:r>
    </w:p>
    <w:p w:rsidR="004F64D2" w:rsidRDefault="00B418F5" w:rsidP="004F64D2">
      <w:pPr>
        <w:numPr>
          <w:ilvl w:val="0"/>
          <w:numId w:val="8"/>
        </w:numPr>
        <w:pBdr>
          <w:top w:val="nil"/>
          <w:left w:val="nil"/>
          <w:bottom w:val="nil"/>
          <w:right w:val="nil"/>
          <w:between w:val="nil"/>
        </w:pBdr>
        <w:spacing w:after="0" w:line="240" w:lineRule="auto"/>
        <w:jc w:val="both"/>
        <w:rPr>
          <w:color w:val="000000"/>
        </w:rPr>
      </w:pPr>
      <w:r w:rsidRPr="004F64D2">
        <w:rPr>
          <w:color w:val="000000"/>
        </w:rPr>
        <w:t>Předmětem této smlouvy je úprava podmínek, za kterých zhotovitel provede pro objednatele následující dílo: restaurování předmětu restaurování za podmínek dle této smlouvy, a to včetně zajištění transportu předmětu restaurování při jeho převzetí a vrácení (dále jen „</w:t>
      </w:r>
      <w:r w:rsidR="004F64D2">
        <w:rPr>
          <w:color w:val="000000"/>
        </w:rPr>
        <w:t>dílo“).</w:t>
      </w:r>
    </w:p>
    <w:p w:rsidR="000733BB" w:rsidRPr="004F64D2" w:rsidRDefault="00B418F5" w:rsidP="004F64D2">
      <w:pPr>
        <w:numPr>
          <w:ilvl w:val="0"/>
          <w:numId w:val="8"/>
        </w:numPr>
        <w:pBdr>
          <w:top w:val="nil"/>
          <w:left w:val="nil"/>
          <w:bottom w:val="nil"/>
          <w:right w:val="nil"/>
          <w:between w:val="nil"/>
        </w:pBdr>
        <w:spacing w:after="0" w:line="240" w:lineRule="auto"/>
        <w:jc w:val="both"/>
        <w:rPr>
          <w:color w:val="000000"/>
        </w:rPr>
      </w:pPr>
      <w:r w:rsidRPr="004F64D2">
        <w:rPr>
          <w:color w:val="000000"/>
        </w:rPr>
        <w:t xml:space="preserve">Pokladem pro uzavření této smlouvy je nabídka zhotovitele ze dne </w:t>
      </w:r>
      <w:r w:rsidR="004F64D2">
        <w:rPr>
          <w:color w:val="000000"/>
        </w:rPr>
        <w:t>21.</w:t>
      </w:r>
      <w:r w:rsidR="004F6B35">
        <w:rPr>
          <w:color w:val="000000"/>
        </w:rPr>
        <w:t xml:space="preserve"> </w:t>
      </w:r>
      <w:r w:rsidR="004F64D2">
        <w:rPr>
          <w:color w:val="000000"/>
        </w:rPr>
        <w:t>7.</w:t>
      </w:r>
      <w:r w:rsidR="004F6B35">
        <w:rPr>
          <w:color w:val="000000"/>
        </w:rPr>
        <w:t xml:space="preserve"> </w:t>
      </w:r>
      <w:r w:rsidR="004F64D2">
        <w:rPr>
          <w:color w:val="000000"/>
        </w:rPr>
        <w:t xml:space="preserve">2023 </w:t>
      </w:r>
      <w:r w:rsidRPr="004F64D2">
        <w:rPr>
          <w:color w:val="000000"/>
        </w:rPr>
        <w:t xml:space="preserve">podaná k výše uvedené veřejné zakázce evidované v systému NEN pod číslem </w:t>
      </w:r>
      <w:r w:rsidR="004F64D2">
        <w:t>N006/23/V00020846.</w:t>
      </w:r>
    </w:p>
    <w:p w:rsidR="000733BB" w:rsidRDefault="00B418F5">
      <w:pPr>
        <w:numPr>
          <w:ilvl w:val="0"/>
          <w:numId w:val="8"/>
        </w:numPr>
        <w:pBdr>
          <w:top w:val="nil"/>
          <w:left w:val="nil"/>
          <w:bottom w:val="nil"/>
          <w:right w:val="nil"/>
          <w:between w:val="nil"/>
        </w:pBdr>
        <w:spacing w:after="0" w:line="240" w:lineRule="auto"/>
        <w:ind w:left="426"/>
        <w:jc w:val="both"/>
      </w:pPr>
      <w:r>
        <w:rPr>
          <w:color w:val="000000"/>
        </w:rPr>
        <w:t>Zhotovitel se zavazuje na své náklady a na své nebezpečí provést dílo řádně, kvalitně a včas. Objednatel se zavazuje řádně zhotovené dílo převzít a včas zaplatit cenu sjednanou podle této smlouvy.</w:t>
      </w:r>
    </w:p>
    <w:p w:rsidR="004F64D2" w:rsidRPr="004F64D2" w:rsidRDefault="00B418F5" w:rsidP="004F64D2">
      <w:pPr>
        <w:numPr>
          <w:ilvl w:val="0"/>
          <w:numId w:val="8"/>
        </w:numPr>
        <w:pBdr>
          <w:top w:val="nil"/>
          <w:left w:val="nil"/>
          <w:bottom w:val="nil"/>
          <w:right w:val="nil"/>
          <w:between w:val="nil"/>
        </w:pBdr>
        <w:spacing w:after="0" w:line="240" w:lineRule="auto"/>
        <w:ind w:left="426"/>
        <w:jc w:val="both"/>
      </w:pPr>
      <w:r>
        <w:rPr>
          <w:color w:val="000000"/>
        </w:rPr>
        <w:t>Zhotovitel bere na vědomí, že předmět restaurování je chráněn dle zákona č. 20/1987 Sb., o státní památkové péči, ve znění pozdějších př</w:t>
      </w:r>
      <w:r w:rsidR="004F64D2">
        <w:rPr>
          <w:color w:val="000000"/>
        </w:rPr>
        <w:t>edpisů.</w:t>
      </w:r>
    </w:p>
    <w:p w:rsidR="000733BB" w:rsidRPr="004F64D2" w:rsidRDefault="00B418F5" w:rsidP="004F64D2">
      <w:pPr>
        <w:numPr>
          <w:ilvl w:val="0"/>
          <w:numId w:val="8"/>
        </w:numPr>
        <w:pBdr>
          <w:top w:val="nil"/>
          <w:left w:val="nil"/>
          <w:bottom w:val="nil"/>
          <w:right w:val="nil"/>
          <w:between w:val="nil"/>
        </w:pBdr>
        <w:spacing w:after="0" w:line="240" w:lineRule="auto"/>
        <w:ind w:left="426"/>
        <w:jc w:val="both"/>
      </w:pPr>
      <w:r w:rsidRPr="004F64D2">
        <w:rPr>
          <w:color w:val="000000"/>
        </w:rPr>
        <w:t>Zhotovitel se zavazuje dílo provést:</w:t>
      </w:r>
    </w:p>
    <w:p w:rsidR="000733BB" w:rsidRDefault="00B418F5">
      <w:pPr>
        <w:numPr>
          <w:ilvl w:val="0"/>
          <w:numId w:val="7"/>
        </w:numPr>
      </w:pPr>
      <w:r>
        <w:t xml:space="preserve">dle restaurátorských záměrů zpracovaných </w:t>
      </w:r>
      <w:r w:rsidR="004F64D2">
        <w:t>PhDr. Pavlem Klimešem</w:t>
      </w:r>
    </w:p>
    <w:p w:rsidR="00673C88" w:rsidRDefault="00673C88" w:rsidP="00673C88">
      <w:pPr>
        <w:ind w:left="360"/>
      </w:pPr>
    </w:p>
    <w:p w:rsidR="004F64D2" w:rsidRPr="004F64D2" w:rsidRDefault="00B418F5" w:rsidP="004F64D2">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4F64D2">
        <w:rPr>
          <w:rFonts w:asciiTheme="minorHAnsi" w:hAnsiTheme="minorHAnsi" w:cstheme="minorHAnsi"/>
          <w:color w:val="000000"/>
          <w:sz w:val="22"/>
          <w:szCs w:val="22"/>
        </w:rPr>
        <w:t xml:space="preserve">dle závazných stanovisek orgánu památkové </w:t>
      </w:r>
      <w:r w:rsidR="005548B4">
        <w:rPr>
          <w:rFonts w:asciiTheme="minorHAnsi" w:hAnsiTheme="minorHAnsi" w:cstheme="minorHAnsi"/>
          <w:color w:val="000000"/>
          <w:sz w:val="22"/>
          <w:szCs w:val="22"/>
        </w:rPr>
        <w:t xml:space="preserve">péče Městského úřadu Znojmo </w:t>
      </w:r>
    </w:p>
    <w:p w:rsidR="004F64D2" w:rsidRPr="004F64D2" w:rsidRDefault="004F64D2" w:rsidP="004F64D2">
      <w:pPr>
        <w:pStyle w:val="Odstavecseseznamem"/>
        <w:rPr>
          <w:rFonts w:asciiTheme="minorHAnsi" w:hAnsiTheme="minorHAnsi" w:cstheme="minorHAnsi"/>
          <w:sz w:val="22"/>
          <w:szCs w:val="22"/>
        </w:rPr>
      </w:pPr>
    </w:p>
    <w:p w:rsidR="000733BB" w:rsidRPr="004F64D2" w:rsidRDefault="004F64D2" w:rsidP="004F64D2">
      <w:pPr>
        <w:pStyle w:val="Odstavecseseznamem"/>
        <w:numPr>
          <w:ilvl w:val="0"/>
          <w:numId w:val="8"/>
        </w:numPr>
        <w:pBdr>
          <w:top w:val="nil"/>
          <w:left w:val="nil"/>
          <w:bottom w:val="nil"/>
          <w:right w:val="nil"/>
          <w:between w:val="nil"/>
        </w:pBdr>
        <w:jc w:val="both"/>
        <w:rPr>
          <w:rFonts w:asciiTheme="minorHAnsi" w:hAnsiTheme="minorHAnsi" w:cstheme="minorHAnsi"/>
          <w:sz w:val="22"/>
          <w:szCs w:val="22"/>
        </w:rPr>
      </w:pPr>
      <w:r>
        <w:rPr>
          <w:rFonts w:asciiTheme="minorHAnsi" w:hAnsiTheme="minorHAnsi" w:cstheme="minorHAnsi"/>
          <w:sz w:val="22"/>
          <w:szCs w:val="22"/>
        </w:rPr>
        <w:t xml:space="preserve"> </w:t>
      </w:r>
      <w:r w:rsidR="00B418F5" w:rsidRPr="004F64D2">
        <w:rPr>
          <w:rFonts w:asciiTheme="minorHAnsi" w:hAnsiTheme="minorHAnsi" w:cstheme="minorHAnsi"/>
          <w:sz w:val="22"/>
          <w:szCs w:val="22"/>
        </w:rPr>
        <w:t>Zhotovitel prohlašuje, že převzal všechny dokumenty související s řádným provedením díla.</w:t>
      </w:r>
    </w:p>
    <w:p w:rsidR="000733BB" w:rsidRDefault="00B418F5" w:rsidP="004F64D2">
      <w:pPr>
        <w:numPr>
          <w:ilvl w:val="0"/>
          <w:numId w:val="8"/>
        </w:numPr>
        <w:spacing w:after="0"/>
        <w:ind w:left="425" w:hanging="425"/>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4F64D2">
        <w:rPr>
          <w:b/>
        </w:rPr>
        <w:t>ve dvou</w:t>
      </w:r>
      <w:r>
        <w:rPr>
          <w:b/>
        </w:rPr>
        <w:t xml:space="preserve"> vyhotoveních a </w:t>
      </w:r>
      <w:r w:rsidR="004F64D2">
        <w:rPr>
          <w:b/>
        </w:rPr>
        <w:t>v elektronické podobě na adresu:</w:t>
      </w:r>
      <w:r w:rsidR="004F64D2" w:rsidRPr="004F64D2">
        <w:rPr>
          <w:b/>
        </w:rPr>
        <w:t xml:space="preserve">       </w:t>
      </w:r>
      <w:hyperlink r:id="rId10">
        <w:r w:rsidR="00252990">
          <w:rPr>
            <w:rStyle w:val="Hypertextovodkaz"/>
            <w:b/>
            <w:color w:val="auto"/>
            <w:u w:val="none"/>
          </w:rPr>
          <w:t>xxxxxxxxx</w:t>
        </w:r>
      </w:hyperlink>
      <w:r w:rsidR="004F64D2">
        <w:rPr>
          <w:b/>
        </w:rPr>
        <w:t>.</w:t>
      </w:r>
    </w:p>
    <w:p w:rsidR="000733BB" w:rsidRDefault="00B418F5" w:rsidP="004F64D2">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II. Cena díla, způsob platby</w:t>
      </w:r>
    </w:p>
    <w:p w:rsidR="00CB58E8" w:rsidRDefault="00B418F5" w:rsidP="00252990">
      <w:pPr>
        <w:pStyle w:val="Bezmezer"/>
        <w:numPr>
          <w:ilvl w:val="3"/>
          <w:numId w:val="9"/>
        </w:numPr>
        <w:spacing w:after="0" w:line="240" w:lineRule="auto"/>
        <w:ind w:left="426" w:hanging="426"/>
        <w:jc w:val="both"/>
      </w:pPr>
      <w:r w:rsidRPr="00CA23AE">
        <w:rPr>
          <w:color w:val="000000"/>
        </w:rPr>
        <w:t xml:space="preserve">Smluvní strany se dohodly, že </w:t>
      </w:r>
      <w:r w:rsidRPr="00CA23AE">
        <w:rPr>
          <w:b/>
          <w:color w:val="000000"/>
        </w:rPr>
        <w:t xml:space="preserve">cena za provedení díla dle </w:t>
      </w:r>
      <w:r w:rsidR="00F43A1E" w:rsidRPr="00CA23AE">
        <w:rPr>
          <w:b/>
          <w:color w:val="000000"/>
        </w:rPr>
        <w:t>této smlouvy činí celkem</w:t>
      </w:r>
      <w:r w:rsidRPr="00CA23AE">
        <w:rPr>
          <w:b/>
          <w:color w:val="000000"/>
        </w:rPr>
        <w:t xml:space="preserve"> </w:t>
      </w:r>
      <w:r w:rsidR="004F64D2">
        <w:rPr>
          <w:b/>
          <w:color w:val="000000"/>
        </w:rPr>
        <w:t>422 000</w:t>
      </w:r>
      <w:r w:rsidR="00CA23AE" w:rsidRPr="00CA23AE">
        <w:rPr>
          <w:b/>
          <w:color w:val="000000"/>
        </w:rPr>
        <w:t>,-Kč,</w:t>
      </w:r>
      <w:r w:rsidRPr="00CA23AE">
        <w:rPr>
          <w:color w:val="000000"/>
        </w:rPr>
        <w:t xml:space="preserve"> slovy: </w:t>
      </w:r>
      <w:r w:rsidR="004F64D2">
        <w:rPr>
          <w:color w:val="000000"/>
        </w:rPr>
        <w:t>čtyři sta dvacet dva tisíc</w:t>
      </w:r>
      <w:r w:rsidR="00CA23AE" w:rsidRPr="00CA23AE">
        <w:rPr>
          <w:color w:val="000000"/>
        </w:rPr>
        <w:t xml:space="preserve"> </w:t>
      </w:r>
      <w:r w:rsidRPr="00CA23AE">
        <w:rPr>
          <w:color w:val="000000"/>
        </w:rPr>
        <w:t>korun</w:t>
      </w:r>
      <w:r w:rsidR="00F43A1E" w:rsidRPr="00CA23AE">
        <w:rPr>
          <w:color w:val="000000"/>
        </w:rPr>
        <w:t xml:space="preserve"> českých. Zhotovitel </w:t>
      </w:r>
      <w:r w:rsidRPr="00CA23AE">
        <w:rPr>
          <w:color w:val="000000"/>
        </w:rPr>
        <w:t>není plátce DPH.</w:t>
      </w:r>
      <w:r w:rsidR="00B9037F" w:rsidRPr="00CA23AE">
        <w:rPr>
          <w:color w:val="000000"/>
        </w:rPr>
        <w:t xml:space="preserve"> </w:t>
      </w:r>
      <w:r w:rsidR="00CB58E8">
        <w:t>Pokud by se zhotovitel stal plátcem DPH ke dni vystavení faktury, smluvní strany se dohodly, že výše uvedená cena prací je stanovena včetně DPH. DPH ke dni uzavření této smlouvy je ve výši 21%.</w:t>
      </w:r>
      <w:r w:rsidR="00CB58E8" w:rsidRPr="00AE0BB0">
        <w:rPr>
          <w:rFonts w:eastAsia="Times New Roman"/>
          <w:color w:val="000000"/>
        </w:rPr>
        <w:t xml:space="preserve"> </w:t>
      </w:r>
      <w:r w:rsidR="00CB58E8" w:rsidRPr="00F31BAA">
        <w:t xml:space="preserve"> </w:t>
      </w:r>
    </w:p>
    <w:p w:rsidR="00CB58E8" w:rsidRPr="00CB58E8" w:rsidRDefault="00B418F5" w:rsidP="00252990">
      <w:pPr>
        <w:pStyle w:val="Bezmezer"/>
        <w:numPr>
          <w:ilvl w:val="3"/>
          <w:numId w:val="9"/>
        </w:numPr>
        <w:spacing w:after="0" w:line="240" w:lineRule="auto"/>
        <w:ind w:left="426" w:hanging="426"/>
        <w:jc w:val="both"/>
      </w:pPr>
      <w:r w:rsidRPr="00CB58E8">
        <w:rPr>
          <w:color w:val="000000"/>
        </w:rPr>
        <w:t xml:space="preserve">Cenová nabídka zhotovitele ze dne </w:t>
      </w:r>
      <w:r w:rsidR="004F6B35">
        <w:rPr>
          <w:color w:val="000000"/>
        </w:rPr>
        <w:t>21. 7. 2023</w:t>
      </w:r>
      <w:r w:rsidR="00CA23AE" w:rsidRPr="00CB58E8">
        <w:rPr>
          <w:color w:val="000000"/>
        </w:rPr>
        <w:t xml:space="preserve"> </w:t>
      </w:r>
      <w:r w:rsidRPr="00CB58E8">
        <w:rPr>
          <w:color w:val="000000"/>
        </w:rPr>
        <w:t xml:space="preserve">tvoří přílohu č. 2 této smlouvy. </w:t>
      </w:r>
    </w:p>
    <w:p w:rsidR="00CB58E8" w:rsidRPr="00CB58E8" w:rsidRDefault="00B418F5" w:rsidP="00252990">
      <w:pPr>
        <w:pStyle w:val="Bezmezer"/>
        <w:numPr>
          <w:ilvl w:val="3"/>
          <w:numId w:val="9"/>
        </w:numPr>
        <w:spacing w:after="0" w:line="240" w:lineRule="auto"/>
        <w:ind w:left="426" w:hanging="426"/>
        <w:jc w:val="both"/>
      </w:pPr>
      <w:r w:rsidRPr="00CB58E8">
        <w:rPr>
          <w:color w:val="000000"/>
        </w:rPr>
        <w:t>Cena uvedená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CB58E8" w:rsidRPr="00CB58E8" w:rsidRDefault="00B418F5" w:rsidP="00252990">
      <w:pPr>
        <w:pStyle w:val="Bezmezer"/>
        <w:numPr>
          <w:ilvl w:val="3"/>
          <w:numId w:val="9"/>
        </w:numPr>
        <w:spacing w:after="0" w:line="240" w:lineRule="auto"/>
        <w:ind w:left="426" w:hanging="426"/>
        <w:jc w:val="both"/>
      </w:pPr>
      <w:r w:rsidRPr="00CB58E8">
        <w:rPr>
          <w:color w:val="000000"/>
        </w:rPr>
        <w:t>Objednatel je povinen zaplatit zhotoviteli cenu sjednanou v této smlouvě za řádně a včas provedené dílo bez vad a nedodělků. Objednatel neposkytuje žádné zálohy.</w:t>
      </w:r>
    </w:p>
    <w:p w:rsidR="00CB58E8" w:rsidRPr="00CB58E8" w:rsidRDefault="00B418F5" w:rsidP="00252990">
      <w:pPr>
        <w:pStyle w:val="Bezmezer"/>
        <w:numPr>
          <w:ilvl w:val="3"/>
          <w:numId w:val="9"/>
        </w:numPr>
        <w:spacing w:after="0" w:line="240" w:lineRule="auto"/>
        <w:ind w:left="426" w:hanging="426"/>
        <w:jc w:val="both"/>
      </w:pPr>
      <w:r w:rsidRPr="00CB58E8">
        <w:rPr>
          <w:color w:val="000000"/>
        </w:rPr>
        <w:t>Smluvní strany se dohodly na možnosti částečné fakturace dle cenové nabídky zhotovitele, která je přílohou této smlouvy. Zhotovitel je oprávněn předat bez vad a nedodělků část hotového díla (předmět restaurování) a vystavit fakturu na dílčí plnění. Předávací protokol potvrzený objednatelem bude přílohou takto vystavené faktury.</w:t>
      </w:r>
    </w:p>
    <w:p w:rsidR="005548B4" w:rsidRPr="002840A7" w:rsidRDefault="005548B4" w:rsidP="00252990">
      <w:pPr>
        <w:pStyle w:val="Bezmezer"/>
        <w:numPr>
          <w:ilvl w:val="3"/>
          <w:numId w:val="9"/>
        </w:numPr>
        <w:spacing w:after="0" w:line="240" w:lineRule="auto"/>
        <w:ind w:left="426" w:hanging="426"/>
        <w:jc w:val="both"/>
      </w:pPr>
      <w:r w:rsidRPr="002840A7">
        <w:rPr>
          <w:color w:val="000000"/>
        </w:rPr>
        <w:t>Lh</w:t>
      </w:r>
      <w:r w:rsidRPr="002840A7">
        <w:rPr>
          <w:rFonts w:eastAsia="Times New Roman"/>
          <w:color w:val="000000"/>
        </w:rPr>
        <w:t xml:space="preserve">ůta splatnosti daňového dokladu – faktury, </w:t>
      </w:r>
      <w:r w:rsidRPr="002840A7">
        <w:rPr>
          <w:rFonts w:eastAsia="Times New Roman"/>
          <w:bCs/>
          <w:color w:val="000000"/>
        </w:rPr>
        <w:t>je 21 dní</w:t>
      </w:r>
      <w:r w:rsidRPr="002840A7">
        <w:rPr>
          <w:rFonts w:eastAsia="Times New Roman"/>
          <w:b/>
          <w:bCs/>
          <w:color w:val="000000"/>
        </w:rPr>
        <w:t xml:space="preserve"> </w:t>
      </w:r>
      <w:r w:rsidRPr="002840A7">
        <w:rPr>
          <w:rFonts w:eastAsia="Times New Roman"/>
          <w:color w:val="000000"/>
        </w:rPr>
        <w:t xml:space="preserve">ode </w:t>
      </w:r>
      <w:r>
        <w:rPr>
          <w:rFonts w:eastAsia="Times New Roman"/>
          <w:color w:val="000000"/>
        </w:rPr>
        <w:t xml:space="preserve">dne jejího doručení objednateli na adresu uvedenou v záhlaví nebo emailovou adresu: </w:t>
      </w:r>
      <w:r w:rsidR="00252990">
        <w:rPr>
          <w:rFonts w:eastAsia="Times New Roman"/>
          <w:b/>
          <w:color w:val="000000"/>
        </w:rPr>
        <w:t>xxxxxxxxxxxxx</w:t>
      </w:r>
    </w:p>
    <w:p w:rsidR="005548B4" w:rsidRPr="002840A7" w:rsidRDefault="005548B4" w:rsidP="00252990">
      <w:pPr>
        <w:pStyle w:val="Bezmezer"/>
        <w:numPr>
          <w:ilvl w:val="3"/>
          <w:numId w:val="9"/>
        </w:numPr>
        <w:spacing w:after="0" w:line="240" w:lineRule="auto"/>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0733BB" w:rsidRDefault="000733BB">
      <w:pPr>
        <w:pBdr>
          <w:top w:val="nil"/>
          <w:left w:val="nil"/>
          <w:bottom w:val="nil"/>
          <w:right w:val="nil"/>
          <w:between w:val="nil"/>
        </w:pBdr>
        <w:shd w:val="clear" w:color="auto" w:fill="FFFFFF"/>
        <w:spacing w:after="0" w:line="240" w:lineRule="auto"/>
        <w:jc w:val="both"/>
        <w:rPr>
          <w:color w:val="000000"/>
        </w:rPr>
      </w:pPr>
    </w:p>
    <w:p w:rsidR="000733BB" w:rsidRDefault="000733BB">
      <w:pPr>
        <w:shd w:val="clear" w:color="auto" w:fill="FFFFFF"/>
        <w:spacing w:after="0" w:line="240" w:lineRule="auto"/>
        <w:rPr>
          <w:b/>
          <w:color w:val="000000"/>
        </w:rPr>
      </w:pPr>
    </w:p>
    <w:p w:rsidR="000733BB" w:rsidRDefault="00B418F5">
      <w:pPr>
        <w:shd w:val="clear" w:color="auto" w:fill="FFFFFF"/>
        <w:spacing w:after="0" w:line="240" w:lineRule="auto"/>
        <w:jc w:val="center"/>
        <w:rPr>
          <w:color w:val="000000"/>
        </w:rPr>
      </w:pPr>
      <w:r>
        <w:rPr>
          <w:b/>
          <w:color w:val="000000"/>
        </w:rPr>
        <w:t>III. Způsob předání, převzetí díla a doba provádění díla</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je povinen zajistit na vlastní náklady převoz předmětu</w:t>
      </w:r>
      <w:r w:rsidR="00500692">
        <w:rPr>
          <w:color w:val="000000"/>
        </w:rPr>
        <w:t xml:space="preserve"> restaurování ze zámku Uherčice</w:t>
      </w:r>
      <w:r w:rsidR="00B9037F">
        <w:rPr>
          <w:color w:val="000000"/>
        </w:rPr>
        <w:t xml:space="preserve"> </w:t>
      </w:r>
      <w:r>
        <w:rPr>
          <w:color w:val="000000"/>
        </w:rPr>
        <w:t xml:space="preserve">na místo provádění díla a po řádném provedení díla zajistit zpětný převoz </w:t>
      </w:r>
      <w:r w:rsidR="00F43A1E">
        <w:rPr>
          <w:color w:val="000000"/>
        </w:rPr>
        <w:t xml:space="preserve">předmětu restaurování na </w:t>
      </w:r>
      <w:r>
        <w:rPr>
          <w:color w:val="000000"/>
        </w:rPr>
        <w:t xml:space="preserve">zámek Uherčice. Zhotovitel bude provádět dílo v místě svého podnikání, dle dohody s objednatelem, a není oprávněn předmět </w:t>
      </w:r>
      <w:r>
        <w:rPr>
          <w:color w:val="000000"/>
        </w:rPr>
        <w:lastRenderedPageBreak/>
        <w:t xml:space="preserve">restaurování bez předchozího písemného souhlasu objednatele přemístit, či s ním nakládat jinak, než je účelem této smlouvy. </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Zhotovitel je povinen zahájit restaurátorské práce za podmínek stanovených v této smlouvě nejpozději do 15 dnů ode dne nabytí účinnosti této smlouvy.</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F6B35">
        <w:rPr>
          <w:b/>
          <w:color w:val="000000"/>
        </w:rPr>
        <w:t xml:space="preserve">to smlouvou </w:t>
      </w:r>
      <w:r w:rsidR="00500692">
        <w:rPr>
          <w:b/>
          <w:color w:val="000000"/>
        </w:rPr>
        <w:t>nejpozději do 15.</w:t>
      </w:r>
      <w:r w:rsidR="00CA23AE">
        <w:rPr>
          <w:b/>
          <w:color w:val="000000"/>
        </w:rPr>
        <w:t xml:space="preserve"> </w:t>
      </w:r>
      <w:r w:rsidR="005548B4">
        <w:rPr>
          <w:b/>
          <w:color w:val="000000"/>
        </w:rPr>
        <w:t>12. 2023</w:t>
      </w:r>
      <w:r>
        <w:rPr>
          <w:b/>
          <w:color w:val="000000"/>
        </w:rPr>
        <w:t>.</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O způsobu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0733BB" w:rsidRDefault="00B418F5">
      <w:pPr>
        <w:numPr>
          <w:ilvl w:val="0"/>
          <w:numId w:val="1"/>
        </w:numPr>
        <w:pBdr>
          <w:top w:val="nil"/>
          <w:left w:val="nil"/>
          <w:bottom w:val="nil"/>
          <w:right w:val="nil"/>
          <w:between w:val="nil"/>
        </w:pBdr>
        <w:shd w:val="clear" w:color="auto" w:fill="FFFFFF"/>
        <w:spacing w:after="0" w:line="240" w:lineRule="auto"/>
        <w:ind w:left="426"/>
        <w:jc w:val="both"/>
      </w:pPr>
      <w:r>
        <w:rPr>
          <w:color w:val="000000"/>
        </w:rPr>
        <w:t>O fyzickém předání předmětu díla zhotoviteli, jakož i o vrácení předmětu restaurování zpět na objekt bude vyhotoven a oboust</w:t>
      </w:r>
      <w:r w:rsidR="005548B4">
        <w:rPr>
          <w:color w:val="000000"/>
        </w:rPr>
        <w:t xml:space="preserve">ranně podepsán </w:t>
      </w:r>
      <w:r>
        <w:rPr>
          <w:color w:val="000000"/>
        </w:rPr>
        <w:t>– převozový reverz.</w:t>
      </w:r>
    </w:p>
    <w:p w:rsidR="000733BB" w:rsidRDefault="000733BB">
      <w:pPr>
        <w:pBdr>
          <w:top w:val="nil"/>
          <w:left w:val="nil"/>
          <w:bottom w:val="nil"/>
          <w:right w:val="nil"/>
          <w:between w:val="nil"/>
        </w:pBdr>
        <w:shd w:val="clear" w:color="auto" w:fill="FFFFFF"/>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IV. Povinnosti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na zámek Uherčice.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0733BB" w:rsidRDefault="00B418F5">
      <w:pPr>
        <w:numPr>
          <w:ilvl w:val="0"/>
          <w:numId w:val="2"/>
        </w:numPr>
        <w:pBdr>
          <w:top w:val="nil"/>
          <w:left w:val="nil"/>
          <w:bottom w:val="nil"/>
          <w:right w:val="nil"/>
          <w:between w:val="nil"/>
        </w:pBdr>
        <w:shd w:val="clear" w:color="auto" w:fill="FFFFFF"/>
        <w:spacing w:after="0" w:line="240" w:lineRule="auto"/>
        <w:ind w:left="426"/>
        <w:jc w:val="both"/>
        <w:rPr>
          <w:b/>
          <w:color w:val="000000"/>
        </w:rPr>
      </w:pPr>
      <w:r>
        <w:rPr>
          <w:color w:val="000000"/>
        </w:rPr>
        <w:t>Zhotovitel se zavazuje během plnění smlouvy i po ukončení smlouvy, zachovávat mlčenlivost o všech skutečnostech, o kterých se dozví od objednatele v souvislosti s plněním předmětu smlouvy.</w:t>
      </w:r>
    </w:p>
    <w:p w:rsidR="000733BB" w:rsidRDefault="000733BB">
      <w:pPr>
        <w:shd w:val="clear" w:color="auto" w:fill="FFFFFF"/>
        <w:spacing w:after="0" w:line="240" w:lineRule="auto"/>
        <w:jc w:val="center"/>
        <w:rPr>
          <w:b/>
          <w:color w:val="000000"/>
        </w:rPr>
      </w:pPr>
    </w:p>
    <w:p w:rsidR="005548B4" w:rsidRDefault="005548B4">
      <w:pPr>
        <w:shd w:val="clear" w:color="auto" w:fill="FFFFFF"/>
        <w:spacing w:after="0" w:line="240" w:lineRule="auto"/>
        <w:jc w:val="center"/>
        <w:rPr>
          <w:b/>
          <w:color w:val="000000"/>
        </w:rPr>
      </w:pPr>
    </w:p>
    <w:p w:rsidR="005548B4" w:rsidRDefault="005548B4">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 Záruka za jakost a záruční podmínky</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0733BB" w:rsidRDefault="00B418F5">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0733BB" w:rsidRDefault="00B418F5">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převozového reverzu o vrácení předmětu restaurování z restaurování objednatelem). Záruční doba na reklamovanou část díla neběží po dobu počínající dnem uplatnění reklamace a končící dnem odstranění vady.</w:t>
      </w:r>
    </w:p>
    <w:p w:rsidR="000733BB" w:rsidRDefault="00B418F5">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0733BB" w:rsidRDefault="000733BB">
      <w:pPr>
        <w:pBdr>
          <w:top w:val="nil"/>
          <w:left w:val="nil"/>
          <w:bottom w:val="nil"/>
          <w:right w:val="nil"/>
          <w:between w:val="nil"/>
        </w:pBdr>
        <w:spacing w:after="0" w:line="240" w:lineRule="auto"/>
        <w:ind w:left="426"/>
        <w:jc w:val="both"/>
        <w:rPr>
          <w:color w:val="000000"/>
        </w:rPr>
      </w:pPr>
    </w:p>
    <w:p w:rsidR="000733BB" w:rsidRDefault="00B418F5">
      <w:pPr>
        <w:shd w:val="clear" w:color="auto" w:fill="FFFFFF"/>
        <w:spacing w:after="0" w:line="240" w:lineRule="auto"/>
        <w:jc w:val="center"/>
        <w:rPr>
          <w:color w:val="000000"/>
        </w:rPr>
      </w:pPr>
      <w:r>
        <w:rPr>
          <w:b/>
          <w:color w:val="000000"/>
        </w:rPr>
        <w:t>VI. Ukončení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0733BB" w:rsidRDefault="00B418F5">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0733BB" w:rsidRDefault="00B418F5">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0733BB" w:rsidRDefault="000733BB">
      <w:pPr>
        <w:shd w:val="clear" w:color="auto" w:fill="FFFFFF"/>
        <w:spacing w:after="0" w:line="240" w:lineRule="auto"/>
        <w:jc w:val="center"/>
        <w:rPr>
          <w:b/>
          <w:color w:val="000000"/>
        </w:rPr>
      </w:pPr>
    </w:p>
    <w:p w:rsidR="00CA23AE" w:rsidRDefault="00CA23AE">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 Smluvní pokuty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lastRenderedPageBreak/>
        <w:t>V případě prodlení zhotovitele s řádným plněním díla, je tento povinen zaplatit objednateli smluvní pokutu ve výši 0,2 % z ceny díla bez DPH za každý den prodlení.</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0733BB" w:rsidRDefault="00B418F5">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0733BB" w:rsidRDefault="000733BB">
      <w:pPr>
        <w:shd w:val="clear" w:color="auto" w:fill="FFFFFF"/>
        <w:spacing w:after="0" w:line="240" w:lineRule="auto"/>
        <w:jc w:val="center"/>
        <w:rPr>
          <w:b/>
          <w:color w:val="000000"/>
        </w:rPr>
      </w:pPr>
    </w:p>
    <w:p w:rsidR="000733BB" w:rsidRDefault="00B418F5">
      <w:pPr>
        <w:shd w:val="clear" w:color="auto" w:fill="FFFFFF"/>
        <w:spacing w:after="0" w:line="240" w:lineRule="auto"/>
        <w:jc w:val="center"/>
        <w:rPr>
          <w:color w:val="000000"/>
        </w:rPr>
      </w:pPr>
      <w:r>
        <w:rPr>
          <w:b/>
          <w:color w:val="000000"/>
        </w:rPr>
        <w:t>VIII. Závěrečná ustanovení</w:t>
      </w:r>
    </w:p>
    <w:p w:rsidR="000733BB" w:rsidRDefault="00B418F5">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5548B4" w:rsidRDefault="00B418F5" w:rsidP="005548B4">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0733BB" w:rsidRPr="005548B4" w:rsidRDefault="00B418F5" w:rsidP="005548B4">
      <w:pPr>
        <w:numPr>
          <w:ilvl w:val="0"/>
          <w:numId w:val="5"/>
        </w:numPr>
        <w:pBdr>
          <w:top w:val="nil"/>
          <w:left w:val="nil"/>
          <w:bottom w:val="nil"/>
          <w:right w:val="nil"/>
          <w:between w:val="nil"/>
        </w:pBdr>
        <w:shd w:val="clear" w:color="auto" w:fill="FFFFFF"/>
        <w:spacing w:after="0" w:line="240" w:lineRule="auto"/>
        <w:ind w:left="426" w:hanging="426"/>
        <w:jc w:val="both"/>
      </w:pPr>
      <w:r w:rsidRPr="005548B4">
        <w:rPr>
          <w:color w:val="000000"/>
        </w:rPr>
        <w:t>Tato smlouva byla sepsána ve třech vyhotoveních. Objednatel obdrží po dvou a zhotovitel po jednom vyhotovení.</w:t>
      </w:r>
    </w:p>
    <w:p w:rsidR="000733BB" w:rsidRDefault="00B418F5">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0733BB" w:rsidRDefault="00B418F5">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5548B4" w:rsidRDefault="00B418F5" w:rsidP="005548B4">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11">
        <w:r>
          <w:rPr>
            <w:color w:val="0000FF"/>
            <w:u w:val="single"/>
          </w:rPr>
          <w:t>www.npu.cz</w:t>
        </w:r>
      </w:hyperlink>
      <w:r>
        <w:rPr>
          <w:color w:val="000000"/>
        </w:rPr>
        <w:t xml:space="preserve"> v sekci „Ochrana osobních údajů“.</w:t>
      </w:r>
    </w:p>
    <w:p w:rsidR="000733BB" w:rsidRPr="005548B4" w:rsidRDefault="00B418F5" w:rsidP="005548B4">
      <w:pPr>
        <w:widowControl w:val="0"/>
        <w:numPr>
          <w:ilvl w:val="0"/>
          <w:numId w:val="5"/>
        </w:numPr>
        <w:pBdr>
          <w:top w:val="nil"/>
          <w:left w:val="nil"/>
          <w:bottom w:val="nil"/>
          <w:right w:val="nil"/>
          <w:between w:val="nil"/>
        </w:pBdr>
        <w:spacing w:after="0" w:line="240" w:lineRule="auto"/>
        <w:ind w:left="426"/>
        <w:jc w:val="both"/>
        <w:rPr>
          <w:color w:val="000000"/>
        </w:rPr>
      </w:pPr>
      <w:r w:rsidRPr="005548B4">
        <w:rPr>
          <w:color w:val="000000"/>
        </w:rPr>
        <w:t>Nedílnou součást této smlouvy tvoří přílohy:  1) Seznam předmětu restaurování</w:t>
      </w:r>
    </w:p>
    <w:p w:rsidR="000733BB" w:rsidRDefault="00B418F5">
      <w:pPr>
        <w:pBdr>
          <w:top w:val="nil"/>
          <w:left w:val="nil"/>
          <w:bottom w:val="nil"/>
          <w:right w:val="nil"/>
          <w:between w:val="nil"/>
        </w:pBdr>
        <w:shd w:val="clear" w:color="auto" w:fill="FFFFFF"/>
        <w:spacing w:after="0" w:line="240" w:lineRule="auto"/>
        <w:ind w:left="2160"/>
        <w:jc w:val="both"/>
        <w:rPr>
          <w:color w:val="000000"/>
        </w:rPr>
      </w:pPr>
      <w:r>
        <w:rPr>
          <w:color w:val="000000"/>
        </w:rPr>
        <w:t xml:space="preserve">                                               2) Cenová nabídka zhotovitele </w:t>
      </w:r>
    </w:p>
    <w:p w:rsidR="00F43A1E" w:rsidRDefault="00B418F5" w:rsidP="005548B4">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F43A1E" w:rsidRDefault="0010594A" w:rsidP="005548B4">
      <w:pPr>
        <w:pBdr>
          <w:top w:val="nil"/>
          <w:left w:val="nil"/>
          <w:bottom w:val="nil"/>
          <w:right w:val="nil"/>
          <w:between w:val="nil"/>
        </w:pBdr>
        <w:shd w:val="clear" w:color="auto" w:fill="FFFFFF"/>
        <w:spacing w:after="0" w:line="240" w:lineRule="auto"/>
        <w:jc w:val="both"/>
        <w:rPr>
          <w:color w:val="000000"/>
        </w:rPr>
      </w:pPr>
      <w:r>
        <w:rPr>
          <w:color w:val="000000"/>
        </w:rPr>
        <w:t xml:space="preserve">V Kroměříži, </w:t>
      </w:r>
      <w:r w:rsidR="00F43A1E">
        <w:rPr>
          <w:color w:val="000000"/>
        </w:rPr>
        <w:t>dne</w:t>
      </w:r>
      <w:r w:rsidR="00252990">
        <w:rPr>
          <w:color w:val="000000"/>
        </w:rPr>
        <w:t xml:space="preserve"> 4. 8. 2023</w:t>
      </w:r>
      <w:r w:rsidR="00F43A1E">
        <w:rPr>
          <w:color w:val="000000"/>
        </w:rPr>
        <w:tab/>
      </w:r>
      <w:r w:rsidR="00F43A1E">
        <w:rPr>
          <w:color w:val="000000"/>
        </w:rPr>
        <w:tab/>
      </w:r>
      <w:r w:rsidR="00F43A1E">
        <w:rPr>
          <w:color w:val="000000"/>
        </w:rPr>
        <w:tab/>
      </w:r>
      <w:r w:rsidR="00B9037F">
        <w:rPr>
          <w:color w:val="000000"/>
        </w:rPr>
        <w:tab/>
      </w:r>
      <w:r w:rsidR="00B9037F">
        <w:rPr>
          <w:color w:val="000000"/>
        </w:rPr>
        <w:tab/>
      </w:r>
      <w:r w:rsidR="00D150AC">
        <w:rPr>
          <w:color w:val="000000"/>
        </w:rPr>
        <w:t>V</w:t>
      </w:r>
      <w:r>
        <w:rPr>
          <w:color w:val="000000"/>
        </w:rPr>
        <w:t xml:space="preserve"> Pouzdřanech, </w:t>
      </w:r>
      <w:r w:rsidR="00F43A1E">
        <w:rPr>
          <w:color w:val="000000"/>
        </w:rPr>
        <w:t>dne</w:t>
      </w:r>
      <w:r w:rsidR="00252990">
        <w:rPr>
          <w:color w:val="000000"/>
        </w:rPr>
        <w:t xml:space="preserve"> 21. 8. 2023</w:t>
      </w:r>
    </w:p>
    <w:p w:rsidR="000733BB" w:rsidRDefault="000733BB">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33F84" w:rsidRDefault="00F33F84">
      <w:pPr>
        <w:shd w:val="clear" w:color="auto" w:fill="FFFFFF"/>
        <w:spacing w:after="0" w:line="240" w:lineRule="auto"/>
        <w:rPr>
          <w:rFonts w:ascii="Times New Roman" w:eastAsia="Times New Roman" w:hAnsi="Times New Roman" w:cs="Times New Roman"/>
          <w:color w:val="000000"/>
        </w:rPr>
      </w:pPr>
    </w:p>
    <w:p w:rsidR="00F33F84" w:rsidRDefault="00F33F84">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p>
    <w:p w:rsidR="00F43A1E" w:rsidRDefault="00F43A1E">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rsidR="00F43A1E" w:rsidRPr="00B9037F" w:rsidRDefault="00F43A1E" w:rsidP="00F43A1E">
      <w:pPr>
        <w:ind w:firstLine="720"/>
        <w:rPr>
          <w:rFonts w:asciiTheme="minorHAnsi" w:eastAsia="Times New Roman" w:hAnsiTheme="minorHAnsi" w:cstheme="minorHAnsi"/>
        </w:rPr>
      </w:pPr>
      <w:r w:rsidRPr="00B9037F">
        <w:rPr>
          <w:rFonts w:asciiTheme="minorHAnsi" w:eastAsia="Times New Roman" w:hAnsiTheme="minorHAnsi" w:cstheme="minorHAnsi"/>
        </w:rPr>
        <w:t>objednatel</w:t>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r>
      <w:r w:rsidRPr="00B9037F">
        <w:rPr>
          <w:rFonts w:asciiTheme="minorHAnsi" w:eastAsia="Times New Roman" w:hAnsiTheme="minorHAnsi" w:cstheme="minorHAnsi"/>
        </w:rPr>
        <w:tab/>
        <w:t xml:space="preserve">                                    zhotovitel</w:t>
      </w:r>
    </w:p>
    <w:p w:rsidR="000733BB" w:rsidRDefault="00B418F5">
      <w:pPr>
        <w:shd w:val="clear" w:color="auto" w:fill="FFFFFF"/>
        <w:spacing w:after="0" w:line="240" w:lineRule="auto"/>
        <w:rPr>
          <w:rFonts w:ascii="Times New Roman" w:eastAsia="Times New Roman" w:hAnsi="Times New Roman" w:cs="Times New Roman"/>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331470</wp:posOffset>
                </wp:positionH>
                <wp:positionV relativeFrom="paragraph">
                  <wp:posOffset>74295</wp:posOffset>
                </wp:positionV>
                <wp:extent cx="5848350" cy="171450"/>
                <wp:effectExtent l="0" t="0" r="0"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5848350" cy="171450"/>
                        </a:xfrm>
                        <a:prstGeom prst="rect">
                          <a:avLst/>
                        </a:prstGeom>
                        <a:solidFill>
                          <a:srgbClr val="FFFFFF"/>
                        </a:solidFill>
                        <a:ln>
                          <a:noFill/>
                        </a:ln>
                      </wps:spPr>
                      <wps:txbx>
                        <w:txbxContent>
                          <w:p w:rsidR="000733BB" w:rsidRDefault="00B418F5">
                            <w:pPr>
                              <w:spacing w:line="275" w:lineRule="auto"/>
                              <w:textDirection w:val="btLr"/>
                            </w:pPr>
                            <w:r>
                              <w:rPr>
                                <w:color w:val="000000"/>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26.1pt;margin-top:5.85pt;width:460.5pt;height:13.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" stroked="f">
                <v:textbox inset="0,0,0,0">
                  <w:txbxContent>
                    <w:p w:rsidR="000733BB" w:rsidRDefault="00B418F5">
                      <w:pPr>
                        <w:spacing w:line="275" w:lineRule="auto"/>
                        <w:textDirection w:val="btLr"/>
                      </w:pPr>
                      <w:r>
                        <w:rPr>
                          <w:color w:val="000000"/>
                        </w:rPr>
                        <w:t xml:space="preserve"> </w:t>
                      </w:r>
                    </w:p>
                  </w:txbxContent>
                </v:textbox>
                <w10:wrap type="square"/>
              </v:rect>
            </w:pict>
          </mc:Fallback>
        </mc:AlternateContent>
      </w:r>
    </w:p>
    <w:p w:rsidR="000733BB" w:rsidRDefault="000733BB">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5548B4" w:rsidRDefault="005548B4">
      <w:pPr>
        <w:shd w:val="clear" w:color="auto" w:fill="FFFFFF"/>
        <w:spacing w:after="0" w:line="240" w:lineRule="auto"/>
        <w:rPr>
          <w:rFonts w:ascii="Times New Roman" w:eastAsia="Times New Roman" w:hAnsi="Times New Roman" w:cs="Times New Roman"/>
          <w:b/>
          <w:color w:val="000000"/>
        </w:rPr>
      </w:pPr>
    </w:p>
    <w:p w:rsidR="00CA23AE" w:rsidRDefault="00B418F5">
      <w:r>
        <w:t>Příloha č. 1 Seznam předmětu restaurování</w:t>
      </w:r>
    </w:p>
    <w:p w:rsidR="00CA23AE" w:rsidRDefault="00CA23AE">
      <w:bookmarkStart w:id="1" w:name="_GoBack"/>
      <w:bookmarkEnd w:id="1"/>
    </w:p>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p w:rsidR="00CA23AE" w:rsidRDefault="00CA23AE"/>
    <w:sectPr w:rsidR="00CA23AE">
      <w:headerReference w:type="even" r:id="rId12"/>
      <w:headerReference w:type="default" r:id="rId13"/>
      <w:footerReference w:type="even" r:id="rId14"/>
      <w:footerReference w:type="default" r:id="rId15"/>
      <w:headerReference w:type="first" r:id="rId16"/>
      <w:footerReference w:type="first" r:id="rId17"/>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EC" w:rsidRDefault="00391BEC">
      <w:pPr>
        <w:spacing w:after="0" w:line="240" w:lineRule="auto"/>
      </w:pPr>
      <w:r>
        <w:separator/>
      </w:r>
    </w:p>
  </w:endnote>
  <w:endnote w:type="continuationSeparator" w:id="0">
    <w:p w:rsidR="00391BEC" w:rsidRDefault="0039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B418F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2990">
      <w:rPr>
        <w:noProof/>
        <w:color w:val="000000"/>
      </w:rPr>
      <w:t>6</w:t>
    </w:r>
    <w:r>
      <w:rPr>
        <w:color w:val="000000"/>
      </w:rPr>
      <w:fldChar w:fldCharType="end"/>
    </w:r>
  </w:p>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EC" w:rsidRDefault="00391BEC">
      <w:pPr>
        <w:spacing w:after="0" w:line="240" w:lineRule="auto"/>
      </w:pPr>
      <w:r>
        <w:separator/>
      </w:r>
    </w:p>
  </w:footnote>
  <w:footnote w:type="continuationSeparator" w:id="0">
    <w:p w:rsidR="00391BEC" w:rsidRDefault="00391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B418F5">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BB" w:rsidRDefault="000733B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54243FD"/>
    <w:multiLevelType w:val="multilevel"/>
    <w:tmpl w:val="1700A14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866A10"/>
    <w:multiLevelType w:val="multilevel"/>
    <w:tmpl w:val="4FDAF3DA"/>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213EB0"/>
    <w:multiLevelType w:val="multilevel"/>
    <w:tmpl w:val="579C5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044D9E"/>
    <w:multiLevelType w:val="multilevel"/>
    <w:tmpl w:val="B3541388"/>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D50761"/>
    <w:multiLevelType w:val="multilevel"/>
    <w:tmpl w:val="9DB23E58"/>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497831"/>
    <w:multiLevelType w:val="multilevel"/>
    <w:tmpl w:val="8BAE0796"/>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13069C"/>
    <w:multiLevelType w:val="hybridMultilevel"/>
    <w:tmpl w:val="905A67A6"/>
    <w:lvl w:ilvl="0" w:tplc="AB5EA842">
      <w:start w:val="1"/>
      <w:numFmt w:val="decimal"/>
      <w:lvlText w:val="%1."/>
      <w:lvlJc w:val="left"/>
      <w:pPr>
        <w:ind w:left="360" w:hanging="360"/>
      </w:pPr>
      <w:rPr>
        <w:rFonts w:ascii="Calibri" w:eastAsia="Calibri" w:hAnsi="Calibri" w:cs="Calibri"/>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15146CA"/>
    <w:multiLevelType w:val="multilevel"/>
    <w:tmpl w:val="F500A7F2"/>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5"/>
  </w:num>
  <w:num w:numId="4">
    <w:abstractNumId w:val="1"/>
  </w:num>
  <w:num w:numId="5">
    <w:abstractNumId w:val="2"/>
  </w:num>
  <w:num w:numId="6">
    <w:abstractNumId w:val="8"/>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BB"/>
    <w:rsid w:val="000733BB"/>
    <w:rsid w:val="00096DD4"/>
    <w:rsid w:val="0010594A"/>
    <w:rsid w:val="00184BEA"/>
    <w:rsid w:val="0021509A"/>
    <w:rsid w:val="00252990"/>
    <w:rsid w:val="00384224"/>
    <w:rsid w:val="00391BEC"/>
    <w:rsid w:val="004F4CA4"/>
    <w:rsid w:val="004F64D2"/>
    <w:rsid w:val="004F6B35"/>
    <w:rsid w:val="00500692"/>
    <w:rsid w:val="00522DF6"/>
    <w:rsid w:val="005548B4"/>
    <w:rsid w:val="005C2D26"/>
    <w:rsid w:val="00673C88"/>
    <w:rsid w:val="006B3977"/>
    <w:rsid w:val="006B4E14"/>
    <w:rsid w:val="00781F7E"/>
    <w:rsid w:val="007F291C"/>
    <w:rsid w:val="009704DD"/>
    <w:rsid w:val="00983D34"/>
    <w:rsid w:val="00B36760"/>
    <w:rsid w:val="00B418F5"/>
    <w:rsid w:val="00B9037F"/>
    <w:rsid w:val="00C6702B"/>
    <w:rsid w:val="00CA23AE"/>
    <w:rsid w:val="00CB58E8"/>
    <w:rsid w:val="00D150AC"/>
    <w:rsid w:val="00D20DC3"/>
    <w:rsid w:val="00E924ED"/>
    <w:rsid w:val="00F33F84"/>
    <w:rsid w:val="00F43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DD22"/>
  <w15:docId w15:val="{FBA656B9-9EB3-4FE8-B89E-6E9D664F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object">
    <w:name w:val="object"/>
    <w:rsid w:val="00CA23AE"/>
  </w:style>
  <w:style w:type="paragraph" w:styleId="Normlnweb">
    <w:name w:val="Normal (Web)"/>
    <w:basedOn w:val="Normln"/>
    <w:uiPriority w:val="99"/>
    <w:semiHidden/>
    <w:unhideWhenUsed/>
    <w:rsid w:val="00CA23A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slova.lucie@npu.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u.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eslova.lucie@npu.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limepavel@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2376</Words>
  <Characters>14022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cp:lastModifiedBy>
  <cp:revision>2</cp:revision>
  <cp:lastPrinted>2023-07-31T09:15:00Z</cp:lastPrinted>
  <dcterms:created xsi:type="dcterms:W3CDTF">2023-09-04T10:24:00Z</dcterms:created>
  <dcterms:modified xsi:type="dcterms:W3CDTF">2023-09-04T10:24:00Z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