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F6510F">
        <w:rPr>
          <w:b/>
          <w:noProof/>
          <w:sz w:val="32"/>
          <w:szCs w:val="32"/>
        </w:rPr>
        <w:t>98/1/23/06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F6510F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F6510F">
        <w:rPr>
          <w:b/>
          <w:noProof/>
          <w:sz w:val="24"/>
        </w:rPr>
        <w:t>ENVICONS s.r.o.</w:t>
      </w:r>
    </w:p>
    <w:p w:rsidR="00F6510F" w:rsidRDefault="00F6510F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Hradecká 569</w:t>
      </w:r>
    </w:p>
    <w:p w:rsidR="00AC0472" w:rsidRDefault="00F6510F" w:rsidP="001B7A22">
      <w:pPr>
        <w:tabs>
          <w:tab w:val="left" w:pos="1276"/>
        </w:tabs>
      </w:pPr>
      <w:r>
        <w:rPr>
          <w:b/>
          <w:noProof/>
          <w:sz w:val="24"/>
        </w:rPr>
        <w:tab/>
        <w:t>533 52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 - Polabiny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F6510F">
        <w:rPr>
          <w:b/>
          <w:noProof/>
        </w:rPr>
        <w:t>27560015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F6510F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F6510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09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F6510F" w:rsidRDefault="00F6510F" w:rsidP="00F6510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technickou pomoc pro vypořádání připomínek podaných k územnímu rozhodnutí „Protipovodňová opatření na Stromovce Chrudim“</w:t>
      </w:r>
      <w:bookmarkStart w:id="0" w:name="_GoBack"/>
      <w:bookmarkEnd w:id="0"/>
      <w:r>
        <w:rPr>
          <w:rFonts w:ascii="Courier New" w:hAnsi="Courier New"/>
          <w:sz w:val="24"/>
          <w:u w:val="dotted"/>
        </w:rPr>
        <w:t>.</w:t>
      </w:r>
    </w:p>
    <w:p w:rsidR="00F6510F" w:rsidRDefault="00F6510F" w:rsidP="00F6510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Účast na dalších jednáních k hledání možného alternativního způsobu odvedení dešťových vod za zrušené průlehy.</w:t>
      </w:r>
    </w:p>
    <w:p w:rsidR="00F6510F" w:rsidRDefault="00F6510F" w:rsidP="001B3B76">
      <w:pPr>
        <w:rPr>
          <w:rFonts w:ascii="Courier New" w:hAnsi="Courier New"/>
          <w:sz w:val="24"/>
          <w:u w:val="dotted"/>
        </w:rPr>
      </w:pPr>
    </w:p>
    <w:p w:rsidR="00F6510F" w:rsidRDefault="00F6510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Cena:  1.050 Kč/hod. bez DPH</w:t>
      </w:r>
    </w:p>
    <w:p w:rsidR="001B3B76" w:rsidRDefault="00F6510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Počet hodin: 65 </w:t>
      </w: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6510F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F6510F">
        <w:rPr>
          <w:sz w:val="24"/>
        </w:rPr>
        <w:t>vedoucí Odboru územního plánování a regionálního rovzoje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F6510F">
        <w:rPr>
          <w:noProof/>
          <w:sz w:val="20"/>
        </w:rPr>
        <w:t>4. 9. 2023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F6510F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F6510F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F6510F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F6510F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0F" w:rsidRDefault="00F6510F">
      <w:r>
        <w:separator/>
      </w:r>
    </w:p>
  </w:endnote>
  <w:endnote w:type="continuationSeparator" w:id="0">
    <w:p w:rsidR="00F6510F" w:rsidRDefault="00F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0F" w:rsidRDefault="00F6510F">
      <w:r>
        <w:separator/>
      </w:r>
    </w:p>
  </w:footnote>
  <w:footnote w:type="continuationSeparator" w:id="0">
    <w:p w:rsidR="00F6510F" w:rsidRDefault="00F6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0F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6510F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12C93B-560E-4A3F-B10A-59229AB5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1</cp:revision>
  <cp:lastPrinted>2023-09-04T11:53:00Z</cp:lastPrinted>
  <dcterms:created xsi:type="dcterms:W3CDTF">2023-09-04T11:52:00Z</dcterms:created>
  <dcterms:modified xsi:type="dcterms:W3CDTF">2023-09-04T11:54:00Z</dcterms:modified>
</cp:coreProperties>
</file>