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E601" w14:textId="50F98B82" w:rsidR="00EE56F4" w:rsidRPr="00B529F2" w:rsidRDefault="005A7226" w:rsidP="00EE56F4">
      <w:pPr>
        <w:pStyle w:val="cpNzevsmlouvy"/>
        <w:spacing w:after="0"/>
      </w:pPr>
      <w:r>
        <w:t xml:space="preserve">Dodatek č. </w:t>
      </w:r>
      <w:r w:rsidR="00411968">
        <w:t>6</w:t>
      </w:r>
      <w:r>
        <w:t xml:space="preserve"> k </w:t>
      </w:r>
      <w:r w:rsidR="00334B0C" w:rsidRPr="00B529F2">
        <w:t>Dohod</w:t>
      </w:r>
      <w:r>
        <w:t>ě</w:t>
      </w:r>
      <w:r w:rsidR="00334B0C" w:rsidRPr="00B529F2">
        <w:t xml:space="preserve"> o podmínkách podávání poštovních zásilek Balík Do ruky a Balík Na poštu a Balík Do </w:t>
      </w:r>
      <w:proofErr w:type="spellStart"/>
      <w:r w:rsidR="00334B0C" w:rsidRPr="00B529F2">
        <w:t>balíkovny</w:t>
      </w:r>
      <w:proofErr w:type="spellEnd"/>
    </w:p>
    <w:p w14:paraId="38DD9F96" w14:textId="77777777" w:rsidR="00EE56F4" w:rsidRDefault="00334B0C" w:rsidP="00EE56F4">
      <w:pPr>
        <w:pStyle w:val="cpNzevsmlouvy"/>
        <w:spacing w:after="240"/>
      </w:pPr>
      <w:r w:rsidRPr="00B529F2">
        <w:t xml:space="preserve">Číslo </w:t>
      </w:r>
      <w:r w:rsidR="005A7226">
        <w:t>2018/18552</w:t>
      </w:r>
    </w:p>
    <w:tbl>
      <w:tblPr>
        <w:tblStyle w:val="Styl1"/>
        <w:tblW w:w="9849" w:type="dxa"/>
        <w:tblLook w:val="01E0" w:firstRow="1" w:lastRow="1" w:firstColumn="1" w:lastColumn="1" w:noHBand="0" w:noVBand="0"/>
      </w:tblPr>
      <w:tblGrid>
        <w:gridCol w:w="3573"/>
        <w:gridCol w:w="6276"/>
      </w:tblGrid>
      <w:tr w:rsidR="00CC0CDA" w14:paraId="2B9E51A9" w14:textId="77777777" w:rsidTr="00566FC3">
        <w:tc>
          <w:tcPr>
            <w:tcW w:w="3573" w:type="dxa"/>
          </w:tcPr>
          <w:p w14:paraId="29401490" w14:textId="77777777" w:rsidR="00EE56F4" w:rsidRPr="00215724" w:rsidRDefault="00334B0C" w:rsidP="00260D01">
            <w:pPr>
              <w:pStyle w:val="cpTabulkasmluvnistrany"/>
              <w:framePr w:hSpace="0" w:wrap="auto" w:vAnchor="margin" w:hAnchor="text" w:yAlign="inline"/>
            </w:pPr>
            <w:r w:rsidRPr="00215724">
              <w:rPr>
                <w:b/>
              </w:rPr>
              <w:t>Česká</w:t>
            </w:r>
            <w:r>
              <w:rPr>
                <w:b/>
              </w:rPr>
              <w:t xml:space="preserve"> </w:t>
            </w:r>
            <w:r w:rsidRPr="00215724">
              <w:rPr>
                <w:b/>
              </w:rPr>
              <w:t>pošta,</w:t>
            </w:r>
            <w:r>
              <w:rPr>
                <w:b/>
              </w:rPr>
              <w:t xml:space="preserve"> </w:t>
            </w:r>
            <w:proofErr w:type="spellStart"/>
            <w:r w:rsidRPr="00215724">
              <w:rPr>
                <w:b/>
              </w:rPr>
              <w:t>s.p</w:t>
            </w:r>
            <w:proofErr w:type="spellEnd"/>
            <w:r w:rsidRPr="00215724">
              <w:rPr>
                <w:b/>
              </w:rPr>
              <w:t>.</w:t>
            </w:r>
          </w:p>
        </w:tc>
        <w:tc>
          <w:tcPr>
            <w:tcW w:w="6276" w:type="dxa"/>
          </w:tcPr>
          <w:p w14:paraId="1A618E57" w14:textId="77777777" w:rsidR="00CC0CDA" w:rsidRDefault="00CC0CDA"/>
        </w:tc>
      </w:tr>
      <w:tr w:rsidR="00CC0CDA" w14:paraId="18D24F4F" w14:textId="77777777" w:rsidTr="00566FC3">
        <w:tc>
          <w:tcPr>
            <w:tcW w:w="3573" w:type="dxa"/>
          </w:tcPr>
          <w:p w14:paraId="73AF80C1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se sídlem:</w:t>
            </w:r>
          </w:p>
        </w:tc>
        <w:tc>
          <w:tcPr>
            <w:tcW w:w="6276" w:type="dxa"/>
          </w:tcPr>
          <w:p w14:paraId="2EEB6D71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Politických vězňů 909/4, 225 99 Praha 1</w:t>
            </w:r>
          </w:p>
        </w:tc>
      </w:tr>
      <w:tr w:rsidR="00CC0CDA" w14:paraId="5BC192C4" w14:textId="77777777" w:rsidTr="00566FC3">
        <w:tc>
          <w:tcPr>
            <w:tcW w:w="3573" w:type="dxa"/>
          </w:tcPr>
          <w:p w14:paraId="57395992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IČO:</w:t>
            </w:r>
          </w:p>
        </w:tc>
        <w:tc>
          <w:tcPr>
            <w:tcW w:w="6276" w:type="dxa"/>
          </w:tcPr>
          <w:p w14:paraId="4E2E2801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47114983</w:t>
            </w:r>
          </w:p>
        </w:tc>
      </w:tr>
      <w:tr w:rsidR="00CC0CDA" w14:paraId="5741B134" w14:textId="77777777" w:rsidTr="00566FC3">
        <w:tc>
          <w:tcPr>
            <w:tcW w:w="3573" w:type="dxa"/>
          </w:tcPr>
          <w:p w14:paraId="2C285254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DIČ:</w:t>
            </w:r>
          </w:p>
        </w:tc>
        <w:tc>
          <w:tcPr>
            <w:tcW w:w="6276" w:type="dxa"/>
          </w:tcPr>
          <w:p w14:paraId="21EB344A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CZ47114983</w:t>
            </w:r>
          </w:p>
        </w:tc>
      </w:tr>
      <w:tr w:rsidR="00CC0CDA" w14:paraId="5DD56B1A" w14:textId="77777777" w:rsidTr="00566FC3">
        <w:tc>
          <w:tcPr>
            <w:tcW w:w="3573" w:type="dxa"/>
          </w:tcPr>
          <w:p w14:paraId="0E380C2F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zastoupen:</w:t>
            </w:r>
          </w:p>
        </w:tc>
        <w:tc>
          <w:tcPr>
            <w:tcW w:w="6276" w:type="dxa"/>
          </w:tcPr>
          <w:p w14:paraId="173816F5" w14:textId="6F601237" w:rsidR="00566FC3" w:rsidRPr="00555D03" w:rsidRDefault="00411968" w:rsidP="00AC0F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Mgr. Jitka Skalická, obchodní manažer – vedoucí týmu specializovaného útvaru firemní klientela</w:t>
            </w:r>
          </w:p>
        </w:tc>
      </w:tr>
      <w:tr w:rsidR="00CC0CDA" w14:paraId="39C8551A" w14:textId="77777777" w:rsidTr="00566FC3">
        <w:tc>
          <w:tcPr>
            <w:tcW w:w="3573" w:type="dxa"/>
          </w:tcPr>
          <w:p w14:paraId="5F7AA3D4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zapsán v obchodním rejstříku:</w:t>
            </w:r>
          </w:p>
        </w:tc>
        <w:tc>
          <w:tcPr>
            <w:tcW w:w="6276" w:type="dxa"/>
          </w:tcPr>
          <w:p w14:paraId="7EEBDE9E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Městského soudu v Praze</w:t>
            </w:r>
            <w:r>
              <w:rPr>
                <w:rStyle w:val="platne1"/>
                <w:lang w:eastAsia="cs-CZ"/>
              </w:rPr>
              <w:t>, oddíl A, vložka 7565</w:t>
            </w:r>
          </w:p>
        </w:tc>
      </w:tr>
      <w:tr w:rsidR="00CC0CDA" w14:paraId="4891DB8E" w14:textId="77777777" w:rsidTr="00566FC3">
        <w:tc>
          <w:tcPr>
            <w:tcW w:w="3573" w:type="dxa"/>
          </w:tcPr>
          <w:p w14:paraId="55758A1B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bankovní spojení:</w:t>
            </w:r>
          </w:p>
        </w:tc>
        <w:tc>
          <w:tcPr>
            <w:tcW w:w="6276" w:type="dxa"/>
          </w:tcPr>
          <w:p w14:paraId="19400879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Československá obchodní banka, a.s.</w:t>
            </w:r>
          </w:p>
        </w:tc>
      </w:tr>
      <w:tr w:rsidR="00CC0CDA" w14:paraId="21579848" w14:textId="77777777" w:rsidTr="00566FC3">
        <w:tc>
          <w:tcPr>
            <w:tcW w:w="3573" w:type="dxa"/>
          </w:tcPr>
          <w:p w14:paraId="1EA0A902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6276" w:type="dxa"/>
          </w:tcPr>
          <w:p w14:paraId="14808413" w14:textId="77777777" w:rsidR="00566FC3" w:rsidRPr="00555D03" w:rsidRDefault="00AC0F26" w:rsidP="00AC0F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100393657/0300</w:t>
            </w:r>
          </w:p>
        </w:tc>
      </w:tr>
      <w:tr w:rsidR="00CC0CDA" w14:paraId="5139762D" w14:textId="77777777" w:rsidTr="00566FC3">
        <w:tc>
          <w:tcPr>
            <w:tcW w:w="3573" w:type="dxa"/>
          </w:tcPr>
          <w:p w14:paraId="3879D1A8" w14:textId="77777777" w:rsidR="004C3E34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korespondenční adresa:</w:t>
            </w:r>
          </w:p>
        </w:tc>
        <w:tc>
          <w:tcPr>
            <w:tcW w:w="6276" w:type="dxa"/>
          </w:tcPr>
          <w:p w14:paraId="346CE928" w14:textId="77777777" w:rsidR="004C3E34" w:rsidRPr="00AC0F26" w:rsidRDefault="00AC0F26" w:rsidP="00AC0F26">
            <w:pPr>
              <w:pStyle w:val="cpTabulkasmluvnistrany"/>
              <w:framePr w:hSpace="0" w:wrap="auto" w:vAnchor="margin" w:hAnchor="text" w:yAlign="inline"/>
              <w:spacing w:after="60"/>
              <w:rPr>
                <w:b/>
                <w:lang w:eastAsia="cs-CZ"/>
              </w:rPr>
            </w:pPr>
            <w:r>
              <w:rPr>
                <w:lang w:eastAsia="cs-CZ"/>
              </w:rPr>
              <w:t>Politických vězňů 909/4, 225 99 Praha 1</w:t>
            </w:r>
          </w:p>
        </w:tc>
      </w:tr>
      <w:tr w:rsidR="00CC0CDA" w14:paraId="62EDD2FD" w14:textId="77777777" w:rsidTr="00566FC3">
        <w:tc>
          <w:tcPr>
            <w:tcW w:w="3573" w:type="dxa"/>
          </w:tcPr>
          <w:p w14:paraId="2477839A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BIC/SWIFT:</w:t>
            </w:r>
          </w:p>
        </w:tc>
        <w:tc>
          <w:tcPr>
            <w:tcW w:w="6276" w:type="dxa"/>
          </w:tcPr>
          <w:p w14:paraId="180069F6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CEKOCZPP</w:t>
            </w:r>
          </w:p>
        </w:tc>
      </w:tr>
      <w:tr w:rsidR="00CC0CDA" w14:paraId="7EE067B1" w14:textId="77777777" w:rsidTr="00566FC3">
        <w:tc>
          <w:tcPr>
            <w:tcW w:w="3573" w:type="dxa"/>
          </w:tcPr>
          <w:p w14:paraId="58C41ED5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IBAN:</w:t>
            </w:r>
          </w:p>
        </w:tc>
        <w:tc>
          <w:tcPr>
            <w:tcW w:w="6276" w:type="dxa"/>
          </w:tcPr>
          <w:p w14:paraId="76DFB2EF" w14:textId="77777777" w:rsidR="00566FC3" w:rsidRPr="00555D03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#ng_regiban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CZ3103000000000100393657</w:t>
            </w:r>
            <w:r>
              <w:fldChar w:fldCharType="end"/>
            </w:r>
          </w:p>
        </w:tc>
      </w:tr>
      <w:tr w:rsidR="00CC0CDA" w14:paraId="06D29031" w14:textId="77777777" w:rsidTr="00566FC3">
        <w:tc>
          <w:tcPr>
            <w:tcW w:w="3573" w:type="dxa"/>
          </w:tcPr>
          <w:p w14:paraId="01F6EEA9" w14:textId="77777777" w:rsidR="00566FC3" w:rsidRPr="00215724" w:rsidRDefault="00334B0C" w:rsidP="00260D01">
            <w:pPr>
              <w:pStyle w:val="cpTabulkasmluvnistrany"/>
              <w:framePr w:hSpace="0" w:wrap="auto" w:vAnchor="margin" w:hAnchor="text" w:yAlign="inline"/>
            </w:pPr>
            <w:r>
              <w:rPr>
                <w:lang w:eastAsia="cs-CZ"/>
              </w:rPr>
              <w:t>dále jen „ČP“</w:t>
            </w:r>
          </w:p>
        </w:tc>
        <w:tc>
          <w:tcPr>
            <w:tcW w:w="6276" w:type="dxa"/>
          </w:tcPr>
          <w:p w14:paraId="792E7885" w14:textId="77777777" w:rsidR="00CC0CDA" w:rsidRDefault="00CC0CDA"/>
        </w:tc>
      </w:tr>
    </w:tbl>
    <w:p w14:paraId="56F25462" w14:textId="77777777" w:rsidR="00EE56F4" w:rsidRPr="00215724" w:rsidRDefault="00334B0C" w:rsidP="00EE56F4">
      <w:r>
        <w:t xml:space="preserve"> a</w:t>
      </w:r>
    </w:p>
    <w:tbl>
      <w:tblPr>
        <w:tblStyle w:val="Styl1"/>
        <w:tblW w:w="9851" w:type="dxa"/>
        <w:tblLayout w:type="fixed"/>
        <w:tblLook w:val="01E0" w:firstRow="1" w:lastRow="1" w:firstColumn="1" w:lastColumn="1" w:noHBand="0" w:noVBand="0"/>
      </w:tblPr>
      <w:tblGrid>
        <w:gridCol w:w="3528"/>
        <w:gridCol w:w="6323"/>
      </w:tblGrid>
      <w:tr w:rsidR="00CC0CDA" w:rsidRPr="00AC0F26" w14:paraId="632C94AD" w14:textId="77777777" w:rsidTr="00196F51">
        <w:tc>
          <w:tcPr>
            <w:tcW w:w="9851" w:type="dxa"/>
            <w:gridSpan w:val="2"/>
          </w:tcPr>
          <w:p w14:paraId="299C105D" w14:textId="759FC553" w:rsidR="00385113" w:rsidRPr="00AC0F26" w:rsidRDefault="00ED628D" w:rsidP="00AC0F26">
            <w:pPr>
              <w:pStyle w:val="cpTabulkasmluvnistrany"/>
              <w:framePr w:hSpace="0" w:wrap="auto" w:vAnchor="margin" w:hAnchor="text" w:yAlign="inline"/>
            </w:pPr>
            <w:r>
              <w:rPr>
                <w:b/>
              </w:rPr>
              <w:t>x</w:t>
            </w:r>
          </w:p>
        </w:tc>
      </w:tr>
      <w:tr w:rsidR="00CC0CDA" w:rsidRPr="00AC0F26" w14:paraId="63448E57" w14:textId="77777777" w:rsidTr="00196F51">
        <w:tc>
          <w:tcPr>
            <w:tcW w:w="3528" w:type="dxa"/>
          </w:tcPr>
          <w:p w14:paraId="4050A955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se sídlem</w:t>
            </w:r>
          </w:p>
        </w:tc>
        <w:tc>
          <w:tcPr>
            <w:tcW w:w="6323" w:type="dxa"/>
          </w:tcPr>
          <w:p w14:paraId="717CFEB6" w14:textId="01820CEA" w:rsidR="00566FC3" w:rsidRPr="00AC0F26" w:rsidRDefault="00ED628D" w:rsidP="00260D01">
            <w:pPr>
              <w:pStyle w:val="cpTabulkasmluvnistrany"/>
              <w:framePr w:hSpace="0" w:wrap="auto" w:vAnchor="margin" w:hAnchor="text" w:yAlign="inline"/>
              <w:rPr>
                <w:lang w:val="de-DE"/>
              </w:rPr>
            </w:pPr>
            <w:r>
              <w:t>x</w:t>
            </w:r>
          </w:p>
        </w:tc>
      </w:tr>
      <w:tr w:rsidR="00CC0CDA" w:rsidRPr="00AC0F26" w14:paraId="09535276" w14:textId="77777777" w:rsidTr="00196F51">
        <w:tc>
          <w:tcPr>
            <w:tcW w:w="3528" w:type="dxa"/>
          </w:tcPr>
          <w:p w14:paraId="5815941E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IČO:</w:t>
            </w:r>
          </w:p>
        </w:tc>
        <w:tc>
          <w:tcPr>
            <w:tcW w:w="6323" w:type="dxa"/>
          </w:tcPr>
          <w:p w14:paraId="4EE02E0C" w14:textId="3766B3C8" w:rsidR="00566FC3" w:rsidRPr="00AC0F26" w:rsidRDefault="00ED628D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14:paraId="5A1E263C" w14:textId="77777777" w:rsidTr="00196F51">
        <w:tc>
          <w:tcPr>
            <w:tcW w:w="3528" w:type="dxa"/>
          </w:tcPr>
          <w:p w14:paraId="5C8F3303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DIČ:</w:t>
            </w:r>
          </w:p>
        </w:tc>
        <w:tc>
          <w:tcPr>
            <w:tcW w:w="6323" w:type="dxa"/>
          </w:tcPr>
          <w:p w14:paraId="7CA4D221" w14:textId="3472A580" w:rsidR="00566FC3" w:rsidRPr="00AC0F26" w:rsidRDefault="00ED628D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14:paraId="045D4AFF" w14:textId="77777777" w:rsidTr="00196F51">
        <w:tc>
          <w:tcPr>
            <w:tcW w:w="3528" w:type="dxa"/>
          </w:tcPr>
          <w:p w14:paraId="51ADBB84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zastoupen:</w:t>
            </w:r>
          </w:p>
        </w:tc>
        <w:tc>
          <w:tcPr>
            <w:tcW w:w="6323" w:type="dxa"/>
          </w:tcPr>
          <w:p w14:paraId="61F34EEB" w14:textId="1F7D016C" w:rsidR="00CC0CDA" w:rsidRDefault="00ED628D" w:rsidP="00260D01">
            <w:pPr>
              <w:pStyle w:val="cpodstavecslovan1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x</w:t>
            </w:r>
          </w:p>
          <w:p w14:paraId="3662B8EE" w14:textId="04BB0541" w:rsidR="00C10618" w:rsidRPr="00AC0F26" w:rsidRDefault="00ED628D" w:rsidP="00260D01">
            <w:pPr>
              <w:pStyle w:val="cpodstavecslovan1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x</w:t>
            </w:r>
          </w:p>
        </w:tc>
      </w:tr>
      <w:tr w:rsidR="00CC0CDA" w:rsidRPr="00AC0F26" w14:paraId="11B6D245" w14:textId="77777777" w:rsidTr="00196F51">
        <w:tc>
          <w:tcPr>
            <w:tcW w:w="3528" w:type="dxa"/>
          </w:tcPr>
          <w:p w14:paraId="0A12C586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AC0F26">
              <w:rPr>
                <w:lang w:eastAsia="cs-CZ"/>
              </w:rPr>
              <w:t>zapsán/a v obchodním rejstříku:</w:t>
            </w:r>
          </w:p>
        </w:tc>
        <w:tc>
          <w:tcPr>
            <w:tcW w:w="6323" w:type="dxa"/>
          </w:tcPr>
          <w:p w14:paraId="0D305197" w14:textId="48BC5E1A" w:rsidR="00566FC3" w:rsidRPr="00AC0F26" w:rsidRDefault="00ED628D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</w:tr>
      <w:tr w:rsidR="00CC0CDA" w:rsidRPr="00AC0F26" w14:paraId="34373816" w14:textId="77777777" w:rsidTr="00196F51">
        <w:trPr>
          <w:trHeight w:val="70"/>
        </w:trPr>
        <w:tc>
          <w:tcPr>
            <w:tcW w:w="3528" w:type="dxa"/>
          </w:tcPr>
          <w:p w14:paraId="2DAD4E53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AC0F26">
              <w:rPr>
                <w:lang w:eastAsia="cs-CZ"/>
              </w:rPr>
              <w:t>bankovní spojení:</w:t>
            </w:r>
          </w:p>
        </w:tc>
        <w:tc>
          <w:tcPr>
            <w:tcW w:w="6323" w:type="dxa"/>
          </w:tcPr>
          <w:p w14:paraId="6CA294E6" w14:textId="39B0CBC4" w:rsidR="00566FC3" w:rsidRPr="00AC0F26" w:rsidRDefault="00ED628D" w:rsidP="00956855">
            <w:pPr>
              <w:pStyle w:val="Textkomente"/>
              <w:spacing w:after="100" w:afterAutospacing="1"/>
              <w:rPr>
                <w:bCs/>
                <w:sz w:val="22"/>
                <w:szCs w:val="22"/>
                <w:lang w:eastAsia="cs-CZ"/>
              </w:rPr>
            </w:pPr>
            <w:r>
              <w:rPr>
                <w:bCs/>
                <w:sz w:val="22"/>
                <w:szCs w:val="22"/>
                <w:lang w:eastAsia="cs-CZ"/>
              </w:rPr>
              <w:t>x</w:t>
            </w:r>
            <w:r w:rsidR="00334B0C" w:rsidRPr="00AC0F26">
              <w:rPr>
                <w:bCs/>
                <w:sz w:val="22"/>
                <w:szCs w:val="22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ng_nazevbanky#"/>
                  </w:textInput>
                </w:ffData>
              </w:fldChar>
            </w:r>
            <w:r w:rsidR="00334B0C" w:rsidRPr="00AC0F26">
              <w:rPr>
                <w:bCs/>
                <w:sz w:val="22"/>
                <w:szCs w:val="22"/>
                <w:lang w:eastAsia="cs-CZ"/>
              </w:rPr>
              <w:instrText xml:space="preserve"> FORMTEXT </w:instrText>
            </w:r>
            <w:r w:rsidR="00000000">
              <w:rPr>
                <w:bCs/>
                <w:sz w:val="22"/>
                <w:szCs w:val="22"/>
                <w:lang w:eastAsia="cs-CZ"/>
              </w:rPr>
            </w:r>
            <w:r w:rsidR="00000000">
              <w:rPr>
                <w:bCs/>
                <w:sz w:val="22"/>
                <w:szCs w:val="22"/>
                <w:lang w:eastAsia="cs-CZ"/>
              </w:rPr>
              <w:fldChar w:fldCharType="separate"/>
            </w:r>
            <w:r w:rsidR="00334B0C" w:rsidRPr="00AC0F26">
              <w:rPr>
                <w:bCs/>
                <w:sz w:val="22"/>
                <w:szCs w:val="22"/>
                <w:lang w:eastAsia="cs-CZ"/>
              </w:rPr>
              <w:fldChar w:fldCharType="end"/>
            </w:r>
          </w:p>
        </w:tc>
      </w:tr>
      <w:tr w:rsidR="00CC0CDA" w:rsidRPr="00AC0F26" w14:paraId="15C8703D" w14:textId="77777777" w:rsidTr="00196F51">
        <w:tc>
          <w:tcPr>
            <w:tcW w:w="3528" w:type="dxa"/>
          </w:tcPr>
          <w:p w14:paraId="456F79A3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 w:rsidRPr="00AC0F26">
              <w:rPr>
                <w:lang w:eastAsia="cs-CZ"/>
              </w:rPr>
              <w:t>číslo účtu:</w:t>
            </w:r>
          </w:p>
        </w:tc>
        <w:tc>
          <w:tcPr>
            <w:tcW w:w="6323" w:type="dxa"/>
          </w:tcPr>
          <w:p w14:paraId="609A2D4B" w14:textId="01143781" w:rsidR="00566FC3" w:rsidRPr="00AC0F26" w:rsidRDefault="00ED628D" w:rsidP="00260D01">
            <w:pPr>
              <w:pStyle w:val="cpTabulkasmluvnistrany"/>
              <w:framePr w:hSpace="0" w:wrap="auto" w:vAnchor="margin" w:hAnchor="text" w:yAlign="inline"/>
              <w:spacing w:after="60"/>
              <w:rPr>
                <w:lang w:eastAsia="cs-CZ"/>
              </w:rPr>
            </w:pPr>
            <w:r>
              <w:rPr>
                <w:lang w:eastAsia="cs-CZ"/>
              </w:rPr>
              <w:t>x</w:t>
            </w:r>
          </w:p>
        </w:tc>
      </w:tr>
      <w:tr w:rsidR="00196F51" w:rsidRPr="00AC0F26" w14:paraId="4B633C6F" w14:textId="77777777" w:rsidTr="00196F51">
        <w:tc>
          <w:tcPr>
            <w:tcW w:w="3528" w:type="dxa"/>
          </w:tcPr>
          <w:p w14:paraId="45868D68" w14:textId="77777777" w:rsidR="00196F51" w:rsidRPr="00AC0F26" w:rsidRDefault="00196F51" w:rsidP="00196F5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korespondenční adresa:</w:t>
            </w:r>
          </w:p>
        </w:tc>
        <w:tc>
          <w:tcPr>
            <w:tcW w:w="6323" w:type="dxa"/>
          </w:tcPr>
          <w:p w14:paraId="55EB9FED" w14:textId="05D42D5E" w:rsidR="00196F51" w:rsidRPr="00AC0F26" w:rsidRDefault="00ED628D" w:rsidP="00196F5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14:paraId="610F5AB4" w14:textId="77777777" w:rsidTr="00196F51">
        <w:tc>
          <w:tcPr>
            <w:tcW w:w="3528" w:type="dxa"/>
          </w:tcPr>
          <w:p w14:paraId="39125966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C0F26">
              <w:rPr>
                <w:lang w:eastAsia="cs-CZ"/>
              </w:rPr>
              <w:t>přidělené ID CČK složky:</w:t>
            </w:r>
          </w:p>
        </w:tc>
        <w:tc>
          <w:tcPr>
            <w:tcW w:w="6323" w:type="dxa"/>
          </w:tcPr>
          <w:p w14:paraId="0FFC6730" w14:textId="3AB6D817" w:rsidR="00566FC3" w:rsidRPr="00AC0F26" w:rsidRDefault="00ED628D" w:rsidP="00260D0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</w:t>
            </w:r>
          </w:p>
        </w:tc>
      </w:tr>
      <w:tr w:rsidR="00CC0CDA" w:rsidRPr="00AC0F26" w14:paraId="62B3B85E" w14:textId="77777777" w:rsidTr="00196F51">
        <w:tc>
          <w:tcPr>
            <w:tcW w:w="3528" w:type="dxa"/>
          </w:tcPr>
          <w:p w14:paraId="2517830F" w14:textId="77777777" w:rsidR="00566FC3" w:rsidRPr="00AC0F26" w:rsidRDefault="00334B0C" w:rsidP="00260D01">
            <w:pPr>
              <w:pStyle w:val="cpTabulkasmluvnistrany"/>
              <w:framePr w:hSpace="0" w:wrap="auto" w:vAnchor="margin" w:hAnchor="text" w:yAlign="inline"/>
            </w:pPr>
            <w:r w:rsidRPr="00AC0F26">
              <w:rPr>
                <w:lang w:eastAsia="cs-CZ"/>
              </w:rPr>
              <w:t>přidělené technologické číslo:</w:t>
            </w:r>
          </w:p>
        </w:tc>
        <w:tc>
          <w:tcPr>
            <w:tcW w:w="6323" w:type="dxa"/>
          </w:tcPr>
          <w:p w14:paraId="120B9DDC" w14:textId="26AA9886" w:rsidR="00566FC3" w:rsidRPr="00AC0F26" w:rsidRDefault="00ED628D" w:rsidP="00CE34B1">
            <w:pPr>
              <w:rPr>
                <w:b/>
              </w:rPr>
            </w:pPr>
            <w:r>
              <w:t>x</w:t>
            </w:r>
            <w:r w:rsidR="001912B4" w:rsidRPr="00646332">
              <w:t xml:space="preserve">,  </w:t>
            </w:r>
          </w:p>
        </w:tc>
      </w:tr>
      <w:tr w:rsidR="00CC0CDA" w:rsidRPr="00AC0F26" w14:paraId="4F7E0C57" w14:textId="77777777" w:rsidTr="00196F51">
        <w:tc>
          <w:tcPr>
            <w:tcW w:w="3528" w:type="dxa"/>
          </w:tcPr>
          <w:p w14:paraId="23B4D7E0" w14:textId="7775A8F0" w:rsidR="00EE56F4" w:rsidRPr="00AC0F26" w:rsidRDefault="00334B0C" w:rsidP="005B1B99">
            <w:pPr>
              <w:pStyle w:val="cpTabulkasmluvnistrany"/>
              <w:framePr w:hSpace="0" w:wrap="auto" w:vAnchor="margin" w:hAnchor="text" w:yAlign="inline"/>
            </w:pPr>
            <w:r w:rsidRPr="00AC0F26">
              <w:t>dále jen „</w:t>
            </w:r>
            <w:r w:rsidR="003001DE">
              <w:t>Odesílatel</w:t>
            </w:r>
            <w:r w:rsidRPr="00AC0F26">
              <w:t>“</w:t>
            </w:r>
          </w:p>
        </w:tc>
        <w:tc>
          <w:tcPr>
            <w:tcW w:w="6323" w:type="dxa"/>
          </w:tcPr>
          <w:p w14:paraId="6BCA6B2A" w14:textId="77777777" w:rsidR="00CC0CDA" w:rsidRPr="00AC0F26" w:rsidRDefault="00CC0CDA"/>
        </w:tc>
      </w:tr>
    </w:tbl>
    <w:p w14:paraId="31AC369B" w14:textId="77777777" w:rsidR="00AC0F26" w:rsidRPr="004C65A1" w:rsidRDefault="00AC0F26" w:rsidP="00AC0F26">
      <w:pPr>
        <w:keepNext/>
        <w:numPr>
          <w:ilvl w:val="0"/>
          <w:numId w:val="41"/>
        </w:numPr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14:paraId="36B79959" w14:textId="31446AB3"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 xml:space="preserve">Strany Dohody se dohodly na změně </w:t>
      </w:r>
      <w:r w:rsidR="003F58D7">
        <w:t xml:space="preserve">údajů týkajících se Odesílatele </w:t>
      </w:r>
      <w:r w:rsidR="00373B63">
        <w:t>v záhlaví</w:t>
      </w:r>
      <w:r>
        <w:t xml:space="preserve"> Dohody o podmínkách podávání poštovních zásilek Balík Do ruky a Balík Na poštu a Balík Do </w:t>
      </w:r>
      <w:proofErr w:type="spellStart"/>
      <w:r>
        <w:t>balíkovny</w:t>
      </w:r>
      <w:proofErr w:type="spellEnd"/>
      <w:r>
        <w:t xml:space="preserve"> č. 2018/18552 ze dne 28.12.2018</w:t>
      </w:r>
      <w:r w:rsidR="009A562D">
        <w:t>, Dodatku č. 1 ze dne 30.12.2019</w:t>
      </w:r>
      <w:r w:rsidR="00CE34B1">
        <w:t xml:space="preserve">, </w:t>
      </w:r>
      <w:r w:rsidR="009A562D">
        <w:t>Dodatku č. 2 ze dne 5.6.2020</w:t>
      </w:r>
      <w:r w:rsidR="003F58D7">
        <w:t xml:space="preserve">, </w:t>
      </w:r>
      <w:r w:rsidR="00CE34B1">
        <w:t>Dodatku č. 3 ze dne</w:t>
      </w:r>
      <w:r w:rsidR="00646332">
        <w:t xml:space="preserve"> 29.12.2020</w:t>
      </w:r>
      <w:r w:rsidR="00411968">
        <w:t xml:space="preserve">, </w:t>
      </w:r>
      <w:r w:rsidR="007D2B1D">
        <w:t>Dodatku č. 4 ze dne 28.12.20</w:t>
      </w:r>
      <w:r w:rsidR="00411968">
        <w:t>2</w:t>
      </w:r>
      <w:r w:rsidR="007D2B1D">
        <w:t>1</w:t>
      </w:r>
      <w:r w:rsidR="00411968">
        <w:t xml:space="preserve"> a Dodatku č. 5 ze dne 31.12.2022</w:t>
      </w:r>
      <w:r>
        <w:t xml:space="preserve"> (dále jen "Dohoda"), a to způsobem</w:t>
      </w:r>
      <w:r w:rsidR="003F58D7">
        <w:t xml:space="preserve"> uvedeným v záhlaví tohoto Dodatku č. 6.</w:t>
      </w:r>
    </w:p>
    <w:p w14:paraId="0424C7F0" w14:textId="0A870830" w:rsidR="00373B63" w:rsidRDefault="00ED628D" w:rsidP="003F58D7">
      <w:pPr>
        <w:spacing w:after="120"/>
        <w:ind w:firstLine="624"/>
      </w:pPr>
      <w:r>
        <w:t>x</w:t>
      </w:r>
    </w:p>
    <w:p w14:paraId="15454536" w14:textId="5411E8F4" w:rsidR="00373B63" w:rsidRDefault="00ED628D" w:rsidP="00FA5C29">
      <w:pPr>
        <w:numPr>
          <w:ilvl w:val="2"/>
          <w:numId w:val="41"/>
        </w:numPr>
        <w:spacing w:after="120"/>
      </w:pPr>
      <w:r>
        <w:rPr>
          <w:b/>
          <w:bCs/>
        </w:rPr>
        <w:t>x</w:t>
      </w:r>
    </w:p>
    <w:p w14:paraId="5D3C120C" w14:textId="23D56DFB" w:rsidR="00373B63" w:rsidRDefault="00ED628D" w:rsidP="00FA5C29">
      <w:pPr>
        <w:numPr>
          <w:ilvl w:val="2"/>
          <w:numId w:val="41"/>
        </w:numPr>
        <w:spacing w:after="120"/>
      </w:pPr>
      <w:r>
        <w:t>x</w:t>
      </w:r>
    </w:p>
    <w:p w14:paraId="1782CF20" w14:textId="7B530A52" w:rsidR="003F58D7" w:rsidRDefault="00ED628D" w:rsidP="00FA5C29">
      <w:pPr>
        <w:numPr>
          <w:ilvl w:val="2"/>
          <w:numId w:val="41"/>
        </w:numPr>
        <w:spacing w:after="120"/>
      </w:pPr>
      <w:r>
        <w:t>x</w:t>
      </w:r>
    </w:p>
    <w:p w14:paraId="7D95ACB4" w14:textId="12253268" w:rsidR="00373B63" w:rsidRDefault="003F58D7" w:rsidP="003F58D7">
      <w:pPr>
        <w:spacing w:after="120"/>
        <w:ind w:left="680"/>
      </w:pPr>
      <w:r>
        <w:t xml:space="preserve">při fúzi mezi touto společností </w:t>
      </w:r>
      <w:r w:rsidR="00411968">
        <w:t xml:space="preserve">a nástupnickou </w:t>
      </w:r>
      <w:r>
        <w:t>společností</w:t>
      </w:r>
      <w:r w:rsidR="00411968">
        <w:t xml:space="preserve"> </w:t>
      </w:r>
    </w:p>
    <w:p w14:paraId="0AC392AA" w14:textId="4DF83392" w:rsidR="00FA5C29" w:rsidRDefault="00ED628D" w:rsidP="00FA5C29">
      <w:pPr>
        <w:numPr>
          <w:ilvl w:val="2"/>
          <w:numId w:val="41"/>
        </w:numPr>
        <w:spacing w:after="120"/>
      </w:pPr>
      <w:r>
        <w:rPr>
          <w:b/>
          <w:bCs/>
        </w:rPr>
        <w:t>x</w:t>
      </w:r>
    </w:p>
    <w:p w14:paraId="104DA80B" w14:textId="20EC468B" w:rsidR="00373B63" w:rsidRDefault="00ED628D" w:rsidP="00FA5C29">
      <w:pPr>
        <w:numPr>
          <w:ilvl w:val="2"/>
          <w:numId w:val="41"/>
        </w:numPr>
        <w:spacing w:after="120"/>
      </w:pPr>
      <w:r>
        <w:t>x</w:t>
      </w:r>
    </w:p>
    <w:p w14:paraId="2DF6B14D" w14:textId="7427FCCA" w:rsidR="00373B63" w:rsidRDefault="00ED628D" w:rsidP="00FA5C29">
      <w:pPr>
        <w:numPr>
          <w:ilvl w:val="2"/>
          <w:numId w:val="41"/>
        </w:numPr>
        <w:spacing w:after="120"/>
      </w:pPr>
      <w:r>
        <w:t>x</w:t>
      </w:r>
    </w:p>
    <w:p w14:paraId="09B97168" w14:textId="20F4EB8D" w:rsidR="00373B63" w:rsidRDefault="00ED628D" w:rsidP="003F58D7">
      <w:pPr>
        <w:spacing w:after="120"/>
        <w:ind w:firstLine="680"/>
      </w:pPr>
      <w:r>
        <w:t>x</w:t>
      </w:r>
    </w:p>
    <w:p w14:paraId="0BDE2807" w14:textId="77777777" w:rsidR="00FA5C29" w:rsidRPr="004C65A1" w:rsidRDefault="00FA5C29" w:rsidP="00FA5C29">
      <w:pPr>
        <w:keepNext/>
        <w:numPr>
          <w:ilvl w:val="0"/>
          <w:numId w:val="41"/>
        </w:numPr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64B244B8" w14:textId="77777777" w:rsidR="00FA5C29" w:rsidRDefault="00FA5C29" w:rsidP="00FA5C29">
      <w:pPr>
        <w:numPr>
          <w:ilvl w:val="1"/>
          <w:numId w:val="41"/>
        </w:numPr>
        <w:spacing w:after="120"/>
        <w:ind w:left="624" w:hanging="624"/>
      </w:pPr>
      <w:r>
        <w:t>Ostatní ujednání Dohody se nemění a zůstávají nadále v platnosti.</w:t>
      </w:r>
    </w:p>
    <w:p w14:paraId="26033F2E" w14:textId="1B000D2D" w:rsidR="000B12FB" w:rsidRDefault="00FA5C29" w:rsidP="000B12FB">
      <w:pPr>
        <w:pStyle w:val="cpodstavecslovan1"/>
        <w:spacing w:after="0" w:line="240" w:lineRule="auto"/>
      </w:pPr>
      <w:r>
        <w:t xml:space="preserve">Dodatek č. </w:t>
      </w:r>
      <w:r w:rsidR="00411968">
        <w:t>6</w:t>
      </w:r>
      <w:r w:rsidR="000B12FB">
        <w:t xml:space="preserve"> </w:t>
      </w:r>
      <w:r w:rsidR="000B12FB" w:rsidRPr="00B27BC8">
        <w:t xml:space="preserve">nabývá </w:t>
      </w:r>
      <w:r w:rsidR="000B12FB">
        <w:t>platnosti</w:t>
      </w:r>
      <w:r w:rsidR="00411968">
        <w:t xml:space="preserve"> a účinnosti</w:t>
      </w:r>
      <w:r w:rsidR="000B12FB">
        <w:t xml:space="preserve"> dnem jeho podpisu Stranami Dohody</w:t>
      </w:r>
      <w:r w:rsidR="00411968">
        <w:t>.</w:t>
      </w:r>
    </w:p>
    <w:p w14:paraId="659B969C" w14:textId="77777777" w:rsidR="000B12FB" w:rsidRPr="00A97CDB" w:rsidRDefault="000B12FB" w:rsidP="000B12FB">
      <w:pPr>
        <w:pStyle w:val="cpodstavecslovan1"/>
        <w:numPr>
          <w:ilvl w:val="0"/>
          <w:numId w:val="0"/>
        </w:numPr>
        <w:spacing w:after="0" w:line="240" w:lineRule="auto"/>
        <w:ind w:left="624"/>
      </w:pPr>
    </w:p>
    <w:p w14:paraId="1CEDC2C7" w14:textId="4374D486" w:rsidR="00FA5C29" w:rsidRDefault="00FA5C29" w:rsidP="00C0351F">
      <w:pPr>
        <w:numPr>
          <w:ilvl w:val="1"/>
          <w:numId w:val="41"/>
        </w:numPr>
        <w:spacing w:after="120"/>
        <w:ind w:left="624" w:hanging="624"/>
      </w:pPr>
      <w:r>
        <w:t xml:space="preserve">Dodatek č. </w:t>
      </w:r>
      <w:r w:rsidR="00411968">
        <w:t>6</w:t>
      </w:r>
      <w:r>
        <w:t xml:space="preserve"> je sepsán ve dvou vyhotoveních s platností originálu, z nichž každá ze stran </w:t>
      </w:r>
      <w:proofErr w:type="gramStart"/>
      <w:r>
        <w:t>obdrží</w:t>
      </w:r>
      <w:proofErr w:type="gramEnd"/>
      <w:r>
        <w:t xml:space="preserve"> po jednom vyhotovení.</w:t>
      </w:r>
    </w:p>
    <w:p w14:paraId="4A1ECDC0" w14:textId="77777777" w:rsidR="000334B0" w:rsidRPr="00154C06" w:rsidRDefault="00000000" w:rsidP="000334B0">
      <w:pPr>
        <w:pStyle w:val="cpodstavecslovan1"/>
        <w:numPr>
          <w:ilvl w:val="0"/>
          <w:numId w:val="0"/>
        </w:numPr>
        <w:spacing w:before="120" w:line="240" w:lineRule="auto"/>
        <w:jc w:val="left"/>
      </w:pPr>
    </w:p>
    <w:tbl>
      <w:tblPr>
        <w:tblStyle w:val="Styl1"/>
        <w:tblW w:w="0" w:type="auto"/>
        <w:tblLook w:val="04A0" w:firstRow="1" w:lastRow="0" w:firstColumn="1" w:lastColumn="0" w:noHBand="0" w:noVBand="1"/>
      </w:tblPr>
      <w:tblGrid>
        <w:gridCol w:w="4722"/>
        <w:gridCol w:w="4722"/>
      </w:tblGrid>
      <w:tr w:rsidR="00CC0CDA" w14:paraId="410D72AF" w14:textId="77777777" w:rsidTr="007E07FB">
        <w:tc>
          <w:tcPr>
            <w:tcW w:w="4722" w:type="dxa"/>
          </w:tcPr>
          <w:tbl>
            <w:tblPr>
              <w:tblStyle w:val="Styl1"/>
              <w:tblpPr w:leftFromText="181" w:rightFromText="181" w:vertAnchor="text" w:tblpY="1"/>
              <w:tblW w:w="0" w:type="auto"/>
              <w:tblLook w:val="00A0" w:firstRow="1" w:lastRow="0" w:firstColumn="1" w:lastColumn="0" w:noHBand="0" w:noVBand="0"/>
            </w:tblPr>
            <w:tblGrid>
              <w:gridCol w:w="4506"/>
            </w:tblGrid>
            <w:tr w:rsidR="00CC0CDA" w14:paraId="0997E834" w14:textId="77777777" w:rsidTr="00296B76">
              <w:trPr>
                <w:trHeight w:val="283"/>
              </w:trPr>
              <w:tc>
                <w:tcPr>
                  <w:tcW w:w="4535" w:type="dxa"/>
                  <w:hideMark/>
                </w:tcPr>
                <w:p w14:paraId="1AC819F1" w14:textId="77777777" w:rsidR="007E07FB" w:rsidRDefault="00334B0C" w:rsidP="00D67C4C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 xml:space="preserve">V </w:t>
                  </w:r>
                  <w:r w:rsidR="00D67C4C">
                    <w:t>Praze</w:t>
                  </w:r>
                  <w:r>
                    <w:t xml:space="preserve"> dne </w:t>
                  </w:r>
                </w:p>
              </w:tc>
            </w:tr>
            <w:tr w:rsidR="00CC0CDA" w14:paraId="431E5233" w14:textId="77777777" w:rsidTr="00296B76">
              <w:trPr>
                <w:trHeight w:val="283"/>
              </w:trPr>
              <w:tc>
                <w:tcPr>
                  <w:tcW w:w="4535" w:type="dxa"/>
                  <w:hideMark/>
                </w:tcPr>
                <w:p w14:paraId="23B3C877" w14:textId="77777777" w:rsidR="007E07FB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za ČP:</w:t>
                  </w:r>
                </w:p>
              </w:tc>
            </w:tr>
            <w:tr w:rsidR="00CC0CDA" w14:paraId="3F7C511D" w14:textId="77777777" w:rsidTr="00296B76">
              <w:trPr>
                <w:trHeight w:val="283"/>
              </w:trPr>
              <w:tc>
                <w:tcPr>
                  <w:tcW w:w="4535" w:type="dxa"/>
                </w:tcPr>
                <w:p w14:paraId="7D44479D" w14:textId="77777777" w:rsidR="007E07FB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>
                    <w:t>_______________________________________</w:t>
                  </w:r>
                </w:p>
              </w:tc>
            </w:tr>
            <w:tr w:rsidR="00CC0CDA" w14:paraId="0D8AF369" w14:textId="77777777" w:rsidTr="00296B76">
              <w:trPr>
                <w:trHeight w:val="454"/>
              </w:trPr>
              <w:tc>
                <w:tcPr>
                  <w:tcW w:w="4535" w:type="dxa"/>
                </w:tcPr>
                <w:p w14:paraId="1F40A1C6" w14:textId="4E84D069" w:rsidR="007E07FB" w:rsidRDefault="00373B63" w:rsidP="00AC0F2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t>Mgr. Jitka Skalická</w:t>
                  </w:r>
                  <w:r w:rsidR="00AC0F26">
                    <w:t xml:space="preserve"> </w:t>
                  </w:r>
                </w:p>
              </w:tc>
            </w:tr>
            <w:tr w:rsidR="00CC0CDA" w14:paraId="6A189D90" w14:textId="77777777" w:rsidTr="00296B76">
              <w:trPr>
                <w:trHeight w:val="414"/>
              </w:trPr>
              <w:tc>
                <w:tcPr>
                  <w:tcW w:w="4535" w:type="dxa"/>
                </w:tcPr>
                <w:p w14:paraId="01425DE4" w14:textId="26D7A82E" w:rsidR="00A0168A" w:rsidRDefault="00373B63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t xml:space="preserve">obchodní manažer – vedoucí týmu specializovaného útvaru firemní klientela </w:t>
                  </w:r>
                </w:p>
              </w:tc>
            </w:tr>
            <w:tr w:rsidR="00CC0CDA" w14:paraId="3024C4CC" w14:textId="77777777" w:rsidTr="00715B5B">
              <w:trPr>
                <w:trHeight w:hRule="exact" w:val="20"/>
              </w:trPr>
              <w:tc>
                <w:tcPr>
                  <w:tcW w:w="4535" w:type="dxa"/>
                </w:tcPr>
                <w:p w14:paraId="4D617DD2" w14:textId="77777777" w:rsidR="00CC0CDA" w:rsidRDefault="00CC0CDA"/>
              </w:tc>
            </w:tr>
          </w:tbl>
          <w:p w14:paraId="0D9E81FB" w14:textId="77777777" w:rsidR="00CC0CDA" w:rsidRPr="00A0168A" w:rsidRDefault="00CC0CDA" w:rsidP="00A0168A">
            <w:pPr>
              <w:spacing w:after="0"/>
              <w:rPr>
                <w:sz w:val="18"/>
                <w:szCs w:val="18"/>
                <w:lang w:eastAsia="cs-CZ"/>
              </w:rPr>
            </w:pPr>
          </w:p>
        </w:tc>
        <w:tc>
          <w:tcPr>
            <w:tcW w:w="4722" w:type="dxa"/>
          </w:tcPr>
          <w:tbl>
            <w:tblPr>
              <w:tblStyle w:val="Styl1"/>
              <w:tblW w:w="0" w:type="auto"/>
              <w:tblLook w:val="00A0" w:firstRow="1" w:lastRow="0" w:firstColumn="1" w:lastColumn="0" w:noHBand="0" w:noVBand="0"/>
            </w:tblPr>
            <w:tblGrid>
              <w:gridCol w:w="4506"/>
            </w:tblGrid>
            <w:tr w:rsidR="00CC0CDA" w14:paraId="6ABE1566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14ED32AF" w14:textId="77777777" w:rsidR="007E07FB" w:rsidRPr="00AC0F26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 xml:space="preserve">V Praze dne </w:t>
                  </w:r>
                </w:p>
              </w:tc>
            </w:tr>
            <w:tr w:rsidR="00CC0CDA" w14:paraId="75BF257C" w14:textId="77777777" w:rsidTr="00D67C4C">
              <w:trPr>
                <w:trHeight w:val="283"/>
              </w:trPr>
              <w:tc>
                <w:tcPr>
                  <w:tcW w:w="4506" w:type="dxa"/>
                  <w:hideMark/>
                </w:tcPr>
                <w:p w14:paraId="1947E23E" w14:textId="257C9927" w:rsidR="007E07FB" w:rsidRPr="00AC0F26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 xml:space="preserve">za </w:t>
                  </w:r>
                  <w:r w:rsidR="003001DE">
                    <w:t>Odesílatele</w:t>
                  </w:r>
                  <w:r w:rsidRPr="00AC0F26">
                    <w:t>:</w:t>
                  </w:r>
                </w:p>
              </w:tc>
            </w:tr>
            <w:tr w:rsidR="00CC0CDA" w14:paraId="4F18D958" w14:textId="77777777" w:rsidTr="00D67C4C">
              <w:trPr>
                <w:trHeight w:val="275"/>
              </w:trPr>
              <w:tc>
                <w:tcPr>
                  <w:tcW w:w="4506" w:type="dxa"/>
                </w:tcPr>
                <w:p w14:paraId="410DF265" w14:textId="77777777" w:rsidR="007E07FB" w:rsidRPr="00AC0F26" w:rsidRDefault="00334B0C" w:rsidP="00296B76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>_______________________________________</w:t>
                  </w:r>
                </w:p>
              </w:tc>
            </w:tr>
            <w:tr w:rsidR="00CC0CDA" w14:paraId="29A328E6" w14:textId="77777777" w:rsidTr="00D67C4C">
              <w:trPr>
                <w:trHeight w:val="454"/>
              </w:trPr>
              <w:tc>
                <w:tcPr>
                  <w:tcW w:w="4506" w:type="dxa"/>
                </w:tcPr>
                <w:p w14:paraId="0756D7D8" w14:textId="05922ABA" w:rsidR="00CC0CDA" w:rsidRPr="00AC0F26" w:rsidRDefault="00ED628D" w:rsidP="007772F2">
                  <w:pPr>
                    <w:jc w:val="center"/>
                  </w:pPr>
                  <w:r>
                    <w:t>x</w:t>
                  </w:r>
                </w:p>
              </w:tc>
            </w:tr>
            <w:tr w:rsidR="00CC0CDA" w14:paraId="7ED52AC8" w14:textId="77777777" w:rsidTr="00D67C4C">
              <w:trPr>
                <w:trHeight w:val="413"/>
              </w:trPr>
              <w:tc>
                <w:tcPr>
                  <w:tcW w:w="4506" w:type="dxa"/>
                </w:tcPr>
                <w:p w14:paraId="7364D891" w14:textId="1B12D9AD" w:rsidR="00CC0CDA" w:rsidRPr="00AC0F26" w:rsidRDefault="00ED628D" w:rsidP="007772F2">
                  <w:pPr>
                    <w:jc w:val="center"/>
                  </w:pPr>
                  <w:r>
                    <w:t>x</w:t>
                  </w:r>
                </w:p>
              </w:tc>
            </w:tr>
            <w:tr w:rsidR="00CC0CDA" w14:paraId="26F6D04A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52D74174" w14:textId="77777777" w:rsidR="00CC0CDA" w:rsidRPr="00AC0F26" w:rsidRDefault="00CC0CDA"/>
              </w:tc>
            </w:tr>
            <w:tr w:rsidR="00D67C4C" w14:paraId="7E333DA1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65A175DB" w14:textId="77777777" w:rsidR="00D67C4C" w:rsidRPr="00AC0F26" w:rsidRDefault="00D67C4C" w:rsidP="00D67C4C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</w:pPr>
                  <w:r w:rsidRPr="00AC0F26">
                    <w:t>_______________________________________</w:t>
                  </w:r>
                </w:p>
              </w:tc>
            </w:tr>
            <w:tr w:rsidR="00D67C4C" w14:paraId="6526D9CF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0ED038FC" w14:textId="478F3B11" w:rsidR="00D67C4C" w:rsidRPr="00AC0F26" w:rsidRDefault="00ED628D" w:rsidP="00D67C4C">
                  <w:pPr>
                    <w:jc w:val="center"/>
                  </w:pPr>
                  <w:r>
                    <w:t>x</w:t>
                  </w:r>
                </w:p>
              </w:tc>
            </w:tr>
            <w:tr w:rsidR="00D67C4C" w14:paraId="033A16D8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1E7ED83B" w14:textId="292D2A64" w:rsidR="00D67C4C" w:rsidRPr="00AC0F26" w:rsidRDefault="00ED628D" w:rsidP="00D67C4C">
                  <w:pPr>
                    <w:pStyle w:val="cpodstavecslovan1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jc w:val="center"/>
                  </w:pPr>
                  <w:r>
                    <w:t>x</w:t>
                  </w:r>
                </w:p>
              </w:tc>
            </w:tr>
            <w:tr w:rsidR="00D67C4C" w14:paraId="0087E1BD" w14:textId="77777777" w:rsidTr="00D67C4C">
              <w:trPr>
                <w:trHeight w:val="454"/>
              </w:trPr>
              <w:tc>
                <w:tcPr>
                  <w:tcW w:w="4506" w:type="dxa"/>
                </w:tcPr>
                <w:p w14:paraId="668B13EA" w14:textId="77777777" w:rsidR="00D67C4C" w:rsidRPr="00AC0F26" w:rsidRDefault="00D67C4C" w:rsidP="00D67C4C"/>
              </w:tc>
            </w:tr>
            <w:tr w:rsidR="00D67C4C" w14:paraId="2A0EAE60" w14:textId="77777777" w:rsidTr="00D67C4C">
              <w:trPr>
                <w:trHeight w:val="413"/>
              </w:trPr>
              <w:tc>
                <w:tcPr>
                  <w:tcW w:w="4506" w:type="dxa"/>
                </w:tcPr>
                <w:p w14:paraId="77EBBF16" w14:textId="77777777" w:rsidR="00D67C4C" w:rsidRPr="00AC0F26" w:rsidRDefault="00D67C4C" w:rsidP="00373B63"/>
              </w:tc>
            </w:tr>
            <w:tr w:rsidR="00D67C4C" w14:paraId="27B6246C" w14:textId="77777777" w:rsidTr="00D67C4C">
              <w:trPr>
                <w:trHeight w:val="283"/>
              </w:trPr>
              <w:tc>
                <w:tcPr>
                  <w:tcW w:w="4506" w:type="dxa"/>
                </w:tcPr>
                <w:p w14:paraId="10444FCD" w14:textId="77777777" w:rsidR="00D67C4C" w:rsidRDefault="00D67C4C" w:rsidP="00D67C4C"/>
              </w:tc>
            </w:tr>
          </w:tbl>
          <w:p w14:paraId="119FF883" w14:textId="77777777" w:rsidR="00CC0CDA" w:rsidRDefault="00CC0CDA"/>
        </w:tc>
      </w:tr>
    </w:tbl>
    <w:p w14:paraId="3BF58D26" w14:textId="77777777" w:rsidR="00CC0CDA" w:rsidRDefault="00CC0CDA"/>
    <w:sectPr w:rsidR="00CC0CDA" w:rsidSect="009C03A5">
      <w:headerReference w:type="default" r:id="rId8"/>
      <w:footerReference w:type="default" r:id="rId9"/>
      <w:type w:val="continuous"/>
      <w:pgSz w:w="11906" w:h="16838" w:code="9"/>
      <w:pgMar w:top="2155" w:right="1134" w:bottom="1701" w:left="1134" w:header="68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7B00" w14:textId="77777777" w:rsidR="00530397" w:rsidRDefault="00530397">
      <w:pPr>
        <w:spacing w:after="0" w:line="240" w:lineRule="auto"/>
      </w:pPr>
      <w:r>
        <w:separator/>
      </w:r>
    </w:p>
  </w:endnote>
  <w:endnote w:type="continuationSeparator" w:id="0">
    <w:p w14:paraId="58362B41" w14:textId="77777777" w:rsidR="00530397" w:rsidRDefault="0053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385994"/>
      <w:docPartObj>
        <w:docPartGallery w:val="Page Numbers (Bottom of Page)"/>
        <w:docPartUnique/>
      </w:docPartObj>
    </w:sdtPr>
    <w:sdtContent>
      <w:sdt>
        <w:sdtPr>
          <w:id w:val="-585608908"/>
          <w:docPartObj>
            <w:docPartGallery w:val="Page Numbers (Top of Page)"/>
            <w:docPartUnique/>
          </w:docPartObj>
        </w:sdtPr>
        <w:sdtContent>
          <w:p w14:paraId="59D85018" w14:textId="77777777" w:rsidR="00550364" w:rsidRDefault="00334B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F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67C4C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5A85846E" w14:textId="77777777" w:rsidR="00413F41" w:rsidRPr="00DD1CF6" w:rsidRDefault="00334B0C" w:rsidP="00413F41">
    <w:pPr>
      <w:pStyle w:val="Zpat"/>
      <w:jc w:val="left"/>
      <w:rPr>
        <w:color w:val="7F7F7F" w:themeColor="text1" w:themeTint="80"/>
      </w:rPr>
    </w:pPr>
    <w:r w:rsidRPr="00DD1CF6">
      <w:rPr>
        <w:color w:val="7F7F7F" w:themeColor="text1" w:themeTint="80"/>
        <w:sz w:val="16"/>
        <w:szCs w:val="18"/>
      </w:rPr>
      <w:t>100143405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D2E6" w14:textId="77777777" w:rsidR="00530397" w:rsidRDefault="00530397">
      <w:pPr>
        <w:spacing w:after="0" w:line="240" w:lineRule="auto"/>
      </w:pPr>
      <w:r>
        <w:separator/>
      </w:r>
    </w:p>
  </w:footnote>
  <w:footnote w:type="continuationSeparator" w:id="0">
    <w:p w14:paraId="5832D7BA" w14:textId="77777777" w:rsidR="00530397" w:rsidRDefault="0053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3D45" w14:textId="77777777" w:rsidR="00885E9C" w:rsidRPr="00D559B5" w:rsidRDefault="00AC122A" w:rsidP="00D559B5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95577" wp14:editId="65F076BE">
              <wp:simplePos x="0" y="0"/>
              <wp:positionH relativeFrom="page">
                <wp:posOffset>1565910</wp:posOffset>
              </wp:positionH>
              <wp:positionV relativeFrom="paragraph">
                <wp:posOffset>70485</wp:posOffset>
              </wp:positionV>
              <wp:extent cx="0" cy="467995"/>
              <wp:effectExtent l="13335" t="13335" r="15240" b="13970"/>
              <wp:wrapNone/>
              <wp:docPr id="1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BBDFC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123.3pt;margin-top:5.55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" strokeweight="1pt">
              <w10:wrap anchorx="page"/>
            </v:shape>
          </w:pict>
        </mc:Fallback>
      </mc:AlternateContent>
    </w:r>
    <w:r w:rsidR="00334B0C" w:rsidRPr="00B529F2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5083FEC" wp14:editId="388925F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Obrázek 4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4B0C" w:rsidRPr="00B529F2"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0082376C" wp14:editId="1E94D0A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6E5C9A" w14:textId="5C198817" w:rsidR="00885E9C" w:rsidRPr="00BB2C84" w:rsidRDefault="00334B0C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4E16374B" wp14:editId="4554114C">
          <wp:simplePos x="0" y="0"/>
          <wp:positionH relativeFrom="page">
            <wp:posOffset>720090</wp:posOffset>
          </wp:positionH>
          <wp:positionV relativeFrom="page">
            <wp:posOffset>1089660</wp:posOffset>
          </wp:positionV>
          <wp:extent cx="6124575" cy="14287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7226">
      <w:rPr>
        <w:rFonts w:ascii="Arial" w:hAnsi="Arial" w:cs="Arial"/>
      </w:rPr>
      <w:t xml:space="preserve">Dodatek č. </w:t>
    </w:r>
    <w:r w:rsidR="00411968">
      <w:rPr>
        <w:rFonts w:ascii="Arial" w:hAnsi="Arial" w:cs="Arial"/>
      </w:rPr>
      <w:t>6</w:t>
    </w:r>
    <w:r w:rsidR="005A7226">
      <w:rPr>
        <w:rFonts w:ascii="Arial" w:hAnsi="Arial" w:cs="Arial"/>
      </w:rPr>
      <w:t xml:space="preserve"> k </w:t>
    </w:r>
    <w:r w:rsidRPr="001E0C29">
      <w:rPr>
        <w:rFonts w:ascii="Arial" w:hAnsi="Arial" w:cs="Arial"/>
      </w:rPr>
      <w:t>Dohod</w:t>
    </w:r>
    <w:r w:rsidR="005A7226">
      <w:rPr>
        <w:rFonts w:ascii="Arial" w:hAnsi="Arial" w:cs="Arial"/>
      </w:rPr>
      <w:t>ě</w:t>
    </w:r>
    <w:r w:rsidRPr="001E0C29">
      <w:rPr>
        <w:rFonts w:ascii="Arial" w:hAnsi="Arial" w:cs="Arial"/>
      </w:rPr>
      <w:t xml:space="preserve"> o podmínkách podávání poštovních zásilek Balík Do ruky, Balík Na poštu, Balík Do </w:t>
    </w:r>
    <w:proofErr w:type="spellStart"/>
    <w:r w:rsidRPr="001E0C29">
      <w:rPr>
        <w:rFonts w:ascii="Arial" w:hAnsi="Arial" w:cs="Arial"/>
      </w:rPr>
      <w:t>balíkovny</w:t>
    </w:r>
    <w:proofErr w:type="spellEnd"/>
    <w:r w:rsidRPr="001E0C29">
      <w:rPr>
        <w:rFonts w:ascii="Arial" w:hAnsi="Arial" w:cs="Arial"/>
      </w:rPr>
      <w:t xml:space="preserve"> Číslo 2018/18552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1FD"/>
    <w:multiLevelType w:val="hybridMultilevel"/>
    <w:tmpl w:val="2CD0921E"/>
    <w:lvl w:ilvl="0" w:tplc="381854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E0475A8" w:tentative="1">
      <w:start w:val="1"/>
      <w:numFmt w:val="lowerLetter"/>
      <w:lvlText w:val="%2."/>
      <w:lvlJc w:val="left"/>
      <w:pPr>
        <w:ind w:left="1440" w:hanging="360"/>
      </w:pPr>
    </w:lvl>
    <w:lvl w:ilvl="2" w:tplc="377E5E42" w:tentative="1">
      <w:start w:val="1"/>
      <w:numFmt w:val="lowerRoman"/>
      <w:lvlText w:val="%3."/>
      <w:lvlJc w:val="right"/>
      <w:pPr>
        <w:ind w:left="2160" w:hanging="180"/>
      </w:pPr>
    </w:lvl>
    <w:lvl w:ilvl="3" w:tplc="6A0A911C" w:tentative="1">
      <w:start w:val="1"/>
      <w:numFmt w:val="decimal"/>
      <w:lvlText w:val="%4."/>
      <w:lvlJc w:val="left"/>
      <w:pPr>
        <w:ind w:left="2880" w:hanging="360"/>
      </w:pPr>
    </w:lvl>
    <w:lvl w:ilvl="4" w:tplc="6466122C" w:tentative="1">
      <w:start w:val="1"/>
      <w:numFmt w:val="lowerLetter"/>
      <w:lvlText w:val="%5."/>
      <w:lvlJc w:val="left"/>
      <w:pPr>
        <w:ind w:left="3600" w:hanging="360"/>
      </w:pPr>
    </w:lvl>
    <w:lvl w:ilvl="5" w:tplc="96945164" w:tentative="1">
      <w:start w:val="1"/>
      <w:numFmt w:val="lowerRoman"/>
      <w:lvlText w:val="%6."/>
      <w:lvlJc w:val="right"/>
      <w:pPr>
        <w:ind w:left="4320" w:hanging="180"/>
      </w:pPr>
    </w:lvl>
    <w:lvl w:ilvl="6" w:tplc="F5288086" w:tentative="1">
      <w:start w:val="1"/>
      <w:numFmt w:val="decimal"/>
      <w:lvlText w:val="%7."/>
      <w:lvlJc w:val="left"/>
      <w:pPr>
        <w:ind w:left="5040" w:hanging="360"/>
      </w:pPr>
    </w:lvl>
    <w:lvl w:ilvl="7" w:tplc="F7622E2A" w:tentative="1">
      <w:start w:val="1"/>
      <w:numFmt w:val="lowerLetter"/>
      <w:lvlText w:val="%8."/>
      <w:lvlJc w:val="left"/>
      <w:pPr>
        <w:ind w:left="5760" w:hanging="360"/>
      </w:pPr>
    </w:lvl>
    <w:lvl w:ilvl="8" w:tplc="487E7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4F49"/>
    <w:multiLevelType w:val="hybridMultilevel"/>
    <w:tmpl w:val="DA349C8A"/>
    <w:lvl w:ilvl="0" w:tplc="3A54F674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58EA65F6" w:tentative="1">
      <w:start w:val="1"/>
      <w:numFmt w:val="lowerLetter"/>
      <w:lvlText w:val="%2."/>
      <w:lvlJc w:val="left"/>
      <w:pPr>
        <w:ind w:left="1440" w:hanging="360"/>
      </w:pPr>
    </w:lvl>
    <w:lvl w:ilvl="2" w:tplc="F7BA5D72" w:tentative="1">
      <w:start w:val="1"/>
      <w:numFmt w:val="lowerRoman"/>
      <w:lvlText w:val="%3."/>
      <w:lvlJc w:val="right"/>
      <w:pPr>
        <w:ind w:left="2160" w:hanging="180"/>
      </w:pPr>
    </w:lvl>
    <w:lvl w:ilvl="3" w:tplc="3FEC9798" w:tentative="1">
      <w:start w:val="1"/>
      <w:numFmt w:val="decimal"/>
      <w:lvlText w:val="%4."/>
      <w:lvlJc w:val="left"/>
      <w:pPr>
        <w:ind w:left="2880" w:hanging="360"/>
      </w:pPr>
    </w:lvl>
    <w:lvl w:ilvl="4" w:tplc="37E6F48C" w:tentative="1">
      <w:start w:val="1"/>
      <w:numFmt w:val="lowerLetter"/>
      <w:lvlText w:val="%5."/>
      <w:lvlJc w:val="left"/>
      <w:pPr>
        <w:ind w:left="3600" w:hanging="360"/>
      </w:pPr>
    </w:lvl>
    <w:lvl w:ilvl="5" w:tplc="6144CB2A" w:tentative="1">
      <w:start w:val="1"/>
      <w:numFmt w:val="lowerRoman"/>
      <w:lvlText w:val="%6."/>
      <w:lvlJc w:val="right"/>
      <w:pPr>
        <w:ind w:left="4320" w:hanging="180"/>
      </w:pPr>
    </w:lvl>
    <w:lvl w:ilvl="6" w:tplc="930A77E8" w:tentative="1">
      <w:start w:val="1"/>
      <w:numFmt w:val="decimal"/>
      <w:lvlText w:val="%7."/>
      <w:lvlJc w:val="left"/>
      <w:pPr>
        <w:ind w:left="5040" w:hanging="360"/>
      </w:pPr>
    </w:lvl>
    <w:lvl w:ilvl="7" w:tplc="8070E336" w:tentative="1">
      <w:start w:val="1"/>
      <w:numFmt w:val="lowerLetter"/>
      <w:lvlText w:val="%8."/>
      <w:lvlJc w:val="left"/>
      <w:pPr>
        <w:ind w:left="5760" w:hanging="360"/>
      </w:pPr>
    </w:lvl>
    <w:lvl w:ilvl="8" w:tplc="187A4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6A82"/>
    <w:multiLevelType w:val="hybridMultilevel"/>
    <w:tmpl w:val="9FA64854"/>
    <w:lvl w:ilvl="0" w:tplc="D06087CA">
      <w:start w:val="1"/>
      <w:numFmt w:val="lowerLetter"/>
      <w:lvlText w:val="%1)"/>
      <w:lvlJc w:val="left"/>
      <w:pPr>
        <w:ind w:left="1344" w:hanging="360"/>
      </w:pPr>
      <w:rPr>
        <w:rFonts w:cs="Times New Roman"/>
        <w:b w:val="0"/>
      </w:rPr>
    </w:lvl>
    <w:lvl w:ilvl="1" w:tplc="F63C252C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7B863488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B462A792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FC143C2A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A336ED36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CA6C054A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5CACCD10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55703DCC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" w15:restartNumberingAfterBreak="0">
    <w:nsid w:val="44110E53"/>
    <w:multiLevelType w:val="hybridMultilevel"/>
    <w:tmpl w:val="AE1870FC"/>
    <w:lvl w:ilvl="0" w:tplc="21D679D2">
      <w:start w:val="1"/>
      <w:numFmt w:val="lowerLetter"/>
      <w:lvlText w:val="%1)"/>
      <w:lvlJc w:val="left"/>
      <w:pPr>
        <w:ind w:left="1344" w:hanging="360"/>
      </w:pPr>
      <w:rPr>
        <w:rFonts w:cs="Times New Roman"/>
        <w:b w:val="0"/>
      </w:rPr>
    </w:lvl>
    <w:lvl w:ilvl="1" w:tplc="EA2E89D4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2CD0978C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81F03ECE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E1FC1678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69AEC2CE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F86841EE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95600098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324CD8C2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45E807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EB40FB"/>
    <w:multiLevelType w:val="hybridMultilevel"/>
    <w:tmpl w:val="09BCBB32"/>
    <w:lvl w:ilvl="0" w:tplc="240A1EBC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7D26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B27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444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C0C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BCF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E40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A29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9F8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6E2180"/>
    <w:multiLevelType w:val="multilevel"/>
    <w:tmpl w:val="5A7015AA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7" w15:restartNumberingAfterBreak="0">
    <w:nsid w:val="538D0307"/>
    <w:multiLevelType w:val="hybridMultilevel"/>
    <w:tmpl w:val="86E0D4AA"/>
    <w:lvl w:ilvl="0" w:tplc="E94C925E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9A9AA4F6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0CE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CF8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43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F03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1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4E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D6A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57B5"/>
    <w:multiLevelType w:val="multilevel"/>
    <w:tmpl w:val="A4D88F4A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9" w15:restartNumberingAfterBreak="0">
    <w:nsid w:val="62E8290F"/>
    <w:multiLevelType w:val="hybridMultilevel"/>
    <w:tmpl w:val="A5289C0E"/>
    <w:lvl w:ilvl="0" w:tplc="303CC51E">
      <w:start w:val="1"/>
      <w:numFmt w:val="decimal"/>
      <w:lvlText w:val="%1.1"/>
      <w:lvlJc w:val="left"/>
      <w:pPr>
        <w:ind w:left="1152" w:hanging="360"/>
      </w:pPr>
      <w:rPr>
        <w:rFonts w:hint="default"/>
      </w:rPr>
    </w:lvl>
    <w:lvl w:ilvl="1" w:tplc="C2B88614" w:tentative="1">
      <w:start w:val="1"/>
      <w:numFmt w:val="lowerLetter"/>
      <w:lvlText w:val="%2."/>
      <w:lvlJc w:val="left"/>
      <w:pPr>
        <w:ind w:left="1872" w:hanging="360"/>
      </w:pPr>
    </w:lvl>
    <w:lvl w:ilvl="2" w:tplc="2B5CB2E4" w:tentative="1">
      <w:start w:val="1"/>
      <w:numFmt w:val="lowerRoman"/>
      <w:lvlText w:val="%3."/>
      <w:lvlJc w:val="right"/>
      <w:pPr>
        <w:ind w:left="2592" w:hanging="180"/>
      </w:pPr>
    </w:lvl>
    <w:lvl w:ilvl="3" w:tplc="7CAE9924" w:tentative="1">
      <w:start w:val="1"/>
      <w:numFmt w:val="decimal"/>
      <w:lvlText w:val="%4."/>
      <w:lvlJc w:val="left"/>
      <w:pPr>
        <w:ind w:left="3312" w:hanging="360"/>
      </w:pPr>
    </w:lvl>
    <w:lvl w:ilvl="4" w:tplc="676E459E" w:tentative="1">
      <w:start w:val="1"/>
      <w:numFmt w:val="lowerLetter"/>
      <w:lvlText w:val="%5."/>
      <w:lvlJc w:val="left"/>
      <w:pPr>
        <w:ind w:left="4032" w:hanging="360"/>
      </w:pPr>
    </w:lvl>
    <w:lvl w:ilvl="5" w:tplc="0E54008C" w:tentative="1">
      <w:start w:val="1"/>
      <w:numFmt w:val="lowerRoman"/>
      <w:lvlText w:val="%6."/>
      <w:lvlJc w:val="right"/>
      <w:pPr>
        <w:ind w:left="4752" w:hanging="180"/>
      </w:pPr>
    </w:lvl>
    <w:lvl w:ilvl="6" w:tplc="517E9F2E" w:tentative="1">
      <w:start w:val="1"/>
      <w:numFmt w:val="decimal"/>
      <w:lvlText w:val="%7."/>
      <w:lvlJc w:val="left"/>
      <w:pPr>
        <w:ind w:left="5472" w:hanging="360"/>
      </w:pPr>
    </w:lvl>
    <w:lvl w:ilvl="7" w:tplc="45809514" w:tentative="1">
      <w:start w:val="1"/>
      <w:numFmt w:val="lowerLetter"/>
      <w:lvlText w:val="%8."/>
      <w:lvlJc w:val="left"/>
      <w:pPr>
        <w:ind w:left="6192" w:hanging="360"/>
      </w:pPr>
    </w:lvl>
    <w:lvl w:ilvl="8" w:tplc="85EC1EFA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6BEA430F"/>
    <w:multiLevelType w:val="hybridMultilevel"/>
    <w:tmpl w:val="29DE9DCC"/>
    <w:lvl w:ilvl="0" w:tplc="BEEAAFAA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sz w:val="18"/>
        <w:szCs w:val="18"/>
      </w:rPr>
    </w:lvl>
    <w:lvl w:ilvl="1" w:tplc="A8DC708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73439F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B60BE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0306DB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E5FE04D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664E9C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668332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ED627A2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2947964"/>
    <w:multiLevelType w:val="hybridMultilevel"/>
    <w:tmpl w:val="2C7E5C30"/>
    <w:lvl w:ilvl="0" w:tplc="4E742B04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B596F17E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1BB093B0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49E2BCF6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AF84EBB0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86DE7A1E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52227316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869EEE1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ECF4E914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2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AA9778E"/>
    <w:multiLevelType w:val="multilevel"/>
    <w:tmpl w:val="4A9A54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7DCC4D23"/>
    <w:multiLevelType w:val="hybridMultilevel"/>
    <w:tmpl w:val="0762842C"/>
    <w:lvl w:ilvl="0" w:tplc="381620B2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AA2832A0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973424BA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433CA94E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960272DE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185035E8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572E03B4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6E540912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61A4372C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7E862EF0"/>
    <w:multiLevelType w:val="hybridMultilevel"/>
    <w:tmpl w:val="2C7E5C30"/>
    <w:lvl w:ilvl="0" w:tplc="DF8EF6F6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1B0F502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5E2F754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C6CD996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FF6A38E2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7D72F8D0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DDC0D1A4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118544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11F8A998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793988953">
    <w:abstractNumId w:val="13"/>
  </w:num>
  <w:num w:numId="2" w16cid:durableId="69423686">
    <w:abstractNumId w:val="5"/>
  </w:num>
  <w:num w:numId="3" w16cid:durableId="1533807152">
    <w:abstractNumId w:val="7"/>
  </w:num>
  <w:num w:numId="4" w16cid:durableId="24445600">
    <w:abstractNumId w:val="12"/>
  </w:num>
  <w:num w:numId="5" w16cid:durableId="1754400552">
    <w:abstractNumId w:val="11"/>
  </w:num>
  <w:num w:numId="6" w16cid:durableId="541745297">
    <w:abstractNumId w:val="14"/>
  </w:num>
  <w:num w:numId="7" w16cid:durableId="179124812">
    <w:abstractNumId w:val="15"/>
  </w:num>
  <w:num w:numId="8" w16cid:durableId="196820492">
    <w:abstractNumId w:val="13"/>
  </w:num>
  <w:num w:numId="9" w16cid:durableId="1393432069">
    <w:abstractNumId w:val="13"/>
  </w:num>
  <w:num w:numId="10" w16cid:durableId="1961299386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3499482">
    <w:abstractNumId w:val="13"/>
  </w:num>
  <w:num w:numId="12" w16cid:durableId="1499538427">
    <w:abstractNumId w:val="7"/>
  </w:num>
  <w:num w:numId="13" w16cid:durableId="925845058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0505377">
    <w:abstractNumId w:val="4"/>
  </w:num>
  <w:num w:numId="15" w16cid:durableId="2005237307">
    <w:abstractNumId w:val="13"/>
  </w:num>
  <w:num w:numId="16" w16cid:durableId="914898370">
    <w:abstractNumId w:val="9"/>
  </w:num>
  <w:num w:numId="17" w16cid:durableId="283999841">
    <w:abstractNumId w:val="0"/>
  </w:num>
  <w:num w:numId="18" w16cid:durableId="785318839">
    <w:abstractNumId w:val="13"/>
  </w:num>
  <w:num w:numId="19" w16cid:durableId="1410275752">
    <w:abstractNumId w:val="7"/>
  </w:num>
  <w:num w:numId="20" w16cid:durableId="332343907">
    <w:abstractNumId w:val="13"/>
  </w:num>
  <w:num w:numId="21" w16cid:durableId="642470616">
    <w:abstractNumId w:val="13"/>
  </w:num>
  <w:num w:numId="22" w16cid:durableId="1719162177">
    <w:abstractNumId w:val="13"/>
  </w:num>
  <w:num w:numId="23" w16cid:durableId="938681006">
    <w:abstractNumId w:val="13"/>
    <w:lvlOverride w:ilvl="0">
      <w:startOverride w:val="7"/>
    </w:lvlOverride>
    <w:lvlOverride w:ilvl="1">
      <w:startOverride w:val="2"/>
    </w:lvlOverride>
  </w:num>
  <w:num w:numId="24" w16cid:durableId="214133544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2493119">
    <w:abstractNumId w:val="13"/>
  </w:num>
  <w:num w:numId="26" w16cid:durableId="1204706706">
    <w:abstractNumId w:val="13"/>
  </w:num>
  <w:num w:numId="27" w16cid:durableId="1531457076">
    <w:abstractNumId w:val="13"/>
  </w:num>
  <w:num w:numId="28" w16cid:durableId="1093820834">
    <w:abstractNumId w:val="10"/>
  </w:num>
  <w:num w:numId="29" w16cid:durableId="1832286126">
    <w:abstractNumId w:val="7"/>
  </w:num>
  <w:num w:numId="30" w16cid:durableId="2135907736">
    <w:abstractNumId w:val="3"/>
  </w:num>
  <w:num w:numId="31" w16cid:durableId="839151245">
    <w:abstractNumId w:val="2"/>
  </w:num>
  <w:num w:numId="32" w16cid:durableId="2052681892">
    <w:abstractNumId w:val="7"/>
  </w:num>
  <w:num w:numId="33" w16cid:durableId="1588423703">
    <w:abstractNumId w:val="13"/>
  </w:num>
  <w:num w:numId="34" w16cid:durableId="129249569">
    <w:abstractNumId w:val="13"/>
  </w:num>
  <w:num w:numId="35" w16cid:durableId="781874729">
    <w:abstractNumId w:val="13"/>
  </w:num>
  <w:num w:numId="36" w16cid:durableId="819034819">
    <w:abstractNumId w:val="7"/>
  </w:num>
  <w:num w:numId="37" w16cid:durableId="2049529201">
    <w:abstractNumId w:val="1"/>
  </w:num>
  <w:num w:numId="38" w16cid:durableId="1841117690">
    <w:abstractNumId w:val="13"/>
  </w:num>
  <w:num w:numId="39" w16cid:durableId="664282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8702304">
    <w:abstractNumId w:val="7"/>
  </w:num>
  <w:num w:numId="41" w16cid:durableId="2077430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CDA"/>
    <w:rsid w:val="00033B62"/>
    <w:rsid w:val="000835DA"/>
    <w:rsid w:val="000B12FB"/>
    <w:rsid w:val="001053DC"/>
    <w:rsid w:val="0011742F"/>
    <w:rsid w:val="001912B4"/>
    <w:rsid w:val="00196F51"/>
    <w:rsid w:val="001C4BCF"/>
    <w:rsid w:val="001D4D24"/>
    <w:rsid w:val="003001DE"/>
    <w:rsid w:val="00334B0C"/>
    <w:rsid w:val="00373B63"/>
    <w:rsid w:val="003D59A6"/>
    <w:rsid w:val="003E758A"/>
    <w:rsid w:val="003F58D7"/>
    <w:rsid w:val="00411968"/>
    <w:rsid w:val="00417B23"/>
    <w:rsid w:val="004460F7"/>
    <w:rsid w:val="004500CC"/>
    <w:rsid w:val="004605DC"/>
    <w:rsid w:val="004A46A1"/>
    <w:rsid w:val="004D363C"/>
    <w:rsid w:val="005259D3"/>
    <w:rsid w:val="00530397"/>
    <w:rsid w:val="005A5FA3"/>
    <w:rsid w:val="005A7226"/>
    <w:rsid w:val="00646332"/>
    <w:rsid w:val="0066105A"/>
    <w:rsid w:val="006A38DF"/>
    <w:rsid w:val="006C67C0"/>
    <w:rsid w:val="00726BCF"/>
    <w:rsid w:val="00730634"/>
    <w:rsid w:val="00757CB3"/>
    <w:rsid w:val="007772F2"/>
    <w:rsid w:val="0078042E"/>
    <w:rsid w:val="007D2B1D"/>
    <w:rsid w:val="00862568"/>
    <w:rsid w:val="00892C47"/>
    <w:rsid w:val="008A6705"/>
    <w:rsid w:val="008C764B"/>
    <w:rsid w:val="008F7401"/>
    <w:rsid w:val="0094795C"/>
    <w:rsid w:val="00984FE5"/>
    <w:rsid w:val="009963D5"/>
    <w:rsid w:val="009A562D"/>
    <w:rsid w:val="009B10BE"/>
    <w:rsid w:val="009B563E"/>
    <w:rsid w:val="009C288D"/>
    <w:rsid w:val="00A0168A"/>
    <w:rsid w:val="00A71F1B"/>
    <w:rsid w:val="00AA2A5E"/>
    <w:rsid w:val="00AC0F26"/>
    <w:rsid w:val="00AC122A"/>
    <w:rsid w:val="00AC4A9E"/>
    <w:rsid w:val="00AE6BD9"/>
    <w:rsid w:val="00BF1C26"/>
    <w:rsid w:val="00C10618"/>
    <w:rsid w:val="00C814D7"/>
    <w:rsid w:val="00CA5BEE"/>
    <w:rsid w:val="00CC0CDA"/>
    <w:rsid w:val="00CD683C"/>
    <w:rsid w:val="00CE2017"/>
    <w:rsid w:val="00CE34B1"/>
    <w:rsid w:val="00D67C4C"/>
    <w:rsid w:val="00D96C88"/>
    <w:rsid w:val="00E01E2D"/>
    <w:rsid w:val="00E10EC0"/>
    <w:rsid w:val="00E12A23"/>
    <w:rsid w:val="00E61E86"/>
    <w:rsid w:val="00E725C0"/>
    <w:rsid w:val="00ED628D"/>
    <w:rsid w:val="00F171A2"/>
    <w:rsid w:val="00F43D87"/>
    <w:rsid w:val="00FA5C29"/>
    <w:rsid w:val="00FC0DF4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9163B"/>
  <w15:docId w15:val="{3F5537BC-AA65-4184-905E-CB8BEF8B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3525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A3398A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qFormat/>
    <w:rsid w:val="00A3398A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</w:pPr>
  </w:style>
  <w:style w:type="character" w:customStyle="1" w:styleId="cpodrky1Char">
    <w:name w:val="cp_odrážky1 Char"/>
    <w:basedOn w:val="Standardnpsmoodstavce"/>
    <w:link w:val="cpodrky1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A3398A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A3398A"/>
    <w:rPr>
      <w:color w:val="0000FF"/>
      <w:u w:val="single"/>
    </w:rPr>
  </w:style>
  <w:style w:type="character" w:customStyle="1" w:styleId="P-HEAD-WBULLETSChar">
    <w:name w:val="ČP-HEAD-WBULLETS Char"/>
    <w:basedOn w:val="Standardnpsmoodstavce"/>
    <w:rsid w:val="00A94758"/>
    <w:rPr>
      <w:rFonts w:ascii="Tahoma" w:hAnsi="Tahoma" w:cs="Tahoma" w:hint="default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87A85"/>
    <w:pPr>
      <w:ind w:left="720"/>
      <w:contextualSpacing/>
    </w:pPr>
  </w:style>
  <w:style w:type="paragraph" w:styleId="Revize">
    <w:name w:val="Revision"/>
    <w:hidden/>
    <w:uiPriority w:val="99"/>
    <w:semiHidden/>
    <w:rsid w:val="00A3398A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C41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410B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3525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Pr&#225;ce\&#352;ABLONY,%20VZORY,%20LOGA\Dokumenty\Typova-dohoda-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870A-719C-4C1D-8B09-967B932D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Typova-dohoda-vzor</Template>
  <TotalTime>0</TotalTime>
  <Pages>3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podmínkách podávání poštovních zásilek Balík Do ruky a Balík Na poštu</vt:lpstr>
    </vt:vector>
  </TitlesOfParts>
  <Company>Česká pošta s.p.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podmínkách podávání poštovních zásilek Balík Do ruky a Balík Na poštu</dc:title>
  <dc:creator>martinovska</dc:creator>
  <cp:lastModifiedBy>Kadeřábková Dagmar Bc.</cp:lastModifiedBy>
  <cp:revision>2</cp:revision>
  <cp:lastPrinted>2016-04-04T10:40:00Z</cp:lastPrinted>
  <dcterms:created xsi:type="dcterms:W3CDTF">2023-09-04T07:55:00Z</dcterms:created>
  <dcterms:modified xsi:type="dcterms:W3CDTF">2023-09-04T07:55:00Z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2023-09-04T07:55:04Z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6b889f0d-81d0-4723-a30c-19c607bf815d</vt:lpwstr>
  </property>
  <property fmtid="{D5CDD505-2E9C-101B-9397-08002B2CF9AE}" pid="8" name="MSIP_Label_06385286-8155-42cb-8f3c-2e99713295e1_ContentBits">
    <vt:lpwstr>0</vt:lpwstr>
  </property>
</Properties>
</file>