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- 184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991902336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30.08.2023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2, tj. Dotazníkové šetření a odpilotování dotazníku – 1. vlna , na základě uzavřené Rámcové dohody o realizaci veřejné</w:t>
      </w:r>
    </w:p>
    <w:p>
      <w:pPr>
        <w:pStyle w:val="Row8"/>
      </w:pPr>
      <w:r>
        <w:tab/>
      </w:r>
      <w:r>
        <w:rPr>
          <w:rStyle w:val="Text3"/>
        </w:rPr>
        <w:t xml:space="preserve">zakázky c. UKRUK/275627/2023.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7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181 000.00</w:t>
      </w:r>
      <w:r>
        <w:tab/>
      </w:r>
      <w:r>
        <w:rPr>
          <w:rStyle w:val="Text3"/>
        </w:rPr>
        <w:t xml:space="preserve">38 010.00</w:t>
      </w:r>
      <w:r>
        <w:tab/>
      </w:r>
      <w:r>
        <w:rPr>
          <w:rStyle w:val="Text3"/>
        </w:rPr>
        <w:t xml:space="preserve">219 010.00</w:t>
      </w:r>
    </w:p>
    <w:p>
      <w:pPr>
        <w:pStyle w:val="Row19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219 010.00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0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5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5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1"/>
      </w:pPr>
      <w:r>
        <w:tab/>
      </w:r>
      <w:r>
        <w:rPr>
          <w:rStyle w:val="Text3"/>
        </w:rPr>
        <w:t xml:space="preserve">Příkazce operace: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2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03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991902336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spacing w:lineRule="exact" w:line="6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2023-08-30T09:47:16Z</dcterms:created>
  <dcterms:modified xsi:type="dcterms:W3CDTF">2023-08-30T09:47:16Z</dcterms:modified>
  <cp:category/>
</cp:coreProperties>
</file>