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30" w:rsidRDefault="009E55A2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1 z 1</w:t>
      </w:r>
    </w:p>
    <w:p w:rsidR="00AE6D30" w:rsidRDefault="00AE6D30">
      <w:pPr>
        <w:pStyle w:val="Zkladntext"/>
      </w:pPr>
    </w:p>
    <w:p w:rsidR="00AE6D30" w:rsidRDefault="00AE6D30">
      <w:pPr>
        <w:pStyle w:val="Zkladntext"/>
        <w:spacing w:before="1"/>
        <w:rPr>
          <w:sz w:val="24"/>
        </w:rPr>
      </w:pPr>
    </w:p>
    <w:p w:rsidR="00AE6D30" w:rsidRDefault="009E55A2">
      <w:pPr>
        <w:pStyle w:val="Zkladntext"/>
        <w:spacing w:before="92"/>
        <w:ind w:left="7202"/>
      </w:pPr>
      <w:r>
        <w:pict>
          <v:group id="_x0000_s1053" style="position:absolute;left:0;text-align:left;margin-left:148pt;margin-top:4.15pt;width:214pt;height:114pt;z-index:-252003328;mso-position-horizontal-relative:page" coordorigin="2960,83" coordsize="4280,2280">
            <v:shape id="_x0000_s1058" style="position:absolute;left:2960;top:1882;width:3240;height:480" coordorigin="2960,1883" coordsize="3240,480" path="m6200,1883r-2300,l2960,1883r,240l2960,2363r940,l6200,2363r,-240l6200,1883e" fillcolor="#f4f4f4" stroked="f">
              <v:path arrowok="t"/>
            </v:shape>
            <v:rect id="_x0000_s1057" style="position:absolute;left:2960;top:1582;width:3240;height:300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940;top:1900;width:1098;height:462" filled="f" stroked="f">
              <v:textbox inset="0,0,0,0">
                <w:txbxContent>
                  <w:p w:rsidR="00AE6D30" w:rsidRDefault="009E55A2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5" type="#_x0000_t202" style="position:absolute;left:3000;top:1900;width:420;height:462" filled="f" stroked="f">
              <v:textbox inset="0,0,0,0">
                <w:txbxContent>
                  <w:p w:rsidR="00AE6D30" w:rsidRDefault="009E55A2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4" type="#_x0000_t202" style="position:absolute;left:2960;top:82;width:4280;height:1500" fillcolor="#f4f4f4" stroked="f">
              <v:textbox inset="0,0,0,0">
                <w:txbxContent>
                  <w:p w:rsidR="00AE6D30" w:rsidRDefault="009E55A2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AE6D30" w:rsidRDefault="009E55A2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polyline id="_x0000_s1052" style="position:absolute;left:0;text-align:left;z-index:251666432;mso-position-horizontal-relative:page" points="987pt,8.3pt,12in,8.3pt,12in,20.3pt,12in,32.3pt,987pt,32.3pt,987pt,20.3pt,987pt,8.3pt" coordorigin="8640,83" coordsize="2460,480" fillcolor="#f4f4f4" stroked="f">
            <v:path arrowok="t"/>
            <w10:wrap anchorx="page"/>
          </v:polyline>
        </w:pict>
      </w:r>
      <w:r>
        <w:t>PID:</w:t>
      </w:r>
    </w:p>
    <w:p w:rsidR="00AE6D30" w:rsidRDefault="009E55A2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AE6D30" w:rsidRDefault="00AE6D30">
      <w:pPr>
        <w:pStyle w:val="Zkladntext"/>
        <w:spacing w:before="8"/>
        <w:rPr>
          <w:sz w:val="21"/>
        </w:rPr>
      </w:pPr>
    </w:p>
    <w:p w:rsidR="00AE6D30" w:rsidRDefault="009E55A2">
      <w:pPr>
        <w:pStyle w:val="Zkladntext"/>
        <w:spacing w:before="1" w:line="249" w:lineRule="auto"/>
        <w:ind w:left="6420" w:right="3254" w:firstLine="288"/>
      </w:pPr>
      <w:r>
        <w:pict>
          <v:polyline id="_x0000_s1051" style="position:absolute;left:0;text-align:left;z-index:251667456;mso-position-horizontal-relative:page" points="987pt,-.8pt,12in,-.8pt,12in,11.2pt,12in,23.2pt,987pt,23.2pt,987pt,11.2pt,987pt,-.8pt" coordorigin="8640,-8" coordsize="2460,480" fillcolor="#f4f4f4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AE6D30" w:rsidRDefault="00AE6D30">
      <w:pPr>
        <w:pStyle w:val="Zkladntext"/>
        <w:spacing w:before="6"/>
        <w:rPr>
          <w:sz w:val="21"/>
        </w:rPr>
      </w:pPr>
    </w:p>
    <w:p w:rsidR="00AE6D30" w:rsidRDefault="009E55A2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AE6D30" w:rsidRDefault="00AE6D30">
      <w:pPr>
        <w:jc w:val="center"/>
        <w:sectPr w:rsidR="00AE6D30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AE6D30" w:rsidRDefault="009E55A2">
      <w:pPr>
        <w:pStyle w:val="Zkladntext"/>
        <w:spacing w:before="28"/>
        <w:jc w:val="right"/>
      </w:pPr>
      <w:r>
        <w:lastRenderedPageBreak/>
        <w:t>IČ:</w:t>
      </w:r>
    </w:p>
    <w:p w:rsidR="00AE6D30" w:rsidRDefault="009E55A2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62968041</w:t>
      </w:r>
    </w:p>
    <w:p w:rsidR="00AE6D30" w:rsidRDefault="009E55A2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CZ62968041</w:t>
      </w:r>
    </w:p>
    <w:p w:rsidR="00AE6D30" w:rsidRDefault="00AE6D30">
      <w:pPr>
        <w:rPr>
          <w:sz w:val="20"/>
        </w:rPr>
        <w:sectPr w:rsidR="00AE6D30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AE6D30" w:rsidRDefault="00AE6D30">
      <w:pPr>
        <w:pStyle w:val="Zkladntext"/>
        <w:spacing w:before="3"/>
        <w:rPr>
          <w:b/>
          <w:sz w:val="23"/>
        </w:rPr>
      </w:pPr>
    </w:p>
    <w:p w:rsidR="00AE6D30" w:rsidRDefault="009E55A2">
      <w:pPr>
        <w:pStyle w:val="Nadpis1"/>
        <w:ind w:left="160"/>
      </w:pPr>
      <w:r>
        <w:pict>
          <v:group id="_x0000_s1048" style="position:absolute;left:0;text-align:left;margin-left:58.5pt;margin-top:18.15pt;width:243pt;height:113pt;z-index:-251997184;mso-position-horizontal-relative:page" coordorigin="1170,363" coordsize="4860,2260">
            <v:line id="_x0000_s1050" style="position:absolute" from="1240,1813" to="5960,1813" strokeweight=".5pt"/>
            <v:shape id="_x0000_s1049" style="position:absolute;left:1170;top:362;width:4860;height:2260" coordorigin="1170,363" coordsize="4860,2260" o:spt="100" adj="0,,0" path="m1170,373r4860,m1180,363r,2260m1170,2613r4860,m6020,36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7" type="#_x0000_t202" style="position:absolute;left:0;text-align:left;margin-left:143.95pt;margin-top:5pt;width:9.7pt;height:13.3pt;z-index:251674624;mso-position-horizontal-relative:page" filled="f" stroked="f">
            <v:textbox inset="0,0,0,0">
              <w:txbxContent>
                <w:p w:rsidR="00AE6D30" w:rsidRDefault="009E55A2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e: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313pt;margin-top:-10.35pt;width:242pt;height:111pt;z-index:251675648;mso-position-horizontal-relative:page" fillcolor="#f4f4f4" strokeweight="2pt">
            <v:textbox inset="0,0,0,0">
              <w:txbxContent>
                <w:p w:rsidR="00AE6D30" w:rsidRDefault="009E55A2">
                  <w:pPr>
                    <w:spacing w:line="261" w:lineRule="exact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VERKON s.r.o.</w:t>
                  </w:r>
                </w:p>
                <w:p w:rsidR="00AE6D30" w:rsidRDefault="009E55A2">
                  <w:pPr>
                    <w:ind w:left="40" w:right="24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Pod </w:t>
                  </w:r>
                  <w:proofErr w:type="spellStart"/>
                  <w:r>
                    <w:rPr>
                      <w:b/>
                      <w:sz w:val="24"/>
                    </w:rPr>
                    <w:t>Harfou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933/70 190 00 PRAHA 9</w:t>
                  </w:r>
                </w:p>
                <w:p w:rsidR="00AE6D30" w:rsidRDefault="009E55A2">
                  <w:pPr>
                    <w:ind w:left="4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</w:t>
      </w:r>
      <w:proofErr w:type="spellEnd"/>
    </w:p>
    <w:p w:rsidR="00AE6D30" w:rsidRDefault="009E55A2">
      <w:pPr>
        <w:pStyle w:val="Nadpis2"/>
        <w:spacing w:before="11"/>
        <w:ind w:left="200"/>
      </w:pPr>
      <w:r>
        <w:t>030200 THS</w:t>
      </w:r>
    </w:p>
    <w:p w:rsidR="00AE6D30" w:rsidRDefault="00AE6D30">
      <w:pPr>
        <w:pStyle w:val="Zkladntext"/>
        <w:rPr>
          <w:b/>
        </w:rPr>
      </w:pPr>
    </w:p>
    <w:p w:rsidR="00AE6D30" w:rsidRDefault="00AE6D30">
      <w:pPr>
        <w:pStyle w:val="Zkladntext"/>
        <w:rPr>
          <w:b/>
        </w:rPr>
      </w:pPr>
    </w:p>
    <w:p w:rsidR="00AE6D30" w:rsidRDefault="00AE6D30">
      <w:pPr>
        <w:pStyle w:val="Zkladntext"/>
        <w:rPr>
          <w:b/>
        </w:rPr>
      </w:pPr>
    </w:p>
    <w:p w:rsidR="00AE6D30" w:rsidRDefault="00AE6D30">
      <w:pPr>
        <w:pStyle w:val="Zkladntext"/>
        <w:rPr>
          <w:b/>
        </w:rPr>
      </w:pPr>
    </w:p>
    <w:p w:rsidR="00AE6D30" w:rsidRDefault="00AE6D30">
      <w:pPr>
        <w:pStyle w:val="Zkladntext"/>
        <w:rPr>
          <w:b/>
          <w:sz w:val="19"/>
        </w:rPr>
      </w:pPr>
    </w:p>
    <w:p w:rsidR="00AE6D30" w:rsidRDefault="009E55A2" w:rsidP="009E55A2">
      <w:pPr>
        <w:spacing w:before="92" w:line="292" w:lineRule="auto"/>
        <w:ind w:left="180" w:right="8579"/>
        <w:rPr>
          <w:b/>
          <w:sz w:val="20"/>
        </w:rPr>
      </w:pPr>
      <w:r>
        <w:pict>
          <v:group id="_x0000_s1041" style="position:absolute;left:0;text-align:left;margin-left:478.5pt;margin-top:14.4pt;width:77pt;height:28.5pt;z-index:251670528;mso-position-horizontal-relative:page" coordorigin="9570,288" coordsize="1540,570">
            <v:rect id="_x0000_s1045" style="position:absolute;left:9570;top:357;width:1540;height:20" fillcolor="black" stroked="f"/>
            <v:shape id="_x0000_s1044" style="position:absolute;left:9580;top:357;width:1520;height:260" coordorigin="9580,358" coordsize="1520,260" o:spt="100" adj="0,,0" path="m9580,358r,260m11100,358r,260e" filled="f" strokeweight="1pt">
              <v:stroke joinstyle="round"/>
              <v:formulas/>
              <v:path arrowok="t" o:connecttype="segments"/>
            </v:shape>
            <v:shape id="_x0000_s1043" type="#_x0000_t202" style="position:absolute;left:9580;top:607;width:1520;height:240" fillcolor="#f4f4f4" strokeweight="1pt">
              <v:textbox style="mso-next-textbox:#_x0000_s1043" inset="0,0,0,0">
                <w:txbxContent>
                  <w:p w:rsidR="00AE6D30" w:rsidRDefault="009E55A2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15.09.2023</w:t>
                    </w:r>
                  </w:p>
                </w:txbxContent>
              </v:textbox>
            </v:shape>
            <v:shape id="_x0000_s1042" type="#_x0000_t202" style="position:absolute;left:9590;top:287;width:1500;height:310" fillcolor="#f4f4f4" stroked="f">
              <v:textbox style="mso-next-textbox:#_x0000_s1042" inset="0,0,0,0">
                <w:txbxContent>
                  <w:p w:rsidR="00AE6D30" w:rsidRDefault="009E55A2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0" type="#_x0000_t202" style="position:absolute;left:0;text-align:left;margin-left:373.15pt;margin-top:19.25pt;width:104.85pt;height:23.1pt;z-index:251672576;mso-position-horizontal-relative:page" filled="f" stroked="f">
            <v:textbox style="mso-next-textbox:#_x0000_s1040" inset="0,0,0,0">
              <w:txbxContent>
                <w:p w:rsidR="00AE6D30" w:rsidRDefault="009E55A2">
                  <w:pPr>
                    <w:spacing w:line="221" w:lineRule="exact"/>
                    <w:ind w:right="19"/>
                    <w:jc w:val="righ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Platnost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objednávky</w:t>
                  </w:r>
                  <w:proofErr w:type="spellEnd"/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do:</w:t>
                  </w:r>
                </w:p>
                <w:p w:rsidR="00AE6D30" w:rsidRDefault="009E55A2">
                  <w:pPr>
                    <w:pStyle w:val="Zkladntext"/>
                    <w:spacing w:before="10"/>
                    <w:ind w:right="18"/>
                    <w:jc w:val="right"/>
                  </w:pPr>
                  <w:proofErr w:type="spellStart"/>
                  <w:r>
                    <w:t>Termín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dodání</w:t>
                  </w:r>
                  <w:proofErr w:type="spellEnd"/>
                  <w:r>
                    <w:t>: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142.8pt;margin-top:30.5pt;width:25.75pt;height:11.1pt;z-index:-251995136;mso-position-horizontal-relative:page" filled="f" stroked="f">
            <v:textbox style="mso-next-textbox:#_x0000_s1039" inset="0,0,0,0">
              <w:txbxContent>
                <w:p w:rsidR="00AE6D30" w:rsidRDefault="009E55A2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cas.cz</w:t>
                  </w:r>
                </w:p>
              </w:txbxContent>
            </v:textbox>
            <w10:wrap anchorx="page"/>
          </v:shape>
        </w:pict>
      </w:r>
      <w:bookmarkStart w:id="0" w:name="_GoBack"/>
      <w:bookmarkEnd w:id="0"/>
    </w:p>
    <w:p w:rsidR="00AE6D30" w:rsidRDefault="00AE6D30">
      <w:pPr>
        <w:spacing w:line="179" w:lineRule="exact"/>
        <w:rPr>
          <w:sz w:val="20"/>
        </w:rPr>
        <w:sectPr w:rsidR="00AE6D30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AE6D30" w:rsidRDefault="009E55A2">
      <w:pPr>
        <w:pStyle w:val="Zkladntext"/>
        <w:spacing w:before="65" w:line="249" w:lineRule="auto"/>
        <w:ind w:left="120" w:right="19"/>
      </w:pPr>
      <w:proofErr w:type="spellStart"/>
      <w:r>
        <w:lastRenderedPageBreak/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AE6D30" w:rsidRDefault="00AE6D30">
      <w:pPr>
        <w:pStyle w:val="Zkladntext"/>
        <w:spacing w:before="1"/>
        <w:rPr>
          <w:sz w:val="24"/>
        </w:rPr>
      </w:pPr>
    </w:p>
    <w:p w:rsidR="00AE6D30" w:rsidRDefault="009E55A2">
      <w:pPr>
        <w:pStyle w:val="Zkladntext"/>
        <w:ind w:left="120"/>
      </w:pPr>
      <w:proofErr w:type="spellStart"/>
      <w:r>
        <w:t>přes</w:t>
      </w:r>
      <w:proofErr w:type="spellEnd"/>
      <w:r>
        <w:t xml:space="preserve"> web,</w:t>
      </w:r>
    </w:p>
    <w:p w:rsidR="00AE6D30" w:rsidRDefault="009E55A2">
      <w:pPr>
        <w:pStyle w:val="Nadpis2"/>
        <w:tabs>
          <w:tab w:val="left" w:pos="902"/>
        </w:tabs>
        <w:spacing w:before="65"/>
        <w:ind w:left="120"/>
      </w:pPr>
      <w:r>
        <w:rPr>
          <w:b w:val="0"/>
        </w:rPr>
        <w:br w:type="column"/>
      </w:r>
      <w:r>
        <w:lastRenderedPageBreak/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AE6D30" w:rsidRDefault="009E55A2">
      <w:pPr>
        <w:spacing w:before="25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AE6D30" w:rsidRDefault="009E55A2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AE6D30" w:rsidRDefault="00AE6D30">
      <w:pPr>
        <w:sectPr w:rsidR="00AE6D30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AE6D30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AE6D30" w:rsidRDefault="009E55A2">
            <w:pPr>
              <w:pStyle w:val="TableParagraph"/>
              <w:spacing w:before="15" w:line="195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Položka</w:t>
            </w:r>
            <w:proofErr w:type="spellEnd"/>
          </w:p>
        </w:tc>
      </w:tr>
      <w:tr w:rsidR="00AE6D30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AE6D30" w:rsidRDefault="009E55A2">
            <w:pPr>
              <w:pStyle w:val="TableParagraph"/>
              <w:spacing w:before="15" w:line="195" w:lineRule="exact"/>
              <w:ind w:left="666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AE6D30" w:rsidRDefault="009E55A2">
            <w:pPr>
              <w:pStyle w:val="TableParagraph"/>
              <w:spacing w:before="15" w:line="19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AE6D30" w:rsidRDefault="009E55A2">
            <w:pPr>
              <w:pStyle w:val="TableParagraph"/>
              <w:spacing w:before="15" w:line="19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AE6D30" w:rsidRDefault="009E55A2">
            <w:pPr>
              <w:pStyle w:val="TableParagraph"/>
              <w:spacing w:before="15" w:line="195" w:lineRule="exact"/>
              <w:ind w:right="2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AE6D30" w:rsidRDefault="009E55A2">
            <w:pPr>
              <w:pStyle w:val="TableParagraph"/>
              <w:spacing w:before="15" w:line="195" w:lineRule="exact"/>
              <w:ind w:right="4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AE6D30">
        <w:trPr>
          <w:trHeight w:val="41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line="208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Rotor </w:t>
            </w:r>
            <w:proofErr w:type="spellStart"/>
            <w:r>
              <w:rPr>
                <w:sz w:val="18"/>
              </w:rPr>
              <w:t>výkyvný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z w:val="18"/>
              </w:rPr>
              <w:t xml:space="preserve">: 1617, </w:t>
            </w:r>
            <w:proofErr w:type="spellStart"/>
            <w:r>
              <w:rPr>
                <w:sz w:val="18"/>
              </w:rPr>
              <w:t>Úhel</w:t>
            </w:r>
            <w:proofErr w:type="spellEnd"/>
            <w:r>
              <w:rPr>
                <w:sz w:val="18"/>
              </w:rPr>
              <w:t xml:space="preserve">: 45°, Max. </w:t>
            </w:r>
            <w:proofErr w:type="spellStart"/>
            <w:r>
              <w:rPr>
                <w:sz w:val="18"/>
              </w:rPr>
              <w:t>kapacita</w:t>
            </w:r>
            <w:proofErr w:type="spellEnd"/>
            <w:r>
              <w:rPr>
                <w:sz w:val="18"/>
              </w:rPr>
              <w:t>: 8x 50 ml, Max. RPM [</w:t>
            </w:r>
            <w:proofErr w:type="spellStart"/>
            <w:r>
              <w:rPr>
                <w:sz w:val="18"/>
              </w:rPr>
              <w:t>ot</w:t>
            </w:r>
            <w:proofErr w:type="spellEnd"/>
            <w:r>
              <w:rPr>
                <w:sz w:val="18"/>
              </w:rPr>
              <w:t xml:space="preserve">/min]: 4000, k </w:t>
            </w:r>
            <w:proofErr w:type="spellStart"/>
            <w:r>
              <w:rPr>
                <w:sz w:val="18"/>
              </w:rPr>
              <w:t>produktu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Centrifuga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Hettich</w:t>
            </w:r>
            <w:proofErr w:type="spellEnd"/>
            <w:r>
              <w:rPr>
                <w:sz w:val="18"/>
              </w:rPr>
              <w:t xml:space="preserve"> ROTOFIX 32A</w:t>
            </w:r>
          </w:p>
        </w:tc>
      </w:tr>
      <w:tr w:rsidR="00AE6D30">
        <w:trPr>
          <w:trHeight w:val="224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line="204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line="204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line="204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16 125,00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line="204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16 125,00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AE6D30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AE6D30" w:rsidRDefault="009E55A2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Centrifuga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Hettich</w:t>
            </w:r>
            <w:proofErr w:type="spellEnd"/>
            <w:r>
              <w:rPr>
                <w:sz w:val="18"/>
              </w:rPr>
              <w:t xml:space="preserve"> ROTOFIX 32A, </w:t>
            </w:r>
            <w:proofErr w:type="spellStart"/>
            <w:r>
              <w:rPr>
                <w:sz w:val="18"/>
              </w:rPr>
              <w:t>Popis</w:t>
            </w:r>
            <w:proofErr w:type="spellEnd"/>
            <w:r>
              <w:rPr>
                <w:sz w:val="18"/>
              </w:rPr>
              <w:t xml:space="preserve">: Bez </w:t>
            </w:r>
            <w:proofErr w:type="spellStart"/>
            <w:r>
              <w:rPr>
                <w:sz w:val="18"/>
              </w:rPr>
              <w:t>rotoru</w:t>
            </w:r>
            <w:proofErr w:type="spellEnd"/>
            <w:r>
              <w:rPr>
                <w:sz w:val="18"/>
              </w:rPr>
              <w:t>, Max. RPM [</w:t>
            </w:r>
            <w:proofErr w:type="spellStart"/>
            <w:r>
              <w:rPr>
                <w:sz w:val="18"/>
              </w:rPr>
              <w:t>ot</w:t>
            </w:r>
            <w:proofErr w:type="spellEnd"/>
            <w:r>
              <w:rPr>
                <w:sz w:val="18"/>
              </w:rPr>
              <w:t>/min]: 6000</w:t>
            </w:r>
          </w:p>
        </w:tc>
      </w:tr>
      <w:tr w:rsidR="00AE6D30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9E55A2">
            <w:pPr>
              <w:pStyle w:val="TableParagraph"/>
              <w:spacing w:before="8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9E55A2">
            <w:pPr>
              <w:pStyle w:val="TableParagraph"/>
              <w:spacing w:before="8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9E55A2">
            <w:pPr>
              <w:pStyle w:val="TableParagraph"/>
              <w:spacing w:before="8" w:line="20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51 275,00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9E55A2">
            <w:pPr>
              <w:pStyle w:val="TableParagraph"/>
              <w:spacing w:before="8" w:line="20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51 275,00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AE6D30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</w:tr>
      <w:tr w:rsidR="00AE6D30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before="5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14 213,85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14 213,85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AE6D30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AE6D30" w:rsidRDefault="009E55A2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</w:p>
        </w:tc>
      </w:tr>
      <w:tr w:rsidR="00AE6D30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9E55A2">
            <w:pPr>
              <w:pStyle w:val="TableParagraph"/>
              <w:spacing w:before="8" w:line="20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AE6D30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zaokrouhlení</w:t>
            </w:r>
            <w:proofErr w:type="spellEnd"/>
          </w:p>
        </w:tc>
      </w:tr>
      <w:tr w:rsidR="00AE6D30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AE6D30" w:rsidRDefault="009E55A2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0,15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AE6D30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</w:tr>
      <w:tr w:rsidR="00AE6D30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AE6D30" w:rsidRDefault="00AE6D30">
            <w:pPr>
              <w:pStyle w:val="TableParagraph"/>
              <w:rPr>
                <w:sz w:val="16"/>
              </w:rPr>
            </w:pPr>
          </w:p>
        </w:tc>
      </w:tr>
    </w:tbl>
    <w:p w:rsidR="00AE6D30" w:rsidRDefault="009E55A2">
      <w:pPr>
        <w:pStyle w:val="Zkladntext"/>
        <w:spacing w:before="2"/>
        <w:rPr>
          <w:sz w:val="9"/>
        </w:rPr>
      </w:pPr>
      <w:r>
        <w:pict>
          <v:shape id="_x0000_s1038" type="#_x0000_t202" style="position:absolute;margin-left:59pt;margin-top:7.75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AE6D30" w:rsidRDefault="009E55A2">
                  <w:pPr>
                    <w:tabs>
                      <w:tab w:val="left" w:pos="853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81 899,00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AE6D30" w:rsidRDefault="009E55A2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01.09.2023</w:t>
      </w:r>
    </w:p>
    <w:p w:rsidR="00AE6D30" w:rsidRDefault="00AE6D30">
      <w:pPr>
        <w:pStyle w:val="Zkladntext"/>
      </w:pPr>
    </w:p>
    <w:p w:rsidR="00AE6D30" w:rsidRDefault="00AE6D30">
      <w:pPr>
        <w:pStyle w:val="Zkladntext"/>
        <w:spacing w:before="6"/>
        <w:rPr>
          <w:sz w:val="22"/>
        </w:rPr>
      </w:pPr>
    </w:p>
    <w:p w:rsidR="00AE6D30" w:rsidRDefault="00AE6D30">
      <w:pPr>
        <w:sectPr w:rsidR="00AE6D30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AE6D30" w:rsidRDefault="009E55A2">
      <w:pPr>
        <w:pStyle w:val="Nadpis2"/>
        <w:spacing w:before="92"/>
        <w:ind w:left="120"/>
      </w:pPr>
      <w:r>
        <w:lastRenderedPageBreak/>
        <w:pict>
          <v:group id="_x0000_s1027" style="position:absolute;left:0;text-align:left;margin-left:13.9pt;margin-top:33.9pt;width:541.15pt;height:142.4pt;z-index:-252007424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77;top:677;width:828;height:828">
              <v:imagedata r:id="rId4" o:title=""/>
            </v:shape>
            <v:shape id="_x0000_s1036" type="#_x0000_t75" style="position:absolute;left:1180;top:1580;width:1700;height:1177">
              <v:imagedata r:id="rId5" o:title=""/>
            </v:shape>
            <v:shape id="_x0000_s1035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4" type="#_x0000_t75" style="position:absolute;left:1180;top:1580;width:1700;height:1700">
              <v:imagedata r:id="rId6" o:title=""/>
            </v:shape>
            <v:shape id="_x0000_s1033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2" style="position:absolute;left:1180;top:1580;width:1700;height:1940" stroked="f"/>
            <v:shape id="_x0000_s1031" type="#_x0000_t75" style="position:absolute;left:1180;top:1579;width:1700;height:808">
              <v:imagedata r:id="rId7" o:title=""/>
            </v:shape>
            <v:shape id="_x0000_s1030" style="position:absolute;left:1175;top:1575;width:1710;height:1950" coordorigin="1175,1575" coordsize="1710,1950" o:spt="100" adj="0,,0" path="m1175,1580r1710,m1180,1575r,1950m1175,3520r1710,m2880,1575r,1950e" filled="f" strokecolor="white" strokeweight=".5pt">
              <v:stroke joinstyle="round"/>
              <v:formulas/>
              <v:path arrowok="t" o:connecttype="segments"/>
            </v:shape>
            <v:shape id="_x0000_s1029" type="#_x0000_t202" style="position:absolute;left:1180;top:1307;width:1033;height:266" filled="f" stroked="f">
              <v:textbox inset="0,0,0,0">
                <w:txbxContent>
                  <w:p w:rsidR="00AE6D30" w:rsidRDefault="009E55A2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1200;top:800;width:9880;height:400" fillcolor="#f4f4f4" strokeweight="2pt">
              <v:textbox inset="0,0,0,0">
                <w:txbxContent>
                  <w:p w:rsidR="00AE6D30" w:rsidRDefault="009E55A2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0023800317/0310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6" type="#_x0000_t202" style="position:absolute;left:0;text-align:left;margin-left:26.4pt;margin-top:78pt;width:10.9pt;height:34pt;z-index:251676672;mso-position-horizontal-relative:page;mso-position-vertical-relative:page" filled="f" stroked="f">
            <v:textbox style="layout-flow:vertical;mso-layout-flow-alt:bottom-to-top" inset="0,0,0,0">
              <w:txbxContent>
                <w:p w:rsidR="00AE6D30" w:rsidRDefault="009E55A2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23800317</w:t>
                  </w:r>
                </w:p>
              </w:txbxContent>
            </v:textbox>
            <w10:wrap anchorx="page" anchory="page"/>
          </v:shape>
        </w:pict>
      </w:r>
      <w:proofErr w:type="spellStart"/>
      <w:r>
        <w:t>Vystavil</w:t>
      </w:r>
      <w:proofErr w:type="spellEnd"/>
      <w:r>
        <w:t>:</w:t>
      </w:r>
    </w:p>
    <w:p w:rsidR="00AE6D30" w:rsidRDefault="00AE6D30">
      <w:pPr>
        <w:pStyle w:val="Zkladntext"/>
        <w:rPr>
          <w:sz w:val="22"/>
        </w:rPr>
      </w:pPr>
    </w:p>
    <w:p w:rsidR="00AE6D30" w:rsidRDefault="00AE6D30">
      <w:pPr>
        <w:pStyle w:val="Zkladntext"/>
        <w:rPr>
          <w:sz w:val="30"/>
        </w:rPr>
      </w:pPr>
    </w:p>
    <w:p w:rsidR="00AE6D30" w:rsidRDefault="009E55A2">
      <w:pPr>
        <w:pStyle w:val="Zkladntext"/>
      </w:pPr>
      <w:r>
        <w:br w:type="column"/>
      </w:r>
    </w:p>
    <w:p w:rsidR="00AE6D30" w:rsidRDefault="00AE6D30">
      <w:pPr>
        <w:pStyle w:val="Zkladntext"/>
      </w:pPr>
    </w:p>
    <w:p w:rsidR="00AE6D30" w:rsidRDefault="00AE6D30">
      <w:pPr>
        <w:pStyle w:val="Zkladntext"/>
        <w:spacing w:before="6"/>
        <w:rPr>
          <w:sz w:val="29"/>
        </w:rPr>
      </w:pPr>
    </w:p>
    <w:p w:rsidR="00AE6D30" w:rsidRDefault="009E55A2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AE6D30" w:rsidRDefault="009E55A2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AE6D30">
      <w:type w:val="continuous"/>
      <w:pgSz w:w="11900" w:h="16840"/>
      <w:pgMar w:top="480" w:right="0" w:bottom="280" w:left="1060" w:header="708" w:footer="708" w:gutter="0"/>
      <w:cols w:num="2" w:space="708" w:equalWidth="0">
        <w:col w:w="6947" w:space="739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6D30"/>
    <w:rsid w:val="009E55A2"/>
    <w:rsid w:val="00A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4190FB3"/>
  <w15:docId w15:val="{D491E7F8-DC79-4A5E-A7A7-BCC8FC6F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704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2023-09-01T11:53:00Z</dcterms:created>
  <dcterms:modified xsi:type="dcterms:W3CDTF">2023-09-01T11:54:00Z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2023-09-01T00:00:00Z</vt:filetime>
  </property>
</Properties>
</file>