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23FF7" w14:textId="77777777" w:rsidR="00885578" w:rsidRPr="00AD1275" w:rsidRDefault="00885578" w:rsidP="00AE2DC5">
      <w:pPr>
        <w:jc w:val="center"/>
        <w:rPr>
          <w:rFonts w:cs="Arial"/>
          <w:b/>
          <w:sz w:val="28"/>
          <w:szCs w:val="28"/>
        </w:rPr>
      </w:pPr>
    </w:p>
    <w:p w14:paraId="283CD6C0" w14:textId="64732D22" w:rsidR="00E7355F" w:rsidRPr="00AD1275" w:rsidRDefault="009F3720" w:rsidP="00AE2DC5">
      <w:pPr>
        <w:jc w:val="center"/>
        <w:rPr>
          <w:rFonts w:cs="Arial"/>
          <w:b/>
          <w:sz w:val="28"/>
          <w:szCs w:val="28"/>
        </w:rPr>
      </w:pPr>
      <w:r w:rsidRPr="00AD1275">
        <w:rPr>
          <w:rFonts w:cs="Arial"/>
          <w:b/>
          <w:sz w:val="28"/>
          <w:szCs w:val="28"/>
        </w:rPr>
        <w:t>SMLOUVA O</w:t>
      </w:r>
      <w:r w:rsidR="009A53D2" w:rsidRPr="00AD1275">
        <w:rPr>
          <w:rFonts w:cs="Arial"/>
          <w:b/>
          <w:sz w:val="28"/>
          <w:szCs w:val="28"/>
        </w:rPr>
        <w:t xml:space="preserve"> </w:t>
      </w:r>
      <w:r w:rsidR="00EB3FF6" w:rsidRPr="00AD1275">
        <w:rPr>
          <w:rFonts w:cs="Arial"/>
          <w:b/>
          <w:sz w:val="28"/>
          <w:szCs w:val="28"/>
        </w:rPr>
        <w:t>D</w:t>
      </w:r>
      <w:r w:rsidR="00C73B73">
        <w:rPr>
          <w:rFonts w:cs="Arial"/>
          <w:b/>
          <w:sz w:val="28"/>
          <w:szCs w:val="28"/>
        </w:rPr>
        <w:t>Í</w:t>
      </w:r>
      <w:r w:rsidR="00EB3FF6" w:rsidRPr="00AD1275">
        <w:rPr>
          <w:rFonts w:cs="Arial"/>
          <w:b/>
          <w:sz w:val="28"/>
          <w:szCs w:val="28"/>
        </w:rPr>
        <w:t>LO</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7661CA78" w14:textId="77777777" w:rsidR="009F3720" w:rsidRPr="002147D8" w:rsidRDefault="009F3720" w:rsidP="00AE2DC5">
      <w:pPr>
        <w:jc w:val="center"/>
        <w:rPr>
          <w:rFonts w:ascii="Times New Roman" w:hAnsi="Times New Roman"/>
        </w:rPr>
      </w:pP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AE2DC5">
      <w:pPr>
        <w:jc w:val="center"/>
        <w:rPr>
          <w:rFonts w:cs="Arial"/>
          <w:szCs w:val="22"/>
        </w:rPr>
      </w:pPr>
      <w:r w:rsidRPr="004D5F78">
        <w:rPr>
          <w:rFonts w:cs="Arial"/>
          <w:szCs w:val="22"/>
        </w:rPr>
        <w:t>(dále jen „občanský zákoník“)</w:t>
      </w:r>
    </w:p>
    <w:p w14:paraId="49BF6283" w14:textId="77777777" w:rsidR="009F3720" w:rsidRPr="004D5F78" w:rsidRDefault="009F3720" w:rsidP="00AE2DC5">
      <w:pPr>
        <w:tabs>
          <w:tab w:val="left" w:pos="4820"/>
        </w:tabs>
        <w:jc w:val="center"/>
        <w:rPr>
          <w:rFonts w:cs="Arial"/>
          <w:b/>
          <w:szCs w:val="22"/>
        </w:rPr>
      </w:pPr>
    </w:p>
    <w:p w14:paraId="4E33149B" w14:textId="77777777" w:rsidR="009F3720" w:rsidRPr="004D5F78" w:rsidRDefault="009F3720" w:rsidP="00AE2DC5">
      <w:pPr>
        <w:tabs>
          <w:tab w:val="left" w:pos="4820"/>
        </w:tabs>
        <w:jc w:val="center"/>
        <w:rPr>
          <w:rFonts w:cs="Arial"/>
          <w:szCs w:val="22"/>
        </w:rPr>
      </w:pPr>
      <w:r w:rsidRPr="004D5F78">
        <w:rPr>
          <w:rFonts w:cs="Arial"/>
          <w:b/>
          <w:szCs w:val="22"/>
        </w:rPr>
        <w:t>mezi smluvními stranami</w:t>
      </w:r>
    </w:p>
    <w:p w14:paraId="18AA500F" w14:textId="77777777" w:rsidR="00CF6E49" w:rsidRPr="004D5F78" w:rsidRDefault="00FD20AF" w:rsidP="00AE2DC5">
      <w:pPr>
        <w:jc w:val="both"/>
        <w:rPr>
          <w:rFonts w:cs="Arial"/>
          <w:b/>
          <w:bCs/>
          <w:snapToGrid w:val="0"/>
          <w:szCs w:val="22"/>
        </w:rPr>
      </w:pPr>
      <w:r w:rsidRPr="004D5F78">
        <w:rPr>
          <w:rFonts w:cs="Arial"/>
          <w:b/>
          <w:bCs/>
          <w:snapToGrid w:val="0"/>
          <w:szCs w:val="22"/>
        </w:rPr>
        <w:t>Objednatel</w:t>
      </w:r>
      <w:r w:rsidR="00D95427" w:rsidRPr="004D5F78">
        <w:rPr>
          <w:rFonts w:cs="Arial"/>
          <w:b/>
          <w:bCs/>
          <w:snapToGrid w:val="0"/>
          <w:szCs w:val="22"/>
        </w:rPr>
        <w:t>em</w:t>
      </w:r>
    </w:p>
    <w:p w14:paraId="58CE0971" w14:textId="77777777" w:rsidR="00AC144C" w:rsidRDefault="00AD5D34" w:rsidP="00AD5D34">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734D2484" w14:textId="77777777" w:rsidR="00AD5D34" w:rsidRPr="004D5F78" w:rsidRDefault="00AC144C" w:rsidP="00AD5D34">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717ECE71" w14:textId="4AB2554E" w:rsidR="00AD5D34" w:rsidRDefault="00AD5D34" w:rsidP="00AD5D34">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sidR="002876D6">
        <w:rPr>
          <w:rFonts w:cs="Arial"/>
          <w:b/>
          <w:szCs w:val="22"/>
        </w:rPr>
        <w:t>pro Středočeský kraj a hlavní město Praha</w:t>
      </w:r>
    </w:p>
    <w:p w14:paraId="28C2B3DF" w14:textId="786EF236" w:rsidR="00AC144C" w:rsidRPr="004D5F78" w:rsidRDefault="00AC144C" w:rsidP="00AD5D34">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 xml:space="preserve">Adresa: </w:t>
      </w:r>
      <w:r w:rsidR="007D402E">
        <w:rPr>
          <w:rFonts w:cs="Arial"/>
          <w:b/>
          <w:szCs w:val="22"/>
        </w:rPr>
        <w:t>náměstí Winstona Churchilla 1800/2, 130 00 Praha 3 - Žižkov</w:t>
      </w:r>
    </w:p>
    <w:p w14:paraId="507B3E5D" w14:textId="067EA457" w:rsidR="00AD5D34" w:rsidRDefault="00AC144C" w:rsidP="00AC144C">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00AD5D34" w:rsidRPr="004D5F78">
        <w:rPr>
          <w:rFonts w:cs="Arial"/>
          <w:b/>
          <w:szCs w:val="22"/>
        </w:rPr>
        <w:t xml:space="preserve">Pobočka </w:t>
      </w:r>
      <w:r w:rsidR="00FA228C">
        <w:rPr>
          <w:rFonts w:cs="Arial"/>
          <w:b/>
          <w:szCs w:val="22"/>
        </w:rPr>
        <w:t>Mělník</w:t>
      </w:r>
    </w:p>
    <w:p w14:paraId="23145326" w14:textId="1709CBA9" w:rsidR="00AC144C" w:rsidRPr="003B5DCD" w:rsidRDefault="00AC144C" w:rsidP="0053219E">
      <w:pPr>
        <w:tabs>
          <w:tab w:val="left" w:pos="1560"/>
        </w:tabs>
        <w:overflowPunct w:val="0"/>
        <w:autoSpaceDE w:val="0"/>
        <w:autoSpaceDN w:val="0"/>
        <w:adjustRightInd w:val="0"/>
        <w:spacing w:after="0" w:line="276" w:lineRule="auto"/>
        <w:jc w:val="both"/>
        <w:textAlignment w:val="baseline"/>
        <w:rPr>
          <w:rFonts w:cs="Arial"/>
          <w:b/>
          <w:szCs w:val="22"/>
        </w:rPr>
      </w:pPr>
      <w:r>
        <w:rPr>
          <w:rFonts w:cs="Arial"/>
          <w:szCs w:val="22"/>
        </w:rPr>
        <w:t xml:space="preserve">      </w:t>
      </w:r>
      <w:r w:rsidRPr="003B5DCD">
        <w:rPr>
          <w:rFonts w:cs="Arial"/>
          <w:b/>
          <w:szCs w:val="22"/>
        </w:rPr>
        <w:t>Adresa</w:t>
      </w:r>
      <w:r w:rsidR="00FA228C">
        <w:rPr>
          <w:rFonts w:cs="Arial"/>
          <w:b/>
          <w:szCs w:val="22"/>
        </w:rPr>
        <w:t>: Bezručova 109, 276 01 Mělník</w:t>
      </w:r>
      <w:r w:rsidR="00884912">
        <w:rPr>
          <w:rFonts w:cs="Arial"/>
          <w:b/>
          <w:szCs w:val="22"/>
        </w:rPr>
        <w:tab/>
      </w:r>
    </w:p>
    <w:p w14:paraId="5DC698B8" w14:textId="77777777" w:rsidR="00AD5D34" w:rsidRPr="004D5F78" w:rsidRDefault="00AD5D34" w:rsidP="00AD5D34">
      <w:pPr>
        <w:overflowPunct w:val="0"/>
        <w:autoSpaceDE w:val="0"/>
        <w:autoSpaceDN w:val="0"/>
        <w:adjustRightInd w:val="0"/>
        <w:spacing w:after="0" w:line="276" w:lineRule="auto"/>
        <w:ind w:left="284" w:hanging="284"/>
        <w:jc w:val="both"/>
        <w:textAlignment w:val="baseline"/>
        <w:rPr>
          <w:rFonts w:cs="Arial"/>
          <w:szCs w:val="22"/>
        </w:rPr>
      </w:pP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r w:rsidRPr="004D5F78">
        <w:rPr>
          <w:rFonts w:cs="Arial"/>
          <w:szCs w:val="22"/>
        </w:rPr>
        <w:tab/>
      </w:r>
    </w:p>
    <w:p w14:paraId="26DDA25D" w14:textId="4EE8794A" w:rsidR="00AD5D34" w:rsidRPr="004D5F78" w:rsidRDefault="00AD5D34" w:rsidP="00AD5D34">
      <w:pPr>
        <w:widowControl w:val="0"/>
        <w:tabs>
          <w:tab w:val="left" w:pos="4536"/>
        </w:tabs>
        <w:suppressAutoHyphens/>
        <w:spacing w:after="0" w:line="240" w:lineRule="auto"/>
        <w:ind w:left="4536" w:hanging="4536"/>
        <w:rPr>
          <w:rFonts w:eastAsia="Lucida Sans Unicode" w:cs="Arial"/>
          <w:color w:val="FF0000"/>
          <w:szCs w:val="22"/>
        </w:rPr>
      </w:pPr>
      <w:r w:rsidRPr="004D5F78">
        <w:rPr>
          <w:rFonts w:eastAsia="Lucida Sans Unicode" w:cs="Arial"/>
          <w:szCs w:val="22"/>
        </w:rPr>
        <w:t xml:space="preserve">      zastoupený:</w:t>
      </w:r>
      <w:r w:rsidRPr="004D5F78">
        <w:rPr>
          <w:rFonts w:eastAsia="Lucida Sans Unicode" w:cs="Arial"/>
          <w:szCs w:val="22"/>
        </w:rPr>
        <w:tab/>
      </w:r>
      <w:r w:rsidR="00E9167B">
        <w:rPr>
          <w:rFonts w:eastAsia="Lucida Sans Unicode" w:cs="Arial"/>
          <w:szCs w:val="22"/>
        </w:rPr>
        <w:t>Ing. Oldřichem Smolíkem, vedoucím Pobočky Mělník</w:t>
      </w:r>
    </w:p>
    <w:p w14:paraId="1FAA8342" w14:textId="1DE6E3FD" w:rsidR="00AD5D34" w:rsidRPr="004D5F78" w:rsidRDefault="00AD5D34" w:rsidP="00AD5D34">
      <w:pPr>
        <w:widowControl w:val="0"/>
        <w:tabs>
          <w:tab w:val="left" w:pos="4536"/>
        </w:tabs>
        <w:suppressAutoHyphens/>
        <w:spacing w:after="0" w:line="240" w:lineRule="auto"/>
        <w:ind w:left="4536" w:hanging="4536"/>
        <w:rPr>
          <w:rFonts w:eastAsia="Lucida Sans Unicode" w:cs="Arial"/>
          <w:szCs w:val="22"/>
        </w:rPr>
      </w:pPr>
      <w:r w:rsidRPr="004D5F78">
        <w:rPr>
          <w:rFonts w:eastAsia="Lucida Sans Unicode" w:cs="Arial"/>
          <w:szCs w:val="22"/>
        </w:rPr>
        <w:t xml:space="preserve">       ve smluvních záležitostech oprávněn jednat:</w:t>
      </w:r>
      <w:r w:rsidRPr="004D5F78">
        <w:rPr>
          <w:rFonts w:eastAsia="Lucida Sans Unicode" w:cs="Arial"/>
          <w:szCs w:val="22"/>
        </w:rPr>
        <w:tab/>
      </w:r>
      <w:r w:rsidR="00B672A4">
        <w:rPr>
          <w:rFonts w:eastAsia="Lucida Sans Unicode" w:cs="Arial"/>
          <w:szCs w:val="22"/>
        </w:rPr>
        <w:t>Ing. Oldřich Smolík, vedoucí Pobočky Mělník</w:t>
      </w:r>
    </w:p>
    <w:p w14:paraId="4B2974BB" w14:textId="43DFD2FF" w:rsidR="00AD5D34" w:rsidRPr="004D5F78" w:rsidRDefault="00AD5D34" w:rsidP="00BA4C0D">
      <w:pPr>
        <w:widowControl w:val="0"/>
        <w:tabs>
          <w:tab w:val="left" w:pos="4536"/>
        </w:tabs>
        <w:suppressAutoHyphens/>
        <w:spacing w:after="0" w:line="240" w:lineRule="auto"/>
        <w:ind w:left="4530" w:hanging="4530"/>
        <w:rPr>
          <w:rFonts w:eastAsia="Lucida Sans Unicode" w:cs="Arial"/>
          <w:szCs w:val="22"/>
        </w:rPr>
      </w:pPr>
      <w:r w:rsidRPr="004D5F78">
        <w:rPr>
          <w:rFonts w:eastAsia="Lucida Sans Unicode" w:cs="Arial"/>
          <w:szCs w:val="22"/>
        </w:rPr>
        <w:t xml:space="preserve">       v </w:t>
      </w:r>
      <w:r w:rsidRPr="004D5F78">
        <w:rPr>
          <w:rFonts w:eastAsia="Lucida Sans Unicode" w:cs="Arial"/>
          <w:snapToGrid w:val="0"/>
          <w:szCs w:val="22"/>
        </w:rPr>
        <w:t>technických záležitostech oprávněn jednat:</w:t>
      </w:r>
      <w:r w:rsidRPr="004D5F78">
        <w:rPr>
          <w:rFonts w:eastAsia="Lucida Sans Unicode" w:cs="Arial"/>
          <w:snapToGrid w:val="0"/>
          <w:szCs w:val="22"/>
        </w:rPr>
        <w:tab/>
      </w:r>
      <w:r w:rsidR="00B9653B">
        <w:rPr>
          <w:rFonts w:eastAsia="Lucida Sans Unicode" w:cs="Arial"/>
          <w:snapToGrid w:val="0"/>
          <w:szCs w:val="22"/>
        </w:rPr>
        <w:t>Bc. Jana Machulková DiS., Pobočka Mělník</w:t>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r>
      <w:r w:rsidRPr="004D5F78">
        <w:rPr>
          <w:rFonts w:eastAsia="Lucida Sans Unicode" w:cs="Arial"/>
          <w:szCs w:val="22"/>
        </w:rPr>
        <w:tab/>
        <w:t xml:space="preserve">  </w:t>
      </w:r>
      <w:r w:rsidRPr="004D5F78">
        <w:rPr>
          <w:rFonts w:eastAsia="Lucida Sans Unicode" w:cs="Arial"/>
          <w:szCs w:val="22"/>
        </w:rPr>
        <w:tab/>
      </w:r>
    </w:p>
    <w:p w14:paraId="10701635" w14:textId="23C32B2C" w:rsidR="00AD5D34" w:rsidRPr="004D5F78" w:rsidRDefault="00AD5D34" w:rsidP="009555A7">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Tel.:</w:t>
      </w:r>
      <w:r w:rsidRPr="004D5F78">
        <w:rPr>
          <w:rFonts w:eastAsia="Lucida Sans Unicode" w:cs="Arial"/>
          <w:szCs w:val="22"/>
        </w:rPr>
        <w:tab/>
        <w:t>+420</w:t>
      </w:r>
      <w:r w:rsidR="009555A7">
        <w:rPr>
          <w:rFonts w:eastAsia="Lucida Sans Unicode" w:cs="Arial"/>
          <w:szCs w:val="22"/>
        </w:rPr>
        <w:t> </w:t>
      </w:r>
      <w:r w:rsidR="009555A7" w:rsidRPr="009555A7">
        <w:rPr>
          <w:rFonts w:eastAsia="Lucida Sans Unicode" w:cs="Arial"/>
          <w:szCs w:val="22"/>
        </w:rPr>
        <w:t>777</w:t>
      </w:r>
      <w:r w:rsidR="009555A7">
        <w:rPr>
          <w:rFonts w:eastAsia="Lucida Sans Unicode" w:cs="Arial"/>
          <w:szCs w:val="22"/>
        </w:rPr>
        <w:t> </w:t>
      </w:r>
      <w:r w:rsidR="009555A7" w:rsidRPr="009555A7">
        <w:rPr>
          <w:rFonts w:eastAsia="Lucida Sans Unicode" w:cs="Arial"/>
          <w:szCs w:val="22"/>
        </w:rPr>
        <w:t>864</w:t>
      </w:r>
      <w:r w:rsidR="009555A7">
        <w:rPr>
          <w:rFonts w:eastAsia="Lucida Sans Unicode" w:cs="Arial"/>
          <w:szCs w:val="22"/>
        </w:rPr>
        <w:t xml:space="preserve"> </w:t>
      </w:r>
      <w:r w:rsidR="009555A7" w:rsidRPr="009555A7">
        <w:rPr>
          <w:rFonts w:eastAsia="Lucida Sans Unicode" w:cs="Arial"/>
          <w:szCs w:val="22"/>
        </w:rPr>
        <w:t>422</w:t>
      </w:r>
      <w:r w:rsidRPr="004D5F78">
        <w:rPr>
          <w:rFonts w:eastAsia="Lucida Sans Unicode" w:cs="Arial"/>
          <w:szCs w:val="22"/>
        </w:rPr>
        <w:tab/>
      </w:r>
      <w:r w:rsidRPr="004D5F78">
        <w:rPr>
          <w:rFonts w:eastAsia="Lucida Sans Unicode" w:cs="Arial"/>
          <w:szCs w:val="22"/>
        </w:rPr>
        <w:tab/>
        <w:t xml:space="preserve"> </w:t>
      </w:r>
    </w:p>
    <w:p w14:paraId="3710B4CA" w14:textId="6E5CABE5"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E-mail:</w:t>
      </w:r>
      <w:r w:rsidRPr="004D5F78">
        <w:rPr>
          <w:rFonts w:eastAsia="Lucida Sans Unicode" w:cs="Arial"/>
          <w:szCs w:val="22"/>
        </w:rPr>
        <w:tab/>
      </w:r>
      <w:r w:rsidR="007E77BE">
        <w:rPr>
          <w:rFonts w:eastAsia="Lucida Sans Unicode" w:cs="Arial"/>
          <w:szCs w:val="22"/>
        </w:rPr>
        <w:t>melnik</w:t>
      </w:r>
      <w:r w:rsidR="007E77BE" w:rsidRPr="007E77BE">
        <w:rPr>
          <w:rFonts w:eastAsia="Lucida Sans Unicode" w:cs="Arial"/>
          <w:szCs w:val="22"/>
        </w:rPr>
        <w:t>.pk</w:t>
      </w:r>
      <w:r w:rsidRPr="007E77BE">
        <w:rPr>
          <w:rFonts w:eastAsia="Lucida Sans Unicode" w:cs="Arial"/>
          <w:szCs w:val="22"/>
        </w:rPr>
        <w:t>@spucr</w:t>
      </w:r>
      <w:r w:rsidRPr="004D5F78">
        <w:rPr>
          <w:rFonts w:eastAsia="Lucida Sans Unicode" w:cs="Arial"/>
          <w:szCs w:val="22"/>
        </w:rPr>
        <w:t>.cz</w:t>
      </w:r>
    </w:p>
    <w:p w14:paraId="16F47271"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ID DS:</w:t>
      </w:r>
      <w:r w:rsidRPr="004D5F78">
        <w:rPr>
          <w:rFonts w:eastAsia="Lucida Sans Unicode" w:cs="Arial"/>
          <w:szCs w:val="22"/>
        </w:rPr>
        <w:tab/>
        <w:t>z49per3</w:t>
      </w:r>
    </w:p>
    <w:p w14:paraId="3AD71059" w14:textId="77777777" w:rsidR="00AD5D34" w:rsidRPr="004D5F78" w:rsidRDefault="00AD5D34" w:rsidP="00AD5D34">
      <w:pPr>
        <w:widowControl w:val="0"/>
        <w:tabs>
          <w:tab w:val="left" w:pos="4536"/>
        </w:tabs>
        <w:suppressAutoHyphens/>
        <w:spacing w:after="0" w:line="240" w:lineRule="auto"/>
        <w:rPr>
          <w:rFonts w:eastAsia="Lucida Sans Unicode" w:cs="Arial"/>
          <w:szCs w:val="22"/>
        </w:rPr>
      </w:pPr>
      <w:r w:rsidRPr="004D5F78">
        <w:rPr>
          <w:rFonts w:eastAsia="Lucida Sans Unicode" w:cs="Arial"/>
          <w:szCs w:val="22"/>
        </w:rPr>
        <w:t xml:space="preserve">      Bankovní spojení:</w:t>
      </w:r>
      <w:r w:rsidRPr="004D5F78">
        <w:rPr>
          <w:rFonts w:eastAsia="Lucida Sans Unicode" w:cs="Arial"/>
          <w:szCs w:val="22"/>
        </w:rPr>
        <w:tab/>
        <w:t xml:space="preserve">ČNB </w:t>
      </w:r>
      <w:r w:rsidRPr="004D5F78">
        <w:rPr>
          <w:rFonts w:eastAsia="Lucida Sans Unicode" w:cs="Arial"/>
          <w:szCs w:val="22"/>
        </w:rPr>
        <w:tab/>
      </w:r>
    </w:p>
    <w:p w14:paraId="679B021E"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Číslo účtu:</w:t>
      </w:r>
      <w:r w:rsidRPr="004D5F78">
        <w:rPr>
          <w:rFonts w:eastAsia="Lucida Sans Unicode" w:cs="Arial"/>
          <w:bCs/>
          <w:szCs w:val="22"/>
        </w:rPr>
        <w:tab/>
        <w:t>3723001/0710</w:t>
      </w:r>
    </w:p>
    <w:p w14:paraId="40AD264B"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IČ:</w:t>
      </w:r>
      <w:r w:rsidRPr="004D5F78">
        <w:rPr>
          <w:rFonts w:eastAsia="Lucida Sans Unicode" w:cs="Arial"/>
          <w:bCs/>
          <w:szCs w:val="22"/>
        </w:rPr>
        <w:tab/>
        <w:t xml:space="preserve">01312774                                                                 </w:t>
      </w:r>
    </w:p>
    <w:p w14:paraId="4DA2EC94" w14:textId="77777777" w:rsidR="00AD5D34" w:rsidRPr="004D5F78" w:rsidRDefault="00AD5D34" w:rsidP="00AD5D34">
      <w:pPr>
        <w:widowControl w:val="0"/>
        <w:tabs>
          <w:tab w:val="left" w:pos="4536"/>
        </w:tabs>
        <w:suppressAutoHyphens/>
        <w:spacing w:after="0" w:line="240" w:lineRule="auto"/>
        <w:rPr>
          <w:rFonts w:eastAsia="Lucida Sans Unicode" w:cs="Arial"/>
          <w:bCs/>
          <w:szCs w:val="22"/>
        </w:rPr>
      </w:pPr>
      <w:r w:rsidRPr="004D5F78">
        <w:rPr>
          <w:rFonts w:eastAsia="Lucida Sans Unicode" w:cs="Arial"/>
          <w:bCs/>
          <w:szCs w:val="22"/>
        </w:rPr>
        <w:t xml:space="preserve">      DIČ:</w:t>
      </w:r>
      <w:r w:rsidRPr="004D5F78">
        <w:rPr>
          <w:rFonts w:eastAsia="Lucida Sans Unicode" w:cs="Arial"/>
          <w:bCs/>
          <w:szCs w:val="22"/>
        </w:rPr>
        <w:tab/>
        <w:t xml:space="preserve">není plátcem DPH </w:t>
      </w:r>
    </w:p>
    <w:p w14:paraId="7E5AC1BA" w14:textId="77777777" w:rsidR="00126736" w:rsidRPr="004D5F78" w:rsidRDefault="00126736" w:rsidP="00126736">
      <w:pPr>
        <w:spacing w:after="0" w:line="240" w:lineRule="auto"/>
        <w:rPr>
          <w:rFonts w:cs="Arial"/>
          <w:snapToGrid w:val="0"/>
          <w:szCs w:val="22"/>
        </w:rPr>
      </w:pPr>
      <w:r w:rsidRPr="004D5F78">
        <w:rPr>
          <w:rFonts w:cs="Arial"/>
          <w:snapToGrid w:val="0"/>
          <w:szCs w:val="22"/>
        </w:rPr>
        <w:t>(dále jen jako „objednatel“)</w:t>
      </w:r>
    </w:p>
    <w:p w14:paraId="7AC70636" w14:textId="77777777" w:rsidR="00AD5D34" w:rsidRPr="004D5F78" w:rsidRDefault="00AD5D34" w:rsidP="00AE2DC5">
      <w:pPr>
        <w:jc w:val="both"/>
        <w:rPr>
          <w:rFonts w:cs="Arial"/>
          <w:b/>
          <w:bCs/>
          <w:szCs w:val="22"/>
        </w:rPr>
      </w:pPr>
    </w:p>
    <w:p w14:paraId="40463962" w14:textId="77777777" w:rsidR="00CF6E49" w:rsidRPr="004D5F78" w:rsidRDefault="00CF6E49" w:rsidP="00AD5D34">
      <w:pPr>
        <w:ind w:left="2124" w:firstLine="708"/>
        <w:rPr>
          <w:rFonts w:cs="Arial"/>
          <w:b/>
          <w:szCs w:val="22"/>
        </w:rPr>
      </w:pPr>
      <w:r w:rsidRPr="004D5F78">
        <w:rPr>
          <w:rFonts w:cs="Arial"/>
          <w:b/>
          <w:szCs w:val="22"/>
        </w:rPr>
        <w:t>a</w:t>
      </w:r>
    </w:p>
    <w:p w14:paraId="61143081" w14:textId="77777777" w:rsidR="00CF6E49" w:rsidRPr="004D5F78" w:rsidRDefault="00FD20AF" w:rsidP="00AE2DC5">
      <w:pPr>
        <w:rPr>
          <w:rFonts w:cs="Arial"/>
          <w:b/>
          <w:bCs/>
          <w:snapToGrid w:val="0"/>
          <w:szCs w:val="22"/>
        </w:rPr>
      </w:pPr>
      <w:r w:rsidRPr="004D5F78">
        <w:rPr>
          <w:rFonts w:cs="Arial"/>
          <w:b/>
          <w:bCs/>
          <w:snapToGrid w:val="0"/>
          <w:szCs w:val="22"/>
        </w:rPr>
        <w:t>Zhotovitel</w:t>
      </w:r>
      <w:r w:rsidR="00D95427" w:rsidRPr="004D5F78">
        <w:rPr>
          <w:rFonts w:cs="Arial"/>
          <w:b/>
          <w:bCs/>
          <w:snapToGrid w:val="0"/>
          <w:szCs w:val="22"/>
        </w:rPr>
        <w:t>em</w:t>
      </w:r>
    </w:p>
    <w:p w14:paraId="2437BA9B" w14:textId="77777777" w:rsidR="00AA2B0C" w:rsidRDefault="00AA2B0C" w:rsidP="00AA2B0C">
      <w:pPr>
        <w:jc w:val="both"/>
        <w:rPr>
          <w:rFonts w:cs="Arial"/>
          <w:b/>
          <w:bCs/>
          <w:snapToGrid w:val="0"/>
          <w:szCs w:val="22"/>
          <w:lang w:val="en-US"/>
        </w:rPr>
      </w:pPr>
      <w:r w:rsidRPr="006809B8">
        <w:rPr>
          <w:rFonts w:cs="Arial"/>
          <w:b/>
          <w:bCs/>
          <w:snapToGrid w:val="0"/>
          <w:szCs w:val="22"/>
          <w:lang w:val="en-US"/>
        </w:rPr>
        <w:t>GEOREAL spol. s r.o.</w:t>
      </w:r>
    </w:p>
    <w:p w14:paraId="08FE83C2" w14:textId="77777777" w:rsidR="00AA2B0C" w:rsidRPr="004D5F78" w:rsidRDefault="00AA2B0C" w:rsidP="00AA2B0C">
      <w:pPr>
        <w:jc w:val="both"/>
        <w:rPr>
          <w:rFonts w:cs="Arial"/>
          <w:bCs/>
          <w:szCs w:val="22"/>
        </w:rPr>
      </w:pPr>
      <w:r w:rsidRPr="004D5F78">
        <w:rPr>
          <w:rFonts w:cs="Arial"/>
          <w:bCs/>
          <w:szCs w:val="22"/>
        </w:rPr>
        <w:t>Sídlo</w:t>
      </w:r>
      <w:r>
        <w:rPr>
          <w:rFonts w:cs="Arial"/>
          <w:bCs/>
          <w:szCs w:val="22"/>
        </w:rPr>
        <w:t>:</w:t>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r>
      <w:r>
        <w:rPr>
          <w:rFonts w:cs="Arial"/>
          <w:bCs/>
          <w:szCs w:val="22"/>
        </w:rPr>
        <w:tab/>
        <w:t>Hálkova 1059/12, 301 00 Plzeň</w:t>
      </w:r>
    </w:p>
    <w:p w14:paraId="27116CD7" w14:textId="77777777" w:rsidR="00AA2B0C" w:rsidRPr="004D5F78" w:rsidRDefault="00AA2B0C" w:rsidP="00AA2B0C">
      <w:pPr>
        <w:rPr>
          <w:rFonts w:cs="Arial"/>
          <w:b/>
          <w:szCs w:val="22"/>
        </w:rPr>
      </w:pPr>
      <w:r w:rsidRPr="004D5F78">
        <w:rPr>
          <w:rFonts w:cs="Arial"/>
          <w:szCs w:val="22"/>
        </w:rPr>
        <w:t>Zastoupený:</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Martinem Vondráčkem, jednatelem</w:t>
      </w:r>
    </w:p>
    <w:p w14:paraId="628932E5" w14:textId="77777777" w:rsidR="00AA2B0C" w:rsidRPr="004D5F78" w:rsidRDefault="00AA2B0C" w:rsidP="00AA2B0C">
      <w:pPr>
        <w:rPr>
          <w:rFonts w:cs="Arial"/>
          <w:b/>
          <w:szCs w:val="22"/>
        </w:rPr>
      </w:pPr>
      <w:r w:rsidRPr="004D5F78">
        <w:rPr>
          <w:rFonts w:cs="Arial"/>
          <w:szCs w:val="22"/>
        </w:rPr>
        <w:t>Ve smluvních záležitostech oprávněn jednat:</w:t>
      </w:r>
      <w:r>
        <w:rPr>
          <w:rFonts w:cs="Arial"/>
          <w:szCs w:val="22"/>
        </w:rPr>
        <w:tab/>
        <w:t>Martin Vondráček, jednatel</w:t>
      </w:r>
    </w:p>
    <w:p w14:paraId="44725D46" w14:textId="2316229A" w:rsidR="00AA2B0C" w:rsidRPr="004D5F78" w:rsidRDefault="00AA2B0C" w:rsidP="00AA2B0C">
      <w:pPr>
        <w:pStyle w:val="Zkladntext"/>
        <w:spacing w:line="240" w:lineRule="auto"/>
        <w:rPr>
          <w:rFonts w:cs="Arial"/>
          <w:szCs w:val="22"/>
        </w:rPr>
      </w:pPr>
      <w:r w:rsidRPr="004D5F78">
        <w:rPr>
          <w:rFonts w:cs="Arial"/>
          <w:b w:val="0"/>
          <w:szCs w:val="22"/>
        </w:rPr>
        <w:t>V technických záležitostech oprávněn jednat:</w:t>
      </w:r>
      <w:r>
        <w:rPr>
          <w:rFonts w:cs="Arial"/>
          <w:b w:val="0"/>
          <w:szCs w:val="22"/>
        </w:rPr>
        <w:tab/>
      </w:r>
      <w:r w:rsidR="00565BF7">
        <w:rPr>
          <w:rFonts w:cs="Arial"/>
          <w:b w:val="0"/>
          <w:szCs w:val="22"/>
        </w:rPr>
        <w:t>XXXXX</w:t>
      </w:r>
    </w:p>
    <w:p w14:paraId="72711759" w14:textId="77777777" w:rsidR="00AA2B0C" w:rsidRPr="002F6773" w:rsidRDefault="00AA2B0C" w:rsidP="00AA2B0C">
      <w:pPr>
        <w:rPr>
          <w:rFonts w:cs="Arial"/>
          <w:b/>
          <w:szCs w:val="22"/>
        </w:rPr>
      </w:pPr>
      <w:r w:rsidRPr="004D5F78">
        <w:rPr>
          <w:rFonts w:cs="Arial"/>
          <w:szCs w:val="22"/>
        </w:rPr>
        <w:t>Bankovní spojení:</w:t>
      </w:r>
      <w:r>
        <w:rPr>
          <w:rFonts w:cs="Arial"/>
          <w:szCs w:val="22"/>
        </w:rPr>
        <w:tab/>
      </w:r>
      <w:r>
        <w:rPr>
          <w:rFonts w:cs="Arial"/>
          <w:szCs w:val="22"/>
        </w:rPr>
        <w:tab/>
      </w:r>
      <w:r>
        <w:rPr>
          <w:rFonts w:cs="Arial"/>
          <w:szCs w:val="22"/>
        </w:rPr>
        <w:tab/>
      </w:r>
      <w:r>
        <w:rPr>
          <w:rFonts w:cs="Arial"/>
          <w:szCs w:val="22"/>
        </w:rPr>
        <w:tab/>
      </w:r>
      <w:r>
        <w:rPr>
          <w:rFonts w:cs="Arial"/>
          <w:szCs w:val="22"/>
        </w:rPr>
        <w:tab/>
        <w:t>Česká spořitelna, a.s.</w:t>
      </w:r>
    </w:p>
    <w:p w14:paraId="7799B820" w14:textId="77777777" w:rsidR="00AA2B0C" w:rsidRPr="004D5F78" w:rsidRDefault="00AA2B0C" w:rsidP="00AA2B0C">
      <w:pPr>
        <w:rPr>
          <w:rFonts w:cs="Arial"/>
          <w:szCs w:val="22"/>
        </w:rPr>
      </w:pPr>
      <w:r w:rsidRPr="004D5F78">
        <w:rPr>
          <w:rFonts w:cs="Arial"/>
          <w:szCs w:val="22"/>
        </w:rPr>
        <w:t>Číslo účtu:</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F073AE">
        <w:rPr>
          <w:rFonts w:cs="Arial"/>
          <w:szCs w:val="22"/>
        </w:rPr>
        <w:t>0720092329/0800</w:t>
      </w:r>
      <w:r w:rsidRPr="00F073AE">
        <w:rPr>
          <w:rFonts w:cs="Arial"/>
          <w:szCs w:val="22"/>
          <w:highlight w:val="yellow"/>
        </w:rPr>
        <w:t xml:space="preserve"> </w:t>
      </w:r>
    </w:p>
    <w:p w14:paraId="5F399B22" w14:textId="77777777" w:rsidR="00AA2B0C" w:rsidRPr="002F6773" w:rsidRDefault="00AA2B0C" w:rsidP="00AA2B0C">
      <w:pPr>
        <w:rPr>
          <w:rFonts w:cs="Arial"/>
          <w:b/>
          <w:szCs w:val="22"/>
        </w:rPr>
      </w:pPr>
      <w:r w:rsidRPr="004D5F78">
        <w:rPr>
          <w:rFonts w:cs="Arial"/>
          <w:szCs w:val="22"/>
        </w:rPr>
        <w:t>IČ/DIČ:</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Pr="00585CDC">
        <w:rPr>
          <w:rFonts w:cs="Arial"/>
          <w:szCs w:val="22"/>
        </w:rPr>
        <w:t xml:space="preserve">40527514 / CZ40527514 </w:t>
      </w:r>
      <w:r w:rsidRPr="00585CDC">
        <w:rPr>
          <w:rFonts w:cs="Arial"/>
          <w:b/>
          <w:bCs/>
          <w:snapToGrid w:val="0"/>
          <w:szCs w:val="22"/>
        </w:rPr>
        <w:t>je plátcem DPH</w:t>
      </w:r>
    </w:p>
    <w:p w14:paraId="40015CC4" w14:textId="77777777" w:rsidR="00AA2B0C" w:rsidRPr="002F6773" w:rsidRDefault="00AA2B0C" w:rsidP="00AA2B0C">
      <w:pPr>
        <w:spacing w:before="240" w:line="288" w:lineRule="auto"/>
        <w:ind w:right="-284"/>
        <w:rPr>
          <w:rFonts w:cs="Arial"/>
          <w:b/>
          <w:bCs/>
          <w:snapToGrid w:val="0"/>
          <w:szCs w:val="22"/>
        </w:rPr>
      </w:pPr>
      <w:r w:rsidRPr="004D5F78">
        <w:rPr>
          <w:rFonts w:cs="Arial"/>
          <w:szCs w:val="22"/>
        </w:rPr>
        <w:lastRenderedPageBreak/>
        <w:t xml:space="preserve">Společnost je zapsaná v obchodním rejstříku vedeném u </w:t>
      </w:r>
      <w:r>
        <w:rPr>
          <w:rFonts w:cs="Arial"/>
          <w:szCs w:val="22"/>
        </w:rPr>
        <w:t xml:space="preserve">Krajského </w:t>
      </w:r>
      <w:r w:rsidRPr="004D5F78">
        <w:rPr>
          <w:rFonts w:cs="Arial"/>
          <w:szCs w:val="22"/>
        </w:rPr>
        <w:t>soudu v</w:t>
      </w:r>
      <w:r>
        <w:rPr>
          <w:rFonts w:cs="Arial"/>
          <w:szCs w:val="22"/>
        </w:rPr>
        <w:t xml:space="preserve"> Plzni, </w:t>
      </w:r>
      <w:r w:rsidRPr="004D5F78">
        <w:rPr>
          <w:rFonts w:cs="Arial"/>
          <w:szCs w:val="22"/>
        </w:rPr>
        <w:t xml:space="preserve">oddíl </w:t>
      </w:r>
      <w:r>
        <w:rPr>
          <w:rFonts w:cs="Arial"/>
          <w:szCs w:val="22"/>
        </w:rPr>
        <w:t xml:space="preserve">C, </w:t>
      </w:r>
      <w:r w:rsidRPr="004D5F78">
        <w:rPr>
          <w:rFonts w:cs="Arial"/>
          <w:szCs w:val="22"/>
        </w:rPr>
        <w:t xml:space="preserve">vložka </w:t>
      </w:r>
      <w:r w:rsidRPr="004A7C49">
        <w:rPr>
          <w:rFonts w:cs="Arial"/>
          <w:szCs w:val="22"/>
        </w:rPr>
        <w:t>1442.</w:t>
      </w:r>
      <w:r w:rsidRPr="004A7C49">
        <w:rPr>
          <w:rFonts w:cs="Arial"/>
          <w:szCs w:val="22"/>
          <w:highlight w:val="yellow"/>
        </w:rPr>
        <w:t xml:space="preserve"> </w:t>
      </w:r>
    </w:p>
    <w:p w14:paraId="43FF7F0B" w14:textId="77777777" w:rsidR="00126736" w:rsidRPr="004D5F78" w:rsidRDefault="004D5F78" w:rsidP="00126736">
      <w:pPr>
        <w:tabs>
          <w:tab w:val="left" w:pos="2127"/>
          <w:tab w:val="left" w:pos="4800"/>
        </w:tabs>
        <w:spacing w:after="0" w:line="240" w:lineRule="auto"/>
        <w:ind w:hanging="360"/>
        <w:jc w:val="both"/>
        <w:rPr>
          <w:rFonts w:cs="Arial"/>
          <w:snapToGrid w:val="0"/>
          <w:szCs w:val="22"/>
        </w:rPr>
      </w:pPr>
      <w:r>
        <w:rPr>
          <w:rFonts w:cs="Arial"/>
          <w:snapToGrid w:val="0"/>
          <w:szCs w:val="22"/>
        </w:rPr>
        <w:tab/>
      </w:r>
      <w:r w:rsidR="00126736"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7B871A59"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s </w:t>
      </w:r>
      <w:r w:rsidR="002921CB" w:rsidRPr="00366E4A">
        <w:rPr>
          <w:rFonts w:cs="Arial"/>
          <w:szCs w:val="22"/>
        </w:rPr>
        <w:t xml:space="preserve">názvem </w:t>
      </w:r>
      <w:r w:rsidR="002921CB" w:rsidRPr="00366E4A">
        <w:rPr>
          <w:rFonts w:cs="Arial"/>
          <w:b/>
          <w:spacing w:val="8"/>
          <w:szCs w:val="22"/>
        </w:rPr>
        <w:t>„</w:t>
      </w:r>
      <w:r w:rsidR="00366E4A" w:rsidRPr="00366E4A">
        <w:rPr>
          <w:rFonts w:cs="Arial"/>
          <w:b/>
          <w:bCs/>
          <w:snapToGrid w:val="0"/>
          <w:szCs w:val="22"/>
        </w:rPr>
        <w:t>PD v okrese Mělník 2023</w:t>
      </w:r>
      <w:r w:rsidR="008A52EE" w:rsidRPr="00366E4A">
        <w:rPr>
          <w:rFonts w:cs="Arial"/>
          <w:b/>
          <w:spacing w:val="8"/>
          <w:szCs w:val="22"/>
        </w:rPr>
        <w:t>“,</w:t>
      </w:r>
      <w:r w:rsidR="008A52EE" w:rsidRPr="004D5F78">
        <w:rPr>
          <w:rFonts w:cs="Arial"/>
          <w:b/>
          <w:spacing w:val="8"/>
          <w:szCs w:val="22"/>
        </w:rPr>
        <w:t xml:space="preserve"> </w:t>
      </w:r>
      <w:r w:rsidR="00CF6E49" w:rsidRPr="004D5F78">
        <w:rPr>
          <w:rFonts w:cs="Arial"/>
          <w:szCs w:val="22"/>
        </w:rPr>
        <w:t xml:space="preserve">na základě výsledku výběrového </w:t>
      </w:r>
      <w:proofErr w:type="gramStart"/>
      <w:r w:rsidR="00CF6E49" w:rsidRPr="004D5F78">
        <w:rPr>
          <w:rFonts w:cs="Arial"/>
          <w:szCs w:val="22"/>
        </w:rPr>
        <w:t xml:space="preserve">řízení </w:t>
      </w:r>
      <w:r w:rsidR="004F64EF" w:rsidRPr="004D5F78">
        <w:rPr>
          <w:rFonts w:cs="Arial"/>
          <w:szCs w:val="22"/>
        </w:rPr>
        <w:t xml:space="preserve"> realizovaného</w:t>
      </w:r>
      <w:proofErr w:type="gramEnd"/>
      <w:r w:rsidR="004F64EF" w:rsidRPr="004D5F78">
        <w:rPr>
          <w:rFonts w:cs="Arial"/>
          <w:szCs w:val="22"/>
        </w:rPr>
        <w:t xml:space="preserve">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77777777"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ho povolení a pro provádění stavby</w:t>
      </w:r>
      <w:proofErr w:type="gramStart"/>
      <w:r w:rsidR="00A56274" w:rsidRPr="004D5F78">
        <w:rPr>
          <w:rStyle w:val="l-L2Char"/>
          <w:rFonts w:cs="Arial"/>
          <w:b w:val="0"/>
          <w:szCs w:val="22"/>
          <w:u w:val="none"/>
        </w:rPr>
        <w:t xml:space="preserve"> </w:t>
      </w:r>
      <w:r w:rsidR="00E00A8F" w:rsidRPr="004D5F78">
        <w:rPr>
          <w:rStyle w:val="l-L2Char"/>
          <w:rFonts w:cs="Arial"/>
          <w:b w:val="0"/>
          <w:szCs w:val="22"/>
          <w:u w:val="none"/>
        </w:rPr>
        <w:t xml:space="preserve"> </w:t>
      </w:r>
      <w:r w:rsidR="00655172" w:rsidRPr="004D5F78">
        <w:rPr>
          <w:rStyle w:val="l-L2Char"/>
          <w:rFonts w:cs="Arial"/>
          <w:b w:val="0"/>
          <w:szCs w:val="22"/>
          <w:u w:val="none"/>
        </w:rPr>
        <w:t xml:space="preserve"> (</w:t>
      </w:r>
      <w:proofErr w:type="gramEnd"/>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r w:rsidR="009821DF" w:rsidRPr="009821DF">
        <w:rPr>
          <w:rStyle w:val="l-L2Char"/>
          <w:rFonts w:cs="Arial"/>
          <w:b w:val="0"/>
          <w:szCs w:val="22"/>
          <w:u w:val="none"/>
        </w:rPr>
        <w:t xml:space="preserve">včetně  provedení podrobného geotechnického průzkumu </w:t>
      </w:r>
      <w:r w:rsidRPr="004D5F78">
        <w:rPr>
          <w:rStyle w:val="l-L2Char"/>
          <w:rFonts w:cs="Arial"/>
          <w:b w:val="0"/>
          <w:szCs w:val="22"/>
          <w:u w:val="none"/>
        </w:rPr>
        <w:t>v rozsahu nezbytném pro realizaci následující stavby:</w:t>
      </w:r>
    </w:p>
    <w:p w14:paraId="02B093C2" w14:textId="3C969726" w:rsidR="00303FCC" w:rsidRDefault="000F5BF7" w:rsidP="00303FCC">
      <w:pPr>
        <w:pStyle w:val="l-L1"/>
        <w:keepNext w:val="0"/>
        <w:numPr>
          <w:ilvl w:val="0"/>
          <w:numId w:val="0"/>
        </w:numPr>
        <w:spacing w:before="120" w:after="120"/>
        <w:ind w:left="737"/>
        <w:jc w:val="both"/>
        <w:rPr>
          <w:rFonts w:ascii="Arial" w:hAnsi="Arial" w:cs="Arial"/>
          <w:bCs/>
          <w:snapToGrid w:val="0"/>
          <w:szCs w:val="22"/>
          <w:u w:val="none"/>
          <w:lang w:val="en-US"/>
        </w:rPr>
      </w:pPr>
      <w:r w:rsidRPr="004D5F78">
        <w:rPr>
          <w:rStyle w:val="l-L2Char"/>
          <w:rFonts w:cs="Arial"/>
          <w:b w:val="0"/>
          <w:szCs w:val="22"/>
          <w:u w:val="none"/>
        </w:rPr>
        <w:t xml:space="preserve">Název </w:t>
      </w:r>
      <w:proofErr w:type="gramStart"/>
      <w:r w:rsidRPr="004D5F78">
        <w:rPr>
          <w:rStyle w:val="l-L2Char"/>
          <w:rFonts w:cs="Arial"/>
          <w:b w:val="0"/>
          <w:szCs w:val="22"/>
          <w:u w:val="none"/>
        </w:rPr>
        <w:t xml:space="preserve">stavby: </w:t>
      </w:r>
      <w:r w:rsidR="00A56274" w:rsidRPr="004D5F78">
        <w:rPr>
          <w:rStyle w:val="l-L2Char"/>
          <w:rFonts w:cs="Arial"/>
          <w:b w:val="0"/>
          <w:szCs w:val="22"/>
          <w:u w:val="none"/>
        </w:rPr>
        <w:t xml:space="preserve"> </w:t>
      </w:r>
      <w:proofErr w:type="spellStart"/>
      <w:r w:rsidR="00AF4B5C">
        <w:rPr>
          <w:rFonts w:ascii="Arial" w:hAnsi="Arial" w:cs="Arial"/>
          <w:bCs/>
          <w:snapToGrid w:val="0"/>
          <w:szCs w:val="22"/>
          <w:u w:val="none"/>
          <w:lang w:val="en-US"/>
        </w:rPr>
        <w:t>Polní</w:t>
      </w:r>
      <w:proofErr w:type="spellEnd"/>
      <w:proofErr w:type="gramEnd"/>
      <w:r w:rsidR="00AF4B5C">
        <w:rPr>
          <w:rFonts w:ascii="Arial" w:hAnsi="Arial" w:cs="Arial"/>
          <w:bCs/>
          <w:snapToGrid w:val="0"/>
          <w:szCs w:val="22"/>
          <w:u w:val="none"/>
          <w:lang w:val="en-US"/>
        </w:rPr>
        <w:t xml:space="preserve"> cesta </w:t>
      </w:r>
      <w:r w:rsidR="00D0555E">
        <w:rPr>
          <w:rFonts w:ascii="Arial" w:hAnsi="Arial" w:cs="Arial"/>
          <w:bCs/>
          <w:snapToGrid w:val="0"/>
          <w:szCs w:val="22"/>
          <w:u w:val="none"/>
          <w:lang w:val="en-US"/>
        </w:rPr>
        <w:t>VPC3</w:t>
      </w:r>
      <w:r w:rsidR="001A2211">
        <w:rPr>
          <w:rFonts w:ascii="Arial" w:hAnsi="Arial" w:cs="Arial"/>
          <w:bCs/>
          <w:snapToGrid w:val="0"/>
          <w:szCs w:val="22"/>
          <w:u w:val="none"/>
          <w:lang w:val="en-US"/>
        </w:rPr>
        <w:t xml:space="preserve"> k.ú. </w:t>
      </w:r>
      <w:proofErr w:type="spellStart"/>
      <w:r w:rsidR="00D0555E">
        <w:rPr>
          <w:rFonts w:ascii="Arial" w:hAnsi="Arial" w:cs="Arial"/>
          <w:bCs/>
          <w:snapToGrid w:val="0"/>
          <w:szCs w:val="22"/>
          <w:u w:val="none"/>
          <w:lang w:val="en-US"/>
        </w:rPr>
        <w:t>Býkev</w:t>
      </w:r>
      <w:proofErr w:type="spellEnd"/>
    </w:p>
    <w:p w14:paraId="535BF821" w14:textId="0856E888" w:rsidR="00035F68" w:rsidRPr="00445CDF" w:rsidRDefault="008E133F" w:rsidP="00303FCC">
      <w:pPr>
        <w:pStyle w:val="l-L1"/>
        <w:keepNext w:val="0"/>
        <w:numPr>
          <w:ilvl w:val="0"/>
          <w:numId w:val="0"/>
        </w:numPr>
        <w:spacing w:before="120" w:after="120"/>
        <w:ind w:left="737"/>
        <w:jc w:val="both"/>
        <w:rPr>
          <w:rStyle w:val="l-L2Char"/>
          <w:rFonts w:cs="Arial"/>
          <w:bCs/>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r w:rsidR="00E93A9E" w:rsidRPr="00445CDF">
        <w:rPr>
          <w:rStyle w:val="l-L2Char"/>
          <w:rFonts w:cs="Arial"/>
          <w:bCs/>
          <w:szCs w:val="22"/>
          <w:u w:val="none"/>
        </w:rPr>
        <w:t>kraj</w:t>
      </w:r>
      <w:proofErr w:type="gramEnd"/>
      <w:r w:rsidR="00E93A9E" w:rsidRPr="00445CDF">
        <w:rPr>
          <w:rStyle w:val="l-L2Char"/>
          <w:rFonts w:cs="Arial"/>
          <w:bCs/>
          <w:szCs w:val="22"/>
          <w:u w:val="none"/>
        </w:rPr>
        <w:t xml:space="preserve"> Středočeský, okres Mělník, obec </w:t>
      </w:r>
      <w:r w:rsidR="006B2660">
        <w:rPr>
          <w:rStyle w:val="l-L2Char"/>
          <w:rFonts w:cs="Arial"/>
          <w:bCs/>
          <w:szCs w:val="22"/>
          <w:u w:val="none"/>
        </w:rPr>
        <w:t>Býkev</w:t>
      </w:r>
      <w:r w:rsidR="00E93A9E" w:rsidRPr="00445CDF">
        <w:rPr>
          <w:rStyle w:val="l-L2Char"/>
          <w:rFonts w:cs="Arial"/>
          <w:bCs/>
          <w:szCs w:val="22"/>
          <w:u w:val="none"/>
        </w:rPr>
        <w:t xml:space="preserve">, k.ú. </w:t>
      </w:r>
      <w:r w:rsidR="006B2660">
        <w:rPr>
          <w:rStyle w:val="l-L2Char"/>
          <w:rFonts w:cs="Arial"/>
          <w:bCs/>
          <w:szCs w:val="22"/>
          <w:u w:val="none"/>
        </w:rPr>
        <w:t>Býkev</w:t>
      </w:r>
    </w:p>
    <w:p w14:paraId="702AEBAC" w14:textId="77777777" w:rsidR="00381398" w:rsidRDefault="00035F68" w:rsidP="00AE2DC5">
      <w:pPr>
        <w:pStyle w:val="l-L1"/>
        <w:keepNext w:val="0"/>
        <w:numPr>
          <w:ilvl w:val="0"/>
          <w:numId w:val="0"/>
        </w:numPr>
        <w:spacing w:before="120" w:after="120"/>
        <w:ind w:left="737"/>
        <w:jc w:val="both"/>
        <w:rPr>
          <w:rStyle w:val="l-L2Char"/>
          <w:rFonts w:cs="Arial"/>
          <w:b w:val="0"/>
          <w:szCs w:val="22"/>
          <w:u w:val="none"/>
        </w:rPr>
      </w:pPr>
      <w:r w:rsidRPr="004D5F78">
        <w:rPr>
          <w:rStyle w:val="l-L2Char"/>
          <w:rFonts w:cs="Arial"/>
          <w:b w:val="0"/>
          <w:szCs w:val="22"/>
          <w:u w:val="none"/>
        </w:rPr>
        <w:t xml:space="preserve">Popis stavby:   </w:t>
      </w:r>
    </w:p>
    <w:p w14:paraId="3E03BF50" w14:textId="4AD49CF4" w:rsidR="00133196" w:rsidRDefault="00411216" w:rsidP="002061E1">
      <w:pPr>
        <w:pStyle w:val="l-L1"/>
        <w:keepNext w:val="0"/>
        <w:numPr>
          <w:ilvl w:val="0"/>
          <w:numId w:val="0"/>
        </w:numPr>
        <w:spacing w:before="0" w:after="0"/>
        <w:ind w:left="737"/>
        <w:jc w:val="both"/>
        <w:rPr>
          <w:rStyle w:val="l-L2Char"/>
          <w:rFonts w:cs="Arial"/>
          <w:b w:val="0"/>
          <w:szCs w:val="22"/>
          <w:u w:val="none"/>
        </w:rPr>
      </w:pPr>
      <w:r w:rsidRPr="00124CE9">
        <w:rPr>
          <w:rStyle w:val="l-L2Char"/>
          <w:rFonts w:cs="Arial"/>
          <w:bCs/>
          <w:szCs w:val="22"/>
          <w:u w:val="none"/>
        </w:rPr>
        <w:t xml:space="preserve">Polní cesta </w:t>
      </w:r>
      <w:r w:rsidR="006B2660">
        <w:rPr>
          <w:rStyle w:val="l-L2Char"/>
          <w:rFonts w:cs="Arial"/>
          <w:bCs/>
          <w:szCs w:val="22"/>
          <w:u w:val="none"/>
        </w:rPr>
        <w:t xml:space="preserve">VPC3 </w:t>
      </w:r>
      <w:r w:rsidR="00543E7A" w:rsidRPr="00124CE9">
        <w:rPr>
          <w:rStyle w:val="l-L2Char"/>
          <w:rFonts w:cs="Arial"/>
          <w:b w:val="0"/>
          <w:szCs w:val="22"/>
          <w:u w:val="none"/>
        </w:rPr>
        <w:t xml:space="preserve">- </w:t>
      </w:r>
      <w:r w:rsidR="000F5BF7" w:rsidRPr="00124CE9">
        <w:rPr>
          <w:rStyle w:val="l-L2Char"/>
          <w:rFonts w:cs="Arial"/>
          <w:b w:val="0"/>
          <w:szCs w:val="22"/>
          <w:u w:val="none"/>
        </w:rPr>
        <w:t xml:space="preserve"> </w:t>
      </w:r>
      <w:r w:rsidR="008D68E2">
        <w:rPr>
          <w:rStyle w:val="l-L2Char"/>
          <w:rFonts w:cs="Arial"/>
          <w:b w:val="0"/>
          <w:szCs w:val="22"/>
          <w:u w:val="none"/>
        </w:rPr>
        <w:t xml:space="preserve">výstavba </w:t>
      </w:r>
      <w:r w:rsidR="008D68E2" w:rsidRPr="008D68E2">
        <w:rPr>
          <w:rStyle w:val="l-L2Char"/>
          <w:rFonts w:cs="Arial"/>
          <w:b w:val="0"/>
          <w:szCs w:val="22"/>
          <w:u w:val="none"/>
        </w:rPr>
        <w:t>vedlejší polní cesty jednopruhové se dvěma výhybnami</w:t>
      </w:r>
      <w:r w:rsidR="008D68E2">
        <w:rPr>
          <w:rStyle w:val="l-L2Char"/>
          <w:rFonts w:cs="Arial"/>
          <w:b w:val="0"/>
          <w:szCs w:val="22"/>
          <w:u w:val="none"/>
        </w:rPr>
        <w:t xml:space="preserve">, </w:t>
      </w:r>
      <w:r w:rsidR="008725B3" w:rsidRPr="008725B3">
        <w:rPr>
          <w:rStyle w:val="l-L2Char"/>
          <w:rFonts w:cs="Arial"/>
          <w:b w:val="0"/>
          <w:szCs w:val="22"/>
          <w:u w:val="none"/>
        </w:rPr>
        <w:t xml:space="preserve">kategorie P 4/20, šíře jízdního pruhu 3,5 m s krajnicí 0,25 m, polní cesta začíná napojením na silnici II/246 vedoucí do Cítova vede západním směrem přes ornou půdu k </w:t>
      </w:r>
      <w:r w:rsidR="008725B3">
        <w:rPr>
          <w:rStyle w:val="l-L2Char"/>
          <w:rFonts w:cs="Arial"/>
          <w:b w:val="0"/>
          <w:szCs w:val="22"/>
          <w:u w:val="none"/>
        </w:rPr>
        <w:t>o</w:t>
      </w:r>
      <w:r w:rsidR="008725B3" w:rsidRPr="008725B3">
        <w:rPr>
          <w:rStyle w:val="l-L2Char"/>
          <w:rFonts w:cs="Arial"/>
          <w:b w:val="0"/>
          <w:szCs w:val="22"/>
          <w:u w:val="none"/>
        </w:rPr>
        <w:t>bci Býkev, kde se napojuje na vedlejší polní cestu VPC2, délka polní cesty je 1447 m</w:t>
      </w:r>
      <w:r w:rsidR="008725B3">
        <w:rPr>
          <w:rStyle w:val="l-L2Char"/>
          <w:rFonts w:cs="Arial"/>
          <w:b w:val="0"/>
          <w:szCs w:val="22"/>
          <w:u w:val="none"/>
        </w:rPr>
        <w:t xml:space="preserve">, </w:t>
      </w:r>
      <w:r w:rsidR="008D68E2">
        <w:rPr>
          <w:rStyle w:val="l-L2Char"/>
          <w:rFonts w:cs="Arial"/>
          <w:b w:val="0"/>
          <w:szCs w:val="22"/>
          <w:u w:val="none"/>
        </w:rPr>
        <w:t xml:space="preserve"> </w:t>
      </w:r>
      <w:r w:rsidR="008725B3" w:rsidRPr="008725B3">
        <w:rPr>
          <w:rStyle w:val="l-L2Char"/>
          <w:rFonts w:cs="Arial"/>
          <w:b w:val="0"/>
          <w:szCs w:val="22"/>
          <w:u w:val="none"/>
        </w:rPr>
        <w:t>konstrukce – podloží rostlé, ochranná vrstva – mechanicky zpevněné kamenivo – štěrkodrť, podkladová vrstva obalované kamenivo jemné II, kryt – asfaltový beton jemný III (doporučení: stabilizace zemní pláně – vápnění)</w:t>
      </w:r>
      <w:r w:rsidR="005C294B">
        <w:rPr>
          <w:rStyle w:val="l-L2Char"/>
          <w:rFonts w:cs="Arial"/>
          <w:b w:val="0"/>
          <w:szCs w:val="22"/>
          <w:u w:val="none"/>
        </w:rPr>
        <w:t xml:space="preserve">, </w:t>
      </w:r>
      <w:r w:rsidR="005C294B" w:rsidRPr="005C294B">
        <w:rPr>
          <w:rStyle w:val="l-L2Char"/>
          <w:rFonts w:cs="Arial"/>
          <w:b w:val="0"/>
          <w:szCs w:val="22"/>
          <w:u w:val="none"/>
        </w:rPr>
        <w:t>stávající zeleň bude ošetřena ozdravnými řezy, dále bude doplněna o novou výsadbu v rámci cestního pozemku, druhy dřevin budou upřesněny na prvním jednání dle požadavků obce</w:t>
      </w:r>
      <w:r w:rsidR="00BF00DC">
        <w:rPr>
          <w:rStyle w:val="l-L2Char"/>
          <w:rFonts w:cs="Arial"/>
          <w:b w:val="0"/>
          <w:szCs w:val="22"/>
          <w:u w:val="none"/>
        </w:rPr>
        <w:t xml:space="preserve">, </w:t>
      </w:r>
      <w:r w:rsidR="00BF00DC" w:rsidRPr="00BF00DC">
        <w:rPr>
          <w:rStyle w:val="l-L2Char"/>
          <w:rFonts w:cs="Arial"/>
          <w:b w:val="0"/>
          <w:szCs w:val="22"/>
          <w:u w:val="none"/>
        </w:rPr>
        <w:t>odvodnění polní cesty je gravitačním využitím příčného a podélného vyspárování vozovky</w:t>
      </w:r>
      <w:r w:rsidR="00BF00DC">
        <w:rPr>
          <w:rStyle w:val="l-L2Char"/>
          <w:rFonts w:cs="Arial"/>
          <w:b w:val="0"/>
          <w:szCs w:val="22"/>
          <w:u w:val="none"/>
        </w:rPr>
        <w:t>.</w:t>
      </w:r>
    </w:p>
    <w:p w14:paraId="7782FD21" w14:textId="77777777" w:rsidR="000F5BF7" w:rsidRPr="004D5F78" w:rsidRDefault="000F5BF7" w:rsidP="00AE2DC5">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3E1129F4" w14:textId="316FB0AF" w:rsidR="002F6773" w:rsidRPr="00786A3E" w:rsidRDefault="000038B8" w:rsidP="00786A3E">
      <w:pPr>
        <w:pStyle w:val="l-L1"/>
        <w:keepNext w:val="0"/>
        <w:numPr>
          <w:ilvl w:val="0"/>
          <w:numId w:val="0"/>
        </w:numPr>
        <w:spacing w:before="120" w:after="120"/>
        <w:ind w:left="737"/>
        <w:jc w:val="both"/>
        <w:rPr>
          <w:rStyle w:val="l-L2Char"/>
          <w:rFonts w:cs="Arial"/>
          <w:b w:val="0"/>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3834E0F" w14:textId="77777777" w:rsidR="00670F32" w:rsidRDefault="00670F32" w:rsidP="00A01898">
      <w:pPr>
        <w:pStyle w:val="l-L1"/>
        <w:keepNext w:val="0"/>
        <w:numPr>
          <w:ilvl w:val="1"/>
          <w:numId w:val="37"/>
        </w:numPr>
        <w:spacing w:before="0" w:after="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r w:rsidR="0001325F">
        <w:rPr>
          <w:rFonts w:ascii="Arial" w:hAnsi="Arial" w:cs="Arial"/>
          <w:b w:val="0"/>
          <w:szCs w:val="22"/>
          <w:u w:val="none"/>
        </w:rPr>
        <w:br/>
      </w:r>
    </w:p>
    <w:p w14:paraId="4EECB497" w14:textId="77777777" w:rsidR="00BB25D7" w:rsidRDefault="00BB25D7" w:rsidP="00BB25D7">
      <w:pPr>
        <w:pStyle w:val="l-L1"/>
        <w:keepNext w:val="0"/>
        <w:numPr>
          <w:ilvl w:val="0"/>
          <w:numId w:val="0"/>
        </w:numPr>
        <w:spacing w:before="0" w:after="0"/>
        <w:jc w:val="both"/>
        <w:rPr>
          <w:rStyle w:val="l-L2Char"/>
          <w:rFonts w:cs="Arial"/>
          <w:b w:val="0"/>
          <w:szCs w:val="22"/>
          <w:u w:val="none"/>
        </w:rPr>
      </w:pPr>
    </w:p>
    <w:p w14:paraId="41DB2DB4" w14:textId="77777777" w:rsidR="00BB25D7" w:rsidRDefault="00BB25D7" w:rsidP="00BB25D7">
      <w:pPr>
        <w:pStyle w:val="l-L1"/>
        <w:keepNext w:val="0"/>
        <w:numPr>
          <w:ilvl w:val="0"/>
          <w:numId w:val="0"/>
        </w:numPr>
        <w:spacing w:before="0" w:after="0"/>
        <w:jc w:val="both"/>
        <w:rPr>
          <w:rStyle w:val="l-L2Char"/>
          <w:rFonts w:cs="Arial"/>
          <w:b w:val="0"/>
          <w:szCs w:val="22"/>
          <w:u w:val="none"/>
        </w:rPr>
      </w:pPr>
    </w:p>
    <w:p w14:paraId="2446B49D" w14:textId="77777777" w:rsidR="000C0978" w:rsidRPr="004D5F78" w:rsidRDefault="000C0978" w:rsidP="00BB25D7">
      <w:pPr>
        <w:pStyle w:val="l-L1"/>
        <w:keepNext w:val="0"/>
        <w:numPr>
          <w:ilvl w:val="0"/>
          <w:numId w:val="0"/>
        </w:numPr>
        <w:spacing w:before="0" w:after="0"/>
        <w:jc w:val="both"/>
        <w:rPr>
          <w:rStyle w:val="l-L2Char"/>
          <w:rFonts w:cs="Arial"/>
          <w:b w:val="0"/>
          <w:szCs w:val="22"/>
          <w:u w:val="none"/>
        </w:rPr>
      </w:pP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lastRenderedPageBreak/>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77777777"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termín odevzdání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660870">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lastRenderedPageBreak/>
        <w:t>Zhotovitel je povinen zajistit po celou dobu plnění veřejné zakázky následující podmínky společensky odpovědného veřejného zadávání:</w:t>
      </w:r>
    </w:p>
    <w:p w14:paraId="08E9D470"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0D878AA8"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6B2BF9">
      <w:pPr>
        <w:pStyle w:val="Odstavecseseznamem"/>
        <w:numPr>
          <w:ilvl w:val="0"/>
          <w:numId w:val="83"/>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6B2BF9">
      <w:pPr>
        <w:pStyle w:val="Odstavecseseznamem"/>
        <w:numPr>
          <w:ilvl w:val="0"/>
          <w:numId w:val="83"/>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6B2BF9">
      <w:pPr>
        <w:pStyle w:val="Odstavecseseznamem"/>
        <w:numPr>
          <w:ilvl w:val="0"/>
          <w:numId w:val="83"/>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6B2BF9">
      <w:pPr>
        <w:pStyle w:val="Odstavecseseznamem"/>
        <w:numPr>
          <w:ilvl w:val="0"/>
          <w:numId w:val="82"/>
        </w:numPr>
        <w:spacing w:after="0" w:line="240"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116BCC27" w14:textId="77777777"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r w:rsidR="00EA6F75" w:rsidRPr="004D5F78">
        <w:rPr>
          <w:rFonts w:ascii="Arial" w:hAnsi="Arial" w:cs="Arial"/>
          <w:szCs w:val="22"/>
        </w:rPr>
        <w:t>T</w:t>
      </w:r>
      <w:r w:rsidR="008960AA" w:rsidRPr="004D5F78">
        <w:rPr>
          <w:rFonts w:ascii="Arial" w:hAnsi="Arial" w:cs="Arial"/>
          <w:szCs w:val="22"/>
        </w:rPr>
        <w:t>ermín plnění</w:t>
      </w:r>
      <w:bookmarkEnd w:id="1"/>
    </w:p>
    <w:p w14:paraId="6F839CDA" w14:textId="5110A25C"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w:t>
      </w:r>
      <w:r w:rsidR="005F0121">
        <w:rPr>
          <w:rFonts w:cs="Arial"/>
          <w:b w:val="0"/>
          <w:szCs w:val="22"/>
          <w:u w:val="none"/>
        </w:rPr>
        <w:t>o v</w:t>
      </w:r>
      <w:r w:rsidRPr="004D5F78">
        <w:rPr>
          <w:rFonts w:cs="Arial"/>
          <w:b w:val="0"/>
          <w:szCs w:val="22"/>
          <w:u w:val="none"/>
        </w:rPr>
        <w:t> následující</w:t>
      </w:r>
      <w:r w:rsidR="00A328A2">
        <w:rPr>
          <w:rFonts w:cs="Arial"/>
          <w:b w:val="0"/>
          <w:szCs w:val="22"/>
          <w:u w:val="none"/>
        </w:rPr>
        <w:t>m</w:t>
      </w:r>
      <w:r w:rsidRPr="004D5F78">
        <w:rPr>
          <w:rFonts w:cs="Arial"/>
          <w:b w:val="0"/>
          <w:szCs w:val="22"/>
          <w:u w:val="none"/>
        </w:rPr>
        <w:t xml:space="preserve"> termín</w:t>
      </w:r>
      <w:r w:rsidR="00A328A2">
        <w:rPr>
          <w:rFonts w:cs="Arial"/>
          <w:b w:val="0"/>
          <w:szCs w:val="22"/>
          <w:u w:val="none"/>
        </w:rPr>
        <w:t>u</w:t>
      </w:r>
      <w:r w:rsidRPr="004D5F78">
        <w:rPr>
          <w:rFonts w:cs="Arial"/>
          <w:b w:val="0"/>
          <w:szCs w:val="22"/>
          <w:u w:val="none"/>
        </w:rPr>
        <w:t>:</w:t>
      </w:r>
      <w:bookmarkEnd w:id="2"/>
      <w:bookmarkEnd w:id="3"/>
    </w:p>
    <w:p w14:paraId="2725493D" w14:textId="77777777" w:rsidR="00A50845" w:rsidRDefault="00A50845" w:rsidP="009E6563">
      <w:pPr>
        <w:pStyle w:val="l-L1"/>
        <w:keepNext w:val="0"/>
        <w:numPr>
          <w:ilvl w:val="2"/>
          <w:numId w:val="37"/>
        </w:numPr>
        <w:spacing w:before="120" w:after="120"/>
        <w:jc w:val="both"/>
        <w:rPr>
          <w:rStyle w:val="l-L2Char"/>
          <w:rFonts w:cs="Arial"/>
          <w:b w:val="0"/>
          <w:szCs w:val="22"/>
          <w:u w:val="none"/>
        </w:rPr>
      </w:pPr>
      <w:r w:rsidRPr="004D5F78">
        <w:rPr>
          <w:rStyle w:val="l-L2Char"/>
          <w:rFonts w:cs="Arial"/>
          <w:b w:val="0"/>
          <w:szCs w:val="22"/>
          <w:u w:val="none"/>
        </w:rPr>
        <w:t xml:space="preserve">Termín předání </w:t>
      </w:r>
      <w:r w:rsidR="00932E7A">
        <w:rPr>
          <w:rStyle w:val="l-L2Char"/>
          <w:rFonts w:cs="Arial"/>
          <w:b w:val="0"/>
          <w:szCs w:val="22"/>
          <w:u w:val="none"/>
        </w:rPr>
        <w:t>Díla vyhotovení projektové dokumentace</w:t>
      </w:r>
      <w:r w:rsidR="008011A3" w:rsidRPr="004D5F78">
        <w:rPr>
          <w:rStyle w:val="l-L2Char"/>
          <w:rFonts w:cs="Arial"/>
          <w:b w:val="0"/>
          <w:szCs w:val="22"/>
          <w:u w:val="none"/>
        </w:rPr>
        <w:t xml:space="preserve"> </w:t>
      </w:r>
      <w:r w:rsidRPr="004D5F78">
        <w:rPr>
          <w:rStyle w:val="l-L2Char"/>
          <w:rFonts w:cs="Arial"/>
          <w:b w:val="0"/>
          <w:szCs w:val="22"/>
          <w:u w:val="none"/>
        </w:rPr>
        <w:t xml:space="preserve">je stanoven </w:t>
      </w:r>
      <w:r w:rsidR="009F3075" w:rsidRPr="004D5F78">
        <w:rPr>
          <w:rStyle w:val="l-L2Char"/>
          <w:rFonts w:cs="Arial"/>
          <w:b w:val="0"/>
          <w:szCs w:val="22"/>
          <w:u w:val="none"/>
        </w:rPr>
        <w:t>na</w:t>
      </w:r>
      <w:r w:rsidR="00E46FD4" w:rsidRPr="004D5F78">
        <w:rPr>
          <w:rStyle w:val="l-L2Char"/>
          <w:rFonts w:cs="Arial"/>
          <w:b w:val="0"/>
          <w:szCs w:val="22"/>
          <w:u w:val="none"/>
        </w:rPr>
        <w:t>:</w:t>
      </w:r>
    </w:p>
    <w:p w14:paraId="6CD00C5D" w14:textId="7405087D" w:rsidR="00712A60" w:rsidRPr="00843160" w:rsidRDefault="0082490D" w:rsidP="00712A60">
      <w:pPr>
        <w:pStyle w:val="l-L1"/>
        <w:keepNext w:val="0"/>
        <w:numPr>
          <w:ilvl w:val="0"/>
          <w:numId w:val="0"/>
        </w:numPr>
        <w:spacing w:before="120" w:after="120"/>
        <w:ind w:left="1304"/>
        <w:jc w:val="both"/>
        <w:rPr>
          <w:rFonts w:ascii="Arial" w:hAnsi="Arial" w:cs="Arial"/>
          <w:bCs/>
          <w:snapToGrid w:val="0"/>
          <w:szCs w:val="22"/>
        </w:rPr>
      </w:pPr>
      <w:r>
        <w:rPr>
          <w:rStyle w:val="l-L2Char"/>
          <w:rFonts w:cs="Arial"/>
          <w:b w:val="0"/>
          <w:szCs w:val="22"/>
          <w:u w:val="none"/>
        </w:rPr>
        <w:t>15</w:t>
      </w:r>
      <w:r w:rsidR="00B8489A">
        <w:rPr>
          <w:rStyle w:val="l-L2Char"/>
          <w:rFonts w:cs="Arial"/>
          <w:b w:val="0"/>
          <w:szCs w:val="22"/>
          <w:u w:val="none"/>
        </w:rPr>
        <w:t xml:space="preserve">. </w:t>
      </w:r>
      <w:r>
        <w:rPr>
          <w:rStyle w:val="l-L2Char"/>
          <w:rFonts w:cs="Arial"/>
          <w:b w:val="0"/>
          <w:szCs w:val="22"/>
          <w:u w:val="none"/>
        </w:rPr>
        <w:t>11</w:t>
      </w:r>
      <w:r w:rsidR="00B8489A">
        <w:rPr>
          <w:rStyle w:val="l-L2Char"/>
          <w:rFonts w:cs="Arial"/>
          <w:b w:val="0"/>
          <w:szCs w:val="22"/>
          <w:u w:val="none"/>
        </w:rPr>
        <w:t>. 202</w:t>
      </w:r>
      <w:r>
        <w:rPr>
          <w:rStyle w:val="l-L2Char"/>
          <w:rFonts w:cs="Arial"/>
          <w:b w:val="0"/>
          <w:szCs w:val="22"/>
          <w:u w:val="none"/>
        </w:rPr>
        <w:t>3</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69411405" w14:textId="77777777" w:rsidR="006A2FB2" w:rsidRPr="004D5F78"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00A9E8E6" w14:textId="2432AA3B" w:rsidR="008C4E63" w:rsidRPr="004D5F78" w:rsidRDefault="0013772F" w:rsidP="00FA2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se zavazuje dokončit a předat </w:t>
      </w:r>
      <w:r w:rsidR="00932E7A">
        <w:rPr>
          <w:rStyle w:val="l-L2Char"/>
          <w:rFonts w:cs="Arial"/>
          <w:b w:val="0"/>
          <w:szCs w:val="22"/>
          <w:u w:val="none"/>
        </w:rPr>
        <w:t>Dílo</w:t>
      </w:r>
      <w:r w:rsidR="00006164" w:rsidRPr="004D5F78">
        <w:rPr>
          <w:rStyle w:val="l-L2Char"/>
          <w:rFonts w:cs="Arial"/>
          <w:b w:val="0"/>
          <w:szCs w:val="22"/>
          <w:u w:val="none"/>
        </w:rPr>
        <w:t xml:space="preserve"> objednateli</w:t>
      </w:r>
      <w:r w:rsidRPr="004D5F78">
        <w:rPr>
          <w:rStyle w:val="l-L2Char"/>
          <w:rFonts w:cs="Arial"/>
          <w:b w:val="0"/>
          <w:szCs w:val="22"/>
          <w:u w:val="none"/>
        </w:rPr>
        <w:t xml:space="preserve"> v souladu s touto smlouvou. </w:t>
      </w:r>
      <w:r w:rsidR="0001325F">
        <w:rPr>
          <w:rStyle w:val="l-L2Char"/>
          <w:rFonts w:cs="Arial"/>
          <w:b w:val="0"/>
          <w:szCs w:val="22"/>
          <w:u w:val="none"/>
        </w:rPr>
        <w:br/>
      </w:r>
      <w:r w:rsidRPr="004D5F78">
        <w:rPr>
          <w:rFonts w:ascii="Arial" w:hAnsi="Arial" w:cs="Arial"/>
          <w:b w:val="0"/>
          <w:szCs w:val="22"/>
          <w:u w:val="none"/>
        </w:rPr>
        <w:t xml:space="preserve">O předání a převzetí </w:t>
      </w:r>
      <w:r w:rsidR="00932E7A">
        <w:rPr>
          <w:rFonts w:ascii="Arial" w:hAnsi="Arial" w:cs="Arial"/>
          <w:b w:val="0"/>
          <w:szCs w:val="22"/>
          <w:u w:val="none"/>
        </w:rPr>
        <w:t>Díla</w:t>
      </w:r>
      <w:r w:rsidRPr="004D5F78">
        <w:rPr>
          <w:rFonts w:ascii="Arial" w:hAnsi="Arial" w:cs="Arial"/>
          <w:b w:val="0"/>
          <w:szCs w:val="22"/>
          <w:u w:val="none"/>
        </w:rPr>
        <w:t xml:space="preserve"> </w:t>
      </w:r>
      <w:r w:rsidR="00426FA0" w:rsidRPr="004D5F78">
        <w:rPr>
          <w:rFonts w:ascii="Arial" w:hAnsi="Arial" w:cs="Arial"/>
          <w:b w:val="0"/>
          <w:szCs w:val="22"/>
          <w:u w:val="none"/>
        </w:rPr>
        <w:t>bude</w:t>
      </w:r>
      <w:r w:rsidRPr="004D5F78">
        <w:rPr>
          <w:rFonts w:ascii="Arial" w:hAnsi="Arial" w:cs="Arial"/>
          <w:b w:val="0"/>
          <w:szCs w:val="22"/>
          <w:u w:val="none"/>
        </w:rPr>
        <w:t xml:space="preserve"> vyhotoven protokol, jenž </w:t>
      </w:r>
      <w:r w:rsidR="00426FA0" w:rsidRPr="004D5F78">
        <w:rPr>
          <w:rFonts w:ascii="Arial" w:hAnsi="Arial" w:cs="Arial"/>
          <w:b w:val="0"/>
          <w:szCs w:val="22"/>
          <w:u w:val="none"/>
        </w:rPr>
        <w:t>bude</w:t>
      </w:r>
      <w:r w:rsidRPr="004D5F78">
        <w:rPr>
          <w:rFonts w:ascii="Arial" w:hAnsi="Arial" w:cs="Arial"/>
          <w:b w:val="0"/>
          <w:szCs w:val="22"/>
          <w:u w:val="none"/>
        </w:rPr>
        <w:t xml:space="preserve"> podepsán osobami oprávněnými jednat za objednatele a zhotovitele. V tomto protokolu </w:t>
      </w:r>
      <w:r w:rsidR="00932E7A">
        <w:rPr>
          <w:rFonts w:ascii="Arial" w:hAnsi="Arial" w:cs="Arial"/>
          <w:b w:val="0"/>
          <w:szCs w:val="22"/>
          <w:u w:val="none"/>
        </w:rPr>
        <w:t xml:space="preserve">o předání a převzetí </w:t>
      </w:r>
      <w:r w:rsidRPr="004D5F78">
        <w:rPr>
          <w:rFonts w:ascii="Arial" w:hAnsi="Arial" w:cs="Arial"/>
          <w:b w:val="0"/>
          <w:szCs w:val="22"/>
          <w:u w:val="none"/>
        </w:rPr>
        <w:t xml:space="preserve">musí být vždy uvedeno, zda bylo </w:t>
      </w:r>
      <w:r w:rsidR="00932E7A">
        <w:rPr>
          <w:rFonts w:ascii="Arial" w:hAnsi="Arial" w:cs="Arial"/>
          <w:b w:val="0"/>
          <w:szCs w:val="22"/>
          <w:u w:val="none"/>
        </w:rPr>
        <w:t>Dílo objednatelem</w:t>
      </w:r>
      <w:r w:rsidRPr="004D5F78">
        <w:rPr>
          <w:rFonts w:ascii="Arial" w:hAnsi="Arial" w:cs="Arial"/>
          <w:b w:val="0"/>
          <w:szCs w:val="22"/>
          <w:u w:val="none"/>
        </w:rPr>
        <w:t xml:space="preserve"> převzato s výhradami, či bez výhrad</w:t>
      </w:r>
      <w:r w:rsidR="006A2FB2" w:rsidRPr="004D5F78">
        <w:rPr>
          <w:rStyle w:val="l-L2Char"/>
          <w:rFonts w:cs="Arial"/>
          <w:b w:val="0"/>
          <w:szCs w:val="22"/>
          <w:u w:val="none"/>
        </w:rPr>
        <w:t xml:space="preserve">. </w:t>
      </w:r>
      <w:r w:rsidR="00054689" w:rsidRPr="00054689">
        <w:rPr>
          <w:rStyle w:val="l-L2Char"/>
          <w:rFonts w:cs="Arial"/>
          <w:b w:val="0"/>
          <w:szCs w:val="22"/>
          <w:u w:val="none"/>
        </w:rPr>
        <w:lastRenderedPageBreak/>
        <w:t xml:space="preserve">V případě, kdy Dílo bylo převzato bez výhrad, je protokol </w:t>
      </w:r>
      <w:r w:rsidR="00D46D29">
        <w:rPr>
          <w:rStyle w:val="l-L2Char"/>
          <w:rFonts w:cs="Arial"/>
          <w:b w:val="0"/>
          <w:szCs w:val="22"/>
          <w:u w:val="none"/>
        </w:rPr>
        <w:t>o</w:t>
      </w:r>
      <w:r w:rsidR="00054689" w:rsidRPr="00054689">
        <w:rPr>
          <w:rStyle w:val="l-L2Char"/>
          <w:rFonts w:cs="Arial"/>
          <w:b w:val="0"/>
          <w:szCs w:val="22"/>
          <w:u w:val="none"/>
        </w:rPr>
        <w:t xml:space="preserve"> předání a převzetí Díla bez výhra</w:t>
      </w:r>
      <w:r w:rsidR="00D46D29">
        <w:rPr>
          <w:rStyle w:val="l-L2Char"/>
          <w:rFonts w:cs="Arial"/>
          <w:b w:val="0"/>
          <w:szCs w:val="22"/>
          <w:u w:val="none"/>
        </w:rPr>
        <w:t>d</w:t>
      </w:r>
      <w:r w:rsidR="00054689" w:rsidRPr="00054689">
        <w:rPr>
          <w:rStyle w:val="l-L2Char"/>
          <w:rFonts w:cs="Arial"/>
          <w:b w:val="0"/>
          <w:szCs w:val="22"/>
          <w:u w:val="none"/>
        </w:rPr>
        <w:t xml:space="preserve"> považován smluvními stranami za akceptační protokol, který potvrzuje předání a převzetí bezvadného Díla.</w:t>
      </w:r>
      <w:r w:rsidR="00843160">
        <w:rPr>
          <w:rStyle w:val="l-L2Char"/>
          <w:rFonts w:cs="Arial"/>
          <w:b w:val="0"/>
          <w:szCs w:val="22"/>
          <w:u w:val="none"/>
        </w:rPr>
        <w:t xml:space="preserve"> </w:t>
      </w:r>
      <w:r w:rsidR="00054689" w:rsidRPr="00054689">
        <w:rPr>
          <w:rStyle w:val="l-L2Char"/>
          <w:rFonts w:cs="Arial"/>
          <w:b w:val="0"/>
          <w:szCs w:val="22"/>
          <w:u w:val="none"/>
        </w:rPr>
        <w:t xml:space="preserve">Okamžikem převzetí Plnění přechází na objednatele vlastnické právo k Plnění a přechází na něj nebezpečí škody na </w:t>
      </w:r>
      <w:proofErr w:type="spellStart"/>
      <w:r w:rsidR="00054689" w:rsidRPr="00054689">
        <w:rPr>
          <w:rStyle w:val="l-L2Char"/>
          <w:rFonts w:cs="Arial"/>
          <w:b w:val="0"/>
          <w:szCs w:val="22"/>
          <w:u w:val="none"/>
        </w:rPr>
        <w:t>Plnění.V</w:t>
      </w:r>
      <w:proofErr w:type="spellEnd"/>
      <w:r w:rsidR="00054689" w:rsidRPr="00054689">
        <w:rPr>
          <w:rStyle w:val="l-L2Char"/>
          <w:rFonts w:cs="Arial"/>
          <w:b w:val="0"/>
          <w:szCs w:val="22"/>
          <w:u w:val="none"/>
        </w:rPr>
        <w:t xml:space="preserve"> případě, že dílo bylo převzato s výhradami, budou vady a nedostatky díla vyčteny v písemném záznamu, který bude přílohou protokolu o předání a převzetí díla s výhradami a pro jejich odstranění bude objednatelem stanovena zhotoviteli </w:t>
      </w:r>
      <w:proofErr w:type="gramStart"/>
      <w:r w:rsidR="00054689" w:rsidRPr="00054689">
        <w:rPr>
          <w:rStyle w:val="l-L2Char"/>
          <w:rFonts w:cs="Arial"/>
          <w:b w:val="0"/>
          <w:szCs w:val="22"/>
          <w:u w:val="none"/>
        </w:rPr>
        <w:t>lhůta .</w:t>
      </w:r>
      <w:proofErr w:type="gramEnd"/>
      <w:r w:rsidR="00054689" w:rsidRPr="00054689">
        <w:rPr>
          <w:rStyle w:val="l-L2Char"/>
          <w:rFonts w:cs="Arial"/>
          <w:b w:val="0"/>
          <w:szCs w:val="22"/>
          <w:u w:val="none"/>
        </w:rPr>
        <w:t xml:space="preserve"> Až po odstranění vad a nedostatků bude smluvními stranami podepsán akceptační protokol, který bude potvrzovat předání a převzetí bezvadného díla. </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79A2E2B9" w:rsidR="001D70C2" w:rsidRPr="0053219E" w:rsidRDefault="00DE5AF1" w:rsidP="00FA235A">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Smluvní cena byla stanovena na základě nabídky zhotovitele ze dne</w:t>
      </w:r>
      <w:r w:rsidR="00BB25D7">
        <w:rPr>
          <w:rStyle w:val="l-L2Char"/>
          <w:rFonts w:cs="Arial"/>
          <w:b w:val="0"/>
          <w:szCs w:val="22"/>
          <w:u w:val="none"/>
        </w:rPr>
        <w:t xml:space="preserve"> 21. 6. 2023</w:t>
      </w:r>
      <w:r w:rsidR="00A14402" w:rsidRPr="002F6773">
        <w:rPr>
          <w:rFonts w:ascii="Arial" w:hAnsi="Arial" w:cs="Arial"/>
          <w:b w:val="0"/>
          <w:bCs/>
          <w:snapToGrid w:val="0"/>
          <w:szCs w:val="22"/>
          <w:u w:val="none"/>
        </w:rPr>
        <w:t>.</w:t>
      </w:r>
    </w:p>
    <w:p w14:paraId="0ED8D9CD" w14:textId="77777777" w:rsidR="003F0EEF" w:rsidRDefault="00F240C7" w:rsidP="0053219E">
      <w:pPr>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2D78206" w14:textId="75A9AB0A" w:rsidR="001C17A4" w:rsidRPr="001C17A4" w:rsidRDefault="001D70C2" w:rsidP="005522DB">
      <w:pPr>
        <w:pStyle w:val="l-L1"/>
        <w:keepNext w:val="0"/>
        <w:numPr>
          <w:ilvl w:val="1"/>
          <w:numId w:val="37"/>
        </w:numPr>
        <w:spacing w:before="120" w:after="120"/>
        <w:jc w:val="both"/>
        <w:rPr>
          <w:rStyle w:val="Odkaznakoment"/>
          <w:sz w:val="22"/>
          <w:szCs w:val="22"/>
        </w:rPr>
      </w:pPr>
      <w:r w:rsidRPr="004D5F78">
        <w:rPr>
          <w:rStyle w:val="l-L2Char"/>
          <w:rFonts w:cs="Arial"/>
          <w:b w:val="0"/>
          <w:szCs w:val="22"/>
          <w:u w:val="none"/>
        </w:rPr>
        <w:t xml:space="preserve">Celková cena za provedení </w:t>
      </w:r>
      <w:r w:rsidR="00054689">
        <w:rPr>
          <w:rStyle w:val="l-L2Char"/>
          <w:rFonts w:cs="Arial"/>
          <w:b w:val="0"/>
          <w:szCs w:val="22"/>
          <w:u w:val="none"/>
        </w:rPr>
        <w:t>Díla</w:t>
      </w:r>
      <w:r w:rsidR="00DE5AF1" w:rsidRPr="004D5F78">
        <w:rPr>
          <w:rStyle w:val="l-L2Char"/>
          <w:rFonts w:cs="Arial"/>
          <w:b w:val="0"/>
          <w:szCs w:val="22"/>
          <w:u w:val="none"/>
        </w:rPr>
        <w:t xml:space="preserve"> </w:t>
      </w:r>
      <w:r w:rsidR="00DE5AF1" w:rsidRPr="00BF7195">
        <w:rPr>
          <w:rStyle w:val="l-L2Char"/>
          <w:rFonts w:cs="Arial"/>
          <w:b w:val="0"/>
          <w:szCs w:val="22"/>
          <w:u w:val="none"/>
        </w:rPr>
        <w:t>činí</w:t>
      </w:r>
      <w:r w:rsidR="00A5589B" w:rsidRPr="00BF7195">
        <w:rPr>
          <w:rStyle w:val="l-L2Char"/>
          <w:rFonts w:cs="Arial"/>
          <w:b w:val="0"/>
          <w:szCs w:val="22"/>
          <w:u w:val="none"/>
        </w:rPr>
        <w:t xml:space="preserve"> </w:t>
      </w:r>
      <w:r w:rsidR="00BF7195" w:rsidRPr="00BF7195">
        <w:rPr>
          <w:rFonts w:ascii="Arial" w:hAnsi="Arial" w:cs="Arial"/>
          <w:bCs/>
          <w:snapToGrid w:val="0"/>
          <w:szCs w:val="22"/>
        </w:rPr>
        <w:t>258 000,00</w:t>
      </w:r>
      <w:bookmarkStart w:id="4" w:name="_Hlk135134382"/>
      <w:r w:rsidR="00DE5AF1" w:rsidRPr="00BF7195">
        <w:rPr>
          <w:rStyle w:val="l-L2Char"/>
          <w:rFonts w:cs="Arial"/>
          <w:szCs w:val="22"/>
          <w:u w:val="none"/>
        </w:rPr>
        <w:t xml:space="preserve"> </w:t>
      </w:r>
      <w:bookmarkEnd w:id="4"/>
      <w:r w:rsidR="00DE5AF1" w:rsidRPr="00BF7195">
        <w:rPr>
          <w:rStyle w:val="l-L2Char"/>
          <w:rFonts w:cs="Arial"/>
          <w:szCs w:val="22"/>
          <w:u w:val="none"/>
        </w:rPr>
        <w:t xml:space="preserve">Kč </w:t>
      </w:r>
      <w:r w:rsidR="00D021D9" w:rsidRPr="00BF7195">
        <w:rPr>
          <w:rStyle w:val="l-L2Char"/>
          <w:rFonts w:cs="Arial"/>
          <w:szCs w:val="22"/>
          <w:u w:val="none"/>
        </w:rPr>
        <w:t xml:space="preserve">bez DPH, </w:t>
      </w:r>
      <w:r w:rsidR="00D021D9" w:rsidRPr="00BF7195">
        <w:rPr>
          <w:rStyle w:val="l-L2Char"/>
          <w:rFonts w:cs="Arial"/>
          <w:b w:val="0"/>
          <w:szCs w:val="22"/>
          <w:u w:val="none"/>
        </w:rPr>
        <w:t xml:space="preserve">tj. </w:t>
      </w:r>
      <w:r w:rsidR="00BF7195" w:rsidRPr="00BF7195">
        <w:rPr>
          <w:rFonts w:ascii="Arial" w:hAnsi="Arial" w:cs="Arial"/>
          <w:bCs/>
          <w:snapToGrid w:val="0"/>
          <w:szCs w:val="22"/>
        </w:rPr>
        <w:t>312 180,00</w:t>
      </w:r>
      <w:r w:rsidR="006F3CD0" w:rsidRPr="00BF7195">
        <w:rPr>
          <w:rStyle w:val="l-L2Char"/>
          <w:rFonts w:cs="Arial"/>
          <w:szCs w:val="22"/>
          <w:u w:val="none"/>
        </w:rPr>
        <w:t xml:space="preserve"> Kč</w:t>
      </w:r>
      <w:r w:rsidR="006F3CD0" w:rsidRPr="004D5F78">
        <w:rPr>
          <w:rStyle w:val="l-L2Char"/>
          <w:rFonts w:cs="Arial"/>
          <w:szCs w:val="22"/>
          <w:u w:val="none"/>
        </w:rPr>
        <w:t xml:space="preserve">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021D9" w:rsidRPr="004D5F78">
        <w:rPr>
          <w:rStyle w:val="l-L2Char"/>
          <w:rFonts w:cs="Arial"/>
          <w:szCs w:val="22"/>
          <w:u w:val="none"/>
        </w:rPr>
        <w:t>)</w:t>
      </w:r>
      <w:r w:rsidR="00DE5AF1" w:rsidRPr="004D5F78">
        <w:rPr>
          <w:rStyle w:val="l-L2Char"/>
          <w:rFonts w:cs="Arial"/>
          <w:b w:val="0"/>
          <w:szCs w:val="22"/>
          <w:u w:val="none"/>
        </w:rPr>
        <w:t>. DPH bude účtována v příslušné výši stanovené zákonem</w:t>
      </w:r>
      <w:bookmarkStart w:id="5" w:name="_Hlk36122845"/>
      <w:bookmarkStart w:id="6" w:name="_Hlk36122353"/>
    </w:p>
    <w:p w14:paraId="3509947F" w14:textId="296E985A" w:rsidR="005B3173" w:rsidRPr="002015A0" w:rsidRDefault="002015A0" w:rsidP="001C17A4">
      <w:pPr>
        <w:pStyle w:val="l-L1"/>
        <w:keepNext w:val="0"/>
        <w:numPr>
          <w:ilvl w:val="0"/>
          <w:numId w:val="0"/>
        </w:numPr>
        <w:spacing w:before="120" w:after="120"/>
        <w:ind w:left="737"/>
        <w:jc w:val="both"/>
        <w:rPr>
          <w:rStyle w:val="l-L2Char"/>
          <w:rFonts w:ascii="Times New Roman" w:hAnsi="Times New Roman"/>
          <w:szCs w:val="22"/>
        </w:rPr>
      </w:pPr>
      <w:r>
        <w:rPr>
          <w:i/>
          <w:iCs/>
          <w:szCs w:val="22"/>
        </w:rPr>
        <w:t>Cena bude uváděna na haléře, tj. na 2 desetinná místa)</w:t>
      </w:r>
      <w:bookmarkEnd w:id="5"/>
      <w:bookmarkEnd w:id="6"/>
    </w:p>
    <w:p w14:paraId="14B93BB9" w14:textId="52BEA5BE"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1A1840">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1A1840">
      <w:pPr>
        <w:pStyle w:val="l-L1"/>
        <w:keepNext w:val="0"/>
        <w:numPr>
          <w:ilvl w:val="1"/>
          <w:numId w:val="37"/>
        </w:numPr>
        <w:spacing w:before="120" w:after="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předloží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589E56BA" w14:textId="77777777" w:rsidR="000708A3" w:rsidRPr="004D5F78" w:rsidRDefault="000708A3"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 novým termínem splatnosti. V takovém případě není objednatel v prodlení s</w:t>
      </w:r>
      <w:r w:rsidR="00A91766" w:rsidRPr="004D5F78">
        <w:rPr>
          <w:rStyle w:val="l-L2Char"/>
          <w:rFonts w:cs="Arial"/>
          <w:b w:val="0"/>
          <w:szCs w:val="22"/>
          <w:u w:val="none"/>
        </w:rPr>
        <w:t xml:space="preserve"> její </w:t>
      </w:r>
      <w:r w:rsidRPr="004D5F78">
        <w:rPr>
          <w:rStyle w:val="l-L2Char"/>
          <w:rFonts w:cs="Arial"/>
          <w:b w:val="0"/>
          <w:szCs w:val="22"/>
          <w:u w:val="none"/>
        </w:rPr>
        <w:t>úhradou.</w:t>
      </w:r>
      <w:r w:rsidR="00054689">
        <w:rPr>
          <w:rStyle w:val="l-L2Char"/>
          <w:rFonts w:cs="Arial"/>
          <w:b w:val="0"/>
          <w:szCs w:val="22"/>
          <w:u w:val="none"/>
        </w:rPr>
        <w:t xml:space="preserve"> </w:t>
      </w:r>
      <w:r w:rsidR="00054689" w:rsidRPr="00054689">
        <w:rPr>
          <w:rStyle w:val="l-L2Char"/>
          <w:rFonts w:cs="Arial"/>
          <w:b w:val="0"/>
          <w:szCs w:val="22"/>
          <w:u w:val="none"/>
        </w:rPr>
        <w:t>Přílohou faktury za zhotovení projektové dokumentace včetně provedeného geotechnického průzkumu bude oboustranně podepsaný akceptační protokol.</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4D5F78">
        <w:rPr>
          <w:rStyle w:val="l-L2Char"/>
          <w:rFonts w:cs="Arial"/>
          <w:b w:val="0"/>
          <w:szCs w:val="22"/>
          <w:u w:val="none"/>
        </w:rPr>
        <w:t>Odběratel: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52451304" w14:textId="77777777" w:rsidR="00EC5048" w:rsidRDefault="00C75A45" w:rsidP="00E02A2D">
      <w:pPr>
        <w:pStyle w:val="l-L1"/>
        <w:keepNext w:val="0"/>
        <w:numPr>
          <w:ilvl w:val="0"/>
          <w:numId w:val="0"/>
        </w:numPr>
        <w:spacing w:before="0" w:after="0"/>
        <w:jc w:val="both"/>
        <w:rPr>
          <w:rFonts w:ascii="Arial" w:hAnsi="Arial" w:cs="Arial"/>
          <w:b w:val="0"/>
          <w:szCs w:val="22"/>
          <w:u w:val="none"/>
          <w:lang w:val="en-US"/>
        </w:rPr>
      </w:pPr>
      <w:r w:rsidRPr="004D5F78">
        <w:rPr>
          <w:rStyle w:val="l-L2Char"/>
          <w:rFonts w:cs="Arial"/>
          <w:b w:val="0"/>
          <w:szCs w:val="22"/>
          <w:u w:val="none"/>
        </w:rPr>
        <w:t xml:space="preserve">            Konečný příjemce: Státní pozemkový úřad, Pobočka </w:t>
      </w:r>
      <w:r w:rsidR="00E02A2D" w:rsidRPr="00E02A2D">
        <w:rPr>
          <w:rFonts w:ascii="Arial" w:hAnsi="Arial" w:cs="Arial"/>
          <w:b w:val="0"/>
          <w:szCs w:val="22"/>
          <w:u w:val="none"/>
          <w:lang w:val="en-US"/>
        </w:rPr>
        <w:t xml:space="preserve">Mělník, </w:t>
      </w:r>
      <w:proofErr w:type="spellStart"/>
      <w:r w:rsidR="00E02A2D" w:rsidRPr="00E02A2D">
        <w:rPr>
          <w:rFonts w:ascii="Arial" w:hAnsi="Arial" w:cs="Arial"/>
          <w:b w:val="0"/>
          <w:szCs w:val="22"/>
          <w:u w:val="none"/>
          <w:lang w:val="en-US"/>
        </w:rPr>
        <w:t>Bezručova</w:t>
      </w:r>
      <w:proofErr w:type="spellEnd"/>
      <w:r w:rsidR="00E02A2D" w:rsidRPr="00E02A2D">
        <w:rPr>
          <w:rFonts w:ascii="Arial" w:hAnsi="Arial" w:cs="Arial"/>
          <w:b w:val="0"/>
          <w:szCs w:val="22"/>
          <w:u w:val="none"/>
          <w:lang w:val="en-US"/>
        </w:rPr>
        <w:t xml:space="preserve"> 109, 276 01 </w:t>
      </w:r>
      <w:r w:rsidR="00E02A2D">
        <w:rPr>
          <w:rFonts w:ascii="Arial" w:hAnsi="Arial" w:cs="Arial"/>
          <w:b w:val="0"/>
          <w:szCs w:val="22"/>
          <w:u w:val="none"/>
          <w:lang w:val="en-US"/>
        </w:rPr>
        <w:t xml:space="preserve">       </w:t>
      </w:r>
      <w:r w:rsidR="00EC5048">
        <w:rPr>
          <w:rFonts w:ascii="Arial" w:hAnsi="Arial" w:cs="Arial"/>
          <w:b w:val="0"/>
          <w:szCs w:val="22"/>
          <w:u w:val="none"/>
          <w:lang w:val="en-US"/>
        </w:rPr>
        <w:t xml:space="preserve"> </w:t>
      </w:r>
    </w:p>
    <w:p w14:paraId="46A1E8E4" w14:textId="10A4322B" w:rsidR="00C75A45" w:rsidRDefault="00EC5048" w:rsidP="00E02A2D">
      <w:pPr>
        <w:pStyle w:val="l-L1"/>
        <w:keepNext w:val="0"/>
        <w:numPr>
          <w:ilvl w:val="0"/>
          <w:numId w:val="0"/>
        </w:numPr>
        <w:spacing w:before="0" w:after="0"/>
        <w:jc w:val="both"/>
        <w:rPr>
          <w:rFonts w:ascii="Arial" w:hAnsi="Arial" w:cs="Arial"/>
          <w:b w:val="0"/>
          <w:szCs w:val="22"/>
          <w:u w:val="none"/>
          <w:lang w:val="en-US"/>
        </w:rPr>
      </w:pPr>
      <w:r>
        <w:rPr>
          <w:rFonts w:ascii="Arial" w:hAnsi="Arial" w:cs="Arial"/>
          <w:b w:val="0"/>
          <w:szCs w:val="22"/>
          <w:u w:val="none"/>
          <w:lang w:val="en-US"/>
        </w:rPr>
        <w:t xml:space="preserve">            </w:t>
      </w:r>
      <w:r w:rsidR="00E02A2D" w:rsidRPr="00E02A2D">
        <w:rPr>
          <w:rFonts w:ascii="Arial" w:hAnsi="Arial" w:cs="Arial"/>
          <w:b w:val="0"/>
          <w:szCs w:val="22"/>
          <w:u w:val="none"/>
          <w:lang w:val="en-US"/>
        </w:rPr>
        <w:t>Mělník</w:t>
      </w:r>
    </w:p>
    <w:p w14:paraId="705C185E" w14:textId="77777777" w:rsidR="00924738" w:rsidRPr="00E02A2D" w:rsidRDefault="00924738" w:rsidP="00E02A2D">
      <w:pPr>
        <w:pStyle w:val="l-L1"/>
        <w:keepNext w:val="0"/>
        <w:numPr>
          <w:ilvl w:val="0"/>
          <w:numId w:val="0"/>
        </w:numPr>
        <w:spacing w:before="0" w:after="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lastRenderedPageBreak/>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00901A3D"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Záruka</w:t>
      </w:r>
      <w:r w:rsidR="00F27BA5" w:rsidRPr="004D5F78">
        <w:rPr>
          <w:rStyle w:val="l-L2Char"/>
          <w:rFonts w:cs="Arial"/>
          <w:b w:val="0"/>
          <w:szCs w:val="22"/>
          <w:u w:val="none"/>
        </w:rPr>
        <w:t xml:space="preserve"> za jakost </w:t>
      </w:r>
      <w:r w:rsidR="00A95F2D" w:rsidRPr="004D5F78">
        <w:rPr>
          <w:rStyle w:val="l-L2Char"/>
          <w:rFonts w:cs="Arial"/>
          <w:b w:val="0"/>
          <w:szCs w:val="22"/>
          <w:u w:val="none"/>
        </w:rPr>
        <w:t>Plnění</w:t>
      </w:r>
      <w:r w:rsidRPr="004D5F78">
        <w:rPr>
          <w:rStyle w:val="l-L2Char"/>
          <w:rFonts w:cs="Arial"/>
          <w:b w:val="0"/>
          <w:szCs w:val="22"/>
          <w:u w:val="none"/>
        </w:rPr>
        <w:t xml:space="preserve"> trvá</w:t>
      </w:r>
      <w:r w:rsidR="00E00FA9">
        <w:rPr>
          <w:rStyle w:val="l-L2Char"/>
          <w:rFonts w:cs="Arial"/>
          <w:b w:val="0"/>
          <w:szCs w:val="22"/>
          <w:u w:val="none"/>
        </w:rPr>
        <w:t xml:space="preserve"> 60 </w:t>
      </w:r>
      <w:proofErr w:type="gramStart"/>
      <w:r w:rsidR="00E00FA9">
        <w:rPr>
          <w:rStyle w:val="l-L2Char"/>
          <w:rFonts w:cs="Arial"/>
          <w:b w:val="0"/>
          <w:szCs w:val="22"/>
          <w:u w:val="none"/>
        </w:rPr>
        <w:t>+</w:t>
      </w:r>
      <w:r w:rsidR="00E92C6B">
        <w:rPr>
          <w:rStyle w:val="l-L2Char"/>
          <w:rFonts w:cs="Arial"/>
          <w:b w:val="0"/>
          <w:szCs w:val="22"/>
          <w:u w:val="none"/>
        </w:rPr>
        <w:t xml:space="preserve">  </w:t>
      </w:r>
      <w:r w:rsidR="00BF7195">
        <w:rPr>
          <w:rStyle w:val="l-L2Char"/>
          <w:rFonts w:cs="Arial"/>
          <w:b w:val="0"/>
          <w:szCs w:val="22"/>
          <w:u w:val="none"/>
        </w:rPr>
        <w:t>36</w:t>
      </w:r>
      <w:proofErr w:type="gramEnd"/>
      <w:r w:rsidR="00D22ABB">
        <w:rPr>
          <w:rFonts w:ascii="Arial" w:hAnsi="Arial" w:cs="Arial"/>
          <w:bCs/>
          <w:snapToGrid w:val="0"/>
          <w:szCs w:val="22"/>
          <w:u w:val="none"/>
        </w:rPr>
        <w:t xml:space="preserve"> </w:t>
      </w:r>
      <w:r w:rsidR="00D22ABB" w:rsidRPr="00D22ABB">
        <w:rPr>
          <w:rFonts w:ascii="Arial" w:hAnsi="Arial" w:cs="Arial"/>
          <w:b w:val="0"/>
          <w:snapToGrid w:val="0"/>
          <w:szCs w:val="22"/>
          <w:u w:val="none"/>
        </w:rPr>
        <w:t>měsíců</w:t>
      </w:r>
      <w:r w:rsidR="00D22ABB">
        <w:rPr>
          <w:rFonts w:ascii="Arial" w:hAnsi="Arial" w:cs="Arial"/>
          <w:bCs/>
          <w:snapToGrid w:val="0"/>
          <w:szCs w:val="22"/>
          <w:u w:val="none"/>
        </w:rPr>
        <w:t xml:space="preserve"> </w:t>
      </w:r>
      <w:r w:rsidR="00E92C6B">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w:t>
      </w:r>
      <w:r w:rsidRPr="004D5F78">
        <w:rPr>
          <w:rStyle w:val="l-L2Char"/>
          <w:rFonts w:cs="Arial"/>
          <w:b w:val="0"/>
          <w:szCs w:val="22"/>
          <w:u w:val="none"/>
        </w:rPr>
        <w:t>.</w:t>
      </w:r>
      <w:r w:rsidR="00A50845" w:rsidRPr="004D5F78">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7"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7"/>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6231EBFB"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pokud během 3 let</w:t>
      </w:r>
      <w:r w:rsidR="00E31040">
        <w:rPr>
          <w:rStyle w:val="l-L2Char"/>
          <w:rFonts w:cs="Arial"/>
          <w:b w:val="0"/>
          <w:szCs w:val="22"/>
          <w:u w:val="none"/>
        </w:rPr>
        <w:t xml:space="preserve"> + </w:t>
      </w:r>
      <w:r w:rsidR="00BF7195">
        <w:rPr>
          <w:rStyle w:val="l-L2Char"/>
          <w:rFonts w:cs="Arial"/>
          <w:b w:val="0"/>
          <w:szCs w:val="22"/>
          <w:u w:val="none"/>
        </w:rPr>
        <w:t>36</w:t>
      </w:r>
      <w:r w:rsidR="00A96026">
        <w:rPr>
          <w:rFonts w:ascii="Arial" w:hAnsi="Arial" w:cs="Arial"/>
          <w:bCs/>
          <w:snapToGrid w:val="0"/>
          <w:szCs w:val="22"/>
          <w:u w:val="none"/>
        </w:rPr>
        <w:t xml:space="preserve"> </w:t>
      </w:r>
      <w:r w:rsidR="00A96026">
        <w:rPr>
          <w:rStyle w:val="l-L2Char"/>
          <w:rFonts w:cs="Arial"/>
          <w:b w:val="0"/>
          <w:szCs w:val="22"/>
          <w:u w:val="none"/>
        </w:rPr>
        <w:t>měsíců</w:t>
      </w:r>
      <w:r w:rsidR="009C0AAF" w:rsidRPr="004D5F78">
        <w:rPr>
          <w:rStyle w:val="l-L2Char"/>
          <w:rFonts w:cs="Arial"/>
          <w:b w:val="0"/>
          <w:szCs w:val="22"/>
          <w:u w:val="none"/>
        </w:rPr>
        <w:t xml:space="preserve">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Čl.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777777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8D2DA1" w:rsidRPr="004D5F78">
        <w:rPr>
          <w:rStyle w:val="l-L2Char"/>
          <w:rFonts w:cs="Arial"/>
          <w:b w:val="0"/>
          <w:szCs w:val="22"/>
          <w:u w:val="none"/>
        </w:rPr>
        <w:t>Čl.I</w:t>
      </w:r>
      <w:proofErr w:type="spellEnd"/>
      <w:proofErr w:type="gramEnd"/>
      <w:r w:rsidR="00E64D8D" w:rsidRPr="004D5F78">
        <w:rPr>
          <w:rStyle w:val="l-L2Char"/>
          <w:rFonts w:cs="Arial"/>
          <w:b w:val="0"/>
          <w:szCs w:val="22"/>
          <w:u w:val="none"/>
        </w:rPr>
        <w:t xml:space="preserve">, </w:t>
      </w:r>
      <w:proofErr w:type="spellStart"/>
      <w:r w:rsidR="00E64D8D" w:rsidRPr="004D5F78">
        <w:rPr>
          <w:rStyle w:val="l-L2Char"/>
          <w:rFonts w:cs="Arial"/>
          <w:b w:val="0"/>
          <w:szCs w:val="22"/>
          <w:u w:val="none"/>
        </w:rPr>
        <w:t>Čl.II</w:t>
      </w:r>
      <w:proofErr w:type="spellEnd"/>
      <w:r w:rsidR="008D2DA1" w:rsidRPr="004D5F78">
        <w:rPr>
          <w:rStyle w:val="l-L2Char"/>
          <w:rFonts w:cs="Arial"/>
          <w:b w:val="0"/>
          <w:szCs w:val="22"/>
          <w:u w:val="none"/>
        </w:rPr>
        <w:t xml:space="preserve"> a záruky uvedené v Čl.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674417">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w:t>
      </w:r>
      <w:r w:rsidRPr="00674417">
        <w:rPr>
          <w:rFonts w:ascii="Arial" w:hAnsi="Arial" w:cs="Arial"/>
          <w:b w:val="0"/>
          <w:iCs/>
          <w:szCs w:val="22"/>
          <w:u w:val="none"/>
        </w:rPr>
        <w:lastRenderedPageBreak/>
        <w:t>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F25114">
      <w:pPr>
        <w:pStyle w:val="l-L1"/>
        <w:spacing w:after="0"/>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443EA486" w:rsidR="00712A60" w:rsidRPr="00674417" w:rsidRDefault="00674417" w:rsidP="00674417">
      <w:pPr>
        <w:spacing w:after="200" w:line="276" w:lineRule="auto"/>
        <w:ind w:left="705" w:hanging="705"/>
        <w:jc w:val="both"/>
        <w:rPr>
          <w:rFonts w:cs="Arial"/>
          <w:szCs w:val="22"/>
          <w:highlight w:val="green"/>
        </w:rPr>
      </w:pPr>
      <w:bookmarkStart w:id="8"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117E01">
        <w:rPr>
          <w:rFonts w:cs="Arial"/>
          <w:szCs w:val="22"/>
        </w:rPr>
        <w:t>1 000</w:t>
      </w:r>
      <w:r w:rsidR="00325DF4">
        <w:rPr>
          <w:rFonts w:cs="Arial"/>
          <w:szCs w:val="22"/>
        </w:rPr>
        <w:t> </w:t>
      </w:r>
      <w:r w:rsidR="00117E01">
        <w:rPr>
          <w:rFonts w:cs="Arial"/>
          <w:szCs w:val="22"/>
        </w:rPr>
        <w:t>000</w:t>
      </w:r>
      <w:r w:rsidR="00325DF4">
        <w:rPr>
          <w:rFonts w:cs="Arial"/>
          <w:szCs w:val="22"/>
        </w:rPr>
        <w:t>,- Kč.</w:t>
      </w:r>
      <w:r w:rsidR="0040151E">
        <w:t xml:space="preserve"> Z</w:t>
      </w:r>
      <w:r w:rsidR="00325DF4">
        <w:rPr>
          <w:rFonts w:cs="Arial"/>
          <w:szCs w:val="22"/>
        </w:rPr>
        <w:t>h</w:t>
      </w:r>
      <w:r w:rsidR="00712A60" w:rsidRPr="00674417">
        <w:rPr>
          <w:rFonts w:cs="Arial"/>
          <w:szCs w:val="22"/>
        </w:rPr>
        <w:t xml:space="preserve">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w:t>
      </w:r>
      <w:r w:rsidR="00BF7195">
        <w:rPr>
          <w:rFonts w:cs="Arial"/>
          <w:szCs w:val="22"/>
        </w:rPr>
        <w:t>é</w:t>
      </w:r>
      <w:r w:rsidR="00261C1F" w:rsidRPr="00674417">
        <w:rPr>
          <w:rFonts w:cs="Arial"/>
          <w:szCs w:val="22"/>
        </w:rPr>
        <w:t xml:space="preserve"> smlouvy uzavřené zhotovitelem jsou a zůstávají v platnosti a účinnosti po celou dobu trvání této smlouvy a záruční doby z ní vyplývající.</w:t>
      </w:r>
    </w:p>
    <w:bookmarkEnd w:id="8"/>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9" w:name="_Ref376798291"/>
      <w:r w:rsidRPr="004D5F78">
        <w:rPr>
          <w:rFonts w:ascii="Arial" w:hAnsi="Arial" w:cs="Arial"/>
          <w:szCs w:val="22"/>
        </w:rPr>
        <w:t>Licenční ujednání</w:t>
      </w:r>
      <w:bookmarkEnd w:id="9"/>
    </w:p>
    <w:p w14:paraId="28A7233B" w14:textId="2BCDA099"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6811B2" w:rsidRPr="006811B2">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59E58FA8" w:rsidR="00806017" w:rsidRPr="004D5F78" w:rsidRDefault="00806017"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Je-li zhotovitel v prodlení s</w:t>
      </w:r>
      <w:r w:rsidR="00F15883" w:rsidRPr="004D5F78">
        <w:rPr>
          <w:rStyle w:val="l-L2Char"/>
          <w:rFonts w:cs="Arial"/>
          <w:b w:val="0"/>
          <w:szCs w:val="22"/>
          <w:u w:val="none"/>
        </w:rPr>
        <w:t xml:space="preserve"> předáním </w:t>
      </w:r>
      <w:r w:rsidR="00261C1F">
        <w:rPr>
          <w:rStyle w:val="l-L2Char"/>
          <w:rFonts w:cs="Arial"/>
          <w:b w:val="0"/>
          <w:szCs w:val="22"/>
          <w:u w:val="none"/>
        </w:rPr>
        <w:t>Díl</w:t>
      </w:r>
      <w:r w:rsidR="00E60AD9">
        <w:rPr>
          <w:rStyle w:val="l-L2Char"/>
          <w:rFonts w:cs="Arial"/>
          <w:b w:val="0"/>
          <w:szCs w:val="22"/>
          <w:u w:val="none"/>
        </w:rPr>
        <w:t>a v</w:t>
      </w:r>
      <w:r w:rsidR="00F15883" w:rsidRPr="004D5F78">
        <w:rPr>
          <w:rStyle w:val="l-L2Char"/>
          <w:rFonts w:cs="Arial"/>
          <w:b w:val="0"/>
          <w:szCs w:val="22"/>
          <w:u w:val="none"/>
        </w:rPr>
        <w:t xml:space="preserve"> termínu dle </w:t>
      </w:r>
      <w:r w:rsidR="00B24B4D">
        <w:fldChar w:fldCharType="begin"/>
      </w:r>
      <w:r w:rsidR="00B24B4D">
        <w:instrText xml:space="preserve"> REF _Ref376528450 \r \h  \* MERGEFORMAT </w:instrText>
      </w:r>
      <w:r w:rsidR="00B24B4D">
        <w:fldChar w:fldCharType="separate"/>
      </w:r>
      <w:r w:rsidR="006811B2" w:rsidRPr="006811B2">
        <w:rPr>
          <w:rStyle w:val="l-L2Char"/>
          <w:rFonts w:cs="Arial"/>
          <w:b w:val="0"/>
          <w:szCs w:val="22"/>
          <w:u w:val="none"/>
        </w:rPr>
        <w:t>Čl. III</w:t>
      </w:r>
      <w:r w:rsidR="00B24B4D">
        <w:fldChar w:fldCharType="end"/>
      </w:r>
      <w:r w:rsidR="00F15883" w:rsidRPr="004D5F78">
        <w:rPr>
          <w:rStyle w:val="l-L2Char"/>
          <w:rFonts w:cs="Arial"/>
          <w:b w:val="0"/>
          <w:szCs w:val="22"/>
          <w:u w:val="none"/>
        </w:rPr>
        <w:t xml:space="preserve"> této smlouvy, </w:t>
      </w:r>
      <w:r w:rsidRPr="004D5F78">
        <w:rPr>
          <w:rStyle w:val="l-L2Char"/>
          <w:rFonts w:cs="Arial"/>
          <w:b w:val="0"/>
          <w:szCs w:val="22"/>
          <w:u w:val="none"/>
        </w:rPr>
        <w:t>uhradí objednateli smluvní pokutu ve výši</w:t>
      </w:r>
      <w:r w:rsidRPr="00B671FC">
        <w:rPr>
          <w:rStyle w:val="l-L2Char"/>
          <w:rFonts w:cs="Arial"/>
          <w:b w:val="0"/>
          <w:szCs w:val="22"/>
          <w:u w:val="none"/>
        </w:rPr>
        <w:t xml:space="preserve"> </w:t>
      </w:r>
      <w:r w:rsidR="00B671FC" w:rsidRPr="00B671FC">
        <w:rPr>
          <w:rStyle w:val="l-L2Char"/>
          <w:rFonts w:cs="Arial"/>
          <w:b w:val="0"/>
          <w:szCs w:val="22"/>
          <w:u w:val="none"/>
        </w:rPr>
        <w:t>0,</w:t>
      </w:r>
      <w:r w:rsidR="00835FCF">
        <w:rPr>
          <w:rStyle w:val="l-L2Char"/>
          <w:rFonts w:cs="Arial"/>
          <w:b w:val="0"/>
          <w:szCs w:val="22"/>
          <w:u w:val="none"/>
        </w:rPr>
        <w:t>0</w:t>
      </w:r>
      <w:r w:rsidR="00B671FC" w:rsidRPr="00B671FC">
        <w:rPr>
          <w:rStyle w:val="l-L2Char"/>
          <w:rFonts w:cs="Arial"/>
          <w:b w:val="0"/>
          <w:szCs w:val="22"/>
          <w:u w:val="none"/>
        </w:rPr>
        <w:t xml:space="preserve">5% </w:t>
      </w:r>
      <w:r w:rsidR="00F15883" w:rsidRPr="004D5F78">
        <w:rPr>
          <w:rStyle w:val="l-L2Char"/>
          <w:rFonts w:cs="Arial"/>
          <w:b w:val="0"/>
          <w:szCs w:val="22"/>
          <w:u w:val="none"/>
        </w:rPr>
        <w:t xml:space="preserve">z ceny Díla </w:t>
      </w:r>
      <w:r w:rsidR="00261C1F" w:rsidRPr="00261C1F">
        <w:rPr>
          <w:rStyle w:val="l-L2Char"/>
          <w:rFonts w:cs="Arial"/>
          <w:b w:val="0"/>
          <w:szCs w:val="22"/>
          <w:u w:val="none"/>
        </w:rPr>
        <w:t xml:space="preserve">bez </w:t>
      </w:r>
      <w:proofErr w:type="gramStart"/>
      <w:r w:rsidR="00261C1F" w:rsidRPr="00261C1F">
        <w:rPr>
          <w:rStyle w:val="l-L2Char"/>
          <w:rFonts w:cs="Arial"/>
          <w:b w:val="0"/>
          <w:szCs w:val="22"/>
          <w:u w:val="none"/>
        </w:rPr>
        <w:t>DPH  dle</w:t>
      </w:r>
      <w:proofErr w:type="gramEnd"/>
      <w:r w:rsidR="00261C1F" w:rsidRPr="00261C1F">
        <w:rPr>
          <w:rStyle w:val="l-L2Char"/>
          <w:rFonts w:cs="Arial"/>
          <w:b w:val="0"/>
          <w:szCs w:val="22"/>
          <w:u w:val="none"/>
        </w:rPr>
        <w:t xml:space="preserve"> čl. V odst. 5.</w:t>
      </w:r>
      <w:r w:rsidR="00200CD4">
        <w:rPr>
          <w:rStyle w:val="l-L2Char"/>
          <w:rFonts w:cs="Arial"/>
          <w:b w:val="0"/>
          <w:szCs w:val="22"/>
          <w:u w:val="none"/>
        </w:rPr>
        <w:t>2 z</w:t>
      </w:r>
      <w:r w:rsidR="00261C1F" w:rsidRPr="00261C1F">
        <w:rPr>
          <w:rStyle w:val="l-L2Char"/>
          <w:rFonts w:cs="Arial"/>
          <w:b w:val="0"/>
          <w:szCs w:val="22"/>
          <w:u w:val="none"/>
        </w:rPr>
        <w:t>a každý byť i jen započatý den prodlení.</w:t>
      </w:r>
    </w:p>
    <w:p w14:paraId="6FB0DD04" w14:textId="5E4B0AD4" w:rsidR="00666E0D" w:rsidRPr="00233783" w:rsidRDefault="00666E0D" w:rsidP="00F805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512DDF"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 xml:space="preserve">v termínu dle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6811B2">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B671FC" w:rsidRPr="0053219E">
        <w:rPr>
          <w:rStyle w:val="l-L2Char"/>
          <w:rFonts w:cs="Arial"/>
          <w:b w:val="0"/>
          <w:szCs w:val="22"/>
          <w:u w:val="none"/>
        </w:rPr>
        <w:t>0,</w:t>
      </w:r>
      <w:r w:rsidR="00B671FC" w:rsidRPr="003B2A34">
        <w:rPr>
          <w:rStyle w:val="l-L2Char"/>
          <w:rFonts w:cs="Arial"/>
          <w:b w:val="0"/>
          <w:szCs w:val="22"/>
          <w:u w:val="none"/>
        </w:rPr>
        <w:t>5</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740A6B">
        <w:rPr>
          <w:rStyle w:val="l-L2Char"/>
          <w:rFonts w:cs="Arial"/>
          <w:b w:val="0"/>
          <w:szCs w:val="22"/>
          <w:u w:val="none"/>
        </w:rPr>
        <w:t xml:space="preserve"> </w:t>
      </w:r>
      <w:r w:rsidR="006A0F9D" w:rsidRPr="003B2A34">
        <w:rPr>
          <w:rStyle w:val="l-L2Char"/>
          <w:rFonts w:cs="Arial"/>
          <w:b w:val="0"/>
          <w:szCs w:val="22"/>
          <w:u w:val="none"/>
        </w:rPr>
        <w:t xml:space="preserve">dle Čl. V odst. 5.2 smlouvy, min. však 1 000 </w:t>
      </w:r>
      <w:proofErr w:type="gramStart"/>
      <w:r w:rsidR="006A0F9D" w:rsidRPr="003B2A34">
        <w:rPr>
          <w:rStyle w:val="l-L2Char"/>
          <w:rFonts w:cs="Arial"/>
          <w:b w:val="0"/>
          <w:szCs w:val="22"/>
          <w:u w:val="none"/>
        </w:rPr>
        <w:t>Kč</w:t>
      </w:r>
      <w:r w:rsidR="006A0F9D" w:rsidRPr="0053219E">
        <w:rPr>
          <w:rStyle w:val="l-L2Char"/>
          <w:rFonts w:cs="Arial"/>
          <w:b w:val="0"/>
          <w:szCs w:val="22"/>
          <w:u w:val="none"/>
        </w:rPr>
        <w:t xml:space="preserve">  </w:t>
      </w:r>
      <w:r w:rsidRPr="0053219E">
        <w:rPr>
          <w:rStyle w:val="l-L2Char"/>
          <w:rFonts w:cs="Arial"/>
          <w:b w:val="0"/>
          <w:szCs w:val="22"/>
          <w:u w:val="none"/>
        </w:rPr>
        <w:t>za</w:t>
      </w:r>
      <w:proofErr w:type="gramEnd"/>
      <w:r w:rsidRPr="0053219E">
        <w:rPr>
          <w:rStyle w:val="l-L2Char"/>
          <w:rFonts w:cs="Arial"/>
          <w:b w:val="0"/>
          <w:szCs w:val="22"/>
          <w:u w:val="none"/>
        </w:rPr>
        <w:t xml:space="preserve">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0"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w:t>
      </w:r>
      <w:proofErr w:type="spellStart"/>
      <w:r w:rsidR="00B67653" w:rsidRPr="00674417">
        <w:rPr>
          <w:szCs w:val="22"/>
          <w:lang w:val="en-US"/>
        </w:rPr>
        <w:t>však</w:t>
      </w:r>
      <w:proofErr w:type="spellEnd"/>
      <w:r w:rsidRPr="00674417">
        <w:rPr>
          <w:szCs w:val="22"/>
          <w:lang w:val="en-US"/>
        </w:rPr>
        <w:t xml:space="preserve"> 2 500 </w:t>
      </w:r>
      <w:proofErr w:type="spellStart"/>
      <w:r w:rsidRPr="00674417">
        <w:rPr>
          <w:szCs w:val="22"/>
          <w:lang w:val="en-US"/>
        </w:rPr>
        <w:t>Kč</w:t>
      </w:r>
      <w:proofErr w:type="spellEnd"/>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0"/>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1"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2" w:name="_Hlk72742281"/>
      <w:bookmarkEnd w:id="11"/>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6BB66707" w14:textId="77777777" w:rsid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5A88E1BB" w14:textId="77777777" w:rsidR="002A6E16" w:rsidRDefault="002A6E16" w:rsidP="002A6E16">
      <w:pPr>
        <w:ind w:left="737"/>
        <w:jc w:val="both"/>
        <w:rPr>
          <w:rStyle w:val="l-L2Char"/>
          <w:rFonts w:cs="Arial"/>
          <w:szCs w:val="22"/>
          <w:lang w:eastAsia="en-US"/>
        </w:rPr>
      </w:pPr>
    </w:p>
    <w:p w14:paraId="6DAE4120" w14:textId="56E57572" w:rsidR="009A6087" w:rsidRDefault="009A6087" w:rsidP="000D7944">
      <w:pPr>
        <w:pStyle w:val="l-L1"/>
        <w:keepNext w:val="0"/>
        <w:spacing w:after="0" w:line="276" w:lineRule="auto"/>
        <w:ind w:left="0"/>
        <w:rPr>
          <w:rFonts w:ascii="Arial" w:hAnsi="Arial" w:cs="Arial"/>
          <w:szCs w:val="22"/>
        </w:rPr>
      </w:pPr>
      <w:bookmarkStart w:id="14" w:name="_Hlk72140552"/>
      <w:bookmarkStart w:id="15" w:name="_Hlk71720533"/>
      <w:bookmarkEnd w:id="12"/>
    </w:p>
    <w:p w14:paraId="59981BDA" w14:textId="4619FA90" w:rsidR="00B63BC9" w:rsidRPr="009A6087" w:rsidRDefault="00B63BC9" w:rsidP="00E57C65">
      <w:pPr>
        <w:pStyle w:val="l-L1"/>
        <w:keepNext w:val="0"/>
        <w:numPr>
          <w:ilvl w:val="0"/>
          <w:numId w:val="0"/>
        </w:numPr>
        <w:spacing w:before="0" w:after="0" w:line="276"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E7248">
      <w:pPr>
        <w:pStyle w:val="Bezmezer"/>
        <w:numPr>
          <w:ilvl w:val="0"/>
          <w:numId w:val="81"/>
        </w:numPr>
        <w:tabs>
          <w:tab w:val="left" w:pos="709"/>
        </w:tabs>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7E7248">
      <w:pPr>
        <w:pStyle w:val="Bezmezer"/>
        <w:ind w:left="720"/>
        <w:jc w:val="both"/>
        <w:rPr>
          <w:rStyle w:val="l-L2Char"/>
          <w:rFonts w:cs="Arial"/>
          <w:szCs w:val="22"/>
        </w:rPr>
      </w:pPr>
    </w:p>
    <w:p w14:paraId="4D8038CF" w14:textId="77777777" w:rsidR="00B63BC9" w:rsidRPr="009B3CA0" w:rsidRDefault="00B63BC9" w:rsidP="007E7248">
      <w:pPr>
        <w:pStyle w:val="Bezmezer"/>
        <w:numPr>
          <w:ilvl w:val="0"/>
          <w:numId w:val="81"/>
        </w:numPr>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7E7248">
      <w:pPr>
        <w:pStyle w:val="Bezmezer"/>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p w14:paraId="45A79A19" w14:textId="50091A25" w:rsidR="00B63BC9" w:rsidRPr="007E7248" w:rsidRDefault="00B63BC9" w:rsidP="007E7248">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49CF96AF" w14:textId="77777777" w:rsidR="00B63BC9" w:rsidRPr="008377B5" w:rsidRDefault="00B63BC9" w:rsidP="00B07FA8">
      <w:pPr>
        <w:spacing w:after="0"/>
        <w:ind w:left="709" w:hanging="1"/>
        <w:jc w:val="both"/>
        <w:rPr>
          <w:rFonts w:cs="Arial"/>
          <w:szCs w:val="22"/>
        </w:rPr>
      </w:pPr>
      <w:r w:rsidRPr="008377B5">
        <w:rPr>
          <w:rFonts w:cs="Arial"/>
          <w:szCs w:val="22"/>
        </w:rPr>
        <w:t>Za objednatele:</w:t>
      </w:r>
    </w:p>
    <w:p w14:paraId="3BD49D1A" w14:textId="4F63C95A" w:rsidR="00B63BC9" w:rsidRPr="008377B5" w:rsidRDefault="00B63BC9" w:rsidP="00B07FA8">
      <w:pPr>
        <w:spacing w:after="0"/>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sidR="00FB1624">
        <w:rPr>
          <w:rFonts w:eastAsia="Lucida Sans Unicode" w:cs="Arial"/>
          <w:snapToGrid w:val="0"/>
          <w:szCs w:val="22"/>
        </w:rPr>
        <w:t>Bc. Jana Machulková DiS.</w:t>
      </w:r>
      <w:r w:rsidRPr="008377B5">
        <w:rPr>
          <w:rFonts w:cs="Arial"/>
          <w:szCs w:val="22"/>
        </w:rPr>
        <w:tab/>
      </w:r>
    </w:p>
    <w:p w14:paraId="669BCD01" w14:textId="6283C0E4" w:rsidR="00B63BC9" w:rsidRPr="008377B5" w:rsidRDefault="00B63BC9" w:rsidP="00B07FA8">
      <w:pPr>
        <w:spacing w:after="0"/>
        <w:ind w:left="426" w:firstLine="282"/>
        <w:jc w:val="both"/>
        <w:rPr>
          <w:rFonts w:cs="Arial"/>
          <w:szCs w:val="22"/>
        </w:rPr>
      </w:pPr>
      <w:r w:rsidRPr="008377B5">
        <w:rPr>
          <w:rFonts w:cs="Arial"/>
          <w:szCs w:val="22"/>
        </w:rPr>
        <w:t>Tel.:</w:t>
      </w:r>
      <w:r w:rsidR="00B07FA8">
        <w:rPr>
          <w:rFonts w:cs="Arial"/>
          <w:szCs w:val="22"/>
        </w:rPr>
        <w:t xml:space="preserve"> </w:t>
      </w:r>
      <w:r w:rsidR="00B07FA8" w:rsidRPr="004D5F78">
        <w:rPr>
          <w:rFonts w:eastAsia="Lucida Sans Unicode" w:cs="Arial"/>
          <w:szCs w:val="22"/>
        </w:rPr>
        <w:t>+420</w:t>
      </w:r>
      <w:r w:rsidR="00B07FA8">
        <w:rPr>
          <w:rFonts w:eastAsia="Lucida Sans Unicode" w:cs="Arial"/>
          <w:szCs w:val="22"/>
        </w:rPr>
        <w:t> </w:t>
      </w:r>
      <w:r w:rsidR="00B07FA8" w:rsidRPr="009555A7">
        <w:rPr>
          <w:rFonts w:eastAsia="Lucida Sans Unicode" w:cs="Arial"/>
          <w:szCs w:val="22"/>
        </w:rPr>
        <w:t>777</w:t>
      </w:r>
      <w:r w:rsidR="00B07FA8">
        <w:rPr>
          <w:rFonts w:eastAsia="Lucida Sans Unicode" w:cs="Arial"/>
          <w:szCs w:val="22"/>
        </w:rPr>
        <w:t> </w:t>
      </w:r>
      <w:r w:rsidR="00B07FA8" w:rsidRPr="009555A7">
        <w:rPr>
          <w:rFonts w:eastAsia="Lucida Sans Unicode" w:cs="Arial"/>
          <w:szCs w:val="22"/>
        </w:rPr>
        <w:t>864</w:t>
      </w:r>
      <w:r w:rsidR="00B07FA8">
        <w:rPr>
          <w:rFonts w:eastAsia="Lucida Sans Unicode" w:cs="Arial"/>
          <w:szCs w:val="22"/>
        </w:rPr>
        <w:t xml:space="preserve"> </w:t>
      </w:r>
      <w:r w:rsidR="00B07FA8" w:rsidRPr="009555A7">
        <w:rPr>
          <w:rFonts w:eastAsia="Lucida Sans Unicode" w:cs="Arial"/>
          <w:szCs w:val="22"/>
        </w:rPr>
        <w:t>422</w:t>
      </w:r>
      <w:r w:rsidRPr="008377B5">
        <w:rPr>
          <w:rFonts w:cs="Arial"/>
          <w:szCs w:val="22"/>
        </w:rPr>
        <w:tab/>
      </w:r>
    </w:p>
    <w:p w14:paraId="0214820C" w14:textId="58787420" w:rsidR="00B63BC9" w:rsidRPr="008377B5" w:rsidRDefault="00B63BC9" w:rsidP="00B07FA8">
      <w:pPr>
        <w:spacing w:after="0"/>
        <w:ind w:left="426" w:firstLine="282"/>
        <w:jc w:val="both"/>
        <w:rPr>
          <w:rFonts w:cs="Arial"/>
          <w:szCs w:val="22"/>
        </w:rPr>
      </w:pPr>
      <w:r w:rsidRPr="008377B5">
        <w:rPr>
          <w:rFonts w:cs="Arial"/>
          <w:szCs w:val="22"/>
        </w:rPr>
        <w:t>E-mail:</w:t>
      </w:r>
      <w:r w:rsidRPr="008377B5">
        <w:rPr>
          <w:rFonts w:cs="Arial"/>
          <w:szCs w:val="22"/>
        </w:rPr>
        <w:tab/>
        <w:t xml:space="preserve"> </w:t>
      </w:r>
      <w:hyperlink r:id="rId15" w:history="1">
        <w:r w:rsidR="009769E9" w:rsidRPr="005F6A69">
          <w:rPr>
            <w:rStyle w:val="Hypertextovodkaz"/>
            <w:rFonts w:cs="Arial"/>
            <w:szCs w:val="22"/>
          </w:rPr>
          <w:t>j.machulkova@spucr.cz</w:t>
        </w:r>
      </w:hyperlink>
    </w:p>
    <w:p w14:paraId="35C177D6" w14:textId="77777777" w:rsidR="009769E9" w:rsidRDefault="009769E9" w:rsidP="007E7248">
      <w:pPr>
        <w:ind w:left="426" w:firstLine="282"/>
        <w:jc w:val="both"/>
        <w:rPr>
          <w:rFonts w:cs="Arial"/>
          <w:szCs w:val="22"/>
        </w:rPr>
      </w:pPr>
    </w:p>
    <w:p w14:paraId="67CDC24D" w14:textId="31200DE2" w:rsidR="00B63BC9" w:rsidRPr="008377B5" w:rsidRDefault="00B63BC9" w:rsidP="00B07FA8">
      <w:pPr>
        <w:spacing w:after="0"/>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113F2562" w14:textId="6FB9419D" w:rsidR="00843359" w:rsidRPr="008377B5" w:rsidRDefault="00843359" w:rsidP="00843359">
      <w:pPr>
        <w:spacing w:after="0"/>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 xml:space="preserve"> </w:t>
      </w:r>
      <w:r w:rsidR="00565BF7">
        <w:rPr>
          <w:rFonts w:cs="Arial"/>
          <w:szCs w:val="22"/>
        </w:rPr>
        <w:t>XXXXX</w:t>
      </w:r>
      <w:r w:rsidRPr="008377B5">
        <w:rPr>
          <w:rFonts w:cs="Arial"/>
          <w:szCs w:val="22"/>
        </w:rPr>
        <w:tab/>
      </w:r>
    </w:p>
    <w:p w14:paraId="3E89D0DB" w14:textId="047508C0" w:rsidR="00843359" w:rsidRPr="008377B5" w:rsidRDefault="00843359" w:rsidP="00843359">
      <w:pPr>
        <w:spacing w:after="0"/>
        <w:ind w:left="426" w:firstLine="282"/>
        <w:jc w:val="both"/>
        <w:rPr>
          <w:rFonts w:cs="Arial"/>
          <w:szCs w:val="22"/>
        </w:rPr>
      </w:pPr>
      <w:r w:rsidRPr="008377B5">
        <w:rPr>
          <w:rFonts w:cs="Arial"/>
          <w:szCs w:val="22"/>
        </w:rPr>
        <w:t>Tel.:</w:t>
      </w:r>
      <w:r>
        <w:rPr>
          <w:rFonts w:cs="Arial"/>
          <w:szCs w:val="22"/>
        </w:rPr>
        <w:t xml:space="preserve"> </w:t>
      </w:r>
      <w:r w:rsidR="00565BF7">
        <w:rPr>
          <w:rFonts w:cs="Arial"/>
          <w:szCs w:val="22"/>
        </w:rPr>
        <w:t>XXXXX</w:t>
      </w:r>
      <w:r w:rsidRPr="008377B5">
        <w:rPr>
          <w:rFonts w:cs="Arial"/>
          <w:szCs w:val="22"/>
        </w:rPr>
        <w:tab/>
      </w:r>
    </w:p>
    <w:p w14:paraId="063E2D8B" w14:textId="3309097F" w:rsidR="003F0EEF" w:rsidRDefault="00843359" w:rsidP="00843359">
      <w:pPr>
        <w:spacing w:after="0"/>
        <w:ind w:left="426" w:firstLine="282"/>
        <w:jc w:val="both"/>
      </w:pPr>
      <w:r w:rsidRPr="008377B5">
        <w:rPr>
          <w:rFonts w:cs="Arial"/>
          <w:szCs w:val="22"/>
        </w:rPr>
        <w:t>E-mail:</w:t>
      </w:r>
      <w:r w:rsidRPr="008377B5">
        <w:rPr>
          <w:rFonts w:cs="Arial"/>
          <w:szCs w:val="22"/>
        </w:rPr>
        <w:tab/>
      </w:r>
      <w:r>
        <w:rPr>
          <w:rFonts w:cs="Arial"/>
          <w:szCs w:val="22"/>
        </w:rPr>
        <w:t xml:space="preserve"> </w:t>
      </w:r>
      <w:bookmarkEnd w:id="14"/>
      <w:r w:rsidR="00565BF7">
        <w:t>XXXXX</w:t>
      </w:r>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5"/>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w:t>
      </w:r>
      <w:proofErr w:type="spellStart"/>
      <w:r w:rsidRPr="00EE35A9">
        <w:rPr>
          <w:rStyle w:val="l-L2Char"/>
          <w:rFonts w:cs="Arial"/>
          <w:szCs w:val="22"/>
          <w:lang w:eastAsia="en-US"/>
        </w:rPr>
        <w:t>ust</w:t>
      </w:r>
      <w:proofErr w:type="spellEnd"/>
      <w:r w:rsidRPr="00EE35A9">
        <w:rPr>
          <w:rStyle w:val="l-L2Char"/>
          <w:rFonts w:cs="Arial"/>
          <w:szCs w:val="22"/>
          <w:lang w:eastAsia="en-US"/>
        </w:rPr>
        <w: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 xml:space="preserve">vyjma údajů, které požívají ochrany dle zvláštních zákonů, zejména osobní a citlivé údaje a obchodní tajemství. Smluvní </w:t>
      </w:r>
      <w:r w:rsidRPr="00843160">
        <w:rPr>
          <w:rStyle w:val="l-L2Char"/>
          <w:rFonts w:cs="Arial"/>
          <w:b w:val="0"/>
          <w:szCs w:val="22"/>
          <w:u w:val="none"/>
        </w:rPr>
        <w:lastRenderedPageBreak/>
        <w:t>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Nedílnou součást smlouvy tvoří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p w14:paraId="7DB03C9B" w14:textId="77777777" w:rsidR="00CA0428" w:rsidRDefault="00CA0428" w:rsidP="00AE2DC5">
      <w:pPr>
        <w:tabs>
          <w:tab w:val="left" w:pos="180"/>
        </w:tabs>
        <w:rPr>
          <w:rFonts w:cs="Arial"/>
          <w:szCs w:val="22"/>
        </w:rPr>
      </w:pPr>
    </w:p>
    <w:p w14:paraId="65321C8C" w14:textId="77777777" w:rsidR="00CA0428" w:rsidRPr="004D5F78" w:rsidRDefault="00CA0428" w:rsidP="00AE2DC5">
      <w:pPr>
        <w:tabs>
          <w:tab w:val="left" w:pos="180"/>
        </w:tabs>
        <w:rPr>
          <w:rFonts w:cs="Arial"/>
          <w:szCs w:val="22"/>
        </w:rPr>
      </w:pPr>
    </w:p>
    <w:tbl>
      <w:tblPr>
        <w:tblW w:w="0" w:type="auto"/>
        <w:tblLook w:val="04A0" w:firstRow="1" w:lastRow="0" w:firstColumn="1" w:lastColumn="0" w:noHBand="0" w:noVBand="1"/>
      </w:tblPr>
      <w:tblGrid>
        <w:gridCol w:w="4606"/>
        <w:gridCol w:w="4606"/>
      </w:tblGrid>
      <w:tr w:rsidR="00CB55C3" w:rsidRPr="004D5F78" w14:paraId="4D96F5A1" w14:textId="77777777" w:rsidTr="0077220E">
        <w:tc>
          <w:tcPr>
            <w:tcW w:w="4606" w:type="dxa"/>
            <w:shd w:val="clear" w:color="auto" w:fill="auto"/>
          </w:tcPr>
          <w:p w14:paraId="3763D753" w14:textId="67FF7298" w:rsidR="00CB55C3" w:rsidRPr="004D5F78" w:rsidRDefault="00CB55C3" w:rsidP="003C2212">
            <w:pPr>
              <w:spacing w:line="288" w:lineRule="auto"/>
              <w:jc w:val="center"/>
              <w:rPr>
                <w:rFonts w:cs="Arial"/>
                <w:szCs w:val="22"/>
              </w:rPr>
            </w:pPr>
            <w:r w:rsidRPr="004D5F78">
              <w:rPr>
                <w:rFonts w:cs="Arial"/>
                <w:szCs w:val="22"/>
              </w:rPr>
              <w:t>V</w:t>
            </w:r>
            <w:r w:rsidR="001E0A04">
              <w:rPr>
                <w:rFonts w:cs="Arial"/>
                <w:szCs w:val="22"/>
              </w:rPr>
              <w:t xml:space="preserve"> </w:t>
            </w:r>
            <w:r w:rsidR="001E0A04">
              <w:t>Mělníku</w:t>
            </w:r>
            <w:r w:rsidRPr="004D5F78">
              <w:rPr>
                <w:rFonts w:cs="Arial"/>
                <w:szCs w:val="22"/>
              </w:rPr>
              <w:t xml:space="preserve"> dne</w:t>
            </w:r>
            <w:r w:rsidR="00565BF7">
              <w:rPr>
                <w:rFonts w:cs="Arial"/>
                <w:szCs w:val="22"/>
              </w:rPr>
              <w:t xml:space="preserve"> 1. 9. 2023</w:t>
            </w:r>
          </w:p>
        </w:tc>
        <w:tc>
          <w:tcPr>
            <w:tcW w:w="4606" w:type="dxa"/>
            <w:shd w:val="clear" w:color="auto" w:fill="auto"/>
          </w:tcPr>
          <w:p w14:paraId="0C4852A3" w14:textId="757C7EFB" w:rsidR="00CB55C3" w:rsidRPr="004D5F78" w:rsidRDefault="00CB55C3" w:rsidP="003C2212">
            <w:pPr>
              <w:spacing w:line="288" w:lineRule="auto"/>
              <w:jc w:val="center"/>
              <w:rPr>
                <w:rFonts w:cs="Arial"/>
                <w:szCs w:val="22"/>
              </w:rPr>
            </w:pPr>
            <w:r w:rsidRPr="004D5F78">
              <w:rPr>
                <w:rFonts w:cs="Arial"/>
                <w:szCs w:val="22"/>
              </w:rPr>
              <w:t>V</w:t>
            </w:r>
            <w:r w:rsidR="00843359">
              <w:rPr>
                <w:rFonts w:cs="Arial"/>
                <w:szCs w:val="22"/>
              </w:rPr>
              <w:t xml:space="preserve"> Plzni</w:t>
            </w:r>
            <w:r w:rsidRPr="004D5F78">
              <w:rPr>
                <w:rFonts w:cs="Arial"/>
                <w:szCs w:val="22"/>
              </w:rPr>
              <w:t xml:space="preserve"> dne</w:t>
            </w:r>
            <w:r w:rsidR="00565BF7">
              <w:rPr>
                <w:rFonts w:cs="Arial"/>
                <w:szCs w:val="22"/>
              </w:rPr>
              <w:t xml:space="preserve"> 1. 9. 2023</w:t>
            </w:r>
          </w:p>
        </w:tc>
      </w:tr>
      <w:tr w:rsidR="00CB55C3" w:rsidRPr="004D5F78" w14:paraId="5EE2D6A9" w14:textId="77777777" w:rsidTr="0077220E">
        <w:tc>
          <w:tcPr>
            <w:tcW w:w="4606" w:type="dxa"/>
            <w:shd w:val="clear" w:color="auto" w:fill="auto"/>
          </w:tcPr>
          <w:p w14:paraId="4C2E38AB" w14:textId="77777777" w:rsidR="00CB55C3" w:rsidRDefault="00CB55C3" w:rsidP="00AE2DC5">
            <w:pPr>
              <w:spacing w:line="288" w:lineRule="auto"/>
              <w:jc w:val="center"/>
              <w:rPr>
                <w:rFonts w:cs="Arial"/>
                <w:szCs w:val="22"/>
              </w:rPr>
            </w:pPr>
          </w:p>
          <w:p w14:paraId="64D226E7" w14:textId="77777777" w:rsidR="003418E4" w:rsidRDefault="003418E4" w:rsidP="00AE2DC5">
            <w:pPr>
              <w:spacing w:line="288" w:lineRule="auto"/>
              <w:jc w:val="center"/>
              <w:rPr>
                <w:rFonts w:cs="Arial"/>
                <w:szCs w:val="22"/>
              </w:rPr>
            </w:pPr>
          </w:p>
          <w:p w14:paraId="335A0718" w14:textId="2440CBAB" w:rsidR="003418E4" w:rsidRPr="004D5F78" w:rsidRDefault="003418E4" w:rsidP="00AE2DC5">
            <w:pPr>
              <w:spacing w:line="288" w:lineRule="auto"/>
              <w:jc w:val="center"/>
              <w:rPr>
                <w:rFonts w:cs="Arial"/>
                <w:szCs w:val="22"/>
              </w:rPr>
            </w:pPr>
          </w:p>
        </w:tc>
        <w:tc>
          <w:tcPr>
            <w:tcW w:w="4606" w:type="dxa"/>
            <w:shd w:val="clear" w:color="auto" w:fill="auto"/>
          </w:tcPr>
          <w:p w14:paraId="1FCEE2E3" w14:textId="77777777" w:rsidR="00CB55C3" w:rsidRPr="004D5F78" w:rsidRDefault="00CB55C3" w:rsidP="00AE2DC5">
            <w:pPr>
              <w:spacing w:line="288" w:lineRule="auto"/>
              <w:jc w:val="center"/>
              <w:rPr>
                <w:rFonts w:cs="Arial"/>
                <w:szCs w:val="22"/>
              </w:rPr>
            </w:pPr>
          </w:p>
        </w:tc>
      </w:tr>
      <w:tr w:rsidR="00CB55C3" w:rsidRPr="004D5F78" w14:paraId="0A0A5A16" w14:textId="77777777" w:rsidTr="0077220E">
        <w:tc>
          <w:tcPr>
            <w:tcW w:w="4606" w:type="dxa"/>
            <w:shd w:val="clear" w:color="auto" w:fill="auto"/>
          </w:tcPr>
          <w:p w14:paraId="3F51F413" w14:textId="77777777" w:rsidR="00CB55C3" w:rsidRPr="004D5F78" w:rsidRDefault="00CB55C3" w:rsidP="00AE2DC5">
            <w:pPr>
              <w:spacing w:line="288" w:lineRule="auto"/>
              <w:jc w:val="center"/>
              <w:rPr>
                <w:rFonts w:cs="Arial"/>
                <w:szCs w:val="22"/>
              </w:rPr>
            </w:pPr>
            <w:r w:rsidRPr="004D5F78">
              <w:rPr>
                <w:rFonts w:cs="Arial"/>
                <w:szCs w:val="22"/>
              </w:rPr>
              <w:t>……………………………………</w:t>
            </w:r>
          </w:p>
        </w:tc>
        <w:tc>
          <w:tcPr>
            <w:tcW w:w="4606" w:type="dxa"/>
            <w:shd w:val="clear" w:color="auto" w:fill="auto"/>
          </w:tcPr>
          <w:p w14:paraId="460D5F35" w14:textId="77777777" w:rsidR="00CB55C3" w:rsidRPr="004D5F78" w:rsidRDefault="00CB55C3" w:rsidP="00AE2DC5">
            <w:pPr>
              <w:spacing w:line="288" w:lineRule="auto"/>
              <w:jc w:val="center"/>
              <w:rPr>
                <w:rFonts w:cs="Arial"/>
                <w:szCs w:val="22"/>
              </w:rPr>
            </w:pPr>
            <w:r w:rsidRPr="00843359">
              <w:rPr>
                <w:rFonts w:cs="Arial"/>
                <w:szCs w:val="22"/>
              </w:rPr>
              <w:t>……………………………………</w:t>
            </w:r>
          </w:p>
        </w:tc>
      </w:tr>
      <w:tr w:rsidR="00CB55C3" w:rsidRPr="004D5F78" w14:paraId="22DDA283" w14:textId="77777777" w:rsidTr="0077220E">
        <w:tc>
          <w:tcPr>
            <w:tcW w:w="4606" w:type="dxa"/>
            <w:shd w:val="clear" w:color="auto" w:fill="auto"/>
          </w:tcPr>
          <w:p w14:paraId="64838B5E" w14:textId="77777777" w:rsidR="001E0A04" w:rsidRDefault="001E0A04" w:rsidP="00AE2DC5">
            <w:pPr>
              <w:spacing w:line="288" w:lineRule="auto"/>
              <w:jc w:val="center"/>
              <w:rPr>
                <w:b/>
              </w:rPr>
            </w:pPr>
            <w:r>
              <w:rPr>
                <w:rFonts w:cs="Arial"/>
                <w:b/>
                <w:szCs w:val="22"/>
              </w:rPr>
              <w:t>I</w:t>
            </w:r>
            <w:r>
              <w:rPr>
                <w:b/>
              </w:rPr>
              <w:t>ng. Oldřich Smolík</w:t>
            </w:r>
          </w:p>
          <w:p w14:paraId="4AE3E85F" w14:textId="77777777" w:rsidR="003418E4" w:rsidRDefault="001E0A04" w:rsidP="00AE2DC5">
            <w:pPr>
              <w:spacing w:line="288" w:lineRule="auto"/>
              <w:jc w:val="center"/>
              <w:rPr>
                <w:b/>
              </w:rPr>
            </w:pPr>
            <w:r>
              <w:rPr>
                <w:b/>
              </w:rPr>
              <w:t>vedoucí Pobočky Mělník</w:t>
            </w:r>
          </w:p>
          <w:p w14:paraId="1DFB92BE" w14:textId="77777777" w:rsidR="003418E4" w:rsidRDefault="003418E4" w:rsidP="00AE2DC5">
            <w:pPr>
              <w:spacing w:line="288" w:lineRule="auto"/>
              <w:jc w:val="center"/>
              <w:rPr>
                <w:b/>
              </w:rPr>
            </w:pPr>
            <w:r>
              <w:rPr>
                <w:b/>
              </w:rPr>
              <w:t>Státní pozemkový úřad</w:t>
            </w:r>
          </w:p>
          <w:p w14:paraId="4A2EABB3" w14:textId="469A0696" w:rsidR="00CB55C3" w:rsidRPr="004D5F78" w:rsidRDefault="00CB55C3" w:rsidP="00AE2DC5">
            <w:pPr>
              <w:spacing w:line="288" w:lineRule="auto"/>
              <w:jc w:val="center"/>
              <w:rPr>
                <w:rFonts w:cs="Arial"/>
                <w:b/>
                <w:szCs w:val="22"/>
              </w:rPr>
            </w:pPr>
            <w:r w:rsidRPr="004D5F78">
              <w:rPr>
                <w:rFonts w:cs="Arial"/>
                <w:b/>
                <w:szCs w:val="22"/>
              </w:rPr>
              <w:t>objednatel</w:t>
            </w:r>
          </w:p>
        </w:tc>
        <w:tc>
          <w:tcPr>
            <w:tcW w:w="4606" w:type="dxa"/>
            <w:shd w:val="clear" w:color="auto" w:fill="auto"/>
          </w:tcPr>
          <w:p w14:paraId="3BCFC5B5" w14:textId="77777777" w:rsidR="00C521E1" w:rsidRDefault="00C521E1" w:rsidP="00AE2DC5">
            <w:pPr>
              <w:spacing w:line="288" w:lineRule="auto"/>
              <w:jc w:val="center"/>
              <w:rPr>
                <w:rFonts w:cs="Arial"/>
                <w:b/>
                <w:szCs w:val="22"/>
              </w:rPr>
            </w:pPr>
            <w:r>
              <w:rPr>
                <w:rFonts w:cs="Arial"/>
                <w:b/>
                <w:szCs w:val="22"/>
              </w:rPr>
              <w:t>Martin Vondráček</w:t>
            </w:r>
          </w:p>
          <w:p w14:paraId="59EC94E2" w14:textId="77777777" w:rsidR="00C521E1" w:rsidRDefault="00C521E1" w:rsidP="00AE2DC5">
            <w:pPr>
              <w:spacing w:line="288" w:lineRule="auto"/>
              <w:jc w:val="center"/>
              <w:rPr>
                <w:rFonts w:cs="Arial"/>
                <w:b/>
                <w:szCs w:val="22"/>
              </w:rPr>
            </w:pPr>
            <w:r>
              <w:rPr>
                <w:rFonts w:cs="Arial"/>
                <w:b/>
                <w:szCs w:val="22"/>
              </w:rPr>
              <w:t>jednatel</w:t>
            </w:r>
          </w:p>
          <w:p w14:paraId="4A233624" w14:textId="77777777" w:rsidR="00C521E1" w:rsidRDefault="00C521E1" w:rsidP="00AE2DC5">
            <w:pPr>
              <w:spacing w:line="288" w:lineRule="auto"/>
              <w:jc w:val="center"/>
              <w:rPr>
                <w:rFonts w:cs="Arial"/>
                <w:b/>
                <w:szCs w:val="22"/>
              </w:rPr>
            </w:pPr>
            <w:r>
              <w:rPr>
                <w:rFonts w:cs="Arial"/>
                <w:b/>
                <w:szCs w:val="22"/>
              </w:rPr>
              <w:t xml:space="preserve">GEOREAL </w:t>
            </w:r>
            <w:proofErr w:type="spellStart"/>
            <w:r>
              <w:rPr>
                <w:rFonts w:cs="Arial"/>
                <w:b/>
                <w:szCs w:val="22"/>
              </w:rPr>
              <w:t>spo</w:t>
            </w:r>
            <w:proofErr w:type="spellEnd"/>
            <w:r>
              <w:rPr>
                <w:rFonts w:cs="Arial"/>
                <w:b/>
                <w:szCs w:val="22"/>
              </w:rPr>
              <w:t>. s r.o.</w:t>
            </w:r>
          </w:p>
          <w:p w14:paraId="7B7DC438" w14:textId="041F91A6" w:rsidR="00CB55C3" w:rsidRPr="004D5F78" w:rsidRDefault="00CB55C3" w:rsidP="00AE2DC5">
            <w:pPr>
              <w:spacing w:line="288" w:lineRule="auto"/>
              <w:jc w:val="center"/>
              <w:rPr>
                <w:rFonts w:cs="Arial"/>
                <w:b/>
                <w:szCs w:val="22"/>
              </w:rPr>
            </w:pPr>
            <w:r w:rsidRPr="004D5F78">
              <w:rPr>
                <w:rFonts w:cs="Arial"/>
                <w:b/>
                <w:szCs w:val="22"/>
              </w:rPr>
              <w:t>zhotovitel</w:t>
            </w:r>
          </w:p>
        </w:tc>
      </w:tr>
    </w:tbl>
    <w:p w14:paraId="02E39954" w14:textId="77777777" w:rsidR="00BE58B2" w:rsidRDefault="00BE58B2" w:rsidP="00BE58B2">
      <w:pPr>
        <w:rPr>
          <w:rFonts w:ascii="ArialMT-Identity-H" w:eastAsiaTheme="minorHAnsi" w:hAnsi="ArialMT-Identity-H" w:cs="ArialMT-Identity-H"/>
          <w:sz w:val="18"/>
          <w:szCs w:val="18"/>
          <w:lang w:eastAsia="en-US"/>
        </w:rPr>
      </w:pPr>
    </w:p>
    <w:p w14:paraId="25A7618E" w14:textId="77777777" w:rsidR="00BE58B2" w:rsidRDefault="00BE58B2" w:rsidP="00BE58B2">
      <w:pPr>
        <w:rPr>
          <w:rFonts w:ascii="ArialMT-Identity-H" w:eastAsiaTheme="minorHAnsi" w:hAnsi="ArialMT-Identity-H" w:cs="ArialMT-Identity-H"/>
          <w:sz w:val="18"/>
          <w:szCs w:val="18"/>
          <w:lang w:eastAsia="en-US"/>
        </w:rPr>
      </w:pPr>
    </w:p>
    <w:p w14:paraId="08A25696" w14:textId="77777777" w:rsidR="00BE58B2" w:rsidRDefault="00BE58B2" w:rsidP="00BE58B2">
      <w:pPr>
        <w:rPr>
          <w:rFonts w:ascii="ArialMT-Identity-H" w:eastAsiaTheme="minorHAnsi" w:hAnsi="ArialMT-Identity-H" w:cs="ArialMT-Identity-H"/>
          <w:sz w:val="18"/>
          <w:szCs w:val="18"/>
          <w:lang w:eastAsia="en-US"/>
        </w:rPr>
      </w:pPr>
    </w:p>
    <w:p w14:paraId="78DF0F64" w14:textId="21565908" w:rsidR="00BE58B2" w:rsidRPr="00BF25FC" w:rsidRDefault="00BE58B2" w:rsidP="00BE58B2">
      <w:pPr>
        <w:rPr>
          <w:rFonts w:cs="Arial"/>
          <w:sz w:val="18"/>
          <w:szCs w:val="18"/>
        </w:rPr>
      </w:pPr>
      <w:r w:rsidRPr="00BF25FC">
        <w:rPr>
          <w:rFonts w:ascii="ArialMT-Identity-H" w:eastAsiaTheme="minorHAnsi" w:hAnsi="ArialMT-Identity-H" w:cs="ArialMT-Identity-H"/>
          <w:sz w:val="18"/>
          <w:szCs w:val="18"/>
          <w:lang w:eastAsia="en-US"/>
        </w:rPr>
        <w:t>Smlouvu vyhotovila a za její správnost odpovídá Gabriela Poláková</w:t>
      </w:r>
    </w:p>
    <w:p w14:paraId="205E75E7" w14:textId="77777777" w:rsidR="00BE58B2" w:rsidRPr="004D5F78" w:rsidRDefault="00BE58B2" w:rsidP="00BE58B2">
      <w:pPr>
        <w:rPr>
          <w:rFonts w:cs="Arial"/>
          <w:szCs w:val="22"/>
        </w:rPr>
        <w:sectPr w:rsidR="00BE58B2" w:rsidRPr="004D5F78">
          <w:footerReference w:type="even" r:id="rId16"/>
          <w:footerReference w:type="default" r:id="rId17"/>
          <w:headerReference w:type="first" r:id="rId18"/>
          <w:footerReference w:type="first" r:id="rId19"/>
          <w:pgSz w:w="11906" w:h="16838" w:code="9"/>
          <w:pgMar w:top="851" w:right="1134" w:bottom="1258" w:left="1418" w:header="709" w:footer="709" w:gutter="0"/>
          <w:pgNumType w:start="1"/>
          <w:cols w:space="708"/>
          <w:titlePg/>
          <w:docGrid w:linePitch="272"/>
        </w:sectPr>
      </w:pPr>
    </w:p>
    <w:p w14:paraId="25B8414E" w14:textId="77777777" w:rsidR="006152B5" w:rsidRPr="004D5F78" w:rsidRDefault="00152458" w:rsidP="006D50D1">
      <w:pPr>
        <w:pStyle w:val="Nadpis1"/>
        <w:keepNext w:val="0"/>
        <w:jc w:val="center"/>
        <w:rPr>
          <w:sz w:val="22"/>
          <w:szCs w:val="22"/>
        </w:rPr>
      </w:pPr>
      <w:r w:rsidRPr="004D5F78">
        <w:rPr>
          <w:sz w:val="22"/>
          <w:szCs w:val="22"/>
        </w:rPr>
        <w:lastRenderedPageBreak/>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77777777"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 183/2006 Sb., o územním plánování a stavebním řádu, ve znění pozdějších předpisů a v rozsahu, obsahu a členění pro stavební řízení dle </w:t>
      </w:r>
      <w:r w:rsidR="00C629E5" w:rsidRPr="004D5F78">
        <w:rPr>
          <w:rStyle w:val="l-L2Char"/>
          <w:rFonts w:cs="Arial"/>
          <w:b w:val="0"/>
          <w:szCs w:val="22"/>
          <w:u w:val="none"/>
        </w:rPr>
        <w:t xml:space="preserve">platné </w:t>
      </w:r>
      <w:r w:rsidR="00152458" w:rsidRPr="004D5F78">
        <w:rPr>
          <w:rStyle w:val="l-L2Char"/>
          <w:rFonts w:cs="Arial"/>
          <w:b w:val="0"/>
          <w:szCs w:val="22"/>
          <w:u w:val="none"/>
        </w:rPr>
        <w:t>vyhlášky</w:t>
      </w:r>
      <w:r w:rsidR="0071160B" w:rsidRPr="004D5F78">
        <w:rPr>
          <w:rStyle w:val="l-L2Char"/>
          <w:rFonts w:cs="Arial"/>
          <w:b w:val="0"/>
          <w:szCs w:val="22"/>
          <w:u w:val="none"/>
        </w:rPr>
        <w:t xml:space="preserve">,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s dotčenými orgány státní správy (</w:t>
      </w:r>
      <w:r w:rsidR="00F13F17" w:rsidRPr="004D5F78">
        <w:rPr>
          <w:rStyle w:val="l-L2Char"/>
          <w:rFonts w:cs="Arial"/>
          <w:b w:val="0"/>
          <w:szCs w:val="22"/>
          <w:u w:val="none"/>
        </w:rPr>
        <w:t>dále jen „</w:t>
      </w:r>
      <w:r w:rsidRPr="004D5F78">
        <w:rPr>
          <w:rStyle w:val="l-L2Char"/>
          <w:rFonts w:cs="Arial"/>
          <w:b w:val="0"/>
          <w:szCs w:val="22"/>
          <w:u w:val="none"/>
        </w:rPr>
        <w:t>DOSS</w:t>
      </w:r>
      <w:r w:rsidR="00F13F17" w:rsidRPr="004D5F78">
        <w:rPr>
          <w:rStyle w:val="l-L2Char"/>
          <w:rFonts w:cs="Arial"/>
          <w:b w:val="0"/>
          <w:szCs w:val="22"/>
          <w:u w:val="none"/>
        </w:rPr>
        <w:t>“</w:t>
      </w:r>
      <w:r w:rsidRPr="004D5F78">
        <w:rPr>
          <w:rStyle w:val="l-L2Char"/>
          <w:rFonts w:cs="Arial"/>
          <w:b w:val="0"/>
          <w:szCs w:val="22"/>
          <w:u w:val="none"/>
        </w:rPr>
        <w:t xml:space="preserve">)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 DOSS,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DOSS a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lastRenderedPageBreak/>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5E791E8B" w:rsidR="00C629E5" w:rsidRPr="00885DF6" w:rsidRDefault="0071160B" w:rsidP="000651E8">
      <w:pPr>
        <w:pStyle w:val="l-L1"/>
        <w:keepNext w:val="0"/>
        <w:numPr>
          <w:ilvl w:val="2"/>
          <w:numId w:val="60"/>
        </w:numPr>
        <w:spacing w:before="120" w:after="120"/>
        <w:jc w:val="both"/>
        <w:rPr>
          <w:rStyle w:val="l-L2Char"/>
          <w:rFonts w:cs="Arial"/>
          <w:b w:val="0"/>
          <w:iCs/>
          <w:color w:val="FF0000"/>
          <w:szCs w:val="22"/>
          <w:u w:val="none"/>
        </w:rPr>
      </w:pPr>
      <w:r w:rsidRPr="004D5F78">
        <w:rPr>
          <w:rStyle w:val="l-L2Char"/>
          <w:rFonts w:cs="Arial"/>
          <w:b w:val="0"/>
          <w:szCs w:val="22"/>
          <w:u w:val="none"/>
        </w:rPr>
        <w:t>Specifikace stavby:</w:t>
      </w:r>
      <w:r w:rsidRPr="004D5F78">
        <w:rPr>
          <w:rStyle w:val="l-L2Char"/>
          <w:rFonts w:cs="Arial"/>
          <w:szCs w:val="22"/>
          <w:u w:val="none"/>
        </w:rPr>
        <w:t xml:space="preserve"> </w:t>
      </w:r>
      <w:r w:rsidR="00EB079C" w:rsidRPr="00EB079C">
        <w:rPr>
          <w:rStyle w:val="l-L2Char"/>
          <w:rFonts w:cs="Arial"/>
          <w:b w:val="0"/>
          <w:bCs/>
          <w:szCs w:val="22"/>
          <w:u w:val="none"/>
        </w:rPr>
        <w:t>konstrukce – podloží rostlé, ochranná vrstva – mechanicky zpevněné kamenivo – štěrkodrť, podkladová vrstva obalované kamenivo jemné II, kryt – asfaltový beton jemný III (doporučení: stabilizace zemní pláně – vápnění)</w:t>
      </w:r>
      <w:r w:rsidR="00EB079C">
        <w:rPr>
          <w:rStyle w:val="l-L2Char"/>
          <w:rFonts w:cs="Arial"/>
          <w:b w:val="0"/>
          <w:bCs/>
          <w:szCs w:val="22"/>
          <w:u w:val="none"/>
        </w:rPr>
        <w:t xml:space="preserve">. </w:t>
      </w:r>
      <w:r w:rsidR="00C629E5" w:rsidRPr="00E74B5D">
        <w:rPr>
          <w:rStyle w:val="l-L2Char"/>
          <w:rFonts w:cs="Arial"/>
          <w:b w:val="0"/>
          <w:bCs/>
          <w:iCs/>
          <w:szCs w:val="22"/>
          <w:u w:val="none"/>
        </w:rPr>
        <w:t>Příst</w:t>
      </w:r>
      <w:r w:rsidR="00C629E5" w:rsidRPr="00885DF6">
        <w:rPr>
          <w:rStyle w:val="l-L2Char"/>
          <w:rFonts w:cs="Arial"/>
          <w:b w:val="0"/>
          <w:iCs/>
          <w:szCs w:val="22"/>
          <w:u w:val="none"/>
        </w:rPr>
        <w:t>upy na pozemky jednotlivých vlastníků budou řešeny sjezdy v rámci pozemku stavby</w:t>
      </w:r>
      <w:r w:rsidR="00885DF6" w:rsidRPr="00885DF6">
        <w:rPr>
          <w:rStyle w:val="l-L2Char"/>
          <w:rFonts w:cs="Arial"/>
          <w:b w:val="0"/>
          <w:iCs/>
          <w:szCs w:val="22"/>
          <w:u w:val="none"/>
        </w:rPr>
        <w:t>.</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4C0E7AA9" w14:textId="14A4C467" w:rsidR="0082207E" w:rsidRPr="0082207E" w:rsidRDefault="00AB7CC6" w:rsidP="003F168A">
      <w:pPr>
        <w:pStyle w:val="Odstavecseseznamem"/>
        <w:numPr>
          <w:ilvl w:val="2"/>
          <w:numId w:val="60"/>
        </w:numPr>
        <w:jc w:val="both"/>
        <w:rPr>
          <w:rStyle w:val="l-L2Char"/>
          <w:rFonts w:cs="Arial"/>
          <w:szCs w:val="22"/>
        </w:rPr>
      </w:pPr>
      <w:r w:rsidRPr="0082207E">
        <w:rPr>
          <w:rStyle w:val="l-L2Char"/>
          <w:rFonts w:cs="Arial"/>
          <w:szCs w:val="22"/>
        </w:rPr>
        <w:t>Projektová dokumentace</w:t>
      </w:r>
      <w:r w:rsidR="00722CA2" w:rsidRPr="0082207E">
        <w:rPr>
          <w:rStyle w:val="l-L2Char"/>
          <w:rFonts w:cs="Arial"/>
          <w:szCs w:val="22"/>
        </w:rPr>
        <w:t xml:space="preserve"> bude dodán</w:t>
      </w:r>
      <w:r w:rsidRPr="0082207E">
        <w:rPr>
          <w:rStyle w:val="l-L2Char"/>
          <w:rFonts w:cs="Arial"/>
          <w:szCs w:val="22"/>
        </w:rPr>
        <w:t>a</w:t>
      </w:r>
      <w:r w:rsidR="00722CA2" w:rsidRPr="0082207E">
        <w:rPr>
          <w:rStyle w:val="l-L2Char"/>
          <w:rFonts w:cs="Arial"/>
          <w:szCs w:val="22"/>
        </w:rPr>
        <w:t xml:space="preserve"> objednateli v</w:t>
      </w:r>
      <w:r w:rsidR="00722CA2" w:rsidRPr="0082207E">
        <w:rPr>
          <w:rStyle w:val="l-L2Char"/>
          <w:rFonts w:cs="Arial"/>
          <w:szCs w:val="22"/>
          <w:lang w:eastAsia="en-US"/>
        </w:rPr>
        <w:t xml:space="preserve"> </w:t>
      </w:r>
      <w:r w:rsidR="00722CA2" w:rsidRPr="0082207E">
        <w:rPr>
          <w:rStyle w:val="l-L2Char"/>
          <w:rFonts w:cs="Arial"/>
          <w:szCs w:val="22"/>
        </w:rPr>
        <w:t>6</w:t>
      </w:r>
      <w:r w:rsidR="00722CA2" w:rsidRPr="0082207E">
        <w:rPr>
          <w:rStyle w:val="l-L2Char"/>
          <w:rFonts w:cs="Arial"/>
          <w:szCs w:val="22"/>
          <w:lang w:eastAsia="en-US"/>
        </w:rPr>
        <w:t xml:space="preserve"> vyhotoveních</w:t>
      </w:r>
      <w:r w:rsidR="00722CA2" w:rsidRPr="0082207E">
        <w:rPr>
          <w:rStyle w:val="l-L2Char"/>
          <w:rFonts w:cs="Arial"/>
          <w:szCs w:val="22"/>
        </w:rPr>
        <w:t xml:space="preserve"> v</w:t>
      </w:r>
      <w:r w:rsidR="00722CA2" w:rsidRPr="0082207E">
        <w:rPr>
          <w:rStyle w:val="l-L2Char"/>
          <w:rFonts w:cs="Arial"/>
          <w:szCs w:val="22"/>
          <w:lang w:eastAsia="en-US"/>
        </w:rPr>
        <w:t xml:space="preserve"> písemné</w:t>
      </w:r>
      <w:r w:rsidR="00722CA2" w:rsidRPr="0082207E">
        <w:rPr>
          <w:rStyle w:val="l-L2Char"/>
          <w:rFonts w:cs="Arial"/>
          <w:szCs w:val="22"/>
        </w:rPr>
        <w:t xml:space="preserve"> </w:t>
      </w:r>
      <w:r w:rsidR="003F168A">
        <w:rPr>
          <w:rStyle w:val="l-L2Char"/>
          <w:rFonts w:cs="Arial"/>
          <w:szCs w:val="22"/>
        </w:rPr>
        <w:t>p</w:t>
      </w:r>
      <w:r w:rsidR="00722CA2" w:rsidRPr="0082207E">
        <w:rPr>
          <w:rStyle w:val="l-L2Char"/>
          <w:rFonts w:cs="Arial"/>
          <w:szCs w:val="22"/>
        </w:rPr>
        <w:t xml:space="preserve">odobě </w:t>
      </w:r>
      <w:r w:rsidR="00722CA2" w:rsidRPr="0082207E">
        <w:rPr>
          <w:rStyle w:val="l-L2Char"/>
          <w:rFonts w:cs="Arial"/>
          <w:szCs w:val="22"/>
          <w:lang w:eastAsia="en-US"/>
        </w:rPr>
        <w:t xml:space="preserve">a 1 vyhotovení </w:t>
      </w:r>
      <w:r w:rsidR="00722CA2" w:rsidRPr="0082207E">
        <w:rPr>
          <w:rStyle w:val="l-L2Char"/>
          <w:rFonts w:cs="Arial"/>
          <w:szCs w:val="22"/>
        </w:rPr>
        <w:t>na CD ve formátu „</w:t>
      </w:r>
      <w:proofErr w:type="spellStart"/>
      <w:r w:rsidR="00722CA2" w:rsidRPr="0082207E">
        <w:rPr>
          <w:rStyle w:val="l-L2Char"/>
          <w:rFonts w:cs="Arial"/>
          <w:szCs w:val="22"/>
          <w:lang w:eastAsia="en-US"/>
        </w:rPr>
        <w:t>pdf</w:t>
      </w:r>
      <w:proofErr w:type="spellEnd"/>
      <w:r w:rsidR="00722CA2" w:rsidRPr="0082207E">
        <w:rPr>
          <w:rStyle w:val="l-L2Char"/>
          <w:rFonts w:cs="Arial"/>
          <w:szCs w:val="22"/>
          <w:lang w:eastAsia="en-US"/>
        </w:rPr>
        <w:t>“</w:t>
      </w:r>
      <w:r w:rsidR="00B70B1E" w:rsidRPr="0082207E">
        <w:rPr>
          <w:rStyle w:val="l-L2Char"/>
          <w:rFonts w:cs="Arial"/>
          <w:szCs w:val="22"/>
          <w:lang w:eastAsia="en-US"/>
        </w:rPr>
        <w:t xml:space="preserve"> a „</w:t>
      </w:r>
      <w:proofErr w:type="spellStart"/>
      <w:r w:rsidR="00B70B1E" w:rsidRPr="0082207E">
        <w:rPr>
          <w:rStyle w:val="l-L2Char"/>
          <w:rFonts w:cs="Arial"/>
          <w:szCs w:val="22"/>
          <w:lang w:eastAsia="en-US"/>
        </w:rPr>
        <w:t>dwg</w:t>
      </w:r>
      <w:proofErr w:type="spellEnd"/>
      <w:r w:rsidR="00B70B1E" w:rsidRPr="0082207E">
        <w:rPr>
          <w:rStyle w:val="l-L2Char"/>
          <w:rFonts w:cs="Arial"/>
          <w:szCs w:val="22"/>
        </w:rPr>
        <w:t>“</w:t>
      </w:r>
      <w:r w:rsidR="00722CA2" w:rsidRPr="0082207E">
        <w:rPr>
          <w:rStyle w:val="l-L2Char"/>
          <w:rFonts w:cs="Arial"/>
          <w:szCs w:val="22"/>
        </w:rPr>
        <w:t xml:space="preserve"> </w:t>
      </w:r>
      <w:r w:rsidR="00A5565A" w:rsidRPr="0082207E">
        <w:rPr>
          <w:rStyle w:val="l-L2Char"/>
          <w:rFonts w:cs="Arial"/>
          <w:szCs w:val="22"/>
        </w:rPr>
        <w:t xml:space="preserve">a se soupisem prací s výkazem výměr a rozpočtem ve formátu </w:t>
      </w:r>
      <w:r w:rsidR="002419C4" w:rsidRPr="0082207E">
        <w:rPr>
          <w:rStyle w:val="l-L2Char"/>
          <w:rFonts w:cs="Arial"/>
          <w:szCs w:val="22"/>
        </w:rPr>
        <w:t>„</w:t>
      </w:r>
      <w:proofErr w:type="spellStart"/>
      <w:r w:rsidR="00E2414C" w:rsidRPr="0082207E">
        <w:rPr>
          <w:rStyle w:val="l-L2Char"/>
          <w:rFonts w:cs="Arial"/>
          <w:szCs w:val="22"/>
        </w:rPr>
        <w:t>xlsx</w:t>
      </w:r>
      <w:proofErr w:type="spellEnd"/>
      <w:r w:rsidR="00E2414C" w:rsidRPr="0082207E">
        <w:rPr>
          <w:rStyle w:val="l-L2Char"/>
          <w:rFonts w:cs="Arial"/>
          <w:szCs w:val="22"/>
        </w:rPr>
        <w:t xml:space="preserve">“ a </w:t>
      </w:r>
      <w:r w:rsidR="00A5565A" w:rsidRPr="0082207E">
        <w:rPr>
          <w:rStyle w:val="l-L2Char"/>
          <w:rFonts w:cs="Arial"/>
          <w:szCs w:val="22"/>
        </w:rPr>
        <w:t>„</w:t>
      </w:r>
      <w:proofErr w:type="spellStart"/>
      <w:r w:rsidR="00A5565A" w:rsidRPr="0082207E">
        <w:rPr>
          <w:rStyle w:val="l-L2Char"/>
          <w:rFonts w:cs="Arial"/>
          <w:szCs w:val="22"/>
        </w:rPr>
        <w:t>unixml</w:t>
      </w:r>
      <w:proofErr w:type="spellEnd"/>
      <w:r w:rsidR="00A5565A" w:rsidRPr="0082207E">
        <w:rPr>
          <w:rStyle w:val="l-L2Char"/>
          <w:rFonts w:cs="Arial"/>
          <w:szCs w:val="22"/>
        </w:rPr>
        <w:t>“ (specifikace na www.unixml.cz)</w:t>
      </w:r>
      <w:r w:rsidR="00722CA2" w:rsidRPr="0082207E">
        <w:rPr>
          <w:rStyle w:val="l-L2Char"/>
          <w:rFonts w:cs="Arial"/>
          <w:szCs w:val="22"/>
        </w:rPr>
        <w:t xml:space="preserve"> pro </w:t>
      </w:r>
      <w:r w:rsidR="0082207E" w:rsidRPr="0082207E">
        <w:rPr>
          <w:rStyle w:val="l-L2Char"/>
          <w:rFonts w:cs="Arial"/>
          <w:szCs w:val="22"/>
        </w:rPr>
        <w:t xml:space="preserve">každé společné zařízení zvlášť, resp. </w:t>
      </w:r>
      <w:proofErr w:type="spellStart"/>
      <w:r w:rsidR="0082207E" w:rsidRPr="0082207E">
        <w:rPr>
          <w:rStyle w:val="l-L2Char"/>
          <w:rFonts w:cs="Arial"/>
          <w:szCs w:val="22"/>
        </w:rPr>
        <w:t>každy</w:t>
      </w:r>
      <w:proofErr w:type="spellEnd"/>
      <w:r w:rsidR="0082207E" w:rsidRPr="0082207E">
        <w:rPr>
          <w:rStyle w:val="l-L2Char"/>
          <w:rFonts w:cs="Arial"/>
          <w:szCs w:val="22"/>
        </w:rPr>
        <w:t xml:space="preserve">́ prvek PSZ (v PSZ označen jako </w:t>
      </w:r>
      <w:proofErr w:type="spellStart"/>
      <w:r w:rsidR="0082207E" w:rsidRPr="0082207E">
        <w:rPr>
          <w:rStyle w:val="l-L2Char"/>
          <w:rFonts w:cs="Arial"/>
          <w:szCs w:val="22"/>
        </w:rPr>
        <w:t>samostatny</w:t>
      </w:r>
      <w:proofErr w:type="spellEnd"/>
      <w:r w:rsidR="0082207E" w:rsidRPr="0082207E">
        <w:rPr>
          <w:rStyle w:val="l-L2Char"/>
          <w:rFonts w:cs="Arial"/>
          <w:szCs w:val="22"/>
        </w:rPr>
        <w:t xml:space="preserve">́ prvek, tedy např. BC, BK, PC, nádrž apod.) bude mít </w:t>
      </w:r>
      <w:proofErr w:type="spellStart"/>
      <w:r w:rsidR="0082207E" w:rsidRPr="0082207E">
        <w:rPr>
          <w:rStyle w:val="l-L2Char"/>
          <w:rFonts w:cs="Arial"/>
          <w:szCs w:val="22"/>
        </w:rPr>
        <w:t>zpracovany</w:t>
      </w:r>
      <w:proofErr w:type="spellEnd"/>
      <w:r w:rsidR="0082207E" w:rsidRPr="0082207E">
        <w:rPr>
          <w:rStyle w:val="l-L2Char"/>
          <w:rFonts w:cs="Arial"/>
          <w:szCs w:val="22"/>
        </w:rPr>
        <w:t xml:space="preserve">́ svůj vlastní </w:t>
      </w:r>
      <w:proofErr w:type="spellStart"/>
      <w:r w:rsidR="0082207E" w:rsidRPr="0082207E">
        <w:rPr>
          <w:rStyle w:val="l-L2Char"/>
          <w:rFonts w:cs="Arial"/>
          <w:szCs w:val="22"/>
        </w:rPr>
        <w:t>samostatny</w:t>
      </w:r>
      <w:proofErr w:type="spellEnd"/>
      <w:r w:rsidR="0082207E" w:rsidRPr="0082207E">
        <w:rPr>
          <w:rStyle w:val="l-L2Char"/>
          <w:rFonts w:cs="Arial"/>
          <w:szCs w:val="22"/>
        </w:rPr>
        <w:t xml:space="preserve">́ rozpočet, a to včetně vedlejších </w:t>
      </w:r>
      <w:proofErr w:type="spellStart"/>
      <w:r w:rsidR="0082207E" w:rsidRPr="0082207E">
        <w:rPr>
          <w:rStyle w:val="l-L2Char"/>
          <w:rFonts w:cs="Arial"/>
          <w:szCs w:val="22"/>
        </w:rPr>
        <w:t>rozpočtových</w:t>
      </w:r>
      <w:proofErr w:type="spellEnd"/>
      <w:r w:rsidR="0082207E" w:rsidRPr="0082207E">
        <w:rPr>
          <w:rStyle w:val="l-L2Char"/>
          <w:rFonts w:cs="Arial"/>
          <w:szCs w:val="22"/>
        </w:rPr>
        <w:t xml:space="preserve"> nákladů (VRN). V případě výsadby zeleně bude součástí rozpočtové části PD následná tříletá, popřípadě pětiletá údržba rozepsaná na každý rok samostatně.</w:t>
      </w:r>
    </w:p>
    <w:p w14:paraId="5B79D22A" w14:textId="62849363" w:rsidR="007F5A34" w:rsidRPr="0082207E" w:rsidRDefault="007F5A34" w:rsidP="00D7617C">
      <w:pPr>
        <w:ind w:left="492"/>
        <w:jc w:val="both"/>
        <w:rPr>
          <w:rStyle w:val="l-L2Char"/>
          <w:rFonts w:cs="Arial"/>
          <w:szCs w:val="22"/>
        </w:rPr>
      </w:pPr>
    </w:p>
    <w:p w14:paraId="6B808A85" w14:textId="77777777" w:rsidR="00F829EA" w:rsidRPr="004D5F78" w:rsidRDefault="00F829EA" w:rsidP="009E6563">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3B30994D" w14:textId="23A6DB6D" w:rsidR="00F829EA" w:rsidRPr="004C5BF2" w:rsidRDefault="004C5BF2" w:rsidP="00B70B1E">
      <w:pPr>
        <w:pStyle w:val="l-L1"/>
        <w:keepNext w:val="0"/>
        <w:numPr>
          <w:ilvl w:val="0"/>
          <w:numId w:val="0"/>
        </w:numPr>
        <w:spacing w:before="120" w:after="120"/>
        <w:ind w:left="1212"/>
        <w:jc w:val="left"/>
        <w:rPr>
          <w:rStyle w:val="l-L2Char"/>
          <w:rFonts w:cs="Arial"/>
          <w:b w:val="0"/>
          <w:bCs/>
          <w:szCs w:val="22"/>
          <w:u w:val="none"/>
        </w:rPr>
      </w:pPr>
      <w:proofErr w:type="spellStart"/>
      <w:r>
        <w:rPr>
          <w:rFonts w:ascii="Arial" w:hAnsi="Arial" w:cs="Arial"/>
          <w:b w:val="0"/>
          <w:bCs/>
          <w:szCs w:val="22"/>
          <w:u w:val="none"/>
          <w:lang w:val="en-US"/>
        </w:rPr>
        <w:t>Stručná</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technická</w:t>
      </w:r>
      <w:proofErr w:type="spellEnd"/>
      <w:r>
        <w:rPr>
          <w:rFonts w:ascii="Arial" w:hAnsi="Arial" w:cs="Arial"/>
          <w:b w:val="0"/>
          <w:bCs/>
          <w:szCs w:val="22"/>
          <w:u w:val="none"/>
          <w:lang w:val="en-US"/>
        </w:rPr>
        <w:t xml:space="preserve"> </w:t>
      </w:r>
      <w:proofErr w:type="spellStart"/>
      <w:r>
        <w:rPr>
          <w:rFonts w:ascii="Arial" w:hAnsi="Arial" w:cs="Arial"/>
          <w:b w:val="0"/>
          <w:bCs/>
          <w:szCs w:val="22"/>
          <w:u w:val="none"/>
          <w:lang w:val="en-US"/>
        </w:rPr>
        <w:t>zpráva</w:t>
      </w:r>
      <w:proofErr w:type="spellEnd"/>
      <w:r w:rsidR="000C6336">
        <w:rPr>
          <w:rFonts w:ascii="Arial" w:hAnsi="Arial" w:cs="Arial"/>
          <w:b w:val="0"/>
          <w:bCs/>
          <w:szCs w:val="22"/>
          <w:u w:val="none"/>
          <w:lang w:val="en-US"/>
        </w:rPr>
        <w:t xml:space="preserve">, </w:t>
      </w:r>
      <w:proofErr w:type="spellStart"/>
      <w:r w:rsidR="000C6336">
        <w:rPr>
          <w:rFonts w:ascii="Arial" w:hAnsi="Arial" w:cs="Arial"/>
          <w:b w:val="0"/>
          <w:bCs/>
          <w:szCs w:val="22"/>
          <w:u w:val="none"/>
          <w:lang w:val="en-US"/>
        </w:rPr>
        <w:t>grafick</w:t>
      </w:r>
      <w:r w:rsidR="0006392C">
        <w:rPr>
          <w:rFonts w:ascii="Arial" w:hAnsi="Arial" w:cs="Arial"/>
          <w:b w:val="0"/>
          <w:bCs/>
          <w:szCs w:val="22"/>
          <w:u w:val="none"/>
          <w:lang w:val="en-US"/>
        </w:rPr>
        <w:t>é</w:t>
      </w:r>
      <w:proofErr w:type="spellEnd"/>
      <w:r w:rsidR="0006392C">
        <w:rPr>
          <w:rFonts w:ascii="Arial" w:hAnsi="Arial" w:cs="Arial"/>
          <w:b w:val="0"/>
          <w:bCs/>
          <w:szCs w:val="22"/>
          <w:u w:val="none"/>
          <w:lang w:val="en-US"/>
        </w:rPr>
        <w:t xml:space="preserve"> </w:t>
      </w:r>
      <w:proofErr w:type="spellStart"/>
      <w:r w:rsidR="0006392C">
        <w:rPr>
          <w:rFonts w:ascii="Arial" w:hAnsi="Arial" w:cs="Arial"/>
          <w:b w:val="0"/>
          <w:bCs/>
          <w:szCs w:val="22"/>
          <w:u w:val="none"/>
          <w:lang w:val="en-US"/>
        </w:rPr>
        <w:t>přílohy</w:t>
      </w:r>
      <w:proofErr w:type="spellEnd"/>
    </w:p>
    <w:p w14:paraId="5275FA29" w14:textId="55CBF5C7" w:rsidR="00F829EA" w:rsidRPr="004D5F78" w:rsidRDefault="00F829EA" w:rsidP="00B70B1E">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Plán společných zařízení</w:t>
      </w:r>
    </w:p>
    <w:p w14:paraId="14ABA1B8" w14:textId="77777777" w:rsidR="006431F2" w:rsidRPr="004D5F78" w:rsidRDefault="006431F2">
      <w:pPr>
        <w:spacing w:after="0" w:line="240" w:lineRule="auto"/>
        <w:rPr>
          <w:rFonts w:cs="Arial"/>
          <w:b/>
          <w:bCs/>
          <w:kern w:val="32"/>
          <w:szCs w:val="22"/>
        </w:rPr>
      </w:pPr>
    </w:p>
    <w:p w14:paraId="1767C186" w14:textId="77777777" w:rsidR="002E0D1A" w:rsidRDefault="002E0D1A" w:rsidP="003534A5">
      <w:pPr>
        <w:pStyle w:val="Nadpis1"/>
        <w:keepNext w:val="0"/>
        <w:jc w:val="center"/>
        <w:rPr>
          <w:sz w:val="22"/>
          <w:szCs w:val="22"/>
        </w:rPr>
      </w:pPr>
      <w:r w:rsidRPr="004D5F78">
        <w:rPr>
          <w:sz w:val="22"/>
          <w:szCs w:val="22"/>
        </w:rPr>
        <w:lastRenderedPageBreak/>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izaci stavby vždy slouží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2D9BD4F3" w:rsidR="005A32C1" w:rsidRPr="0006284B" w:rsidRDefault="005A32C1" w:rsidP="0006284B">
      <w:pPr>
        <w:spacing w:after="0" w:line="240" w:lineRule="auto"/>
        <w:rPr>
          <w:rFonts w:cs="Arial"/>
          <w:szCs w:val="22"/>
          <w:lang w:eastAsia="en-US"/>
        </w:rPr>
      </w:pPr>
    </w:p>
    <w:p w14:paraId="51CE7495" w14:textId="77777777" w:rsidR="005A32C1" w:rsidRPr="004D5F78" w:rsidRDefault="005A32C1" w:rsidP="0015467D">
      <w:pPr>
        <w:widowControl w:val="0"/>
        <w:numPr>
          <w:ilvl w:val="1"/>
          <w:numId w:val="71"/>
        </w:numPr>
        <w:spacing w:before="37" w:after="0" w:line="240" w:lineRule="auto"/>
        <w:outlineLvl w:val="0"/>
        <w:rPr>
          <w:rFonts w:eastAsia="Calibri" w:cs="Arial"/>
          <w:szCs w:val="22"/>
        </w:rPr>
      </w:pPr>
      <w:r w:rsidRPr="004D5F78">
        <w:rPr>
          <w:rFonts w:eastAsia="Calibri" w:cs="Arial"/>
          <w:b/>
          <w:bCs/>
          <w:spacing w:val="-2"/>
          <w:szCs w:val="22"/>
          <w:u w:val="single" w:color="000000"/>
        </w:rPr>
        <w:t>Zadání</w:t>
      </w:r>
      <w:r w:rsidRPr="004D5F78">
        <w:rPr>
          <w:rFonts w:eastAsia="Calibri" w:cs="Arial"/>
          <w:b/>
          <w:bCs/>
          <w:spacing w:val="2"/>
          <w:szCs w:val="22"/>
          <w:u w:val="single" w:color="000000"/>
        </w:rPr>
        <w:t xml:space="preserve"> </w:t>
      </w:r>
      <w:r w:rsidRPr="004D5F78">
        <w:rPr>
          <w:rFonts w:eastAsia="Calibri" w:cs="Arial"/>
          <w:b/>
          <w:bCs/>
          <w:szCs w:val="22"/>
          <w:u w:val="single" w:color="000000"/>
        </w:rPr>
        <w:t>a</w:t>
      </w:r>
      <w:r w:rsidRPr="004D5F78">
        <w:rPr>
          <w:rFonts w:eastAsia="Calibri" w:cs="Arial"/>
          <w:b/>
          <w:bCs/>
          <w:spacing w:val="-1"/>
          <w:szCs w:val="22"/>
          <w:u w:val="single" w:color="000000"/>
        </w:rPr>
        <w:t xml:space="preserve"> požadavky</w:t>
      </w:r>
      <w:r w:rsidRPr="004D5F78">
        <w:rPr>
          <w:rFonts w:eastAsia="Calibri" w:cs="Arial"/>
          <w:b/>
          <w:bCs/>
          <w:spacing w:val="1"/>
          <w:szCs w:val="22"/>
          <w:u w:val="single" w:color="000000"/>
        </w:rPr>
        <w:t xml:space="preserve"> </w:t>
      </w:r>
      <w:r w:rsidRPr="004D5F78">
        <w:rPr>
          <w:rFonts w:eastAsia="Calibri" w:cs="Arial"/>
          <w:b/>
          <w:bCs/>
          <w:spacing w:val="-1"/>
          <w:szCs w:val="22"/>
          <w:u w:val="single" w:color="000000"/>
        </w:rPr>
        <w:t>na</w:t>
      </w:r>
      <w:r w:rsidRPr="004D5F78">
        <w:rPr>
          <w:rFonts w:eastAsia="Calibri" w:cs="Arial"/>
          <w:b/>
          <w:bCs/>
          <w:szCs w:val="22"/>
          <w:u w:val="single" w:color="000000"/>
        </w:rPr>
        <w:t xml:space="preserve"> </w:t>
      </w:r>
      <w:r w:rsidR="00E80B1A" w:rsidRPr="004D5F78">
        <w:rPr>
          <w:rFonts w:eastAsia="Calibri" w:cs="Arial"/>
          <w:b/>
          <w:bCs/>
          <w:spacing w:val="-1"/>
          <w:szCs w:val="22"/>
          <w:u w:val="single" w:color="000000"/>
        </w:rPr>
        <w:t>podrobný</w:t>
      </w:r>
      <w:r w:rsidRPr="004D5F78">
        <w:rPr>
          <w:rFonts w:eastAsia="Calibri" w:cs="Arial"/>
          <w:b/>
          <w:bCs/>
          <w:spacing w:val="-1"/>
          <w:szCs w:val="22"/>
          <w:u w:val="single" w:color="000000"/>
        </w:rPr>
        <w:t xml:space="preserve"> geotechnický</w:t>
      </w:r>
      <w:r w:rsidRPr="004D5F78">
        <w:rPr>
          <w:rFonts w:eastAsia="Calibri" w:cs="Arial"/>
          <w:b/>
          <w:bCs/>
          <w:spacing w:val="-2"/>
          <w:szCs w:val="22"/>
          <w:u w:val="single" w:color="000000"/>
        </w:rPr>
        <w:t xml:space="preserve"> </w:t>
      </w:r>
      <w:r w:rsidRPr="004D5F78">
        <w:rPr>
          <w:rFonts w:eastAsia="Calibri" w:cs="Arial"/>
          <w:b/>
          <w:bCs/>
          <w:spacing w:val="-1"/>
          <w:szCs w:val="22"/>
          <w:u w:val="single" w:color="000000"/>
        </w:rPr>
        <w:t>průzkum pro polní cesty</w:t>
      </w:r>
      <w:r w:rsidRPr="004D5F78">
        <w:rPr>
          <w:rFonts w:eastAsia="Calibri" w:cs="Arial"/>
          <w:b/>
          <w:bCs/>
          <w:spacing w:val="-2"/>
          <w:szCs w:val="22"/>
          <w:u w:val="single" w:color="000000"/>
        </w:rPr>
        <w:t xml:space="preserve"> </w:t>
      </w:r>
    </w:p>
    <w:p w14:paraId="785B603D" w14:textId="77777777" w:rsidR="005A32C1" w:rsidRPr="004D5F78" w:rsidRDefault="005A32C1" w:rsidP="005A32C1">
      <w:pPr>
        <w:widowControl w:val="0"/>
        <w:spacing w:before="2" w:after="0" w:line="240" w:lineRule="auto"/>
        <w:rPr>
          <w:rFonts w:eastAsia="Calibri" w:cs="Arial"/>
          <w:b/>
          <w:bCs/>
          <w:szCs w:val="22"/>
        </w:rPr>
      </w:pPr>
      <w:r w:rsidRPr="004D5F78">
        <w:rPr>
          <w:rFonts w:eastAsia="Calibri" w:cs="Arial"/>
          <w:b/>
          <w:bCs/>
          <w:szCs w:val="22"/>
        </w:rPr>
        <w:t xml:space="preserve"> </w:t>
      </w:r>
    </w:p>
    <w:p w14:paraId="64880017" w14:textId="77777777" w:rsidR="00B00AE7" w:rsidRPr="004D5F78" w:rsidRDefault="00B00AE7" w:rsidP="00B00AE7">
      <w:pPr>
        <w:widowControl w:val="0"/>
        <w:spacing w:before="1" w:after="0" w:line="240" w:lineRule="auto"/>
        <w:rPr>
          <w:rFonts w:eastAsia="Calibri" w:cs="Arial"/>
          <w:b/>
          <w:bCs/>
          <w:szCs w:val="22"/>
        </w:rPr>
      </w:pPr>
    </w:p>
    <w:p w14:paraId="50785CFA" w14:textId="77777777" w:rsidR="00B00AE7" w:rsidRPr="004D5F78" w:rsidRDefault="00B00AE7" w:rsidP="00B00AE7">
      <w:pPr>
        <w:widowControl w:val="0"/>
        <w:spacing w:after="0" w:line="240" w:lineRule="auto"/>
        <w:rPr>
          <w:rFonts w:eastAsia="Calibri" w:cs="Arial"/>
          <w:b/>
          <w:bCs/>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893"/>
        <w:gridCol w:w="893"/>
      </w:tblGrid>
      <w:tr w:rsidR="00B00AE7" w:rsidRPr="004D5F78" w14:paraId="6C09F5FE" w14:textId="77777777" w:rsidTr="00E96D07">
        <w:trPr>
          <w:trHeight w:hRule="exact" w:val="319"/>
        </w:trPr>
        <w:tc>
          <w:tcPr>
            <w:tcW w:w="8547" w:type="dxa"/>
            <w:gridSpan w:val="4"/>
            <w:tcBorders>
              <w:top w:val="single" w:sz="5" w:space="0" w:color="000000"/>
              <w:left w:val="single" w:sz="5" w:space="0" w:color="000000"/>
              <w:bottom w:val="single" w:sz="5" w:space="0" w:color="000000"/>
              <w:right w:val="single" w:sz="5" w:space="0" w:color="000000"/>
            </w:tcBorders>
          </w:tcPr>
          <w:p w14:paraId="3493CEDE" w14:textId="77777777" w:rsidR="00B00AE7" w:rsidRPr="002F6773" w:rsidRDefault="00B00AE7" w:rsidP="00E96D07">
            <w:pPr>
              <w:spacing w:line="264" w:lineRule="exact"/>
              <w:ind w:left="102"/>
              <w:rPr>
                <w:rFonts w:cs="Arial"/>
                <w:b/>
              </w:rPr>
            </w:pPr>
            <w:r w:rsidRPr="002F6773">
              <w:rPr>
                <w:rFonts w:cs="Arial"/>
                <w:b/>
                <w:spacing w:val="-1"/>
              </w:rPr>
              <w:t xml:space="preserve">A. </w:t>
            </w:r>
            <w:proofErr w:type="spellStart"/>
            <w:r w:rsidRPr="002F6773">
              <w:rPr>
                <w:rFonts w:cs="Arial"/>
                <w:b/>
                <w:spacing w:val="-1"/>
              </w:rPr>
              <w:t>Podklady</w:t>
            </w:r>
            <w:proofErr w:type="spellEnd"/>
            <w:r w:rsidRPr="002F6773">
              <w:rPr>
                <w:rFonts w:cs="Arial"/>
                <w:b/>
                <w:spacing w:val="1"/>
              </w:rPr>
              <w:t xml:space="preserve"> </w:t>
            </w:r>
            <w:r w:rsidRPr="002F6773">
              <w:rPr>
                <w:rFonts w:cs="Arial"/>
                <w:b/>
                <w:spacing w:val="-2"/>
              </w:rPr>
              <w:t>pro</w:t>
            </w:r>
            <w:r w:rsidRPr="002F6773">
              <w:rPr>
                <w:rFonts w:cs="Arial"/>
                <w:b/>
                <w:spacing w:val="1"/>
              </w:rPr>
              <w:t xml:space="preserve"> </w:t>
            </w:r>
            <w:proofErr w:type="spellStart"/>
            <w:r w:rsidRPr="002F6773">
              <w:rPr>
                <w:rFonts w:cs="Arial"/>
                <w:b/>
                <w:spacing w:val="-1"/>
              </w:rPr>
              <w:t>zadání</w:t>
            </w:r>
            <w:proofErr w:type="spellEnd"/>
            <w:r w:rsidRPr="002F6773">
              <w:rPr>
                <w:rFonts w:cs="Arial"/>
                <w:b/>
              </w:rPr>
              <w:t xml:space="preserve"> </w:t>
            </w:r>
            <w:proofErr w:type="spellStart"/>
            <w:r w:rsidRPr="002F6773">
              <w:rPr>
                <w:rFonts w:cs="Arial"/>
                <w:b/>
                <w:spacing w:val="-1"/>
              </w:rPr>
              <w:t>průzkumu</w:t>
            </w:r>
            <w:proofErr w:type="spellEnd"/>
            <w:r w:rsidRPr="002F6773">
              <w:rPr>
                <w:rFonts w:cs="Arial"/>
                <w:b/>
                <w:spacing w:val="-1"/>
              </w:rPr>
              <w:t>:</w:t>
            </w:r>
          </w:p>
        </w:tc>
        <w:tc>
          <w:tcPr>
            <w:tcW w:w="893" w:type="dxa"/>
            <w:tcBorders>
              <w:top w:val="single" w:sz="5" w:space="0" w:color="000000"/>
              <w:left w:val="single" w:sz="5" w:space="0" w:color="000000"/>
              <w:bottom w:val="single" w:sz="5" w:space="0" w:color="000000"/>
              <w:right w:val="single" w:sz="5" w:space="0" w:color="000000"/>
            </w:tcBorders>
          </w:tcPr>
          <w:p w14:paraId="2573F1A4" w14:textId="77777777" w:rsidR="00B00AE7" w:rsidRPr="002F6773" w:rsidRDefault="00B00AE7" w:rsidP="00E96D07">
            <w:pPr>
              <w:spacing w:line="264" w:lineRule="exact"/>
              <w:ind w:left="102"/>
              <w:rPr>
                <w:rFonts w:cs="Arial"/>
                <w:b/>
                <w:spacing w:val="-1"/>
              </w:rPr>
            </w:pPr>
          </w:p>
        </w:tc>
      </w:tr>
      <w:tr w:rsidR="00B00AE7" w:rsidRPr="004D5F78" w14:paraId="5AB2FAF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52F142C" w14:textId="77777777" w:rsidR="00B00AE7" w:rsidRPr="004D5F78" w:rsidRDefault="00B00AE7" w:rsidP="00E96D07">
            <w:pPr>
              <w:spacing w:line="264" w:lineRule="exact"/>
              <w:ind w:left="822"/>
              <w:rPr>
                <w:rFonts w:cs="Arial"/>
              </w:rPr>
            </w:pPr>
            <w:proofErr w:type="spellStart"/>
            <w:r w:rsidRPr="004D5F78">
              <w:rPr>
                <w:rFonts w:cs="Arial"/>
                <w:spacing w:val="-1"/>
              </w:rPr>
              <w:t>Mapový</w:t>
            </w:r>
            <w:proofErr w:type="spellEnd"/>
            <w:r w:rsidRPr="004D5F78">
              <w:rPr>
                <w:rFonts w:cs="Arial"/>
                <w:spacing w:val="-1"/>
              </w:rPr>
              <w:t xml:space="preserve"> </w:t>
            </w:r>
            <w:proofErr w:type="spellStart"/>
            <w:r w:rsidRPr="004D5F78">
              <w:rPr>
                <w:rFonts w:cs="Arial"/>
                <w:spacing w:val="-1"/>
              </w:rPr>
              <w:t>podklad</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0A25C26A"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5A01B98" w14:textId="77777777" w:rsidR="00B00AE7" w:rsidRPr="004D5F78" w:rsidRDefault="00B00AE7" w:rsidP="00E96D07">
            <w:pPr>
              <w:spacing w:line="264" w:lineRule="exact"/>
              <w:ind w:left="104"/>
              <w:rPr>
                <w:rFonts w:cs="Arial"/>
              </w:rPr>
            </w:pPr>
            <w:proofErr w:type="spellStart"/>
            <w:r w:rsidRPr="004D5F78">
              <w:rPr>
                <w:rFonts w:cs="Arial"/>
                <w:spacing w:val="-1"/>
              </w:rPr>
              <w:t>Trasa</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4A4F942C" w14:textId="77777777" w:rsidR="00B00AE7" w:rsidRPr="004D5F78" w:rsidRDefault="00B00AE7" w:rsidP="00E96D07">
            <w:pPr>
              <w:spacing w:line="264" w:lineRule="exact"/>
              <w:ind w:left="104"/>
              <w:rPr>
                <w:rFonts w:cs="Arial"/>
              </w:rPr>
            </w:pPr>
            <w:proofErr w:type="spellStart"/>
            <w:r w:rsidRPr="004D5F78">
              <w:rPr>
                <w:rFonts w:cs="Arial"/>
                <w:spacing w:val="-1"/>
              </w:rPr>
              <w:t>Objekty</w:t>
            </w:r>
            <w:proofErr w:type="spellEnd"/>
          </w:p>
        </w:tc>
        <w:tc>
          <w:tcPr>
            <w:tcW w:w="893" w:type="dxa"/>
            <w:tcBorders>
              <w:top w:val="single" w:sz="5" w:space="0" w:color="000000"/>
              <w:left w:val="single" w:sz="5" w:space="0" w:color="000000"/>
              <w:bottom w:val="single" w:sz="5" w:space="0" w:color="000000"/>
              <w:right w:val="single" w:sz="5" w:space="0" w:color="000000"/>
            </w:tcBorders>
          </w:tcPr>
          <w:p w14:paraId="69F442C9" w14:textId="77777777" w:rsidR="00B00AE7" w:rsidRPr="004D5F78" w:rsidRDefault="00B00AE7" w:rsidP="00E96D07">
            <w:pPr>
              <w:spacing w:line="264" w:lineRule="exact"/>
              <w:ind w:left="104"/>
              <w:rPr>
                <w:rFonts w:cs="Arial"/>
                <w:spacing w:val="-1"/>
              </w:rPr>
            </w:pPr>
            <w:proofErr w:type="spellStart"/>
            <w:r w:rsidRPr="004D5F78">
              <w:rPr>
                <w:rFonts w:cs="Arial"/>
                <w:spacing w:val="-1"/>
              </w:rPr>
              <w:t>Zemníky</w:t>
            </w:r>
            <w:proofErr w:type="spellEnd"/>
          </w:p>
        </w:tc>
      </w:tr>
      <w:tr w:rsidR="00B00AE7" w:rsidRPr="004D5F78" w14:paraId="55AC9069"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1F5225A1"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2D7A53CD" w14:textId="77777777" w:rsidR="00B00AE7" w:rsidRPr="004D5F78" w:rsidRDefault="00B00AE7" w:rsidP="00E96D07">
            <w:pPr>
              <w:spacing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8EDAFCC"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w:t>
            </w:r>
          </w:p>
        </w:tc>
        <w:tc>
          <w:tcPr>
            <w:tcW w:w="893" w:type="dxa"/>
            <w:tcBorders>
              <w:top w:val="single" w:sz="5" w:space="0" w:color="000000"/>
              <w:left w:val="single" w:sz="5" w:space="0" w:color="000000"/>
              <w:bottom w:val="single" w:sz="5" w:space="0" w:color="000000"/>
              <w:right w:val="single" w:sz="5" w:space="0" w:color="000000"/>
            </w:tcBorders>
          </w:tcPr>
          <w:p w14:paraId="617DF428"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380C9493"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689EE05C"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582CF126"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F2C12F3"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68DFCD71"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c>
          <w:tcPr>
            <w:tcW w:w="893" w:type="dxa"/>
            <w:tcBorders>
              <w:top w:val="single" w:sz="5" w:space="0" w:color="000000"/>
              <w:left w:val="single" w:sz="5" w:space="0" w:color="000000"/>
              <w:bottom w:val="single" w:sz="5" w:space="0" w:color="000000"/>
              <w:right w:val="single" w:sz="5" w:space="0" w:color="000000"/>
            </w:tcBorders>
          </w:tcPr>
          <w:p w14:paraId="6CD947BB"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50</w:t>
            </w:r>
          </w:p>
        </w:tc>
        <w:tc>
          <w:tcPr>
            <w:tcW w:w="893" w:type="dxa"/>
            <w:tcBorders>
              <w:top w:val="single" w:sz="5" w:space="0" w:color="000000"/>
              <w:left w:val="single" w:sz="5" w:space="0" w:color="000000"/>
              <w:bottom w:val="single" w:sz="5" w:space="0" w:color="000000"/>
              <w:right w:val="single" w:sz="5" w:space="0" w:color="000000"/>
            </w:tcBorders>
          </w:tcPr>
          <w:p w14:paraId="66A1CF69" w14:textId="77777777" w:rsidR="00B00AE7" w:rsidRPr="004D5F78" w:rsidRDefault="00B00AE7" w:rsidP="00E96D07">
            <w:pPr>
              <w:spacing w:line="264" w:lineRule="exact"/>
              <w:ind w:left="104"/>
              <w:rPr>
                <w:rFonts w:cs="Arial"/>
              </w:rPr>
            </w:pPr>
            <w:r w:rsidRPr="004D5F78">
              <w:rPr>
                <w:rFonts w:cs="Arial"/>
              </w:rPr>
              <w:t>1:1000</w:t>
            </w:r>
          </w:p>
        </w:tc>
      </w:tr>
      <w:tr w:rsidR="00B00AE7" w:rsidRPr="004D5F78" w14:paraId="22DA78EB" w14:textId="77777777" w:rsidTr="00E96D07">
        <w:trPr>
          <w:trHeight w:hRule="exact" w:val="317"/>
        </w:trPr>
        <w:tc>
          <w:tcPr>
            <w:tcW w:w="3084" w:type="dxa"/>
            <w:tcBorders>
              <w:top w:val="single" w:sz="5" w:space="0" w:color="000000"/>
              <w:left w:val="single" w:sz="5" w:space="0" w:color="000000"/>
              <w:bottom w:val="single" w:sz="5" w:space="0" w:color="000000"/>
              <w:right w:val="single" w:sz="5" w:space="0" w:color="000000"/>
            </w:tcBorders>
          </w:tcPr>
          <w:p w14:paraId="321214DF" w14:textId="77777777" w:rsidR="00B00AE7" w:rsidRPr="004D5F78" w:rsidRDefault="00B00AE7" w:rsidP="00E96D07">
            <w:pPr>
              <w:spacing w:line="264" w:lineRule="exact"/>
              <w:ind w:left="822"/>
              <w:rPr>
                <w:rFonts w:cs="Arial"/>
              </w:rPr>
            </w:pPr>
            <w:proofErr w:type="spellStart"/>
            <w:r w:rsidRPr="004D5F78">
              <w:rPr>
                <w:rFonts w:cs="Arial"/>
                <w:spacing w:val="-1"/>
              </w:rPr>
              <w:t>Podélný</w:t>
            </w:r>
            <w:proofErr w:type="spellEnd"/>
            <w:r w:rsidRPr="004D5F78">
              <w:rPr>
                <w:rFonts w:cs="Arial"/>
                <w:spacing w:val="1"/>
              </w:rPr>
              <w:t xml:space="preserve"> </w:t>
            </w:r>
            <w:proofErr w:type="spellStart"/>
            <w:r w:rsidRPr="004D5F78">
              <w:rPr>
                <w:rFonts w:cs="Arial"/>
                <w:spacing w:val="-1"/>
              </w:rPr>
              <w:t>profil</w:t>
            </w:r>
            <w:proofErr w:type="spellEnd"/>
          </w:p>
        </w:tc>
        <w:tc>
          <w:tcPr>
            <w:tcW w:w="1985" w:type="dxa"/>
            <w:tcBorders>
              <w:top w:val="single" w:sz="5" w:space="0" w:color="000000"/>
              <w:left w:val="single" w:sz="5" w:space="0" w:color="000000"/>
              <w:bottom w:val="single" w:sz="5" w:space="0" w:color="000000"/>
              <w:right w:val="single" w:sz="5" w:space="0" w:color="000000"/>
            </w:tcBorders>
          </w:tcPr>
          <w:p w14:paraId="7AB7749E" w14:textId="77777777" w:rsidR="00B00AE7" w:rsidRPr="004D5F78" w:rsidRDefault="00B00AE7" w:rsidP="00E96D07">
            <w:pPr>
              <w:spacing w:line="264" w:lineRule="exact"/>
              <w:ind w:left="104"/>
              <w:rPr>
                <w:rFonts w:cs="Arial"/>
              </w:rPr>
            </w:pPr>
            <w:proofErr w:type="spellStart"/>
            <w:r w:rsidRPr="004D5F78">
              <w:rPr>
                <w:rFonts w:cs="Arial"/>
                <w:spacing w:val="-1"/>
              </w:rPr>
              <w:t>Druh</w:t>
            </w:r>
            <w:proofErr w:type="spellEnd"/>
            <w:r w:rsidRPr="004D5F78">
              <w:rPr>
                <w:rFonts w:cs="Arial"/>
                <w:spacing w:val="-1"/>
              </w:rPr>
              <w:t xml:space="preserve"> </w:t>
            </w:r>
            <w:proofErr w:type="spellStart"/>
            <w:r w:rsidRPr="004D5F78">
              <w:rPr>
                <w:rFonts w:cs="Arial"/>
                <w:spacing w:val="-1"/>
              </w:rPr>
              <w:t>dokumentace</w:t>
            </w:r>
            <w:proofErr w:type="spellEnd"/>
          </w:p>
        </w:tc>
        <w:tc>
          <w:tcPr>
            <w:tcW w:w="2585" w:type="dxa"/>
            <w:tcBorders>
              <w:top w:val="single" w:sz="5" w:space="0" w:color="000000"/>
              <w:left w:val="single" w:sz="5" w:space="0" w:color="000000"/>
              <w:bottom w:val="single" w:sz="5" w:space="0" w:color="000000"/>
              <w:right w:val="single" w:sz="5" w:space="0" w:color="000000"/>
            </w:tcBorders>
          </w:tcPr>
          <w:p w14:paraId="6B01C7C8"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3E5A438F" w14:textId="77777777" w:rsidR="00B00AE7" w:rsidRPr="004D5F78" w:rsidRDefault="00B00AE7" w:rsidP="00E96D07">
            <w:pPr>
              <w:rPr>
                <w:rFonts w:cs="Arial"/>
              </w:rPr>
            </w:pPr>
          </w:p>
        </w:tc>
        <w:tc>
          <w:tcPr>
            <w:tcW w:w="893" w:type="dxa"/>
            <w:tcBorders>
              <w:top w:val="single" w:sz="5" w:space="0" w:color="000000"/>
              <w:left w:val="single" w:sz="5" w:space="0" w:color="000000"/>
              <w:bottom w:val="single" w:sz="5" w:space="0" w:color="000000"/>
              <w:right w:val="single" w:sz="5" w:space="0" w:color="000000"/>
            </w:tcBorders>
          </w:tcPr>
          <w:p w14:paraId="27DEA130" w14:textId="77777777" w:rsidR="00B00AE7" w:rsidRPr="004D5F78" w:rsidRDefault="00B00AE7" w:rsidP="00E96D07">
            <w:pPr>
              <w:rPr>
                <w:rFonts w:cs="Arial"/>
              </w:rPr>
            </w:pPr>
          </w:p>
        </w:tc>
      </w:tr>
      <w:tr w:rsidR="00B00AE7" w:rsidRPr="004D5F78" w14:paraId="73292783"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325D97FA"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4B9C2C09" w14:textId="77777777" w:rsidR="00B00AE7" w:rsidRPr="004D5F78" w:rsidRDefault="00B00AE7" w:rsidP="00E96D07">
            <w:pPr>
              <w:spacing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tcPr>
          <w:p w14:paraId="4152236C"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w:t>
            </w:r>
            <w:r w:rsidRPr="004D5F78">
              <w:rPr>
                <w:rFonts w:cs="Arial"/>
                <w:spacing w:val="-2"/>
              </w:rPr>
              <w:t>000/100</w:t>
            </w:r>
          </w:p>
        </w:tc>
        <w:tc>
          <w:tcPr>
            <w:tcW w:w="893" w:type="dxa"/>
            <w:tcBorders>
              <w:top w:val="single" w:sz="5" w:space="0" w:color="000000"/>
              <w:left w:val="single" w:sz="5" w:space="0" w:color="000000"/>
              <w:bottom w:val="single" w:sz="5" w:space="0" w:color="000000"/>
              <w:right w:val="single" w:sz="5" w:space="0" w:color="000000"/>
            </w:tcBorders>
          </w:tcPr>
          <w:p w14:paraId="0725AB06" w14:textId="77777777" w:rsidR="00B00AE7" w:rsidRPr="004D5F78" w:rsidRDefault="00B00AE7" w:rsidP="00E96D07">
            <w:pPr>
              <w:spacing w:line="267"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B1EAEEA" w14:textId="77777777" w:rsidR="00B00AE7" w:rsidRPr="004D5F78" w:rsidRDefault="00B00AE7" w:rsidP="00E96D07">
            <w:pPr>
              <w:spacing w:line="267" w:lineRule="exact"/>
              <w:ind w:left="104"/>
              <w:rPr>
                <w:rFonts w:cs="Arial"/>
              </w:rPr>
            </w:pPr>
            <w:r w:rsidRPr="004D5F78">
              <w:rPr>
                <w:rFonts w:cs="Arial"/>
              </w:rPr>
              <w:t>1:1000</w:t>
            </w:r>
          </w:p>
        </w:tc>
      </w:tr>
      <w:tr w:rsidR="00B00AE7" w:rsidRPr="004D5F78" w14:paraId="231C328E" w14:textId="77777777" w:rsidTr="00E96D07">
        <w:trPr>
          <w:trHeight w:hRule="exact" w:val="319"/>
        </w:trPr>
        <w:tc>
          <w:tcPr>
            <w:tcW w:w="3084" w:type="dxa"/>
            <w:tcBorders>
              <w:top w:val="single" w:sz="5" w:space="0" w:color="000000"/>
              <w:left w:val="single" w:sz="5" w:space="0" w:color="000000"/>
              <w:bottom w:val="single" w:sz="5" w:space="0" w:color="000000"/>
              <w:right w:val="single" w:sz="5" w:space="0" w:color="000000"/>
            </w:tcBorders>
          </w:tcPr>
          <w:p w14:paraId="0CDDCAFF" w14:textId="77777777" w:rsidR="00B00AE7" w:rsidRPr="004D5F78" w:rsidRDefault="00B00AE7" w:rsidP="00E96D07">
            <w:pPr>
              <w:rPr>
                <w:rFonts w:cs="Arial"/>
              </w:rPr>
            </w:pPr>
          </w:p>
        </w:tc>
        <w:tc>
          <w:tcPr>
            <w:tcW w:w="1985" w:type="dxa"/>
            <w:tcBorders>
              <w:top w:val="single" w:sz="5" w:space="0" w:color="000000"/>
              <w:left w:val="single" w:sz="5" w:space="0" w:color="000000"/>
              <w:bottom w:val="single" w:sz="5" w:space="0" w:color="000000"/>
              <w:right w:val="single" w:sz="5" w:space="0" w:color="000000"/>
            </w:tcBorders>
          </w:tcPr>
          <w:p w14:paraId="33C15C99" w14:textId="77777777" w:rsidR="00B00AE7" w:rsidRPr="004D5F78" w:rsidRDefault="00B00AE7" w:rsidP="00E96D07">
            <w:pPr>
              <w:spacing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tcPr>
          <w:p w14:paraId="1C0A29C2"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1000/100</w:t>
            </w:r>
          </w:p>
        </w:tc>
        <w:tc>
          <w:tcPr>
            <w:tcW w:w="893" w:type="dxa"/>
            <w:tcBorders>
              <w:top w:val="single" w:sz="5" w:space="0" w:color="000000"/>
              <w:left w:val="single" w:sz="5" w:space="0" w:color="000000"/>
              <w:bottom w:val="single" w:sz="5" w:space="0" w:color="000000"/>
              <w:right w:val="single" w:sz="5" w:space="0" w:color="000000"/>
            </w:tcBorders>
          </w:tcPr>
          <w:p w14:paraId="4CF0B897" w14:textId="77777777" w:rsidR="00B00AE7" w:rsidRPr="004D5F78" w:rsidRDefault="00B00AE7" w:rsidP="00E96D07">
            <w:pPr>
              <w:spacing w:line="264" w:lineRule="exact"/>
              <w:ind w:left="104"/>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5</w:t>
            </w:r>
            <w:r w:rsidRPr="004D5F78">
              <w:rPr>
                <w:rFonts w:cs="Arial"/>
                <w:spacing w:val="-2"/>
              </w:rPr>
              <w:t>0</w:t>
            </w:r>
          </w:p>
        </w:tc>
        <w:tc>
          <w:tcPr>
            <w:tcW w:w="893" w:type="dxa"/>
            <w:tcBorders>
              <w:top w:val="single" w:sz="5" w:space="0" w:color="000000"/>
              <w:left w:val="single" w:sz="5" w:space="0" w:color="000000"/>
              <w:bottom w:val="single" w:sz="5" w:space="0" w:color="000000"/>
              <w:right w:val="single" w:sz="5" w:space="0" w:color="000000"/>
            </w:tcBorders>
          </w:tcPr>
          <w:p w14:paraId="49E64CC6" w14:textId="77777777" w:rsidR="00B00AE7" w:rsidRPr="004D5F78" w:rsidRDefault="00B00AE7" w:rsidP="00E96D07">
            <w:pPr>
              <w:spacing w:line="264" w:lineRule="exact"/>
              <w:ind w:left="104"/>
              <w:rPr>
                <w:rFonts w:cs="Arial"/>
              </w:rPr>
            </w:pPr>
            <w:r w:rsidRPr="004D5F78">
              <w:rPr>
                <w:rFonts w:cs="Arial"/>
              </w:rPr>
              <w:t>1:1000</w:t>
            </w:r>
          </w:p>
        </w:tc>
      </w:tr>
    </w:tbl>
    <w:p w14:paraId="0BCC3746" w14:textId="77777777" w:rsidR="00B00AE7" w:rsidRPr="004D5F78" w:rsidRDefault="00B00AE7" w:rsidP="00B00AE7">
      <w:pPr>
        <w:widowControl w:val="0"/>
        <w:spacing w:before="12" w:after="0" w:line="240" w:lineRule="auto"/>
        <w:rPr>
          <w:rFonts w:eastAsia="Calibri" w:cs="Arial"/>
          <w:b/>
          <w:bCs/>
          <w:szCs w:val="22"/>
        </w:rPr>
      </w:pPr>
    </w:p>
    <w:p w14:paraId="3471290F" w14:textId="77777777" w:rsidR="00B00AE7" w:rsidRPr="004D5F78" w:rsidRDefault="00B00AE7" w:rsidP="00B00AE7">
      <w:pPr>
        <w:widowControl w:val="0"/>
        <w:spacing w:after="0" w:line="240" w:lineRule="auto"/>
        <w:rPr>
          <w:rFonts w:eastAsia="Calibri" w:cs="Arial"/>
          <w:szCs w:val="22"/>
        </w:rPr>
      </w:pPr>
    </w:p>
    <w:p w14:paraId="7440F9DD" w14:textId="77777777" w:rsidR="00B00AE7" w:rsidRPr="004D5F78" w:rsidRDefault="00B00AE7" w:rsidP="00B00AE7">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7BBE962E" w14:textId="77777777" w:rsidR="00B00AE7" w:rsidRPr="004D5F78" w:rsidRDefault="00B00AE7" w:rsidP="00B00AE7">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B00AE7" w:rsidRPr="004D5F78" w14:paraId="2E866707" w14:textId="77777777" w:rsidTr="00E96D07">
        <w:trPr>
          <w:trHeight w:hRule="exact" w:val="278"/>
        </w:trPr>
        <w:tc>
          <w:tcPr>
            <w:tcW w:w="9497" w:type="dxa"/>
            <w:gridSpan w:val="3"/>
            <w:tcBorders>
              <w:top w:val="single" w:sz="5" w:space="0" w:color="000000"/>
              <w:left w:val="single" w:sz="5" w:space="0" w:color="000000"/>
              <w:bottom w:val="single" w:sz="5" w:space="0" w:color="000000"/>
              <w:right w:val="single" w:sz="5" w:space="0" w:color="000000"/>
            </w:tcBorders>
          </w:tcPr>
          <w:p w14:paraId="59946F80" w14:textId="77777777" w:rsidR="00B00AE7" w:rsidRPr="002F6773" w:rsidRDefault="00B00AE7" w:rsidP="00E96D07">
            <w:pPr>
              <w:spacing w:line="267" w:lineRule="exact"/>
              <w:ind w:left="102"/>
              <w:rPr>
                <w:rFonts w:cs="Arial"/>
              </w:rPr>
            </w:pPr>
            <w:proofErr w:type="spellStart"/>
            <w:r w:rsidRPr="002F6773">
              <w:rPr>
                <w:rFonts w:cs="Arial"/>
                <w:spacing w:val="-1"/>
              </w:rPr>
              <w:t>Požadované</w:t>
            </w:r>
            <w:proofErr w:type="spellEnd"/>
            <w:r w:rsidRPr="002F6773">
              <w:rPr>
                <w:rFonts w:cs="Arial"/>
                <w:spacing w:val="1"/>
              </w:rPr>
              <w:t xml:space="preserve"> </w:t>
            </w:r>
            <w:proofErr w:type="spellStart"/>
            <w:r w:rsidRPr="002F6773">
              <w:rPr>
                <w:rFonts w:cs="Arial"/>
                <w:spacing w:val="-1"/>
              </w:rPr>
              <w:t>počty</w:t>
            </w:r>
            <w:proofErr w:type="spellEnd"/>
            <w:r w:rsidRPr="002F6773">
              <w:rPr>
                <w:rFonts w:cs="Arial"/>
                <w:spacing w:val="-1"/>
              </w:rPr>
              <w:t xml:space="preserve"> </w:t>
            </w:r>
            <w:proofErr w:type="spellStart"/>
            <w:r w:rsidRPr="002F6773">
              <w:rPr>
                <w:rFonts w:cs="Arial"/>
                <w:spacing w:val="-1"/>
              </w:rPr>
              <w:t>průzkumných</w:t>
            </w:r>
            <w:proofErr w:type="spellEnd"/>
            <w:r w:rsidRPr="002F6773">
              <w:rPr>
                <w:rFonts w:cs="Arial"/>
                <w:spacing w:val="-1"/>
              </w:rPr>
              <w:t xml:space="preserve"> </w:t>
            </w:r>
            <w:proofErr w:type="spellStart"/>
            <w:r w:rsidRPr="002F6773">
              <w:rPr>
                <w:rFonts w:cs="Arial"/>
                <w:spacing w:val="-1"/>
              </w:rPr>
              <w:t>sond</w:t>
            </w:r>
            <w:proofErr w:type="spellEnd"/>
            <w:r w:rsidRPr="002F6773">
              <w:rPr>
                <w:rFonts w:cs="Arial"/>
                <w:spacing w:val="1"/>
              </w:rPr>
              <w:t xml:space="preserve"> </w:t>
            </w:r>
            <w:r w:rsidRPr="002F6773">
              <w:rPr>
                <w:rFonts w:cs="Arial"/>
                <w:spacing w:val="-2"/>
              </w:rPr>
              <w:t>pro</w:t>
            </w:r>
            <w:r w:rsidRPr="002F6773">
              <w:rPr>
                <w:rFonts w:cs="Arial"/>
                <w:spacing w:val="1"/>
              </w:rPr>
              <w:t xml:space="preserve"> </w:t>
            </w:r>
            <w:proofErr w:type="spellStart"/>
            <w:r w:rsidRPr="002F6773">
              <w:rPr>
                <w:rFonts w:cs="Arial"/>
                <w:spacing w:val="-1"/>
              </w:rPr>
              <w:t>podrobný</w:t>
            </w:r>
            <w:proofErr w:type="spellEnd"/>
            <w:r w:rsidRPr="002F6773">
              <w:rPr>
                <w:rFonts w:cs="Arial"/>
                <w:spacing w:val="1"/>
              </w:rPr>
              <w:t xml:space="preserve"> </w:t>
            </w:r>
            <w:r w:rsidRPr="002F6773">
              <w:rPr>
                <w:rFonts w:cs="Arial"/>
                <w:spacing w:val="-1"/>
              </w:rPr>
              <w:t>GTP</w:t>
            </w:r>
          </w:p>
        </w:tc>
      </w:tr>
      <w:tr w:rsidR="00B00AE7" w:rsidRPr="004D5F78" w14:paraId="732AFF28"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752B5619" w14:textId="77777777" w:rsidR="00B00AE7" w:rsidRPr="004D5F78" w:rsidRDefault="00B00AE7" w:rsidP="00E96D07">
            <w:pPr>
              <w:spacing w:line="267" w:lineRule="exact"/>
              <w:ind w:left="102"/>
              <w:rPr>
                <w:rFonts w:cs="Arial"/>
              </w:rPr>
            </w:pPr>
            <w:proofErr w:type="spellStart"/>
            <w:r w:rsidRPr="004D5F78">
              <w:rPr>
                <w:rFonts w:cs="Arial"/>
                <w:spacing w:val="-1"/>
              </w:rPr>
              <w:t>Geotechnické</w:t>
            </w:r>
            <w:proofErr w:type="spellEnd"/>
            <w:r w:rsidRPr="004D5F78">
              <w:rPr>
                <w:rFonts w:cs="Arial"/>
                <w:spacing w:val="1"/>
              </w:rPr>
              <w:t xml:space="preserve"> </w:t>
            </w:r>
            <w:proofErr w:type="spellStart"/>
            <w:r w:rsidRPr="004D5F78">
              <w:rPr>
                <w:rFonts w:cs="Arial"/>
                <w:spacing w:val="-1"/>
              </w:rPr>
              <w:t>poměry</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A930621" w14:textId="77777777" w:rsidR="00B00AE7" w:rsidRPr="004D5F78" w:rsidRDefault="00B00AE7" w:rsidP="00E96D07">
            <w:pPr>
              <w:spacing w:line="267" w:lineRule="exact"/>
              <w:ind w:left="994"/>
              <w:rPr>
                <w:rFonts w:cs="Arial"/>
              </w:rPr>
            </w:pPr>
            <w:proofErr w:type="spellStart"/>
            <w:r w:rsidRPr="004D5F78">
              <w:rPr>
                <w:rFonts w:cs="Arial"/>
                <w:spacing w:val="-1"/>
              </w:rPr>
              <w:t>Jednoduché</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155EDC02" w14:textId="77777777" w:rsidR="00B00AE7" w:rsidRPr="004D5F78" w:rsidRDefault="00B00AE7" w:rsidP="00E96D07">
            <w:pPr>
              <w:spacing w:line="267" w:lineRule="exact"/>
              <w:ind w:left="1"/>
              <w:jc w:val="center"/>
              <w:rPr>
                <w:rFonts w:cs="Arial"/>
              </w:rPr>
            </w:pPr>
            <w:proofErr w:type="spellStart"/>
            <w:r w:rsidRPr="004D5F78">
              <w:rPr>
                <w:rFonts w:cs="Arial"/>
                <w:spacing w:val="-1"/>
              </w:rPr>
              <w:t>Složité</w:t>
            </w:r>
            <w:proofErr w:type="spellEnd"/>
          </w:p>
        </w:tc>
      </w:tr>
      <w:tr w:rsidR="00B00AE7" w:rsidRPr="004D5F78" w14:paraId="67235365" w14:textId="77777777" w:rsidTr="00E96D07">
        <w:trPr>
          <w:trHeight w:hRule="exact" w:val="281"/>
        </w:trPr>
        <w:tc>
          <w:tcPr>
            <w:tcW w:w="3245" w:type="dxa"/>
            <w:tcBorders>
              <w:top w:val="single" w:sz="5" w:space="0" w:color="000000"/>
              <w:left w:val="single" w:sz="5" w:space="0" w:color="000000"/>
              <w:bottom w:val="single" w:sz="5" w:space="0" w:color="000000"/>
              <w:right w:val="single" w:sz="5" w:space="0" w:color="000000"/>
            </w:tcBorders>
          </w:tcPr>
          <w:p w14:paraId="538B97D8" w14:textId="77777777" w:rsidR="00B00AE7" w:rsidRPr="004D5F78" w:rsidRDefault="00B00AE7" w:rsidP="00E96D07">
            <w:pPr>
              <w:spacing w:line="267"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1"/>
              </w:rPr>
              <w:t>–</w:t>
            </w:r>
            <w:r w:rsidR="00D44836">
              <w:rPr>
                <w:rFonts w:cs="Arial"/>
                <w:spacing w:val="-1"/>
              </w:rPr>
              <w:t xml:space="preserve"> </w:t>
            </w:r>
            <w:proofErr w:type="spellStart"/>
            <w:r w:rsidRPr="004D5F78">
              <w:rPr>
                <w:rFonts w:cs="Arial"/>
                <w:spacing w:val="-1"/>
              </w:rPr>
              <w:t>zářez</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2D4D0C1E" w14:textId="77777777" w:rsidR="00B00AE7" w:rsidRPr="004D5F78" w:rsidRDefault="00B00AE7" w:rsidP="00E96D07">
            <w:pPr>
              <w:spacing w:line="267"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7FD69BC8" w14:textId="77777777" w:rsidR="00B00AE7" w:rsidRPr="004D5F78" w:rsidRDefault="00B00AE7" w:rsidP="00E96D07">
            <w:pPr>
              <w:spacing w:line="267"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0F995C57"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514340C0" w14:textId="77777777" w:rsidR="00B00AE7" w:rsidRPr="004D5F78" w:rsidRDefault="00B00AE7" w:rsidP="00E96D07">
            <w:pPr>
              <w:spacing w:line="264" w:lineRule="exact"/>
              <w:ind w:left="102"/>
              <w:rPr>
                <w:rFonts w:cs="Arial"/>
              </w:rPr>
            </w:pPr>
            <w:proofErr w:type="spellStart"/>
            <w:r w:rsidRPr="004D5F78">
              <w:rPr>
                <w:rFonts w:cs="Arial"/>
                <w:spacing w:val="-1"/>
              </w:rPr>
              <w:t>Trasa</w:t>
            </w:r>
            <w:proofErr w:type="spellEnd"/>
            <w:r w:rsidRPr="004D5F78">
              <w:rPr>
                <w:rFonts w:cs="Arial"/>
              </w:rPr>
              <w:t xml:space="preserve"> –</w:t>
            </w:r>
            <w:r w:rsidRPr="004D5F78">
              <w:rPr>
                <w:rFonts w:cs="Arial"/>
                <w:spacing w:val="-2"/>
              </w:rPr>
              <w:t xml:space="preserve"> </w:t>
            </w:r>
            <w:proofErr w:type="spellStart"/>
            <w:r w:rsidRPr="004D5F78">
              <w:rPr>
                <w:rFonts w:cs="Arial"/>
                <w:spacing w:val="-1"/>
              </w:rPr>
              <w:t>násyp</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C17F7A5" w14:textId="77777777" w:rsidR="00B00AE7" w:rsidRPr="004D5F78" w:rsidRDefault="00B00AE7" w:rsidP="00E96D07">
            <w:pPr>
              <w:spacing w:line="264" w:lineRule="exact"/>
              <w:ind w:left="79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250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tcPr>
          <w:p w14:paraId="5E842C03" w14:textId="77777777" w:rsidR="00B00AE7" w:rsidRPr="004D5F78" w:rsidRDefault="00B00AE7" w:rsidP="00E96D07">
            <w:pPr>
              <w:spacing w:line="264" w:lineRule="exact"/>
              <w:ind w:left="848"/>
              <w:rPr>
                <w:rFonts w:cs="Arial"/>
              </w:rPr>
            </w:pPr>
            <w:r w:rsidRPr="004D5F78">
              <w:rPr>
                <w:rFonts w:cs="Arial"/>
              </w:rPr>
              <w:t>1</w:t>
            </w:r>
            <w:r w:rsidRPr="004D5F78">
              <w:rPr>
                <w:rFonts w:cs="Arial"/>
                <w:spacing w:val="1"/>
              </w:rPr>
              <w:t xml:space="preserve"> </w:t>
            </w:r>
            <w:proofErr w:type="spellStart"/>
            <w:r w:rsidRPr="004D5F78">
              <w:rPr>
                <w:rFonts w:cs="Arial"/>
                <w:spacing w:val="-1"/>
              </w:rPr>
              <w:t>sonda</w:t>
            </w:r>
            <w:proofErr w:type="spellEnd"/>
            <w:r w:rsidRPr="004D5F78">
              <w:rPr>
                <w:rFonts w:cs="Arial"/>
              </w:rPr>
              <w:t xml:space="preserve"> –</w:t>
            </w:r>
            <w:r w:rsidRPr="004D5F78">
              <w:rPr>
                <w:rFonts w:cs="Arial"/>
                <w:spacing w:val="-2"/>
              </w:rPr>
              <w:t xml:space="preserve"> </w:t>
            </w:r>
            <w:r w:rsidRPr="004D5F78">
              <w:rPr>
                <w:rFonts w:cs="Arial"/>
                <w:spacing w:val="-1"/>
              </w:rPr>
              <w:t xml:space="preserve">125 </w:t>
            </w:r>
            <w:r w:rsidRPr="004D5F78">
              <w:rPr>
                <w:rFonts w:cs="Arial"/>
              </w:rPr>
              <w:t>m</w:t>
            </w:r>
          </w:p>
        </w:tc>
      </w:tr>
      <w:tr w:rsidR="00B00AE7" w:rsidRPr="004D5F78" w14:paraId="224A7F93"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097822A4"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2"/>
              </w:rPr>
              <w:t>zářezu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0D5A76C" w14:textId="77777777" w:rsidR="00B00AE7" w:rsidRPr="004D5F78" w:rsidRDefault="00B00AE7" w:rsidP="00E96D07">
            <w:pPr>
              <w:spacing w:line="264" w:lineRule="exact"/>
              <w:ind w:left="385"/>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7F84BCC3" w14:textId="77777777" w:rsidR="00B00AE7" w:rsidRPr="004D5F78" w:rsidRDefault="00B00AE7" w:rsidP="00E96D07">
            <w:pPr>
              <w:spacing w:line="264" w:lineRule="exact"/>
              <w:ind w:left="46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niveletu</w:t>
            </w:r>
            <w:proofErr w:type="spellEnd"/>
            <w:r w:rsidRPr="004D5F78">
              <w:rPr>
                <w:rFonts w:cs="Arial"/>
                <w:spacing w:val="-1"/>
              </w:rPr>
              <w:t>*</w:t>
            </w:r>
          </w:p>
        </w:tc>
      </w:tr>
      <w:tr w:rsidR="00B00AE7" w:rsidRPr="004D5F78" w14:paraId="6C4D9025" w14:textId="77777777" w:rsidTr="00E96D07">
        <w:trPr>
          <w:trHeight w:hRule="exact" w:val="278"/>
        </w:trPr>
        <w:tc>
          <w:tcPr>
            <w:tcW w:w="3245" w:type="dxa"/>
            <w:tcBorders>
              <w:top w:val="single" w:sz="5" w:space="0" w:color="000000"/>
              <w:left w:val="single" w:sz="5" w:space="0" w:color="000000"/>
              <w:bottom w:val="single" w:sz="5" w:space="0" w:color="000000"/>
              <w:right w:val="single" w:sz="5" w:space="0" w:color="000000"/>
            </w:tcBorders>
          </w:tcPr>
          <w:p w14:paraId="1F0CF243"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násypu</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4EB6AF3C" w14:textId="77777777" w:rsidR="00B00AE7" w:rsidRPr="004D5F78" w:rsidRDefault="00B00AE7" w:rsidP="00E96D07">
            <w:pPr>
              <w:spacing w:line="264" w:lineRule="exact"/>
              <w:ind w:left="169"/>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c>
          <w:tcPr>
            <w:tcW w:w="3180" w:type="dxa"/>
            <w:tcBorders>
              <w:top w:val="single" w:sz="5" w:space="0" w:color="000000"/>
              <w:left w:val="single" w:sz="5" w:space="0" w:color="000000"/>
              <w:bottom w:val="single" w:sz="5" w:space="0" w:color="000000"/>
              <w:right w:val="single" w:sz="5" w:space="0" w:color="000000"/>
            </w:tcBorders>
          </w:tcPr>
          <w:p w14:paraId="516D61CB" w14:textId="77777777" w:rsidR="00B00AE7" w:rsidRPr="004D5F78" w:rsidRDefault="00B00AE7" w:rsidP="00E96D07">
            <w:pPr>
              <w:spacing w:line="264" w:lineRule="exact"/>
              <w:ind w:left="222"/>
              <w:rPr>
                <w:rFonts w:cs="Arial"/>
              </w:rPr>
            </w:pPr>
            <w:r w:rsidRPr="004D5F78">
              <w:rPr>
                <w:rFonts w:cs="Arial"/>
                <w:spacing w:val="-1"/>
              </w:rPr>
              <w:t>Min.</w:t>
            </w:r>
            <w:r w:rsidRPr="004D5F78">
              <w:rPr>
                <w:rFonts w:cs="Arial"/>
              </w:rPr>
              <w:t xml:space="preserve"> </w:t>
            </w:r>
            <w:r w:rsidRPr="004D5F78">
              <w:rPr>
                <w:rFonts w:cs="Arial"/>
                <w:spacing w:val="-1"/>
              </w:rPr>
              <w:t xml:space="preserve">1,5 </w:t>
            </w:r>
            <w:r w:rsidRPr="004D5F78">
              <w:rPr>
                <w:rFonts w:cs="Arial"/>
              </w:rPr>
              <w:t>m</w:t>
            </w:r>
            <w:r w:rsidRPr="004D5F78">
              <w:rPr>
                <w:rFonts w:cs="Arial"/>
                <w:spacing w:val="1"/>
              </w:rPr>
              <w:t xml:space="preserve"> </w:t>
            </w:r>
            <w:r w:rsidRPr="004D5F78">
              <w:rPr>
                <w:rFonts w:cs="Arial"/>
                <w:spacing w:val="-1"/>
              </w:rPr>
              <w:t xml:space="preserve">pod </w:t>
            </w:r>
            <w:proofErr w:type="spellStart"/>
            <w:r w:rsidRPr="004D5F78">
              <w:rPr>
                <w:rFonts w:cs="Arial"/>
                <w:spacing w:val="-1"/>
              </w:rPr>
              <w:t>bázi</w:t>
            </w:r>
            <w:proofErr w:type="spellEnd"/>
            <w:r w:rsidRPr="004D5F78">
              <w:rPr>
                <w:rFonts w:cs="Arial"/>
              </w:rPr>
              <w:t xml:space="preserve"> </w:t>
            </w:r>
            <w:proofErr w:type="spellStart"/>
            <w:r w:rsidRPr="004D5F78">
              <w:rPr>
                <w:rFonts w:cs="Arial"/>
                <w:spacing w:val="-1"/>
              </w:rPr>
              <w:t>násypu</w:t>
            </w:r>
            <w:proofErr w:type="spellEnd"/>
            <w:r w:rsidRPr="004D5F78">
              <w:rPr>
                <w:rFonts w:cs="Arial"/>
                <w:spacing w:val="-3"/>
              </w:rPr>
              <w:t xml:space="preserve"> </w:t>
            </w:r>
            <w:r w:rsidRPr="004D5F78">
              <w:rPr>
                <w:rFonts w:cs="Arial"/>
              </w:rPr>
              <w:t>**</w:t>
            </w:r>
          </w:p>
        </w:tc>
      </w:tr>
      <w:tr w:rsidR="00B00AE7" w:rsidRPr="004D5F78" w14:paraId="06E7D4C9" w14:textId="77777777" w:rsidTr="00627EE9">
        <w:trPr>
          <w:trHeight w:hRule="exact" w:val="575"/>
        </w:trPr>
        <w:tc>
          <w:tcPr>
            <w:tcW w:w="3245" w:type="dxa"/>
            <w:tcBorders>
              <w:top w:val="single" w:sz="5" w:space="0" w:color="000000"/>
              <w:left w:val="single" w:sz="5" w:space="0" w:color="000000"/>
              <w:bottom w:val="single" w:sz="5" w:space="0" w:color="000000"/>
              <w:right w:val="single" w:sz="5" w:space="0" w:color="000000"/>
            </w:tcBorders>
          </w:tcPr>
          <w:p w14:paraId="769FCEC1" w14:textId="77777777" w:rsidR="00B00AE7" w:rsidRPr="004D5F78" w:rsidRDefault="00B00AE7" w:rsidP="00E96D07">
            <w:pPr>
              <w:spacing w:line="264" w:lineRule="exact"/>
              <w:ind w:left="102"/>
              <w:rPr>
                <w:rFonts w:cs="Arial"/>
              </w:rPr>
            </w:pPr>
            <w:proofErr w:type="spellStart"/>
            <w:r w:rsidRPr="004D5F78">
              <w:rPr>
                <w:rFonts w:cs="Arial"/>
                <w:spacing w:val="-1"/>
              </w:rPr>
              <w:t>Počet</w:t>
            </w:r>
            <w:proofErr w:type="spellEnd"/>
            <w:r w:rsidRPr="004D5F78">
              <w:rPr>
                <w:rFonts w:cs="Arial"/>
                <w:spacing w:val="-2"/>
              </w:rPr>
              <w:t xml:space="preserve"> </w:t>
            </w:r>
            <w:proofErr w:type="spellStart"/>
            <w:r w:rsidRPr="004D5F78">
              <w:rPr>
                <w:rFonts w:cs="Arial"/>
              </w:rPr>
              <w:t>sond</w:t>
            </w:r>
            <w:proofErr w:type="spellEnd"/>
            <w:r w:rsidRPr="004D5F78">
              <w:rPr>
                <w:rFonts w:cs="Arial"/>
                <w:spacing w:val="-1"/>
              </w:rPr>
              <w:t xml:space="preserve"> </w:t>
            </w:r>
            <w:r w:rsidRPr="004D5F78">
              <w:rPr>
                <w:rFonts w:cs="Arial"/>
              </w:rPr>
              <w:t>u</w:t>
            </w:r>
            <w:r w:rsidRPr="004D5F78">
              <w:rPr>
                <w:rFonts w:cs="Arial"/>
                <w:spacing w:val="-3"/>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6BCBB0EE" w14:textId="77777777" w:rsidR="00B00AE7" w:rsidRPr="004D5F78" w:rsidRDefault="00627EE9" w:rsidP="00627EE9">
            <w:pPr>
              <w:ind w:left="378" w:right="255"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w:t>
            </w:r>
            <w:r w:rsidR="00B00AE7" w:rsidRPr="004D5F78">
              <w:rPr>
                <w:rFonts w:cs="Arial"/>
              </w:rPr>
              <w:t xml:space="preserve"> 2</w:t>
            </w:r>
            <w:r w:rsidR="00B00AE7" w:rsidRPr="00627EE9">
              <w:rPr>
                <w:rFonts w:cs="Arial"/>
              </w:rPr>
              <w:t xml:space="preserve">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004F8D2E" w14:textId="77777777" w:rsidR="00B00AE7" w:rsidRPr="004D5F78" w:rsidRDefault="00627EE9" w:rsidP="00627EE9">
            <w:pPr>
              <w:ind w:left="430" w:right="310" w:hanging="120"/>
              <w:jc w:val="center"/>
              <w:rPr>
                <w:rFonts w:cs="Arial"/>
              </w:rPr>
            </w:pPr>
            <w:r>
              <w:rPr>
                <w:rFonts w:cs="Arial"/>
              </w:rPr>
              <w:t xml:space="preserve"> </w:t>
            </w:r>
            <w:proofErr w:type="spellStart"/>
            <w:r w:rsidR="00B00AE7" w:rsidRPr="004D5F78">
              <w:rPr>
                <w:rFonts w:cs="Arial"/>
              </w:rPr>
              <w:t>Podle</w:t>
            </w:r>
            <w:proofErr w:type="spellEnd"/>
            <w:r w:rsidR="00B00AE7" w:rsidRPr="00627EE9">
              <w:rPr>
                <w:rFonts w:cs="Arial"/>
              </w:rPr>
              <w:t xml:space="preserve"> </w:t>
            </w:r>
            <w:proofErr w:type="spellStart"/>
            <w:r w:rsidR="00B00AE7" w:rsidRPr="00627EE9">
              <w:rPr>
                <w:rFonts w:cs="Arial"/>
              </w:rPr>
              <w:t>složitosti</w:t>
            </w:r>
            <w:proofErr w:type="spellEnd"/>
            <w:r w:rsidR="00B00AE7" w:rsidRPr="00627EE9">
              <w:rPr>
                <w:rFonts w:cs="Arial"/>
              </w:rPr>
              <w:t xml:space="preserve"> </w:t>
            </w:r>
            <w:proofErr w:type="spellStart"/>
            <w:r w:rsidR="00B00AE7" w:rsidRPr="004D5F78">
              <w:rPr>
                <w:rFonts w:cs="Arial"/>
              </w:rPr>
              <w:t>objektu</w:t>
            </w:r>
            <w:proofErr w:type="spellEnd"/>
            <w:r w:rsidR="00B00AE7" w:rsidRPr="00627EE9">
              <w:rPr>
                <w:rFonts w:cs="Arial"/>
              </w:rPr>
              <w:t xml:space="preserve"> min.2-3 </w:t>
            </w:r>
            <w:proofErr w:type="spellStart"/>
            <w:r w:rsidR="00B00AE7" w:rsidRPr="00627EE9">
              <w:rPr>
                <w:rFonts w:cs="Arial"/>
              </w:rPr>
              <w:t>sondy</w:t>
            </w:r>
            <w:proofErr w:type="spellEnd"/>
            <w:r w:rsidR="00B00AE7" w:rsidRPr="00627EE9">
              <w:rPr>
                <w:rFonts w:cs="Arial"/>
              </w:rPr>
              <w:t xml:space="preserve"> </w:t>
            </w:r>
            <w:proofErr w:type="spellStart"/>
            <w:r w:rsidR="00B00AE7" w:rsidRPr="00627EE9">
              <w:rPr>
                <w:rFonts w:cs="Arial"/>
              </w:rPr>
              <w:t>na</w:t>
            </w:r>
            <w:proofErr w:type="spellEnd"/>
            <w:r w:rsidR="00B00AE7" w:rsidRPr="00627EE9">
              <w:rPr>
                <w:rFonts w:cs="Arial"/>
              </w:rPr>
              <w:t xml:space="preserve"> </w:t>
            </w:r>
            <w:proofErr w:type="spellStart"/>
            <w:r w:rsidR="00B00AE7" w:rsidRPr="00627EE9">
              <w:rPr>
                <w:rFonts w:cs="Arial"/>
              </w:rPr>
              <w:t>objekt</w:t>
            </w:r>
            <w:proofErr w:type="spellEnd"/>
          </w:p>
        </w:tc>
      </w:tr>
      <w:tr w:rsidR="00B00AE7" w:rsidRPr="004D5F78" w14:paraId="2BEF6661" w14:textId="77777777" w:rsidTr="00594E8D">
        <w:trPr>
          <w:trHeight w:hRule="exact" w:val="842"/>
        </w:trPr>
        <w:tc>
          <w:tcPr>
            <w:tcW w:w="3245" w:type="dxa"/>
            <w:tcBorders>
              <w:top w:val="single" w:sz="5" w:space="0" w:color="000000"/>
              <w:left w:val="single" w:sz="5" w:space="0" w:color="000000"/>
              <w:bottom w:val="single" w:sz="5" w:space="0" w:color="000000"/>
              <w:right w:val="single" w:sz="5" w:space="0" w:color="000000"/>
            </w:tcBorders>
          </w:tcPr>
          <w:p w14:paraId="06DAE9E8" w14:textId="77777777" w:rsidR="00B00AE7" w:rsidRPr="004D5F78" w:rsidRDefault="00B00AE7" w:rsidP="00E96D07">
            <w:pPr>
              <w:spacing w:line="264" w:lineRule="exact"/>
              <w:ind w:left="102"/>
              <w:rPr>
                <w:rFonts w:cs="Arial"/>
              </w:rPr>
            </w:pPr>
            <w:proofErr w:type="spellStart"/>
            <w:r w:rsidRPr="004D5F78">
              <w:rPr>
                <w:rFonts w:cs="Arial"/>
                <w:spacing w:val="-1"/>
              </w:rPr>
              <w:t>Hloubka</w:t>
            </w:r>
            <w:proofErr w:type="spellEnd"/>
            <w:r w:rsidRPr="004D5F78">
              <w:rPr>
                <w:rFonts w:cs="Arial"/>
              </w:rPr>
              <w:t xml:space="preserve"> </w:t>
            </w:r>
            <w:proofErr w:type="spellStart"/>
            <w:r w:rsidRPr="004D5F78">
              <w:rPr>
                <w:rFonts w:cs="Arial"/>
                <w:spacing w:val="-1"/>
              </w:rPr>
              <w:t>sond</w:t>
            </w:r>
            <w:proofErr w:type="spellEnd"/>
            <w:r w:rsidRPr="004D5F78">
              <w:rPr>
                <w:rFonts w:cs="Arial"/>
                <w:spacing w:val="-1"/>
              </w:rPr>
              <w:t xml:space="preserve"> </w:t>
            </w:r>
            <w:r w:rsidRPr="004D5F78">
              <w:rPr>
                <w:rFonts w:cs="Arial"/>
              </w:rPr>
              <w:t>u</w:t>
            </w:r>
            <w:r w:rsidRPr="004D5F78">
              <w:rPr>
                <w:rFonts w:cs="Arial"/>
                <w:spacing w:val="-1"/>
              </w:rPr>
              <w:t xml:space="preserve"> </w:t>
            </w:r>
            <w:proofErr w:type="spellStart"/>
            <w:r w:rsidRPr="004D5F78">
              <w:rPr>
                <w:rFonts w:cs="Arial"/>
                <w:spacing w:val="-1"/>
              </w:rPr>
              <w:t>objektů</w:t>
            </w:r>
            <w:proofErr w:type="spellEnd"/>
          </w:p>
        </w:tc>
        <w:tc>
          <w:tcPr>
            <w:tcW w:w="3072" w:type="dxa"/>
            <w:tcBorders>
              <w:top w:val="single" w:sz="5" w:space="0" w:color="000000"/>
              <w:left w:val="single" w:sz="5" w:space="0" w:color="000000"/>
              <w:bottom w:val="single" w:sz="5" w:space="0" w:color="000000"/>
              <w:right w:val="single" w:sz="5" w:space="0" w:color="000000"/>
            </w:tcBorders>
          </w:tcPr>
          <w:p w14:paraId="174C24B1" w14:textId="77777777" w:rsidR="00B00AE7" w:rsidRPr="004D5F78" w:rsidRDefault="00B00AE7" w:rsidP="00627EE9">
            <w:pPr>
              <w:ind w:left="378" w:right="255"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c>
          <w:tcPr>
            <w:tcW w:w="3180" w:type="dxa"/>
            <w:tcBorders>
              <w:top w:val="single" w:sz="5" w:space="0" w:color="000000"/>
              <w:left w:val="single" w:sz="5" w:space="0" w:color="000000"/>
              <w:bottom w:val="single" w:sz="5" w:space="0" w:color="000000"/>
              <w:right w:val="single" w:sz="5" w:space="0" w:color="000000"/>
            </w:tcBorders>
          </w:tcPr>
          <w:p w14:paraId="5F286674" w14:textId="77777777" w:rsidR="00B00AE7" w:rsidRPr="004D5F78" w:rsidRDefault="00B00AE7" w:rsidP="00627EE9">
            <w:pPr>
              <w:ind w:left="430" w:right="310" w:hanging="120"/>
              <w:jc w:val="center"/>
              <w:rPr>
                <w:rFonts w:cs="Arial"/>
              </w:rPr>
            </w:pPr>
            <w:proofErr w:type="spellStart"/>
            <w:r w:rsidRPr="004D5F78">
              <w:rPr>
                <w:rFonts w:cs="Arial"/>
              </w:rPr>
              <w:t>Podle</w:t>
            </w:r>
            <w:proofErr w:type="spellEnd"/>
            <w:r w:rsidRPr="004D5F78">
              <w:rPr>
                <w:rFonts w:cs="Arial"/>
                <w:spacing w:val="-2"/>
              </w:rPr>
              <w:t xml:space="preserve"> </w:t>
            </w:r>
            <w:proofErr w:type="spellStart"/>
            <w:r w:rsidRPr="004D5F78">
              <w:rPr>
                <w:rFonts w:cs="Arial"/>
                <w:spacing w:val="-1"/>
              </w:rPr>
              <w:t>hloubky</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rPr>
              <w:t xml:space="preserve"> </w:t>
            </w:r>
            <w:proofErr w:type="spellStart"/>
            <w:r w:rsidRPr="004D5F78">
              <w:rPr>
                <w:rFonts w:cs="Arial"/>
                <w:spacing w:val="-2"/>
              </w:rPr>
              <w:t>nebo</w:t>
            </w:r>
            <w:proofErr w:type="spellEnd"/>
            <w:r w:rsidRPr="004D5F78">
              <w:rPr>
                <w:rFonts w:cs="Arial"/>
                <w:spacing w:val="27"/>
              </w:rPr>
              <w:t xml:space="preserve"> </w:t>
            </w:r>
            <w:proofErr w:type="spellStart"/>
            <w:r w:rsidRPr="004D5F78">
              <w:rPr>
                <w:rFonts w:cs="Arial"/>
                <w:spacing w:val="-1"/>
              </w:rPr>
              <w:t>úrovně</w:t>
            </w:r>
            <w:proofErr w:type="spellEnd"/>
            <w:r w:rsidRPr="004D5F78">
              <w:rPr>
                <w:rFonts w:cs="Arial"/>
                <w:spacing w:val="-2"/>
              </w:rPr>
              <w:t xml:space="preserve"> </w:t>
            </w:r>
            <w:proofErr w:type="spellStart"/>
            <w:r w:rsidRPr="004D5F78">
              <w:rPr>
                <w:rFonts w:cs="Arial"/>
                <w:spacing w:val="-1"/>
              </w:rPr>
              <w:t>skalního</w:t>
            </w:r>
            <w:proofErr w:type="spellEnd"/>
            <w:r w:rsidRPr="004D5F78">
              <w:rPr>
                <w:rFonts w:cs="Arial"/>
                <w:spacing w:val="-1"/>
              </w:rPr>
              <w:t xml:space="preserve"> </w:t>
            </w:r>
            <w:proofErr w:type="spellStart"/>
            <w:r w:rsidRPr="004D5F78">
              <w:rPr>
                <w:rFonts w:cs="Arial"/>
                <w:spacing w:val="-1"/>
              </w:rPr>
              <w:t>podkladu</w:t>
            </w:r>
            <w:proofErr w:type="spellEnd"/>
          </w:p>
        </w:tc>
      </w:tr>
    </w:tbl>
    <w:p w14:paraId="1A3762D8" w14:textId="77777777" w:rsidR="00B00AE7" w:rsidRPr="004D5F78" w:rsidRDefault="00B00AE7" w:rsidP="00B00AE7">
      <w:pPr>
        <w:widowControl w:val="0"/>
        <w:spacing w:after="0" w:line="259" w:lineRule="exact"/>
        <w:ind w:left="395"/>
        <w:rPr>
          <w:rFonts w:eastAsia="Calibri" w:cs="Arial"/>
          <w:spacing w:val="-1"/>
          <w:szCs w:val="22"/>
        </w:rPr>
      </w:pPr>
    </w:p>
    <w:p w14:paraId="59D7B682" w14:textId="77777777" w:rsidR="00B00AE7" w:rsidRPr="004D5F78" w:rsidRDefault="00B00AE7" w:rsidP="00B00AE7">
      <w:pPr>
        <w:widowControl w:val="0"/>
        <w:spacing w:after="0" w:line="259" w:lineRule="exact"/>
        <w:ind w:left="395"/>
        <w:rPr>
          <w:rFonts w:eastAsia="Calibri" w:cs="Arial"/>
          <w:szCs w:val="22"/>
        </w:rPr>
      </w:pPr>
      <w:r w:rsidRPr="004D5F78">
        <w:rPr>
          <w:rFonts w:eastAsia="Calibri" w:cs="Arial"/>
          <w:spacing w:val="-1"/>
          <w:szCs w:val="22"/>
        </w:rPr>
        <w:t>Poznámka:</w:t>
      </w:r>
    </w:p>
    <w:p w14:paraId="4381825A" w14:textId="77777777" w:rsidR="00B00AE7" w:rsidRPr="004D5F78" w:rsidRDefault="00B00AE7" w:rsidP="00B00AE7">
      <w:pPr>
        <w:widowControl w:val="0"/>
        <w:tabs>
          <w:tab w:val="left" w:pos="1477"/>
        </w:tabs>
        <w:spacing w:before="41" w:after="0" w:line="273" w:lineRule="auto"/>
        <w:ind w:left="1116" w:right="57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w:t>
      </w:r>
      <w:r w:rsidRPr="004D5F78">
        <w:rPr>
          <w:rFonts w:eastAsia="Calibri" w:cs="Arial"/>
          <w:spacing w:val="8"/>
          <w:szCs w:val="22"/>
        </w:rPr>
        <w:t xml:space="preserve"> </w:t>
      </w:r>
      <w:r w:rsidRPr="004D5F78">
        <w:rPr>
          <w:rFonts w:eastAsia="Calibri" w:cs="Arial"/>
          <w:spacing w:val="-1"/>
          <w:szCs w:val="22"/>
        </w:rPr>
        <w:t>při</w:t>
      </w:r>
      <w:r w:rsidRPr="004D5F78">
        <w:rPr>
          <w:rFonts w:eastAsia="Calibri" w:cs="Arial"/>
          <w:szCs w:val="22"/>
        </w:rPr>
        <w:t xml:space="preserve"> </w:t>
      </w:r>
      <w:r w:rsidRPr="004D5F78">
        <w:rPr>
          <w:rFonts w:eastAsia="Calibri" w:cs="Arial"/>
          <w:spacing w:val="-1"/>
          <w:szCs w:val="22"/>
        </w:rPr>
        <w:t>stanovení</w:t>
      </w:r>
      <w:r w:rsidRPr="004D5F78">
        <w:rPr>
          <w:rFonts w:eastAsia="Calibri" w:cs="Arial"/>
          <w:szCs w:val="22"/>
        </w:rPr>
        <w:t xml:space="preserve"> </w:t>
      </w:r>
      <w:r w:rsidRPr="004D5F78">
        <w:rPr>
          <w:rFonts w:eastAsia="Calibri" w:cs="Arial"/>
          <w:spacing w:val="-1"/>
          <w:szCs w:val="22"/>
        </w:rPr>
        <w:t>hloubky sondy</w:t>
      </w:r>
      <w:r w:rsidRPr="004D5F78">
        <w:rPr>
          <w:rFonts w:eastAsia="Calibri" w:cs="Arial"/>
          <w:spacing w:val="1"/>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zCs w:val="22"/>
        </w:rPr>
        <w:t xml:space="preserve"> </w:t>
      </w:r>
      <w:r w:rsidRPr="004D5F78">
        <w:rPr>
          <w:rFonts w:eastAsia="Calibri" w:cs="Arial"/>
          <w:spacing w:val="-1"/>
          <w:szCs w:val="22"/>
        </w:rPr>
        <w:t>zohlednit</w:t>
      </w:r>
      <w:r w:rsidRPr="004D5F78">
        <w:rPr>
          <w:rFonts w:eastAsia="Calibri" w:cs="Arial"/>
          <w:spacing w:val="1"/>
          <w:szCs w:val="22"/>
        </w:rPr>
        <w:t xml:space="preserve"> </w:t>
      </w:r>
      <w:r w:rsidRPr="004D5F78">
        <w:rPr>
          <w:rFonts w:eastAsia="Calibri" w:cs="Arial"/>
          <w:spacing w:val="-1"/>
          <w:szCs w:val="22"/>
        </w:rPr>
        <w:t>hloubku budoucího odvodňovacího</w:t>
      </w:r>
      <w:r w:rsidRPr="004D5F78">
        <w:rPr>
          <w:rFonts w:eastAsia="Calibri" w:cs="Arial"/>
          <w:spacing w:val="37"/>
          <w:szCs w:val="22"/>
        </w:rPr>
        <w:t xml:space="preserve"> </w:t>
      </w:r>
      <w:r w:rsidRPr="004D5F78">
        <w:rPr>
          <w:rFonts w:eastAsia="Calibri" w:cs="Arial"/>
          <w:spacing w:val="-1"/>
          <w:szCs w:val="22"/>
        </w:rPr>
        <w:t>zařízení</w:t>
      </w:r>
    </w:p>
    <w:p w14:paraId="5A728A77" w14:textId="77777777" w:rsidR="00B00AE7" w:rsidRPr="004D5F78" w:rsidRDefault="00B00AE7" w:rsidP="00B00AE7">
      <w:pPr>
        <w:widowControl w:val="0"/>
        <w:tabs>
          <w:tab w:val="left" w:pos="1477"/>
        </w:tabs>
        <w:spacing w:before="4" w:after="0" w:line="240" w:lineRule="auto"/>
        <w:ind w:left="111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zCs w:val="22"/>
        </w:rPr>
        <w:t xml:space="preserve">- </w:t>
      </w:r>
      <w:r w:rsidRPr="004D5F78">
        <w:rPr>
          <w:rFonts w:eastAsia="Calibri" w:cs="Arial"/>
          <w:spacing w:val="-1"/>
          <w:szCs w:val="22"/>
        </w:rPr>
        <w:t>dále</w:t>
      </w:r>
      <w:r w:rsidRPr="004D5F78">
        <w:rPr>
          <w:rFonts w:eastAsia="Calibri" w:cs="Arial"/>
          <w:spacing w:val="-2"/>
          <w:szCs w:val="22"/>
        </w:rPr>
        <w:t xml:space="preserve"> </w:t>
      </w:r>
      <w:r w:rsidRPr="004D5F78">
        <w:rPr>
          <w:rFonts w:eastAsia="Calibri" w:cs="Arial"/>
          <w:szCs w:val="22"/>
        </w:rPr>
        <w:t>je</w:t>
      </w:r>
      <w:r w:rsidRPr="004D5F78">
        <w:rPr>
          <w:rFonts w:eastAsia="Calibri" w:cs="Arial"/>
          <w:spacing w:val="-2"/>
          <w:szCs w:val="22"/>
        </w:rPr>
        <w:t xml:space="preserve"> </w:t>
      </w:r>
      <w:r w:rsidRPr="004D5F78">
        <w:rPr>
          <w:rFonts w:eastAsia="Calibri" w:cs="Arial"/>
          <w:spacing w:val="-1"/>
          <w:szCs w:val="22"/>
        </w:rPr>
        <w:t>třeba</w:t>
      </w:r>
      <w:r w:rsidRPr="004D5F78">
        <w:rPr>
          <w:rFonts w:eastAsia="Calibri" w:cs="Arial"/>
          <w:spacing w:val="-3"/>
          <w:szCs w:val="22"/>
        </w:rPr>
        <w:t xml:space="preserve"> </w:t>
      </w:r>
      <w:r w:rsidRPr="004D5F78">
        <w:rPr>
          <w:rFonts w:eastAsia="Calibri" w:cs="Arial"/>
          <w:spacing w:val="-1"/>
          <w:szCs w:val="22"/>
        </w:rPr>
        <w:t>vzít</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2"/>
          <w:szCs w:val="22"/>
        </w:rPr>
        <w:t>úvahu</w:t>
      </w:r>
      <w:r w:rsidRPr="004D5F78">
        <w:rPr>
          <w:rFonts w:eastAsia="Calibri" w:cs="Arial"/>
          <w:spacing w:val="-1"/>
          <w:szCs w:val="22"/>
        </w:rPr>
        <w:t xml:space="preserve"> únosnost</w:t>
      </w:r>
      <w:r w:rsidRPr="004D5F78">
        <w:rPr>
          <w:rFonts w:eastAsia="Calibri" w:cs="Arial"/>
          <w:spacing w:val="-2"/>
          <w:szCs w:val="22"/>
        </w:rPr>
        <w:t xml:space="preserve"> </w:t>
      </w:r>
      <w:r w:rsidRPr="004D5F78">
        <w:rPr>
          <w:rFonts w:eastAsia="Calibri" w:cs="Arial"/>
          <w:szCs w:val="22"/>
        </w:rPr>
        <w:t xml:space="preserve">a </w:t>
      </w:r>
      <w:r w:rsidRPr="004D5F78">
        <w:rPr>
          <w:rFonts w:eastAsia="Calibri" w:cs="Arial"/>
          <w:spacing w:val="-1"/>
          <w:szCs w:val="22"/>
        </w:rPr>
        <w:t>stlačitelnost</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násypu</w:t>
      </w:r>
    </w:p>
    <w:p w14:paraId="7736D3EA" w14:textId="77777777" w:rsidR="0006284B" w:rsidRDefault="0006284B" w:rsidP="009264F2">
      <w:pPr>
        <w:widowControl w:val="0"/>
        <w:spacing w:after="0" w:line="240" w:lineRule="auto"/>
        <w:rPr>
          <w:rFonts w:eastAsia="Calibri" w:cs="Arial"/>
          <w:b/>
          <w:spacing w:val="-1"/>
          <w:szCs w:val="22"/>
        </w:rPr>
      </w:pPr>
    </w:p>
    <w:p w14:paraId="0D6CAC4D" w14:textId="77777777" w:rsidR="0006284B" w:rsidRDefault="0006284B" w:rsidP="009264F2">
      <w:pPr>
        <w:widowControl w:val="0"/>
        <w:spacing w:after="0" w:line="240" w:lineRule="auto"/>
        <w:rPr>
          <w:rFonts w:eastAsia="Calibri" w:cs="Arial"/>
          <w:b/>
          <w:spacing w:val="-1"/>
          <w:szCs w:val="22"/>
        </w:rPr>
      </w:pPr>
    </w:p>
    <w:p w14:paraId="1D1AB5DB" w14:textId="77777777" w:rsidR="0006284B" w:rsidRDefault="0006284B" w:rsidP="009264F2">
      <w:pPr>
        <w:widowControl w:val="0"/>
        <w:spacing w:after="0" w:line="240" w:lineRule="auto"/>
        <w:rPr>
          <w:rFonts w:eastAsia="Calibri" w:cs="Arial"/>
          <w:b/>
          <w:spacing w:val="-1"/>
          <w:szCs w:val="22"/>
        </w:rPr>
      </w:pPr>
    </w:p>
    <w:p w14:paraId="24BF48A9" w14:textId="77777777" w:rsidR="0070151B" w:rsidRPr="004D5F78" w:rsidRDefault="0006284B" w:rsidP="009264F2">
      <w:pPr>
        <w:widowControl w:val="0"/>
        <w:spacing w:after="0" w:line="240" w:lineRule="auto"/>
        <w:rPr>
          <w:rFonts w:eastAsia="Calibri" w:cs="Arial"/>
          <w:szCs w:val="22"/>
        </w:rPr>
      </w:pPr>
      <w:r>
        <w:rPr>
          <w:rFonts w:eastAsia="Calibri" w:cs="Arial"/>
          <w:b/>
          <w:spacing w:val="-1"/>
          <w:szCs w:val="22"/>
        </w:rPr>
        <w:t xml:space="preserve">  </w:t>
      </w:r>
      <w:r w:rsidR="00B00AE7" w:rsidRPr="004D5F78">
        <w:rPr>
          <w:rFonts w:eastAsia="Calibri" w:cs="Arial"/>
          <w:b/>
          <w:spacing w:val="-1"/>
          <w:szCs w:val="22"/>
        </w:rPr>
        <w:t>C. Požadavky</w:t>
      </w:r>
      <w:r w:rsidR="00B00AE7" w:rsidRPr="004D5F78">
        <w:rPr>
          <w:rFonts w:eastAsia="Calibri" w:cs="Arial"/>
          <w:b/>
          <w:spacing w:val="1"/>
          <w:szCs w:val="22"/>
        </w:rPr>
        <w:t xml:space="preserve"> </w:t>
      </w:r>
      <w:r w:rsidR="00B00AE7" w:rsidRPr="004D5F78">
        <w:rPr>
          <w:rFonts w:eastAsia="Calibri" w:cs="Arial"/>
          <w:b/>
          <w:spacing w:val="-1"/>
          <w:szCs w:val="22"/>
        </w:rPr>
        <w:t>na</w:t>
      </w:r>
      <w:r w:rsidR="00B00AE7" w:rsidRPr="004D5F78">
        <w:rPr>
          <w:rFonts w:eastAsia="Calibri" w:cs="Arial"/>
          <w:b/>
          <w:szCs w:val="22"/>
        </w:rPr>
        <w:t xml:space="preserve"> </w:t>
      </w:r>
      <w:r w:rsidR="00B00AE7" w:rsidRPr="004D5F78">
        <w:rPr>
          <w:rFonts w:eastAsia="Calibri" w:cs="Arial"/>
          <w:b/>
          <w:spacing w:val="-1"/>
          <w:szCs w:val="22"/>
        </w:rPr>
        <w:t>terénní</w:t>
      </w:r>
      <w:r w:rsidR="00B00AE7" w:rsidRPr="004D5F78">
        <w:rPr>
          <w:rFonts w:eastAsia="Calibri" w:cs="Arial"/>
          <w:b/>
          <w:spacing w:val="-3"/>
          <w:szCs w:val="22"/>
        </w:rPr>
        <w:t xml:space="preserve"> </w:t>
      </w:r>
      <w:r w:rsidR="00B00AE7" w:rsidRPr="004D5F78">
        <w:rPr>
          <w:rFonts w:eastAsia="Calibri" w:cs="Arial"/>
          <w:b/>
          <w:spacing w:val="-1"/>
          <w:szCs w:val="22"/>
        </w:rPr>
        <w:t>měření</w:t>
      </w:r>
      <w:r w:rsidR="00B00AE7" w:rsidRPr="004D5F78">
        <w:rPr>
          <w:rFonts w:eastAsia="Calibri" w:cs="Arial"/>
          <w:b/>
          <w:szCs w:val="22"/>
        </w:rPr>
        <w:t xml:space="preserve"> a </w:t>
      </w:r>
      <w:r w:rsidR="00B00AE7" w:rsidRPr="004D5F78">
        <w:rPr>
          <w:rFonts w:eastAsia="Calibri" w:cs="Arial"/>
          <w:b/>
          <w:spacing w:val="-1"/>
          <w:szCs w:val="22"/>
        </w:rPr>
        <w:t>laboratorní</w:t>
      </w:r>
      <w:r w:rsidR="00B00AE7" w:rsidRPr="004D5F78">
        <w:rPr>
          <w:rFonts w:eastAsia="Calibri" w:cs="Arial"/>
          <w:b/>
          <w:szCs w:val="22"/>
        </w:rPr>
        <w:t xml:space="preserve"> </w:t>
      </w:r>
      <w:r w:rsidR="00B00AE7" w:rsidRPr="004D5F78">
        <w:rPr>
          <w:rFonts w:eastAsia="Calibri" w:cs="Arial"/>
          <w:b/>
          <w:spacing w:val="-1"/>
          <w:szCs w:val="22"/>
        </w:rPr>
        <w:t>zkoušky:</w:t>
      </w:r>
    </w:p>
    <w:p w14:paraId="5953346A" w14:textId="77777777" w:rsidR="0070151B" w:rsidRPr="004D5F78" w:rsidRDefault="00B00AE7" w:rsidP="001D0AEF">
      <w:pPr>
        <w:widowControl w:val="0"/>
        <w:numPr>
          <w:ilvl w:val="0"/>
          <w:numId w:val="76"/>
        </w:numPr>
        <w:tabs>
          <w:tab w:val="left" w:pos="1116"/>
        </w:tabs>
        <w:spacing w:before="41" w:after="0" w:line="275" w:lineRule="auto"/>
        <w:ind w:right="254"/>
        <w:jc w:val="both"/>
        <w:rPr>
          <w:rFonts w:eastAsia="Calibri" w:cs="Arial"/>
          <w:szCs w:val="22"/>
        </w:rPr>
      </w:pPr>
      <w:r w:rsidRPr="004D5F78">
        <w:rPr>
          <w:rFonts w:eastAsia="Calibri" w:cs="Arial"/>
          <w:spacing w:val="-1"/>
          <w:szCs w:val="22"/>
        </w:rPr>
        <w:t>Výsledky</w:t>
      </w:r>
      <w:r w:rsidRPr="004D5F78">
        <w:rPr>
          <w:rFonts w:eastAsia="Calibri" w:cs="Arial"/>
          <w:spacing w:val="29"/>
          <w:szCs w:val="22"/>
        </w:rPr>
        <w:t xml:space="preserve"> </w:t>
      </w:r>
      <w:r w:rsidRPr="004D5F78">
        <w:rPr>
          <w:rFonts w:eastAsia="Calibri" w:cs="Arial"/>
          <w:spacing w:val="-1"/>
          <w:szCs w:val="22"/>
          <w:u w:val="single"/>
        </w:rPr>
        <w:t>předcházejících</w:t>
      </w:r>
      <w:r w:rsidRPr="004D5F78">
        <w:rPr>
          <w:rFonts w:eastAsia="Calibri" w:cs="Arial"/>
          <w:spacing w:val="29"/>
          <w:szCs w:val="22"/>
          <w:u w:val="single"/>
        </w:rPr>
        <w:t xml:space="preserve"> </w:t>
      </w:r>
      <w:r w:rsidRPr="004D5F78">
        <w:rPr>
          <w:rFonts w:eastAsia="Calibri" w:cs="Arial"/>
          <w:spacing w:val="-1"/>
          <w:szCs w:val="22"/>
          <w:u w:val="single"/>
        </w:rPr>
        <w:t>etap</w:t>
      </w:r>
      <w:r w:rsidRPr="004D5F78">
        <w:rPr>
          <w:rFonts w:eastAsia="Calibri" w:cs="Arial"/>
          <w:spacing w:val="29"/>
          <w:szCs w:val="22"/>
          <w:u w:val="single"/>
        </w:rPr>
        <w:t xml:space="preserve"> </w:t>
      </w:r>
      <w:r w:rsidRPr="004D5F78">
        <w:rPr>
          <w:rFonts w:eastAsia="Calibri" w:cs="Arial"/>
          <w:spacing w:val="-1"/>
          <w:szCs w:val="22"/>
          <w:u w:val="single"/>
        </w:rPr>
        <w:t>průzkumu</w:t>
      </w:r>
      <w:r w:rsidRPr="004D5F78">
        <w:rPr>
          <w:rFonts w:eastAsia="Calibri" w:cs="Arial"/>
          <w:spacing w:val="28"/>
          <w:szCs w:val="22"/>
        </w:rPr>
        <w:t xml:space="preserve"> </w:t>
      </w:r>
      <w:r w:rsidRPr="004D5F78">
        <w:rPr>
          <w:rFonts w:eastAsia="Calibri" w:cs="Arial"/>
          <w:spacing w:val="-1"/>
          <w:szCs w:val="22"/>
        </w:rPr>
        <w:t>doplnit</w:t>
      </w:r>
      <w:r w:rsidRPr="004D5F78">
        <w:rPr>
          <w:rFonts w:eastAsia="Calibri" w:cs="Arial"/>
          <w:spacing w:val="30"/>
          <w:szCs w:val="22"/>
        </w:rPr>
        <w:t xml:space="preserve"> </w:t>
      </w:r>
      <w:r w:rsidRPr="004D5F78">
        <w:rPr>
          <w:rFonts w:eastAsia="Calibri" w:cs="Arial"/>
          <w:spacing w:val="-1"/>
          <w:szCs w:val="22"/>
        </w:rPr>
        <w:t>dynamickými</w:t>
      </w:r>
      <w:r w:rsidRPr="004D5F78">
        <w:rPr>
          <w:rFonts w:eastAsia="Calibri" w:cs="Arial"/>
          <w:spacing w:val="29"/>
          <w:szCs w:val="22"/>
        </w:rPr>
        <w:t xml:space="preserve"> </w:t>
      </w:r>
      <w:r w:rsidRPr="004D5F78">
        <w:rPr>
          <w:rFonts w:eastAsia="Calibri" w:cs="Arial"/>
          <w:szCs w:val="22"/>
        </w:rPr>
        <w:t>a</w:t>
      </w:r>
      <w:r w:rsidRPr="004D5F78">
        <w:rPr>
          <w:rFonts w:eastAsia="Calibri" w:cs="Arial"/>
          <w:spacing w:val="29"/>
          <w:szCs w:val="22"/>
        </w:rPr>
        <w:t xml:space="preserve"> </w:t>
      </w:r>
      <w:r w:rsidRPr="004D5F78">
        <w:rPr>
          <w:rFonts w:eastAsia="Calibri" w:cs="Arial"/>
          <w:spacing w:val="-1"/>
          <w:szCs w:val="22"/>
        </w:rPr>
        <w:t>statickými</w:t>
      </w:r>
      <w:r w:rsidRPr="004D5F78">
        <w:rPr>
          <w:rFonts w:eastAsia="Calibri" w:cs="Arial"/>
          <w:spacing w:val="28"/>
          <w:szCs w:val="22"/>
        </w:rPr>
        <w:t xml:space="preserve"> </w:t>
      </w:r>
      <w:r w:rsidRPr="004D5F78">
        <w:rPr>
          <w:rFonts w:eastAsia="Calibri" w:cs="Arial"/>
          <w:spacing w:val="-1"/>
          <w:szCs w:val="22"/>
        </w:rPr>
        <w:lastRenderedPageBreak/>
        <w:t>penetracemi</w:t>
      </w:r>
      <w:r w:rsidRPr="004D5F78">
        <w:rPr>
          <w:rFonts w:eastAsia="Calibri" w:cs="Arial"/>
          <w:spacing w:val="29"/>
          <w:szCs w:val="22"/>
        </w:rPr>
        <w:t xml:space="preserve"> </w:t>
      </w:r>
      <w:r w:rsidRPr="004D5F78">
        <w:rPr>
          <w:rFonts w:eastAsia="Calibri" w:cs="Arial"/>
          <w:spacing w:val="-1"/>
          <w:szCs w:val="22"/>
        </w:rPr>
        <w:t>za</w:t>
      </w:r>
      <w:r w:rsidRPr="004D5F78">
        <w:rPr>
          <w:rFonts w:eastAsia="Calibri" w:cs="Arial"/>
          <w:spacing w:val="63"/>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upřesnění</w:t>
      </w:r>
      <w:r w:rsidRPr="004D5F78">
        <w:rPr>
          <w:rFonts w:eastAsia="Calibri" w:cs="Arial"/>
          <w:spacing w:val="22"/>
          <w:szCs w:val="22"/>
        </w:rPr>
        <w:t xml:space="preserve"> </w:t>
      </w:r>
      <w:r w:rsidRPr="004D5F78">
        <w:rPr>
          <w:rFonts w:eastAsia="Calibri" w:cs="Arial"/>
          <w:spacing w:val="-1"/>
          <w:szCs w:val="22"/>
        </w:rPr>
        <w:t>geotechnických</w:t>
      </w:r>
      <w:r w:rsidRPr="004D5F78">
        <w:rPr>
          <w:rFonts w:eastAsia="Calibri" w:cs="Arial"/>
          <w:spacing w:val="21"/>
          <w:szCs w:val="22"/>
        </w:rPr>
        <w:t xml:space="preserve"> </w:t>
      </w:r>
      <w:r w:rsidRPr="004D5F78">
        <w:rPr>
          <w:rFonts w:eastAsia="Calibri" w:cs="Arial"/>
          <w:spacing w:val="-1"/>
          <w:szCs w:val="22"/>
        </w:rPr>
        <w:t>vlastností</w:t>
      </w:r>
      <w:r w:rsidRPr="004D5F78">
        <w:rPr>
          <w:rFonts w:eastAsia="Calibri" w:cs="Arial"/>
          <w:spacing w:val="22"/>
          <w:szCs w:val="22"/>
        </w:rPr>
        <w:t xml:space="preserve"> </w:t>
      </w:r>
      <w:r w:rsidRPr="004D5F78">
        <w:rPr>
          <w:rFonts w:eastAsia="Calibri" w:cs="Arial"/>
          <w:spacing w:val="-1"/>
          <w:szCs w:val="22"/>
        </w:rPr>
        <w:t>zemin</w:t>
      </w:r>
      <w:r w:rsidRPr="004D5F78">
        <w:rPr>
          <w:rFonts w:eastAsia="Calibri" w:cs="Arial"/>
          <w:spacing w:val="21"/>
          <w:szCs w:val="22"/>
        </w:rPr>
        <w:t xml:space="preserve"> </w:t>
      </w:r>
      <w:r w:rsidRPr="004D5F78">
        <w:rPr>
          <w:rFonts w:eastAsia="Calibri" w:cs="Arial"/>
          <w:spacing w:val="-1"/>
          <w:szCs w:val="22"/>
        </w:rPr>
        <w:t>budoucího</w:t>
      </w:r>
      <w:r w:rsidRPr="004D5F78">
        <w:rPr>
          <w:rFonts w:eastAsia="Calibri" w:cs="Arial"/>
          <w:spacing w:val="23"/>
          <w:szCs w:val="22"/>
        </w:rPr>
        <w:t xml:space="preserve"> </w:t>
      </w:r>
      <w:r w:rsidRPr="004D5F78">
        <w:rPr>
          <w:rFonts w:eastAsia="Calibri" w:cs="Arial"/>
          <w:spacing w:val="-1"/>
          <w:szCs w:val="22"/>
        </w:rPr>
        <w:t>zemního</w:t>
      </w:r>
      <w:r w:rsidRPr="004D5F78">
        <w:rPr>
          <w:rFonts w:eastAsia="Calibri" w:cs="Arial"/>
          <w:spacing w:val="23"/>
          <w:szCs w:val="22"/>
        </w:rPr>
        <w:t xml:space="preserve"> </w:t>
      </w:r>
      <w:r w:rsidRPr="004D5F78">
        <w:rPr>
          <w:rFonts w:eastAsia="Calibri" w:cs="Arial"/>
          <w:spacing w:val="-1"/>
          <w:szCs w:val="22"/>
        </w:rPr>
        <w:t>tělesa</w:t>
      </w:r>
      <w:r w:rsidRPr="004D5F78">
        <w:rPr>
          <w:rFonts w:eastAsia="Calibri" w:cs="Arial"/>
          <w:spacing w:val="19"/>
          <w:szCs w:val="22"/>
        </w:rPr>
        <w:t xml:space="preserve"> </w:t>
      </w:r>
      <w:r w:rsidRPr="004D5F78">
        <w:rPr>
          <w:rFonts w:eastAsia="Calibri" w:cs="Arial"/>
          <w:spacing w:val="-1"/>
          <w:szCs w:val="22"/>
        </w:rPr>
        <w:t>případně</w:t>
      </w:r>
      <w:r w:rsidRPr="004D5F78">
        <w:rPr>
          <w:rFonts w:eastAsia="Calibri" w:cs="Arial"/>
          <w:spacing w:val="22"/>
          <w:szCs w:val="22"/>
        </w:rPr>
        <w:t xml:space="preserve"> </w:t>
      </w:r>
      <w:r w:rsidRPr="004D5F78">
        <w:rPr>
          <w:rFonts w:eastAsia="Calibri" w:cs="Arial"/>
          <w:spacing w:val="-1"/>
          <w:szCs w:val="22"/>
        </w:rPr>
        <w:t>pro</w:t>
      </w:r>
      <w:r w:rsidRPr="004D5F78">
        <w:rPr>
          <w:rFonts w:eastAsia="Calibri" w:cs="Arial"/>
          <w:spacing w:val="57"/>
          <w:szCs w:val="22"/>
        </w:rPr>
        <w:t xml:space="preserve"> </w:t>
      </w:r>
      <w:r w:rsidRPr="004D5F78">
        <w:rPr>
          <w:rFonts w:eastAsia="Calibri" w:cs="Arial"/>
          <w:szCs w:val="22"/>
        </w:rPr>
        <w:t>místa</w:t>
      </w:r>
      <w:r w:rsidRPr="004D5F78">
        <w:rPr>
          <w:rFonts w:eastAsia="Calibri" w:cs="Arial"/>
          <w:spacing w:val="-3"/>
          <w:szCs w:val="22"/>
        </w:rPr>
        <w:t xml:space="preserve"> </w:t>
      </w:r>
      <w:r w:rsidRPr="004D5F78">
        <w:rPr>
          <w:rFonts w:eastAsia="Calibri" w:cs="Arial"/>
          <w:spacing w:val="-1"/>
          <w:szCs w:val="22"/>
        </w:rPr>
        <w:t>nepřístupná</w:t>
      </w:r>
      <w:r w:rsidRPr="004D5F78">
        <w:rPr>
          <w:rFonts w:eastAsia="Calibri" w:cs="Arial"/>
          <w:szCs w:val="22"/>
        </w:rPr>
        <w:t xml:space="preserve"> </w:t>
      </w:r>
      <w:r w:rsidRPr="004D5F78">
        <w:rPr>
          <w:rFonts w:eastAsia="Calibri" w:cs="Arial"/>
          <w:spacing w:val="-1"/>
          <w:szCs w:val="22"/>
        </w:rPr>
        <w:t>vrtným</w:t>
      </w:r>
      <w:r w:rsidRPr="004D5F78">
        <w:rPr>
          <w:rFonts w:eastAsia="Calibri" w:cs="Arial"/>
          <w:spacing w:val="1"/>
          <w:szCs w:val="22"/>
        </w:rPr>
        <w:t xml:space="preserve"> </w:t>
      </w:r>
      <w:r w:rsidRPr="004D5F78">
        <w:rPr>
          <w:rFonts w:eastAsia="Calibri" w:cs="Arial"/>
          <w:spacing w:val="-1"/>
          <w:szCs w:val="22"/>
        </w:rPr>
        <w:t>soupravám</w:t>
      </w:r>
    </w:p>
    <w:p w14:paraId="680EA91C" w14:textId="77777777" w:rsidR="00B00AE7" w:rsidRPr="004D5F78" w:rsidRDefault="00B00AE7" w:rsidP="001D0AEF">
      <w:pPr>
        <w:widowControl w:val="0"/>
        <w:numPr>
          <w:ilvl w:val="0"/>
          <w:numId w:val="76"/>
        </w:numPr>
        <w:tabs>
          <w:tab w:val="left" w:pos="1116"/>
        </w:tabs>
        <w:spacing w:before="1" w:after="0" w:line="240" w:lineRule="auto"/>
        <w:ind w:right="253"/>
        <w:jc w:val="both"/>
        <w:rPr>
          <w:rFonts w:eastAsia="Calibri" w:cs="Arial"/>
          <w:szCs w:val="22"/>
        </w:rPr>
      </w:pPr>
      <w:r w:rsidRPr="004D5F78">
        <w:rPr>
          <w:rFonts w:eastAsia="Calibri" w:cs="Arial"/>
          <w:spacing w:val="-1"/>
          <w:szCs w:val="22"/>
        </w:rPr>
        <w:t>Laboratorní</w:t>
      </w:r>
      <w:r w:rsidRPr="004D5F78">
        <w:rPr>
          <w:rFonts w:eastAsia="Calibri" w:cs="Arial"/>
          <w:spacing w:val="24"/>
          <w:szCs w:val="22"/>
        </w:rPr>
        <w:t xml:space="preserve"> </w:t>
      </w:r>
      <w:r w:rsidRPr="004D5F78">
        <w:rPr>
          <w:rFonts w:eastAsia="Calibri" w:cs="Arial"/>
          <w:spacing w:val="-1"/>
          <w:szCs w:val="22"/>
        </w:rPr>
        <w:t>zkoušky</w:t>
      </w:r>
      <w:r w:rsidRPr="004D5F78">
        <w:rPr>
          <w:rFonts w:eastAsia="Calibri" w:cs="Arial"/>
          <w:spacing w:val="24"/>
          <w:szCs w:val="22"/>
        </w:rPr>
        <w:t xml:space="preserve"> </w:t>
      </w:r>
      <w:r w:rsidRPr="004D5F78">
        <w:rPr>
          <w:rFonts w:eastAsia="Calibri" w:cs="Arial"/>
          <w:spacing w:val="-1"/>
          <w:szCs w:val="22"/>
        </w:rPr>
        <w:t>zemin,</w:t>
      </w:r>
      <w:r w:rsidRPr="004D5F78">
        <w:rPr>
          <w:rFonts w:eastAsia="Calibri" w:cs="Arial"/>
          <w:spacing w:val="24"/>
          <w:szCs w:val="22"/>
        </w:rPr>
        <w:t xml:space="preserve"> </w:t>
      </w:r>
      <w:r w:rsidRPr="004D5F78">
        <w:rPr>
          <w:rFonts w:eastAsia="Calibri" w:cs="Arial"/>
          <w:spacing w:val="-1"/>
          <w:szCs w:val="22"/>
        </w:rPr>
        <w:t>skalních</w:t>
      </w:r>
      <w:r w:rsidRPr="004D5F78">
        <w:rPr>
          <w:rFonts w:eastAsia="Calibri" w:cs="Arial"/>
          <w:spacing w:val="24"/>
          <w:szCs w:val="22"/>
        </w:rPr>
        <w:t xml:space="preserve"> </w:t>
      </w:r>
      <w:r w:rsidRPr="004D5F78">
        <w:rPr>
          <w:rFonts w:eastAsia="Calibri" w:cs="Arial"/>
          <w:szCs w:val="22"/>
        </w:rPr>
        <w:t>a</w:t>
      </w:r>
      <w:r w:rsidRPr="004D5F78">
        <w:rPr>
          <w:rFonts w:eastAsia="Calibri" w:cs="Arial"/>
          <w:spacing w:val="24"/>
          <w:szCs w:val="22"/>
        </w:rPr>
        <w:t xml:space="preserve"> </w:t>
      </w:r>
      <w:proofErr w:type="spellStart"/>
      <w:r w:rsidRPr="004D5F78">
        <w:rPr>
          <w:rFonts w:eastAsia="Calibri" w:cs="Arial"/>
          <w:spacing w:val="-1"/>
          <w:szCs w:val="22"/>
        </w:rPr>
        <w:t>poloskalních</w:t>
      </w:r>
      <w:proofErr w:type="spellEnd"/>
      <w:r w:rsidRPr="004D5F78">
        <w:rPr>
          <w:rFonts w:eastAsia="Calibri" w:cs="Arial"/>
          <w:spacing w:val="24"/>
          <w:szCs w:val="22"/>
        </w:rPr>
        <w:t xml:space="preserve"> </w:t>
      </w:r>
      <w:r w:rsidRPr="004D5F78">
        <w:rPr>
          <w:rFonts w:eastAsia="Calibri" w:cs="Arial"/>
          <w:spacing w:val="-1"/>
          <w:szCs w:val="22"/>
        </w:rPr>
        <w:t>hornin</w:t>
      </w:r>
      <w:r w:rsidRPr="004D5F78">
        <w:rPr>
          <w:rFonts w:eastAsia="Calibri" w:cs="Arial"/>
          <w:spacing w:val="24"/>
          <w:szCs w:val="22"/>
        </w:rPr>
        <w:t xml:space="preserve"> </w:t>
      </w:r>
      <w:r w:rsidRPr="004D5F78">
        <w:rPr>
          <w:rFonts w:eastAsia="Calibri" w:cs="Arial"/>
          <w:szCs w:val="22"/>
        </w:rPr>
        <w:t>se</w:t>
      </w:r>
      <w:r w:rsidRPr="004D5F78">
        <w:rPr>
          <w:rFonts w:eastAsia="Calibri" w:cs="Arial"/>
          <w:spacing w:val="25"/>
          <w:szCs w:val="22"/>
        </w:rPr>
        <w:t xml:space="preserve"> </w:t>
      </w:r>
      <w:r w:rsidRPr="004D5F78">
        <w:rPr>
          <w:rFonts w:eastAsia="Calibri" w:cs="Arial"/>
          <w:spacing w:val="-1"/>
          <w:szCs w:val="22"/>
        </w:rPr>
        <w:t>provádí</w:t>
      </w:r>
      <w:r w:rsidRPr="004D5F78">
        <w:rPr>
          <w:rFonts w:eastAsia="Calibri" w:cs="Arial"/>
          <w:spacing w:val="24"/>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rozšířeném</w:t>
      </w:r>
      <w:r w:rsidRPr="004D5F78">
        <w:rPr>
          <w:rFonts w:eastAsia="Calibri" w:cs="Arial"/>
          <w:spacing w:val="26"/>
          <w:szCs w:val="22"/>
        </w:rPr>
        <w:t xml:space="preserve"> </w:t>
      </w:r>
      <w:r w:rsidRPr="004D5F78">
        <w:rPr>
          <w:rFonts w:eastAsia="Calibri" w:cs="Arial"/>
          <w:spacing w:val="-1"/>
          <w:szCs w:val="22"/>
        </w:rPr>
        <w:t>rozsahu</w:t>
      </w:r>
      <w:r w:rsidRPr="004D5F78">
        <w:rPr>
          <w:rFonts w:eastAsia="Calibri" w:cs="Arial"/>
          <w:spacing w:val="65"/>
          <w:szCs w:val="22"/>
        </w:rPr>
        <w:t xml:space="preserve"> </w:t>
      </w:r>
      <w:r w:rsidRPr="004D5F78">
        <w:rPr>
          <w:rFonts w:eastAsia="Calibri" w:cs="Arial"/>
          <w:spacing w:val="-1"/>
          <w:szCs w:val="22"/>
        </w:rPr>
        <w:t>než</w:t>
      </w:r>
      <w:r w:rsidRPr="004D5F78">
        <w:rPr>
          <w:rFonts w:eastAsia="Calibri" w:cs="Arial"/>
          <w:spacing w:val="30"/>
          <w:szCs w:val="22"/>
        </w:rPr>
        <w:t xml:space="preserve"> </w:t>
      </w:r>
      <w:r w:rsidRPr="004D5F78">
        <w:rPr>
          <w:rFonts w:eastAsia="Calibri" w:cs="Arial"/>
          <w:szCs w:val="22"/>
        </w:rPr>
        <w:t>u</w:t>
      </w:r>
      <w:r w:rsidRPr="004D5F78">
        <w:rPr>
          <w:rFonts w:eastAsia="Calibri" w:cs="Arial"/>
          <w:spacing w:val="31"/>
          <w:szCs w:val="22"/>
        </w:rPr>
        <w:t xml:space="preserve"> </w:t>
      </w:r>
      <w:r w:rsidRPr="004D5F78">
        <w:rPr>
          <w:rFonts w:eastAsia="Calibri" w:cs="Arial"/>
          <w:spacing w:val="-1"/>
          <w:szCs w:val="22"/>
        </w:rPr>
        <w:t>předcházejících</w:t>
      </w:r>
      <w:r w:rsidRPr="004D5F78">
        <w:rPr>
          <w:rFonts w:eastAsia="Calibri" w:cs="Arial"/>
          <w:spacing w:val="31"/>
          <w:szCs w:val="22"/>
        </w:rPr>
        <w:t xml:space="preserve"> </w:t>
      </w:r>
      <w:r w:rsidRPr="004D5F78">
        <w:rPr>
          <w:rFonts w:eastAsia="Calibri" w:cs="Arial"/>
          <w:spacing w:val="-1"/>
          <w:szCs w:val="22"/>
        </w:rPr>
        <w:t>etap</w:t>
      </w:r>
      <w:r w:rsidRPr="004D5F78">
        <w:rPr>
          <w:rFonts w:eastAsia="Calibri" w:cs="Arial"/>
          <w:spacing w:val="30"/>
          <w:szCs w:val="22"/>
        </w:rPr>
        <w:t xml:space="preserve"> </w:t>
      </w:r>
      <w:r w:rsidRPr="004D5F78">
        <w:rPr>
          <w:rFonts w:eastAsia="Calibri" w:cs="Arial"/>
          <w:spacing w:val="-1"/>
          <w:szCs w:val="22"/>
        </w:rPr>
        <w:t>průzkumu</w:t>
      </w:r>
      <w:r w:rsidRPr="004D5F78">
        <w:rPr>
          <w:rFonts w:eastAsia="Calibri" w:cs="Arial"/>
          <w:spacing w:val="31"/>
          <w:szCs w:val="22"/>
        </w:rPr>
        <w:t xml:space="preserve"> </w:t>
      </w:r>
      <w:r w:rsidRPr="004D5F78">
        <w:rPr>
          <w:rFonts w:eastAsia="Calibri" w:cs="Arial"/>
          <w:szCs w:val="22"/>
        </w:rPr>
        <w:t>a</w:t>
      </w:r>
      <w:r w:rsidRPr="004D5F78">
        <w:rPr>
          <w:rFonts w:eastAsia="Calibri" w:cs="Arial"/>
          <w:spacing w:val="32"/>
          <w:szCs w:val="22"/>
        </w:rPr>
        <w:t xml:space="preserve"> </w:t>
      </w:r>
      <w:r w:rsidRPr="004D5F78">
        <w:rPr>
          <w:rFonts w:eastAsia="Calibri" w:cs="Arial"/>
          <w:szCs w:val="22"/>
        </w:rPr>
        <w:t>to</w:t>
      </w:r>
      <w:r w:rsidRPr="004D5F78">
        <w:rPr>
          <w:rFonts w:eastAsia="Calibri" w:cs="Arial"/>
          <w:spacing w:val="33"/>
          <w:szCs w:val="22"/>
        </w:rPr>
        <w:t xml:space="preserve"> </w:t>
      </w:r>
      <w:r w:rsidRPr="004D5F78">
        <w:rPr>
          <w:rFonts w:eastAsia="Calibri" w:cs="Arial"/>
          <w:spacing w:val="-1"/>
          <w:szCs w:val="22"/>
        </w:rPr>
        <w:t>pro</w:t>
      </w:r>
      <w:r w:rsidRPr="004D5F78">
        <w:rPr>
          <w:rFonts w:eastAsia="Calibri" w:cs="Arial"/>
          <w:spacing w:val="32"/>
          <w:szCs w:val="22"/>
        </w:rPr>
        <w:t xml:space="preserve"> </w:t>
      </w:r>
      <w:r w:rsidRPr="004D5F78">
        <w:rPr>
          <w:rFonts w:eastAsia="Calibri" w:cs="Arial"/>
          <w:spacing w:val="-1"/>
          <w:szCs w:val="22"/>
        </w:rPr>
        <w:t>stanovení</w:t>
      </w:r>
      <w:r w:rsidRPr="004D5F78">
        <w:rPr>
          <w:rFonts w:eastAsia="Calibri" w:cs="Arial"/>
          <w:spacing w:val="32"/>
          <w:szCs w:val="22"/>
        </w:rPr>
        <w:t xml:space="preserve"> </w:t>
      </w:r>
      <w:r w:rsidRPr="004D5F78">
        <w:rPr>
          <w:rFonts w:eastAsia="Calibri" w:cs="Arial"/>
          <w:spacing w:val="-1"/>
          <w:szCs w:val="22"/>
        </w:rPr>
        <w:t>popisných</w:t>
      </w:r>
      <w:r w:rsidRPr="004D5F78">
        <w:rPr>
          <w:rFonts w:eastAsia="Calibri" w:cs="Arial"/>
          <w:spacing w:val="31"/>
          <w:szCs w:val="22"/>
        </w:rPr>
        <w:t xml:space="preserve"> </w:t>
      </w:r>
      <w:r w:rsidRPr="004D5F78">
        <w:rPr>
          <w:rFonts w:eastAsia="Calibri" w:cs="Arial"/>
          <w:spacing w:val="-1"/>
          <w:szCs w:val="22"/>
        </w:rPr>
        <w:t>vlastností</w:t>
      </w:r>
      <w:r w:rsidRPr="004D5F78">
        <w:rPr>
          <w:rFonts w:eastAsia="Calibri" w:cs="Arial"/>
          <w:spacing w:val="28"/>
          <w:szCs w:val="22"/>
        </w:rPr>
        <w:t xml:space="preserve"> </w:t>
      </w:r>
      <w:r w:rsidRPr="004D5F78">
        <w:rPr>
          <w:rFonts w:eastAsia="Calibri" w:cs="Arial"/>
          <w:spacing w:val="-1"/>
          <w:szCs w:val="22"/>
        </w:rPr>
        <w:t>jednotlivých</w:t>
      </w:r>
      <w:r w:rsidRPr="004D5F78">
        <w:rPr>
          <w:rFonts w:eastAsia="Calibri" w:cs="Arial"/>
          <w:spacing w:val="67"/>
          <w:szCs w:val="22"/>
        </w:rPr>
        <w:t xml:space="preserve"> </w:t>
      </w:r>
      <w:r w:rsidRPr="004D5F78">
        <w:rPr>
          <w:rFonts w:eastAsia="Calibri" w:cs="Arial"/>
          <w:spacing w:val="-1"/>
          <w:szCs w:val="22"/>
        </w:rPr>
        <w:t>typů</w:t>
      </w:r>
      <w:r w:rsidRPr="004D5F78">
        <w:rPr>
          <w:rFonts w:eastAsia="Calibri" w:cs="Arial"/>
          <w:spacing w:val="4"/>
          <w:szCs w:val="22"/>
        </w:rPr>
        <w:t xml:space="preserve"> </w:t>
      </w:r>
      <w:r w:rsidRPr="004D5F78">
        <w:rPr>
          <w:rFonts w:eastAsia="Calibri" w:cs="Arial"/>
          <w:spacing w:val="-1"/>
          <w:szCs w:val="22"/>
        </w:rPr>
        <w:t>zemin</w:t>
      </w:r>
      <w:r w:rsidRPr="004D5F78">
        <w:rPr>
          <w:rFonts w:eastAsia="Calibri" w:cs="Arial"/>
          <w:spacing w:val="4"/>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zCs w:val="22"/>
        </w:rPr>
        <w:t>k</w:t>
      </w:r>
      <w:r w:rsidRPr="004D5F78">
        <w:rPr>
          <w:rFonts w:eastAsia="Calibri" w:cs="Arial"/>
          <w:spacing w:val="1"/>
          <w:szCs w:val="22"/>
        </w:rPr>
        <w:t xml:space="preserve"> </w:t>
      </w:r>
      <w:r w:rsidRPr="004D5F78">
        <w:rPr>
          <w:rFonts w:eastAsia="Calibri" w:cs="Arial"/>
          <w:spacing w:val="-1"/>
          <w:szCs w:val="22"/>
        </w:rPr>
        <w:t>jejich</w:t>
      </w:r>
      <w:r w:rsidRPr="004D5F78">
        <w:rPr>
          <w:rFonts w:eastAsia="Calibri" w:cs="Arial"/>
          <w:spacing w:val="4"/>
          <w:szCs w:val="22"/>
        </w:rPr>
        <w:t xml:space="preserve"> </w:t>
      </w:r>
      <w:r w:rsidRPr="004D5F78">
        <w:rPr>
          <w:rFonts w:eastAsia="Calibri" w:cs="Arial"/>
          <w:spacing w:val="-2"/>
          <w:szCs w:val="22"/>
        </w:rPr>
        <w:t>zařazení</w:t>
      </w:r>
      <w:r w:rsidRPr="004D5F78">
        <w:rPr>
          <w:rFonts w:eastAsia="Calibri" w:cs="Arial"/>
          <w:spacing w:val="5"/>
          <w:szCs w:val="22"/>
        </w:rPr>
        <w:t xml:space="preserve"> </w:t>
      </w:r>
      <w:r w:rsidRPr="004D5F78">
        <w:rPr>
          <w:rFonts w:eastAsia="Calibri" w:cs="Arial"/>
          <w:spacing w:val="-1"/>
          <w:szCs w:val="22"/>
        </w:rPr>
        <w:t>do</w:t>
      </w:r>
      <w:r w:rsidRPr="004D5F78">
        <w:rPr>
          <w:rFonts w:eastAsia="Calibri" w:cs="Arial"/>
          <w:spacing w:val="4"/>
          <w:szCs w:val="22"/>
        </w:rPr>
        <w:t xml:space="preserve"> </w:t>
      </w:r>
      <w:r w:rsidRPr="004D5F78">
        <w:rPr>
          <w:rFonts w:eastAsia="Calibri" w:cs="Arial"/>
          <w:spacing w:val="-1"/>
          <w:szCs w:val="22"/>
        </w:rPr>
        <w:t>klasifikačních</w:t>
      </w:r>
      <w:r w:rsidRPr="004D5F78">
        <w:rPr>
          <w:rFonts w:eastAsia="Calibri" w:cs="Arial"/>
          <w:spacing w:val="5"/>
          <w:szCs w:val="22"/>
        </w:rPr>
        <w:t xml:space="preserve"> </w:t>
      </w:r>
      <w:r w:rsidRPr="004D5F78">
        <w:rPr>
          <w:rFonts w:eastAsia="Calibri" w:cs="Arial"/>
          <w:spacing w:val="-1"/>
          <w:szCs w:val="22"/>
        </w:rPr>
        <w:t>systémů</w:t>
      </w:r>
      <w:r w:rsidRPr="004D5F78">
        <w:rPr>
          <w:rFonts w:eastAsia="Calibri" w:cs="Arial"/>
          <w:spacing w:val="4"/>
          <w:szCs w:val="22"/>
        </w:rPr>
        <w:t xml:space="preserve"> </w:t>
      </w:r>
      <w:r w:rsidRPr="004D5F78">
        <w:rPr>
          <w:rFonts w:eastAsia="Calibri" w:cs="Arial"/>
          <w:spacing w:val="-2"/>
          <w:szCs w:val="22"/>
        </w:rPr>
        <w:t>norem</w:t>
      </w:r>
      <w:r w:rsidRPr="004D5F78">
        <w:rPr>
          <w:rFonts w:eastAsia="Calibri" w:cs="Arial"/>
          <w:spacing w:val="6"/>
          <w:szCs w:val="22"/>
        </w:rPr>
        <w:t xml:space="preserve"> </w:t>
      </w:r>
      <w:r w:rsidRPr="004D5F78">
        <w:rPr>
          <w:rFonts w:eastAsia="Calibri" w:cs="Arial"/>
          <w:spacing w:val="-1"/>
          <w:szCs w:val="22"/>
        </w:rPr>
        <w:t>ČSN</w:t>
      </w:r>
      <w:r w:rsidRPr="004D5F78">
        <w:rPr>
          <w:rFonts w:eastAsia="Calibri" w:cs="Arial"/>
          <w:spacing w:val="1"/>
          <w:szCs w:val="22"/>
        </w:rPr>
        <w:t xml:space="preserve"> </w:t>
      </w:r>
      <w:r w:rsidRPr="004D5F78">
        <w:rPr>
          <w:rFonts w:eastAsia="Calibri" w:cs="Arial"/>
          <w:spacing w:val="-1"/>
          <w:szCs w:val="22"/>
        </w:rPr>
        <w:t>736133,</w:t>
      </w:r>
      <w:r w:rsidRPr="004D5F78">
        <w:rPr>
          <w:rFonts w:eastAsia="Calibri" w:cs="Arial"/>
          <w:spacing w:val="5"/>
          <w:szCs w:val="22"/>
        </w:rPr>
        <w:t xml:space="preserve"> </w:t>
      </w:r>
      <w:r w:rsidRPr="004D5F78">
        <w:rPr>
          <w:rFonts w:eastAsia="Calibri" w:cs="Arial"/>
          <w:spacing w:val="-1"/>
          <w:szCs w:val="22"/>
        </w:rPr>
        <w:t>ČSN</w:t>
      </w:r>
      <w:r w:rsidRPr="004D5F78">
        <w:rPr>
          <w:rFonts w:eastAsia="Calibri" w:cs="Arial"/>
          <w:spacing w:val="4"/>
          <w:szCs w:val="22"/>
        </w:rPr>
        <w:t xml:space="preserve"> </w:t>
      </w:r>
      <w:r w:rsidRPr="004D5F78">
        <w:rPr>
          <w:rFonts w:eastAsia="Calibri" w:cs="Arial"/>
          <w:spacing w:val="-1"/>
          <w:szCs w:val="22"/>
        </w:rPr>
        <w:t>ISO</w:t>
      </w:r>
      <w:r w:rsidRPr="004D5F78">
        <w:rPr>
          <w:rFonts w:eastAsia="Calibri" w:cs="Arial"/>
          <w:spacing w:val="5"/>
          <w:szCs w:val="22"/>
        </w:rPr>
        <w:t xml:space="preserve"> </w:t>
      </w:r>
      <w:r w:rsidRPr="004D5F78">
        <w:rPr>
          <w:rFonts w:eastAsia="Calibri" w:cs="Arial"/>
          <w:spacing w:val="-1"/>
          <w:szCs w:val="22"/>
        </w:rPr>
        <w:t>14688-2</w:t>
      </w:r>
      <w:r w:rsidRPr="004D5F78">
        <w:rPr>
          <w:rFonts w:eastAsia="Calibri" w:cs="Arial"/>
          <w:spacing w:val="65"/>
          <w:szCs w:val="22"/>
        </w:rPr>
        <w:t xml:space="preserve"> </w:t>
      </w:r>
      <w:r w:rsidRPr="004D5F78">
        <w:rPr>
          <w:rFonts w:eastAsia="Calibri" w:cs="Arial"/>
          <w:szCs w:val="22"/>
        </w:rPr>
        <w:t xml:space="preserve">a </w:t>
      </w:r>
      <w:r w:rsidRPr="004D5F78">
        <w:rPr>
          <w:rFonts w:eastAsia="Calibri" w:cs="Arial"/>
          <w:spacing w:val="-1"/>
          <w:szCs w:val="22"/>
        </w:rPr>
        <w:t>ČSN 75</w:t>
      </w:r>
      <w:r w:rsidRPr="004D5F78">
        <w:rPr>
          <w:rFonts w:eastAsia="Calibri" w:cs="Arial"/>
          <w:spacing w:val="1"/>
          <w:szCs w:val="22"/>
        </w:rPr>
        <w:t xml:space="preserve"> </w:t>
      </w:r>
      <w:r w:rsidRPr="004D5F78">
        <w:rPr>
          <w:rFonts w:eastAsia="Calibri" w:cs="Arial"/>
          <w:spacing w:val="-1"/>
          <w:szCs w:val="22"/>
        </w:rPr>
        <w:t>2410 konkrétně</w:t>
      </w:r>
      <w:r w:rsidRPr="004D5F78">
        <w:rPr>
          <w:rFonts w:eastAsia="Calibri" w:cs="Arial"/>
          <w:spacing w:val="-2"/>
          <w:szCs w:val="22"/>
        </w:rPr>
        <w:t xml:space="preserve"> </w:t>
      </w:r>
      <w:r w:rsidRPr="004D5F78">
        <w:rPr>
          <w:rFonts w:eastAsia="Calibri" w:cs="Arial"/>
          <w:spacing w:val="-1"/>
          <w:szCs w:val="22"/>
        </w:rPr>
        <w:t>pak</w:t>
      </w:r>
      <w:r w:rsidRPr="004D5F78">
        <w:rPr>
          <w:rFonts w:eastAsia="Calibri" w:cs="Arial"/>
          <w:spacing w:val="1"/>
          <w:szCs w:val="22"/>
        </w:rPr>
        <w:t xml:space="preserve"> </w:t>
      </w:r>
      <w:proofErr w:type="gramStart"/>
      <w:r w:rsidRPr="004D5F78">
        <w:rPr>
          <w:rFonts w:eastAsia="Calibri" w:cs="Arial"/>
          <w:spacing w:val="-1"/>
          <w:szCs w:val="22"/>
        </w:rPr>
        <w:t>na</w:t>
      </w:r>
      <w:r w:rsidRPr="004D5F78">
        <w:rPr>
          <w:rFonts w:eastAsia="Calibri" w:cs="Arial"/>
          <w:szCs w:val="22"/>
        </w:rPr>
        <w:t xml:space="preserve"> :</w:t>
      </w:r>
      <w:proofErr w:type="gramEnd"/>
    </w:p>
    <w:p w14:paraId="157A98E0" w14:textId="77777777" w:rsidR="00B00AE7" w:rsidRPr="004D5F78" w:rsidRDefault="00B00AE7" w:rsidP="001D0AEF">
      <w:pPr>
        <w:widowControl w:val="0"/>
        <w:numPr>
          <w:ilvl w:val="1"/>
          <w:numId w:val="76"/>
        </w:numPr>
        <w:tabs>
          <w:tab w:val="left" w:pos="1837"/>
        </w:tabs>
        <w:spacing w:after="0" w:line="274" w:lineRule="exact"/>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dle</w:t>
      </w:r>
      <w:r w:rsidRPr="004D5F78">
        <w:rPr>
          <w:rFonts w:eastAsia="Calibri" w:cs="Arial"/>
          <w:spacing w:val="1"/>
          <w:szCs w:val="22"/>
        </w:rPr>
        <w:t xml:space="preserve"> </w:t>
      </w:r>
      <w:r w:rsidRPr="004D5F78">
        <w:rPr>
          <w:rFonts w:eastAsia="Calibri" w:cs="Arial"/>
          <w:spacing w:val="-1"/>
          <w:szCs w:val="22"/>
        </w:rPr>
        <w:t>ČSN</w:t>
      </w:r>
    </w:p>
    <w:p w14:paraId="1B478CF6"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do násypů</w:t>
      </w:r>
      <w:r w:rsidRPr="004D5F78">
        <w:rPr>
          <w:rFonts w:eastAsia="Calibri" w:cs="Arial"/>
          <w:szCs w:val="22"/>
        </w:rPr>
        <w:t xml:space="preserve"> ve</w:t>
      </w:r>
      <w:r w:rsidRPr="004D5F78">
        <w:rPr>
          <w:rFonts w:eastAsia="Calibri" w:cs="Arial"/>
          <w:spacing w:val="-2"/>
          <w:szCs w:val="22"/>
        </w:rPr>
        <w:t xml:space="preserve"> </w:t>
      </w:r>
      <w:r w:rsidRPr="004D5F78">
        <w:rPr>
          <w:rFonts w:eastAsia="Calibri" w:cs="Arial"/>
          <w:spacing w:val="-1"/>
          <w:szCs w:val="22"/>
        </w:rPr>
        <w:t>smyslu ČSN</w:t>
      </w:r>
      <w:r w:rsidRPr="004D5F78">
        <w:rPr>
          <w:rFonts w:eastAsia="Calibri" w:cs="Arial"/>
          <w:spacing w:val="-3"/>
          <w:szCs w:val="22"/>
        </w:rPr>
        <w:t xml:space="preserve">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22F78D10" w14:textId="77777777" w:rsidR="00B00AE7" w:rsidRPr="004D5F78" w:rsidRDefault="00B00AE7" w:rsidP="001D0AEF">
      <w:pPr>
        <w:widowControl w:val="0"/>
        <w:numPr>
          <w:ilvl w:val="1"/>
          <w:numId w:val="76"/>
        </w:numPr>
        <w:tabs>
          <w:tab w:val="left" w:pos="1837"/>
        </w:tabs>
        <w:spacing w:before="34" w:after="0" w:line="240" w:lineRule="auto"/>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do aktivní</w:t>
      </w:r>
      <w:r w:rsidRPr="004D5F78">
        <w:rPr>
          <w:rFonts w:eastAsia="Calibri" w:cs="Arial"/>
          <w:szCs w:val="22"/>
        </w:rPr>
        <w:t xml:space="preserve"> </w:t>
      </w:r>
      <w:r w:rsidRPr="004D5F78">
        <w:rPr>
          <w:rFonts w:eastAsia="Calibri" w:cs="Arial"/>
          <w:spacing w:val="-1"/>
          <w:szCs w:val="22"/>
        </w:rPr>
        <w:t>zóny vozovky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 xml:space="preserve">ČSN </w:t>
      </w:r>
      <w:r w:rsidRPr="004D5F78">
        <w:rPr>
          <w:rFonts w:eastAsia="Calibri" w:cs="Arial"/>
          <w:szCs w:val="22"/>
        </w:rPr>
        <w:t>73</w:t>
      </w:r>
      <w:r w:rsidRPr="004D5F78">
        <w:rPr>
          <w:rFonts w:eastAsia="Calibri" w:cs="Arial"/>
          <w:spacing w:val="-1"/>
          <w:szCs w:val="22"/>
        </w:rPr>
        <w:t xml:space="preserve"> </w:t>
      </w:r>
      <w:r w:rsidRPr="004D5F78">
        <w:rPr>
          <w:rFonts w:eastAsia="Calibri" w:cs="Arial"/>
          <w:spacing w:val="-2"/>
          <w:szCs w:val="22"/>
        </w:rPr>
        <w:t>6133</w:t>
      </w:r>
    </w:p>
    <w:p w14:paraId="0DEB7489" w14:textId="77777777" w:rsidR="00B00AE7" w:rsidRPr="004D5F78" w:rsidRDefault="00B00AE7" w:rsidP="001D0AEF">
      <w:pPr>
        <w:widowControl w:val="0"/>
        <w:numPr>
          <w:ilvl w:val="1"/>
          <w:numId w:val="76"/>
        </w:numPr>
        <w:tabs>
          <w:tab w:val="left" w:pos="1836"/>
        </w:tabs>
        <w:spacing w:before="34"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vhodnost</w:t>
      </w:r>
      <w:r w:rsidRPr="004D5F78">
        <w:rPr>
          <w:rFonts w:eastAsia="Calibri" w:cs="Arial"/>
          <w:spacing w:val="-2"/>
          <w:szCs w:val="22"/>
        </w:rPr>
        <w:t xml:space="preserve"> </w:t>
      </w:r>
      <w:r w:rsidRPr="004D5F78">
        <w:rPr>
          <w:rFonts w:eastAsia="Calibri" w:cs="Arial"/>
          <w:spacing w:val="-1"/>
          <w:szCs w:val="22"/>
        </w:rPr>
        <w:t>zemin pro úpravu pojivy ve</w:t>
      </w:r>
      <w:r w:rsidRPr="004D5F78">
        <w:rPr>
          <w:rFonts w:eastAsia="Calibri" w:cs="Arial"/>
          <w:spacing w:val="1"/>
          <w:szCs w:val="22"/>
        </w:rPr>
        <w:t xml:space="preserve"> </w:t>
      </w:r>
      <w:r w:rsidRPr="004D5F78">
        <w:rPr>
          <w:rFonts w:eastAsia="Calibri" w:cs="Arial"/>
          <w:spacing w:val="-1"/>
          <w:szCs w:val="22"/>
        </w:rPr>
        <w:t>smyslu</w:t>
      </w:r>
      <w:r w:rsidRPr="004D5F78">
        <w:rPr>
          <w:rFonts w:eastAsia="Calibri" w:cs="Arial"/>
          <w:spacing w:val="-3"/>
          <w:szCs w:val="22"/>
        </w:rPr>
        <w:t xml:space="preserve"> </w:t>
      </w:r>
      <w:r w:rsidRPr="004D5F78">
        <w:rPr>
          <w:rFonts w:eastAsia="Calibri" w:cs="Arial"/>
          <w:spacing w:val="-1"/>
          <w:szCs w:val="22"/>
        </w:rPr>
        <w:t>ČSN 73 6133</w:t>
      </w:r>
    </w:p>
    <w:p w14:paraId="1CE25775" w14:textId="77777777" w:rsidR="0070151B" w:rsidRPr="004D5F78" w:rsidRDefault="00B00AE7" w:rsidP="001D0AEF">
      <w:pPr>
        <w:widowControl w:val="0"/>
        <w:numPr>
          <w:ilvl w:val="1"/>
          <w:numId w:val="76"/>
        </w:numPr>
        <w:tabs>
          <w:tab w:val="left" w:pos="1836"/>
        </w:tabs>
        <w:spacing w:before="31" w:after="0" w:line="240" w:lineRule="auto"/>
        <w:ind w:left="1835"/>
        <w:jc w:val="both"/>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materiály</w:t>
      </w:r>
      <w:r w:rsidRPr="004D5F78">
        <w:rPr>
          <w:rFonts w:eastAsia="Calibri" w:cs="Arial"/>
          <w:spacing w:val="1"/>
          <w:szCs w:val="22"/>
        </w:rPr>
        <w:t xml:space="preserve"> </w:t>
      </w:r>
      <w:r w:rsidRPr="004D5F78">
        <w:rPr>
          <w:rFonts w:eastAsia="Calibri" w:cs="Arial"/>
          <w:spacing w:val="-1"/>
          <w:szCs w:val="22"/>
        </w:rPr>
        <w:t>sanačního</w:t>
      </w:r>
      <w:r w:rsidRPr="004D5F78">
        <w:rPr>
          <w:rFonts w:eastAsia="Calibri" w:cs="Arial"/>
          <w:spacing w:val="1"/>
          <w:szCs w:val="22"/>
        </w:rPr>
        <w:t xml:space="preserve"> </w:t>
      </w:r>
      <w:r w:rsidRPr="004D5F78">
        <w:rPr>
          <w:rFonts w:eastAsia="Calibri" w:cs="Arial"/>
          <w:spacing w:val="-1"/>
          <w:szCs w:val="22"/>
        </w:rPr>
        <w:t>charakteru</w:t>
      </w:r>
      <w:r w:rsidRPr="004D5F78">
        <w:rPr>
          <w:rFonts w:eastAsia="Calibri" w:cs="Arial"/>
          <w:spacing w:val="-3"/>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násypů</w:t>
      </w:r>
    </w:p>
    <w:p w14:paraId="3241D302" w14:textId="77777777" w:rsidR="001A027C" w:rsidRPr="004D5F78" w:rsidRDefault="001A027C" w:rsidP="001D0AEF">
      <w:pPr>
        <w:pStyle w:val="Odstavecseseznamem"/>
        <w:numPr>
          <w:ilvl w:val="0"/>
          <w:numId w:val="76"/>
        </w:numPr>
        <w:jc w:val="both"/>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49"/>
          <w:szCs w:val="22"/>
        </w:rPr>
        <w:t xml:space="preserve"> </w:t>
      </w:r>
      <w:r w:rsidRPr="004D5F78">
        <w:rPr>
          <w:rFonts w:eastAsia="Calibri" w:cs="Arial"/>
          <w:spacing w:val="-1"/>
          <w:szCs w:val="22"/>
        </w:rPr>
        <w:t>stavebních</w:t>
      </w:r>
      <w:r w:rsidRPr="004D5F78">
        <w:rPr>
          <w:rFonts w:eastAsia="Calibri" w:cs="Arial"/>
          <w:szCs w:val="22"/>
        </w:rPr>
        <w:t xml:space="preserve"> </w:t>
      </w:r>
      <w:r w:rsidRPr="004D5F78">
        <w:rPr>
          <w:rFonts w:eastAsia="Calibri" w:cs="Arial"/>
          <w:spacing w:val="-1"/>
          <w:szCs w:val="22"/>
        </w:rPr>
        <w:t>objektů</w:t>
      </w:r>
      <w:r w:rsidRPr="004D5F78">
        <w:rPr>
          <w:rFonts w:eastAsia="Calibri" w:cs="Arial"/>
          <w:szCs w:val="22"/>
        </w:rPr>
        <w:t xml:space="preserve"> je</w:t>
      </w:r>
      <w:r w:rsidRPr="004D5F78">
        <w:rPr>
          <w:rFonts w:eastAsia="Calibri" w:cs="Arial"/>
          <w:spacing w:val="1"/>
          <w:szCs w:val="22"/>
        </w:rPr>
        <w:t xml:space="preserve"> </w:t>
      </w:r>
      <w:r w:rsidRPr="004D5F78">
        <w:rPr>
          <w:rFonts w:eastAsia="Calibri" w:cs="Arial"/>
          <w:spacing w:val="-1"/>
          <w:szCs w:val="22"/>
        </w:rPr>
        <w:t>nutné</w:t>
      </w:r>
      <w:r w:rsidRPr="004D5F78">
        <w:rPr>
          <w:rFonts w:eastAsia="Calibri" w:cs="Arial"/>
          <w:spacing w:val="2"/>
          <w:szCs w:val="22"/>
        </w:rPr>
        <w:t xml:space="preserve"> </w:t>
      </w:r>
      <w:r w:rsidRPr="004D5F78">
        <w:rPr>
          <w:rFonts w:eastAsia="Calibri" w:cs="Arial"/>
          <w:spacing w:val="-1"/>
          <w:szCs w:val="22"/>
        </w:rPr>
        <w:t>odebrat</w:t>
      </w:r>
      <w:r w:rsidRPr="004D5F78">
        <w:rPr>
          <w:rFonts w:eastAsia="Calibri" w:cs="Arial"/>
          <w:spacing w:val="1"/>
          <w:szCs w:val="22"/>
        </w:rPr>
        <w:t xml:space="preserve"> </w:t>
      </w:r>
      <w:r w:rsidRPr="004D5F78">
        <w:rPr>
          <w:rFonts w:eastAsia="Calibri" w:cs="Arial"/>
          <w:spacing w:val="-2"/>
          <w:szCs w:val="22"/>
        </w:rPr>
        <w:t>vzorky</w:t>
      </w:r>
      <w:r w:rsidRPr="004D5F78">
        <w:rPr>
          <w:rFonts w:eastAsia="Calibri" w:cs="Arial"/>
          <w:spacing w:val="1"/>
          <w:szCs w:val="22"/>
        </w:rPr>
        <w:t xml:space="preserve"> </w:t>
      </w:r>
      <w:r w:rsidRPr="004D5F78">
        <w:rPr>
          <w:rFonts w:eastAsia="Calibri" w:cs="Arial"/>
          <w:spacing w:val="-1"/>
          <w:szCs w:val="22"/>
        </w:rPr>
        <w:t>podzemní</w:t>
      </w:r>
      <w:r w:rsidRPr="004D5F78">
        <w:rPr>
          <w:rFonts w:eastAsia="Calibri" w:cs="Arial"/>
          <w:spacing w:val="1"/>
          <w:szCs w:val="22"/>
        </w:rPr>
        <w:t xml:space="preserve"> </w:t>
      </w:r>
      <w:r w:rsidRPr="004D5F78">
        <w:rPr>
          <w:rFonts w:eastAsia="Calibri" w:cs="Arial"/>
          <w:spacing w:val="-1"/>
          <w:szCs w:val="22"/>
        </w:rPr>
        <w:t>vody</w:t>
      </w:r>
      <w:r w:rsidRPr="004D5F78">
        <w:rPr>
          <w:rFonts w:eastAsia="Calibri" w:cs="Arial"/>
          <w:spacing w:val="2"/>
          <w:szCs w:val="22"/>
        </w:rPr>
        <w:t xml:space="preserve"> </w:t>
      </w:r>
      <w:r w:rsidRPr="004D5F78">
        <w:rPr>
          <w:rFonts w:eastAsia="Calibri" w:cs="Arial"/>
          <w:spacing w:val="-2"/>
          <w:szCs w:val="22"/>
        </w:rPr>
        <w:t>(pokud</w:t>
      </w:r>
      <w:r w:rsidRPr="004D5F78">
        <w:rPr>
          <w:rFonts w:eastAsia="Calibri" w:cs="Arial"/>
          <w:szCs w:val="22"/>
        </w:rPr>
        <w:t xml:space="preserve"> nejsou </w:t>
      </w:r>
      <w:r w:rsidRPr="004D5F78">
        <w:rPr>
          <w:rFonts w:eastAsia="Calibri" w:cs="Arial"/>
          <w:spacing w:val="-1"/>
          <w:szCs w:val="22"/>
        </w:rPr>
        <w:t>již</w:t>
      </w:r>
      <w:r w:rsidRPr="004D5F78">
        <w:rPr>
          <w:rFonts w:eastAsia="Calibri" w:cs="Arial"/>
          <w:spacing w:val="65"/>
          <w:szCs w:val="22"/>
        </w:rPr>
        <w:t xml:space="preserve"> </w:t>
      </w:r>
      <w:r w:rsidRPr="004D5F78">
        <w:rPr>
          <w:rFonts w:eastAsia="Calibri" w:cs="Arial"/>
          <w:spacing w:val="-1"/>
          <w:szCs w:val="22"/>
        </w:rPr>
        <w:t>stanoveny</w:t>
      </w:r>
      <w:r w:rsidRPr="004D5F78">
        <w:rPr>
          <w:rFonts w:eastAsia="Calibri" w:cs="Arial"/>
          <w:spacing w:val="1"/>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předcházející</w:t>
      </w:r>
      <w:r w:rsidRPr="004D5F78">
        <w:rPr>
          <w:rFonts w:eastAsia="Calibri" w:cs="Arial"/>
          <w:spacing w:val="2"/>
          <w:szCs w:val="22"/>
        </w:rPr>
        <w:t xml:space="preserve"> </w:t>
      </w:r>
      <w:r w:rsidRPr="004D5F78">
        <w:rPr>
          <w:rFonts w:eastAsia="Calibri" w:cs="Arial"/>
          <w:spacing w:val="-1"/>
          <w:szCs w:val="22"/>
        </w:rPr>
        <w:t>etapě)</w:t>
      </w:r>
      <w:r w:rsidRPr="004D5F78">
        <w:rPr>
          <w:rFonts w:eastAsia="Calibri" w:cs="Arial"/>
          <w:spacing w:val="3"/>
          <w:szCs w:val="22"/>
        </w:rPr>
        <w:t xml:space="preserve"> </w:t>
      </w:r>
      <w:r w:rsidRPr="004D5F78">
        <w:rPr>
          <w:rFonts w:eastAsia="Calibri" w:cs="Arial"/>
          <w:spacing w:val="-1"/>
          <w:szCs w:val="22"/>
        </w:rPr>
        <w:t>za</w:t>
      </w:r>
      <w:r w:rsidRPr="004D5F78">
        <w:rPr>
          <w:rFonts w:eastAsia="Calibri" w:cs="Arial"/>
          <w:spacing w:val="2"/>
          <w:szCs w:val="22"/>
        </w:rPr>
        <w:t xml:space="preserve"> </w:t>
      </w:r>
      <w:r w:rsidRPr="004D5F78">
        <w:rPr>
          <w:rFonts w:eastAsia="Calibri" w:cs="Arial"/>
          <w:spacing w:val="-1"/>
          <w:szCs w:val="22"/>
        </w:rPr>
        <w:t>účelem</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2"/>
          <w:szCs w:val="22"/>
        </w:rPr>
        <w:t xml:space="preserve"> </w:t>
      </w:r>
      <w:r w:rsidRPr="004D5F78">
        <w:rPr>
          <w:rFonts w:eastAsia="Calibri" w:cs="Arial"/>
          <w:spacing w:val="-1"/>
          <w:szCs w:val="22"/>
        </w:rPr>
        <w:t>chemické</w:t>
      </w:r>
      <w:r w:rsidRPr="004D5F78">
        <w:rPr>
          <w:rFonts w:eastAsia="Calibri" w:cs="Arial"/>
          <w:spacing w:val="3"/>
          <w:szCs w:val="22"/>
        </w:rPr>
        <w:t xml:space="preserve"> </w:t>
      </w:r>
      <w:r w:rsidRPr="004D5F78">
        <w:rPr>
          <w:rFonts w:eastAsia="Calibri" w:cs="Arial"/>
          <w:spacing w:val="-1"/>
          <w:szCs w:val="22"/>
        </w:rPr>
        <w:t>agresivity</w:t>
      </w:r>
      <w:r w:rsidRPr="004D5F78">
        <w:rPr>
          <w:rFonts w:eastAsia="Calibri" w:cs="Arial"/>
          <w:spacing w:val="3"/>
          <w:szCs w:val="22"/>
        </w:rPr>
        <w:t xml:space="preserve"> </w:t>
      </w:r>
      <w:r w:rsidRPr="004D5F78">
        <w:rPr>
          <w:rFonts w:eastAsia="Calibri" w:cs="Arial"/>
          <w:spacing w:val="-1"/>
          <w:szCs w:val="22"/>
        </w:rPr>
        <w:t>prostředí</w:t>
      </w:r>
      <w:r w:rsidRPr="004D5F78">
        <w:rPr>
          <w:rFonts w:eastAsia="Calibri" w:cs="Arial"/>
          <w:spacing w:val="2"/>
          <w:szCs w:val="22"/>
        </w:rPr>
        <w:t xml:space="preserve"> </w:t>
      </w:r>
      <w:r w:rsidRPr="004D5F78">
        <w:rPr>
          <w:rFonts w:eastAsia="Calibri" w:cs="Arial"/>
          <w:spacing w:val="-1"/>
          <w:szCs w:val="22"/>
        </w:rPr>
        <w:t>na</w:t>
      </w:r>
      <w:r w:rsidRPr="004D5F78">
        <w:rPr>
          <w:rFonts w:eastAsia="Calibri" w:cs="Arial"/>
          <w:spacing w:val="2"/>
          <w:szCs w:val="22"/>
        </w:rPr>
        <w:t xml:space="preserve"> </w:t>
      </w:r>
      <w:r w:rsidRPr="004D5F78">
        <w:rPr>
          <w:rFonts w:eastAsia="Calibri" w:cs="Arial"/>
          <w:szCs w:val="22"/>
        </w:rPr>
        <w:t>beton</w:t>
      </w:r>
      <w:r w:rsidRPr="004D5F78">
        <w:rPr>
          <w:rFonts w:eastAsia="Calibri" w:cs="Arial"/>
          <w:spacing w:val="57"/>
          <w:szCs w:val="22"/>
        </w:rPr>
        <w:t xml:space="preserve"> </w:t>
      </w:r>
      <w:r w:rsidRPr="004D5F78">
        <w:rPr>
          <w:rFonts w:eastAsia="Calibri" w:cs="Arial"/>
          <w:spacing w:val="-1"/>
          <w:szCs w:val="22"/>
        </w:rPr>
        <w:t>podle</w:t>
      </w:r>
      <w:r w:rsidRPr="004D5F78">
        <w:rPr>
          <w:rFonts w:eastAsia="Calibri" w:cs="Arial"/>
          <w:spacing w:val="1"/>
          <w:szCs w:val="22"/>
        </w:rPr>
        <w:t xml:space="preserve"> </w:t>
      </w:r>
      <w:r w:rsidRPr="004D5F78">
        <w:rPr>
          <w:rFonts w:eastAsia="Calibri" w:cs="Arial"/>
          <w:spacing w:val="-1"/>
          <w:szCs w:val="22"/>
        </w:rPr>
        <w:t xml:space="preserve">ČSN </w:t>
      </w:r>
      <w:r w:rsidRPr="004D5F78">
        <w:rPr>
          <w:rFonts w:eastAsia="Calibri" w:cs="Arial"/>
          <w:szCs w:val="22"/>
        </w:rPr>
        <w:t>EN</w:t>
      </w:r>
      <w:r w:rsidRPr="004D5F78">
        <w:rPr>
          <w:rFonts w:eastAsia="Calibri" w:cs="Arial"/>
          <w:spacing w:val="-3"/>
          <w:szCs w:val="22"/>
        </w:rPr>
        <w:t xml:space="preserve"> </w:t>
      </w:r>
      <w:r w:rsidRPr="004D5F78">
        <w:rPr>
          <w:rFonts w:eastAsia="Calibri" w:cs="Arial"/>
          <w:spacing w:val="-1"/>
          <w:szCs w:val="22"/>
        </w:rPr>
        <w:t>206-1</w:t>
      </w:r>
    </w:p>
    <w:p w14:paraId="2248D3B6" w14:textId="77777777" w:rsidR="00E32805" w:rsidRPr="004D5F78" w:rsidRDefault="00E32805" w:rsidP="001A027C">
      <w:pPr>
        <w:rPr>
          <w:rFonts w:cs="Arial"/>
          <w:b/>
          <w:szCs w:val="22"/>
        </w:rPr>
      </w:pPr>
    </w:p>
    <w:tbl>
      <w:tblPr>
        <w:tblStyle w:val="TableNormal"/>
        <w:tblW w:w="9497" w:type="dxa"/>
        <w:tblInd w:w="106" w:type="dxa"/>
        <w:tblLayout w:type="fixed"/>
        <w:tblLook w:val="01E0" w:firstRow="1" w:lastRow="1" w:firstColumn="1" w:lastColumn="1" w:noHBand="0" w:noVBand="0"/>
      </w:tblPr>
      <w:tblGrid>
        <w:gridCol w:w="751"/>
        <w:gridCol w:w="8746"/>
      </w:tblGrid>
      <w:tr w:rsidR="009737C2" w:rsidRPr="004D5F78" w14:paraId="077EEBC2" w14:textId="77777777" w:rsidTr="00500D7A">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tcPr>
          <w:p w14:paraId="5EEEBABE" w14:textId="77777777" w:rsidR="009737C2" w:rsidRPr="002F6773" w:rsidRDefault="009737C2" w:rsidP="00500D7A">
            <w:pPr>
              <w:spacing w:line="264" w:lineRule="exact"/>
              <w:ind w:left="102"/>
              <w:rPr>
                <w:rFonts w:cs="Arial"/>
                <w:b/>
              </w:rPr>
            </w:pPr>
            <w:r w:rsidRPr="002F6773">
              <w:rPr>
                <w:rFonts w:cs="Arial"/>
                <w:b/>
                <w:spacing w:val="-1"/>
              </w:rPr>
              <w:t xml:space="preserve">D. </w:t>
            </w:r>
            <w:proofErr w:type="spellStart"/>
            <w:r w:rsidRPr="002F6773">
              <w:rPr>
                <w:rFonts w:cs="Arial"/>
                <w:b/>
                <w:spacing w:val="-1"/>
              </w:rPr>
              <w:t>Závěrečná</w:t>
            </w:r>
            <w:proofErr w:type="spellEnd"/>
            <w:r w:rsidRPr="002F6773">
              <w:rPr>
                <w:rFonts w:cs="Arial"/>
                <w:b/>
              </w:rPr>
              <w:t xml:space="preserve"> </w:t>
            </w:r>
            <w:proofErr w:type="spellStart"/>
            <w:r w:rsidRPr="002F6773">
              <w:rPr>
                <w:rFonts w:cs="Arial"/>
                <w:b/>
                <w:spacing w:val="-1"/>
              </w:rPr>
              <w:t>zpráva</w:t>
            </w:r>
            <w:proofErr w:type="spellEnd"/>
            <w:r w:rsidRPr="002F6773">
              <w:rPr>
                <w:rFonts w:cs="Arial"/>
                <w:b/>
                <w:spacing w:val="-3"/>
              </w:rPr>
              <w:t xml:space="preserve"> </w:t>
            </w:r>
            <w:r w:rsidRPr="002F6773">
              <w:rPr>
                <w:rFonts w:cs="Arial"/>
                <w:b/>
              </w:rPr>
              <w:t>o</w:t>
            </w:r>
            <w:r w:rsidRPr="002F6773">
              <w:rPr>
                <w:rFonts w:cs="Arial"/>
                <w:b/>
                <w:spacing w:val="-1"/>
              </w:rPr>
              <w:t xml:space="preserve"> </w:t>
            </w:r>
            <w:proofErr w:type="spellStart"/>
            <w:r w:rsidRPr="002F6773">
              <w:rPr>
                <w:rFonts w:cs="Arial"/>
                <w:b/>
                <w:spacing w:val="-1"/>
              </w:rPr>
              <w:t>podrobném</w:t>
            </w:r>
            <w:proofErr w:type="spellEnd"/>
            <w:r w:rsidRPr="002F6773">
              <w:rPr>
                <w:rFonts w:cs="Arial"/>
                <w:b/>
                <w:spacing w:val="1"/>
              </w:rPr>
              <w:t xml:space="preserve"> </w:t>
            </w:r>
            <w:proofErr w:type="spellStart"/>
            <w:r w:rsidRPr="002F6773">
              <w:rPr>
                <w:rFonts w:cs="Arial"/>
                <w:b/>
                <w:spacing w:val="-1"/>
              </w:rPr>
              <w:t>průzkumu</w:t>
            </w:r>
            <w:proofErr w:type="spellEnd"/>
            <w:r w:rsidRPr="002F6773">
              <w:rPr>
                <w:rFonts w:cs="Arial"/>
                <w:b/>
              </w:rPr>
              <w:t xml:space="preserve"> </w:t>
            </w:r>
            <w:proofErr w:type="spellStart"/>
            <w:r w:rsidRPr="002F6773">
              <w:rPr>
                <w:rFonts w:cs="Arial"/>
                <w:b/>
                <w:spacing w:val="-1"/>
              </w:rPr>
              <w:t>obsahuje</w:t>
            </w:r>
            <w:proofErr w:type="spellEnd"/>
            <w:r w:rsidRPr="002F6773">
              <w:rPr>
                <w:rFonts w:cs="Arial"/>
                <w:b/>
                <w:spacing w:val="-1"/>
              </w:rPr>
              <w:t>:</w:t>
            </w:r>
          </w:p>
        </w:tc>
      </w:tr>
      <w:tr w:rsidR="009737C2" w:rsidRPr="004D5F78" w14:paraId="4C082E92"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2B273810" w14:textId="77777777" w:rsidR="009737C2" w:rsidRPr="004D5F78" w:rsidRDefault="009737C2" w:rsidP="00500D7A">
            <w:pPr>
              <w:spacing w:line="264" w:lineRule="exact"/>
              <w:ind w:left="102"/>
              <w:rPr>
                <w:rFonts w:cs="Arial"/>
              </w:rPr>
            </w:pPr>
            <w:r w:rsidRPr="004D5F78">
              <w:rPr>
                <w:rFonts w:cs="Arial"/>
              </w:rPr>
              <w:t>1)</w:t>
            </w:r>
          </w:p>
        </w:tc>
        <w:tc>
          <w:tcPr>
            <w:tcW w:w="8746" w:type="dxa"/>
            <w:tcBorders>
              <w:top w:val="single" w:sz="5" w:space="0" w:color="000000"/>
              <w:left w:val="single" w:sz="5" w:space="0" w:color="000000"/>
              <w:bottom w:val="single" w:sz="5" w:space="0" w:color="000000"/>
              <w:right w:val="single" w:sz="5" w:space="0" w:color="000000"/>
            </w:tcBorders>
          </w:tcPr>
          <w:p w14:paraId="1A9E7556" w14:textId="77777777" w:rsidR="009737C2" w:rsidRPr="004D5F78" w:rsidRDefault="009737C2" w:rsidP="00500D7A">
            <w:pPr>
              <w:ind w:left="102" w:right="289"/>
              <w:rPr>
                <w:rFonts w:cs="Arial"/>
              </w:rPr>
            </w:pPr>
            <w:proofErr w:type="spellStart"/>
            <w:r w:rsidRPr="004D5F78">
              <w:rPr>
                <w:rFonts w:cs="Arial"/>
                <w:spacing w:val="-1"/>
              </w:rPr>
              <w:t>Shromáždění</w:t>
            </w:r>
            <w:proofErr w:type="spellEnd"/>
            <w:r w:rsidRPr="004D5F78">
              <w:rPr>
                <w:rFonts w:cs="Arial"/>
                <w:spacing w:val="-2"/>
              </w:rPr>
              <w:t xml:space="preserve"> </w:t>
            </w:r>
            <w:r w:rsidRPr="004D5F78">
              <w:rPr>
                <w:rFonts w:cs="Arial"/>
              </w:rPr>
              <w:t>co</w:t>
            </w:r>
            <w:r w:rsidRPr="004D5F78">
              <w:rPr>
                <w:rFonts w:cs="Arial"/>
                <w:spacing w:val="-1"/>
              </w:rPr>
              <w:t xml:space="preserve"> </w:t>
            </w:r>
            <w:proofErr w:type="spellStart"/>
            <w:r w:rsidRPr="004D5F78">
              <w:rPr>
                <w:rFonts w:cs="Arial"/>
                <w:spacing w:val="-1"/>
              </w:rPr>
              <w:t>nejúplnějších</w:t>
            </w:r>
            <w:proofErr w:type="spellEnd"/>
            <w:r w:rsidRPr="004D5F78">
              <w:rPr>
                <w:rFonts w:cs="Arial"/>
                <w:spacing w:val="-1"/>
              </w:rPr>
              <w:t xml:space="preserve"> </w:t>
            </w:r>
            <w:proofErr w:type="spellStart"/>
            <w:r w:rsidRPr="004D5F78">
              <w:rPr>
                <w:rFonts w:cs="Arial"/>
                <w:spacing w:val="-1"/>
              </w:rPr>
              <w:t>údajů</w:t>
            </w:r>
            <w:proofErr w:type="spellEnd"/>
            <w:r w:rsidRPr="004D5F78">
              <w:rPr>
                <w:rFonts w:cs="Arial"/>
                <w:spacing w:val="-1"/>
              </w:rPr>
              <w:t xml:space="preserve"> </w:t>
            </w:r>
            <w:r w:rsidRPr="004D5F78">
              <w:rPr>
                <w:rFonts w:cs="Arial"/>
              </w:rPr>
              <w:t>o</w:t>
            </w:r>
            <w:r w:rsidRPr="004D5F78">
              <w:rPr>
                <w:rFonts w:cs="Arial"/>
                <w:spacing w:val="1"/>
              </w:rPr>
              <w:t xml:space="preserve"> </w:t>
            </w:r>
            <w:proofErr w:type="spellStart"/>
            <w:r w:rsidRPr="004D5F78">
              <w:rPr>
                <w:rFonts w:cs="Arial"/>
                <w:spacing w:val="-1"/>
              </w:rPr>
              <w:t>inženýrskogeologických</w:t>
            </w:r>
            <w:proofErr w:type="spellEnd"/>
            <w:r w:rsidRPr="004D5F78">
              <w:rPr>
                <w:rFonts w:cs="Arial"/>
              </w:rPr>
              <w:t xml:space="preserve"> a</w:t>
            </w:r>
            <w:r w:rsidRPr="004D5F78">
              <w:rPr>
                <w:rFonts w:cs="Arial"/>
                <w:spacing w:val="-3"/>
              </w:rPr>
              <w:t xml:space="preserve"> </w:t>
            </w:r>
            <w:proofErr w:type="spellStart"/>
            <w:r w:rsidRPr="004D5F78">
              <w:rPr>
                <w:rFonts w:cs="Arial"/>
                <w:spacing w:val="-1"/>
              </w:rPr>
              <w:t>hydrogeologických</w:t>
            </w:r>
            <w:proofErr w:type="spellEnd"/>
            <w:r w:rsidRPr="004D5F78">
              <w:rPr>
                <w:rFonts w:cs="Arial"/>
                <w:spacing w:val="-1"/>
              </w:rPr>
              <w:t xml:space="preserve"> </w:t>
            </w:r>
            <w:proofErr w:type="spellStart"/>
            <w:r w:rsidRPr="004D5F78">
              <w:rPr>
                <w:rFonts w:cs="Arial"/>
                <w:spacing w:val="-1"/>
              </w:rPr>
              <w:t>poměrech</w:t>
            </w:r>
            <w:proofErr w:type="spellEnd"/>
            <w:r w:rsidRPr="004D5F78">
              <w:rPr>
                <w:rFonts w:cs="Arial"/>
                <w:spacing w:val="5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r w:rsidRPr="004D5F78">
              <w:rPr>
                <w:rFonts w:cs="Arial"/>
              </w:rPr>
              <w:t xml:space="preserve">a </w:t>
            </w:r>
            <w:proofErr w:type="spellStart"/>
            <w:r w:rsidRPr="004D5F78">
              <w:rPr>
                <w:rFonts w:cs="Arial"/>
                <w:spacing w:val="-2"/>
              </w:rPr>
              <w:t>dotčeném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rPr>
              <w:t xml:space="preserve"> </w:t>
            </w:r>
            <w:proofErr w:type="spellStart"/>
            <w:r w:rsidRPr="004D5F78">
              <w:rPr>
                <w:rFonts w:cs="Arial"/>
                <w:spacing w:val="-1"/>
              </w:rPr>
              <w:t>trasy</w:t>
            </w:r>
            <w:proofErr w:type="spellEnd"/>
          </w:p>
        </w:tc>
      </w:tr>
      <w:tr w:rsidR="009737C2" w:rsidRPr="004D5F78" w14:paraId="3F710030" w14:textId="77777777" w:rsidTr="00627EE9">
        <w:trPr>
          <w:trHeight w:hRule="exact" w:val="635"/>
        </w:trPr>
        <w:tc>
          <w:tcPr>
            <w:tcW w:w="751" w:type="dxa"/>
            <w:tcBorders>
              <w:top w:val="single" w:sz="5" w:space="0" w:color="000000"/>
              <w:left w:val="single" w:sz="5" w:space="0" w:color="000000"/>
              <w:bottom w:val="single" w:sz="5" w:space="0" w:color="000000"/>
              <w:right w:val="single" w:sz="5" w:space="0" w:color="000000"/>
            </w:tcBorders>
          </w:tcPr>
          <w:p w14:paraId="70EF7812" w14:textId="77777777" w:rsidR="009737C2" w:rsidRPr="004D5F78" w:rsidRDefault="009737C2" w:rsidP="00500D7A">
            <w:pPr>
              <w:spacing w:line="264" w:lineRule="exact"/>
              <w:ind w:left="102"/>
              <w:rPr>
                <w:rFonts w:cs="Arial"/>
              </w:rPr>
            </w:pPr>
            <w:r w:rsidRPr="004D5F78">
              <w:rPr>
                <w:rFonts w:cs="Arial"/>
              </w:rPr>
              <w:t>2)</w:t>
            </w:r>
          </w:p>
        </w:tc>
        <w:tc>
          <w:tcPr>
            <w:tcW w:w="8746" w:type="dxa"/>
            <w:tcBorders>
              <w:top w:val="single" w:sz="5" w:space="0" w:color="000000"/>
              <w:left w:val="single" w:sz="5" w:space="0" w:color="000000"/>
              <w:bottom w:val="single" w:sz="5" w:space="0" w:color="000000"/>
              <w:right w:val="single" w:sz="5" w:space="0" w:color="000000"/>
            </w:tcBorders>
          </w:tcPr>
          <w:p w14:paraId="2DDE2CFF" w14:textId="77777777" w:rsidR="009737C2" w:rsidRPr="00627EE9" w:rsidRDefault="009737C2" w:rsidP="00627EE9">
            <w:pPr>
              <w:ind w:left="102" w:right="1474"/>
              <w:rPr>
                <w:rFonts w:cs="Arial"/>
                <w:spacing w:val="-1"/>
              </w:rPr>
            </w:pPr>
            <w:proofErr w:type="spellStart"/>
            <w:r w:rsidRPr="004D5F78">
              <w:rPr>
                <w:rFonts w:cs="Arial"/>
                <w:spacing w:val="-1"/>
              </w:rPr>
              <w:t>Podrobné</w:t>
            </w:r>
            <w:proofErr w:type="spellEnd"/>
            <w:r w:rsidRPr="004D5F78">
              <w:rPr>
                <w:rFonts w:cs="Arial"/>
                <w:spacing w:val="1"/>
              </w:rPr>
              <w:t xml:space="preserve"> </w:t>
            </w:r>
            <w:proofErr w:type="spellStart"/>
            <w:r w:rsidRPr="004D5F78">
              <w:rPr>
                <w:rFonts w:cs="Arial"/>
                <w:spacing w:val="-1"/>
              </w:rPr>
              <w:t>stanovení</w:t>
            </w:r>
            <w:proofErr w:type="spellEnd"/>
            <w:r w:rsidRPr="004D5F78">
              <w:rPr>
                <w:rFonts w:cs="Arial"/>
              </w:rPr>
              <w:t xml:space="preserve"> </w:t>
            </w:r>
            <w:proofErr w:type="spellStart"/>
            <w:r w:rsidRPr="004D5F78">
              <w:rPr>
                <w:rFonts w:cs="Arial"/>
                <w:spacing w:val="-1"/>
              </w:rPr>
              <w:t>základových</w:t>
            </w:r>
            <w:proofErr w:type="spellEnd"/>
            <w:r w:rsidRPr="004D5F78">
              <w:rPr>
                <w:rFonts w:cs="Arial"/>
              </w:rPr>
              <w:t xml:space="preserve"> </w:t>
            </w:r>
            <w:proofErr w:type="spellStart"/>
            <w:r w:rsidRPr="004D5F78">
              <w:rPr>
                <w:rFonts w:cs="Arial"/>
                <w:spacing w:val="-1"/>
              </w:rPr>
              <w:t>poměrů</w:t>
            </w:r>
            <w:proofErr w:type="spellEnd"/>
            <w:r w:rsidRPr="004D5F78">
              <w:rPr>
                <w:rFonts w:cs="Arial"/>
                <w:spacing w:val="-1"/>
              </w:rPr>
              <w:t xml:space="preserve"> pro </w:t>
            </w:r>
            <w:proofErr w:type="spellStart"/>
            <w:r w:rsidRPr="004D5F78">
              <w:rPr>
                <w:rFonts w:cs="Arial"/>
                <w:spacing w:val="-1"/>
              </w:rPr>
              <w:t>založení</w:t>
            </w:r>
            <w:proofErr w:type="spellEnd"/>
            <w:r w:rsidRPr="004D5F78">
              <w:rPr>
                <w:rFonts w:cs="Arial"/>
                <w:spacing w:val="-2"/>
              </w:rPr>
              <w:t xml:space="preserve"> </w:t>
            </w:r>
            <w:proofErr w:type="spellStart"/>
            <w:r w:rsidRPr="004D5F78">
              <w:rPr>
                <w:rFonts w:cs="Arial"/>
                <w:spacing w:val="-1"/>
              </w:rPr>
              <w:t>objektů</w:t>
            </w:r>
            <w:proofErr w:type="spellEnd"/>
            <w:r w:rsidRPr="004D5F78">
              <w:rPr>
                <w:rFonts w:cs="Arial"/>
                <w:spacing w:val="-3"/>
              </w:rPr>
              <w:t xml:space="preserve"> </w:t>
            </w:r>
            <w:proofErr w:type="spellStart"/>
            <w:r w:rsidRPr="004D5F78">
              <w:rPr>
                <w:rFonts w:cs="Arial"/>
                <w:spacing w:val="-1"/>
              </w:rPr>
              <w:t>včetně</w:t>
            </w:r>
            <w:proofErr w:type="spellEnd"/>
            <w:r w:rsidRPr="004D5F78">
              <w:rPr>
                <w:rFonts w:cs="Arial"/>
                <w:spacing w:val="-2"/>
              </w:rPr>
              <w:t xml:space="preserve"> </w:t>
            </w:r>
            <w:proofErr w:type="spellStart"/>
            <w:r w:rsidRPr="004D5F78">
              <w:rPr>
                <w:rFonts w:cs="Arial"/>
                <w:spacing w:val="-1"/>
              </w:rPr>
              <w:t>ověřených</w:t>
            </w:r>
            <w:proofErr w:type="spellEnd"/>
            <w:r w:rsidRPr="004D5F78">
              <w:rPr>
                <w:rFonts w:cs="Arial"/>
                <w:spacing w:val="49"/>
              </w:rPr>
              <w:t xml:space="preserve"> </w:t>
            </w:r>
            <w:proofErr w:type="spellStart"/>
            <w:r w:rsidRPr="004D5F78">
              <w:rPr>
                <w:rFonts w:cs="Arial"/>
                <w:spacing w:val="-1"/>
              </w:rPr>
              <w:t>geomechanických</w:t>
            </w:r>
            <w:proofErr w:type="spellEnd"/>
            <w:r w:rsidRPr="004D5F78">
              <w:rPr>
                <w:rFonts w:cs="Arial"/>
                <w:spacing w:val="-3"/>
              </w:rPr>
              <w:t xml:space="preserve"> </w:t>
            </w:r>
            <w:proofErr w:type="spellStart"/>
            <w:r w:rsidRPr="004D5F78">
              <w:rPr>
                <w:rFonts w:cs="Arial"/>
                <w:spacing w:val="-1"/>
              </w:rPr>
              <w:t>vlastností</w:t>
            </w:r>
            <w:proofErr w:type="spellEnd"/>
            <w:r w:rsidRPr="004D5F78">
              <w:rPr>
                <w:rFonts w:cs="Arial"/>
              </w:rPr>
              <w:t xml:space="preserve"> </w:t>
            </w:r>
            <w:proofErr w:type="spellStart"/>
            <w:r w:rsidRPr="004D5F78">
              <w:rPr>
                <w:rFonts w:cs="Arial"/>
                <w:spacing w:val="-1"/>
              </w:rPr>
              <w:t>podloží</w:t>
            </w:r>
            <w:proofErr w:type="spellEnd"/>
          </w:p>
        </w:tc>
      </w:tr>
      <w:tr w:rsidR="009737C2" w:rsidRPr="004D5F78" w14:paraId="48CC68CE"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6D210B33" w14:textId="77777777" w:rsidR="009737C2" w:rsidRPr="004D5F78" w:rsidRDefault="009737C2" w:rsidP="00500D7A">
            <w:pPr>
              <w:spacing w:line="264" w:lineRule="exact"/>
              <w:ind w:left="102"/>
              <w:rPr>
                <w:rFonts w:cs="Arial"/>
              </w:rPr>
            </w:pPr>
            <w:r w:rsidRPr="004D5F78">
              <w:rPr>
                <w:rFonts w:cs="Arial"/>
              </w:rPr>
              <w:t>3)</w:t>
            </w:r>
          </w:p>
        </w:tc>
        <w:tc>
          <w:tcPr>
            <w:tcW w:w="8746" w:type="dxa"/>
            <w:tcBorders>
              <w:top w:val="single" w:sz="5" w:space="0" w:color="000000"/>
              <w:left w:val="single" w:sz="5" w:space="0" w:color="000000"/>
              <w:bottom w:val="single" w:sz="5" w:space="0" w:color="000000"/>
              <w:right w:val="single" w:sz="5" w:space="0" w:color="000000"/>
            </w:tcBorders>
          </w:tcPr>
          <w:p w14:paraId="27B79499" w14:textId="77777777" w:rsidR="009737C2" w:rsidRPr="004D5F78" w:rsidRDefault="009737C2" w:rsidP="00500D7A">
            <w:pPr>
              <w:ind w:left="102" w:right="455"/>
              <w:rPr>
                <w:rFonts w:cs="Arial"/>
              </w:rPr>
            </w:pPr>
            <w:proofErr w:type="spellStart"/>
            <w:r w:rsidRPr="004D5F78">
              <w:rPr>
                <w:rFonts w:cs="Arial"/>
              </w:rPr>
              <w:t>S</w:t>
            </w:r>
            <w:r w:rsidRPr="004D5F78">
              <w:rPr>
                <w:rFonts w:cs="Arial"/>
                <w:spacing w:val="-1"/>
              </w:rPr>
              <w:t>tanovení</w:t>
            </w:r>
            <w:proofErr w:type="spellEnd"/>
            <w:r w:rsidRPr="004D5F78">
              <w:rPr>
                <w:rFonts w:cs="Arial"/>
                <w:spacing w:val="-1"/>
              </w:rPr>
              <w:t xml:space="preserve"> </w:t>
            </w:r>
            <w:proofErr w:type="spellStart"/>
            <w:r w:rsidRPr="004D5F78">
              <w:rPr>
                <w:rFonts w:cs="Arial"/>
                <w:spacing w:val="-1"/>
              </w:rPr>
              <w:t>stupně</w:t>
            </w:r>
            <w:proofErr w:type="spellEnd"/>
            <w:r w:rsidRPr="004D5F78">
              <w:rPr>
                <w:rFonts w:cs="Arial"/>
                <w:spacing w:val="1"/>
              </w:rPr>
              <w:t xml:space="preserve"> </w:t>
            </w:r>
            <w:proofErr w:type="spellStart"/>
            <w:r w:rsidRPr="004D5F78">
              <w:rPr>
                <w:rFonts w:cs="Arial"/>
                <w:spacing w:val="-1"/>
              </w:rPr>
              <w:t>chemicky</w:t>
            </w:r>
            <w:proofErr w:type="spellEnd"/>
            <w:r w:rsidRPr="004D5F78">
              <w:rPr>
                <w:rFonts w:cs="Arial"/>
                <w:spacing w:val="1"/>
              </w:rPr>
              <w:t xml:space="preserve"> </w:t>
            </w:r>
            <w:proofErr w:type="spellStart"/>
            <w:r w:rsidRPr="004D5F78">
              <w:rPr>
                <w:rFonts w:cs="Arial"/>
                <w:spacing w:val="-2"/>
              </w:rPr>
              <w:t>agresivního</w:t>
            </w:r>
            <w:proofErr w:type="spellEnd"/>
            <w:r w:rsidRPr="004D5F78">
              <w:rPr>
                <w:rFonts w:cs="Arial"/>
                <w:spacing w:val="1"/>
              </w:rPr>
              <w:t xml:space="preserve"> </w:t>
            </w:r>
            <w:proofErr w:type="spellStart"/>
            <w:r w:rsidRPr="004D5F78">
              <w:rPr>
                <w:rFonts w:cs="Arial"/>
                <w:spacing w:val="-1"/>
              </w:rPr>
              <w:t>prostředí</w:t>
            </w:r>
            <w:proofErr w:type="spellEnd"/>
            <w:r w:rsidRPr="004D5F78">
              <w:rPr>
                <w:rFonts w:cs="Arial"/>
                <w:spacing w:val="51"/>
              </w:rPr>
              <w:t xml:space="preserve"> </w:t>
            </w:r>
            <w:r w:rsidRPr="004D5F78">
              <w:rPr>
                <w:rFonts w:cs="Arial"/>
              </w:rPr>
              <w:t>v</w:t>
            </w:r>
            <w:r w:rsidRPr="004D5F78">
              <w:rPr>
                <w:rFonts w:cs="Arial"/>
                <w:spacing w:val="1"/>
              </w:rPr>
              <w:t xml:space="preserve"> </w:t>
            </w:r>
            <w:proofErr w:type="spellStart"/>
            <w:r w:rsidRPr="004D5F78">
              <w:rPr>
                <w:rFonts w:cs="Arial"/>
                <w:spacing w:val="-1"/>
              </w:rPr>
              <w:t>zeminách</w:t>
            </w:r>
            <w:proofErr w:type="spellEnd"/>
            <w:r w:rsidRPr="004D5F78">
              <w:rPr>
                <w:rFonts w:cs="Arial"/>
                <w:spacing w:val="-1"/>
              </w:rPr>
              <w:t xml:space="preserve"> </w:t>
            </w:r>
            <w:r w:rsidRPr="004D5F78">
              <w:rPr>
                <w:rFonts w:cs="Arial"/>
              </w:rPr>
              <w:t xml:space="preserve">a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2"/>
              </w:rPr>
              <w:t>vodě</w:t>
            </w:r>
            <w:proofErr w:type="spellEnd"/>
            <w:r w:rsidRPr="004D5F78">
              <w:rPr>
                <w:rFonts w:cs="Arial"/>
                <w:spacing w:val="1"/>
              </w:rPr>
              <w:t xml:space="preserve"> </w:t>
            </w:r>
            <w:r w:rsidRPr="004D5F78">
              <w:rPr>
                <w:rFonts w:cs="Arial"/>
                <w:spacing w:val="-1"/>
              </w:rPr>
              <w:t xml:space="preserve">(ČSN </w:t>
            </w:r>
            <w:r w:rsidRPr="004D5F78">
              <w:rPr>
                <w:rFonts w:cs="Arial"/>
              </w:rPr>
              <w:t>EN</w:t>
            </w:r>
            <w:r w:rsidRPr="004D5F78">
              <w:rPr>
                <w:rFonts w:cs="Arial"/>
                <w:spacing w:val="-3"/>
              </w:rPr>
              <w:t xml:space="preserve"> </w:t>
            </w:r>
            <w:r w:rsidRPr="004D5F78">
              <w:rPr>
                <w:rFonts w:cs="Arial"/>
                <w:spacing w:val="-1"/>
              </w:rPr>
              <w:t xml:space="preserve">206-1) </w:t>
            </w:r>
          </w:p>
        </w:tc>
      </w:tr>
      <w:tr w:rsidR="009737C2" w:rsidRPr="004D5F78" w14:paraId="15639709" w14:textId="77777777" w:rsidTr="00627EE9">
        <w:trPr>
          <w:trHeight w:hRule="exact" w:val="664"/>
        </w:trPr>
        <w:tc>
          <w:tcPr>
            <w:tcW w:w="751" w:type="dxa"/>
            <w:tcBorders>
              <w:top w:val="single" w:sz="5" w:space="0" w:color="000000"/>
              <w:left w:val="single" w:sz="5" w:space="0" w:color="000000"/>
              <w:bottom w:val="single" w:sz="5" w:space="0" w:color="000000"/>
              <w:right w:val="single" w:sz="5" w:space="0" w:color="000000"/>
            </w:tcBorders>
          </w:tcPr>
          <w:p w14:paraId="64DD7BA7" w14:textId="77777777" w:rsidR="009737C2" w:rsidRPr="004D5F78" w:rsidRDefault="009737C2" w:rsidP="00500D7A">
            <w:pPr>
              <w:spacing w:line="264" w:lineRule="exact"/>
              <w:ind w:left="102"/>
              <w:rPr>
                <w:rFonts w:cs="Arial"/>
              </w:rPr>
            </w:pPr>
            <w:r w:rsidRPr="004D5F78">
              <w:rPr>
                <w:rFonts w:cs="Arial"/>
              </w:rPr>
              <w:t>4)</w:t>
            </w:r>
          </w:p>
        </w:tc>
        <w:tc>
          <w:tcPr>
            <w:tcW w:w="8746" w:type="dxa"/>
            <w:tcBorders>
              <w:top w:val="single" w:sz="5" w:space="0" w:color="000000"/>
              <w:left w:val="single" w:sz="5" w:space="0" w:color="000000"/>
              <w:bottom w:val="single" w:sz="5" w:space="0" w:color="000000"/>
              <w:right w:val="single" w:sz="5" w:space="0" w:color="000000"/>
            </w:tcBorders>
          </w:tcPr>
          <w:p w14:paraId="1FDDA730" w14:textId="77777777" w:rsidR="009737C2" w:rsidRPr="004D5F78" w:rsidRDefault="009737C2" w:rsidP="00500D7A">
            <w:pPr>
              <w:ind w:left="102" w:right="295"/>
              <w:rPr>
                <w:rFonts w:cs="Arial"/>
                <w:spacing w:val="-1"/>
              </w:rPr>
            </w:pPr>
            <w:proofErr w:type="spellStart"/>
            <w:r w:rsidRPr="004D5F78">
              <w:rPr>
                <w:rFonts w:cs="Arial"/>
                <w:spacing w:val="-1"/>
              </w:rPr>
              <w:t>Vyšetření</w:t>
            </w:r>
            <w:proofErr w:type="spellEnd"/>
            <w:r w:rsidRPr="004D5F78">
              <w:rPr>
                <w:rFonts w:cs="Arial"/>
                <w:spacing w:val="-1"/>
              </w:rPr>
              <w:t xml:space="preserve"> </w:t>
            </w:r>
            <w:proofErr w:type="spellStart"/>
            <w:r w:rsidRPr="004D5F78">
              <w:rPr>
                <w:rFonts w:cs="Arial"/>
                <w:spacing w:val="-1"/>
              </w:rPr>
              <w:t>nepříznivých</w:t>
            </w:r>
            <w:proofErr w:type="spellEnd"/>
            <w:r w:rsidRPr="004D5F78">
              <w:rPr>
                <w:rFonts w:cs="Arial"/>
                <w:spacing w:val="-1"/>
              </w:rPr>
              <w:t xml:space="preserve"> </w:t>
            </w:r>
            <w:proofErr w:type="spellStart"/>
            <w:r w:rsidRPr="004D5F78">
              <w:rPr>
                <w:rFonts w:cs="Arial"/>
                <w:spacing w:val="-1"/>
              </w:rPr>
              <w:t>území</w:t>
            </w:r>
            <w:proofErr w:type="spellEnd"/>
            <w:r w:rsidRPr="004D5F78">
              <w:rPr>
                <w:rFonts w:cs="Arial"/>
                <w:spacing w:val="-1"/>
              </w:rPr>
              <w:t xml:space="preserve"> v </w:t>
            </w:r>
            <w:proofErr w:type="spellStart"/>
            <w:r w:rsidRPr="004D5F78">
              <w:rPr>
                <w:rFonts w:cs="Arial"/>
                <w:spacing w:val="-1"/>
              </w:rPr>
              <w:t>trase</w:t>
            </w:r>
            <w:proofErr w:type="spellEnd"/>
            <w:r w:rsidRPr="004D5F78">
              <w:rPr>
                <w:rFonts w:cs="Arial"/>
                <w:spacing w:val="-1"/>
              </w:rPr>
              <w:t xml:space="preserve"> s </w:t>
            </w:r>
            <w:proofErr w:type="spellStart"/>
            <w:r w:rsidRPr="004D5F78">
              <w:rPr>
                <w:rFonts w:cs="Arial"/>
                <w:spacing w:val="-1"/>
              </w:rPr>
              <w:t>návrhem</w:t>
            </w:r>
            <w:proofErr w:type="spellEnd"/>
            <w:r w:rsidRPr="004D5F78">
              <w:rPr>
                <w:rFonts w:cs="Arial"/>
                <w:spacing w:val="-1"/>
              </w:rPr>
              <w:t xml:space="preserve"> </w:t>
            </w:r>
            <w:proofErr w:type="spellStart"/>
            <w:r w:rsidRPr="004D5F78">
              <w:rPr>
                <w:rFonts w:cs="Arial"/>
                <w:spacing w:val="-1"/>
              </w:rPr>
              <w:t>řešení</w:t>
            </w:r>
            <w:proofErr w:type="spellEnd"/>
            <w:r w:rsidRPr="004D5F78">
              <w:rPr>
                <w:rFonts w:cs="Arial"/>
                <w:spacing w:val="-1"/>
              </w:rPr>
              <w:t xml:space="preserve">, </w:t>
            </w:r>
            <w:proofErr w:type="spellStart"/>
            <w:r w:rsidRPr="004D5F78">
              <w:rPr>
                <w:rFonts w:cs="Arial"/>
                <w:spacing w:val="-1"/>
              </w:rPr>
              <w:t>případné</w:t>
            </w:r>
            <w:proofErr w:type="spellEnd"/>
            <w:r w:rsidRPr="004D5F78">
              <w:rPr>
                <w:rFonts w:cs="Arial"/>
                <w:spacing w:val="-1"/>
              </w:rPr>
              <w:t xml:space="preserve"> </w:t>
            </w:r>
            <w:proofErr w:type="spellStart"/>
            <w:r w:rsidRPr="004D5F78">
              <w:rPr>
                <w:rFonts w:cs="Arial"/>
                <w:spacing w:val="-1"/>
              </w:rPr>
              <w:t>doporučení</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změně</w:t>
            </w:r>
            <w:proofErr w:type="spellEnd"/>
            <w:r w:rsidRPr="004D5F78">
              <w:rPr>
                <w:rFonts w:cs="Arial"/>
                <w:spacing w:val="-1"/>
              </w:rPr>
              <w:t xml:space="preserve"> </w:t>
            </w:r>
            <w:proofErr w:type="spellStart"/>
            <w:r w:rsidRPr="004D5F78">
              <w:rPr>
                <w:rFonts w:cs="Arial"/>
                <w:spacing w:val="-1"/>
              </w:rPr>
              <w:t>trasy</w:t>
            </w:r>
            <w:proofErr w:type="spellEnd"/>
          </w:p>
        </w:tc>
      </w:tr>
      <w:tr w:rsidR="009737C2" w:rsidRPr="004D5F78" w14:paraId="58BD9E6F" w14:textId="77777777" w:rsidTr="00627EE9">
        <w:trPr>
          <w:trHeight w:hRule="exact" w:val="1141"/>
        </w:trPr>
        <w:tc>
          <w:tcPr>
            <w:tcW w:w="751" w:type="dxa"/>
            <w:tcBorders>
              <w:top w:val="single" w:sz="5" w:space="0" w:color="000000"/>
              <w:left w:val="single" w:sz="5" w:space="0" w:color="000000"/>
              <w:bottom w:val="single" w:sz="5" w:space="0" w:color="000000"/>
              <w:right w:val="single" w:sz="5" w:space="0" w:color="000000"/>
            </w:tcBorders>
          </w:tcPr>
          <w:p w14:paraId="28A5E965" w14:textId="77777777" w:rsidR="009737C2" w:rsidRPr="004D5F78" w:rsidRDefault="009737C2" w:rsidP="00500D7A">
            <w:pPr>
              <w:spacing w:line="264" w:lineRule="exact"/>
              <w:ind w:left="102"/>
              <w:rPr>
                <w:rFonts w:cs="Arial"/>
              </w:rPr>
            </w:pPr>
            <w:r w:rsidRPr="004D5F78">
              <w:rPr>
                <w:rFonts w:cs="Arial"/>
              </w:rPr>
              <w:t>5)</w:t>
            </w:r>
          </w:p>
        </w:tc>
        <w:tc>
          <w:tcPr>
            <w:tcW w:w="8746" w:type="dxa"/>
            <w:tcBorders>
              <w:top w:val="single" w:sz="5" w:space="0" w:color="000000"/>
              <w:left w:val="single" w:sz="5" w:space="0" w:color="000000"/>
              <w:bottom w:val="single" w:sz="5" w:space="0" w:color="000000"/>
              <w:right w:val="single" w:sz="5" w:space="0" w:color="000000"/>
            </w:tcBorders>
          </w:tcPr>
          <w:p w14:paraId="7FF79936" w14:textId="77777777" w:rsidR="009737C2" w:rsidRPr="004D5F78" w:rsidRDefault="009737C2" w:rsidP="00500D7A">
            <w:pPr>
              <w:ind w:left="102" w:right="295"/>
              <w:rPr>
                <w:rFonts w:cs="Arial"/>
              </w:rPr>
            </w:pPr>
            <w:proofErr w:type="spellStart"/>
            <w:r w:rsidRPr="004D5F78">
              <w:rPr>
                <w:rFonts w:cs="Arial"/>
                <w:spacing w:val="-1"/>
              </w:rPr>
              <w:t>Údaje</w:t>
            </w:r>
            <w:proofErr w:type="spellEnd"/>
            <w:r w:rsidRPr="004D5F78">
              <w:rPr>
                <w:rFonts w:cs="Arial"/>
                <w:spacing w:val="-3"/>
              </w:rPr>
              <w:t xml:space="preserve"> </w:t>
            </w:r>
            <w:r w:rsidRPr="004D5F78">
              <w:rPr>
                <w:rFonts w:cs="Arial"/>
              </w:rPr>
              <w:t>o</w:t>
            </w:r>
            <w:r w:rsidRPr="004D5F78">
              <w:rPr>
                <w:rFonts w:cs="Arial"/>
                <w:spacing w:val="-1"/>
              </w:rPr>
              <w:t xml:space="preserve"> </w:t>
            </w:r>
            <w:proofErr w:type="spellStart"/>
            <w:r w:rsidRPr="004D5F78">
              <w:rPr>
                <w:rFonts w:cs="Arial"/>
                <w:spacing w:val="-1"/>
              </w:rPr>
              <w:t>technologických</w:t>
            </w:r>
            <w:proofErr w:type="spellEnd"/>
            <w:r w:rsidRPr="004D5F78">
              <w:rPr>
                <w:rFonts w:cs="Arial"/>
                <w:spacing w:val="-3"/>
              </w:rPr>
              <w:t xml:space="preserve"> </w:t>
            </w:r>
            <w:proofErr w:type="spellStart"/>
            <w:r w:rsidRPr="004D5F78">
              <w:rPr>
                <w:rFonts w:cs="Arial"/>
                <w:spacing w:val="-1"/>
              </w:rPr>
              <w:t>vlastnostech</w:t>
            </w:r>
            <w:proofErr w:type="spellEnd"/>
            <w:r w:rsidRPr="004D5F78">
              <w:rPr>
                <w:rFonts w:cs="Arial"/>
                <w:spacing w:val="-1"/>
              </w:rPr>
              <w:t xml:space="preserve"> </w:t>
            </w:r>
            <w:proofErr w:type="spellStart"/>
            <w:r w:rsidRPr="004D5F78">
              <w:rPr>
                <w:rFonts w:cs="Arial"/>
                <w:spacing w:val="-1"/>
              </w:rPr>
              <w:t>zemin</w:t>
            </w:r>
            <w:proofErr w:type="spellEnd"/>
            <w:r w:rsidRPr="004D5F78">
              <w:rPr>
                <w:rFonts w:cs="Arial"/>
                <w:spacing w:val="-3"/>
              </w:rPr>
              <w:t xml:space="preserve"> </w:t>
            </w:r>
            <w:r w:rsidRPr="004D5F78">
              <w:rPr>
                <w:rFonts w:cs="Arial"/>
              </w:rPr>
              <w:t xml:space="preserve">a </w:t>
            </w:r>
            <w:proofErr w:type="spellStart"/>
            <w:r w:rsidRPr="004D5F78">
              <w:rPr>
                <w:rFonts w:cs="Arial"/>
                <w:spacing w:val="-1"/>
              </w:rPr>
              <w:t>hornin</w:t>
            </w:r>
            <w:proofErr w:type="spellEnd"/>
            <w:r w:rsidRPr="004D5F78">
              <w:rPr>
                <w:rFonts w:cs="Arial"/>
                <w:spacing w:val="-3"/>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w:t>
            </w:r>
            <w:r w:rsidRPr="004D5F78">
              <w:rPr>
                <w:rFonts w:cs="Arial"/>
                <w:spacing w:val="-2"/>
              </w:rPr>
              <w:t xml:space="preserve"> </w:t>
            </w:r>
            <w:proofErr w:type="spellStart"/>
            <w:r w:rsidRPr="004D5F78">
              <w:rPr>
                <w:rFonts w:cs="Arial"/>
                <w:spacing w:val="-1"/>
              </w:rPr>
              <w:t>kterou</w:t>
            </w:r>
            <w:proofErr w:type="spellEnd"/>
            <w:r w:rsidRPr="004D5F78">
              <w:rPr>
                <w:rFonts w:cs="Arial"/>
                <w:spacing w:val="-1"/>
              </w:rPr>
              <w:t xml:space="preserve"> </w:t>
            </w:r>
            <w:r w:rsidRPr="004D5F78">
              <w:rPr>
                <w:rFonts w:cs="Arial"/>
                <w:spacing w:val="-2"/>
              </w:rPr>
              <w:t xml:space="preserve">je </w:t>
            </w:r>
            <w:proofErr w:type="spellStart"/>
            <w:r w:rsidRPr="004D5F78">
              <w:rPr>
                <w:rFonts w:cs="Arial"/>
                <w:spacing w:val="-1"/>
              </w:rPr>
              <w:t>možno</w:t>
            </w:r>
            <w:proofErr w:type="spellEnd"/>
            <w:r w:rsidRPr="004D5F78">
              <w:rPr>
                <w:rFonts w:cs="Arial"/>
                <w:spacing w:val="-1"/>
              </w:rPr>
              <w:t xml:space="preserve"> </w:t>
            </w:r>
            <w:proofErr w:type="spellStart"/>
            <w:r w:rsidRPr="004D5F78">
              <w:rPr>
                <w:rFonts w:cs="Arial"/>
                <w:spacing w:val="-1"/>
              </w:rPr>
              <w:t>využít</w:t>
            </w:r>
            <w:proofErr w:type="spellEnd"/>
            <w:r w:rsidRPr="004D5F78">
              <w:rPr>
                <w:rFonts w:cs="Arial"/>
                <w:spacing w:val="77"/>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sypaninu</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2"/>
              </w:rPr>
              <w:t xml:space="preserve"> </w:t>
            </w:r>
            <w:r w:rsidRPr="004D5F78">
              <w:rPr>
                <w:rFonts w:cs="Arial"/>
                <w:spacing w:val="-1"/>
              </w:rPr>
              <w:t>ČSN 736133)</w:t>
            </w:r>
            <w:r w:rsidRPr="004D5F78">
              <w:rPr>
                <w:rFonts w:cs="Arial"/>
              </w:rPr>
              <w:t xml:space="preserve"> </w:t>
            </w:r>
            <w:proofErr w:type="spellStart"/>
            <w:r w:rsidRPr="004D5F78">
              <w:rPr>
                <w:rFonts w:cs="Arial"/>
                <w:spacing w:val="-2"/>
              </w:rPr>
              <w:t>nebo</w:t>
            </w:r>
            <w:proofErr w:type="spellEnd"/>
            <w:r w:rsidRPr="004D5F78">
              <w:rPr>
                <w:rFonts w:cs="Arial"/>
                <w:spacing w:val="1"/>
              </w:rPr>
              <w:t xml:space="preserve"> </w:t>
            </w:r>
            <w:proofErr w:type="spellStart"/>
            <w:r w:rsidRPr="004D5F78">
              <w:rPr>
                <w:rFonts w:cs="Arial"/>
                <w:spacing w:val="-1"/>
              </w:rPr>
              <w:t>jako</w:t>
            </w:r>
            <w:proofErr w:type="spellEnd"/>
            <w:r w:rsidRPr="004D5F78">
              <w:rPr>
                <w:rFonts w:cs="Arial"/>
                <w:spacing w:val="-1"/>
              </w:rPr>
              <w:t xml:space="preserve"> </w:t>
            </w:r>
            <w:proofErr w:type="spellStart"/>
            <w:r w:rsidRPr="004D5F78">
              <w:rPr>
                <w:rFonts w:cs="Arial"/>
                <w:spacing w:val="-1"/>
              </w:rPr>
              <w:t>materiál</w:t>
            </w:r>
            <w:proofErr w:type="spellEnd"/>
            <w:r w:rsidRPr="004D5F78">
              <w:rPr>
                <w:rFonts w:cs="Arial"/>
              </w:rPr>
              <w:t xml:space="preserve"> </w:t>
            </w:r>
            <w:r w:rsidRPr="004D5F78">
              <w:rPr>
                <w:rFonts w:cs="Arial"/>
                <w:spacing w:val="-2"/>
              </w:rPr>
              <w:t>do</w:t>
            </w:r>
            <w:r w:rsidRPr="004D5F78">
              <w:rPr>
                <w:rFonts w:cs="Arial"/>
                <w:spacing w:val="-1"/>
              </w:rPr>
              <w:t xml:space="preserve"> </w:t>
            </w:r>
            <w:proofErr w:type="spellStart"/>
            <w:r w:rsidRPr="004D5F78">
              <w:rPr>
                <w:rFonts w:cs="Arial"/>
                <w:spacing w:val="-1"/>
              </w:rPr>
              <w:t>konsolidační</w:t>
            </w:r>
            <w:proofErr w:type="spellEnd"/>
            <w:r w:rsidRPr="004D5F78">
              <w:rPr>
                <w:rFonts w:cs="Arial"/>
                <w:spacing w:val="-3"/>
              </w:rPr>
              <w:t xml:space="preserve"> </w:t>
            </w:r>
            <w:proofErr w:type="spellStart"/>
            <w:r w:rsidRPr="004D5F78">
              <w:rPr>
                <w:rFonts w:cs="Arial"/>
                <w:spacing w:val="-1"/>
              </w:rPr>
              <w:t>vrstvy</w:t>
            </w:r>
            <w:proofErr w:type="spellEnd"/>
            <w:r w:rsidRPr="004D5F78">
              <w:rPr>
                <w:rFonts w:cs="Arial"/>
                <w:spacing w:val="-1"/>
              </w:rPr>
              <w:t xml:space="preserve">, </w:t>
            </w:r>
            <w:proofErr w:type="spellStart"/>
            <w:proofErr w:type="gramStart"/>
            <w:r w:rsidRPr="004D5F78">
              <w:rPr>
                <w:rFonts w:cs="Arial"/>
                <w:spacing w:val="-1"/>
              </w:rPr>
              <w:t>případně</w:t>
            </w:r>
            <w:proofErr w:type="spellEnd"/>
            <w:r w:rsidRPr="004D5F78">
              <w:rPr>
                <w:rFonts w:cs="Arial"/>
              </w:rPr>
              <w:t xml:space="preserve"> </w:t>
            </w:r>
            <w:r w:rsidRPr="004D5F78">
              <w:rPr>
                <w:rFonts w:cs="Arial"/>
                <w:spacing w:val="1"/>
              </w:rPr>
              <w:t xml:space="preserve"> </w:t>
            </w:r>
            <w:proofErr w:type="spellStart"/>
            <w:r w:rsidRPr="004D5F78">
              <w:rPr>
                <w:rFonts w:cs="Arial"/>
                <w:spacing w:val="-2"/>
              </w:rPr>
              <w:t>jako</w:t>
            </w:r>
            <w:proofErr w:type="spellEnd"/>
            <w:proofErr w:type="gramEnd"/>
            <w:r w:rsidRPr="004D5F78">
              <w:rPr>
                <w:rFonts w:cs="Arial"/>
                <w:spacing w:val="61"/>
              </w:rPr>
              <w:t xml:space="preserve"> </w:t>
            </w:r>
            <w:proofErr w:type="spellStart"/>
            <w:r w:rsidRPr="004D5F78">
              <w:rPr>
                <w:rFonts w:cs="Arial"/>
                <w:spacing w:val="-1"/>
              </w:rPr>
              <w:t>konstrukční</w:t>
            </w:r>
            <w:proofErr w:type="spellEnd"/>
            <w:r w:rsidRPr="004D5F78">
              <w:rPr>
                <w:rFonts w:cs="Arial"/>
                <w:spacing w:val="-3"/>
              </w:rPr>
              <w:t xml:space="preserve"> </w:t>
            </w:r>
            <w:proofErr w:type="spellStart"/>
            <w:r w:rsidRPr="004D5F78">
              <w:rPr>
                <w:rFonts w:cs="Arial"/>
                <w:spacing w:val="-1"/>
              </w:rPr>
              <w:t>materiál</w:t>
            </w:r>
            <w:proofErr w:type="spellEnd"/>
            <w:r w:rsidRPr="004D5F78">
              <w:rPr>
                <w:rFonts w:cs="Arial"/>
                <w:spacing w:val="-3"/>
              </w:rPr>
              <w:t xml:space="preserve"> </w:t>
            </w:r>
            <w:r w:rsidRPr="004D5F78">
              <w:rPr>
                <w:rFonts w:cs="Arial"/>
                <w:spacing w:val="-1"/>
              </w:rPr>
              <w:t xml:space="preserve">do </w:t>
            </w:r>
            <w:proofErr w:type="spellStart"/>
            <w:r w:rsidRPr="004D5F78">
              <w:rPr>
                <w:rFonts w:cs="Arial"/>
                <w:spacing w:val="-1"/>
              </w:rPr>
              <w:t>vozovky</w:t>
            </w:r>
            <w:proofErr w:type="spellEnd"/>
            <w:r w:rsidRPr="004D5F78">
              <w:rPr>
                <w:rFonts w:cs="Arial"/>
                <w:spacing w:val="-1"/>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požadavků</w:t>
            </w:r>
            <w:proofErr w:type="spellEnd"/>
            <w:r w:rsidRPr="004D5F78">
              <w:rPr>
                <w:rFonts w:cs="Arial"/>
                <w:spacing w:val="-1"/>
              </w:rPr>
              <w:t xml:space="preserve"> </w:t>
            </w:r>
            <w:proofErr w:type="spellStart"/>
            <w:r w:rsidRPr="004D5F78">
              <w:rPr>
                <w:rFonts w:cs="Arial"/>
                <w:spacing w:val="-1"/>
              </w:rPr>
              <w:t>zadavatele</w:t>
            </w:r>
            <w:proofErr w:type="spellEnd"/>
            <w:r w:rsidRPr="004D5F78">
              <w:rPr>
                <w:rFonts w:cs="Arial"/>
                <w:spacing w:val="-1"/>
              </w:rPr>
              <w:t xml:space="preserve"> </w:t>
            </w:r>
            <w:proofErr w:type="spellStart"/>
            <w:r w:rsidRPr="004D5F78">
              <w:rPr>
                <w:rFonts w:cs="Arial"/>
                <w:spacing w:val="-1"/>
              </w:rPr>
              <w:t>průzkumu</w:t>
            </w:r>
            <w:proofErr w:type="spellEnd"/>
            <w:r w:rsidRPr="004D5F78">
              <w:rPr>
                <w:rFonts w:cs="Arial"/>
                <w:spacing w:val="-1"/>
              </w:rPr>
              <w:t>.</w:t>
            </w:r>
          </w:p>
        </w:tc>
      </w:tr>
      <w:tr w:rsidR="009737C2" w:rsidRPr="004D5F78" w14:paraId="7F05EECF" w14:textId="77777777" w:rsidTr="00500D7A">
        <w:trPr>
          <w:trHeight w:hRule="exact" w:val="547"/>
        </w:trPr>
        <w:tc>
          <w:tcPr>
            <w:tcW w:w="751" w:type="dxa"/>
            <w:tcBorders>
              <w:top w:val="single" w:sz="5" w:space="0" w:color="000000"/>
              <w:left w:val="single" w:sz="5" w:space="0" w:color="000000"/>
              <w:bottom w:val="single" w:sz="5" w:space="0" w:color="000000"/>
              <w:right w:val="single" w:sz="5" w:space="0" w:color="000000"/>
            </w:tcBorders>
          </w:tcPr>
          <w:p w14:paraId="7D73DEDD" w14:textId="77777777" w:rsidR="009737C2" w:rsidRPr="004D5F78" w:rsidRDefault="009737C2" w:rsidP="00500D7A">
            <w:pPr>
              <w:spacing w:line="264" w:lineRule="exact"/>
              <w:ind w:left="102"/>
              <w:rPr>
                <w:rFonts w:cs="Arial"/>
              </w:rPr>
            </w:pPr>
            <w:r w:rsidRPr="004D5F78">
              <w:rPr>
                <w:rFonts w:cs="Arial"/>
              </w:rPr>
              <w:t>6)</w:t>
            </w:r>
          </w:p>
        </w:tc>
        <w:tc>
          <w:tcPr>
            <w:tcW w:w="8746" w:type="dxa"/>
            <w:tcBorders>
              <w:top w:val="single" w:sz="5" w:space="0" w:color="000000"/>
              <w:left w:val="single" w:sz="5" w:space="0" w:color="000000"/>
              <w:bottom w:val="single" w:sz="5" w:space="0" w:color="000000"/>
              <w:right w:val="single" w:sz="5" w:space="0" w:color="000000"/>
            </w:tcBorders>
          </w:tcPr>
          <w:p w14:paraId="6139BC9E" w14:textId="77777777" w:rsidR="009737C2" w:rsidRPr="004D5F78" w:rsidRDefault="009737C2" w:rsidP="00500D7A">
            <w:pPr>
              <w:ind w:left="102" w:right="345"/>
              <w:rPr>
                <w:rFonts w:cs="Arial"/>
                <w:spacing w:val="-1"/>
              </w:rPr>
            </w:pPr>
            <w:proofErr w:type="spellStart"/>
            <w:r w:rsidRPr="004D5F78">
              <w:rPr>
                <w:rFonts w:cs="Arial"/>
                <w:spacing w:val="-1"/>
              </w:rPr>
              <w:t>Stanovení</w:t>
            </w:r>
            <w:proofErr w:type="spellEnd"/>
            <w:r w:rsidRPr="004D5F78">
              <w:rPr>
                <w:rFonts w:cs="Arial"/>
                <w:spacing w:val="-1"/>
              </w:rPr>
              <w:t xml:space="preserve"> </w:t>
            </w:r>
            <w:proofErr w:type="spellStart"/>
            <w:r w:rsidRPr="004D5F78">
              <w:rPr>
                <w:rFonts w:cs="Arial"/>
                <w:spacing w:val="-1"/>
              </w:rPr>
              <w:t>těžitelnosti</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ČSN 73 6133 do 3 </w:t>
            </w:r>
            <w:proofErr w:type="spellStart"/>
            <w:r w:rsidRPr="004D5F78">
              <w:rPr>
                <w:rFonts w:cs="Arial"/>
                <w:spacing w:val="-1"/>
              </w:rPr>
              <w:t>tříd</w:t>
            </w:r>
            <w:proofErr w:type="spellEnd"/>
            <w:r w:rsidRPr="004D5F78">
              <w:rPr>
                <w:rFonts w:cs="Arial"/>
                <w:spacing w:val="-1"/>
              </w:rPr>
              <w:t xml:space="preserve"> </w:t>
            </w:r>
            <w:proofErr w:type="spellStart"/>
            <w:r w:rsidRPr="004D5F78">
              <w:rPr>
                <w:rFonts w:cs="Arial"/>
                <w:spacing w:val="-1"/>
              </w:rPr>
              <w:t>těžitelnostipřípadně</w:t>
            </w:r>
            <w:proofErr w:type="spellEnd"/>
            <w:r w:rsidRPr="004D5F78">
              <w:rPr>
                <w:rFonts w:cs="Arial"/>
                <w:spacing w:val="-1"/>
              </w:rPr>
              <w:t xml:space="preserve"> do </w:t>
            </w:r>
            <w:proofErr w:type="spellStart"/>
            <w:r w:rsidRPr="004D5F78">
              <w:rPr>
                <w:rFonts w:cs="Arial"/>
                <w:spacing w:val="-1"/>
              </w:rPr>
              <w:t>kategorií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w:t>
            </w:r>
            <w:proofErr w:type="spellStart"/>
            <w:r w:rsidRPr="004D5F78">
              <w:rPr>
                <w:rFonts w:cs="Arial"/>
                <w:spacing w:val="-1"/>
              </w:rPr>
              <w:t>smluvní</w:t>
            </w:r>
            <w:proofErr w:type="spellEnd"/>
            <w:r w:rsidRPr="004D5F78">
              <w:rPr>
                <w:rFonts w:cs="Arial"/>
                <w:spacing w:val="-1"/>
              </w:rPr>
              <w:t xml:space="preserve"> </w:t>
            </w:r>
            <w:proofErr w:type="spellStart"/>
            <w:r w:rsidRPr="004D5F78">
              <w:rPr>
                <w:rFonts w:cs="Arial"/>
                <w:spacing w:val="-1"/>
              </w:rPr>
              <w:t>dohody</w:t>
            </w:r>
            <w:proofErr w:type="spellEnd"/>
            <w:r w:rsidRPr="004D5F78">
              <w:rPr>
                <w:rFonts w:cs="Arial"/>
                <w:spacing w:val="-1"/>
              </w:rPr>
              <w:t xml:space="preserve"> s </w:t>
            </w:r>
            <w:proofErr w:type="spellStart"/>
            <w:r w:rsidRPr="004D5F78">
              <w:rPr>
                <w:rFonts w:cs="Arial"/>
                <w:spacing w:val="-1"/>
              </w:rPr>
              <w:t>objednatelem</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w:t>
            </w:r>
          </w:p>
        </w:tc>
      </w:tr>
      <w:tr w:rsidR="009737C2" w:rsidRPr="004D5F78" w14:paraId="13520E27" w14:textId="77777777" w:rsidTr="00500D7A">
        <w:trPr>
          <w:trHeight w:hRule="exact" w:val="475"/>
        </w:trPr>
        <w:tc>
          <w:tcPr>
            <w:tcW w:w="751" w:type="dxa"/>
            <w:tcBorders>
              <w:top w:val="single" w:sz="5" w:space="0" w:color="000000"/>
              <w:left w:val="single" w:sz="5" w:space="0" w:color="000000"/>
              <w:bottom w:val="single" w:sz="5" w:space="0" w:color="000000"/>
              <w:right w:val="single" w:sz="5" w:space="0" w:color="000000"/>
            </w:tcBorders>
          </w:tcPr>
          <w:p w14:paraId="21A76D3E" w14:textId="77777777" w:rsidR="009737C2" w:rsidRPr="004D5F78" w:rsidRDefault="009737C2" w:rsidP="00500D7A">
            <w:pPr>
              <w:spacing w:line="264" w:lineRule="exact"/>
              <w:ind w:left="102"/>
              <w:rPr>
                <w:rFonts w:cs="Arial"/>
              </w:rPr>
            </w:pPr>
            <w:r w:rsidRPr="004D5F78">
              <w:rPr>
                <w:rFonts w:cs="Arial"/>
              </w:rPr>
              <w:t>7)</w:t>
            </w:r>
          </w:p>
        </w:tc>
        <w:tc>
          <w:tcPr>
            <w:tcW w:w="8746" w:type="dxa"/>
            <w:tcBorders>
              <w:top w:val="single" w:sz="5" w:space="0" w:color="000000"/>
              <w:left w:val="single" w:sz="5" w:space="0" w:color="000000"/>
              <w:bottom w:val="single" w:sz="5" w:space="0" w:color="000000"/>
              <w:right w:val="single" w:sz="5" w:space="0" w:color="000000"/>
            </w:tcBorders>
          </w:tcPr>
          <w:p w14:paraId="2F16A8AF" w14:textId="77777777" w:rsidR="009737C2" w:rsidRPr="004D5F78" w:rsidRDefault="009737C2" w:rsidP="00500D7A">
            <w:pPr>
              <w:ind w:left="102" w:right="345"/>
              <w:rPr>
                <w:rFonts w:cs="Arial"/>
                <w:spacing w:val="-1"/>
              </w:rPr>
            </w:pPr>
            <w:proofErr w:type="spellStart"/>
            <w:r w:rsidRPr="004D5F78">
              <w:rPr>
                <w:rFonts w:cs="Arial"/>
                <w:spacing w:val="-1"/>
              </w:rPr>
              <w:t>Zatřídění</w:t>
            </w:r>
            <w:proofErr w:type="spellEnd"/>
            <w:r w:rsidRPr="004D5F78">
              <w:rPr>
                <w:rFonts w:cs="Arial"/>
                <w:spacing w:val="-1"/>
              </w:rPr>
              <w:t xml:space="preserve"> </w:t>
            </w:r>
            <w:proofErr w:type="spellStart"/>
            <w:r w:rsidRPr="004D5F78">
              <w:rPr>
                <w:rFonts w:cs="Arial"/>
                <w:spacing w:val="-1"/>
              </w:rPr>
              <w:t>hornin</w:t>
            </w:r>
            <w:proofErr w:type="spellEnd"/>
            <w:r w:rsidRPr="004D5F78">
              <w:rPr>
                <w:rFonts w:cs="Arial"/>
                <w:spacing w:val="-1"/>
              </w:rPr>
              <w:t xml:space="preserve"> </w:t>
            </w:r>
            <w:proofErr w:type="spellStart"/>
            <w:r w:rsidRPr="004D5F78">
              <w:rPr>
                <w:rFonts w:cs="Arial"/>
                <w:spacing w:val="-1"/>
              </w:rPr>
              <w:t>podle</w:t>
            </w:r>
            <w:proofErr w:type="spellEnd"/>
            <w:r w:rsidRPr="004D5F78">
              <w:rPr>
                <w:rFonts w:cs="Arial"/>
                <w:spacing w:val="-1"/>
              </w:rPr>
              <w:t xml:space="preserve"> </w:t>
            </w:r>
            <w:proofErr w:type="spellStart"/>
            <w:r w:rsidRPr="004D5F78">
              <w:rPr>
                <w:rFonts w:cs="Arial"/>
                <w:spacing w:val="-1"/>
              </w:rPr>
              <w:t>vrtatelnosti</w:t>
            </w:r>
            <w:proofErr w:type="spellEnd"/>
            <w:r w:rsidRPr="004D5F78">
              <w:rPr>
                <w:rFonts w:cs="Arial"/>
                <w:spacing w:val="-1"/>
              </w:rPr>
              <w:t xml:space="preserve"> pro </w:t>
            </w:r>
            <w:proofErr w:type="spellStart"/>
            <w:r w:rsidRPr="004D5F78">
              <w:rPr>
                <w:rFonts w:cs="Arial"/>
                <w:spacing w:val="-1"/>
              </w:rPr>
              <w:t>vrty</w:t>
            </w:r>
            <w:proofErr w:type="spellEnd"/>
            <w:r w:rsidRPr="004D5F78">
              <w:rPr>
                <w:rFonts w:cs="Arial"/>
                <w:spacing w:val="-1"/>
              </w:rPr>
              <w:t xml:space="preserve"> pro </w:t>
            </w:r>
            <w:proofErr w:type="spellStart"/>
            <w:r w:rsidRPr="004D5F78">
              <w:rPr>
                <w:rFonts w:cs="Arial"/>
                <w:spacing w:val="-1"/>
              </w:rPr>
              <w:t>hlubinné</w:t>
            </w:r>
            <w:proofErr w:type="spellEnd"/>
            <w:r w:rsidRPr="004D5F78">
              <w:rPr>
                <w:rFonts w:cs="Arial"/>
                <w:spacing w:val="-1"/>
              </w:rPr>
              <w:t xml:space="preserve"> </w:t>
            </w:r>
            <w:proofErr w:type="spellStart"/>
            <w:r w:rsidRPr="004D5F78">
              <w:rPr>
                <w:rFonts w:cs="Arial"/>
                <w:spacing w:val="-1"/>
              </w:rPr>
              <w:t>založení</w:t>
            </w:r>
            <w:proofErr w:type="spellEnd"/>
            <w:r w:rsidRPr="004D5F78">
              <w:rPr>
                <w:rFonts w:cs="Arial"/>
                <w:spacing w:val="-1"/>
              </w:rPr>
              <w:t xml:space="preserve"> </w:t>
            </w:r>
            <w:proofErr w:type="spellStart"/>
            <w:r w:rsidRPr="004D5F78">
              <w:rPr>
                <w:rFonts w:cs="Arial"/>
                <w:spacing w:val="-1"/>
              </w:rPr>
              <w:t>dle</w:t>
            </w:r>
            <w:proofErr w:type="spellEnd"/>
            <w:r w:rsidRPr="004D5F78">
              <w:rPr>
                <w:rFonts w:cs="Arial"/>
                <w:spacing w:val="-1"/>
              </w:rPr>
              <w:t xml:space="preserve"> TP76</w:t>
            </w:r>
          </w:p>
        </w:tc>
      </w:tr>
      <w:tr w:rsidR="009737C2" w:rsidRPr="004D5F78" w14:paraId="24CD20C8" w14:textId="77777777" w:rsidTr="00500D7A">
        <w:trPr>
          <w:trHeight w:hRule="exact" w:val="978"/>
        </w:trPr>
        <w:tc>
          <w:tcPr>
            <w:tcW w:w="751" w:type="dxa"/>
            <w:tcBorders>
              <w:top w:val="single" w:sz="5" w:space="0" w:color="000000"/>
              <w:left w:val="single" w:sz="5" w:space="0" w:color="000000"/>
              <w:bottom w:val="single" w:sz="5" w:space="0" w:color="000000"/>
              <w:right w:val="single" w:sz="5" w:space="0" w:color="000000"/>
            </w:tcBorders>
          </w:tcPr>
          <w:p w14:paraId="4DF5BA12" w14:textId="77777777" w:rsidR="009737C2" w:rsidRPr="004D5F78" w:rsidRDefault="009737C2" w:rsidP="00500D7A">
            <w:pPr>
              <w:spacing w:line="264" w:lineRule="exact"/>
              <w:ind w:left="102"/>
              <w:rPr>
                <w:rFonts w:cs="Arial"/>
              </w:rPr>
            </w:pPr>
            <w:r w:rsidRPr="004D5F78">
              <w:rPr>
                <w:rFonts w:cs="Arial"/>
              </w:rPr>
              <w:t>8)</w:t>
            </w:r>
          </w:p>
        </w:tc>
        <w:tc>
          <w:tcPr>
            <w:tcW w:w="8746" w:type="dxa"/>
            <w:tcBorders>
              <w:top w:val="single" w:sz="5" w:space="0" w:color="000000"/>
              <w:left w:val="single" w:sz="5" w:space="0" w:color="000000"/>
              <w:bottom w:val="single" w:sz="5" w:space="0" w:color="000000"/>
              <w:right w:val="single" w:sz="5" w:space="0" w:color="000000"/>
            </w:tcBorders>
          </w:tcPr>
          <w:p w14:paraId="66F01E73" w14:textId="77777777" w:rsidR="009737C2" w:rsidRPr="004D5F78" w:rsidRDefault="009737C2" w:rsidP="00500D7A">
            <w:pPr>
              <w:ind w:left="102" w:right="345"/>
              <w:rPr>
                <w:rFonts w:cs="Arial"/>
              </w:rPr>
            </w:pPr>
            <w:proofErr w:type="spellStart"/>
            <w:proofErr w:type="gramStart"/>
            <w:r w:rsidRPr="004D5F78">
              <w:rPr>
                <w:rFonts w:cs="Arial"/>
                <w:spacing w:val="-1"/>
              </w:rPr>
              <w:t>Vyšetření</w:t>
            </w:r>
            <w:proofErr w:type="spellEnd"/>
            <w:r w:rsidRPr="004D5F78">
              <w:rPr>
                <w:rFonts w:cs="Arial"/>
                <w:spacing w:val="-1"/>
              </w:rPr>
              <w:t xml:space="preserve"> </w:t>
            </w:r>
            <w:r w:rsidRPr="004D5F78">
              <w:rPr>
                <w:rFonts w:cs="Arial"/>
                <w:spacing w:val="1"/>
              </w:rPr>
              <w:t xml:space="preserve"> </w:t>
            </w:r>
            <w:proofErr w:type="spellStart"/>
            <w:r w:rsidRPr="004D5F78">
              <w:rPr>
                <w:rFonts w:cs="Arial"/>
                <w:spacing w:val="-1"/>
              </w:rPr>
              <w:t>režimu</w:t>
            </w:r>
            <w:proofErr w:type="spellEnd"/>
            <w:proofErr w:type="gramEnd"/>
            <w:r w:rsidRPr="004D5F78">
              <w:rPr>
                <w:rFonts w:cs="Arial"/>
                <w:spacing w:val="-1"/>
              </w:rPr>
              <w:t xml:space="preserve"> </w:t>
            </w:r>
            <w:proofErr w:type="spellStart"/>
            <w:r w:rsidRPr="004D5F78">
              <w:rPr>
                <w:rFonts w:cs="Arial"/>
                <w:spacing w:val="-1"/>
              </w:rPr>
              <w:t>podzemní</w:t>
            </w:r>
            <w:proofErr w:type="spellEnd"/>
            <w:r w:rsidRPr="004D5F78">
              <w:rPr>
                <w:rFonts w:cs="Arial"/>
                <w:spacing w:val="-3"/>
              </w:rPr>
              <w:t xml:space="preserve"> </w:t>
            </w:r>
            <w:proofErr w:type="spellStart"/>
            <w:r w:rsidRPr="004D5F78">
              <w:rPr>
                <w:rFonts w:cs="Arial"/>
                <w:spacing w:val="-1"/>
              </w:rPr>
              <w:t>vody</w:t>
            </w:r>
            <w:proofErr w:type="spellEnd"/>
            <w:r w:rsidRPr="004D5F78">
              <w:rPr>
                <w:rFonts w:cs="Arial"/>
                <w:spacing w:val="-1"/>
              </w:rPr>
              <w:t xml:space="preserve"> </w:t>
            </w:r>
            <w:r w:rsidRPr="004D5F78">
              <w:rPr>
                <w:rFonts w:cs="Arial"/>
              </w:rPr>
              <w:t>v</w:t>
            </w:r>
            <w:r w:rsidRPr="004D5F78">
              <w:rPr>
                <w:rFonts w:cs="Arial"/>
                <w:spacing w:val="1"/>
              </w:rPr>
              <w:t xml:space="preserve"> </w:t>
            </w:r>
            <w:proofErr w:type="spellStart"/>
            <w:r w:rsidRPr="004D5F78">
              <w:rPr>
                <w:rFonts w:cs="Arial"/>
                <w:spacing w:val="-1"/>
              </w:rPr>
              <w:t>trase</w:t>
            </w:r>
            <w:proofErr w:type="spellEnd"/>
            <w:r w:rsidRPr="004D5F78">
              <w:rPr>
                <w:rFonts w:cs="Arial"/>
                <w:spacing w:val="-1"/>
              </w:rPr>
              <w:t xml:space="preserve"> </w:t>
            </w:r>
            <w:proofErr w:type="spellStart"/>
            <w:r w:rsidRPr="004D5F78">
              <w:rPr>
                <w:rFonts w:cs="Arial"/>
                <w:spacing w:val="-1"/>
              </w:rPr>
              <w:t>komunikace</w:t>
            </w:r>
            <w:proofErr w:type="spellEnd"/>
            <w:r w:rsidRPr="004D5F78">
              <w:rPr>
                <w:rFonts w:cs="Arial"/>
                <w:spacing w:val="-1"/>
              </w:rPr>
              <w:t xml:space="preserve"> a </w:t>
            </w:r>
            <w:proofErr w:type="spellStart"/>
            <w:r w:rsidRPr="004D5F78">
              <w:rPr>
                <w:rFonts w:cs="Arial"/>
                <w:spacing w:val="-1"/>
              </w:rPr>
              <w:t>jejím</w:t>
            </w:r>
            <w:proofErr w:type="spellEnd"/>
            <w:r w:rsidRPr="004D5F78">
              <w:rPr>
                <w:rFonts w:cs="Arial"/>
                <w:spacing w:val="-1"/>
              </w:rPr>
              <w:t xml:space="preserve"> </w:t>
            </w:r>
            <w:proofErr w:type="spellStart"/>
            <w:r w:rsidRPr="004D5F78">
              <w:rPr>
                <w:rFonts w:cs="Arial"/>
                <w:spacing w:val="-1"/>
              </w:rPr>
              <w:t>nejbližším</w:t>
            </w:r>
            <w:proofErr w:type="spellEnd"/>
            <w:r w:rsidRPr="004D5F78">
              <w:rPr>
                <w:rFonts w:cs="Arial"/>
                <w:spacing w:val="-1"/>
              </w:rPr>
              <w:t xml:space="preserve"> </w:t>
            </w:r>
            <w:proofErr w:type="spellStart"/>
            <w:r w:rsidRPr="004D5F78">
              <w:rPr>
                <w:rFonts w:cs="Arial"/>
                <w:spacing w:val="-1"/>
              </w:rPr>
              <w:t>okolí</w:t>
            </w:r>
            <w:proofErr w:type="spellEnd"/>
            <w:r w:rsidRPr="004D5F78">
              <w:rPr>
                <w:rFonts w:cs="Arial"/>
                <w:spacing w:val="-1"/>
              </w:rPr>
              <w:t>,</w:t>
            </w:r>
            <w:r w:rsidRPr="004D5F78">
              <w:rPr>
                <w:rFonts w:cs="Arial"/>
              </w:rPr>
              <w:t xml:space="preserve"> </w:t>
            </w:r>
            <w:proofErr w:type="spellStart"/>
            <w:r w:rsidRPr="004D5F78">
              <w:rPr>
                <w:rFonts w:cs="Arial"/>
                <w:spacing w:val="-1"/>
              </w:rPr>
              <w:t>případně</w:t>
            </w:r>
            <w:proofErr w:type="spellEnd"/>
            <w:r w:rsidRPr="004D5F78">
              <w:rPr>
                <w:rFonts w:cs="Arial"/>
                <w:spacing w:val="1"/>
              </w:rPr>
              <w:t xml:space="preserve"> </w:t>
            </w:r>
            <w:proofErr w:type="spellStart"/>
            <w:r w:rsidRPr="004D5F78">
              <w:rPr>
                <w:rFonts w:cs="Arial"/>
                <w:spacing w:val="-2"/>
              </w:rPr>
              <w:t>navrhnout</w:t>
            </w:r>
            <w:proofErr w:type="spellEnd"/>
            <w:r w:rsidRPr="004D5F78">
              <w:rPr>
                <w:rFonts w:cs="Arial"/>
                <w:spacing w:val="1"/>
              </w:rPr>
              <w:t xml:space="preserve"> </w:t>
            </w:r>
            <w:proofErr w:type="spellStart"/>
            <w:r w:rsidRPr="004D5F78">
              <w:rPr>
                <w:rFonts w:cs="Arial"/>
                <w:spacing w:val="-1"/>
              </w:rPr>
              <w:t>opatření</w:t>
            </w:r>
            <w:proofErr w:type="spellEnd"/>
            <w:r w:rsidRPr="004D5F78">
              <w:rPr>
                <w:rFonts w:cs="Arial"/>
              </w:rPr>
              <w:t xml:space="preserve"> </w:t>
            </w:r>
            <w:proofErr w:type="spellStart"/>
            <w:r w:rsidRPr="004D5F78">
              <w:rPr>
                <w:rFonts w:cs="Arial"/>
                <w:spacing w:val="-1"/>
              </w:rPr>
              <w:t>ke</w:t>
            </w:r>
            <w:proofErr w:type="spellEnd"/>
            <w:r w:rsidRPr="004D5F78">
              <w:rPr>
                <w:rFonts w:cs="Arial"/>
                <w:spacing w:val="69"/>
              </w:rPr>
              <w:t xml:space="preserve"> </w:t>
            </w:r>
            <w:proofErr w:type="spellStart"/>
            <w:r w:rsidRPr="004D5F78">
              <w:rPr>
                <w:rFonts w:cs="Arial"/>
                <w:spacing w:val="-1"/>
              </w:rPr>
              <w:t>snížení</w:t>
            </w:r>
            <w:proofErr w:type="spellEnd"/>
            <w:r w:rsidRPr="004D5F78">
              <w:rPr>
                <w:rFonts w:cs="Arial"/>
              </w:rPr>
              <w:t xml:space="preserve"> </w:t>
            </w:r>
            <w:proofErr w:type="spellStart"/>
            <w:r w:rsidRPr="004D5F78">
              <w:rPr>
                <w:rFonts w:cs="Arial"/>
                <w:spacing w:val="-1"/>
              </w:rPr>
              <w:t>hladiny</w:t>
            </w:r>
            <w:proofErr w:type="spellEnd"/>
            <w:r w:rsidRPr="004D5F78">
              <w:rPr>
                <w:rFonts w:cs="Arial"/>
                <w:spacing w:val="1"/>
              </w:rPr>
              <w:t xml:space="preserve"> </w:t>
            </w:r>
            <w:proofErr w:type="spellStart"/>
            <w:r w:rsidRPr="004D5F78">
              <w:rPr>
                <w:rFonts w:cs="Arial"/>
                <w:spacing w:val="-1"/>
              </w:rPr>
              <w:t>podzemní</w:t>
            </w:r>
            <w:proofErr w:type="spellEnd"/>
            <w:r w:rsidRPr="004D5F78">
              <w:rPr>
                <w:rFonts w:cs="Arial"/>
              </w:rPr>
              <w:t xml:space="preserve"> </w:t>
            </w:r>
            <w:proofErr w:type="spellStart"/>
            <w:r w:rsidRPr="004D5F78">
              <w:rPr>
                <w:rFonts w:cs="Arial"/>
                <w:spacing w:val="-1"/>
              </w:rPr>
              <w:t>vody</w:t>
            </w:r>
            <w:proofErr w:type="spellEnd"/>
            <w:r w:rsidRPr="004D5F78">
              <w:rPr>
                <w:rFonts w:cs="Arial"/>
                <w:spacing w:val="-1"/>
              </w:rPr>
              <w:t>,</w:t>
            </w:r>
            <w:r w:rsidRPr="004D5F78">
              <w:rPr>
                <w:rFonts w:cs="Arial"/>
                <w:spacing w:val="-2"/>
              </w:rPr>
              <w:t xml:space="preserve"> </w:t>
            </w:r>
            <w:proofErr w:type="spellStart"/>
            <w:r w:rsidRPr="004D5F78">
              <w:rPr>
                <w:rFonts w:cs="Arial"/>
                <w:spacing w:val="-1"/>
              </w:rPr>
              <w:t>stanovení</w:t>
            </w:r>
            <w:proofErr w:type="spellEnd"/>
            <w:r w:rsidRPr="004D5F78">
              <w:rPr>
                <w:rFonts w:cs="Arial"/>
                <w:spacing w:val="-3"/>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kapilární</w:t>
            </w:r>
            <w:proofErr w:type="spellEnd"/>
            <w:r w:rsidRPr="004D5F78">
              <w:rPr>
                <w:rFonts w:cs="Arial"/>
              </w:rPr>
              <w:t xml:space="preserve"> </w:t>
            </w:r>
            <w:proofErr w:type="spellStart"/>
            <w:r w:rsidRPr="004D5F78">
              <w:rPr>
                <w:rFonts w:cs="Arial"/>
                <w:spacing w:val="-1"/>
              </w:rPr>
              <w:t>vzlínavosti</w:t>
            </w:r>
            <w:proofErr w:type="spellEnd"/>
            <w:r w:rsidRPr="004D5F78">
              <w:rPr>
                <w:rFonts w:cs="Arial"/>
              </w:rPr>
              <w:t xml:space="preserve"> </w:t>
            </w:r>
            <w:proofErr w:type="spellStart"/>
            <w:r w:rsidRPr="004D5F78">
              <w:rPr>
                <w:rFonts w:cs="Arial"/>
                <w:spacing w:val="-1"/>
              </w:rPr>
              <w:t>na</w:t>
            </w:r>
            <w:proofErr w:type="spellEnd"/>
            <w:r w:rsidRPr="004D5F78">
              <w:rPr>
                <w:rFonts w:cs="Arial"/>
                <w:spacing w:val="-3"/>
              </w:rPr>
              <w:t xml:space="preserve"> </w:t>
            </w:r>
            <w:proofErr w:type="spellStart"/>
            <w:r w:rsidRPr="004D5F78">
              <w:rPr>
                <w:rFonts w:cs="Arial"/>
                <w:spacing w:val="-1"/>
              </w:rPr>
              <w:t>vodní</w:t>
            </w:r>
            <w:proofErr w:type="spellEnd"/>
            <w:r w:rsidRPr="004D5F78">
              <w:rPr>
                <w:rFonts w:cs="Arial"/>
              </w:rPr>
              <w:t xml:space="preserve"> </w:t>
            </w:r>
            <w:proofErr w:type="spellStart"/>
            <w:r w:rsidRPr="004D5F78">
              <w:rPr>
                <w:rFonts w:cs="Arial"/>
                <w:spacing w:val="-1"/>
              </w:rPr>
              <w:t>režim</w:t>
            </w:r>
            <w:proofErr w:type="spellEnd"/>
            <w:r w:rsidRPr="004D5F78">
              <w:rPr>
                <w:rFonts w:cs="Arial"/>
                <w:spacing w:val="-1"/>
              </w:rPr>
              <w:t xml:space="preserve"> </w:t>
            </w:r>
            <w:proofErr w:type="spellStart"/>
            <w:r w:rsidRPr="004D5F78">
              <w:rPr>
                <w:rFonts w:cs="Arial"/>
                <w:spacing w:val="-1"/>
              </w:rPr>
              <w:t>vozovky</w:t>
            </w:r>
            <w:proofErr w:type="spellEnd"/>
          </w:p>
        </w:tc>
      </w:tr>
      <w:tr w:rsidR="009737C2" w:rsidRPr="004D5F78" w14:paraId="61D6FA55" w14:textId="77777777" w:rsidTr="00500D7A">
        <w:trPr>
          <w:trHeight w:hRule="exact" w:val="722"/>
        </w:trPr>
        <w:tc>
          <w:tcPr>
            <w:tcW w:w="751" w:type="dxa"/>
            <w:tcBorders>
              <w:top w:val="single" w:sz="5" w:space="0" w:color="000000"/>
              <w:left w:val="single" w:sz="5" w:space="0" w:color="000000"/>
              <w:bottom w:val="single" w:sz="5" w:space="0" w:color="000000"/>
              <w:right w:val="single" w:sz="5" w:space="0" w:color="000000"/>
            </w:tcBorders>
          </w:tcPr>
          <w:p w14:paraId="6C6F6DEC" w14:textId="77777777" w:rsidR="009737C2" w:rsidRPr="004D5F78" w:rsidRDefault="009737C2" w:rsidP="00500D7A">
            <w:pPr>
              <w:spacing w:line="264" w:lineRule="exact"/>
              <w:ind w:left="102"/>
              <w:rPr>
                <w:rFonts w:cs="Arial"/>
              </w:rPr>
            </w:pPr>
            <w:r w:rsidRPr="004D5F78">
              <w:rPr>
                <w:rFonts w:cs="Arial"/>
              </w:rPr>
              <w:t>9)</w:t>
            </w:r>
          </w:p>
        </w:tc>
        <w:tc>
          <w:tcPr>
            <w:tcW w:w="8746" w:type="dxa"/>
            <w:tcBorders>
              <w:top w:val="single" w:sz="5" w:space="0" w:color="000000"/>
              <w:left w:val="single" w:sz="5" w:space="0" w:color="000000"/>
              <w:bottom w:val="single" w:sz="5" w:space="0" w:color="000000"/>
              <w:right w:val="single" w:sz="5" w:space="0" w:color="000000"/>
            </w:tcBorders>
          </w:tcPr>
          <w:p w14:paraId="09D8EBB3" w14:textId="77777777" w:rsidR="009737C2" w:rsidRPr="004D5F78" w:rsidRDefault="009737C2" w:rsidP="00500D7A">
            <w:pPr>
              <w:ind w:left="102" w:right="345"/>
              <w:rPr>
                <w:rFonts w:cs="Arial"/>
                <w:spacing w:val="-1"/>
              </w:rPr>
            </w:pPr>
            <w:proofErr w:type="spellStart"/>
            <w:r w:rsidRPr="004D5F78">
              <w:rPr>
                <w:rFonts w:cs="Arial"/>
                <w:spacing w:val="-1"/>
              </w:rPr>
              <w:t>Posouzení</w:t>
            </w:r>
            <w:proofErr w:type="spellEnd"/>
            <w:r w:rsidRPr="004D5F78">
              <w:rPr>
                <w:rFonts w:cs="Arial"/>
                <w:spacing w:val="-1"/>
              </w:rPr>
              <w:t xml:space="preserve"> </w:t>
            </w:r>
            <w:proofErr w:type="spellStart"/>
            <w:r w:rsidRPr="004D5F78">
              <w:rPr>
                <w:rFonts w:cs="Arial"/>
                <w:spacing w:val="-1"/>
              </w:rPr>
              <w:t>vlivu</w:t>
            </w:r>
            <w:proofErr w:type="spellEnd"/>
            <w:r w:rsidRPr="004D5F78">
              <w:rPr>
                <w:rFonts w:cs="Arial"/>
                <w:spacing w:val="-1"/>
              </w:rPr>
              <w:t xml:space="preserve"> </w:t>
            </w:r>
            <w:proofErr w:type="spellStart"/>
            <w:r w:rsidRPr="004D5F78">
              <w:rPr>
                <w:rFonts w:cs="Arial"/>
                <w:spacing w:val="-1"/>
              </w:rPr>
              <w:t>povětrnostních</w:t>
            </w:r>
            <w:proofErr w:type="spellEnd"/>
            <w:r w:rsidRPr="004D5F78">
              <w:rPr>
                <w:rFonts w:cs="Arial"/>
                <w:spacing w:val="-1"/>
              </w:rPr>
              <w:t xml:space="preserve"> </w:t>
            </w:r>
            <w:proofErr w:type="spellStart"/>
            <w:r w:rsidRPr="004D5F78">
              <w:rPr>
                <w:rFonts w:cs="Arial"/>
                <w:spacing w:val="-1"/>
              </w:rPr>
              <w:t>podmínek</w:t>
            </w:r>
            <w:proofErr w:type="spellEnd"/>
            <w:r w:rsidRPr="004D5F78">
              <w:rPr>
                <w:rFonts w:cs="Arial"/>
                <w:spacing w:val="-1"/>
              </w:rPr>
              <w:t xml:space="preserve"> </w:t>
            </w:r>
            <w:proofErr w:type="spellStart"/>
            <w:r w:rsidRPr="004D5F78">
              <w:rPr>
                <w:rFonts w:cs="Arial"/>
                <w:spacing w:val="-1"/>
              </w:rPr>
              <w:t>na</w:t>
            </w:r>
            <w:proofErr w:type="spellEnd"/>
            <w:r w:rsidRPr="004D5F78">
              <w:rPr>
                <w:rFonts w:cs="Arial"/>
                <w:spacing w:val="-1"/>
              </w:rPr>
              <w:t xml:space="preserve"> </w:t>
            </w:r>
            <w:proofErr w:type="spellStart"/>
            <w:r w:rsidRPr="004D5F78">
              <w:rPr>
                <w:rFonts w:cs="Arial"/>
                <w:spacing w:val="-1"/>
              </w:rPr>
              <w:t>provádění</w:t>
            </w:r>
            <w:proofErr w:type="spellEnd"/>
            <w:r w:rsidRPr="004D5F78">
              <w:rPr>
                <w:rFonts w:cs="Arial"/>
                <w:spacing w:val="-1"/>
              </w:rPr>
              <w:t xml:space="preserve"> </w:t>
            </w:r>
            <w:proofErr w:type="spellStart"/>
            <w:r w:rsidRPr="004D5F78">
              <w:rPr>
                <w:rFonts w:cs="Arial"/>
                <w:spacing w:val="-1"/>
              </w:rPr>
              <w:t>zemních</w:t>
            </w:r>
            <w:proofErr w:type="spellEnd"/>
            <w:r w:rsidRPr="004D5F78">
              <w:rPr>
                <w:rFonts w:cs="Arial"/>
                <w:spacing w:val="-1"/>
              </w:rPr>
              <w:t xml:space="preserve"> </w:t>
            </w:r>
            <w:proofErr w:type="spellStart"/>
            <w:r w:rsidRPr="004D5F78">
              <w:rPr>
                <w:rFonts w:cs="Arial"/>
                <w:spacing w:val="-1"/>
              </w:rPr>
              <w:t>prací</w:t>
            </w:r>
            <w:proofErr w:type="spellEnd"/>
            <w:r w:rsidRPr="004D5F78">
              <w:rPr>
                <w:rFonts w:cs="Arial"/>
                <w:spacing w:val="-1"/>
              </w:rPr>
              <w:t xml:space="preserve"> </w:t>
            </w:r>
            <w:proofErr w:type="spellStart"/>
            <w:r w:rsidRPr="004D5F78">
              <w:rPr>
                <w:rFonts w:cs="Arial"/>
                <w:spacing w:val="-1"/>
              </w:rPr>
              <w:t>vzhledem</w:t>
            </w:r>
            <w:proofErr w:type="spellEnd"/>
            <w:r w:rsidRPr="004D5F78">
              <w:rPr>
                <w:rFonts w:cs="Arial"/>
                <w:spacing w:val="-1"/>
              </w:rPr>
              <w:t xml:space="preserve"> </w:t>
            </w:r>
            <w:proofErr w:type="spellStart"/>
            <w:r w:rsidRPr="004D5F78">
              <w:rPr>
                <w:rFonts w:cs="Arial"/>
                <w:spacing w:val="-1"/>
              </w:rPr>
              <w:t>ke</w:t>
            </w:r>
            <w:proofErr w:type="spellEnd"/>
            <w:r w:rsidRPr="004D5F78">
              <w:rPr>
                <w:rFonts w:cs="Arial"/>
                <w:spacing w:val="-1"/>
              </w:rPr>
              <w:t xml:space="preserve"> </w:t>
            </w:r>
            <w:proofErr w:type="spellStart"/>
            <w:r w:rsidRPr="004D5F78">
              <w:rPr>
                <w:rFonts w:cs="Arial"/>
                <w:spacing w:val="-1"/>
              </w:rPr>
              <w:t>geotechnickým</w:t>
            </w:r>
            <w:proofErr w:type="spellEnd"/>
            <w:r w:rsidRPr="004D5F78">
              <w:rPr>
                <w:rFonts w:cs="Arial"/>
                <w:spacing w:val="-1"/>
              </w:rPr>
              <w:t xml:space="preserve"> </w:t>
            </w:r>
            <w:proofErr w:type="spellStart"/>
            <w:r w:rsidRPr="004D5F78">
              <w:rPr>
                <w:rFonts w:cs="Arial"/>
                <w:spacing w:val="-1"/>
              </w:rPr>
              <w:t>poměrům</w:t>
            </w:r>
            <w:proofErr w:type="spellEnd"/>
          </w:p>
        </w:tc>
      </w:tr>
      <w:tr w:rsidR="009737C2" w:rsidRPr="004D5F78" w14:paraId="0C300281" w14:textId="77777777" w:rsidTr="00627EE9">
        <w:trPr>
          <w:trHeight w:hRule="exact" w:val="2142"/>
        </w:trPr>
        <w:tc>
          <w:tcPr>
            <w:tcW w:w="751" w:type="dxa"/>
            <w:tcBorders>
              <w:top w:val="single" w:sz="5" w:space="0" w:color="000000"/>
              <w:left w:val="single" w:sz="5" w:space="0" w:color="000000"/>
              <w:bottom w:val="single" w:sz="5" w:space="0" w:color="000000"/>
              <w:right w:val="single" w:sz="5" w:space="0" w:color="000000"/>
            </w:tcBorders>
          </w:tcPr>
          <w:p w14:paraId="0F4E7396" w14:textId="77777777" w:rsidR="009737C2" w:rsidRPr="004D5F78" w:rsidRDefault="009737C2" w:rsidP="00500D7A">
            <w:pPr>
              <w:spacing w:line="264" w:lineRule="exact"/>
              <w:ind w:left="102"/>
              <w:rPr>
                <w:rFonts w:cs="Arial"/>
              </w:rPr>
            </w:pPr>
            <w:r w:rsidRPr="004D5F78">
              <w:rPr>
                <w:rFonts w:cs="Arial"/>
              </w:rPr>
              <w:t>10)</w:t>
            </w:r>
          </w:p>
        </w:tc>
        <w:tc>
          <w:tcPr>
            <w:tcW w:w="8746" w:type="dxa"/>
            <w:tcBorders>
              <w:top w:val="single" w:sz="5" w:space="0" w:color="000000"/>
              <w:left w:val="single" w:sz="5" w:space="0" w:color="000000"/>
              <w:bottom w:val="single" w:sz="5" w:space="0" w:color="000000"/>
              <w:right w:val="single" w:sz="5" w:space="0" w:color="000000"/>
            </w:tcBorders>
          </w:tcPr>
          <w:p w14:paraId="4FB4F9C3" w14:textId="77777777" w:rsidR="00627EE9" w:rsidRPr="00172DE7" w:rsidRDefault="00627EE9" w:rsidP="00627EE9">
            <w:pPr>
              <w:ind w:left="102" w:right="345"/>
              <w:rPr>
                <w:rFonts w:cs="Arial"/>
                <w:spacing w:val="-1"/>
              </w:rPr>
            </w:pPr>
            <w:proofErr w:type="spellStart"/>
            <w:r w:rsidRPr="00172DE7">
              <w:rPr>
                <w:rFonts w:cs="Arial"/>
                <w:spacing w:val="-1"/>
              </w:rPr>
              <w:t>Zhodnocení</w:t>
            </w:r>
            <w:proofErr w:type="spellEnd"/>
            <w:r w:rsidRPr="00172DE7">
              <w:rPr>
                <w:rFonts w:cs="Arial"/>
                <w:spacing w:val="-1"/>
              </w:rPr>
              <w:t xml:space="preserve"> </w:t>
            </w:r>
            <w:proofErr w:type="spellStart"/>
            <w:r w:rsidRPr="00172DE7">
              <w:rPr>
                <w:rFonts w:cs="Arial"/>
                <w:spacing w:val="-1"/>
              </w:rPr>
              <w:t>vlivu</w:t>
            </w:r>
            <w:proofErr w:type="spellEnd"/>
            <w:r w:rsidRPr="00172DE7">
              <w:rPr>
                <w:rFonts w:cs="Arial"/>
                <w:spacing w:val="-1"/>
              </w:rPr>
              <w:t xml:space="preserve"> </w:t>
            </w:r>
            <w:proofErr w:type="spellStart"/>
            <w:r w:rsidRPr="00172DE7">
              <w:rPr>
                <w:rFonts w:cs="Arial"/>
                <w:spacing w:val="-1"/>
              </w:rPr>
              <w:t>stavební</w:t>
            </w:r>
            <w:proofErr w:type="spellEnd"/>
            <w:r w:rsidRPr="00172DE7">
              <w:rPr>
                <w:rFonts w:cs="Arial"/>
                <w:spacing w:val="-1"/>
              </w:rPr>
              <w:t xml:space="preserve"> </w:t>
            </w:r>
            <w:proofErr w:type="spellStart"/>
            <w:r w:rsidRPr="00172DE7">
              <w:rPr>
                <w:rFonts w:cs="Arial"/>
                <w:spacing w:val="-1"/>
              </w:rPr>
              <w:t>činnosti</w:t>
            </w:r>
            <w:proofErr w:type="spellEnd"/>
            <w:r w:rsidRPr="00172DE7">
              <w:rPr>
                <w:rFonts w:cs="Arial"/>
                <w:spacing w:val="-1"/>
              </w:rPr>
              <w:t xml:space="preserve"> a </w:t>
            </w:r>
            <w:proofErr w:type="spellStart"/>
            <w:r w:rsidRPr="00172DE7">
              <w:rPr>
                <w:rFonts w:cs="Arial"/>
                <w:spacing w:val="-1"/>
              </w:rPr>
              <w:t>budoucího</w:t>
            </w:r>
            <w:proofErr w:type="spellEnd"/>
            <w:r w:rsidRPr="00172DE7">
              <w:rPr>
                <w:rFonts w:cs="Arial"/>
                <w:spacing w:val="-1"/>
              </w:rPr>
              <w:t xml:space="preserve"> </w:t>
            </w:r>
            <w:proofErr w:type="spellStart"/>
            <w:r w:rsidRPr="00172DE7">
              <w:rPr>
                <w:rFonts w:cs="Arial"/>
                <w:spacing w:val="-1"/>
              </w:rPr>
              <w:t>provozu</w:t>
            </w:r>
            <w:proofErr w:type="spellEnd"/>
            <w:r w:rsidRPr="00172DE7">
              <w:rPr>
                <w:rFonts w:cs="Arial"/>
                <w:spacing w:val="-1"/>
              </w:rPr>
              <w:t xml:space="preserve"> </w:t>
            </w:r>
            <w:proofErr w:type="spellStart"/>
            <w:r w:rsidRPr="00172DE7">
              <w:rPr>
                <w:rFonts w:cs="Arial"/>
                <w:spacing w:val="-1"/>
              </w:rPr>
              <w:t>komunikace</w:t>
            </w:r>
            <w:proofErr w:type="spellEnd"/>
            <w:r w:rsidRPr="00172DE7">
              <w:rPr>
                <w:rFonts w:cs="Arial"/>
                <w:spacing w:val="-1"/>
              </w:rPr>
              <w:t xml:space="preserve"> </w:t>
            </w:r>
            <w:proofErr w:type="spellStart"/>
            <w:r w:rsidRPr="00172DE7">
              <w:rPr>
                <w:rFonts w:cs="Arial"/>
                <w:spacing w:val="-1"/>
              </w:rPr>
              <w:t>na</w:t>
            </w:r>
            <w:proofErr w:type="spellEnd"/>
            <w:r w:rsidRPr="00172DE7">
              <w:rPr>
                <w:rFonts w:cs="Arial"/>
                <w:spacing w:val="-1"/>
              </w:rPr>
              <w:t xml:space="preserve"> </w:t>
            </w:r>
            <w:proofErr w:type="spellStart"/>
            <w:r w:rsidRPr="00172DE7">
              <w:rPr>
                <w:rFonts w:cs="Arial"/>
                <w:spacing w:val="-1"/>
              </w:rPr>
              <w:t>její</w:t>
            </w:r>
            <w:proofErr w:type="spellEnd"/>
            <w:r w:rsidRPr="00172DE7">
              <w:rPr>
                <w:rFonts w:cs="Arial"/>
                <w:spacing w:val="-1"/>
              </w:rPr>
              <w:t xml:space="preserve"> </w:t>
            </w:r>
            <w:proofErr w:type="spellStart"/>
            <w:r w:rsidRPr="00172DE7">
              <w:rPr>
                <w:rFonts w:cs="Arial"/>
                <w:spacing w:val="-1"/>
              </w:rPr>
              <w:t>okolí</w:t>
            </w:r>
            <w:proofErr w:type="spellEnd"/>
            <w:r w:rsidRPr="00172DE7">
              <w:rPr>
                <w:rFonts w:cs="Arial"/>
                <w:spacing w:val="-1"/>
              </w:rPr>
              <w:t>.</w:t>
            </w:r>
          </w:p>
          <w:p w14:paraId="6CDE977C" w14:textId="77777777" w:rsidR="00627EE9" w:rsidRPr="00172DE7" w:rsidRDefault="00627EE9" w:rsidP="00627EE9">
            <w:pPr>
              <w:ind w:left="102" w:right="345"/>
              <w:rPr>
                <w:rFonts w:cs="Arial"/>
                <w:spacing w:val="-1"/>
              </w:rPr>
            </w:pPr>
            <w:r w:rsidRPr="00172DE7">
              <w:rPr>
                <w:rFonts w:cs="Arial"/>
                <w:spacing w:val="-1"/>
              </w:rPr>
              <w:t xml:space="preserve">V </w:t>
            </w:r>
            <w:proofErr w:type="spellStart"/>
            <w:r w:rsidRPr="00175701">
              <w:rPr>
                <w:rFonts w:cs="Arial"/>
                <w:spacing w:val="-1"/>
              </w:rPr>
              <w:t>hydrogeologické</w:t>
            </w:r>
            <w:proofErr w:type="spellEnd"/>
            <w:r w:rsidRPr="00172DE7">
              <w:rPr>
                <w:rFonts w:cs="Arial"/>
                <w:spacing w:val="-1"/>
              </w:rPr>
              <w:t xml:space="preserve"> </w:t>
            </w:r>
            <w:proofErr w:type="spellStart"/>
            <w:r w:rsidRPr="00175701">
              <w:rPr>
                <w:rFonts w:cs="Arial"/>
                <w:spacing w:val="-1"/>
              </w:rPr>
              <w:t>části</w:t>
            </w:r>
            <w:proofErr w:type="spellEnd"/>
            <w:r w:rsidRPr="00172DE7">
              <w:rPr>
                <w:rFonts w:cs="Arial"/>
                <w:spacing w:val="-1"/>
              </w:rPr>
              <w:t xml:space="preserve"> </w:t>
            </w:r>
            <w:proofErr w:type="spellStart"/>
            <w:r w:rsidRPr="00175701">
              <w:rPr>
                <w:rFonts w:cs="Arial"/>
                <w:spacing w:val="-1"/>
              </w:rPr>
              <w:t>průzkumu</w:t>
            </w:r>
            <w:proofErr w:type="spellEnd"/>
            <w:r w:rsidRPr="00175701">
              <w:rPr>
                <w:rFonts w:cs="Arial"/>
                <w:spacing w:val="-1"/>
              </w:rPr>
              <w:t xml:space="preserve"> by </w:t>
            </w:r>
            <w:proofErr w:type="spellStart"/>
            <w:r w:rsidRPr="00172DE7">
              <w:rPr>
                <w:rFonts w:cs="Arial"/>
                <w:spacing w:val="-1"/>
              </w:rPr>
              <w:t>měli</w:t>
            </w:r>
            <w:proofErr w:type="spellEnd"/>
            <w:r w:rsidRPr="00172DE7">
              <w:rPr>
                <w:rFonts w:cs="Arial"/>
                <w:spacing w:val="-1"/>
              </w:rPr>
              <w:t xml:space="preserve"> </w:t>
            </w:r>
            <w:proofErr w:type="spellStart"/>
            <w:r w:rsidRPr="00175701">
              <w:rPr>
                <w:rFonts w:cs="Arial"/>
                <w:spacing w:val="-1"/>
              </w:rPr>
              <w:t>být</w:t>
            </w:r>
            <w:proofErr w:type="spellEnd"/>
            <w:r w:rsidRPr="00172DE7">
              <w:rPr>
                <w:rFonts w:cs="Arial"/>
                <w:spacing w:val="-1"/>
              </w:rPr>
              <w:t xml:space="preserve"> </w:t>
            </w:r>
            <w:proofErr w:type="spellStart"/>
            <w:r w:rsidRPr="00175701">
              <w:rPr>
                <w:rFonts w:cs="Arial"/>
                <w:spacing w:val="-1"/>
              </w:rPr>
              <w:t>stanoveny</w:t>
            </w:r>
            <w:proofErr w:type="spellEnd"/>
            <w:r w:rsidRPr="00175701">
              <w:rPr>
                <w:rFonts w:cs="Arial"/>
                <w:spacing w:val="-1"/>
              </w:rPr>
              <w:t>:</w:t>
            </w:r>
          </w:p>
          <w:p w14:paraId="32667499" w14:textId="77777777" w:rsidR="00627EE9" w:rsidRDefault="00627EE9" w:rsidP="00627EE9">
            <w:pPr>
              <w:numPr>
                <w:ilvl w:val="0"/>
                <w:numId w:val="75"/>
              </w:numPr>
              <w:tabs>
                <w:tab w:val="left" w:pos="823"/>
              </w:tabs>
              <w:spacing w:after="0"/>
              <w:ind w:left="102" w:right="345"/>
              <w:rPr>
                <w:rFonts w:cs="Arial"/>
                <w:spacing w:val="-1"/>
              </w:rPr>
            </w:pPr>
            <w:r>
              <w:rPr>
                <w:rFonts w:cs="Arial"/>
                <w:spacing w:val="-1"/>
              </w:rPr>
              <w:t xml:space="preserve">- </w:t>
            </w:r>
            <w:proofErr w:type="spellStart"/>
            <w:r w:rsidRPr="00175701">
              <w:rPr>
                <w:rFonts w:cs="Arial"/>
                <w:spacing w:val="-1"/>
              </w:rPr>
              <w:t>Vydatnost</w:t>
            </w:r>
            <w:proofErr w:type="spellEnd"/>
            <w:r w:rsidRPr="00172DE7">
              <w:rPr>
                <w:rFonts w:cs="Arial"/>
                <w:spacing w:val="-1"/>
              </w:rPr>
              <w:t xml:space="preserve"> </w:t>
            </w:r>
            <w:proofErr w:type="spellStart"/>
            <w:r w:rsidRPr="00175701">
              <w:rPr>
                <w:rFonts w:cs="Arial"/>
                <w:spacing w:val="-1"/>
              </w:rPr>
              <w:t>přítoků</w:t>
            </w:r>
            <w:proofErr w:type="spellEnd"/>
            <w:r w:rsidRPr="00172DE7">
              <w:rPr>
                <w:rFonts w:cs="Arial"/>
                <w:spacing w:val="-1"/>
              </w:rPr>
              <w:t xml:space="preserve"> </w:t>
            </w:r>
            <w:proofErr w:type="spellStart"/>
            <w:r w:rsidRPr="00175701">
              <w:rPr>
                <w:rFonts w:cs="Arial"/>
                <w:spacing w:val="-1"/>
              </w:rPr>
              <w:t>podzemní</w:t>
            </w:r>
            <w:proofErr w:type="spellEnd"/>
            <w:r w:rsidRPr="00172DE7">
              <w:rPr>
                <w:rFonts w:cs="Arial"/>
                <w:spacing w:val="-1"/>
              </w:rPr>
              <w:t xml:space="preserve"> </w:t>
            </w:r>
            <w:proofErr w:type="spellStart"/>
            <w:r w:rsidRPr="00175701">
              <w:rPr>
                <w:rFonts w:cs="Arial"/>
                <w:spacing w:val="-1"/>
              </w:rPr>
              <w:t>vody</w:t>
            </w:r>
            <w:proofErr w:type="spellEnd"/>
            <w:r w:rsidRPr="00172DE7">
              <w:rPr>
                <w:rFonts w:cs="Arial"/>
                <w:spacing w:val="-1"/>
              </w:rPr>
              <w:t xml:space="preserve"> </w:t>
            </w:r>
            <w:r w:rsidRPr="00175701">
              <w:rPr>
                <w:rFonts w:cs="Arial"/>
                <w:spacing w:val="-1"/>
              </w:rPr>
              <w:t xml:space="preserve">do </w:t>
            </w:r>
            <w:proofErr w:type="spellStart"/>
            <w:r w:rsidRPr="00175701">
              <w:rPr>
                <w:rFonts w:cs="Arial"/>
                <w:spacing w:val="-1"/>
              </w:rPr>
              <w:t>zářezů</w:t>
            </w:r>
            <w:proofErr w:type="spellEnd"/>
          </w:p>
          <w:p w14:paraId="1F93D180" w14:textId="77777777" w:rsidR="00627EE9"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Vliv</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 xml:space="preserve"> </w:t>
            </w:r>
            <w:proofErr w:type="spellStart"/>
            <w:r w:rsidRPr="00627EE9">
              <w:rPr>
                <w:rFonts w:cs="Arial"/>
                <w:spacing w:val="-1"/>
              </w:rPr>
              <w:t>na</w:t>
            </w:r>
            <w:proofErr w:type="spellEnd"/>
            <w:r w:rsidRPr="00627EE9">
              <w:rPr>
                <w:rFonts w:cs="Arial"/>
                <w:spacing w:val="-1"/>
              </w:rPr>
              <w:t xml:space="preserve"> </w:t>
            </w:r>
            <w:proofErr w:type="spellStart"/>
            <w:r w:rsidRPr="00627EE9">
              <w:rPr>
                <w:rFonts w:cs="Arial"/>
                <w:spacing w:val="-1"/>
              </w:rPr>
              <w:t>hladinu</w:t>
            </w:r>
            <w:proofErr w:type="spellEnd"/>
            <w:r w:rsidRPr="00627EE9">
              <w:rPr>
                <w:rFonts w:cs="Arial"/>
                <w:spacing w:val="-1"/>
              </w:rPr>
              <w:t xml:space="preserve">, </w:t>
            </w:r>
            <w:proofErr w:type="spellStart"/>
            <w:r w:rsidRPr="00627EE9">
              <w:rPr>
                <w:rFonts w:cs="Arial"/>
                <w:spacing w:val="-1"/>
              </w:rPr>
              <w:t>vydatnost</w:t>
            </w:r>
            <w:proofErr w:type="spellEnd"/>
            <w:r w:rsidRPr="00627EE9">
              <w:rPr>
                <w:rFonts w:cs="Arial"/>
                <w:spacing w:val="-1"/>
              </w:rPr>
              <w:t xml:space="preserve"> a </w:t>
            </w:r>
            <w:proofErr w:type="spellStart"/>
            <w:r w:rsidRPr="00627EE9">
              <w:rPr>
                <w:rFonts w:cs="Arial"/>
                <w:spacing w:val="-1"/>
              </w:rPr>
              <w:t>kvalitu</w:t>
            </w:r>
            <w:proofErr w:type="spellEnd"/>
            <w:r w:rsidRPr="00627EE9">
              <w:rPr>
                <w:rFonts w:cs="Arial"/>
                <w:spacing w:val="-1"/>
              </w:rPr>
              <w:t xml:space="preserve"> </w:t>
            </w:r>
            <w:proofErr w:type="spellStart"/>
            <w:r w:rsidRPr="00627EE9">
              <w:rPr>
                <w:rFonts w:cs="Arial"/>
                <w:spacing w:val="-1"/>
              </w:rPr>
              <w:t>stávajících</w:t>
            </w:r>
            <w:proofErr w:type="spellEnd"/>
            <w:r w:rsidRPr="00627EE9">
              <w:rPr>
                <w:rFonts w:cs="Arial"/>
                <w:spacing w:val="-1"/>
              </w:rPr>
              <w:t xml:space="preserve"> </w:t>
            </w:r>
            <w:proofErr w:type="spellStart"/>
            <w:r w:rsidRPr="00627EE9">
              <w:rPr>
                <w:rFonts w:cs="Arial"/>
                <w:spacing w:val="-1"/>
              </w:rPr>
              <w:t>zdrojů</w:t>
            </w:r>
            <w:proofErr w:type="spellEnd"/>
            <w:r w:rsidRPr="00627EE9">
              <w:rPr>
                <w:rFonts w:cs="Arial"/>
                <w:spacing w:val="-1"/>
              </w:rPr>
              <w:t xml:space="preserve"> </w:t>
            </w:r>
            <w:proofErr w:type="spellStart"/>
            <w:r w:rsidRPr="00627EE9">
              <w:rPr>
                <w:rFonts w:cs="Arial"/>
                <w:spacing w:val="-1"/>
              </w:rPr>
              <w:t>podzemní</w:t>
            </w:r>
            <w:proofErr w:type="spellEnd"/>
            <w:r w:rsidRPr="00627EE9">
              <w:rPr>
                <w:rFonts w:cs="Arial"/>
                <w:spacing w:val="-1"/>
              </w:rPr>
              <w:t xml:space="preserve"> </w:t>
            </w:r>
            <w:proofErr w:type="spellStart"/>
            <w:r w:rsidRPr="00627EE9">
              <w:rPr>
                <w:rFonts w:cs="Arial"/>
                <w:spacing w:val="-1"/>
              </w:rPr>
              <w:t>vody</w:t>
            </w:r>
            <w:proofErr w:type="spellEnd"/>
          </w:p>
          <w:p w14:paraId="04D8CCA8" w14:textId="77777777" w:rsidR="009737C2" w:rsidRPr="00627EE9" w:rsidRDefault="00627EE9" w:rsidP="00627EE9">
            <w:pPr>
              <w:numPr>
                <w:ilvl w:val="0"/>
                <w:numId w:val="75"/>
              </w:numPr>
              <w:tabs>
                <w:tab w:val="left" w:pos="823"/>
              </w:tabs>
              <w:spacing w:after="0"/>
              <w:ind w:left="102" w:right="345"/>
              <w:rPr>
                <w:rFonts w:cs="Arial"/>
                <w:spacing w:val="-1"/>
              </w:rPr>
            </w:pPr>
            <w:r w:rsidRPr="00627EE9">
              <w:rPr>
                <w:rFonts w:cs="Arial"/>
                <w:spacing w:val="-1"/>
              </w:rPr>
              <w:t xml:space="preserve">- </w:t>
            </w:r>
            <w:proofErr w:type="spellStart"/>
            <w:r w:rsidRPr="00627EE9">
              <w:rPr>
                <w:rFonts w:cs="Arial"/>
                <w:spacing w:val="-1"/>
              </w:rPr>
              <w:t>Náhradní</w:t>
            </w:r>
            <w:proofErr w:type="spellEnd"/>
            <w:r w:rsidRPr="00627EE9">
              <w:rPr>
                <w:rFonts w:cs="Arial"/>
                <w:spacing w:val="-1"/>
              </w:rPr>
              <w:t xml:space="preserve"> </w:t>
            </w:r>
            <w:proofErr w:type="spellStart"/>
            <w:r w:rsidRPr="00627EE9">
              <w:rPr>
                <w:rFonts w:cs="Arial"/>
                <w:spacing w:val="-1"/>
              </w:rPr>
              <w:t>zdroje</w:t>
            </w:r>
            <w:proofErr w:type="spellEnd"/>
            <w:r w:rsidRPr="00627EE9">
              <w:rPr>
                <w:rFonts w:cs="Arial"/>
                <w:spacing w:val="-1"/>
              </w:rPr>
              <w:t xml:space="preserve"> </w:t>
            </w:r>
            <w:proofErr w:type="spellStart"/>
            <w:r w:rsidRPr="00627EE9">
              <w:rPr>
                <w:rFonts w:cs="Arial"/>
                <w:spacing w:val="-1"/>
              </w:rPr>
              <w:t>vod</w:t>
            </w:r>
            <w:proofErr w:type="spellEnd"/>
            <w:r w:rsidRPr="00627EE9">
              <w:rPr>
                <w:rFonts w:cs="Arial"/>
                <w:spacing w:val="-1"/>
              </w:rPr>
              <w:t xml:space="preserve"> pro </w:t>
            </w:r>
            <w:proofErr w:type="spellStart"/>
            <w:r w:rsidRPr="00627EE9">
              <w:rPr>
                <w:rFonts w:cs="Arial"/>
                <w:spacing w:val="-1"/>
              </w:rPr>
              <w:t>obyvatelstvo</w:t>
            </w:r>
            <w:proofErr w:type="spellEnd"/>
            <w:r w:rsidRPr="00627EE9">
              <w:rPr>
                <w:rFonts w:cs="Arial"/>
                <w:spacing w:val="-1"/>
              </w:rPr>
              <w:t xml:space="preserve"> v </w:t>
            </w:r>
            <w:proofErr w:type="spellStart"/>
            <w:r w:rsidRPr="00627EE9">
              <w:rPr>
                <w:rFonts w:cs="Arial"/>
                <w:spacing w:val="-1"/>
              </w:rPr>
              <w:t>případě</w:t>
            </w:r>
            <w:proofErr w:type="spellEnd"/>
            <w:r w:rsidRPr="00627EE9">
              <w:rPr>
                <w:rFonts w:cs="Arial"/>
                <w:spacing w:val="-1"/>
              </w:rPr>
              <w:t xml:space="preserve"> </w:t>
            </w:r>
            <w:proofErr w:type="spellStart"/>
            <w:r w:rsidRPr="00627EE9">
              <w:rPr>
                <w:rFonts w:cs="Arial"/>
                <w:spacing w:val="-1"/>
              </w:rPr>
              <w:t>jejich</w:t>
            </w:r>
            <w:proofErr w:type="spellEnd"/>
            <w:r w:rsidRPr="00627EE9">
              <w:rPr>
                <w:rFonts w:cs="Arial"/>
                <w:spacing w:val="-1"/>
              </w:rPr>
              <w:t xml:space="preserve"> </w:t>
            </w:r>
            <w:proofErr w:type="spellStart"/>
            <w:r w:rsidRPr="00627EE9">
              <w:rPr>
                <w:rFonts w:cs="Arial"/>
                <w:spacing w:val="-1"/>
              </w:rPr>
              <w:t>ovlivnění</w:t>
            </w:r>
            <w:proofErr w:type="spellEnd"/>
            <w:r w:rsidRPr="00627EE9">
              <w:rPr>
                <w:rFonts w:cs="Arial"/>
                <w:spacing w:val="-1"/>
              </w:rPr>
              <w:t xml:space="preserve"> </w:t>
            </w:r>
            <w:proofErr w:type="spellStart"/>
            <w:r w:rsidRPr="00627EE9">
              <w:rPr>
                <w:rFonts w:cs="Arial"/>
                <w:spacing w:val="-1"/>
              </w:rPr>
              <w:t>stavbou</w:t>
            </w:r>
            <w:proofErr w:type="spellEnd"/>
          </w:p>
        </w:tc>
      </w:tr>
      <w:tr w:rsidR="009737C2" w:rsidRPr="004D5F78" w14:paraId="4F61CA5C" w14:textId="77777777" w:rsidTr="00627EE9">
        <w:trPr>
          <w:trHeight w:hRule="exact" w:val="415"/>
        </w:trPr>
        <w:tc>
          <w:tcPr>
            <w:tcW w:w="751" w:type="dxa"/>
            <w:tcBorders>
              <w:top w:val="single" w:sz="5" w:space="0" w:color="000000"/>
              <w:left w:val="single" w:sz="5" w:space="0" w:color="000000"/>
              <w:bottom w:val="single" w:sz="5" w:space="0" w:color="000000"/>
              <w:right w:val="single" w:sz="5" w:space="0" w:color="000000"/>
            </w:tcBorders>
          </w:tcPr>
          <w:p w14:paraId="28DCCE8E" w14:textId="77777777" w:rsidR="009737C2" w:rsidRPr="004D5F78" w:rsidRDefault="009737C2" w:rsidP="00500D7A">
            <w:pPr>
              <w:spacing w:line="264" w:lineRule="exact"/>
              <w:ind w:left="102"/>
              <w:rPr>
                <w:rFonts w:cs="Arial"/>
              </w:rPr>
            </w:pPr>
            <w:r w:rsidRPr="004D5F78">
              <w:rPr>
                <w:rFonts w:cs="Arial"/>
              </w:rPr>
              <w:t>11)</w:t>
            </w:r>
          </w:p>
        </w:tc>
        <w:tc>
          <w:tcPr>
            <w:tcW w:w="8746" w:type="dxa"/>
            <w:tcBorders>
              <w:top w:val="single" w:sz="5" w:space="0" w:color="000000"/>
              <w:left w:val="single" w:sz="5" w:space="0" w:color="000000"/>
              <w:bottom w:val="single" w:sz="5" w:space="0" w:color="000000"/>
              <w:right w:val="single" w:sz="5" w:space="0" w:color="000000"/>
            </w:tcBorders>
          </w:tcPr>
          <w:p w14:paraId="39ECE033" w14:textId="77777777" w:rsidR="009737C2" w:rsidRPr="004D5F78" w:rsidRDefault="009737C2" w:rsidP="00627EE9">
            <w:pPr>
              <w:ind w:left="102" w:right="295"/>
              <w:rPr>
                <w:rFonts w:cs="Arial"/>
              </w:rPr>
            </w:pPr>
            <w:proofErr w:type="spellStart"/>
            <w:r w:rsidRPr="00627EE9">
              <w:rPr>
                <w:rFonts w:cs="Arial"/>
                <w:spacing w:val="-1"/>
              </w:rPr>
              <w:t>Posouzení</w:t>
            </w:r>
            <w:proofErr w:type="spellEnd"/>
            <w:r w:rsidRPr="00627EE9">
              <w:rPr>
                <w:rFonts w:cs="Arial"/>
                <w:spacing w:val="-1"/>
              </w:rPr>
              <w:t xml:space="preserve"> </w:t>
            </w:r>
            <w:proofErr w:type="spellStart"/>
            <w:r w:rsidRPr="00627EE9">
              <w:rPr>
                <w:rFonts w:cs="Arial"/>
                <w:spacing w:val="-1"/>
              </w:rPr>
              <w:t>vliv</w:t>
            </w:r>
            <w:r w:rsidR="00627EE9" w:rsidRPr="00627EE9">
              <w:rPr>
                <w:rFonts w:cs="Arial"/>
                <w:spacing w:val="-1"/>
              </w:rPr>
              <w:t>u</w:t>
            </w:r>
            <w:proofErr w:type="spellEnd"/>
            <w:r w:rsidR="00627EE9" w:rsidRPr="00627EE9">
              <w:rPr>
                <w:rFonts w:cs="Arial"/>
                <w:spacing w:val="-1"/>
              </w:rPr>
              <w:t xml:space="preserve"> </w:t>
            </w:r>
            <w:proofErr w:type="spellStart"/>
            <w:r w:rsidR="00627EE9" w:rsidRPr="00627EE9">
              <w:rPr>
                <w:rFonts w:cs="Arial"/>
                <w:spacing w:val="-1"/>
              </w:rPr>
              <w:t>stavby</w:t>
            </w:r>
            <w:proofErr w:type="spellEnd"/>
            <w:r w:rsidR="00627EE9" w:rsidRPr="00627EE9">
              <w:rPr>
                <w:rFonts w:cs="Arial"/>
                <w:spacing w:val="-1"/>
              </w:rPr>
              <w:t xml:space="preserve"> a </w:t>
            </w:r>
            <w:proofErr w:type="spellStart"/>
            <w:r w:rsidR="00627EE9" w:rsidRPr="00627EE9">
              <w:rPr>
                <w:rFonts w:cs="Arial"/>
                <w:spacing w:val="-1"/>
              </w:rPr>
              <w:t>provozu</w:t>
            </w:r>
            <w:proofErr w:type="spellEnd"/>
            <w:r w:rsidR="00627EE9" w:rsidRPr="00627EE9">
              <w:rPr>
                <w:rFonts w:cs="Arial"/>
                <w:spacing w:val="-1"/>
              </w:rPr>
              <w:t xml:space="preserve"> </w:t>
            </w:r>
            <w:proofErr w:type="spellStart"/>
            <w:r w:rsidR="00627EE9" w:rsidRPr="00627EE9">
              <w:rPr>
                <w:rFonts w:cs="Arial"/>
                <w:spacing w:val="-1"/>
              </w:rPr>
              <w:t>komunikacena</w:t>
            </w:r>
            <w:proofErr w:type="spellEnd"/>
            <w:r w:rsidR="00627EE9" w:rsidRPr="00627EE9">
              <w:rPr>
                <w:rFonts w:cs="Arial"/>
                <w:spacing w:val="-1"/>
              </w:rPr>
              <w:t xml:space="preserve"> </w:t>
            </w:r>
            <w:proofErr w:type="spellStart"/>
            <w:r w:rsidRPr="00627EE9">
              <w:rPr>
                <w:rFonts w:cs="Arial"/>
                <w:spacing w:val="-1"/>
              </w:rPr>
              <w:t>okolní</w:t>
            </w:r>
            <w:proofErr w:type="spellEnd"/>
            <w:r w:rsidRPr="00627EE9">
              <w:rPr>
                <w:rFonts w:cs="Arial"/>
                <w:spacing w:val="-1"/>
              </w:rPr>
              <w:t xml:space="preserve"> </w:t>
            </w:r>
            <w:proofErr w:type="spellStart"/>
            <w:r w:rsidRPr="00627EE9">
              <w:rPr>
                <w:rFonts w:cs="Arial"/>
                <w:spacing w:val="-1"/>
              </w:rPr>
              <w:t>stavby</w:t>
            </w:r>
            <w:proofErr w:type="spellEnd"/>
            <w:r w:rsidRPr="00627EE9">
              <w:rPr>
                <w:rFonts w:cs="Arial"/>
                <w:spacing w:val="-1"/>
              </w:rPr>
              <w:t>.</w:t>
            </w:r>
          </w:p>
        </w:tc>
      </w:tr>
      <w:tr w:rsidR="009737C2" w:rsidRPr="004D5F78" w14:paraId="17B25D73" w14:textId="77777777" w:rsidTr="00500D7A">
        <w:trPr>
          <w:trHeight w:hRule="exact" w:val="399"/>
        </w:trPr>
        <w:tc>
          <w:tcPr>
            <w:tcW w:w="751" w:type="dxa"/>
            <w:tcBorders>
              <w:top w:val="single" w:sz="5" w:space="0" w:color="000000"/>
              <w:left w:val="single" w:sz="5" w:space="0" w:color="000000"/>
              <w:bottom w:val="single" w:sz="5" w:space="0" w:color="000000"/>
              <w:right w:val="single" w:sz="5" w:space="0" w:color="000000"/>
            </w:tcBorders>
          </w:tcPr>
          <w:p w14:paraId="759D1059" w14:textId="77777777" w:rsidR="009737C2" w:rsidRPr="004D5F78" w:rsidRDefault="009737C2" w:rsidP="00500D7A">
            <w:pPr>
              <w:spacing w:line="264" w:lineRule="exact"/>
              <w:ind w:left="102"/>
              <w:rPr>
                <w:rFonts w:cs="Arial"/>
              </w:rPr>
            </w:pPr>
            <w:r w:rsidRPr="004D5F78">
              <w:rPr>
                <w:rFonts w:cs="Arial"/>
              </w:rPr>
              <w:t>12)</w:t>
            </w:r>
          </w:p>
        </w:tc>
        <w:tc>
          <w:tcPr>
            <w:tcW w:w="8746" w:type="dxa"/>
            <w:tcBorders>
              <w:top w:val="single" w:sz="5" w:space="0" w:color="000000"/>
              <w:left w:val="single" w:sz="5" w:space="0" w:color="000000"/>
              <w:bottom w:val="single" w:sz="5" w:space="0" w:color="000000"/>
              <w:right w:val="single" w:sz="5" w:space="0" w:color="000000"/>
            </w:tcBorders>
          </w:tcPr>
          <w:p w14:paraId="258919E0" w14:textId="77777777" w:rsidR="009737C2" w:rsidRPr="004D5F78" w:rsidRDefault="00627EE9" w:rsidP="00500D7A">
            <w:pPr>
              <w:spacing w:line="264" w:lineRule="exact"/>
              <w:ind w:right="3439"/>
              <w:rPr>
                <w:rFonts w:cs="Arial"/>
              </w:rPr>
            </w:pPr>
            <w:r>
              <w:rPr>
                <w:rFonts w:cs="Arial"/>
              </w:rPr>
              <w:t xml:space="preserve">  </w:t>
            </w:r>
            <w:proofErr w:type="spellStart"/>
            <w:r w:rsidR="009737C2" w:rsidRPr="004D5F78">
              <w:rPr>
                <w:rFonts w:cs="Arial"/>
              </w:rPr>
              <w:t>Závěry</w:t>
            </w:r>
            <w:proofErr w:type="spellEnd"/>
            <w:r w:rsidR="009737C2" w:rsidRPr="004D5F78">
              <w:rPr>
                <w:rFonts w:cs="Arial"/>
              </w:rPr>
              <w:t xml:space="preserve"> a </w:t>
            </w:r>
            <w:proofErr w:type="spellStart"/>
            <w:r w:rsidR="009737C2" w:rsidRPr="004D5F78">
              <w:rPr>
                <w:rFonts w:cs="Arial"/>
              </w:rPr>
              <w:t>doporučení</w:t>
            </w:r>
            <w:proofErr w:type="spellEnd"/>
          </w:p>
        </w:tc>
      </w:tr>
    </w:tbl>
    <w:p w14:paraId="30B7CBA9" w14:textId="77777777" w:rsidR="00E32805" w:rsidRPr="004D5F78" w:rsidRDefault="00E32805" w:rsidP="001A027C">
      <w:pPr>
        <w:rPr>
          <w:rFonts w:cs="Arial"/>
          <w:szCs w:val="22"/>
        </w:rPr>
      </w:pPr>
    </w:p>
    <w:p w14:paraId="160CE5CB" w14:textId="77777777" w:rsidR="001A027C" w:rsidRPr="004D5F78" w:rsidRDefault="001A027C" w:rsidP="001A027C">
      <w:pPr>
        <w:rPr>
          <w:rFonts w:cs="Arial"/>
          <w:b/>
          <w:szCs w:val="22"/>
        </w:rPr>
      </w:pPr>
      <w:r w:rsidRPr="004D5F78">
        <w:rPr>
          <w:rFonts w:cs="Arial"/>
          <w:b/>
          <w:szCs w:val="22"/>
        </w:rPr>
        <w:lastRenderedPageBreak/>
        <w:t>E. Členění díla Geotechnický průzkum:</w:t>
      </w:r>
    </w:p>
    <w:p w14:paraId="07D85698"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117EC164"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46CDC75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5F64F5F2"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3F3C3E99"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053A4CD3"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28A1FAF1"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6924C38B"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426E9D16" w14:textId="77777777" w:rsidR="001A027C" w:rsidRPr="004D5F78" w:rsidRDefault="001A027C" w:rsidP="001A027C">
      <w:pPr>
        <w:widowControl w:val="0"/>
        <w:numPr>
          <w:ilvl w:val="1"/>
          <w:numId w:val="73"/>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288D3CEB"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4D66DABD" w14:textId="77777777" w:rsidR="001A027C" w:rsidRPr="004D5F78" w:rsidRDefault="001A027C" w:rsidP="001A027C">
      <w:pPr>
        <w:widowControl w:val="0"/>
        <w:numPr>
          <w:ilvl w:val="4"/>
          <w:numId w:val="73"/>
        </w:numPr>
        <w:suppressAutoHyphens/>
        <w:spacing w:after="0" w:line="276" w:lineRule="auto"/>
        <w:jc w:val="both"/>
        <w:rPr>
          <w:rFonts w:eastAsia="Lucida Sans Unicode" w:cs="Arial"/>
          <w:bCs/>
          <w:szCs w:val="22"/>
        </w:rPr>
      </w:pPr>
      <w:r w:rsidRPr="004D5F78">
        <w:rPr>
          <w:rFonts w:eastAsia="Lucida Sans Unicode" w:cs="Arial"/>
          <w:bCs/>
          <w:szCs w:val="22"/>
        </w:rPr>
        <w:t>Podélný profil – dle podkladů k zadání</w:t>
      </w:r>
    </w:p>
    <w:p w14:paraId="7DE2568E" w14:textId="77777777" w:rsidR="001A027C" w:rsidRPr="004D5F78" w:rsidRDefault="001A027C" w:rsidP="001A027C">
      <w:pPr>
        <w:rPr>
          <w:rFonts w:cs="Arial"/>
          <w:szCs w:val="22"/>
        </w:rPr>
      </w:pPr>
    </w:p>
    <w:sectPr w:rsidR="001A027C" w:rsidRPr="004D5F78" w:rsidSect="0046236E">
      <w:footerReference w:type="even" r:id="rId20"/>
      <w:footerReference w:type="default" r:id="rId21"/>
      <w:headerReference w:type="first" r:id="rId22"/>
      <w:footerReference w:type="first" r:id="rId23"/>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361F0" w14:textId="77777777" w:rsidR="008C26EF" w:rsidRDefault="008C26EF">
      <w:r>
        <w:separator/>
      </w:r>
    </w:p>
  </w:endnote>
  <w:endnote w:type="continuationSeparator" w:id="0">
    <w:p w14:paraId="6FE61764" w14:textId="77777777" w:rsidR="008C26EF" w:rsidRDefault="008C26EF">
      <w:r>
        <w:continuationSeparator/>
      </w:r>
    </w:p>
  </w:endnote>
  <w:endnote w:type="continuationNotice" w:id="1">
    <w:p w14:paraId="7AC7C2A8" w14:textId="77777777" w:rsidR="008C26EF" w:rsidRDefault="008C26EF"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MT-Identity-H">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DDB15" w14:textId="77777777" w:rsidR="00BE58B2" w:rsidRDefault="00BE58B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742AAF5C" w14:textId="77777777" w:rsidR="00BE58B2" w:rsidRDefault="00BE58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972B" w14:textId="77777777" w:rsidR="00BE58B2" w:rsidRDefault="00BE58B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0F182CD5" w14:textId="77777777" w:rsidR="00BE58B2" w:rsidRDefault="00BE58B2">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76FA" w14:textId="77777777" w:rsidR="00BE58B2" w:rsidRDefault="00BE58B2" w:rsidP="0015467D">
    <w:pPr>
      <w:pStyle w:val="Zpat"/>
      <w:jc w:val="both"/>
    </w:pPr>
    <w:r>
      <w:t xml:space="preserv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4076A749"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90CBD">
      <w:rPr>
        <w:rStyle w:val="slostrnky"/>
        <w:noProof/>
      </w:rPr>
      <w:t>2</w:t>
    </w:r>
    <w:r>
      <w:rPr>
        <w:rStyle w:val="slostrnky"/>
      </w:rPr>
      <w:fldChar w:fldCharType="end"/>
    </w:r>
  </w:p>
  <w:p w14:paraId="2FC1CADA" w14:textId="77777777" w:rsidR="0053219E" w:rsidRDefault="0053219E">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51566" w14:textId="77777777" w:rsidR="008C26EF" w:rsidRDefault="008C26EF">
      <w:r>
        <w:separator/>
      </w:r>
    </w:p>
  </w:footnote>
  <w:footnote w:type="continuationSeparator" w:id="0">
    <w:p w14:paraId="5F83EB61" w14:textId="77777777" w:rsidR="008C26EF" w:rsidRDefault="008C26EF">
      <w:r>
        <w:continuationSeparator/>
      </w:r>
    </w:p>
  </w:footnote>
  <w:footnote w:type="continuationNotice" w:id="1">
    <w:p w14:paraId="3C8DCD86" w14:textId="77777777" w:rsidR="008C26EF" w:rsidRDefault="008C26EF"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B063B" w14:textId="77777777" w:rsidR="00BE58B2" w:rsidRPr="0015467D" w:rsidRDefault="00BE58B2">
    <w:pPr>
      <w:pStyle w:val="Zhlav"/>
      <w:rPr>
        <w:sz w:val="16"/>
        <w:szCs w:val="16"/>
      </w:rPr>
    </w:pPr>
    <w:r>
      <w:t xml:space="preserve">                                                                                    </w:t>
    </w:r>
    <w:r w:rsidRPr="0015467D">
      <w:rPr>
        <w:sz w:val="16"/>
        <w:szCs w:val="16"/>
      </w:rPr>
      <w:t>Číslo smlouvy objednatele:</w:t>
    </w:r>
    <w:r>
      <w:rPr>
        <w:sz w:val="16"/>
        <w:szCs w:val="16"/>
      </w:rPr>
      <w:t xml:space="preserve"> </w:t>
    </w:r>
    <w:r w:rsidRPr="0024305A">
      <w:rPr>
        <w:sz w:val="16"/>
        <w:szCs w:val="16"/>
      </w:rPr>
      <w:t>872-2023-537207</w:t>
    </w:r>
  </w:p>
  <w:p w14:paraId="534ACD24" w14:textId="77777777" w:rsidR="00BE58B2" w:rsidRPr="00B16ADC" w:rsidRDefault="00BE58B2">
    <w:pPr>
      <w:pStyle w:val="Zhlav"/>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      </w:t>
    </w:r>
  </w:p>
  <w:p w14:paraId="77ACB165" w14:textId="77777777" w:rsidR="00BE58B2" w:rsidRPr="0047679A" w:rsidRDefault="00BE58B2">
    <w:pPr>
      <w:pStyle w:val="Zhlav"/>
      <w:rPr>
        <w:sz w:val="16"/>
        <w:szCs w:val="16"/>
      </w:rPr>
    </w:pP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79BF5A86" w:rsidR="0053219E" w:rsidRPr="0015467D" w:rsidRDefault="0053219E">
    <w:pPr>
      <w:pStyle w:val="Zhlav"/>
      <w:rPr>
        <w:sz w:val="16"/>
        <w:szCs w:val="16"/>
      </w:rPr>
    </w:pPr>
    <w:r>
      <w:t xml:space="preserve">                                                                                    </w:t>
    </w:r>
    <w:r w:rsidRPr="0015467D">
      <w:rPr>
        <w:sz w:val="16"/>
        <w:szCs w:val="16"/>
      </w:rPr>
      <w:t>Číslo smlouvy objednatele:</w:t>
    </w:r>
    <w:r w:rsidR="00C974D5">
      <w:rPr>
        <w:sz w:val="16"/>
        <w:szCs w:val="16"/>
      </w:rPr>
      <w:t xml:space="preserve"> </w:t>
    </w:r>
    <w:r w:rsidR="00C974D5" w:rsidRPr="00C974D5">
      <w:rPr>
        <w:sz w:val="16"/>
        <w:szCs w:val="16"/>
      </w:rPr>
      <w:t>873-2023-537207</w:t>
    </w:r>
  </w:p>
  <w:p w14:paraId="3CED7CE2" w14:textId="77777777" w:rsidR="0053219E" w:rsidRPr="00B16ADC" w:rsidRDefault="0053219E">
    <w:pPr>
      <w:pStyle w:val="Zhlav"/>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47C24B72"/>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2"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8"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9"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4"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8"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49"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0"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37256037">
    <w:abstractNumId w:val="32"/>
  </w:num>
  <w:num w:numId="2" w16cid:durableId="2042703606">
    <w:abstractNumId w:val="31"/>
  </w:num>
  <w:num w:numId="3" w16cid:durableId="802389191">
    <w:abstractNumId w:val="4"/>
  </w:num>
  <w:num w:numId="4" w16cid:durableId="1401320128">
    <w:abstractNumId w:val="37"/>
  </w:num>
  <w:num w:numId="5" w16cid:durableId="1187518772">
    <w:abstractNumId w:val="16"/>
  </w:num>
  <w:num w:numId="6" w16cid:durableId="339742658">
    <w:abstractNumId w:val="17"/>
  </w:num>
  <w:num w:numId="7" w16cid:durableId="91363727">
    <w:abstractNumId w:val="22"/>
  </w:num>
  <w:num w:numId="8" w16cid:durableId="2083677041">
    <w:abstractNumId w:val="39"/>
  </w:num>
  <w:num w:numId="9" w16cid:durableId="21631358">
    <w:abstractNumId w:val="21"/>
  </w:num>
  <w:num w:numId="10" w16cid:durableId="542518572">
    <w:abstractNumId w:val="47"/>
  </w:num>
  <w:num w:numId="11" w16cid:durableId="1249732508">
    <w:abstractNumId w:val="41"/>
  </w:num>
  <w:num w:numId="12" w16cid:durableId="97215356">
    <w:abstractNumId w:val="10"/>
  </w:num>
  <w:num w:numId="13" w16cid:durableId="124351418">
    <w:abstractNumId w:val="8"/>
  </w:num>
  <w:num w:numId="14" w16cid:durableId="1193572357">
    <w:abstractNumId w:val="27"/>
  </w:num>
  <w:num w:numId="15" w16cid:durableId="1788115124">
    <w:abstractNumId w:val="1"/>
  </w:num>
  <w:num w:numId="16" w16cid:durableId="1377970243">
    <w:abstractNumId w:val="5"/>
  </w:num>
  <w:num w:numId="17" w16cid:durableId="1279531614">
    <w:abstractNumId w:val="33"/>
  </w:num>
  <w:num w:numId="18" w16cid:durableId="2142721293">
    <w:abstractNumId w:val="42"/>
  </w:num>
  <w:num w:numId="19" w16cid:durableId="2025012023">
    <w:abstractNumId w:val="23"/>
  </w:num>
  <w:num w:numId="20" w16cid:durableId="165629458">
    <w:abstractNumId w:val="19"/>
  </w:num>
  <w:num w:numId="21" w16cid:durableId="177811400">
    <w:abstractNumId w:val="40"/>
  </w:num>
  <w:num w:numId="22" w16cid:durableId="1904749464">
    <w:abstractNumId w:val="44"/>
  </w:num>
  <w:num w:numId="23" w16cid:durableId="1661687299">
    <w:abstractNumId w:val="46"/>
  </w:num>
  <w:num w:numId="24" w16cid:durableId="860826251">
    <w:abstractNumId w:val="13"/>
  </w:num>
  <w:num w:numId="25" w16cid:durableId="1085690902">
    <w:abstractNumId w:val="30"/>
  </w:num>
  <w:num w:numId="26" w16cid:durableId="1276594056">
    <w:abstractNumId w:val="43"/>
  </w:num>
  <w:num w:numId="27" w16cid:durableId="1998025800">
    <w:abstractNumId w:val="50"/>
  </w:num>
  <w:num w:numId="28" w16cid:durableId="235022030">
    <w:abstractNumId w:val="24"/>
  </w:num>
  <w:num w:numId="29" w16cid:durableId="1716077966">
    <w:abstractNumId w:val="25"/>
  </w:num>
  <w:num w:numId="30" w16cid:durableId="670646847">
    <w:abstractNumId w:val="11"/>
  </w:num>
  <w:num w:numId="31" w16cid:durableId="1582905619">
    <w:abstractNumId w:val="20"/>
  </w:num>
  <w:num w:numId="32" w16cid:durableId="1858615722">
    <w:abstractNumId w:val="29"/>
  </w:num>
  <w:num w:numId="33" w16cid:durableId="346908254">
    <w:abstractNumId w:val="29"/>
  </w:num>
  <w:num w:numId="34" w16cid:durableId="1794638537">
    <w:abstractNumId w:val="18"/>
  </w:num>
  <w:num w:numId="35" w16cid:durableId="504365149">
    <w:abstractNumId w:val="45"/>
  </w:num>
  <w:num w:numId="36" w16cid:durableId="2055083072">
    <w:abstractNumId w:val="15"/>
  </w:num>
  <w:num w:numId="37" w16cid:durableId="1574270310">
    <w:abstractNumId w:val="9"/>
  </w:num>
  <w:num w:numId="38" w16cid:durableId="1876427362">
    <w:abstractNumId w:val="14"/>
  </w:num>
  <w:num w:numId="39" w16cid:durableId="1510025754">
    <w:abstractNumId w:val="9"/>
  </w:num>
  <w:num w:numId="40" w16cid:durableId="1034233526">
    <w:abstractNumId w:val="9"/>
  </w:num>
  <w:num w:numId="41" w16cid:durableId="1626689553">
    <w:abstractNumId w:val="9"/>
  </w:num>
  <w:num w:numId="42" w16cid:durableId="551620395">
    <w:abstractNumId w:val="9"/>
  </w:num>
  <w:num w:numId="43" w16cid:durableId="921179894">
    <w:abstractNumId w:val="9"/>
  </w:num>
  <w:num w:numId="44" w16cid:durableId="124390570">
    <w:abstractNumId w:val="9"/>
  </w:num>
  <w:num w:numId="45" w16cid:durableId="868223905">
    <w:abstractNumId w:val="9"/>
  </w:num>
  <w:num w:numId="46" w16cid:durableId="1141924088">
    <w:abstractNumId w:val="9"/>
  </w:num>
  <w:num w:numId="47" w16cid:durableId="937375281">
    <w:abstractNumId w:val="9"/>
  </w:num>
  <w:num w:numId="48" w16cid:durableId="3830698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64006490">
    <w:abstractNumId w:val="9"/>
  </w:num>
  <w:num w:numId="50" w16cid:durableId="1026447021">
    <w:abstractNumId w:val="9"/>
  </w:num>
  <w:num w:numId="51" w16cid:durableId="120270953">
    <w:abstractNumId w:val="9"/>
  </w:num>
  <w:num w:numId="52" w16cid:durableId="7346649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76797407">
    <w:abstractNumId w:val="9"/>
  </w:num>
  <w:num w:numId="54" w16cid:durableId="1887528428">
    <w:abstractNumId w:val="9"/>
  </w:num>
  <w:num w:numId="55" w16cid:durableId="1817719654">
    <w:abstractNumId w:val="9"/>
  </w:num>
  <w:num w:numId="56" w16cid:durableId="506486838">
    <w:abstractNumId w:val="9"/>
  </w:num>
  <w:num w:numId="57" w16cid:durableId="2022851067">
    <w:abstractNumId w:val="9"/>
  </w:num>
  <w:num w:numId="58" w16cid:durableId="21465067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007666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0900709">
    <w:abstractNumId w:val="38"/>
  </w:num>
  <w:num w:numId="61" w16cid:durableId="1852912929">
    <w:abstractNumId w:val="9"/>
  </w:num>
  <w:num w:numId="62" w16cid:durableId="1982878927">
    <w:abstractNumId w:val="9"/>
  </w:num>
  <w:num w:numId="63" w16cid:durableId="1194539144">
    <w:abstractNumId w:val="9"/>
  </w:num>
  <w:num w:numId="64" w16cid:durableId="1504932395">
    <w:abstractNumId w:val="9"/>
  </w:num>
  <w:num w:numId="65" w16cid:durableId="691878324">
    <w:abstractNumId w:val="9"/>
  </w:num>
  <w:num w:numId="66" w16cid:durableId="1555893634">
    <w:abstractNumId w:val="9"/>
  </w:num>
  <w:num w:numId="67" w16cid:durableId="2008243600">
    <w:abstractNumId w:val="9"/>
  </w:num>
  <w:num w:numId="68" w16cid:durableId="1667434729">
    <w:abstractNumId w:val="9"/>
  </w:num>
  <w:num w:numId="69" w16cid:durableId="1606689366">
    <w:abstractNumId w:val="3"/>
  </w:num>
  <w:num w:numId="70" w16cid:durableId="1646544009">
    <w:abstractNumId w:val="9"/>
  </w:num>
  <w:num w:numId="71" w16cid:durableId="1459832751">
    <w:abstractNumId w:val="35"/>
  </w:num>
  <w:num w:numId="72" w16cid:durableId="1178495959">
    <w:abstractNumId w:val="12"/>
  </w:num>
  <w:num w:numId="73" w16cid:durableId="976028643">
    <w:abstractNumId w:val="7"/>
  </w:num>
  <w:num w:numId="74" w16cid:durableId="2001499001">
    <w:abstractNumId w:val="6"/>
  </w:num>
  <w:num w:numId="75" w16cid:durableId="1760715906">
    <w:abstractNumId w:val="48"/>
  </w:num>
  <w:num w:numId="76" w16cid:durableId="647977164">
    <w:abstractNumId w:val="0"/>
  </w:num>
  <w:num w:numId="77" w16cid:durableId="463425988">
    <w:abstractNumId w:val="28"/>
  </w:num>
  <w:num w:numId="78" w16cid:durableId="11148601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3473960">
    <w:abstractNumId w:val="9"/>
  </w:num>
  <w:num w:numId="80" w16cid:durableId="1065179260">
    <w:abstractNumId w:val="26"/>
  </w:num>
  <w:num w:numId="81" w16cid:durableId="1684744481">
    <w:abstractNumId w:val="34"/>
  </w:num>
  <w:num w:numId="82" w16cid:durableId="1748307155">
    <w:abstractNumId w:val="36"/>
  </w:num>
  <w:num w:numId="83" w16cid:durableId="410539603">
    <w:abstractNumId w:val="2"/>
  </w:num>
  <w:num w:numId="84" w16cid:durableId="1444035510">
    <w:abstractNumId w:val="9"/>
  </w:num>
  <w:num w:numId="85" w16cid:durableId="1225869869">
    <w:abstractNumId w:val="4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5EC7"/>
    <w:rsid w:val="00006164"/>
    <w:rsid w:val="000076F0"/>
    <w:rsid w:val="00007EDF"/>
    <w:rsid w:val="0001045F"/>
    <w:rsid w:val="00010944"/>
    <w:rsid w:val="00012300"/>
    <w:rsid w:val="00012B64"/>
    <w:rsid w:val="0001325F"/>
    <w:rsid w:val="0001382E"/>
    <w:rsid w:val="00013CC8"/>
    <w:rsid w:val="0001608E"/>
    <w:rsid w:val="0001769A"/>
    <w:rsid w:val="000203F2"/>
    <w:rsid w:val="000205F0"/>
    <w:rsid w:val="0002158B"/>
    <w:rsid w:val="00024114"/>
    <w:rsid w:val="00034E51"/>
    <w:rsid w:val="00035F68"/>
    <w:rsid w:val="00036D68"/>
    <w:rsid w:val="00037752"/>
    <w:rsid w:val="000475F1"/>
    <w:rsid w:val="000524D5"/>
    <w:rsid w:val="00054689"/>
    <w:rsid w:val="0005524A"/>
    <w:rsid w:val="0005626A"/>
    <w:rsid w:val="00056754"/>
    <w:rsid w:val="00056A38"/>
    <w:rsid w:val="000612AA"/>
    <w:rsid w:val="0006255C"/>
    <w:rsid w:val="0006284B"/>
    <w:rsid w:val="000634B8"/>
    <w:rsid w:val="0006392C"/>
    <w:rsid w:val="000651E8"/>
    <w:rsid w:val="000658A4"/>
    <w:rsid w:val="0006681A"/>
    <w:rsid w:val="00070319"/>
    <w:rsid w:val="000708A3"/>
    <w:rsid w:val="00070B97"/>
    <w:rsid w:val="0007141B"/>
    <w:rsid w:val="00072E4A"/>
    <w:rsid w:val="0007515F"/>
    <w:rsid w:val="000827FC"/>
    <w:rsid w:val="000832EC"/>
    <w:rsid w:val="0008462F"/>
    <w:rsid w:val="000864EA"/>
    <w:rsid w:val="00090CBD"/>
    <w:rsid w:val="000917DD"/>
    <w:rsid w:val="00093A1A"/>
    <w:rsid w:val="00093DE0"/>
    <w:rsid w:val="00095603"/>
    <w:rsid w:val="000957E4"/>
    <w:rsid w:val="0009761D"/>
    <w:rsid w:val="000A1BB2"/>
    <w:rsid w:val="000A3C0D"/>
    <w:rsid w:val="000A3CCC"/>
    <w:rsid w:val="000A50EF"/>
    <w:rsid w:val="000A787C"/>
    <w:rsid w:val="000B2FE7"/>
    <w:rsid w:val="000B3DFB"/>
    <w:rsid w:val="000B713E"/>
    <w:rsid w:val="000B7640"/>
    <w:rsid w:val="000C0978"/>
    <w:rsid w:val="000C1A9F"/>
    <w:rsid w:val="000C3B9B"/>
    <w:rsid w:val="000C6336"/>
    <w:rsid w:val="000C7CAD"/>
    <w:rsid w:val="000D3CBE"/>
    <w:rsid w:val="000D6426"/>
    <w:rsid w:val="000D68AF"/>
    <w:rsid w:val="000D6928"/>
    <w:rsid w:val="000D7484"/>
    <w:rsid w:val="000D7597"/>
    <w:rsid w:val="000D76B6"/>
    <w:rsid w:val="000D7944"/>
    <w:rsid w:val="000E6E9C"/>
    <w:rsid w:val="000E778C"/>
    <w:rsid w:val="000F2F2F"/>
    <w:rsid w:val="000F51BD"/>
    <w:rsid w:val="000F5BF7"/>
    <w:rsid w:val="000F6065"/>
    <w:rsid w:val="000F648D"/>
    <w:rsid w:val="000F73CB"/>
    <w:rsid w:val="000F76EF"/>
    <w:rsid w:val="00106860"/>
    <w:rsid w:val="001074D7"/>
    <w:rsid w:val="00112534"/>
    <w:rsid w:val="001146F6"/>
    <w:rsid w:val="00114CB8"/>
    <w:rsid w:val="001177C9"/>
    <w:rsid w:val="00117E01"/>
    <w:rsid w:val="00124A59"/>
    <w:rsid w:val="00124CE9"/>
    <w:rsid w:val="00126736"/>
    <w:rsid w:val="00127763"/>
    <w:rsid w:val="00130F68"/>
    <w:rsid w:val="00131905"/>
    <w:rsid w:val="00131B02"/>
    <w:rsid w:val="00132376"/>
    <w:rsid w:val="00133196"/>
    <w:rsid w:val="00133D00"/>
    <w:rsid w:val="001343FF"/>
    <w:rsid w:val="00136F2C"/>
    <w:rsid w:val="0013772F"/>
    <w:rsid w:val="00141545"/>
    <w:rsid w:val="00142F4B"/>
    <w:rsid w:val="00146F73"/>
    <w:rsid w:val="001513BD"/>
    <w:rsid w:val="00152458"/>
    <w:rsid w:val="00152C73"/>
    <w:rsid w:val="001533E5"/>
    <w:rsid w:val="0015467D"/>
    <w:rsid w:val="00155DAE"/>
    <w:rsid w:val="0015652B"/>
    <w:rsid w:val="00157A2A"/>
    <w:rsid w:val="001638C9"/>
    <w:rsid w:val="00163B98"/>
    <w:rsid w:val="001640AC"/>
    <w:rsid w:val="001651AF"/>
    <w:rsid w:val="001653D3"/>
    <w:rsid w:val="00167172"/>
    <w:rsid w:val="00170A3E"/>
    <w:rsid w:val="001710E6"/>
    <w:rsid w:val="00172048"/>
    <w:rsid w:val="00173AE3"/>
    <w:rsid w:val="001800BB"/>
    <w:rsid w:val="0018278F"/>
    <w:rsid w:val="00184040"/>
    <w:rsid w:val="00184FF9"/>
    <w:rsid w:val="00187E41"/>
    <w:rsid w:val="0019040B"/>
    <w:rsid w:val="001A027C"/>
    <w:rsid w:val="001A1840"/>
    <w:rsid w:val="001A2211"/>
    <w:rsid w:val="001A3598"/>
    <w:rsid w:val="001A6166"/>
    <w:rsid w:val="001A6558"/>
    <w:rsid w:val="001B2DB9"/>
    <w:rsid w:val="001B3D5F"/>
    <w:rsid w:val="001C0855"/>
    <w:rsid w:val="001C17A4"/>
    <w:rsid w:val="001C5A26"/>
    <w:rsid w:val="001C6108"/>
    <w:rsid w:val="001C6858"/>
    <w:rsid w:val="001D0AEF"/>
    <w:rsid w:val="001D1532"/>
    <w:rsid w:val="001D2761"/>
    <w:rsid w:val="001D2C61"/>
    <w:rsid w:val="001D32AC"/>
    <w:rsid w:val="001D50DC"/>
    <w:rsid w:val="001D5C4E"/>
    <w:rsid w:val="001D605A"/>
    <w:rsid w:val="001D70C2"/>
    <w:rsid w:val="001D7DFC"/>
    <w:rsid w:val="001E0A04"/>
    <w:rsid w:val="001E7C6C"/>
    <w:rsid w:val="001F2445"/>
    <w:rsid w:val="001F2D41"/>
    <w:rsid w:val="001F4E7C"/>
    <w:rsid w:val="001F5C31"/>
    <w:rsid w:val="001F66BC"/>
    <w:rsid w:val="0020022D"/>
    <w:rsid w:val="00200CD4"/>
    <w:rsid w:val="002015A0"/>
    <w:rsid w:val="002024DC"/>
    <w:rsid w:val="00205F0D"/>
    <w:rsid w:val="002061E1"/>
    <w:rsid w:val="002067C5"/>
    <w:rsid w:val="00210EB4"/>
    <w:rsid w:val="0021173D"/>
    <w:rsid w:val="00213ADC"/>
    <w:rsid w:val="002147D8"/>
    <w:rsid w:val="002161FC"/>
    <w:rsid w:val="0022069F"/>
    <w:rsid w:val="00225932"/>
    <w:rsid w:val="0022732B"/>
    <w:rsid w:val="00233696"/>
    <w:rsid w:val="00233707"/>
    <w:rsid w:val="00233783"/>
    <w:rsid w:val="0023384B"/>
    <w:rsid w:val="00233C90"/>
    <w:rsid w:val="00234261"/>
    <w:rsid w:val="0023580F"/>
    <w:rsid w:val="002358DD"/>
    <w:rsid w:val="00235F5A"/>
    <w:rsid w:val="002361A5"/>
    <w:rsid w:val="00236584"/>
    <w:rsid w:val="00236919"/>
    <w:rsid w:val="002411D5"/>
    <w:rsid w:val="002419C4"/>
    <w:rsid w:val="00246661"/>
    <w:rsid w:val="00253305"/>
    <w:rsid w:val="002538F3"/>
    <w:rsid w:val="002548F7"/>
    <w:rsid w:val="00256FEE"/>
    <w:rsid w:val="00260C40"/>
    <w:rsid w:val="00261C1F"/>
    <w:rsid w:val="00264B9B"/>
    <w:rsid w:val="00267084"/>
    <w:rsid w:val="00272209"/>
    <w:rsid w:val="002742B7"/>
    <w:rsid w:val="00275FDD"/>
    <w:rsid w:val="00277B16"/>
    <w:rsid w:val="002803B4"/>
    <w:rsid w:val="00281157"/>
    <w:rsid w:val="002835C6"/>
    <w:rsid w:val="00285FFE"/>
    <w:rsid w:val="002876D6"/>
    <w:rsid w:val="002921CB"/>
    <w:rsid w:val="002954A2"/>
    <w:rsid w:val="002954D1"/>
    <w:rsid w:val="002A6E16"/>
    <w:rsid w:val="002A7A3B"/>
    <w:rsid w:val="002B0CFD"/>
    <w:rsid w:val="002C0E34"/>
    <w:rsid w:val="002C113C"/>
    <w:rsid w:val="002C5CC0"/>
    <w:rsid w:val="002C6FAE"/>
    <w:rsid w:val="002C7374"/>
    <w:rsid w:val="002D10A3"/>
    <w:rsid w:val="002D245C"/>
    <w:rsid w:val="002D35D2"/>
    <w:rsid w:val="002D4C3E"/>
    <w:rsid w:val="002D5ABD"/>
    <w:rsid w:val="002D7772"/>
    <w:rsid w:val="002E0D1A"/>
    <w:rsid w:val="002E4CC8"/>
    <w:rsid w:val="002E7E2A"/>
    <w:rsid w:val="002F02E0"/>
    <w:rsid w:val="002F3A87"/>
    <w:rsid w:val="002F6773"/>
    <w:rsid w:val="002F782A"/>
    <w:rsid w:val="00303FCC"/>
    <w:rsid w:val="00306D5E"/>
    <w:rsid w:val="003106B8"/>
    <w:rsid w:val="003117A0"/>
    <w:rsid w:val="0031253C"/>
    <w:rsid w:val="003142FB"/>
    <w:rsid w:val="00314977"/>
    <w:rsid w:val="00317B95"/>
    <w:rsid w:val="00321E30"/>
    <w:rsid w:val="00323892"/>
    <w:rsid w:val="00324B3C"/>
    <w:rsid w:val="00325DF4"/>
    <w:rsid w:val="00325FC3"/>
    <w:rsid w:val="00326B18"/>
    <w:rsid w:val="00327B76"/>
    <w:rsid w:val="00330BCE"/>
    <w:rsid w:val="00332C92"/>
    <w:rsid w:val="00336FA6"/>
    <w:rsid w:val="00340B12"/>
    <w:rsid w:val="003418E4"/>
    <w:rsid w:val="00343A0A"/>
    <w:rsid w:val="003468FB"/>
    <w:rsid w:val="003533FF"/>
    <w:rsid w:val="003534A5"/>
    <w:rsid w:val="00357DE0"/>
    <w:rsid w:val="00360D9F"/>
    <w:rsid w:val="003629B9"/>
    <w:rsid w:val="00362FAF"/>
    <w:rsid w:val="003653EF"/>
    <w:rsid w:val="003659C2"/>
    <w:rsid w:val="00366E4A"/>
    <w:rsid w:val="00370FDB"/>
    <w:rsid w:val="00372ECF"/>
    <w:rsid w:val="00372F2C"/>
    <w:rsid w:val="00374288"/>
    <w:rsid w:val="0037518A"/>
    <w:rsid w:val="00380D9B"/>
    <w:rsid w:val="00381398"/>
    <w:rsid w:val="003823D0"/>
    <w:rsid w:val="00383D4D"/>
    <w:rsid w:val="003902CD"/>
    <w:rsid w:val="00394CD0"/>
    <w:rsid w:val="00397340"/>
    <w:rsid w:val="00397AB8"/>
    <w:rsid w:val="003A222E"/>
    <w:rsid w:val="003A3EEB"/>
    <w:rsid w:val="003A65CB"/>
    <w:rsid w:val="003A7EF3"/>
    <w:rsid w:val="003B2A34"/>
    <w:rsid w:val="003B5CE7"/>
    <w:rsid w:val="003B5DCD"/>
    <w:rsid w:val="003B7031"/>
    <w:rsid w:val="003C2212"/>
    <w:rsid w:val="003C2775"/>
    <w:rsid w:val="003C4DDC"/>
    <w:rsid w:val="003C6C55"/>
    <w:rsid w:val="003C7DFA"/>
    <w:rsid w:val="003D006E"/>
    <w:rsid w:val="003D4D11"/>
    <w:rsid w:val="003D4E11"/>
    <w:rsid w:val="003D6DA3"/>
    <w:rsid w:val="003E127B"/>
    <w:rsid w:val="003E1E1C"/>
    <w:rsid w:val="003E6C22"/>
    <w:rsid w:val="003F0870"/>
    <w:rsid w:val="003F0BD3"/>
    <w:rsid w:val="003F0E58"/>
    <w:rsid w:val="003F0EBD"/>
    <w:rsid w:val="003F0EEF"/>
    <w:rsid w:val="003F168A"/>
    <w:rsid w:val="003F23AD"/>
    <w:rsid w:val="003F557C"/>
    <w:rsid w:val="003F63A5"/>
    <w:rsid w:val="003F7513"/>
    <w:rsid w:val="003F7AAD"/>
    <w:rsid w:val="003F7B5E"/>
    <w:rsid w:val="0040151E"/>
    <w:rsid w:val="0040724D"/>
    <w:rsid w:val="00407C28"/>
    <w:rsid w:val="00411216"/>
    <w:rsid w:val="0041143F"/>
    <w:rsid w:val="004177C2"/>
    <w:rsid w:val="0042500E"/>
    <w:rsid w:val="00426FA0"/>
    <w:rsid w:val="00430580"/>
    <w:rsid w:val="004358C9"/>
    <w:rsid w:val="00436873"/>
    <w:rsid w:val="00436878"/>
    <w:rsid w:val="00437BA6"/>
    <w:rsid w:val="00442671"/>
    <w:rsid w:val="00443C71"/>
    <w:rsid w:val="00445CDF"/>
    <w:rsid w:val="00453B0F"/>
    <w:rsid w:val="00455978"/>
    <w:rsid w:val="00456216"/>
    <w:rsid w:val="0046000F"/>
    <w:rsid w:val="00461D16"/>
    <w:rsid w:val="0046236E"/>
    <w:rsid w:val="00463148"/>
    <w:rsid w:val="00463F9A"/>
    <w:rsid w:val="00466BB5"/>
    <w:rsid w:val="00467453"/>
    <w:rsid w:val="0047041A"/>
    <w:rsid w:val="004723B4"/>
    <w:rsid w:val="0047679A"/>
    <w:rsid w:val="0048288F"/>
    <w:rsid w:val="00483630"/>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C5BF2"/>
    <w:rsid w:val="004D037A"/>
    <w:rsid w:val="004D2D12"/>
    <w:rsid w:val="004D3145"/>
    <w:rsid w:val="004D3F19"/>
    <w:rsid w:val="004D5F78"/>
    <w:rsid w:val="004D659D"/>
    <w:rsid w:val="004D687E"/>
    <w:rsid w:val="004E02BE"/>
    <w:rsid w:val="004E2CB2"/>
    <w:rsid w:val="004E4176"/>
    <w:rsid w:val="004E4DA6"/>
    <w:rsid w:val="004E69ED"/>
    <w:rsid w:val="004E723B"/>
    <w:rsid w:val="004F13F9"/>
    <w:rsid w:val="004F154E"/>
    <w:rsid w:val="004F38A5"/>
    <w:rsid w:val="004F64EF"/>
    <w:rsid w:val="00500D7A"/>
    <w:rsid w:val="00501669"/>
    <w:rsid w:val="00502DDF"/>
    <w:rsid w:val="00505CB7"/>
    <w:rsid w:val="00506188"/>
    <w:rsid w:val="00510351"/>
    <w:rsid w:val="00510C7F"/>
    <w:rsid w:val="00512499"/>
    <w:rsid w:val="00512DDF"/>
    <w:rsid w:val="00515CBE"/>
    <w:rsid w:val="00515DEA"/>
    <w:rsid w:val="005202FA"/>
    <w:rsid w:val="005204BB"/>
    <w:rsid w:val="00521E8A"/>
    <w:rsid w:val="005247F1"/>
    <w:rsid w:val="00525B01"/>
    <w:rsid w:val="0052721B"/>
    <w:rsid w:val="00527B38"/>
    <w:rsid w:val="0053219E"/>
    <w:rsid w:val="00532A42"/>
    <w:rsid w:val="00535C42"/>
    <w:rsid w:val="00535C93"/>
    <w:rsid w:val="00536E8C"/>
    <w:rsid w:val="0053780F"/>
    <w:rsid w:val="00542749"/>
    <w:rsid w:val="00543E7A"/>
    <w:rsid w:val="00546BA7"/>
    <w:rsid w:val="00547B20"/>
    <w:rsid w:val="005522DB"/>
    <w:rsid w:val="00552932"/>
    <w:rsid w:val="00552E97"/>
    <w:rsid w:val="005533C8"/>
    <w:rsid w:val="00553C44"/>
    <w:rsid w:val="0055443D"/>
    <w:rsid w:val="005553AE"/>
    <w:rsid w:val="00560EEC"/>
    <w:rsid w:val="00561172"/>
    <w:rsid w:val="005626BD"/>
    <w:rsid w:val="0056457F"/>
    <w:rsid w:val="00565BF7"/>
    <w:rsid w:val="00566E03"/>
    <w:rsid w:val="00570232"/>
    <w:rsid w:val="00570C3C"/>
    <w:rsid w:val="00574479"/>
    <w:rsid w:val="00577966"/>
    <w:rsid w:val="005810B5"/>
    <w:rsid w:val="00581454"/>
    <w:rsid w:val="005833EA"/>
    <w:rsid w:val="005844C4"/>
    <w:rsid w:val="00587E17"/>
    <w:rsid w:val="005916FB"/>
    <w:rsid w:val="005949CF"/>
    <w:rsid w:val="00594E8D"/>
    <w:rsid w:val="00597BDF"/>
    <w:rsid w:val="005A0043"/>
    <w:rsid w:val="005A1830"/>
    <w:rsid w:val="005A32C1"/>
    <w:rsid w:val="005A39AC"/>
    <w:rsid w:val="005A7706"/>
    <w:rsid w:val="005B3173"/>
    <w:rsid w:val="005B3785"/>
    <w:rsid w:val="005B4AD0"/>
    <w:rsid w:val="005B692A"/>
    <w:rsid w:val="005C294B"/>
    <w:rsid w:val="005C4E34"/>
    <w:rsid w:val="005C66B1"/>
    <w:rsid w:val="005D4D93"/>
    <w:rsid w:val="005D5020"/>
    <w:rsid w:val="005D6EED"/>
    <w:rsid w:val="005D72B2"/>
    <w:rsid w:val="005E1019"/>
    <w:rsid w:val="005E269D"/>
    <w:rsid w:val="005E32AD"/>
    <w:rsid w:val="005E4180"/>
    <w:rsid w:val="005E6202"/>
    <w:rsid w:val="005E6D45"/>
    <w:rsid w:val="005E7BDC"/>
    <w:rsid w:val="005F0106"/>
    <w:rsid w:val="005F0121"/>
    <w:rsid w:val="005F109C"/>
    <w:rsid w:val="005F435B"/>
    <w:rsid w:val="005F7FCA"/>
    <w:rsid w:val="00600A2E"/>
    <w:rsid w:val="0060511A"/>
    <w:rsid w:val="00606FC6"/>
    <w:rsid w:val="006118BE"/>
    <w:rsid w:val="0061357C"/>
    <w:rsid w:val="006135D6"/>
    <w:rsid w:val="00613D15"/>
    <w:rsid w:val="00613F39"/>
    <w:rsid w:val="006152B5"/>
    <w:rsid w:val="00616927"/>
    <w:rsid w:val="00617544"/>
    <w:rsid w:val="0062433A"/>
    <w:rsid w:val="00627EE9"/>
    <w:rsid w:val="006313D9"/>
    <w:rsid w:val="00631AE8"/>
    <w:rsid w:val="00632E5A"/>
    <w:rsid w:val="00636D33"/>
    <w:rsid w:val="006417A8"/>
    <w:rsid w:val="006427F3"/>
    <w:rsid w:val="006431F2"/>
    <w:rsid w:val="006436C8"/>
    <w:rsid w:val="0064383D"/>
    <w:rsid w:val="0064411D"/>
    <w:rsid w:val="00644730"/>
    <w:rsid w:val="006509AC"/>
    <w:rsid w:val="00655172"/>
    <w:rsid w:val="006575CE"/>
    <w:rsid w:val="00660690"/>
    <w:rsid w:val="00660870"/>
    <w:rsid w:val="00660B9F"/>
    <w:rsid w:val="00661208"/>
    <w:rsid w:val="0066162B"/>
    <w:rsid w:val="00661B1A"/>
    <w:rsid w:val="00661CD2"/>
    <w:rsid w:val="00661E41"/>
    <w:rsid w:val="00662182"/>
    <w:rsid w:val="00663C13"/>
    <w:rsid w:val="00666E0D"/>
    <w:rsid w:val="00670F32"/>
    <w:rsid w:val="00674417"/>
    <w:rsid w:val="00674E35"/>
    <w:rsid w:val="006811B2"/>
    <w:rsid w:val="00687EC8"/>
    <w:rsid w:val="00690BC3"/>
    <w:rsid w:val="00690C9D"/>
    <w:rsid w:val="00692028"/>
    <w:rsid w:val="0069418B"/>
    <w:rsid w:val="006A0F9D"/>
    <w:rsid w:val="006A14DA"/>
    <w:rsid w:val="006A2FB2"/>
    <w:rsid w:val="006A4DDF"/>
    <w:rsid w:val="006A4E33"/>
    <w:rsid w:val="006A70E8"/>
    <w:rsid w:val="006A7309"/>
    <w:rsid w:val="006B0081"/>
    <w:rsid w:val="006B21C5"/>
    <w:rsid w:val="006B2660"/>
    <w:rsid w:val="006B2BF9"/>
    <w:rsid w:val="006B4B17"/>
    <w:rsid w:val="006C2DB8"/>
    <w:rsid w:val="006C3235"/>
    <w:rsid w:val="006C4AC4"/>
    <w:rsid w:val="006C527F"/>
    <w:rsid w:val="006C70A1"/>
    <w:rsid w:val="006D0667"/>
    <w:rsid w:val="006D0B98"/>
    <w:rsid w:val="006D0CCE"/>
    <w:rsid w:val="006D152D"/>
    <w:rsid w:val="006D50D1"/>
    <w:rsid w:val="006D5E6C"/>
    <w:rsid w:val="006D7BFB"/>
    <w:rsid w:val="006E2293"/>
    <w:rsid w:val="006E2996"/>
    <w:rsid w:val="006F3CD0"/>
    <w:rsid w:val="006F6896"/>
    <w:rsid w:val="006F6ECC"/>
    <w:rsid w:val="0070151B"/>
    <w:rsid w:val="00703635"/>
    <w:rsid w:val="00704096"/>
    <w:rsid w:val="00711379"/>
    <w:rsid w:val="0071160B"/>
    <w:rsid w:val="00712A60"/>
    <w:rsid w:val="0071300F"/>
    <w:rsid w:val="0071580B"/>
    <w:rsid w:val="00716DDA"/>
    <w:rsid w:val="007223A6"/>
    <w:rsid w:val="00722CA2"/>
    <w:rsid w:val="0073107E"/>
    <w:rsid w:val="00731789"/>
    <w:rsid w:val="00740A6B"/>
    <w:rsid w:val="007418A2"/>
    <w:rsid w:val="00743455"/>
    <w:rsid w:val="00743B00"/>
    <w:rsid w:val="00745268"/>
    <w:rsid w:val="00750233"/>
    <w:rsid w:val="00751679"/>
    <w:rsid w:val="007542FF"/>
    <w:rsid w:val="00754BCC"/>
    <w:rsid w:val="00754F95"/>
    <w:rsid w:val="00760585"/>
    <w:rsid w:val="0076278C"/>
    <w:rsid w:val="0076588D"/>
    <w:rsid w:val="00767DBF"/>
    <w:rsid w:val="0077220E"/>
    <w:rsid w:val="00772DEB"/>
    <w:rsid w:val="00773191"/>
    <w:rsid w:val="007739CA"/>
    <w:rsid w:val="00773EA7"/>
    <w:rsid w:val="00776074"/>
    <w:rsid w:val="00776A2E"/>
    <w:rsid w:val="007771CC"/>
    <w:rsid w:val="007835F3"/>
    <w:rsid w:val="00785055"/>
    <w:rsid w:val="00786A3E"/>
    <w:rsid w:val="0078723B"/>
    <w:rsid w:val="00790CC9"/>
    <w:rsid w:val="0079106B"/>
    <w:rsid w:val="00792016"/>
    <w:rsid w:val="00792389"/>
    <w:rsid w:val="007A7E6A"/>
    <w:rsid w:val="007B467E"/>
    <w:rsid w:val="007B4FE3"/>
    <w:rsid w:val="007B5B8F"/>
    <w:rsid w:val="007B5D2C"/>
    <w:rsid w:val="007B7420"/>
    <w:rsid w:val="007C7BDD"/>
    <w:rsid w:val="007D402E"/>
    <w:rsid w:val="007E1651"/>
    <w:rsid w:val="007E28CE"/>
    <w:rsid w:val="007E2CFA"/>
    <w:rsid w:val="007E3837"/>
    <w:rsid w:val="007E595C"/>
    <w:rsid w:val="007E70CD"/>
    <w:rsid w:val="007E7248"/>
    <w:rsid w:val="007E77BE"/>
    <w:rsid w:val="007F36A0"/>
    <w:rsid w:val="007F4D81"/>
    <w:rsid w:val="007F5A34"/>
    <w:rsid w:val="007F72B0"/>
    <w:rsid w:val="008011A3"/>
    <w:rsid w:val="00805065"/>
    <w:rsid w:val="00806017"/>
    <w:rsid w:val="008068EB"/>
    <w:rsid w:val="00807FAD"/>
    <w:rsid w:val="00812096"/>
    <w:rsid w:val="0081211C"/>
    <w:rsid w:val="00817AFC"/>
    <w:rsid w:val="00821465"/>
    <w:rsid w:val="00821735"/>
    <w:rsid w:val="0082207E"/>
    <w:rsid w:val="00824335"/>
    <w:rsid w:val="0082490D"/>
    <w:rsid w:val="00826A6F"/>
    <w:rsid w:val="00826B69"/>
    <w:rsid w:val="00830D23"/>
    <w:rsid w:val="00831BE1"/>
    <w:rsid w:val="00835FCF"/>
    <w:rsid w:val="00837E89"/>
    <w:rsid w:val="008401E3"/>
    <w:rsid w:val="00843160"/>
    <w:rsid w:val="00843359"/>
    <w:rsid w:val="00846463"/>
    <w:rsid w:val="00846695"/>
    <w:rsid w:val="0084737C"/>
    <w:rsid w:val="00852019"/>
    <w:rsid w:val="00853FFD"/>
    <w:rsid w:val="00855106"/>
    <w:rsid w:val="00863B50"/>
    <w:rsid w:val="008665E9"/>
    <w:rsid w:val="0087125D"/>
    <w:rsid w:val="00871329"/>
    <w:rsid w:val="0087156C"/>
    <w:rsid w:val="00871C5A"/>
    <w:rsid w:val="008725B3"/>
    <w:rsid w:val="00884912"/>
    <w:rsid w:val="00884B58"/>
    <w:rsid w:val="00884C94"/>
    <w:rsid w:val="00884ED8"/>
    <w:rsid w:val="00885578"/>
    <w:rsid w:val="00885601"/>
    <w:rsid w:val="008857E6"/>
    <w:rsid w:val="00885D74"/>
    <w:rsid w:val="00885DF6"/>
    <w:rsid w:val="0088645E"/>
    <w:rsid w:val="00891431"/>
    <w:rsid w:val="008922D1"/>
    <w:rsid w:val="00893E48"/>
    <w:rsid w:val="008960AA"/>
    <w:rsid w:val="008A4391"/>
    <w:rsid w:val="008A52EE"/>
    <w:rsid w:val="008A64CA"/>
    <w:rsid w:val="008B31A6"/>
    <w:rsid w:val="008B55DF"/>
    <w:rsid w:val="008B5C94"/>
    <w:rsid w:val="008C126A"/>
    <w:rsid w:val="008C1A51"/>
    <w:rsid w:val="008C267B"/>
    <w:rsid w:val="008C26EF"/>
    <w:rsid w:val="008C2E26"/>
    <w:rsid w:val="008C4E63"/>
    <w:rsid w:val="008C7373"/>
    <w:rsid w:val="008D0355"/>
    <w:rsid w:val="008D13C1"/>
    <w:rsid w:val="008D2DA1"/>
    <w:rsid w:val="008D5567"/>
    <w:rsid w:val="008D5DB7"/>
    <w:rsid w:val="008D68E2"/>
    <w:rsid w:val="008D78D0"/>
    <w:rsid w:val="008E133F"/>
    <w:rsid w:val="008E1C91"/>
    <w:rsid w:val="008E3399"/>
    <w:rsid w:val="008E49F2"/>
    <w:rsid w:val="008E4F6B"/>
    <w:rsid w:val="008E5C18"/>
    <w:rsid w:val="008E714F"/>
    <w:rsid w:val="008E717D"/>
    <w:rsid w:val="008E7C88"/>
    <w:rsid w:val="008F09ED"/>
    <w:rsid w:val="008F23DA"/>
    <w:rsid w:val="008F7684"/>
    <w:rsid w:val="00901FEF"/>
    <w:rsid w:val="00904729"/>
    <w:rsid w:val="00904CF0"/>
    <w:rsid w:val="00915447"/>
    <w:rsid w:val="00915560"/>
    <w:rsid w:val="00924738"/>
    <w:rsid w:val="009264F2"/>
    <w:rsid w:val="00926A5C"/>
    <w:rsid w:val="00927633"/>
    <w:rsid w:val="00930D90"/>
    <w:rsid w:val="0093189C"/>
    <w:rsid w:val="0093298D"/>
    <w:rsid w:val="00932E7A"/>
    <w:rsid w:val="00936760"/>
    <w:rsid w:val="009368F3"/>
    <w:rsid w:val="00940019"/>
    <w:rsid w:val="00940556"/>
    <w:rsid w:val="00941A95"/>
    <w:rsid w:val="00951789"/>
    <w:rsid w:val="00952520"/>
    <w:rsid w:val="009533FD"/>
    <w:rsid w:val="0095373F"/>
    <w:rsid w:val="00953EC8"/>
    <w:rsid w:val="00954DBD"/>
    <w:rsid w:val="009555A7"/>
    <w:rsid w:val="00971763"/>
    <w:rsid w:val="00971EAC"/>
    <w:rsid w:val="00972056"/>
    <w:rsid w:val="009737C2"/>
    <w:rsid w:val="009769E9"/>
    <w:rsid w:val="009821DF"/>
    <w:rsid w:val="00982899"/>
    <w:rsid w:val="0098300F"/>
    <w:rsid w:val="00985309"/>
    <w:rsid w:val="009859A5"/>
    <w:rsid w:val="009867A3"/>
    <w:rsid w:val="0099059E"/>
    <w:rsid w:val="009908E5"/>
    <w:rsid w:val="00991749"/>
    <w:rsid w:val="00992412"/>
    <w:rsid w:val="00992F3C"/>
    <w:rsid w:val="00995ABC"/>
    <w:rsid w:val="0099705B"/>
    <w:rsid w:val="009A43BA"/>
    <w:rsid w:val="009A4D6D"/>
    <w:rsid w:val="009A53D2"/>
    <w:rsid w:val="009A6087"/>
    <w:rsid w:val="009A66B3"/>
    <w:rsid w:val="009B04CF"/>
    <w:rsid w:val="009B1903"/>
    <w:rsid w:val="009B2AB8"/>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1898"/>
    <w:rsid w:val="00A02163"/>
    <w:rsid w:val="00A03445"/>
    <w:rsid w:val="00A04035"/>
    <w:rsid w:val="00A06C18"/>
    <w:rsid w:val="00A10143"/>
    <w:rsid w:val="00A10274"/>
    <w:rsid w:val="00A1147A"/>
    <w:rsid w:val="00A126CD"/>
    <w:rsid w:val="00A12FB6"/>
    <w:rsid w:val="00A13487"/>
    <w:rsid w:val="00A14402"/>
    <w:rsid w:val="00A15745"/>
    <w:rsid w:val="00A213CE"/>
    <w:rsid w:val="00A21D59"/>
    <w:rsid w:val="00A230F2"/>
    <w:rsid w:val="00A2536A"/>
    <w:rsid w:val="00A2728C"/>
    <w:rsid w:val="00A30EED"/>
    <w:rsid w:val="00A31242"/>
    <w:rsid w:val="00A31465"/>
    <w:rsid w:val="00A328A2"/>
    <w:rsid w:val="00A368F4"/>
    <w:rsid w:val="00A375CC"/>
    <w:rsid w:val="00A37679"/>
    <w:rsid w:val="00A44583"/>
    <w:rsid w:val="00A46A9B"/>
    <w:rsid w:val="00A4753F"/>
    <w:rsid w:val="00A47981"/>
    <w:rsid w:val="00A50845"/>
    <w:rsid w:val="00A508F9"/>
    <w:rsid w:val="00A5565A"/>
    <w:rsid w:val="00A5589B"/>
    <w:rsid w:val="00A56274"/>
    <w:rsid w:val="00A65C79"/>
    <w:rsid w:val="00A660B0"/>
    <w:rsid w:val="00A67EE9"/>
    <w:rsid w:val="00A850AC"/>
    <w:rsid w:val="00A85DC6"/>
    <w:rsid w:val="00A86DD5"/>
    <w:rsid w:val="00A90B15"/>
    <w:rsid w:val="00A91766"/>
    <w:rsid w:val="00A95F2D"/>
    <w:rsid w:val="00A96026"/>
    <w:rsid w:val="00AA2B0C"/>
    <w:rsid w:val="00AA6790"/>
    <w:rsid w:val="00AA6C81"/>
    <w:rsid w:val="00AA6F20"/>
    <w:rsid w:val="00AA703A"/>
    <w:rsid w:val="00AB6CB5"/>
    <w:rsid w:val="00AB7CC6"/>
    <w:rsid w:val="00AC144C"/>
    <w:rsid w:val="00AC34F9"/>
    <w:rsid w:val="00AD1275"/>
    <w:rsid w:val="00AD170C"/>
    <w:rsid w:val="00AD1AA0"/>
    <w:rsid w:val="00AD1C77"/>
    <w:rsid w:val="00AD57A0"/>
    <w:rsid w:val="00AD5D34"/>
    <w:rsid w:val="00AD795B"/>
    <w:rsid w:val="00AD7B06"/>
    <w:rsid w:val="00AE01C6"/>
    <w:rsid w:val="00AE2DC5"/>
    <w:rsid w:val="00AE33D5"/>
    <w:rsid w:val="00AE43D3"/>
    <w:rsid w:val="00AE595E"/>
    <w:rsid w:val="00AE605E"/>
    <w:rsid w:val="00AF0A5D"/>
    <w:rsid w:val="00AF29E8"/>
    <w:rsid w:val="00AF3FF8"/>
    <w:rsid w:val="00AF4B5C"/>
    <w:rsid w:val="00AF79C6"/>
    <w:rsid w:val="00B00AE7"/>
    <w:rsid w:val="00B01789"/>
    <w:rsid w:val="00B02C31"/>
    <w:rsid w:val="00B03BB2"/>
    <w:rsid w:val="00B03FDB"/>
    <w:rsid w:val="00B07FA8"/>
    <w:rsid w:val="00B1324C"/>
    <w:rsid w:val="00B1637F"/>
    <w:rsid w:val="00B16ADC"/>
    <w:rsid w:val="00B17AD7"/>
    <w:rsid w:val="00B20022"/>
    <w:rsid w:val="00B24B4D"/>
    <w:rsid w:val="00B2719E"/>
    <w:rsid w:val="00B305A2"/>
    <w:rsid w:val="00B30835"/>
    <w:rsid w:val="00B322DC"/>
    <w:rsid w:val="00B33F0F"/>
    <w:rsid w:val="00B37923"/>
    <w:rsid w:val="00B43E16"/>
    <w:rsid w:val="00B448D2"/>
    <w:rsid w:val="00B5015A"/>
    <w:rsid w:val="00B51571"/>
    <w:rsid w:val="00B5161D"/>
    <w:rsid w:val="00B52FDD"/>
    <w:rsid w:val="00B53CDD"/>
    <w:rsid w:val="00B5642E"/>
    <w:rsid w:val="00B6111A"/>
    <w:rsid w:val="00B63BC9"/>
    <w:rsid w:val="00B63C61"/>
    <w:rsid w:val="00B6547F"/>
    <w:rsid w:val="00B65FFB"/>
    <w:rsid w:val="00B671FC"/>
    <w:rsid w:val="00B672A4"/>
    <w:rsid w:val="00B67653"/>
    <w:rsid w:val="00B70B1E"/>
    <w:rsid w:val="00B729EE"/>
    <w:rsid w:val="00B73391"/>
    <w:rsid w:val="00B73916"/>
    <w:rsid w:val="00B74698"/>
    <w:rsid w:val="00B774A9"/>
    <w:rsid w:val="00B77AA2"/>
    <w:rsid w:val="00B804D6"/>
    <w:rsid w:val="00B8338E"/>
    <w:rsid w:val="00B8489A"/>
    <w:rsid w:val="00B857F4"/>
    <w:rsid w:val="00B85BF0"/>
    <w:rsid w:val="00B87A91"/>
    <w:rsid w:val="00B94443"/>
    <w:rsid w:val="00B9653B"/>
    <w:rsid w:val="00BA3B1E"/>
    <w:rsid w:val="00BA432B"/>
    <w:rsid w:val="00BA4C0D"/>
    <w:rsid w:val="00BA6D25"/>
    <w:rsid w:val="00BB1545"/>
    <w:rsid w:val="00BB25D7"/>
    <w:rsid w:val="00BB4624"/>
    <w:rsid w:val="00BB71C6"/>
    <w:rsid w:val="00BB7CB3"/>
    <w:rsid w:val="00BC11BB"/>
    <w:rsid w:val="00BC247C"/>
    <w:rsid w:val="00BC4D5C"/>
    <w:rsid w:val="00BD0A14"/>
    <w:rsid w:val="00BD3F3B"/>
    <w:rsid w:val="00BD41D3"/>
    <w:rsid w:val="00BD672E"/>
    <w:rsid w:val="00BD7C99"/>
    <w:rsid w:val="00BE258E"/>
    <w:rsid w:val="00BE58B2"/>
    <w:rsid w:val="00BF00DC"/>
    <w:rsid w:val="00BF3694"/>
    <w:rsid w:val="00BF37CD"/>
    <w:rsid w:val="00BF7195"/>
    <w:rsid w:val="00BF7EAF"/>
    <w:rsid w:val="00C00631"/>
    <w:rsid w:val="00C0340E"/>
    <w:rsid w:val="00C0493E"/>
    <w:rsid w:val="00C058C6"/>
    <w:rsid w:val="00C05F45"/>
    <w:rsid w:val="00C1681E"/>
    <w:rsid w:val="00C2206F"/>
    <w:rsid w:val="00C226B0"/>
    <w:rsid w:val="00C25044"/>
    <w:rsid w:val="00C25139"/>
    <w:rsid w:val="00C2661A"/>
    <w:rsid w:val="00C26A5E"/>
    <w:rsid w:val="00C30DBF"/>
    <w:rsid w:val="00C30E5F"/>
    <w:rsid w:val="00C321F7"/>
    <w:rsid w:val="00C32521"/>
    <w:rsid w:val="00C354FE"/>
    <w:rsid w:val="00C3789A"/>
    <w:rsid w:val="00C3793D"/>
    <w:rsid w:val="00C467FD"/>
    <w:rsid w:val="00C47A1B"/>
    <w:rsid w:val="00C47F79"/>
    <w:rsid w:val="00C50D61"/>
    <w:rsid w:val="00C517C5"/>
    <w:rsid w:val="00C521E1"/>
    <w:rsid w:val="00C52BAE"/>
    <w:rsid w:val="00C53C54"/>
    <w:rsid w:val="00C541C0"/>
    <w:rsid w:val="00C567B2"/>
    <w:rsid w:val="00C60B4E"/>
    <w:rsid w:val="00C629E5"/>
    <w:rsid w:val="00C642F1"/>
    <w:rsid w:val="00C657AE"/>
    <w:rsid w:val="00C66CE6"/>
    <w:rsid w:val="00C71812"/>
    <w:rsid w:val="00C71B13"/>
    <w:rsid w:val="00C72DAB"/>
    <w:rsid w:val="00C73B73"/>
    <w:rsid w:val="00C74767"/>
    <w:rsid w:val="00C75A45"/>
    <w:rsid w:val="00C84B6E"/>
    <w:rsid w:val="00C84F97"/>
    <w:rsid w:val="00C94A47"/>
    <w:rsid w:val="00C974D5"/>
    <w:rsid w:val="00C97A13"/>
    <w:rsid w:val="00CA0428"/>
    <w:rsid w:val="00CA04E5"/>
    <w:rsid w:val="00CA082A"/>
    <w:rsid w:val="00CB5239"/>
    <w:rsid w:val="00CB55C3"/>
    <w:rsid w:val="00CB6687"/>
    <w:rsid w:val="00CB68CC"/>
    <w:rsid w:val="00CB6BAC"/>
    <w:rsid w:val="00CB7484"/>
    <w:rsid w:val="00CC04D6"/>
    <w:rsid w:val="00CC1BF4"/>
    <w:rsid w:val="00CC27E1"/>
    <w:rsid w:val="00CC686C"/>
    <w:rsid w:val="00CD0A9B"/>
    <w:rsid w:val="00CD1317"/>
    <w:rsid w:val="00CD6EB6"/>
    <w:rsid w:val="00CD7D78"/>
    <w:rsid w:val="00CE2C1C"/>
    <w:rsid w:val="00CE2E6A"/>
    <w:rsid w:val="00CE347B"/>
    <w:rsid w:val="00CE4E2C"/>
    <w:rsid w:val="00CE4F6C"/>
    <w:rsid w:val="00CE56BB"/>
    <w:rsid w:val="00CF0678"/>
    <w:rsid w:val="00CF6E49"/>
    <w:rsid w:val="00CF724C"/>
    <w:rsid w:val="00D019EB"/>
    <w:rsid w:val="00D02123"/>
    <w:rsid w:val="00D021D9"/>
    <w:rsid w:val="00D039D4"/>
    <w:rsid w:val="00D0456B"/>
    <w:rsid w:val="00D0555E"/>
    <w:rsid w:val="00D05BB8"/>
    <w:rsid w:val="00D06754"/>
    <w:rsid w:val="00D10072"/>
    <w:rsid w:val="00D161F3"/>
    <w:rsid w:val="00D16E9B"/>
    <w:rsid w:val="00D21E70"/>
    <w:rsid w:val="00D22ABB"/>
    <w:rsid w:val="00D2328B"/>
    <w:rsid w:val="00D243AF"/>
    <w:rsid w:val="00D316A9"/>
    <w:rsid w:val="00D37429"/>
    <w:rsid w:val="00D37F97"/>
    <w:rsid w:val="00D40491"/>
    <w:rsid w:val="00D44836"/>
    <w:rsid w:val="00D45076"/>
    <w:rsid w:val="00D46D29"/>
    <w:rsid w:val="00D50182"/>
    <w:rsid w:val="00D50F27"/>
    <w:rsid w:val="00D52E4B"/>
    <w:rsid w:val="00D53965"/>
    <w:rsid w:val="00D57FE6"/>
    <w:rsid w:val="00D62408"/>
    <w:rsid w:val="00D63D05"/>
    <w:rsid w:val="00D64C65"/>
    <w:rsid w:val="00D67603"/>
    <w:rsid w:val="00D7102A"/>
    <w:rsid w:val="00D72186"/>
    <w:rsid w:val="00D7617C"/>
    <w:rsid w:val="00D8162E"/>
    <w:rsid w:val="00D95427"/>
    <w:rsid w:val="00DB2E76"/>
    <w:rsid w:val="00DB31DA"/>
    <w:rsid w:val="00DB3718"/>
    <w:rsid w:val="00DB4A73"/>
    <w:rsid w:val="00DB4D6D"/>
    <w:rsid w:val="00DC0156"/>
    <w:rsid w:val="00DC2688"/>
    <w:rsid w:val="00DC5A72"/>
    <w:rsid w:val="00DD200E"/>
    <w:rsid w:val="00DD696F"/>
    <w:rsid w:val="00DE04FD"/>
    <w:rsid w:val="00DE1361"/>
    <w:rsid w:val="00DE17AF"/>
    <w:rsid w:val="00DE24B6"/>
    <w:rsid w:val="00DE5AF1"/>
    <w:rsid w:val="00DF44DE"/>
    <w:rsid w:val="00DF4AC8"/>
    <w:rsid w:val="00DF6A49"/>
    <w:rsid w:val="00DF6E51"/>
    <w:rsid w:val="00DF702C"/>
    <w:rsid w:val="00E00A8F"/>
    <w:rsid w:val="00E00FA9"/>
    <w:rsid w:val="00E02A2D"/>
    <w:rsid w:val="00E04D56"/>
    <w:rsid w:val="00E07D12"/>
    <w:rsid w:val="00E10D46"/>
    <w:rsid w:val="00E115B5"/>
    <w:rsid w:val="00E12050"/>
    <w:rsid w:val="00E132AD"/>
    <w:rsid w:val="00E1419C"/>
    <w:rsid w:val="00E158F7"/>
    <w:rsid w:val="00E172A7"/>
    <w:rsid w:val="00E23090"/>
    <w:rsid w:val="00E2414C"/>
    <w:rsid w:val="00E26CC5"/>
    <w:rsid w:val="00E277FD"/>
    <w:rsid w:val="00E31040"/>
    <w:rsid w:val="00E32805"/>
    <w:rsid w:val="00E34283"/>
    <w:rsid w:val="00E34B11"/>
    <w:rsid w:val="00E35F4D"/>
    <w:rsid w:val="00E37C17"/>
    <w:rsid w:val="00E4405D"/>
    <w:rsid w:val="00E449B9"/>
    <w:rsid w:val="00E44EC3"/>
    <w:rsid w:val="00E46FD4"/>
    <w:rsid w:val="00E52BBD"/>
    <w:rsid w:val="00E539D4"/>
    <w:rsid w:val="00E57C65"/>
    <w:rsid w:val="00E60AD9"/>
    <w:rsid w:val="00E612CB"/>
    <w:rsid w:val="00E62EE1"/>
    <w:rsid w:val="00E63BD1"/>
    <w:rsid w:val="00E64D8D"/>
    <w:rsid w:val="00E67609"/>
    <w:rsid w:val="00E71176"/>
    <w:rsid w:val="00E71981"/>
    <w:rsid w:val="00E72C64"/>
    <w:rsid w:val="00E7355F"/>
    <w:rsid w:val="00E74B5D"/>
    <w:rsid w:val="00E76B8E"/>
    <w:rsid w:val="00E80B1A"/>
    <w:rsid w:val="00E839E9"/>
    <w:rsid w:val="00E83E7F"/>
    <w:rsid w:val="00E84827"/>
    <w:rsid w:val="00E85681"/>
    <w:rsid w:val="00E865F6"/>
    <w:rsid w:val="00E90083"/>
    <w:rsid w:val="00E9167B"/>
    <w:rsid w:val="00E924F7"/>
    <w:rsid w:val="00E92C6B"/>
    <w:rsid w:val="00E93A9E"/>
    <w:rsid w:val="00E96D07"/>
    <w:rsid w:val="00EA1A9A"/>
    <w:rsid w:val="00EA4F01"/>
    <w:rsid w:val="00EA6D3F"/>
    <w:rsid w:val="00EA6F75"/>
    <w:rsid w:val="00EB079C"/>
    <w:rsid w:val="00EB23B5"/>
    <w:rsid w:val="00EB3FF6"/>
    <w:rsid w:val="00EB5FE0"/>
    <w:rsid w:val="00EB6086"/>
    <w:rsid w:val="00EC3B59"/>
    <w:rsid w:val="00EC4DD8"/>
    <w:rsid w:val="00EC5048"/>
    <w:rsid w:val="00EC5C90"/>
    <w:rsid w:val="00EC621E"/>
    <w:rsid w:val="00EC62D2"/>
    <w:rsid w:val="00EC759D"/>
    <w:rsid w:val="00ED0747"/>
    <w:rsid w:val="00ED2619"/>
    <w:rsid w:val="00ED3898"/>
    <w:rsid w:val="00ED562F"/>
    <w:rsid w:val="00EE12FA"/>
    <w:rsid w:val="00EE230D"/>
    <w:rsid w:val="00EE2607"/>
    <w:rsid w:val="00EE35A9"/>
    <w:rsid w:val="00EE6A0B"/>
    <w:rsid w:val="00EE6DAE"/>
    <w:rsid w:val="00EF21A8"/>
    <w:rsid w:val="00F00F80"/>
    <w:rsid w:val="00F01856"/>
    <w:rsid w:val="00F062C7"/>
    <w:rsid w:val="00F12B63"/>
    <w:rsid w:val="00F13F17"/>
    <w:rsid w:val="00F146D0"/>
    <w:rsid w:val="00F15883"/>
    <w:rsid w:val="00F176C2"/>
    <w:rsid w:val="00F2079A"/>
    <w:rsid w:val="00F21DB3"/>
    <w:rsid w:val="00F240C7"/>
    <w:rsid w:val="00F25114"/>
    <w:rsid w:val="00F27BA5"/>
    <w:rsid w:val="00F30405"/>
    <w:rsid w:val="00F32259"/>
    <w:rsid w:val="00F33A5D"/>
    <w:rsid w:val="00F352BD"/>
    <w:rsid w:val="00F359D8"/>
    <w:rsid w:val="00F43ED8"/>
    <w:rsid w:val="00F43F36"/>
    <w:rsid w:val="00F44458"/>
    <w:rsid w:val="00F47584"/>
    <w:rsid w:val="00F5006F"/>
    <w:rsid w:val="00F5185F"/>
    <w:rsid w:val="00F537F5"/>
    <w:rsid w:val="00F55456"/>
    <w:rsid w:val="00F56055"/>
    <w:rsid w:val="00F6095A"/>
    <w:rsid w:val="00F60B17"/>
    <w:rsid w:val="00F62FB6"/>
    <w:rsid w:val="00F63EFC"/>
    <w:rsid w:val="00F63F55"/>
    <w:rsid w:val="00F64B21"/>
    <w:rsid w:val="00F65B5A"/>
    <w:rsid w:val="00F71FDB"/>
    <w:rsid w:val="00F72441"/>
    <w:rsid w:val="00F73F0D"/>
    <w:rsid w:val="00F7704B"/>
    <w:rsid w:val="00F805D1"/>
    <w:rsid w:val="00F829EA"/>
    <w:rsid w:val="00F835ED"/>
    <w:rsid w:val="00F84354"/>
    <w:rsid w:val="00F85870"/>
    <w:rsid w:val="00F90B6D"/>
    <w:rsid w:val="00F94E66"/>
    <w:rsid w:val="00FA0A95"/>
    <w:rsid w:val="00FA0B7A"/>
    <w:rsid w:val="00FA207D"/>
    <w:rsid w:val="00FA228C"/>
    <w:rsid w:val="00FA235A"/>
    <w:rsid w:val="00FA6095"/>
    <w:rsid w:val="00FA6B73"/>
    <w:rsid w:val="00FB06DD"/>
    <w:rsid w:val="00FB1624"/>
    <w:rsid w:val="00FB36C0"/>
    <w:rsid w:val="00FB4130"/>
    <w:rsid w:val="00FB515C"/>
    <w:rsid w:val="00FC0B97"/>
    <w:rsid w:val="00FC6B30"/>
    <w:rsid w:val="00FD20AF"/>
    <w:rsid w:val="00FD2100"/>
    <w:rsid w:val="00FD2BEE"/>
    <w:rsid w:val="00FD32B1"/>
    <w:rsid w:val="00FD4C87"/>
    <w:rsid w:val="00FD5197"/>
    <w:rsid w:val="00FD609B"/>
    <w:rsid w:val="00FD67C7"/>
    <w:rsid w:val="00FE0914"/>
    <w:rsid w:val="00FE36CA"/>
    <w:rsid w:val="00FE6020"/>
    <w:rsid w:val="00FE713F"/>
    <w:rsid w:val="00FF092B"/>
    <w:rsid w:val="00FF0D84"/>
    <w:rsid w:val="00FF1689"/>
    <w:rsid w:val="00FF30F7"/>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link w:val="ZpatChar"/>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styleId="Hypertextovodkaz">
    <w:name w:val="Hyperlink"/>
    <w:basedOn w:val="Standardnpsmoodstavce"/>
    <w:uiPriority w:val="99"/>
    <w:unhideWhenUsed/>
    <w:rsid w:val="009769E9"/>
    <w:rPr>
      <w:color w:val="0000FF" w:themeColor="hyperlink"/>
      <w:u w:val="single"/>
    </w:rPr>
  </w:style>
  <w:style w:type="character" w:customStyle="1" w:styleId="ZkladntextChar">
    <w:name w:val="Základní text Char"/>
    <w:basedOn w:val="Standardnpsmoodstavce"/>
    <w:link w:val="Zkladntext"/>
    <w:rsid w:val="00AA2B0C"/>
    <w:rPr>
      <w:rFonts w:ascii="Arial" w:hAnsi="Arial"/>
      <w:b/>
      <w:snapToGrid w:val="0"/>
      <w:sz w:val="22"/>
    </w:rPr>
  </w:style>
  <w:style w:type="character" w:customStyle="1" w:styleId="ZpatChar">
    <w:name w:val="Zápatí Char"/>
    <w:basedOn w:val="Standardnpsmoodstavce"/>
    <w:link w:val="Zpat"/>
    <w:rsid w:val="00BE58B2"/>
    <w:rPr>
      <w:rFonts w:ascii="Arial" w:hAnsi="Arial"/>
    </w:rPr>
  </w:style>
  <w:style w:type="character" w:customStyle="1" w:styleId="ZhlavChar">
    <w:name w:val="Záhlaví Char"/>
    <w:basedOn w:val="Standardnpsmoodstavce"/>
    <w:link w:val="Zhlav"/>
    <w:rsid w:val="00BE58B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j.machulkova@spucr.cz" TargetMode="Externa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2.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3.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5.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6.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7.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8.xml><?xml version="1.0" encoding="utf-8"?>
<ds:datastoreItem xmlns:ds="http://schemas.openxmlformats.org/officeDocument/2006/customXml" ds:itemID="{F797B540-EF79-470E-87B5-4C76756B31D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5104</Words>
  <Characters>30120</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Poláková Gabriela</cp:lastModifiedBy>
  <cp:revision>2</cp:revision>
  <cp:lastPrinted>2023-09-01T06:15:00Z</cp:lastPrinted>
  <dcterms:created xsi:type="dcterms:W3CDTF">2023-09-01T08:24:00Z</dcterms:created>
  <dcterms:modified xsi:type="dcterms:W3CDTF">2023-09-01T08:24:00Z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