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22" w:rsidRDefault="00F265DE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97790</wp:posOffset>
                </wp:positionH>
                <wp:positionV relativeFrom="paragraph">
                  <wp:posOffset>223520</wp:posOffset>
                </wp:positionV>
                <wp:extent cx="768350" cy="120650"/>
                <wp:effectExtent l="2540" t="4445" r="63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222" w:rsidRDefault="00CE65E6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3Exact"/>
                                <w:i/>
                                <w:iCs/>
                              </w:rPr>
                              <w:t>Předmět díla: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7pt;margin-top:17.6pt;width:60.5pt;height:9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kKqQ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LjDjpoEcPdNToVowoMOUZepWC130PfnqEbXC1VFV/J8qvCnGxbgjf0RspxdBQUkF6vrnpnl2d&#10;cJQB2Q4fRAVhyF4LCzTWsjO1g2ogQIc2PZ5aY1IpYXMZxZcLOCnhyA+8CGwTgaTz5V4q/Y6KDhkj&#10;wxI6b8HJ4U7pyXV2MbG4KFjbwj5JW/5sAzCnHQgNV82ZScI280fiJZt4E4dOGEQbJ/Ty3Lkp1qET&#10;Ff5ykV/m63Xu/zRx/TBtWFVRbsLMwvLDP2vcUeKTJE7SUqJllYEzKSm5265biQ4EhF3Y71iQMzf3&#10;eRq2XsDlBSU/CL3bIHGKKF46YREunGTpxY7nJ7dJ5IVJmBfPKd0xTv+dEhoynCyCxaSl33Lz7Pea&#10;G0k7pmF0tKzLcHxyIqlR4IZXtrWasHayz0ph0n8qBbR7brTVq5HoJFY9bkdAMSLeiuoRlCsFKAtE&#10;CPMOjEbI7xgNMDsyrL7tiaQYte85qN8MmtmQs7GdDcJLuJphjdFkrvU0kPa9ZLsGkOf3dQMvpGBW&#10;vU9ZHN8VzANL4ji7zMA5/7deTxN29QsAAP//AwBQSwMEFAAGAAgAAAAhAFNRuuLcAAAACAEAAA8A&#10;AABkcnMvZG93bnJldi54bWxMj8FOwzAQRO9I/IO1SFxQ6yRtohLiVAjBhRuFCzc3XpIIex3FbhL6&#10;9WxPcJyd0eybar84KyYcQ+9JQbpOQCA13vTUKvh4f1ntQISoyWjrCRX8YIB9fX1V6dL4md5wOsRW&#10;cAmFUivoYhxKKUPTodNh7Qck9r786HRkObbSjHrmcmdlliSFdLon/tDpAZ86bL4PJ6egWJ6Hu9d7&#10;zOZzYyf6PKdpxFSp25vl8QFExCX+heGCz+hQM9PRn8gEYVnnW04q2OQZiIu/KfhwVJBvM5B1Jf8P&#10;qH8BAAD//wMAUEsBAi0AFAAGAAgAAAAhALaDOJL+AAAA4QEAABMAAAAAAAAAAAAAAAAAAAAAAFtD&#10;b250ZW50X1R5cGVzXS54bWxQSwECLQAUAAYACAAAACEAOP0h/9YAAACUAQAACwAAAAAAAAAAAAAA&#10;AAAvAQAAX3JlbHMvLnJlbHNQSwECLQAUAAYACAAAACEAqKEJCqkCAACpBQAADgAAAAAAAAAAAAAA&#10;AAAuAgAAZHJzL2Uyb0RvYy54bWxQSwECLQAUAAYACAAAACEAU1G64twAAAAIAQAADwAAAAAAAAAA&#10;AAAAAAADBQAAZHJzL2Rvd25yZXYueG1sUEsFBgAAAAAEAAQA8wAAAAwGAAAAAA==&#10;" filled="f" stroked="f">
                <v:textbox style="mso-fit-shape-to-text:t" inset="0,0,0,0">
                  <w:txbxContent>
                    <w:p w:rsidR="00474222" w:rsidRDefault="00CE65E6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3Exact"/>
                          <w:i/>
                          <w:iCs/>
                        </w:rPr>
                        <w:t>Předmět díla: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97790</wp:posOffset>
                </wp:positionH>
                <wp:positionV relativeFrom="paragraph">
                  <wp:posOffset>419100</wp:posOffset>
                </wp:positionV>
                <wp:extent cx="469265" cy="120650"/>
                <wp:effectExtent l="2540" t="0" r="4445" b="190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222" w:rsidRDefault="00CE65E6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3Exact"/>
                                <w:i/>
                                <w:iCs/>
                              </w:rPr>
                              <w:t>Objekt: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.7pt;margin-top:33pt;width:36.95pt;height:9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mmsQIAALA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+A&#10;uwgjQTrg6IGNBt3KEb2z5Rl6nYHXfQ9+ZoRtcHWp6v5O0m8aCbluiNixG6Xk0DBSQXihvek/uTrh&#10;aAuyHT7KCp4heyMd0FirztYOqoEAHWh6PFFjQ6GwGSdplCwwonAURkGycNT5JJsv90qb90x2yBo5&#10;VsC8AyeHO21sMCSbXexbQpa8bR37rXi2AY7TDjwNV+2ZDcKR+TMN0s1ys4y9OEo2XhwUhXdTrmMv&#10;KcPLRfGuWK+L8Jd9N4yzhlcVE/aZWVhh/GfEHSU+SeIkLS1bXlk4G5JWu+26VehAQNil+1zJ4eTs&#10;5j8PwxUBcnmRUhjFwW2UemWyvPTiMl546WWw9IIwvU2TIE7jonye0h0X7N9TQkOO00W0mLR0DvpF&#10;boH7XudGso4bGB0t73K8PDmRzCpwIypHrSG8newnpbDhn0sBdM9EO71aiU5iNeN2nDpjboOtrB5B&#10;wEqCwEClMPbAaKT6gdEAIyTH+vueKIZR+0FAE9h5MxtqNrazQQSFqzk2GE3m2kxzad8rvmsAeW6z&#10;G2iUkjsR246aoji2F4wFl8txhNm58/TfeZ0H7eo3AAAA//8DAFBLAwQUAAYACAAAACEAnCP0c9wA&#10;AAAHAQAADwAAAGRycy9kb3ducmV2LnhtbEyPwU7DMBBE70j9B2srcUHUSaFRm8apKgQXbhQu3Nx4&#10;m0S111HsJqFfz3Kip9VoRrNvit3krBiwD60nBekiAYFUedNSreDr8+1xDSJETUZbT6jgBwPsytld&#10;oXPjR/rA4RBrwSUUcq2gibHLpQxVg06Hhe+Q2Dv53unIsq+l6fXI5c7KZZJk0umW+EOjO3xpsDof&#10;Lk5BNr12D+8bXI7Xyg70fU3TiKlS9/NpvwURcYr/YfjDZ3QomenoL2SCsKxXz5zkrownsb/ePIE4&#10;8l0lIMtC3vKXvwAAAP//AwBQSwECLQAUAAYACAAAACEAtoM4kv4AAADhAQAAEwAAAAAAAAAAAAAA&#10;AAAAAAAAW0NvbnRlbnRfVHlwZXNdLnhtbFBLAQItABQABgAIAAAAIQA4/SH/1gAAAJQBAAALAAAA&#10;AAAAAAAAAAAAAC8BAABfcmVscy8ucmVsc1BLAQItABQABgAIAAAAIQBeqJmmsQIAALAFAAAOAAAA&#10;AAAAAAAAAAAAAC4CAABkcnMvZTJvRG9jLnhtbFBLAQItABQABgAIAAAAIQCcI/Rz3AAAAAcBAAAP&#10;AAAAAAAAAAAAAAAAAAsFAABkcnMvZG93bnJldi54bWxQSwUGAAAAAAQABADzAAAAFAYAAAAA&#10;" filled="f" stroked="f">
                <v:textbox style="mso-fit-shape-to-text:t" inset="0,0,0,0">
                  <w:txbxContent>
                    <w:p w:rsidR="00474222" w:rsidRDefault="00CE65E6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3Exact"/>
                          <w:i/>
                          <w:iCs/>
                        </w:rPr>
                        <w:t>Objekt: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103505</wp:posOffset>
                </wp:positionH>
                <wp:positionV relativeFrom="paragraph">
                  <wp:posOffset>622300</wp:posOffset>
                </wp:positionV>
                <wp:extent cx="682625" cy="120650"/>
                <wp:effectExtent l="0" t="3175" r="4445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222" w:rsidRDefault="00CE65E6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3Exact"/>
                                <w:i/>
                                <w:iCs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8.15pt;margin-top:49pt;width:53.75pt;height:9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9QsQIAALAFAAAOAAAAZHJzL2Uyb0RvYy54bWysVNuOmzAQfa/Uf7D8znIpYQGFrHZDqCpt&#10;L9JuP8ABE6yCTW0nsK367x2bkOxmX6q2PFiDPT6emXNmljdj16IDlYoJnmH/ysOI8lJUjO8y/PWx&#10;cGKMlCa8Iq3gNMNPVOGb1ds3y6FPaSAa0VZUIgDhKh36DDda96nrqrKhHVFXoqccDmshO6LhV+7c&#10;SpIB0LvWDTwvcgchq16KkioFu/l0iFcWv65pqT/XtaIatRmG2LRdpV23ZnVXS5LuJOkbVh7DIH8R&#10;RUcYh0dPUDnRBO0lewXVsVIKJWp9VYrOFXXNSmpzgGx87yKbh4b01OYCxVH9qUzq/8GWnw5fJGIV&#10;cOdjxEkHHD3SUaM7MaLQlGfoVQpeDz346RG2wdWmqvp7UX5TiIt1Q/iO3kophoaSCsLzzU332dUJ&#10;RxmQ7fBRVPAM2WthgcZadqZ2UA0E6EDT04kaE0oJm1EcRMECoxKO/MCLFpY6l6Tz5V4q/Z6KDhkj&#10;wxKYt+DkcK+0CYaks4t5i4uCta1lv+UvNsBx2oGn4ao5M0FYMn8mXrKJN3HohEG0cUIvz53bYh06&#10;UeFfL/J3+Xqd+7/Mu36YNqyqKDfPzMLywz8j7ijxSRInaSnRssrAmZCU3G3XrUQHAsIu7GdLDidn&#10;N/dlGLYIkMtFSn4QendB4hRRfO2ERbhwkmsvdjw/uUsiL0zCvHiZ0j3j9N9TQkOGkwVwatM5B32R&#10;m2e/17mRtGMaRkfLugzHJyeSGgVueGWp1YS1k/2sFCb8cymA7ploq1cj0UmsetyOtjOCuQ22onoC&#10;AUsBAgOVwtgDoxHyB0YDjJAMq+97IilG7QcOTWDmzWzI2djOBuElXM2wxmgy13qaS/tesl0DyHOb&#10;3UKjFMyK2HTUFMWxvWAs2FyOI8zMnef/1us8aFe/AQAA//8DAFBLAwQUAAYACAAAACEAjCP9cNwA&#10;AAAJAQAADwAAAGRycy9kb3ducmV2LnhtbEyPwU7DMBBE70j8g7VIXBB1nEqhDXEqhODCjZYLNzde&#10;kgh7HcVuEvr1bE9w29GMZudVu8U7MeEY+0Aa1CoDgdQE21Or4ePwer8BEZMha1wg1PCDEXb19VVl&#10;Shtmesdpn1rBJRRLo6FLaSiljE2H3sRVGJDY+wqjN4nl2Eo7mpnLvZN5lhXSm574Q2cGfO6w+d6f&#10;vIZieRnu3raYz+fGTfR5Viqh0vr2Znl6BJFwSX9huMzn6VDzpmM4kY3CsS7WnNSw3TDSxc/XjHLk&#10;Qz1kIOtK/ieofwEAAP//AwBQSwECLQAUAAYACAAAACEAtoM4kv4AAADhAQAAEwAAAAAAAAAAAAAA&#10;AAAAAAAAW0NvbnRlbnRfVHlwZXNdLnhtbFBLAQItABQABgAIAAAAIQA4/SH/1gAAAJQBAAALAAAA&#10;AAAAAAAAAAAAAC8BAABfcmVscy8ucmVsc1BLAQItABQABgAIAAAAIQCPIx9QsQIAALAFAAAOAAAA&#10;AAAAAAAAAAAAAC4CAABkcnMvZTJvRG9jLnhtbFBLAQItABQABgAIAAAAIQCMI/1w3AAAAAkBAAAP&#10;AAAAAAAAAAAAAAAAAAsFAABkcnMvZG93bnJldi54bWxQSwUGAAAAAAQABADzAAAAFAYAAAAA&#10;" filled="f" stroked="f">
                <v:textbox style="mso-fit-shape-to-text:t" inset="0,0,0,0">
                  <w:txbxContent>
                    <w:p w:rsidR="00474222" w:rsidRDefault="00CE65E6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3Exact"/>
                          <w:i/>
                          <w:iCs/>
                        </w:rPr>
                        <w:t>Objednatel: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815340</wp:posOffset>
                </wp:positionV>
                <wp:extent cx="640080" cy="120650"/>
                <wp:effectExtent l="0" t="0" r="1905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222" w:rsidRDefault="00CE65E6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3Exact"/>
                                <w:i/>
                                <w:iCs/>
                              </w:rPr>
                              <w:t>Zhotovitel: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.2pt;margin-top:64.2pt;width:50.4pt;height:9.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6PsAIAALAFAAAOAAAAZHJzL2Uyb0RvYy54bWysVNuOmzAQfa/Uf7D8zmJSwgJastoNoaq0&#10;vUi7/QAHTLAKNrWdwLbqv3dsQrKXl6otD9Zgj4/PzJyZq+uxa9GBKc2lyHBwQTBiopQVF7sMf30o&#10;vBgjbaioaCsFy/Aj0/h69fbN1dCnbCEb2VZMIQAROh36DDfG9Knv67JhHdUXsmcCDmupOmrgV+38&#10;StEB0LvWXxAS+YNUVa9kybSG3Xw6xCuHX9esNJ/rWjOD2gwDN+NW5datXf3VFU13ivYNL4806F+w&#10;6CgX8OgJKqeGor3ir6A6XiqpZW0uStn5sq55yVwMEE1AXkRz39CeuVggObo/pUn/P9jy0+GLQryC&#10;2kF6BO2gRg9sNOhWjmhp0zP0OgWv+x78zAjb4OpC1f2dLL9pJOS6oWLHbpSSQ8NoBfQCe9N/cnXC&#10;0RZkO3yUFTxD90Y6oLFWnc0dZAMBOvB4PJXGUilhMwoJieGkhKNgQaKlK51P0/lyr7R5z2SHrJFh&#10;BZV34PRwp40lQ9PZxb4lZMHb1lW/Fc82wHHagafhqj2zJFwxfyYk2cSbOPTCRbTxQpLn3k2xDr2o&#10;CC6X+bt8vc6DX/bdIEwbXlVM2GdmYQXhnxXuKPFJEidpadnyysJZSlrttutWoQMFYRfucymHk7Ob&#10;/5yGSwLE8iKkYBGS20XiFVF86YVFuPSSSxJ7JEhuk4iESZgXz0O644L9e0hoyHCyXCwnLZ1Jv4iN&#10;uO91bDTtuIHR0fIuw/HJiaZWgRtRudIaytvJfpIKS/+cCij3XGinVyvRSaxm3I6uM97NbbCV1SMI&#10;WEkQGGgRxh4YjVQ/MBpghGRYf99TxTBqPwhoAnAxs6FmYzsbVJRwNcMGo8lcm2ku7XvFdw0gz212&#10;A41ScCdi21ETi2N7wVhwsRxHmJ07T/+d13nQrn4DAAD//wMAUEsDBBQABgAIAAAAIQAn7fQD3AAA&#10;AAoBAAAPAAAAZHJzL2Rvd25yZXYueG1sTI8xT8MwEIV3JP6DdUgsqHUShdKGOBVCsLBRWNjc+Egi&#10;7HMUu0nor+cy0enu6T29+67cz86KEYfQeVKQrhMQSLU3HTUKPj9eV1sQIWoy2npCBb8YYF9dX5W6&#10;MH6idxwPsRFcQqHQCtoY+0LKULfodFj7Hom9bz84HVkOjTSDnrjcWZklyUY63RFfaHWPzy3WP4eT&#10;U7CZX/q7tx1m07m2I32d0zRiqtTtzfz0CCLiHP/DsOAzOlTMdPQnMkFY1nnOSZ7ZlpclkN5nII6L&#10;85CDrEp5+UL1BwAA//8DAFBLAQItABQABgAIAAAAIQC2gziS/gAAAOEBAAATAAAAAAAAAAAAAAAA&#10;AAAAAABbQ29udGVudF9UeXBlc10ueG1sUEsBAi0AFAAGAAgAAAAhADj9If/WAAAAlAEAAAsAAAAA&#10;AAAAAAAAAAAALwEAAF9yZWxzLy5yZWxzUEsBAi0AFAAGAAgAAAAhAOK9fo+wAgAAsAUAAA4AAAAA&#10;AAAAAAAAAAAALgIAAGRycy9lMm9Eb2MueG1sUEsBAi0AFAAGAAgAAAAhACft9APcAAAACgEAAA8A&#10;AAAAAAAAAAAAAAAACgUAAGRycy9kb3ducmV2LnhtbFBLBQYAAAAABAAEAPMAAAATBgAAAAA=&#10;" filled="f" stroked="f">
                <v:textbox style="mso-fit-shape-to-text:t" inset="0,0,0,0">
                  <w:txbxContent>
                    <w:p w:rsidR="00474222" w:rsidRDefault="00CE65E6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3Exact"/>
                          <w:i/>
                          <w:iCs/>
                        </w:rPr>
                        <w:t>Zhotovitel: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103505</wp:posOffset>
                </wp:positionH>
                <wp:positionV relativeFrom="paragraph">
                  <wp:posOffset>1007110</wp:posOffset>
                </wp:positionV>
                <wp:extent cx="323215" cy="120650"/>
                <wp:effectExtent l="0" t="0" r="1905" b="381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222" w:rsidRDefault="00CE65E6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3Exact"/>
                                <w:i/>
                                <w:iCs/>
                              </w:rPr>
                              <w:t>TDS: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8.15pt;margin-top:79.3pt;width:25.45pt;height:9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YqsQIAAK8FAAAOAAAAZHJzL2Uyb0RvYy54bWysVNuOmzAQfa/Uf7D8znJZwga0pNoNoaq0&#10;vUi7/QAHm2AVbGo7gW3Vf+/YhGQvL1VbHqzBHh/PzDkz1+/GrkUHpjSXIsfhRYARE5WkXOxy/PWh&#10;9JYYaUMEJa0ULMePTON3q7dvroc+Y5FsZEuZQgAidDb0OW6M6TPf11XDOqIvZM8EHNZSdcTAr9r5&#10;VJEB0LvWj4Ig8QepaK9kxbSG3WI6xCuHX9esMp/rWjOD2hxDbMatyq1bu/qra5LtFOkbXh3DIH8R&#10;RUe4gEdPUAUxBO0VfwXV8UpJLWtzUcnOl3XNK+ZygGzC4EU29w3pmcsFiqP7U5n0/4OtPh2+KMRp&#10;jlOMBOmAogc2GnQrR5TY6gy9zsDpvgc3M8I2sOwy1f2drL5pJOS6IWLHbpSSQ8MIhehCe9N/cnXC&#10;0RZkO3yUFJ4heyMd0FirzpYOioEAHVh6PDFjQ6lg8zK6jMIFRhUchVGQLBxzPsnmy73S5j2THbJG&#10;jhUQ78DJ4U4bGwzJZhf7lpAlb1tHfiuebYDjtANPw1V7ZoNwXP5Mg3Sz3CxjL46SjRcHReHdlOvY&#10;S8rwalFcFut1Ef6y74Zx1nBKmbDPzLoK4z/j7ajwSREnZWnZcmrhbEha7bbrVqEDAV2X7nMlh5Oz&#10;m/88DFcEyOVFSmEUB7dR6pXJ8sqLy3jhpVfB0gvC9DZNgjiNi/J5SndcsH9PCQ0guUW0mLR0DvpF&#10;boH7XudGso4bmBwt73K8PDmRzCpwI6ij1hDeTvaTUtjwz6UAumeinV6tRCexmnE7usaI5zbYSvoI&#10;AlYSBAYqhakHRiPVD4wGmCA51t/3RDGM2g8CmsCOm9lQs7GdDSIquJpjg9Fkrs00lva94rsGkOc2&#10;u4FGKbkTse2oKYpje8FUcLkcJ5gdO0//ndd5zq5+AwAA//8DAFBLAwQUAAYACAAAACEA6JJf9twA&#10;AAAJAQAADwAAAGRycy9kb3ducmV2LnhtbEyPMU/EMAyFdyT+Q2QkFsSlLSI9StMTQrCwcbCw5RrT&#10;ViRO1eTacr8eM8FkPfvp+Xv1bvVOzDjFIZCGfJOBQGqDHajT8P72fL0FEZMha1wg1PCNEXbN+Vlt&#10;KhsWesV5nzrBIRQro6FPaaykjG2P3sRNGJH49hkmbxLLqZN2MguHeyeLLFPSm4H4Q29GfOyx/dof&#10;vQa1Po1XL3dYLKfWzfRxyvOEudaXF+vDPYiEa/ozwy8+o0PDTIdwJBuFY61u2MnzdqtAsEGVBYgD&#10;L8pSgWxq+b9B8wMAAP//AwBQSwECLQAUAAYACAAAACEAtoM4kv4AAADhAQAAEwAAAAAAAAAAAAAA&#10;AAAAAAAAW0NvbnRlbnRfVHlwZXNdLnhtbFBLAQItABQABgAIAAAAIQA4/SH/1gAAAJQBAAALAAAA&#10;AAAAAAAAAAAAAC8BAABfcmVscy8ucmVsc1BLAQItABQABgAIAAAAIQCsrOYqsQIAAK8FAAAOAAAA&#10;AAAAAAAAAAAAAC4CAABkcnMvZTJvRG9jLnhtbFBLAQItABQABgAIAAAAIQDokl/23AAAAAkBAAAP&#10;AAAAAAAAAAAAAAAAAAsFAABkcnMvZG93bnJldi54bWxQSwUGAAAAAAQABADzAAAAFAYAAAAA&#10;" filled="f" stroked="f">
                <v:textbox style="mso-fit-shape-to-text:t" inset="0,0,0,0">
                  <w:txbxContent>
                    <w:p w:rsidR="00474222" w:rsidRDefault="00CE65E6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3Exact"/>
                          <w:i/>
                          <w:iCs/>
                        </w:rPr>
                        <w:t>TDS: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97790</wp:posOffset>
                </wp:positionH>
                <wp:positionV relativeFrom="paragraph">
                  <wp:posOffset>1192530</wp:posOffset>
                </wp:positionV>
                <wp:extent cx="658495" cy="120650"/>
                <wp:effectExtent l="2540" t="1905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222" w:rsidRDefault="00CE65E6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3Exact"/>
                                <w:i/>
                                <w:iCs/>
                              </w:rPr>
                              <w:t>Projektant: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7.7pt;margin-top:93.9pt;width:51.85pt;height:9.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JusQIAAK8FAAAOAAAAZHJzL2Uyb0RvYy54bWysVNuOmzAQfa/Uf7D8znIpkICWrHZDqCpt&#10;L9JuP8ABE6yCTW0nsK367x2bkGx2X6q2PFiDPT6emXNmrm/GrkUHKhUTPMP+lYcR5aWoGN9l+Otj&#10;4SwxUprwirSC0ww/UYVvVm/fXA99SgPRiLaiEgEIV+nQZ7jRuk9dV5UN7Yi6Ej3lcFgL2RENv3Ln&#10;VpIMgN61buB5sTsIWfVSlFQp2M2nQ7yy+HVNS/25rhXVqM0wxKbtKu26Nau7uibpTpK+YeUxDPIX&#10;UXSEcXj0BJUTTdBesldQHSulUKLWV6XoXFHXrKQ2B8jG915k89CQntpcoDiqP5VJ/T/Y8tPhi0Ss&#10;yjAQxUkHFD3SUaM7MaKFqc7QqxScHnpw0yNsA8s2U9Xfi/KbQlysG8J39FZKMTSUVBCdb266z65O&#10;OMqAbIePooJnyF4LCzTWsjOlg2IgQAeWnk7MmFBK2IyjZZhEGJVw5AdeHFnmXJLOl3up9HsqOmSM&#10;DEsg3oKTw73SJhiSzi7mLS4K1raW/JZfbIDjtANPw1VzZoKwXP5MvGSz3CxDJwzijRN6ee7cFuvQ&#10;iQt/EeXv8vU693+Zd/0wbVhVUW6emXXlh3/G21HhkyJOylKiZZWBMyEpuduuW4kOBHRd2M+WHE7O&#10;bu5lGLYIkMuLlPwg9O6CxCni5cIJizBykoW3dDw/uUtiL0zCvLhM6Z5x+u8poSHDSRREk5bOQb/I&#10;zbPf69xI2jENk6NlHUj35ERSo8ANryy1mrB2sp+VwoR/LgXQPRNt9WokOolVj9vRNkY0t8FWVE8g&#10;YClAYKBSmHpgNEL+wGiACZJh9X1PJMWo/cChCcy4mQ05G9vZILyEqxnWGE3mWk9jad9LtmsAeW6z&#10;W2iUglkRm46aoji2F0wFm8txgpmx8/zfep3n7Oo3AAAA//8DAFBLAwQUAAYACAAAACEAbnjLqN0A&#10;AAAKAQAADwAAAGRycy9kb3ducmV2LnhtbEyPPU/DMBCGdyT+g3VILKh1HEFIQ5wKIVjYKCxsbnxN&#10;IuJzFLtJ6K/nOtHp9OoevR/ldnG9mHAMnScNap2AQKq97ajR8PX5tspBhGjImt4TavjFANvq+qo0&#10;hfUzfeC0i41gEwqF0dDGOBRShrpFZ8LaD0j8O/jRmchybKQdzczmrpdpkmTSmY44oTUDvrRY/+yO&#10;TkO2vA537xtM51PdT/R9Uiqi0vr2Znl+AhFxif8wnOtzdai4094fyQbRs364Z5Jv/sgTzoDaKBB7&#10;DWmS5SCrUl5OqP4AAAD//wMAUEsBAi0AFAAGAAgAAAAhALaDOJL+AAAA4QEAABMAAAAAAAAAAAAA&#10;AAAAAAAAAFtDb250ZW50X1R5cGVzXS54bWxQSwECLQAUAAYACAAAACEAOP0h/9YAAACUAQAACwAA&#10;AAAAAAAAAAAAAAAvAQAAX3JlbHMvLnJlbHNQSwECLQAUAAYACAAAACEAUgvybrECAACvBQAADgAA&#10;AAAAAAAAAAAAAAAuAgAAZHJzL2Uyb0RvYy54bWxQSwECLQAUAAYACAAAACEAbnjLqN0AAAAKAQAA&#10;DwAAAAAAAAAAAAAAAAALBQAAZHJzL2Rvd25yZXYueG1sUEsFBgAAAAAEAAQA8wAAABUGAAAAAA==&#10;" filled="f" stroked="f">
                <v:textbox style="mso-fit-shape-to-text:t" inset="0,0,0,0">
                  <w:txbxContent>
                    <w:p w:rsidR="00474222" w:rsidRDefault="00CE65E6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3Exact"/>
                          <w:i/>
                          <w:iCs/>
                        </w:rPr>
                        <w:t>Projektant: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1292225</wp:posOffset>
                </wp:positionH>
                <wp:positionV relativeFrom="paragraph">
                  <wp:posOffset>1270</wp:posOffset>
                </wp:positionV>
                <wp:extent cx="1896110" cy="184150"/>
                <wp:effectExtent l="0" t="1270" r="254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222" w:rsidRDefault="00CE65E6">
                            <w:pPr>
                              <w:pStyle w:val="Style4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bookmarkStart w:id="1" w:name="_GoBack"/>
                            <w:r>
                              <w:rPr>
                                <w:rStyle w:val="CharStyle6Exact"/>
                                <w:b/>
                                <w:bCs/>
                                <w:i/>
                                <w:iCs/>
                              </w:rPr>
                              <w:t>změnový list číslo 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01.75pt;margin-top:.1pt;width:149.3pt;height:14.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4jrwIAALAFAAAOAAAAZHJzL2Uyb0RvYy54bWysVNuOmzAQfa/Uf7D8zgIpIYBCVtkQqkrb&#10;i7TbD3DABKtgU9sJbKv+e8cmJJvdl6otD9bgGZ+5nZnl7dA26EilYoKn2L/xMKK8ECXj+xR/fcyd&#10;CCOlCS9JIzhN8RNV+Hb19s2y7xI6E7VoSioRgHCV9F2Ka627xHVVUdOWqBvRUQ7KSsiWaPiVe7eU&#10;pAf0tnFnnhe6vZBlJ0VBlYLbbFTilcWvKlroz1WlqEZNiiE2bU9pz5053dWSJHtJupoVpzDIX0TR&#10;EsbB6RkqI5qgg2SvoFpWSKFEpW8K0bqiqlhBbQ6Qje+9yOahJh21uUBxVHcuk/p/sMWn4xeJWJni&#10;BUactNCiRzpodCcGFJnq9J1KwOihAzM9wDV02WaquntRfFOIi01N+J6upRR9TUkJ0fnmpfvs6Yij&#10;DMiu/yhKcEMOWligoZKtKR0UAwE6dOnp3BkTSmFcRnHo+6AqQOdHgT+3rXNJMr3upNLvqWiREVIs&#10;ofMWnRzvlTbRkGQyMc64yFnT2O43/OoCDMcb8A1Pjc5EYZv5M/bibbSNAieYhVsn8LLMWeebwAlz&#10;fzHP3mWbTeb/Mn79IKlZWVJu3EzE8oM/a9yJ4iMlztRSomGlgTMhKbnfbRqJjgSIndvP1hw0FzP3&#10;OgxbBMjlRUr+LPDuZrGTh9HCCfJg7sQLL3I8P76LQy+Igyy/TumecfrvKaE+xfF8Nh/JdAn6RW6e&#10;/V7nRpKWaVgdDWtTHJ2NSGIouOWlba0mrBnlZ6Uw4V9KAe2eGm0Jazg6slUPu8FORjjNwU6UT8Bg&#10;KYBgwEVYeyDUQv7AqIcVkmL1/UAkxaj5wGEKzL6ZBDkJu0kgvICnKdYYjeJGj3vp0Em2rwF5mrM1&#10;TErOLInNSI1RnOYL1oLN5bTCzN55/m+tLot29RsAAP//AwBQSwMEFAAGAAgAAAAhAKMCMZbaAAAA&#10;BwEAAA8AAABkcnMvZG93bnJldi54bWxMjs1OwzAQhO9IvIO1SFwQ9Q9qRUOcCiG4cKPlws2NlyQi&#10;Xkexm4Q+PcsJbjOa0cxX7pbQiwnH1EWyoFcKBFIdfUeNhffDy+09iJQdeddHQgvfmGBXXV6UrvBx&#10;pjec9rkRPEKpcBbanIdCylS3GFxaxQGJs884BpfZjo30o5t5PPTSKLWRwXXED60b8KnF+mt/ChY2&#10;y/Nw87pFM5/rfqKPs9YZtbXXV8vjA4iMS/4rwy8+o0PFTMd4Ip9Eb8GouzVXWYDgeK2MBnFkuzUg&#10;q1L+569+AAAA//8DAFBLAQItABQABgAIAAAAIQC2gziS/gAAAOEBAAATAAAAAAAAAAAAAAAAAAAA&#10;AABbQ29udGVudF9UeXBlc10ueG1sUEsBAi0AFAAGAAgAAAAhADj9If/WAAAAlAEAAAsAAAAAAAAA&#10;AAAAAAAALwEAAF9yZWxzLy5yZWxzUEsBAi0AFAAGAAgAAAAhACUvriOvAgAAsAUAAA4AAAAAAAAA&#10;AAAAAAAALgIAAGRycy9lMm9Eb2MueG1sUEsBAi0AFAAGAAgAAAAhAKMCMZbaAAAABwEAAA8AAAAA&#10;AAAAAAAAAAAACQUAAGRycy9kb3ducmV2LnhtbFBLBQYAAAAABAAEAPMAAAAQBgAAAAA=&#10;" filled="f" stroked="f">
                <v:textbox style="mso-fit-shape-to-text:t" inset="0,0,0,0">
                  <w:txbxContent>
                    <w:p w:rsidR="00474222" w:rsidRDefault="00CE65E6">
                      <w:pPr>
                        <w:pStyle w:val="Style4"/>
                        <w:keepNext/>
                        <w:keepLines/>
                        <w:shd w:val="clear" w:color="auto" w:fill="auto"/>
                      </w:pPr>
                      <w:bookmarkStart w:id="2" w:name="bookmark0"/>
                      <w:bookmarkStart w:id="3" w:name="_GoBack"/>
                      <w:r>
                        <w:rPr>
                          <w:rStyle w:val="CharStyle6Exact"/>
                          <w:b/>
                          <w:bCs/>
                          <w:i/>
                          <w:iCs/>
                        </w:rPr>
                        <w:t>změnový list číslo 1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1469390</wp:posOffset>
                </wp:positionH>
                <wp:positionV relativeFrom="paragraph">
                  <wp:posOffset>221615</wp:posOffset>
                </wp:positionV>
                <wp:extent cx="2292350" cy="127000"/>
                <wp:effectExtent l="2540" t="2540" r="635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222" w:rsidRDefault="00CE65E6">
                            <w:pPr>
                              <w:pStyle w:val="Style7"/>
                              <w:shd w:val="clear" w:color="auto" w:fill="auto"/>
                            </w:pPr>
                            <w:r>
                              <w:t>Rozšíření prostoru denního stacionáře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15.7pt;margin-top:17.45pt;width:180.5pt;height:10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wqswIAALA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MjzHSJAWKHqig0H3ckCJrU7f6RScHjtwMwNsA8suU909yPKrRkKuGyJ29E4p2TeUVBBdaG/6F1dH&#10;HG1Btv0HWcEzZG+kAxpq1drSQTEQoANLzydmbCglbEZREl3P4KiEszBaBIGjzifpdLtT2ryjskXW&#10;yLAC5h06OTxoY6Mh6eRiHxOyYJw79rl4sQGO4w68DVftmY3CkfkjCZLNcrOMvTiab7w4yHPvrljH&#10;3rwIF7P8Ol+v8/CnfTeM04ZVFRX2mUlYYfxnxB0lPkriJC0tOassnA1Jq912zRU6EBB24T5Xczg5&#10;u/kvw3BFgFxepRRGcXAfJV4xXy68uIhnXrIIll4QJvfJPIiTOC9epvTABP33lFCf4WQWzUYxnYN+&#10;lRswfSb7IjeStszA6OCszfDy5ERSK8GNqBy1hjA+2helsOGfSwF0T0Q7wVqNjmo1w3ZwnbGY+mAr&#10;q2dQsJIgMNAijD0wGqm+Y9TDCMmw/rYnimLE3wvoAjtvJkNNxnYyiCjhaoYNRqO5NuNc2neK7RpA&#10;nvrsDjqlYE7EtqXGKI79BWPB5XIcYXbuXP47r/OgXf0CAAD//wMAUEsDBBQABgAIAAAAIQAMkLyX&#10;3QAAAAkBAAAPAAAAZHJzL2Rvd25yZXYueG1sTI8xT8MwEIV3JP6DdUgsiDpOS0VCnAohWNgoLGxu&#10;fCQR9jmK3ST013NMdLt77+ndd9Vu8U5MOMY+kAa1ykAgNcH21Gr4eH+5vQcRkyFrXCDU8IMRdvXl&#10;RWVKG2Z6w2mfWsElFEujoUtpKKWMTYfexFUYkNj7CqM3idexlXY0M5d7J/Ms20pveuILnRnwqcPm&#10;e3/0GrbL83DzWmA+nxo30edJqYRK6+ur5fEBRMIl/YfhD5/RoWamQziSjcJpyNdqw1EN600BggN3&#10;Rc7CgQcWZF3J8w/qXwAAAP//AwBQSwECLQAUAAYACAAAACEAtoM4kv4AAADhAQAAEwAAAAAAAAAA&#10;AAAAAAAAAAAAW0NvbnRlbnRfVHlwZXNdLnhtbFBLAQItABQABgAIAAAAIQA4/SH/1gAAAJQBAAAL&#10;AAAAAAAAAAAAAAAAAC8BAABfcmVscy8ucmVsc1BLAQItABQABgAIAAAAIQBFvOwqswIAALAFAAAO&#10;AAAAAAAAAAAAAAAAAC4CAABkcnMvZTJvRG9jLnhtbFBLAQItABQABgAIAAAAIQAMkLyX3QAAAAkB&#10;AAAPAAAAAAAAAAAAAAAAAA0FAABkcnMvZG93bnJldi54bWxQSwUGAAAAAAQABADzAAAAFwYAAAAA&#10;" filled="f" stroked="f">
                <v:textbox style="mso-fit-shape-to-text:t" inset="0,0,0,0">
                  <w:txbxContent>
                    <w:p w:rsidR="00474222" w:rsidRDefault="00CE65E6">
                      <w:pPr>
                        <w:pStyle w:val="Style7"/>
                        <w:shd w:val="clear" w:color="auto" w:fill="auto"/>
                      </w:pPr>
                      <w:r>
                        <w:t>Rozšíření prostoru denního stacionáře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1469390</wp:posOffset>
                </wp:positionH>
                <wp:positionV relativeFrom="paragraph">
                  <wp:posOffset>424815</wp:posOffset>
                </wp:positionV>
                <wp:extent cx="1334770" cy="120650"/>
                <wp:effectExtent l="2540" t="0" r="0" b="190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222" w:rsidRDefault="00CE65E6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3Exact"/>
                                <w:i/>
                                <w:iCs/>
                              </w:rPr>
                              <w:t>Domov pro seniory 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15.7pt;margin-top:33.45pt;width:105.1pt;height:9.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IL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jlGnLTQogc6aHQrBuTb8vSdSsDrvgM/PcA+tNmmqro7UXxXiItNTfierqUUfU1JCfR8U1j32VXT&#10;EJUoA7LrP4kS4pCDFhZoqGRragfVQIAObXo8t8ZwKUzI2SxcLuGogDM/8BZzS84lyXS7k0p/oKJF&#10;xkixhNZbdHK8U9qwIcnkYoJxkbOmse1v+IsNcBx3IDZcNWeGhe3mU+zF22gbhU4YLLZO6GWZs843&#10;obPI/eU8m2WbTeb/MnH9MKlZWVJuwkzK8sM/69xJ46MmztpSomGlgTOUlNzvNo1ERwLKzu1naw4n&#10;Fzf3JQ1bBMjlVUp+EHq3Qezki2jphHk4d+KlFzmeH9/GCy+Mwyx/mdId4/TfU0J9iuN5MB/FdCH9&#10;KjfPfm9zI0nLNMyOhrUpjs5OJDES3PLStlYT1oz2s1IY+pdSQLunRlvBGo2OatXDbrBPIzLRjX53&#10;onwEBUsBAgMtwtwDoxbyJ0Y9zJAUqx8HIilGzUcOr8AMnMmQk7GbDMILuJpijdFobvQ4mA6dZPsa&#10;kKd3toaXkjMr4guL0/uCuWBzOc0wM3ie/1uvy6Rd/QYAAP//AwBQSwMEFAAGAAgAAAAhADWhsC/c&#10;AAAACQEAAA8AAABkcnMvZG93bnJldi54bWxMj8FOhDAQQO8m/kMzJl6MW4pIFqRsjNGLN1cv3rp0&#10;BCKdEtoF3K93PLnHyby8eVPtVjeIGafQe9KgNgkIpMbbnloNH+8vt1sQIRqyZvCEGn4wwK6+vKhM&#10;af1CbzjvYytYQqE0GroYx1LK0HToTNj4EYl3X35yJvI4tdJOZmG5G2SaJLl0pie+0JkRnzpsvvdH&#10;pyFfn8eb1wLT5dQMM32elIqotL6+Wh8fQERc4z8Mf/mcDjU3HfyRbBCDhvROZYyyLC9AMJBlKgdx&#10;0LC9L0DWlTz/oP4FAAD//wMAUEsBAi0AFAAGAAgAAAAhALaDOJL+AAAA4QEAABMAAAAAAAAAAAAA&#10;AAAAAAAAAFtDb250ZW50X1R5cGVzXS54bWxQSwECLQAUAAYACAAAACEAOP0h/9YAAACUAQAACwAA&#10;AAAAAAAAAAAAAAAvAQAAX3JlbHMvLnJlbHNQSwECLQAUAAYACAAAACEAjgFCC7ICAACxBQAADgAA&#10;AAAAAAAAAAAAAAAuAgAAZHJzL2Uyb0RvYy54bWxQSwECLQAUAAYACAAAACEANaGwL9wAAAAJAQAA&#10;DwAAAAAAAAAAAAAAAAAMBQAAZHJzL2Rvd25yZXYueG1sUEsFBgAAAAAEAAQA8wAAABUGAAAAAA==&#10;" filled="f" stroked="f">
                <v:textbox style="mso-fit-shape-to-text:t" inset="0,0,0,0">
                  <w:txbxContent>
                    <w:p w:rsidR="00474222" w:rsidRDefault="00CE65E6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3Exact"/>
                          <w:i/>
                          <w:iCs/>
                        </w:rPr>
                        <w:t>Domov pro seniory Háje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1469390</wp:posOffset>
                </wp:positionH>
                <wp:positionV relativeFrom="paragraph">
                  <wp:posOffset>622935</wp:posOffset>
                </wp:positionV>
                <wp:extent cx="3376930" cy="120650"/>
                <wp:effectExtent l="2540" t="3810" r="1905" b="38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222" w:rsidRDefault="00CE65E6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3Exact"/>
                                <w:i/>
                                <w:iCs/>
                              </w:rPr>
                              <w:t>Domov pro seniory Háje, K Milíčovu 734, 149 00 Praha 4 - 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115.7pt;margin-top:49.05pt;width:265.9pt;height:9.5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kFysQIAALEFAAAOAAAAZHJzL2Uyb0RvYy54bWysVG1vmzAQ/j5p/8Hyd8JLCAmopGpCmCZ1&#10;L1K7H+CACdbAZrYT6Kb9951NSdNWk6ZtfEBn+/z4nrvn7up6aBt0olIxwVPszzyMKC9EyfghxV/u&#10;c2eFkdKEl6QRnKb4gSp8vX775qrvEhqIWjQllQhAuEr6LsW11l3iuqqoaUvUTHSUw2ElZEs0LOXB&#10;LSXpAb1t3MDzIrcXsuykKKhSsJuNh3ht8auKFvpTVSmqUZNiiE3bv7T/vfm76yuSHCTpalY8hkH+&#10;IoqWMA6PnqEyogk6SvYKqmWFFEpUelaI1hVVxQpqOQAb33vB5q4mHbVcIDmqO6dJ/T/Y4uPps0Ss&#10;THGIESctlOieDhptxIB836Sn71QCXncd+OkB9qHMlqrqbkXxVSEutjXhB3ojpehrSkoIz950L66O&#10;OMqA7PsPooR3yFELCzRUsjW5g2wgQIcyPZxLY2IpYHM+X0bxHI4KOPMDL1rY2rkkmW53Uul3VLTI&#10;GCmWUHqLTk63SgMPcJ1czGNc5KxpbPkb/mwDHMcdeBuumjMTha3mj9iLd6vdKnTCINo5oZdlzk2+&#10;DZ0o95eLbJ5tt5n/07zrh0nNypJy88ykLD/8s8o9anzUxFlbSjSsNHAmJCUP+20j0YmAsnP7mWpB&#10;8Bdu7vMw7DFweUHJD0JvE8ROHq2WTpiHCydeeivH8+NNHHlhHGb5c0q3jNN/p4T6FMeLYDGK6bfc&#10;PPu95kaSlmmYHQ1rU7w6O5HESHDHS1taTVgz2hepMOE/pQIyNhXaCtZodFSrHvaDbY146oO9KB9A&#10;wVKAwECLMPfAqIX8jlEPMyTF6tuRSIpR855DF5iBMxlyMvaTQXgBV1OsMRrNrR4H07GT7FAD8tRn&#10;N9ApObMiNi01RgEMzALmguXyOMPM4LlcW6+nSbv+BQAA//8DAFBLAwQUAAYACAAAACEAqIZ4TN4A&#10;AAAKAQAADwAAAGRycy9kb3ducmV2LnhtbEyPMU/DMBCFdyT+g3VILIg6TlHahjgVQrCwUVjY3PhI&#10;IuxzFLtJ6K/nmGA8vU/vfVftF+/EhGPsA2lQqwwEUhNsT62G97fn2y2ImAxZ4wKhhm+MsK8vLypT&#10;2jDTK06H1AouoVgaDV1KQyllbDr0Jq7CgMTZZxi9SXyOrbSjmbncO5lnWSG96YkXOjPgY4fN1+Hk&#10;NRTL03DzssN8Pjduoo+zUgmV1tdXy8M9iIRL+oPhV5/VoWanYziRjcJpyNfqjlENu60CwcCmWOcg&#10;jkyqjQJZV/L/C/UPAAAA//8DAFBLAQItABQABgAIAAAAIQC2gziS/gAAAOEBAAATAAAAAAAAAAAA&#10;AAAAAAAAAABbQ29udGVudF9UeXBlc10ueG1sUEsBAi0AFAAGAAgAAAAhADj9If/WAAAAlAEAAAsA&#10;AAAAAAAAAAAAAAAALwEAAF9yZWxzLy5yZWxzUEsBAi0AFAAGAAgAAAAhAHUmQXKxAgAAsQUAAA4A&#10;AAAAAAAAAAAAAAAALgIAAGRycy9lMm9Eb2MueG1sUEsBAi0AFAAGAAgAAAAhAKiGeEzeAAAACgEA&#10;AA8AAAAAAAAAAAAAAAAACwUAAGRycy9kb3ducmV2LnhtbFBLBQYAAAAABAAEAPMAAAAWBgAAAAA=&#10;" filled="f" stroked="f">
                <v:textbox style="mso-fit-shape-to-text:t" inset="0,0,0,0">
                  <w:txbxContent>
                    <w:p w:rsidR="00474222" w:rsidRDefault="00CE65E6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3Exact"/>
                          <w:i/>
                          <w:iCs/>
                        </w:rPr>
                        <w:t>Domov pro seniory Háje, K Milíčovu 734, 149 00 Praha 4 - Háje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1469390</wp:posOffset>
                </wp:positionH>
                <wp:positionV relativeFrom="paragraph">
                  <wp:posOffset>814705</wp:posOffset>
                </wp:positionV>
                <wp:extent cx="3115310" cy="120650"/>
                <wp:effectExtent l="2540" t="0" r="0" b="254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222" w:rsidRDefault="00CE65E6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3Exact"/>
                                <w:i/>
                                <w:iCs/>
                              </w:rPr>
                              <w:t xml:space="preserve">FITAZ spol. s </w:t>
                            </w:r>
                            <w:r>
                              <w:rPr>
                                <w:rStyle w:val="CharStyle3Exact"/>
                                <w:i/>
                                <w:iCs/>
                              </w:rPr>
                              <w:t>r. o., Pancířová 9, 143 00 Praha 4</w:t>
                            </w:r>
                            <w:r>
                              <w:rPr>
                                <w:rStyle w:val="CharStyle9Exact"/>
                              </w:rPr>
                              <w:t xml:space="preserve"> - </w:t>
                            </w:r>
                            <w:r>
                              <w:rPr>
                                <w:rStyle w:val="CharStyle3Exact"/>
                                <w:i/>
                                <w:iCs/>
                              </w:rPr>
                              <w:t>Modřany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115.7pt;margin-top:64.15pt;width:245.3pt;height:9.5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KiFswIAALIFAAAOAAAAZHJzL2Uyb0RvYy54bWysVNuOmzAQfa/Uf7D8zoIJyQa0ZLUbQlVp&#10;e5F2+wEOmGAVbGo7ge2q/96xCcleXqq2PFiDPT5zZuZ4rq6HtkEHpjSXIsXkIsCIiUKWXOxS/O0h&#10;95YYaUNFSRspWIofmcbXq/fvrvouYaGsZVMyhQBE6KTvUlwb0yW+r4uatVRfyI4JOKykaqmBX7Xz&#10;S0V7QG8bPwyChd9LVXZKFkxr2M3GQ7xy+FXFCvOlqjQzqEkxcDNuVW7d2tVfXdFkp2hX8+JIg/4F&#10;i5ZyAUFPUBk1FO0VfwPV8kJJLStzUcjWl1XFC+ZygGxI8Cqb+5p2zOUCxdHdqUz6/8EWnw9fFeJl&#10;imcYCdpCix7YYNCtHBAJbXn6Tifgdd+BnxlgH9rsUtXdnSy+ayTkuqZix26Ukn3NaAn0iL3pP7s6&#10;4mgLsu0/yRLi0L2RDmioVGtrB9VAgA5tejy1xnIpYHNGyHxG4KiAMxIGi7nrnU+T6XantPnAZIus&#10;kWIFrXfo9HCnjWVDk8nFBhMy503j2t+IFxvgOO5AbLhqzywL182nOIg3y80y8qJwsfGiIMu8m3wd&#10;eYucXM6zWbZeZ+SXjUuipOZlyYQNMymLRH/WuaPGR02ctKVlw0sLZylptduuG4UOFJSdu8/VHE7O&#10;bv5LGq4IkMurlEgYBbdh7OWL5aUX5dHciy+DpReQ+DZeBFEcZfnLlO64YP+eEupTHM/D+SimM+lX&#10;uQXue5sbTVpuYHY0vE3x8uREEyvBjShdaw3lzWg/K4Wlfy4FtHtqtBOs1eioVjNsB/c0QHeAZtW8&#10;leUjSFhJUBiIEQYfGLVUPzHqYYikWP/YU8Uwaj4KeAZ24kyGmoztZFBRwNUUG4xGc23GybTvFN/V&#10;gDw9tBt4Kjl3Kj6zOD4wGAwumeMQs5Pn+b/zOo/a1W8AAAD//wMAUEsDBBQABgAIAAAAIQD5HShW&#10;3gAAAAsBAAAPAAAAZHJzL2Rvd25yZXYueG1sTI/BTsMwEETvSPyDtUhcEHXiVG0JcSqE4MKNwoWb&#10;Gy9JhL2OYjcJ/XqWExx35ml2ptov3okJx9gH0pCvMhBITbA9tRre355vdyBiMmSNC4QavjHCvr68&#10;qExpw0yvOB1SKziEYmk0dCkNpZSx6dCbuAoDEnufYfQm8Tm20o5m5nDvpMqyjfSmJ/7QmQEfO2y+&#10;DievYbM8DTcvd6jmc+Mm+jjnecJc6+ur5eEeRMIl/cHwW5+rQ82djuFENgqnQRX5mlE21K4AwcRW&#10;KV53ZGW9LUDWlfy/of4BAAD//wMAUEsBAi0AFAAGAAgAAAAhALaDOJL+AAAA4QEAABMAAAAAAAAA&#10;AAAAAAAAAAAAAFtDb250ZW50X1R5cGVzXS54bWxQSwECLQAUAAYACAAAACEAOP0h/9YAAACUAQAA&#10;CwAAAAAAAAAAAAAAAAAvAQAAX3JlbHMvLnJlbHNQSwECLQAUAAYACAAAACEA+5CohbMCAACyBQAA&#10;DgAAAAAAAAAAAAAAAAAuAgAAZHJzL2Uyb0RvYy54bWxQSwECLQAUAAYACAAAACEA+R0oVt4AAAAL&#10;AQAADwAAAAAAAAAAAAAAAAANBQAAZHJzL2Rvd25yZXYueG1sUEsFBgAAAAAEAAQA8wAAABgGAAAA&#10;AA==&#10;" filled="f" stroked="f">
                <v:textbox style="mso-fit-shape-to-text:t" inset="0,0,0,0">
                  <w:txbxContent>
                    <w:p w:rsidR="00474222" w:rsidRDefault="00CE65E6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3Exact"/>
                          <w:i/>
                          <w:iCs/>
                        </w:rPr>
                        <w:t xml:space="preserve">FITAZ spol. s </w:t>
                      </w:r>
                      <w:r>
                        <w:rPr>
                          <w:rStyle w:val="CharStyle3Exact"/>
                          <w:i/>
                          <w:iCs/>
                        </w:rPr>
                        <w:t>r. o., Pancířová 9, 143 00 Praha 4</w:t>
                      </w:r>
                      <w:r>
                        <w:rPr>
                          <w:rStyle w:val="CharStyle9Exact"/>
                        </w:rPr>
                        <w:t xml:space="preserve"> - </w:t>
                      </w:r>
                      <w:r>
                        <w:rPr>
                          <w:rStyle w:val="CharStyle3Exact"/>
                          <w:i/>
                          <w:iCs/>
                        </w:rPr>
                        <w:t>Modřany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1469390</wp:posOffset>
                </wp:positionH>
                <wp:positionV relativeFrom="paragraph">
                  <wp:posOffset>1009650</wp:posOffset>
                </wp:positionV>
                <wp:extent cx="3608705" cy="120650"/>
                <wp:effectExtent l="2540" t="0" r="0" b="444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870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222" w:rsidRDefault="00CE65E6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3Exact"/>
                                <w:i/>
                                <w:iCs/>
                              </w:rPr>
                              <w:t>VAGO s.r.o., Novodvorská 900/67, 14200 Praha 4, ICO: 278 63 531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115.7pt;margin-top:79.5pt;width:284.15pt;height:9.5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MOHsw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/IvTXmGXqXgdd+Dnx5hH9psU1X9nSi/K8TFuiF8R2+kFENDSQX0fHPTfXZ1&#10;wlEGZDt8EhXEIXstLNBYy87UDqqBAB3a9HhqjeFSwuZl5MVLb4FRCWd+4EUL2zuXpPPtXir9gYoO&#10;GSPDElpv0cnhTmnDhqSziwnGRcHa1ra/5S82wHHagdhw1ZwZFrabT4mXbOJNHDphEG2c0Mtz56ZY&#10;h05U+MtFfpmv17n/y8T1w7RhVUW5CTMryw//rHNHjU+aOGlLiZZVBs5QUnK3XbcSHQgou7CfrTmc&#10;nN3clzRsESCXVyn5QejdBolTRPHSCYtw4SRLL3Y8P7lNIi9Mwrx4mdId4/TfU0JDhpNFsJjEdCb9&#10;KjfPfm9zI2nHNMyOlnUZjk9OJDUS3PDKtlYT1k72s1IY+udSQLvnRlvBGo1OatXjdrRPw7dyNmre&#10;iuoRJCwFKAx0CoMPjEbInxgNMEQyrH7siaQYtR85PAMzcWZDzsZ2Nggv4WqGNUaTudbTZNr3ku0a&#10;QJ4f2g08lYJZFZ9ZHB8YDAabzHGImcnz/N96nUft6jcAAAD//wMAUEsDBBQABgAIAAAAIQCK+dJk&#10;3wAAAAsBAAAPAAAAZHJzL2Rvd25yZXYueG1sTI/BTsMwEETvSPyDtUhcUOs4QNOEOBVCcOFG4dKb&#10;Gy9JRLyOYjcJ/XqWExx35ml2ptwtrhcTjqHzpEGtExBItbcdNRo+3l9WWxAhGrKm94QavjHArrq8&#10;KE1h/UxvOO1jIziEQmE0tDEOhZShbtGZsPYDEnuffnQm8jk20o5m5nDXyzRJNtKZjvhDawZ8arH+&#10;2p+chs3yPNy85pjO57qf6HBWKqLS+vpqeXwAEXGJfzD81ufqUHGnoz+RDaLXkN6qO0bZuM95FBNZ&#10;nmcgjqxk2wRkVcr/G6ofAAAA//8DAFBLAQItABQABgAIAAAAIQC2gziS/gAAAOEBAAATAAAAAAAA&#10;AAAAAAAAAAAAAABbQ29udGVudF9UeXBlc10ueG1sUEsBAi0AFAAGAAgAAAAhADj9If/WAAAAlAEA&#10;AAsAAAAAAAAAAAAAAAAALwEAAF9yZWxzLy5yZWxzUEsBAi0AFAAGAAgAAAAhAKvkw4ezAgAAsgUA&#10;AA4AAAAAAAAAAAAAAAAALgIAAGRycy9lMm9Eb2MueG1sUEsBAi0AFAAGAAgAAAAhAIr50mTfAAAA&#10;CwEAAA8AAAAAAAAAAAAAAAAADQUAAGRycy9kb3ducmV2LnhtbFBLBQYAAAAABAAEAPMAAAAZBgAA&#10;AAA=&#10;" filled="f" stroked="f">
                <v:textbox style="mso-fit-shape-to-text:t" inset="0,0,0,0">
                  <w:txbxContent>
                    <w:p w:rsidR="00474222" w:rsidRDefault="00CE65E6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3Exact"/>
                          <w:i/>
                          <w:iCs/>
                        </w:rPr>
                        <w:t>VAGO s.r.o., Novodvorská 900/67, 14200 Praha 4, ICO: 278 63 531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1463040</wp:posOffset>
                </wp:positionH>
                <wp:positionV relativeFrom="paragraph">
                  <wp:posOffset>1198880</wp:posOffset>
                </wp:positionV>
                <wp:extent cx="3328670" cy="120650"/>
                <wp:effectExtent l="0" t="0" r="0" b="254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222" w:rsidRDefault="00A31BD6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3Exact"/>
                                <w:i/>
                                <w:iCs/>
                              </w:rPr>
                              <w:t>Architektur</w:t>
                            </w:r>
                            <w:r w:rsidR="00CE65E6">
                              <w:rPr>
                                <w:rStyle w:val="CharStyle3Exact"/>
                                <w:i/>
                                <w:iCs/>
                              </w:rPr>
                              <w:t xml:space="preserve">e </w:t>
                            </w:r>
                            <w:r w:rsidR="00CE65E6">
                              <w:rPr>
                                <w:rStyle w:val="CharStyle3Exact"/>
                                <w:i/>
                                <w:iCs/>
                                <w:lang w:val="en-US" w:eastAsia="en-US" w:bidi="en-US"/>
                              </w:rPr>
                              <w:t>interior project</w:t>
                            </w:r>
                            <w:r w:rsidR="00CE65E6">
                              <w:rPr>
                                <w:rStyle w:val="CharStyle3Exact"/>
                                <w:i/>
                                <w:iCs/>
                              </w:rPr>
                              <w:t>, Písařská 2075/7, 143 00 Praha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115.2pt;margin-top:94.4pt;width:262.1pt;height:9.5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uKsQ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hxEnHbTogY4a3YoR+aEpz9CrFKzue7DTI9wbU5Oq6u9E+V0hLtYN4Tt6I6UYGkoqCM83L91nTycc&#10;ZUC2wydRgR+y18ICjbXsDCBUAwE6tOnx1BoTSwmXl5dBHC1BVYLOD7xoYXvnknR+3UulP1DRISNk&#10;WELrLTo53CltoiHpbGKccVGwtrXtb/mLCzCcbsA3PDU6E4Xt5lPiJZt4E4dOGEQbJ/Ty3Lkp1qET&#10;Ff5ykV/m63Xu/zJ+/TBtWFVRbtzMzPLDP+vckeMTJ07cUqJllYEzISm5265biQ4EmF3Yz9YcNGcz&#10;92UYtgiQy6uU/CD0boPEKaJ46YRFuHCSpRc7np/cJpEXJmFevEzpjnH67ymhIcPJIlhMZDoH/So3&#10;z35vcyNpxzTsjpZ1GY5PRiQ1FNzwyrZWE9ZO8rNSmPDPpYB2z422hDUcndiqx+04jUYwD8JWVI9A&#10;YSmAYUBGWHwgNEL+xGiAJZJh9WNPJMWo/chhDMzGmQU5C9tZILyEpxnWGE3iWk+bad9LtmsAeR60&#10;GxiVglkWm5maojgOGCwGm8xxiZnN8/zfWp1X7eo3AAAA//8DAFBLAwQUAAYACAAAACEAY4HWnd4A&#10;AAALAQAADwAAAGRycy9kb3ducmV2LnhtbEyPMU/DMBCFdyT+g3VILKh1EkoaQpwKIVjYKCzd3PhI&#10;IuxzFLtJ6K/nmGA8vU/vvlftFmfFhGPoPSlI1wkIpMabnloFH+8vqwJEiJqMtp5QwTcG2NWXF5Uu&#10;jZ/pDad9bAWXUCi1gi7GoZQyNB06HdZ+QOLs049ORz7HVppRz1zurMySJJdO98QfOj3gU4fN1/7k&#10;FOTL83Dzeo/ZfG7sRIdzmkZMlbq+Wh4fQERc4h8Mv/qsDjU7Hf2JTBBWQXabbBjloCh4AxPbu00O&#10;4shRsi1A1pX8v6H+AQAA//8DAFBLAQItABQABgAIAAAAIQC2gziS/gAAAOEBAAATAAAAAAAAAAAA&#10;AAAAAAAAAABbQ29udGVudF9UeXBlc10ueG1sUEsBAi0AFAAGAAgAAAAhADj9If/WAAAAlAEAAAsA&#10;AAAAAAAAAAAAAAAALwEAAF9yZWxzLy5yZWxzUEsBAi0AFAAGAAgAAAAhANB+y4qxAgAAsgUAAA4A&#10;AAAAAAAAAAAAAAAALgIAAGRycy9lMm9Eb2MueG1sUEsBAi0AFAAGAAgAAAAhAGOB1p3eAAAACwEA&#10;AA8AAAAAAAAAAAAAAAAACwUAAGRycy9kb3ducmV2LnhtbFBLBQYAAAAABAAEAPMAAAAWBgAAAAA=&#10;" filled="f" stroked="f">
                <v:textbox style="mso-fit-shape-to-text:t" inset="0,0,0,0">
                  <w:txbxContent>
                    <w:p w:rsidR="00474222" w:rsidRDefault="00A31BD6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3Exact"/>
                          <w:i/>
                          <w:iCs/>
                        </w:rPr>
                        <w:t>Architektur</w:t>
                      </w:r>
                      <w:r w:rsidR="00CE65E6">
                        <w:rPr>
                          <w:rStyle w:val="CharStyle3Exact"/>
                          <w:i/>
                          <w:iCs/>
                        </w:rPr>
                        <w:t xml:space="preserve">e </w:t>
                      </w:r>
                      <w:r w:rsidR="00CE65E6">
                        <w:rPr>
                          <w:rStyle w:val="CharStyle3Exact"/>
                          <w:i/>
                          <w:iCs/>
                          <w:lang w:val="en-US" w:eastAsia="en-US" w:bidi="en-US"/>
                        </w:rPr>
                        <w:t>interior project</w:t>
                      </w:r>
                      <w:r w:rsidR="00CE65E6">
                        <w:rPr>
                          <w:rStyle w:val="CharStyle3Exact"/>
                          <w:i/>
                          <w:iCs/>
                        </w:rPr>
                        <w:t>, Písařská 2075/7, 143 00 Praha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4222" w:rsidRDefault="00474222">
      <w:pPr>
        <w:spacing w:line="360" w:lineRule="exact"/>
      </w:pPr>
    </w:p>
    <w:p w:rsidR="00474222" w:rsidRDefault="00474222">
      <w:pPr>
        <w:spacing w:line="360" w:lineRule="exact"/>
      </w:pPr>
    </w:p>
    <w:p w:rsidR="00474222" w:rsidRDefault="00474222">
      <w:pPr>
        <w:spacing w:line="360" w:lineRule="exact"/>
      </w:pPr>
    </w:p>
    <w:p w:rsidR="00474222" w:rsidRDefault="00474222">
      <w:pPr>
        <w:spacing w:line="664" w:lineRule="exact"/>
      </w:pPr>
    </w:p>
    <w:p w:rsidR="00474222" w:rsidRDefault="00474222">
      <w:pPr>
        <w:rPr>
          <w:sz w:val="2"/>
          <w:szCs w:val="2"/>
        </w:rPr>
        <w:sectPr w:rsidR="00474222">
          <w:type w:val="continuous"/>
          <w:pgSz w:w="12010" w:h="16906"/>
          <w:pgMar w:top="1056" w:right="1784" w:bottom="1515" w:left="996" w:header="0" w:footer="3" w:gutter="0"/>
          <w:cols w:space="720"/>
          <w:noEndnote/>
          <w:docGrid w:linePitch="360"/>
        </w:sectPr>
      </w:pPr>
    </w:p>
    <w:p w:rsidR="00474222" w:rsidRDefault="00474222">
      <w:pPr>
        <w:spacing w:line="102" w:lineRule="exact"/>
        <w:rPr>
          <w:sz w:val="8"/>
          <w:szCs w:val="8"/>
        </w:rPr>
      </w:pPr>
    </w:p>
    <w:p w:rsidR="00474222" w:rsidRDefault="00474222">
      <w:pPr>
        <w:rPr>
          <w:sz w:val="2"/>
          <w:szCs w:val="2"/>
        </w:rPr>
        <w:sectPr w:rsidR="00474222">
          <w:type w:val="continuous"/>
          <w:pgSz w:w="12010" w:h="16906"/>
          <w:pgMar w:top="3244" w:right="0" w:bottom="1485" w:left="0" w:header="0" w:footer="3" w:gutter="0"/>
          <w:cols w:space="720"/>
          <w:noEndnote/>
          <w:docGrid w:linePitch="360"/>
        </w:sectPr>
      </w:pPr>
    </w:p>
    <w:p w:rsidR="00F265DE" w:rsidRDefault="00F265DE" w:rsidP="00F265DE">
      <w:pPr>
        <w:pStyle w:val="Style2"/>
        <w:shd w:val="clear" w:color="auto" w:fill="auto"/>
      </w:pPr>
      <w:r>
        <w:lastRenderedPageBreak/>
        <w:t>p</w:t>
      </w:r>
      <w:r>
        <w:t>opis změny:</w:t>
      </w:r>
    </w:p>
    <w:p w:rsidR="00F265DE" w:rsidRDefault="00F265DE" w:rsidP="00F265DE">
      <w:pPr>
        <w:pStyle w:val="Style2"/>
        <w:pBdr>
          <w:top w:val="single" w:sz="4" w:space="1" w:color="auto"/>
        </w:pBdr>
        <w:shd w:val="clear" w:color="auto" w:fill="auto"/>
      </w:pPr>
      <w:r>
        <w:t>Odůvodnění změny:</w:t>
      </w:r>
    </w:p>
    <w:p w:rsidR="00F265DE" w:rsidRDefault="00F265DE" w:rsidP="00F265DE">
      <w:pPr>
        <w:pStyle w:val="Style2"/>
        <w:shd w:val="clear" w:color="auto" w:fill="auto"/>
        <w:spacing w:line="216" w:lineRule="exact"/>
      </w:pPr>
      <w:r>
        <w:t>zmenšení rozsahu zemních prací, zmenšená demontáž SDK podhled, vyšší rozsah bourání podkladních betonů terasa, provedení finálního povrchu fasády</w:t>
      </w:r>
      <w:r>
        <w:rPr>
          <w:rStyle w:val="CharStyle11"/>
        </w:rPr>
        <w:t xml:space="preserve"> v </w:t>
      </w:r>
      <w:r>
        <w:t>celé ploše, střecha sněholamy, podokapní žlab CU</w:t>
      </w:r>
    </w:p>
    <w:p w:rsidR="00F265DE" w:rsidRDefault="00F265DE" w:rsidP="00F265DE">
      <w:pPr>
        <w:framePr w:w="9230" w:wrap="notBeside" w:vAnchor="text" w:hAnchor="text" w:xAlign="center" w:y="1"/>
        <w:rPr>
          <w:sz w:val="2"/>
          <w:szCs w:val="2"/>
        </w:rPr>
      </w:pPr>
    </w:p>
    <w:tbl>
      <w:tblPr>
        <w:tblpPr w:leftFromText="141" w:rightFromText="141" w:vertAnchor="text" w:horzAnchor="margin" w:tblpY="2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7"/>
        <w:gridCol w:w="2102"/>
        <w:gridCol w:w="3034"/>
        <w:gridCol w:w="1210"/>
        <w:gridCol w:w="1728"/>
      </w:tblGrid>
      <w:tr w:rsidR="00F265DE" w:rsidTr="00F265DE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Změnu vyvolal:</w:t>
            </w: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Zhotovitel</w:t>
            </w:r>
          </w:p>
        </w:tc>
      </w:tr>
      <w:tr w:rsidR="00F265DE" w:rsidTr="00F265D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5DE" w:rsidRDefault="00F265DE" w:rsidP="00F265DE">
            <w:pPr>
              <w:pStyle w:val="Style2"/>
              <w:shd w:val="clear" w:color="auto" w:fill="auto"/>
              <w:spacing w:line="211" w:lineRule="exact"/>
            </w:pPr>
            <w:r>
              <w:rPr>
                <w:rStyle w:val="CharStyle12"/>
                <w:i/>
                <w:iCs/>
              </w:rPr>
              <w:t>Jedná se o změnu: (zatrhnout)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zúžení předmětu díla, kterou se snižuje cena díla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5DE" w:rsidRDefault="00F265DE" w:rsidP="00F265DE">
            <w:pPr>
              <w:pStyle w:val="Style2"/>
              <w:shd w:val="clear" w:color="auto" w:fill="auto"/>
              <w:jc w:val="center"/>
            </w:pPr>
            <w:r>
              <w:rPr>
                <w:rStyle w:val="CharStyle12"/>
                <w:i/>
                <w:iCs/>
              </w:rPr>
              <w:t>X</w:t>
            </w:r>
          </w:p>
        </w:tc>
      </w:tr>
      <w:tr w:rsidR="00F265DE" w:rsidTr="00F265D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157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265DE" w:rsidRDefault="00F265DE" w:rsidP="00F265DE">
            <w:pPr>
              <w:pStyle w:val="Style2"/>
              <w:spacing w:line="146" w:lineRule="exact"/>
              <w:ind w:left="113" w:right="80"/>
            </w:pPr>
          </w:p>
          <w:p w:rsidR="00F265DE" w:rsidRDefault="00F265DE" w:rsidP="00F265DE">
            <w:pPr>
              <w:pStyle w:val="Style2"/>
              <w:spacing w:line="146" w:lineRule="exact"/>
              <w:ind w:left="113" w:right="80"/>
            </w:pPr>
          </w:p>
          <w:p w:rsidR="00F265DE" w:rsidRDefault="00F265DE" w:rsidP="00F265DE">
            <w:pPr>
              <w:pStyle w:val="Style2"/>
              <w:spacing w:line="146" w:lineRule="exact"/>
              <w:ind w:left="113" w:right="80"/>
            </w:pPr>
          </w:p>
          <w:p w:rsidR="00F265DE" w:rsidRDefault="00F265DE" w:rsidP="00F265DE">
            <w:pPr>
              <w:pStyle w:val="Style2"/>
              <w:spacing w:line="146" w:lineRule="exact"/>
              <w:ind w:left="113" w:right="80"/>
              <w:rPr>
                <w:sz w:val="10"/>
                <w:szCs w:val="10"/>
              </w:rPr>
            </w:pPr>
            <w:r>
              <w:t xml:space="preserve">Údaje o změně 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5DE" w:rsidRDefault="00F265DE" w:rsidP="00F265DE"/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úprava předmětu díla bez vlivu na cenu díla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rPr>
                <w:sz w:val="10"/>
                <w:szCs w:val="10"/>
              </w:rPr>
            </w:pPr>
          </w:p>
        </w:tc>
      </w:tr>
      <w:tr w:rsidR="00F265DE" w:rsidTr="00F265D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pStyle w:val="Style2"/>
              <w:spacing w:line="146" w:lineRule="exact"/>
              <w:ind w:right="80"/>
              <w:rPr>
                <w:sz w:val="10"/>
                <w:szCs w:val="1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5DE" w:rsidRDefault="00F265DE" w:rsidP="00F265DE"/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práce realizované a hrazené nad rámec ceny díla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rPr>
                <w:sz w:val="10"/>
                <w:szCs w:val="10"/>
              </w:rPr>
            </w:pPr>
          </w:p>
        </w:tc>
      </w:tr>
      <w:tr w:rsidR="00F265DE" w:rsidTr="00F265D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pStyle w:val="Style2"/>
              <w:spacing w:line="146" w:lineRule="exact"/>
              <w:ind w:right="80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rPr>
                <w:sz w:val="10"/>
                <w:szCs w:val="10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§ 222 odst. 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5DE" w:rsidRDefault="00F265DE" w:rsidP="00F265DE">
            <w:pPr>
              <w:pStyle w:val="Style2"/>
              <w:shd w:val="clear" w:color="auto" w:fill="auto"/>
              <w:jc w:val="center"/>
            </w:pPr>
            <w:r>
              <w:rPr>
                <w:rStyle w:val="CharStyle12"/>
                <w:i/>
                <w:iCs/>
              </w:rPr>
              <w:t>X</w:t>
            </w:r>
          </w:p>
        </w:tc>
      </w:tr>
      <w:tr w:rsidR="00F265DE" w:rsidTr="00F265D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pStyle w:val="Style2"/>
              <w:spacing w:line="146" w:lineRule="exact"/>
              <w:ind w:right="80"/>
            </w:pP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Jedná se o změnu ve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§ 222 odst. 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rPr>
                <w:sz w:val="10"/>
                <w:szCs w:val="10"/>
              </w:rPr>
            </w:pPr>
          </w:p>
        </w:tc>
      </w:tr>
      <w:tr w:rsidR="00F265DE" w:rsidTr="00F265D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5DE" w:rsidRDefault="00F265DE" w:rsidP="00F265DE">
            <w:pPr>
              <w:pStyle w:val="Style2"/>
              <w:shd w:val="clear" w:color="auto" w:fill="auto"/>
              <w:spacing w:line="146" w:lineRule="exact"/>
              <w:ind w:right="80"/>
            </w:pP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(zatrhnout)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§ 222 odst. 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rPr>
                <w:sz w:val="10"/>
                <w:szCs w:val="10"/>
              </w:rPr>
            </w:pPr>
          </w:p>
        </w:tc>
      </w:tr>
      <w:tr w:rsidR="00F265DE" w:rsidTr="00F265D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5DE" w:rsidRDefault="00F265DE" w:rsidP="00F265DE">
            <w:pPr>
              <w:pStyle w:val="Style2"/>
              <w:shd w:val="clear" w:color="auto" w:fill="auto"/>
              <w:spacing w:line="402" w:lineRule="exact"/>
            </w:pP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rPr>
                <w:sz w:val="10"/>
                <w:szCs w:val="10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§ 222 odst. 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rPr>
                <w:sz w:val="10"/>
                <w:szCs w:val="10"/>
              </w:rPr>
            </w:pPr>
          </w:p>
        </w:tc>
      </w:tr>
      <w:tr w:rsidR="00F265DE" w:rsidTr="00F265D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rPr>
                <w:sz w:val="10"/>
                <w:szCs w:val="10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zápis do SD (deníku změn)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rPr>
                <w:sz w:val="10"/>
                <w:szCs w:val="10"/>
              </w:rPr>
            </w:pPr>
          </w:p>
        </w:tc>
      </w:tr>
      <w:tr w:rsidR="00F265DE" w:rsidTr="00F265D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Způsob projekčního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dodatek k PD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5DE" w:rsidRDefault="00F265DE" w:rsidP="00F265DE">
            <w:pPr>
              <w:pStyle w:val="Style2"/>
              <w:shd w:val="clear" w:color="auto" w:fill="auto"/>
              <w:jc w:val="center"/>
            </w:pPr>
            <w:r>
              <w:rPr>
                <w:rStyle w:val="CharStyle12"/>
                <w:i/>
                <w:iCs/>
              </w:rPr>
              <w:t>X</w:t>
            </w:r>
          </w:p>
        </w:tc>
      </w:tr>
      <w:tr w:rsidR="00F265DE" w:rsidTr="00F265D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(zaškrtnout)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dokumentace skut. provedení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rPr>
                <w:sz w:val="10"/>
                <w:szCs w:val="10"/>
              </w:rPr>
            </w:pPr>
          </w:p>
        </w:tc>
      </w:tr>
      <w:tr w:rsidR="00F265DE" w:rsidTr="00F265D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rPr>
                <w:sz w:val="10"/>
                <w:szCs w:val="10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jiné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rPr>
                <w:sz w:val="10"/>
                <w:szCs w:val="10"/>
              </w:rPr>
            </w:pPr>
          </w:p>
        </w:tc>
      </w:tr>
      <w:tr w:rsidR="00F265DE" w:rsidTr="00F265D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F265DE" w:rsidRDefault="00F265DE" w:rsidP="00F265DE">
            <w:pPr>
              <w:pStyle w:val="Style2"/>
              <w:shd w:val="clear" w:color="auto" w:fill="auto"/>
              <w:spacing w:line="146" w:lineRule="exact"/>
              <w:ind w:left="113" w:right="80"/>
              <w:jc w:val="center"/>
            </w:pPr>
          </w:p>
          <w:p w:rsidR="00F265DE" w:rsidRPr="00A31BD6" w:rsidRDefault="00F265DE" w:rsidP="00F265DE">
            <w:pPr>
              <w:pStyle w:val="Style2"/>
              <w:shd w:val="clear" w:color="auto" w:fill="auto"/>
              <w:spacing w:line="240" w:lineRule="auto"/>
              <w:ind w:left="113" w:right="113"/>
              <w:jc w:val="center"/>
              <w:rPr>
                <w:rStyle w:val="CharStyle14"/>
                <w:i/>
                <w:iCs/>
                <w:sz w:val="17"/>
                <w:szCs w:val="17"/>
              </w:rPr>
            </w:pPr>
            <w:r>
              <w:t>Údaje o složení ceny</w:t>
            </w:r>
          </w:p>
          <w:p w:rsidR="00F265DE" w:rsidRPr="00A31BD6" w:rsidRDefault="00F265DE" w:rsidP="00F265DE">
            <w:pPr>
              <w:pStyle w:val="Style2"/>
              <w:spacing w:line="240" w:lineRule="auto"/>
              <w:ind w:left="113" w:right="80"/>
              <w:jc w:val="center"/>
              <w:rPr>
                <w:rStyle w:val="CharStyle14"/>
                <w:sz w:val="16"/>
              </w:rPr>
            </w:pPr>
          </w:p>
          <w:p w:rsidR="00F265DE" w:rsidRPr="00A31BD6" w:rsidRDefault="00F265DE" w:rsidP="00F265DE">
            <w:pPr>
              <w:pStyle w:val="Style2"/>
              <w:spacing w:line="240" w:lineRule="auto"/>
              <w:ind w:left="113" w:right="80"/>
              <w:jc w:val="center"/>
              <w:rPr>
                <w:rStyle w:val="CharStyle14"/>
                <w:sz w:val="16"/>
              </w:rPr>
            </w:pPr>
            <w:r w:rsidRPr="00A31BD6">
              <w:rPr>
                <w:rStyle w:val="CharStyle14"/>
                <w:sz w:val="16"/>
              </w:rPr>
              <w:t>změny</w:t>
            </w:r>
          </w:p>
          <w:p w:rsidR="00F265DE" w:rsidRDefault="00F265DE" w:rsidP="00F265DE">
            <w:pPr>
              <w:pStyle w:val="Style2"/>
              <w:spacing w:line="146" w:lineRule="exact"/>
              <w:ind w:left="113" w:right="80"/>
              <w:jc w:val="center"/>
            </w:pP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hodnota přípočtů (víceprací) 128 975,-</w:t>
            </w: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5DE" w:rsidRDefault="00F265DE" w:rsidP="00F265DE">
            <w:pPr>
              <w:pStyle w:val="Style2"/>
              <w:shd w:val="clear" w:color="auto" w:fill="auto"/>
              <w:jc w:val="right"/>
            </w:pPr>
            <w:r>
              <w:rPr>
                <w:rStyle w:val="CharStyle12"/>
                <w:i/>
                <w:iCs/>
              </w:rPr>
              <w:t>148 321,25 Kč</w:t>
            </w:r>
          </w:p>
        </w:tc>
      </w:tr>
      <w:tr w:rsidR="00F265DE" w:rsidTr="00F265D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pStyle w:val="Style2"/>
              <w:spacing w:line="146" w:lineRule="exact"/>
              <w:ind w:right="80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celkem v Kč bez DPH</w:t>
            </w:r>
          </w:p>
        </w:tc>
        <w:tc>
          <w:tcPr>
            <w:tcW w:w="3034" w:type="dxa"/>
            <w:tcBorders>
              <w:top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pStyle w:val="Style2"/>
              <w:shd w:val="clear" w:color="auto" w:fill="auto"/>
              <w:ind w:left="420"/>
            </w:pPr>
            <w:r>
              <w:rPr>
                <w:rStyle w:val="CharStyle12"/>
                <w:i/>
                <w:iCs/>
              </w:rPr>
              <w:t>128 975,-</w:t>
            </w:r>
          </w:p>
        </w:tc>
        <w:tc>
          <w:tcPr>
            <w:tcW w:w="2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5DE" w:rsidRDefault="00F265DE" w:rsidP="00F265DE"/>
        </w:tc>
      </w:tr>
      <w:tr w:rsidR="00F265DE" w:rsidTr="00F265D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pStyle w:val="Style2"/>
              <w:shd w:val="clear" w:color="auto" w:fill="auto"/>
              <w:spacing w:line="146" w:lineRule="exact"/>
              <w:ind w:right="80"/>
              <w:jc w:val="center"/>
            </w:pP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hodnota odpočtů (méněprací) 138 038,53</w:t>
            </w: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5DE" w:rsidRDefault="00F265DE" w:rsidP="00F265DE">
            <w:pPr>
              <w:pStyle w:val="Style2"/>
              <w:shd w:val="clear" w:color="auto" w:fill="auto"/>
              <w:jc w:val="right"/>
            </w:pPr>
            <w:r>
              <w:rPr>
                <w:rStyle w:val="CharStyle12"/>
                <w:i/>
                <w:iCs/>
              </w:rPr>
              <w:t>158 744,31 Kč</w:t>
            </w:r>
          </w:p>
        </w:tc>
      </w:tr>
      <w:tr w:rsidR="00F265DE" w:rsidTr="00F265DE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5DE" w:rsidRDefault="00F265DE" w:rsidP="00F265DE">
            <w:pPr>
              <w:pStyle w:val="Style2"/>
              <w:shd w:val="clear" w:color="auto" w:fill="auto"/>
              <w:spacing w:line="146" w:lineRule="exact"/>
              <w:ind w:right="80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celkem v Kč bez DPH</w:t>
            </w:r>
          </w:p>
        </w:tc>
        <w:tc>
          <w:tcPr>
            <w:tcW w:w="30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265DE" w:rsidRDefault="00F265DE" w:rsidP="00F265DE">
            <w:pPr>
              <w:pStyle w:val="Style2"/>
              <w:shd w:val="clear" w:color="auto" w:fill="auto"/>
              <w:ind w:left="420"/>
            </w:pPr>
            <w:r>
              <w:rPr>
                <w:rStyle w:val="CharStyle12"/>
                <w:i/>
                <w:iCs/>
              </w:rPr>
              <w:t>138 038,53</w:t>
            </w:r>
          </w:p>
        </w:tc>
        <w:tc>
          <w:tcPr>
            <w:tcW w:w="2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5DE" w:rsidRDefault="00F265DE" w:rsidP="00F265DE"/>
        </w:tc>
      </w:tr>
      <w:tr w:rsidR="00F265DE" w:rsidTr="00F265D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265DE" w:rsidRPr="00A31BD6" w:rsidRDefault="00F265DE" w:rsidP="00F265DE">
            <w:pPr>
              <w:pStyle w:val="Style2"/>
              <w:shd w:val="clear" w:color="auto" w:fill="auto"/>
              <w:spacing w:line="200" w:lineRule="exact"/>
              <w:ind w:left="113" w:right="113"/>
              <w:jc w:val="center"/>
              <w:rPr>
                <w:sz w:val="22"/>
              </w:rPr>
            </w:pPr>
          </w:p>
          <w:p w:rsidR="00F265DE" w:rsidRDefault="00F265DE" w:rsidP="00F265DE">
            <w:pPr>
              <w:pStyle w:val="Style2"/>
              <w:shd w:val="clear" w:color="auto" w:fill="auto"/>
              <w:spacing w:line="106" w:lineRule="exact"/>
              <w:ind w:left="460" w:right="113"/>
              <w:jc w:val="center"/>
              <w:rPr>
                <w:sz w:val="10"/>
                <w:szCs w:val="10"/>
              </w:rPr>
            </w:pPr>
            <w:r w:rsidRPr="00A31BD6">
              <w:rPr>
                <w:sz w:val="16"/>
                <w:szCs w:val="10"/>
              </w:rPr>
              <w:t>Údaje o ceně změny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ocenění změny předložil: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5DE" w:rsidRDefault="00F265DE" w:rsidP="00F265DE">
            <w:pPr>
              <w:pStyle w:val="Style2"/>
              <w:shd w:val="clear" w:color="auto" w:fill="auto"/>
              <w:jc w:val="right"/>
            </w:pPr>
            <w:r>
              <w:rPr>
                <w:rStyle w:val="CharStyle12"/>
                <w:i/>
                <w:iCs/>
              </w:rPr>
              <w:t>Jiří Krafta, jednatel</w:t>
            </w:r>
          </w:p>
        </w:tc>
      </w:tr>
      <w:tr w:rsidR="00F265DE" w:rsidTr="00F265D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5DE" w:rsidRDefault="00F265DE" w:rsidP="00F265DE">
            <w:pPr>
              <w:pStyle w:val="Style2"/>
              <w:spacing w:line="106" w:lineRule="exact"/>
              <w:ind w:left="460"/>
            </w:pP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náklady na změnu v Kč bez DPH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pStyle w:val="Style2"/>
              <w:shd w:val="clear" w:color="auto" w:fill="auto"/>
              <w:jc w:val="right"/>
            </w:pPr>
            <w:r>
              <w:rPr>
                <w:rStyle w:val="CharStyle12"/>
                <w:i/>
                <w:iCs/>
              </w:rPr>
              <w:t>9 063,53 Kč</w:t>
            </w:r>
          </w:p>
        </w:tc>
      </w:tr>
      <w:tr w:rsidR="00F265DE" w:rsidTr="00F265D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pStyle w:val="Style2"/>
              <w:shd w:val="clear" w:color="auto" w:fill="auto"/>
              <w:spacing w:line="106" w:lineRule="exact"/>
              <w:ind w:left="460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Výše DPH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5DE" w:rsidRDefault="00F265DE" w:rsidP="00F265DE">
            <w:pPr>
              <w:pStyle w:val="Style2"/>
              <w:shd w:val="clear" w:color="auto" w:fill="auto"/>
              <w:tabs>
                <w:tab w:val="left" w:pos="1421"/>
                <w:tab w:val="left" w:pos="2568"/>
              </w:tabs>
              <w:jc w:val="both"/>
            </w:pPr>
            <w:r>
              <w:rPr>
                <w:rStyle w:val="CharStyle12"/>
                <w:i/>
                <w:iCs/>
              </w:rPr>
              <w:t>sazba:</w:t>
            </w:r>
            <w:r>
              <w:rPr>
                <w:rStyle w:val="CharStyle12"/>
                <w:i/>
                <w:iCs/>
              </w:rPr>
              <w:tab/>
              <w:t>\</w:t>
            </w:r>
            <w:r>
              <w:rPr>
                <w:rStyle w:val="CharStyle12"/>
                <w:i/>
                <w:iCs/>
              </w:rPr>
              <w:tab/>
              <w:t>15%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5DE" w:rsidRDefault="00F265DE" w:rsidP="00F265DE">
            <w:pPr>
              <w:pStyle w:val="Style2"/>
              <w:shd w:val="clear" w:color="auto" w:fill="auto"/>
              <w:jc w:val="right"/>
            </w:pPr>
            <w:r>
              <w:rPr>
                <w:rStyle w:val="CharStyle12"/>
                <w:i/>
                <w:iCs/>
              </w:rPr>
              <w:t>1 359,53 Kč</w:t>
            </w:r>
          </w:p>
        </w:tc>
      </w:tr>
      <w:tr w:rsidR="00F265DE" w:rsidTr="00F265D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65DE" w:rsidRDefault="00F265DE" w:rsidP="00F265DE"/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náklady na změnu vč. DPH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5DE" w:rsidRDefault="00F265DE" w:rsidP="00F265DE">
            <w:pPr>
              <w:pStyle w:val="Style2"/>
              <w:shd w:val="clear" w:color="auto" w:fill="auto"/>
              <w:jc w:val="right"/>
            </w:pPr>
            <w:r>
              <w:rPr>
                <w:rStyle w:val="CharStyle12"/>
                <w:i/>
                <w:iCs/>
              </w:rPr>
              <w:t>10 423,06 Kč</w:t>
            </w:r>
          </w:p>
        </w:tc>
      </w:tr>
      <w:tr w:rsidR="00F265DE" w:rsidTr="00F265D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65DE" w:rsidRDefault="00F265DE" w:rsidP="00F265DE"/>
        </w:tc>
        <w:tc>
          <w:tcPr>
            <w:tcW w:w="80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údaje</w:t>
            </w:r>
            <w:r>
              <w:rPr>
                <w:rStyle w:val="CharStyle14"/>
              </w:rPr>
              <w:t xml:space="preserve"> o </w:t>
            </w:r>
            <w:r>
              <w:rPr>
                <w:rStyle w:val="CharStyle12"/>
                <w:i/>
                <w:iCs/>
              </w:rPr>
              <w:t>dosud schválených změnách jsou uvedeny v tabulce evidence změn</w:t>
            </w:r>
            <w:r>
              <w:rPr>
                <w:rStyle w:val="CharStyle14"/>
              </w:rPr>
              <w:t xml:space="preserve"> c|</w:t>
            </w:r>
          </w:p>
        </w:tc>
      </w:tr>
      <w:tr w:rsidR="00F265DE" w:rsidTr="00F265DE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265DE" w:rsidRDefault="00F265DE" w:rsidP="00F265DE">
            <w:pPr>
              <w:pStyle w:val="Style2"/>
              <w:shd w:val="clear" w:color="auto" w:fill="auto"/>
              <w:spacing w:line="146" w:lineRule="exact"/>
              <w:ind w:left="113" w:right="80"/>
            </w:pPr>
            <w:r>
              <w:t>termíny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Termín realizace změny: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v průběhu stavby</w:t>
            </w:r>
          </w:p>
        </w:tc>
      </w:tr>
      <w:tr w:rsidR="00F265DE" w:rsidTr="00F265DE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pStyle w:val="Style2"/>
              <w:shd w:val="clear" w:color="auto" w:fill="auto"/>
              <w:spacing w:line="146" w:lineRule="exact"/>
              <w:ind w:right="80"/>
              <w:jc w:val="center"/>
            </w:pP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Vliv změny na termín dokončení díla: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NE</w:t>
            </w:r>
          </w:p>
        </w:tc>
      </w:tr>
      <w:tr w:rsidR="00F265DE" w:rsidTr="00F265D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265DE" w:rsidRDefault="00F265DE" w:rsidP="00F265DE">
            <w:pPr>
              <w:pStyle w:val="Style2"/>
              <w:shd w:val="clear" w:color="auto" w:fill="auto"/>
              <w:spacing w:line="200" w:lineRule="exact"/>
              <w:ind w:left="113" w:right="80"/>
              <w:jc w:val="center"/>
            </w:pPr>
          </w:p>
          <w:p w:rsidR="00F265DE" w:rsidRDefault="00F265DE" w:rsidP="00F265DE">
            <w:pPr>
              <w:pStyle w:val="Style2"/>
              <w:shd w:val="clear" w:color="auto" w:fill="auto"/>
              <w:spacing w:line="200" w:lineRule="exact"/>
              <w:ind w:left="113" w:right="80"/>
              <w:jc w:val="center"/>
            </w:pPr>
          </w:p>
          <w:p w:rsidR="00F265DE" w:rsidRDefault="00F265DE" w:rsidP="00F265DE">
            <w:pPr>
              <w:pStyle w:val="Style2"/>
              <w:spacing w:line="146" w:lineRule="exact"/>
              <w:ind w:left="113" w:right="80"/>
              <w:jc w:val="center"/>
            </w:pPr>
            <w:r>
              <w:t>Odsouhlasení změny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pStyle w:val="Style2"/>
              <w:shd w:val="clear" w:color="auto" w:fill="auto"/>
              <w:spacing w:line="200" w:lineRule="exact"/>
            </w:pPr>
            <w:r>
              <w:rPr>
                <w:rStyle w:val="CharStyle17"/>
                <w:i/>
                <w:iCs/>
              </w:rPr>
              <w:t>Změnu odsouhlasil: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pStyle w:val="Style2"/>
              <w:shd w:val="clear" w:color="auto" w:fill="auto"/>
              <w:spacing w:line="200" w:lineRule="exact"/>
              <w:ind w:left="20"/>
              <w:jc w:val="center"/>
            </w:pPr>
            <w:r>
              <w:rPr>
                <w:rStyle w:val="CharStyle17"/>
                <w:i/>
                <w:iCs/>
              </w:rPr>
              <w:t>datum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5DE" w:rsidRPr="00F265DE" w:rsidRDefault="00F265DE" w:rsidP="00F265DE">
            <w:pPr>
              <w:pStyle w:val="Style2"/>
              <w:shd w:val="clear" w:color="auto" w:fill="auto"/>
              <w:ind w:left="340"/>
              <w:rPr>
                <w:color w:val="auto"/>
              </w:rPr>
            </w:pPr>
            <w:r w:rsidRPr="00F265DE">
              <w:rPr>
                <w:rStyle w:val="CharStyle18"/>
                <w:i/>
                <w:iCs/>
                <w:color w:val="auto"/>
              </w:rPr>
              <w:t>podpis</w:t>
            </w:r>
          </w:p>
        </w:tc>
      </w:tr>
      <w:tr w:rsidR="00F265DE" w:rsidTr="00F265D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pStyle w:val="Style2"/>
              <w:spacing w:line="146" w:lineRule="exact"/>
              <w:ind w:left="113" w:right="80"/>
              <w:jc w:val="center"/>
            </w:pP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Zhotovitel (stavbyvedoucí): Jiří Krafta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30.08.2023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pStyle w:val="Style2"/>
              <w:shd w:val="clear" w:color="auto" w:fill="auto"/>
              <w:spacing w:line="446" w:lineRule="exact"/>
              <w:ind w:left="220"/>
            </w:pPr>
          </w:p>
        </w:tc>
      </w:tr>
      <w:tr w:rsidR="00F265DE" w:rsidTr="00F265D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pStyle w:val="Style2"/>
              <w:spacing w:line="146" w:lineRule="exact"/>
              <w:ind w:left="113" w:right="80"/>
              <w:jc w:val="center"/>
            </w:pP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Zhotovitel (statutární zástupce): Jiří Krafta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30.08.2023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rPr>
                <w:sz w:val="10"/>
                <w:szCs w:val="10"/>
              </w:rPr>
            </w:pPr>
          </w:p>
        </w:tc>
      </w:tr>
      <w:tr w:rsidR="00F265DE" w:rsidTr="00F265D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5DE" w:rsidRDefault="00F265DE" w:rsidP="00F265DE">
            <w:pPr>
              <w:pStyle w:val="Style2"/>
              <w:spacing w:line="146" w:lineRule="exact"/>
              <w:ind w:left="113" w:right="80"/>
              <w:jc w:val="center"/>
            </w:pP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TDS: VAGO s.r.o.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rPr>
                <w:sz w:val="10"/>
                <w:szCs w:val="10"/>
              </w:rPr>
            </w:pPr>
          </w:p>
        </w:tc>
      </w:tr>
      <w:tr w:rsidR="00F265DE" w:rsidTr="00F265DE">
        <w:tblPrEx>
          <w:tblCellMar>
            <w:top w:w="0" w:type="dxa"/>
            <w:bottom w:w="0" w:type="dxa"/>
          </w:tblCellMar>
        </w:tblPrEx>
        <w:trPr>
          <w:cantSplit/>
          <w:trHeight w:hRule="exact" w:val="833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265DE" w:rsidRDefault="00F265DE" w:rsidP="00F265DE">
            <w:pPr>
              <w:pStyle w:val="Style2"/>
              <w:shd w:val="clear" w:color="auto" w:fill="auto"/>
              <w:spacing w:line="146" w:lineRule="exact"/>
              <w:ind w:left="113" w:right="80"/>
              <w:jc w:val="center"/>
            </w:pP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Projektant: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rPr>
                <w:sz w:val="10"/>
                <w:szCs w:val="10"/>
              </w:rPr>
            </w:pPr>
          </w:p>
        </w:tc>
      </w:tr>
      <w:tr w:rsidR="00F265DE" w:rsidTr="00F265D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pStyle w:val="Style2"/>
              <w:shd w:val="clear" w:color="auto" w:fill="auto"/>
              <w:spacing w:line="146" w:lineRule="exact"/>
              <w:ind w:right="80"/>
              <w:jc w:val="center"/>
            </w:pPr>
          </w:p>
          <w:p w:rsidR="00F265DE" w:rsidRDefault="00F265DE" w:rsidP="00F265DE">
            <w:pPr>
              <w:pStyle w:val="Style2"/>
              <w:shd w:val="clear" w:color="auto" w:fill="auto"/>
              <w:spacing w:line="200" w:lineRule="exact"/>
              <w:ind w:right="80"/>
              <w:jc w:val="center"/>
            </w:pP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pStyle w:val="Style2"/>
              <w:shd w:val="clear" w:color="auto" w:fill="auto"/>
            </w:pPr>
            <w:r>
              <w:rPr>
                <w:rStyle w:val="CharStyle12"/>
                <w:i/>
                <w:iCs/>
              </w:rPr>
              <w:t>Objednatel (statut.zástupce): Mgr. Dagmar Zavadilová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rPr>
                <w:sz w:val="10"/>
                <w:szCs w:val="10"/>
              </w:rPr>
            </w:pPr>
          </w:p>
        </w:tc>
      </w:tr>
      <w:tr w:rsidR="00F265DE" w:rsidTr="00F265DE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265DE" w:rsidRDefault="00F265DE" w:rsidP="00F265DE">
            <w:pPr>
              <w:pStyle w:val="Style2"/>
              <w:shd w:val="clear" w:color="auto" w:fill="auto"/>
              <w:spacing w:line="200" w:lineRule="exact"/>
              <w:ind w:left="180"/>
              <w:jc w:val="center"/>
            </w:pPr>
            <w:r>
              <w:rPr>
                <w:rStyle w:val="CharStyle17"/>
                <w:i/>
                <w:iCs/>
              </w:rPr>
              <w:t>přílohy</w:t>
            </w:r>
          </w:p>
        </w:tc>
        <w:tc>
          <w:tcPr>
            <w:tcW w:w="8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DE" w:rsidRDefault="00F265DE" w:rsidP="00F265DE">
            <w:pPr>
              <w:pStyle w:val="Style2"/>
              <w:shd w:val="clear" w:color="auto" w:fill="auto"/>
              <w:tabs>
                <w:tab w:val="left" w:leader="dot" w:pos="2654"/>
              </w:tabs>
              <w:jc w:val="both"/>
            </w:pPr>
            <w:r>
              <w:rPr>
                <w:rStyle w:val="CharStyle12"/>
                <w:i/>
                <w:iCs/>
              </w:rPr>
              <w:t>Přílohy: Položkový rozpočet</w:t>
            </w:r>
            <w:bdo w:val="ltr">
              <w:r>
                <w:rPr>
                  <w:rStyle w:val="CharStyle14"/>
                </w:rPr>
                <w:tab/>
              </w:r>
              <w:r>
                <w:t>‬</w:t>
              </w:r>
            </w:bdo>
          </w:p>
        </w:tc>
      </w:tr>
    </w:tbl>
    <w:p w:rsidR="00474222" w:rsidRDefault="00474222">
      <w:pPr>
        <w:rPr>
          <w:sz w:val="2"/>
          <w:szCs w:val="2"/>
        </w:rPr>
      </w:pPr>
    </w:p>
    <w:sectPr w:rsidR="00474222">
      <w:type w:val="continuous"/>
      <w:pgSz w:w="12010" w:h="16906"/>
      <w:pgMar w:top="3244" w:right="1784" w:bottom="1485" w:left="9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E6" w:rsidRDefault="00CE65E6">
      <w:r>
        <w:separator/>
      </w:r>
    </w:p>
  </w:endnote>
  <w:endnote w:type="continuationSeparator" w:id="0">
    <w:p w:rsidR="00CE65E6" w:rsidRDefault="00CE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E6" w:rsidRDefault="00CE65E6"/>
  </w:footnote>
  <w:footnote w:type="continuationSeparator" w:id="0">
    <w:p w:rsidR="00CE65E6" w:rsidRDefault="00CE65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22"/>
    <w:rsid w:val="00474222"/>
    <w:rsid w:val="00A31BD6"/>
    <w:rsid w:val="00CE65E6"/>
    <w:rsid w:val="00F2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6Exact">
    <w:name w:val="Char Style 6 Exact"/>
    <w:basedOn w:val="CharStyle5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CharStyle8Exact">
    <w:name w:val="Char Style 8 Exact"/>
    <w:basedOn w:val="Standardnpsmoodstavce"/>
    <w:link w:val="Style7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CharStyle9Exact">
    <w:name w:val="Char Style 9 Exact"/>
    <w:basedOn w:val="CharStyle1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CharStyle10">
    <w:name w:val="Char Style 10"/>
    <w:basedOn w:val="Standardnpsmoodstavce"/>
    <w:link w:val="Style2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2">
    <w:name w:val="Char Style 12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3">
    <w:name w:val="Char Style 13"/>
    <w:basedOn w:val="CharStyle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CharStyle14">
    <w:name w:val="Char Style 14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5">
    <w:name w:val="Char Style 15"/>
    <w:basedOn w:val="CharStyle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6">
    <w:name w:val="Char Style 16"/>
    <w:basedOn w:val="CharStyle10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7">
    <w:name w:val="Char Style 17"/>
    <w:basedOn w:val="CharStyle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8">
    <w:name w:val="Char Style 18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4F67B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9">
    <w:name w:val="Char Style 19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4F67B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0">
    <w:name w:val="Char Style 20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paragraph" w:customStyle="1" w:styleId="Style2">
    <w:name w:val="Style 2"/>
    <w:basedOn w:val="Normln"/>
    <w:link w:val="CharStyle10"/>
    <w:pPr>
      <w:shd w:val="clear" w:color="auto" w:fill="FFFFFF"/>
      <w:spacing w:line="190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90" w:lineRule="exact"/>
      <w:outlineLvl w:val="0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Style7">
    <w:name w:val="Style 7"/>
    <w:basedOn w:val="Normln"/>
    <w:link w:val="CharStyle8Exact"/>
    <w:pPr>
      <w:shd w:val="clear" w:color="auto" w:fill="FFFFFF"/>
      <w:spacing w:line="200" w:lineRule="exact"/>
    </w:pPr>
    <w:rPr>
      <w:rFonts w:ascii="Arial" w:eastAsia="Arial" w:hAnsi="Arial" w:cs="Arial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6Exact">
    <w:name w:val="Char Style 6 Exact"/>
    <w:basedOn w:val="CharStyle5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CharStyle8Exact">
    <w:name w:val="Char Style 8 Exact"/>
    <w:basedOn w:val="Standardnpsmoodstavce"/>
    <w:link w:val="Style7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CharStyle9Exact">
    <w:name w:val="Char Style 9 Exact"/>
    <w:basedOn w:val="CharStyle1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CharStyle10">
    <w:name w:val="Char Style 10"/>
    <w:basedOn w:val="Standardnpsmoodstavce"/>
    <w:link w:val="Style2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2">
    <w:name w:val="Char Style 12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3">
    <w:name w:val="Char Style 13"/>
    <w:basedOn w:val="CharStyle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CharStyle14">
    <w:name w:val="Char Style 14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5">
    <w:name w:val="Char Style 15"/>
    <w:basedOn w:val="CharStyle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6">
    <w:name w:val="Char Style 16"/>
    <w:basedOn w:val="CharStyle10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7">
    <w:name w:val="Char Style 17"/>
    <w:basedOn w:val="CharStyle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8">
    <w:name w:val="Char Style 18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4F67B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9">
    <w:name w:val="Char Style 19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4F67B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0">
    <w:name w:val="Char Style 20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paragraph" w:customStyle="1" w:styleId="Style2">
    <w:name w:val="Style 2"/>
    <w:basedOn w:val="Normln"/>
    <w:link w:val="CharStyle10"/>
    <w:pPr>
      <w:shd w:val="clear" w:color="auto" w:fill="FFFFFF"/>
      <w:spacing w:line="190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90" w:lineRule="exact"/>
      <w:outlineLvl w:val="0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Style7">
    <w:name w:val="Style 7"/>
    <w:basedOn w:val="Normln"/>
    <w:link w:val="CharStyle8Exact"/>
    <w:pPr>
      <w:shd w:val="clear" w:color="auto" w:fill="FFFFFF"/>
      <w:spacing w:line="200" w:lineRule="exact"/>
    </w:pPr>
    <w:rPr>
      <w:rFonts w:ascii="Arial" w:eastAsia="Arial" w:hAnsi="Arial" w:cs="Arial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CF435-4340-4A40-AF54-92A61D21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2023-09-01T07:58:00Z</dcterms:created>
  <dcterms:modified xsi:type="dcterms:W3CDTF">2023-09-01T07:58:00Z</dcterms:modified>
</cp:coreProperties>
</file>