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847D" w14:textId="3FA9F0EF" w:rsidR="00860883" w:rsidRPr="00FB65DC" w:rsidRDefault="00AB23C7" w:rsidP="00790979">
      <w:pPr>
        <w:pStyle w:val="Heading1"/>
      </w:pPr>
      <w:r>
        <w:t xml:space="preserve">Dodatek č. </w:t>
      </w:r>
      <w:r w:rsidR="00402C8D">
        <w:t>2</w:t>
      </w:r>
      <w:r w:rsidR="00C63C8B" w:rsidRPr="00FB65DC">
        <w:t xml:space="preserve"> </w:t>
      </w:r>
      <w:r w:rsidR="002E2872" w:rsidRPr="00FB65DC">
        <w:t>k</w:t>
      </w:r>
      <w:r>
        <w:t xml:space="preserve"> </w:t>
      </w:r>
      <w:r w:rsidR="00860883" w:rsidRPr="00FB65DC">
        <w:t xml:space="preserve">servisní </w:t>
      </w:r>
      <w:r w:rsidR="002E2872" w:rsidRPr="00FB65DC">
        <w:t>smlouvě č.</w:t>
      </w:r>
      <w:r w:rsidR="00860883" w:rsidRPr="00FB65DC">
        <w:t xml:space="preserve"> </w:t>
      </w:r>
      <w:r w:rsidR="0093224A" w:rsidRPr="0093224A">
        <w:t>SS-CZ20180205</w:t>
      </w:r>
    </w:p>
    <w:p w14:paraId="73AFB30E" w14:textId="77777777" w:rsidR="00946D26" w:rsidRPr="00FB65DC" w:rsidRDefault="00946D26" w:rsidP="00946D26">
      <w:pPr>
        <w:jc w:val="center"/>
        <w:rPr>
          <w:rFonts w:ascii="Arial" w:hAnsi="Arial" w:cs="Arial"/>
          <w:b/>
          <w:i/>
        </w:rPr>
      </w:pPr>
      <w:r w:rsidRPr="00FB65DC">
        <w:rPr>
          <w:rFonts w:ascii="Arial" w:hAnsi="Arial" w:cs="Arial"/>
          <w:b/>
          <w:i/>
        </w:rPr>
        <w:t>Pro-</w:t>
      </w:r>
      <w:proofErr w:type="spellStart"/>
      <w:r w:rsidRPr="00FB65DC">
        <w:rPr>
          <w:rFonts w:ascii="Arial" w:hAnsi="Arial" w:cs="Arial"/>
          <w:b/>
          <w:i/>
        </w:rPr>
        <w:t>Active</w:t>
      </w:r>
      <w:proofErr w:type="spellEnd"/>
      <w:r w:rsidRPr="00FB65DC">
        <w:rPr>
          <w:rFonts w:ascii="Arial" w:hAnsi="Arial" w:cs="Arial"/>
          <w:b/>
          <w:i/>
        </w:rPr>
        <w:t xml:space="preserve"> Care Bronze</w:t>
      </w:r>
    </w:p>
    <w:p w14:paraId="367525D5" w14:textId="77777777" w:rsidR="00860883" w:rsidRPr="00FB65DC" w:rsidRDefault="00860883" w:rsidP="00860883">
      <w:pPr>
        <w:jc w:val="center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uzavřená ve smyslu § </w:t>
      </w:r>
      <w:r w:rsidR="004D7CD3" w:rsidRPr="00FB65DC">
        <w:rPr>
          <w:rFonts w:ascii="Arial" w:hAnsi="Arial" w:cs="Arial"/>
          <w:sz w:val="18"/>
        </w:rPr>
        <w:t>2586</w:t>
      </w:r>
      <w:r w:rsidRPr="00FB65DC">
        <w:rPr>
          <w:rFonts w:ascii="Arial" w:hAnsi="Arial" w:cs="Arial"/>
          <w:sz w:val="18"/>
        </w:rPr>
        <w:t xml:space="preserve"> a násl. ob</w:t>
      </w:r>
      <w:r w:rsidR="004D7CD3" w:rsidRPr="00FB65DC">
        <w:rPr>
          <w:rFonts w:ascii="Arial" w:hAnsi="Arial" w:cs="Arial"/>
          <w:sz w:val="18"/>
        </w:rPr>
        <w:t>čanského</w:t>
      </w:r>
      <w:r w:rsidRPr="00FB65DC">
        <w:rPr>
          <w:rFonts w:ascii="Arial" w:hAnsi="Arial" w:cs="Arial"/>
          <w:sz w:val="18"/>
        </w:rPr>
        <w:t xml:space="preserve"> zákoníku</w:t>
      </w:r>
      <w:r w:rsidR="007C10D7" w:rsidRPr="00FB65DC">
        <w:rPr>
          <w:rFonts w:ascii="Arial" w:hAnsi="Arial" w:cs="Arial"/>
          <w:sz w:val="18"/>
        </w:rPr>
        <w:t xml:space="preserve"> mezi těmito smluvními stranami</w:t>
      </w:r>
      <w:r w:rsidRPr="00FB65DC">
        <w:rPr>
          <w:rFonts w:ascii="Arial" w:hAnsi="Arial" w:cs="Arial"/>
          <w:sz w:val="18"/>
        </w:rPr>
        <w:t>:</w:t>
      </w:r>
    </w:p>
    <w:p w14:paraId="47393F0F" w14:textId="77777777" w:rsidR="00860883" w:rsidRPr="00FB65DC" w:rsidRDefault="00860883" w:rsidP="00860883">
      <w:pPr>
        <w:jc w:val="both"/>
        <w:rPr>
          <w:rFonts w:ascii="Arial" w:hAnsi="Arial" w:cs="Arial"/>
          <w:sz w:val="18"/>
        </w:rPr>
      </w:pPr>
    </w:p>
    <w:p w14:paraId="7A3504C0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5F0445F0" w14:textId="77777777" w:rsidR="0075793C" w:rsidRPr="00FB65DC" w:rsidRDefault="0075793C" w:rsidP="0075793C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FB65DC">
        <w:rPr>
          <w:rFonts w:ascii="Arial" w:hAnsi="Arial" w:cs="Arial"/>
          <w:b/>
          <w:bCs/>
          <w:sz w:val="18"/>
          <w:szCs w:val="18"/>
        </w:rPr>
        <w:t>Objednatel</w:t>
      </w:r>
    </w:p>
    <w:p w14:paraId="41FC02B2" w14:textId="7DA89194" w:rsidR="0075793C" w:rsidRPr="002D7AA7" w:rsidRDefault="0075793C" w:rsidP="0075793C">
      <w:pPr>
        <w:tabs>
          <w:tab w:val="left" w:pos="2340"/>
        </w:tabs>
        <w:jc w:val="both"/>
      </w:pPr>
      <w:r w:rsidRPr="00FB65DC">
        <w:rPr>
          <w:rFonts w:ascii="Arial" w:hAnsi="Arial" w:cs="Arial"/>
          <w:sz w:val="18"/>
          <w:szCs w:val="18"/>
        </w:rPr>
        <w:t xml:space="preserve">společnost: </w:t>
      </w:r>
      <w:r w:rsidRPr="00FB65DC">
        <w:rPr>
          <w:rFonts w:ascii="Arial" w:hAnsi="Arial" w:cs="Arial"/>
          <w:sz w:val="18"/>
          <w:szCs w:val="18"/>
        </w:rPr>
        <w:tab/>
      </w:r>
      <w:r w:rsidR="0093224A" w:rsidRPr="0093224A">
        <w:rPr>
          <w:rFonts w:ascii="Arial" w:hAnsi="Arial" w:cs="Arial"/>
          <w:b/>
          <w:sz w:val="18"/>
          <w:szCs w:val="18"/>
        </w:rPr>
        <w:t>Nemocnice Nymburk s.r.o.</w:t>
      </w:r>
    </w:p>
    <w:p w14:paraId="309D87B3" w14:textId="35161E5D" w:rsidR="0075793C" w:rsidRPr="002D7AA7" w:rsidRDefault="0075793C" w:rsidP="0075793C">
      <w:pPr>
        <w:tabs>
          <w:tab w:val="left" w:pos="2340"/>
        </w:tabs>
        <w:jc w:val="both"/>
      </w:pPr>
      <w:r w:rsidRPr="002D7AA7">
        <w:rPr>
          <w:rFonts w:ascii="Arial" w:hAnsi="Arial" w:cs="Arial"/>
          <w:sz w:val="18"/>
          <w:szCs w:val="18"/>
        </w:rPr>
        <w:tab/>
      </w:r>
      <w:r w:rsidR="00015F14" w:rsidRPr="002D7AA7">
        <w:rPr>
          <w:rFonts w:ascii="Arial" w:hAnsi="Arial" w:cs="Arial"/>
          <w:sz w:val="18"/>
          <w:szCs w:val="18"/>
        </w:rPr>
        <w:t xml:space="preserve">obchodní rejstřík oddíl C, vložka </w:t>
      </w:r>
      <w:r w:rsidR="00843754">
        <w:rPr>
          <w:rFonts w:ascii="Arial" w:hAnsi="Arial" w:cs="Arial"/>
          <w:sz w:val="18"/>
          <w:szCs w:val="18"/>
        </w:rPr>
        <w:t>151623</w:t>
      </w:r>
      <w:r w:rsidR="00015F14" w:rsidRPr="002D7AA7">
        <w:rPr>
          <w:rFonts w:ascii="Arial" w:hAnsi="Arial" w:cs="Arial"/>
          <w:sz w:val="18"/>
          <w:szCs w:val="18"/>
        </w:rPr>
        <w:t xml:space="preserve"> Městský</w:t>
      </w:r>
      <w:r w:rsidR="00015F14">
        <w:rPr>
          <w:rFonts w:ascii="Arial" w:hAnsi="Arial" w:cs="Arial"/>
          <w:sz w:val="18"/>
          <w:szCs w:val="18"/>
        </w:rPr>
        <w:t xml:space="preserve"> </w:t>
      </w:r>
      <w:r w:rsidR="00015F14" w:rsidRPr="002D7AA7">
        <w:rPr>
          <w:rFonts w:ascii="Arial" w:hAnsi="Arial" w:cs="Arial"/>
          <w:sz w:val="18"/>
          <w:szCs w:val="18"/>
        </w:rPr>
        <w:t>soud</w:t>
      </w:r>
      <w:r w:rsidR="00015F14">
        <w:rPr>
          <w:rFonts w:ascii="Arial" w:hAnsi="Arial" w:cs="Arial"/>
          <w:sz w:val="18"/>
          <w:szCs w:val="18"/>
        </w:rPr>
        <w:t xml:space="preserve"> </w:t>
      </w:r>
      <w:r w:rsidR="00015F14" w:rsidRPr="002D7AA7">
        <w:rPr>
          <w:rFonts w:ascii="Arial" w:hAnsi="Arial" w:cs="Arial"/>
          <w:sz w:val="18"/>
          <w:szCs w:val="18"/>
        </w:rPr>
        <w:t>v</w:t>
      </w:r>
      <w:r w:rsidR="00015F14">
        <w:rPr>
          <w:rFonts w:ascii="Arial" w:hAnsi="Arial" w:cs="Arial"/>
          <w:sz w:val="18"/>
          <w:szCs w:val="18"/>
        </w:rPr>
        <w:t xml:space="preserve"> </w:t>
      </w:r>
      <w:r w:rsidR="00015F14" w:rsidRPr="002D7AA7">
        <w:rPr>
          <w:rFonts w:ascii="Arial" w:hAnsi="Arial" w:cs="Arial"/>
          <w:sz w:val="18"/>
          <w:szCs w:val="18"/>
        </w:rPr>
        <w:t>Praze</w:t>
      </w:r>
    </w:p>
    <w:p w14:paraId="266BB638" w14:textId="39075918" w:rsidR="0075793C" w:rsidRDefault="00DF5AB4" w:rsidP="0075793C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sídlem:</w:t>
      </w:r>
      <w:r w:rsidR="0075793C" w:rsidRPr="002D7AA7">
        <w:rPr>
          <w:rFonts w:ascii="Arial" w:hAnsi="Arial" w:cs="Arial"/>
          <w:sz w:val="18"/>
          <w:szCs w:val="18"/>
        </w:rPr>
        <w:tab/>
      </w:r>
      <w:r w:rsidR="0093224A" w:rsidRPr="0093224A">
        <w:rPr>
          <w:rFonts w:ascii="Arial" w:hAnsi="Arial" w:cs="Arial"/>
          <w:sz w:val="18"/>
          <w:szCs w:val="18"/>
        </w:rPr>
        <w:t>Boleslavská 425</w:t>
      </w:r>
      <w:r w:rsidR="00843754">
        <w:rPr>
          <w:rFonts w:ascii="Arial" w:hAnsi="Arial" w:cs="Arial"/>
          <w:sz w:val="18"/>
          <w:szCs w:val="18"/>
        </w:rPr>
        <w:t>/9</w:t>
      </w:r>
    </w:p>
    <w:p w14:paraId="0232EAB1" w14:textId="489B4A54" w:rsidR="00015F14" w:rsidRPr="002D7AA7" w:rsidRDefault="00015F14" w:rsidP="0075793C">
      <w:pPr>
        <w:tabs>
          <w:tab w:val="left" w:pos="2340"/>
        </w:tabs>
        <w:jc w:val="both"/>
      </w:pPr>
      <w:r>
        <w:rPr>
          <w:rFonts w:ascii="Arial" w:hAnsi="Arial" w:cs="Arial"/>
          <w:sz w:val="18"/>
          <w:szCs w:val="18"/>
        </w:rPr>
        <w:tab/>
      </w:r>
      <w:r w:rsidR="0093224A">
        <w:rPr>
          <w:rFonts w:ascii="Arial" w:hAnsi="Arial" w:cs="Arial"/>
          <w:sz w:val="18"/>
          <w:szCs w:val="18"/>
        </w:rPr>
        <w:t>288 0</w:t>
      </w:r>
      <w:r w:rsidR="00843754">
        <w:rPr>
          <w:rFonts w:ascii="Arial" w:hAnsi="Arial" w:cs="Arial"/>
          <w:sz w:val="18"/>
          <w:szCs w:val="18"/>
        </w:rPr>
        <w:t>2</w:t>
      </w:r>
      <w:r w:rsidR="0093224A">
        <w:rPr>
          <w:rFonts w:ascii="Arial" w:hAnsi="Arial" w:cs="Arial"/>
          <w:sz w:val="18"/>
          <w:szCs w:val="18"/>
        </w:rPr>
        <w:t xml:space="preserve"> Nymburk</w:t>
      </w:r>
    </w:p>
    <w:p w14:paraId="0D3A542B" w14:textId="0A23C037" w:rsidR="0075793C" w:rsidRPr="002D7AA7" w:rsidRDefault="0075793C" w:rsidP="0075793C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2D7AA7">
        <w:rPr>
          <w:rFonts w:ascii="Arial" w:hAnsi="Arial" w:cs="Arial"/>
          <w:sz w:val="18"/>
          <w:szCs w:val="18"/>
        </w:rPr>
        <w:t>zastoupená:</w:t>
      </w:r>
      <w:r w:rsidRPr="002D7AA7">
        <w:rPr>
          <w:rFonts w:ascii="Arial" w:hAnsi="Arial" w:cs="Arial"/>
          <w:sz w:val="18"/>
          <w:szCs w:val="18"/>
        </w:rPr>
        <w:tab/>
      </w:r>
      <w:r w:rsidR="00A71CF9">
        <w:rPr>
          <w:rFonts w:ascii="Arial" w:hAnsi="Arial" w:cs="Arial"/>
          <w:sz w:val="18"/>
          <w:szCs w:val="18"/>
        </w:rPr>
        <w:t xml:space="preserve">Mgr. </w:t>
      </w:r>
      <w:r w:rsidR="00843754">
        <w:rPr>
          <w:rFonts w:ascii="Arial" w:hAnsi="Arial" w:cs="Arial"/>
          <w:sz w:val="18"/>
          <w:szCs w:val="18"/>
        </w:rPr>
        <w:t xml:space="preserve">Nelou </w:t>
      </w:r>
      <w:r w:rsidR="000F31D4">
        <w:rPr>
          <w:rFonts w:ascii="Arial" w:hAnsi="Arial" w:cs="Arial"/>
          <w:sz w:val="18"/>
          <w:szCs w:val="18"/>
        </w:rPr>
        <w:t>Kvačkovou</w:t>
      </w:r>
      <w:r w:rsidR="00843754">
        <w:rPr>
          <w:rFonts w:ascii="Arial" w:hAnsi="Arial" w:cs="Arial"/>
          <w:sz w:val="18"/>
          <w:szCs w:val="18"/>
        </w:rPr>
        <w:t>, jednatelkou</w:t>
      </w:r>
      <w:r w:rsidR="00015F14" w:rsidRPr="002D7AA7">
        <w:rPr>
          <w:rFonts w:ascii="Arial" w:hAnsi="Arial" w:cs="Arial"/>
          <w:sz w:val="18"/>
          <w:szCs w:val="18"/>
        </w:rPr>
        <w:t xml:space="preserve">                        </w:t>
      </w:r>
    </w:p>
    <w:p w14:paraId="11BBB696" w14:textId="0A6346D4" w:rsidR="0075793C" w:rsidRPr="002D7AA7" w:rsidRDefault="0075793C" w:rsidP="0075793C">
      <w:pPr>
        <w:tabs>
          <w:tab w:val="left" w:pos="2340"/>
        </w:tabs>
        <w:jc w:val="both"/>
      </w:pPr>
      <w:r w:rsidRPr="002D7AA7">
        <w:rPr>
          <w:rFonts w:ascii="Arial" w:hAnsi="Arial" w:cs="Arial"/>
          <w:sz w:val="18"/>
          <w:szCs w:val="18"/>
        </w:rPr>
        <w:t>IČO:</w:t>
      </w:r>
      <w:r w:rsidRPr="002D7AA7">
        <w:rPr>
          <w:rFonts w:ascii="Arial" w:hAnsi="Arial" w:cs="Arial"/>
          <w:sz w:val="18"/>
          <w:szCs w:val="18"/>
        </w:rPr>
        <w:tab/>
      </w:r>
      <w:r w:rsidR="00843754" w:rsidRPr="00843754">
        <w:rPr>
          <w:rFonts w:ascii="Arial" w:hAnsi="Arial" w:cs="Arial"/>
          <w:sz w:val="18"/>
          <w:szCs w:val="18"/>
        </w:rPr>
        <w:t>28762886</w:t>
      </w:r>
    </w:p>
    <w:p w14:paraId="093F1C92" w14:textId="51A9D017" w:rsidR="00015F14" w:rsidRPr="00FC3656" w:rsidRDefault="00015F14" w:rsidP="00015F14">
      <w:pPr>
        <w:tabs>
          <w:tab w:val="left" w:pos="2340"/>
        </w:tabs>
        <w:jc w:val="both"/>
      </w:pPr>
      <w:r w:rsidRPr="002D7AA7">
        <w:rPr>
          <w:rFonts w:ascii="Arial" w:hAnsi="Arial" w:cs="Arial"/>
          <w:sz w:val="18"/>
          <w:szCs w:val="18"/>
        </w:rPr>
        <w:t>DIČ:</w:t>
      </w:r>
      <w:r w:rsidRPr="002D7AA7">
        <w:rPr>
          <w:rFonts w:ascii="Arial" w:hAnsi="Arial" w:cs="Arial"/>
          <w:sz w:val="18"/>
          <w:szCs w:val="18"/>
        </w:rPr>
        <w:tab/>
        <w:t>CZ</w:t>
      </w:r>
      <w:r w:rsidR="00843754" w:rsidRPr="00843754">
        <w:rPr>
          <w:rFonts w:ascii="Arial" w:hAnsi="Arial" w:cs="Arial"/>
          <w:sz w:val="18"/>
          <w:szCs w:val="18"/>
        </w:rPr>
        <w:t>28762886</w:t>
      </w:r>
      <w:r w:rsidRPr="002D7AA7">
        <w:rPr>
          <w:rFonts w:ascii="Arial" w:hAnsi="Arial" w:cs="Arial"/>
          <w:sz w:val="18"/>
          <w:szCs w:val="18"/>
        </w:rPr>
        <w:tab/>
      </w:r>
    </w:p>
    <w:p w14:paraId="7E2D3AD2" w14:textId="77777777" w:rsidR="0075793C" w:rsidRPr="002D7AA7" w:rsidRDefault="0075793C" w:rsidP="0075793C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2D7AA7">
        <w:rPr>
          <w:rFonts w:ascii="Arial" w:hAnsi="Arial" w:cs="Arial"/>
          <w:sz w:val="18"/>
          <w:szCs w:val="18"/>
        </w:rPr>
        <w:tab/>
      </w:r>
    </w:p>
    <w:p w14:paraId="28367597" w14:textId="6DFB095F" w:rsidR="0075793C" w:rsidRPr="00FB65DC" w:rsidRDefault="000F3ED8" w:rsidP="0075793C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2D7AA7">
        <w:rPr>
          <w:rFonts w:ascii="Arial" w:hAnsi="Arial" w:cs="Arial"/>
          <w:sz w:val="18"/>
          <w:szCs w:val="18"/>
        </w:rPr>
        <w:t>bankovní spojení:</w:t>
      </w:r>
      <w:r w:rsidRPr="002D7AA7">
        <w:rPr>
          <w:rFonts w:ascii="Arial" w:hAnsi="Arial" w:cs="Arial"/>
          <w:sz w:val="18"/>
          <w:szCs w:val="18"/>
        </w:rPr>
        <w:tab/>
      </w:r>
      <w:r w:rsidR="00843754">
        <w:rPr>
          <w:rFonts w:ascii="Arial" w:hAnsi="Arial" w:cs="Arial"/>
          <w:sz w:val="18"/>
          <w:szCs w:val="18"/>
        </w:rPr>
        <w:t>Komerční Banka, číslo účtu: 107-7705330247/0100</w:t>
      </w:r>
    </w:p>
    <w:p w14:paraId="4C49D987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14:paraId="482AE84F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a</w:t>
      </w:r>
    </w:p>
    <w:p w14:paraId="311EF77E" w14:textId="77777777" w:rsidR="00364ACF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14:paraId="02514E21" w14:textId="77777777" w:rsidR="002176C0" w:rsidRPr="00FB65DC" w:rsidRDefault="002176C0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14:paraId="0C09599E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FB65DC">
        <w:rPr>
          <w:rFonts w:ascii="Arial" w:hAnsi="Arial" w:cs="Arial"/>
          <w:b/>
          <w:bCs/>
          <w:sz w:val="18"/>
        </w:rPr>
        <w:t>Zhotovitel</w:t>
      </w:r>
    </w:p>
    <w:p w14:paraId="5DBFC8C1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FB65DC">
        <w:rPr>
          <w:rFonts w:ascii="Arial" w:hAnsi="Arial" w:cs="Arial"/>
          <w:sz w:val="18"/>
        </w:rPr>
        <w:t>společnost:</w:t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b/>
          <w:sz w:val="18"/>
        </w:rPr>
        <w:t xml:space="preserve">ASSA ABLOY </w:t>
      </w:r>
      <w:proofErr w:type="spellStart"/>
      <w:r w:rsidRPr="00FB65DC">
        <w:rPr>
          <w:rFonts w:ascii="Arial" w:hAnsi="Arial" w:cs="Arial"/>
          <w:b/>
          <w:sz w:val="18"/>
        </w:rPr>
        <w:t>Entrance</w:t>
      </w:r>
      <w:proofErr w:type="spellEnd"/>
      <w:r w:rsidRPr="00FB65DC">
        <w:rPr>
          <w:rFonts w:ascii="Arial" w:hAnsi="Arial" w:cs="Arial"/>
          <w:b/>
          <w:sz w:val="18"/>
        </w:rPr>
        <w:t xml:space="preserve"> Systems,</w:t>
      </w:r>
      <w:r w:rsidRPr="00FB65DC">
        <w:rPr>
          <w:rFonts w:ascii="Arial" w:hAnsi="Arial" w:cs="Arial"/>
          <w:b/>
          <w:bCs/>
          <w:sz w:val="18"/>
        </w:rPr>
        <w:t xml:space="preserve"> spol. s r.o. </w:t>
      </w:r>
    </w:p>
    <w:p w14:paraId="21858375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  <w:t>obchodní rejstřík oddíl C, vložka 6108, Městský soud Praha</w:t>
      </w:r>
    </w:p>
    <w:p w14:paraId="42525A31" w14:textId="77777777" w:rsidR="00A30E00" w:rsidRDefault="00364ACF" w:rsidP="00A30E00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sídlem:</w:t>
      </w:r>
      <w:r w:rsidRPr="00FB65DC">
        <w:rPr>
          <w:rFonts w:ascii="Arial" w:hAnsi="Arial" w:cs="Arial"/>
          <w:sz w:val="18"/>
        </w:rPr>
        <w:tab/>
      </w:r>
      <w:r w:rsidR="00A30E00" w:rsidRPr="00A30E00">
        <w:rPr>
          <w:rFonts w:ascii="Arial" w:hAnsi="Arial" w:cs="Arial"/>
          <w:sz w:val="18"/>
        </w:rPr>
        <w:t xml:space="preserve">DOCK IN </w:t>
      </w:r>
      <w:proofErr w:type="spellStart"/>
      <w:proofErr w:type="gramStart"/>
      <w:r w:rsidR="00A30E00" w:rsidRPr="00A30E00">
        <w:rPr>
          <w:rFonts w:ascii="Arial" w:hAnsi="Arial" w:cs="Arial"/>
          <w:sz w:val="18"/>
        </w:rPr>
        <w:t>Three</w:t>
      </w:r>
      <w:proofErr w:type="spellEnd"/>
      <w:r w:rsidR="00A30E00" w:rsidRPr="00A30E00">
        <w:rPr>
          <w:rFonts w:ascii="Arial" w:hAnsi="Arial" w:cs="Arial"/>
          <w:sz w:val="18"/>
        </w:rPr>
        <w:t xml:space="preserve"> - </w:t>
      </w:r>
      <w:proofErr w:type="spellStart"/>
      <w:r w:rsidR="00A30E00" w:rsidRPr="00A30E00">
        <w:rPr>
          <w:rFonts w:ascii="Arial" w:hAnsi="Arial" w:cs="Arial"/>
          <w:sz w:val="18"/>
        </w:rPr>
        <w:t>Boudníkova</w:t>
      </w:r>
      <w:proofErr w:type="spellEnd"/>
      <w:proofErr w:type="gramEnd"/>
      <w:r w:rsidR="00A30E00" w:rsidRPr="00A30E00">
        <w:rPr>
          <w:rFonts w:ascii="Arial" w:hAnsi="Arial" w:cs="Arial"/>
          <w:sz w:val="18"/>
        </w:rPr>
        <w:t xml:space="preserve"> 2506/1 180 00 Praha 8 – Libeň</w:t>
      </w:r>
    </w:p>
    <w:p w14:paraId="7E58EB8E" w14:textId="4064752A" w:rsidR="00364ACF" w:rsidRDefault="00364ACF" w:rsidP="00A30E00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zastoupená:</w:t>
      </w:r>
      <w:r w:rsidRPr="00FB65DC">
        <w:rPr>
          <w:rFonts w:ascii="Arial" w:hAnsi="Arial" w:cs="Arial"/>
          <w:sz w:val="18"/>
        </w:rPr>
        <w:tab/>
      </w:r>
      <w:r w:rsidR="00A30E00">
        <w:rPr>
          <w:rFonts w:ascii="Arial" w:hAnsi="Arial" w:cs="Arial"/>
          <w:sz w:val="18"/>
        </w:rPr>
        <w:t xml:space="preserve">Martinem </w:t>
      </w:r>
      <w:proofErr w:type="spellStart"/>
      <w:r w:rsidR="00A30E00">
        <w:rPr>
          <w:rFonts w:ascii="Arial" w:hAnsi="Arial" w:cs="Arial"/>
          <w:sz w:val="18"/>
        </w:rPr>
        <w:t>Vykusem</w:t>
      </w:r>
      <w:proofErr w:type="spellEnd"/>
      <w:r w:rsidRPr="00FB65DC">
        <w:rPr>
          <w:rFonts w:ascii="Arial" w:hAnsi="Arial" w:cs="Arial"/>
          <w:sz w:val="18"/>
        </w:rPr>
        <w:t>, prokuristou společnosti</w:t>
      </w:r>
    </w:p>
    <w:p w14:paraId="4EA8E645" w14:textId="382CCF72" w:rsidR="002176C0" w:rsidRPr="00FB65DC" w:rsidRDefault="002176C0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A30E00">
        <w:rPr>
          <w:rFonts w:ascii="Arial" w:hAnsi="Arial" w:cs="Arial"/>
          <w:sz w:val="18"/>
        </w:rPr>
        <w:t>Františkem Tesařem</w:t>
      </w:r>
      <w:r>
        <w:rPr>
          <w:rFonts w:ascii="Arial" w:hAnsi="Arial" w:cs="Arial"/>
          <w:sz w:val="18"/>
        </w:rPr>
        <w:t>, prokuristou společnosti</w:t>
      </w:r>
    </w:p>
    <w:p w14:paraId="3451B1CE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proofErr w:type="gramStart"/>
      <w:r w:rsidRPr="00FB65DC">
        <w:rPr>
          <w:rFonts w:ascii="Arial" w:hAnsi="Arial" w:cs="Arial"/>
          <w:sz w:val="18"/>
        </w:rPr>
        <w:t xml:space="preserve">IČO:   </w:t>
      </w:r>
      <w:proofErr w:type="gramEnd"/>
      <w:r w:rsidRPr="00FB65DC">
        <w:rPr>
          <w:rFonts w:ascii="Arial" w:hAnsi="Arial" w:cs="Arial"/>
          <w:sz w:val="18"/>
        </w:rPr>
        <w:t xml:space="preserve">                     </w:t>
      </w:r>
      <w:r w:rsidRPr="00FB65DC">
        <w:rPr>
          <w:rFonts w:ascii="Arial" w:hAnsi="Arial" w:cs="Arial"/>
          <w:sz w:val="18"/>
        </w:rPr>
        <w:tab/>
        <w:t>44846444</w:t>
      </w:r>
    </w:p>
    <w:p w14:paraId="3D1EF232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proofErr w:type="gramStart"/>
      <w:r w:rsidRPr="00FB65DC">
        <w:rPr>
          <w:rFonts w:ascii="Arial" w:hAnsi="Arial" w:cs="Arial"/>
          <w:sz w:val="18"/>
        </w:rPr>
        <w:t xml:space="preserve">DIČ:   </w:t>
      </w:r>
      <w:proofErr w:type="gramEnd"/>
      <w:r w:rsidRPr="00FB65DC">
        <w:rPr>
          <w:rFonts w:ascii="Arial" w:hAnsi="Arial" w:cs="Arial"/>
          <w:sz w:val="18"/>
        </w:rPr>
        <w:t xml:space="preserve">                      </w:t>
      </w:r>
      <w:r w:rsidRPr="00FB65DC">
        <w:rPr>
          <w:rFonts w:ascii="Arial" w:hAnsi="Arial" w:cs="Arial"/>
          <w:sz w:val="18"/>
        </w:rPr>
        <w:tab/>
        <w:t>CZ44846444</w:t>
      </w:r>
    </w:p>
    <w:p w14:paraId="673E3124" w14:textId="77777777" w:rsidR="00364ACF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bankovní </w:t>
      </w:r>
      <w:proofErr w:type="gramStart"/>
      <w:r w:rsidRPr="00FB65DC">
        <w:rPr>
          <w:rFonts w:ascii="Arial" w:hAnsi="Arial" w:cs="Arial"/>
          <w:sz w:val="18"/>
        </w:rPr>
        <w:t xml:space="preserve">spojení:  </w:t>
      </w:r>
      <w:r w:rsidRPr="00FB65DC">
        <w:rPr>
          <w:rFonts w:ascii="Arial" w:hAnsi="Arial" w:cs="Arial"/>
          <w:sz w:val="18"/>
        </w:rPr>
        <w:tab/>
      </w:r>
      <w:proofErr w:type="gramEnd"/>
      <w:r w:rsidRPr="00FB65DC">
        <w:rPr>
          <w:rFonts w:ascii="Arial" w:hAnsi="Arial" w:cs="Arial"/>
          <w:sz w:val="18"/>
        </w:rPr>
        <w:t>Komerční banka Praha, číslo účtu: 43-5614900217/0100</w:t>
      </w:r>
    </w:p>
    <w:p w14:paraId="24347B1D" w14:textId="77777777" w:rsidR="002176C0" w:rsidRPr="00FB65DC" w:rsidRDefault="002176C0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14:paraId="57F02F22" w14:textId="77777777" w:rsidR="00364ACF" w:rsidRPr="00FB65DC" w:rsidRDefault="00364ACF" w:rsidP="00364ACF">
      <w:pPr>
        <w:jc w:val="both"/>
        <w:rPr>
          <w:rFonts w:ascii="Arial" w:hAnsi="Arial" w:cs="Arial"/>
          <w:b/>
          <w:sz w:val="18"/>
        </w:rPr>
      </w:pPr>
      <w:r w:rsidRPr="00FB65DC">
        <w:rPr>
          <w:rFonts w:ascii="Arial" w:hAnsi="Arial" w:cs="Arial"/>
          <w:b/>
          <w:sz w:val="18"/>
        </w:rPr>
        <w:t xml:space="preserve"> </w:t>
      </w:r>
    </w:p>
    <w:p w14:paraId="344D0B43" w14:textId="77777777" w:rsidR="00D00C36" w:rsidRPr="00FB65DC" w:rsidRDefault="00D00C36" w:rsidP="00D00C36">
      <w:pPr>
        <w:pStyle w:val="BodyText"/>
        <w:jc w:val="center"/>
      </w:pPr>
      <w:r w:rsidRPr="00FB65DC">
        <w:t>Výše uvedená smlouva se tímto dodatkem upravuje a pozměňuje takto:</w:t>
      </w:r>
    </w:p>
    <w:p w14:paraId="0AB5D000" w14:textId="55DC1933" w:rsidR="00075E12" w:rsidRPr="004E630B" w:rsidRDefault="00D00C36" w:rsidP="00D00C36">
      <w:pPr>
        <w:pStyle w:val="BodyText"/>
        <w:jc w:val="center"/>
        <w:rPr>
          <w:i w:val="0"/>
          <w:lang w:val="en-US"/>
        </w:rPr>
      </w:pPr>
      <w:r w:rsidRPr="00FB65DC">
        <w:rPr>
          <w:i w:val="0"/>
        </w:rPr>
        <w:t>změny provedeny v následujících bodech smlouvy</w:t>
      </w:r>
      <w:r w:rsidR="00AC2A66" w:rsidRPr="00FB65DC">
        <w:rPr>
          <w:i w:val="0"/>
        </w:rPr>
        <w:t>:</w:t>
      </w:r>
      <w:r w:rsidR="00B23B7B">
        <w:rPr>
          <w:i w:val="0"/>
        </w:rPr>
        <w:t xml:space="preserve"> změna adresy zhotovitele a </w:t>
      </w:r>
      <w:r w:rsidR="00A30E00">
        <w:rPr>
          <w:i w:val="0"/>
        </w:rPr>
        <w:t>1.1</w:t>
      </w:r>
      <w:r w:rsidR="00923BAB" w:rsidRPr="00923BAB">
        <w:rPr>
          <w:i w:val="0"/>
        </w:rPr>
        <w:t>;</w:t>
      </w:r>
      <w:r w:rsidR="006C2F66">
        <w:rPr>
          <w:i w:val="0"/>
        </w:rPr>
        <w:t>2.9</w:t>
      </w:r>
      <w:r w:rsidR="00923BAB">
        <w:rPr>
          <w:i w:val="0"/>
        </w:rPr>
        <w:t xml:space="preserve"> a </w:t>
      </w:r>
      <w:r w:rsidR="005F69EA">
        <w:rPr>
          <w:i w:val="0"/>
        </w:rPr>
        <w:t>3.1</w:t>
      </w:r>
    </w:p>
    <w:p w14:paraId="50E2779F" w14:textId="77777777" w:rsidR="00C05039" w:rsidRDefault="00C05039" w:rsidP="00C05039">
      <w:pPr>
        <w:pStyle w:val="BodyText"/>
        <w:jc w:val="left"/>
        <w:rPr>
          <w:i w:val="0"/>
        </w:rPr>
      </w:pPr>
    </w:p>
    <w:p w14:paraId="6A1E2758" w14:textId="77777777" w:rsidR="002176C0" w:rsidRPr="00C05039" w:rsidRDefault="002176C0" w:rsidP="00C05039">
      <w:pPr>
        <w:pStyle w:val="BodyText"/>
        <w:jc w:val="left"/>
        <w:rPr>
          <w:i w:val="0"/>
        </w:rPr>
      </w:pPr>
    </w:p>
    <w:p w14:paraId="79DC906E" w14:textId="77777777" w:rsidR="00D00C36" w:rsidRDefault="00D00C36" w:rsidP="00D00C36">
      <w:pPr>
        <w:pStyle w:val="BodyText"/>
        <w:jc w:val="center"/>
      </w:pPr>
      <w:r w:rsidRPr="00FB65DC">
        <w:t>Ostatní články smlouvy a dodatků se nemění a zůstávají v platnosti.</w:t>
      </w:r>
    </w:p>
    <w:p w14:paraId="7EB1B8D9" w14:textId="77777777" w:rsidR="00063F85" w:rsidRDefault="00063F85" w:rsidP="00D00C36">
      <w:pPr>
        <w:pStyle w:val="BodyText"/>
        <w:jc w:val="center"/>
      </w:pPr>
    </w:p>
    <w:p w14:paraId="04AD6158" w14:textId="77777777" w:rsidR="00063F85" w:rsidRPr="00C531D1" w:rsidRDefault="00063F85" w:rsidP="00063F85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1.1</w:t>
      </w:r>
      <w:r w:rsidRPr="00C531D1">
        <w:rPr>
          <w:rFonts w:ascii="Arial" w:hAnsi="Arial" w:cs="Arial"/>
          <w:sz w:val="18"/>
        </w:rPr>
        <w:tab/>
        <w:t xml:space="preserve">Předmětem této smlouvy je závazek zhotovitele provádět pro objednatele pravidelné roční bezpečnostní kontroly zařízení automatických dveřních systémů z </w:t>
      </w:r>
      <w:proofErr w:type="gramStart"/>
      <w:r w:rsidRPr="00C531D1">
        <w:rPr>
          <w:rFonts w:ascii="Arial" w:hAnsi="Arial" w:cs="Arial"/>
          <w:sz w:val="18"/>
        </w:rPr>
        <w:t>hlediska</w:t>
      </w:r>
      <w:proofErr w:type="gramEnd"/>
      <w:r w:rsidRPr="00C531D1">
        <w:rPr>
          <w:rFonts w:ascii="Arial" w:hAnsi="Arial" w:cs="Arial"/>
          <w:sz w:val="18"/>
        </w:rPr>
        <w:t xml:space="preserve"> zda splňují minimální požadavky vyplývajících z platné legislativy. Dále se zhotovitel zavazuje provádět pozáruční servis dodaných automatických dveřních systémů (dále též jako „zařízení“) v objektu či objektech objednatele. Jedná se o tyto objekty a tato zařízení: </w:t>
      </w:r>
    </w:p>
    <w:p w14:paraId="0A7C18E1" w14:textId="77777777" w:rsidR="00063F85" w:rsidRPr="00C531D1" w:rsidRDefault="00063F85" w:rsidP="00063F85">
      <w:pPr>
        <w:tabs>
          <w:tab w:val="left" w:pos="4500"/>
          <w:tab w:val="left" w:pos="7380"/>
        </w:tabs>
        <w:jc w:val="both"/>
        <w:rPr>
          <w:rFonts w:ascii="Arial" w:hAnsi="Arial" w:cs="Arial"/>
          <w:sz w:val="18"/>
        </w:rPr>
      </w:pPr>
    </w:p>
    <w:tbl>
      <w:tblPr>
        <w:tblW w:w="1020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4"/>
        <w:gridCol w:w="2268"/>
        <w:gridCol w:w="3402"/>
      </w:tblGrid>
      <w:tr w:rsidR="00063F85" w:rsidRPr="00C531D1" w14:paraId="7A83B17F" w14:textId="77777777" w:rsidTr="000C7A8B"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5D33426" w14:textId="77777777" w:rsidR="00063F85" w:rsidRPr="00C531D1" w:rsidRDefault="00063F85" w:rsidP="000C7A8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C531D1">
              <w:rPr>
                <w:rFonts w:ascii="Arial" w:hAnsi="Arial"/>
                <w:sz w:val="18"/>
                <w:szCs w:val="18"/>
              </w:rPr>
              <w:t>Objekt, adresa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284696D" w14:textId="77777777" w:rsidR="00063F85" w:rsidRPr="00C531D1" w:rsidRDefault="00063F85" w:rsidP="000C7A8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C531D1">
              <w:rPr>
                <w:rFonts w:ascii="Arial" w:hAnsi="Arial"/>
                <w:sz w:val="18"/>
                <w:szCs w:val="18"/>
              </w:rPr>
              <w:t>Umístění v objektu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CCD4959" w14:textId="77777777" w:rsidR="00063F85" w:rsidRPr="00C531D1" w:rsidRDefault="00063F85" w:rsidP="000C7A8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C531D1">
              <w:rPr>
                <w:rFonts w:ascii="Arial" w:hAnsi="Arial"/>
                <w:sz w:val="18"/>
                <w:szCs w:val="18"/>
              </w:rPr>
              <w:t>Typ zařízení</w:t>
            </w:r>
          </w:p>
        </w:tc>
      </w:tr>
      <w:tr w:rsidR="00063F85" w:rsidRPr="00C531D1" w14:paraId="61F5AB65" w14:textId="77777777" w:rsidTr="000C7A8B"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93D50FF" w14:textId="77777777" w:rsidR="00063F85" w:rsidRPr="00C531D1" w:rsidRDefault="00063F85" w:rsidP="000C7A8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C531D1">
              <w:rPr>
                <w:rFonts w:ascii="Arial" w:hAnsi="Arial"/>
                <w:sz w:val="18"/>
                <w:szCs w:val="18"/>
              </w:rPr>
              <w:t>Nemocnice Nymburk s.r.o. - Boleslavská 425, Nymburk</w:t>
            </w:r>
          </w:p>
        </w:tc>
        <w:tc>
          <w:tcPr>
            <w:tcW w:w="56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05903DB" w14:textId="77777777" w:rsidR="00063F85" w:rsidRPr="00C531D1" w:rsidRDefault="00063F85" w:rsidP="000C7A8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Viz </w:t>
            </w:r>
            <w:r w:rsidRPr="005F12FC">
              <w:rPr>
                <w:rFonts w:ascii="Arial" w:hAnsi="Arial"/>
                <w:b/>
                <w:sz w:val="18"/>
                <w:szCs w:val="18"/>
              </w:rPr>
              <w:t>Příloha č. 1</w:t>
            </w:r>
          </w:p>
        </w:tc>
      </w:tr>
    </w:tbl>
    <w:p w14:paraId="311EC662" w14:textId="77777777" w:rsidR="00063F85" w:rsidRPr="00FB65DC" w:rsidRDefault="00063F85" w:rsidP="00D00C36">
      <w:pPr>
        <w:pStyle w:val="BodyText"/>
        <w:jc w:val="center"/>
      </w:pPr>
    </w:p>
    <w:p w14:paraId="1D9DC067" w14:textId="77777777" w:rsidR="002D0A26" w:rsidRDefault="002D0A26" w:rsidP="00364ACF">
      <w:pPr>
        <w:jc w:val="both"/>
        <w:rPr>
          <w:rFonts w:ascii="Arial" w:hAnsi="Arial" w:cs="Arial"/>
          <w:sz w:val="18"/>
        </w:rPr>
      </w:pPr>
    </w:p>
    <w:p w14:paraId="47EAED62" w14:textId="3D070F76" w:rsidR="002D0A26" w:rsidRDefault="002D0A26" w:rsidP="002D0A26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II. </w:t>
      </w:r>
      <w:r w:rsidR="005C23BB">
        <w:rPr>
          <w:rFonts w:ascii="Arial" w:hAnsi="Arial" w:cs="Arial"/>
          <w:sz w:val="18"/>
        </w:rPr>
        <w:t>Závazná ujednání</w:t>
      </w:r>
    </w:p>
    <w:p w14:paraId="1D84935C" w14:textId="0216046C" w:rsidR="005C23BB" w:rsidRDefault="005C23BB" w:rsidP="002D0A26">
      <w:pPr>
        <w:jc w:val="center"/>
        <w:rPr>
          <w:rFonts w:ascii="Arial" w:hAnsi="Arial" w:cs="Arial"/>
          <w:sz w:val="18"/>
        </w:rPr>
      </w:pPr>
    </w:p>
    <w:p w14:paraId="21B4481A" w14:textId="39D966B2" w:rsidR="005C23BB" w:rsidRPr="005C23BB" w:rsidRDefault="005C23BB" w:rsidP="005C23BB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ab/>
      </w:r>
      <w:r w:rsidRPr="005C23BB">
        <w:rPr>
          <w:rFonts w:ascii="Arial" w:hAnsi="Arial" w:cs="Arial"/>
          <w:i/>
          <w:iCs/>
          <w:sz w:val="18"/>
        </w:rPr>
        <w:t>Zhotovitel se zavazuje:</w:t>
      </w:r>
    </w:p>
    <w:p w14:paraId="64457BA0" w14:textId="5FA3BFC0" w:rsidR="005C23BB" w:rsidRPr="002D7AA7" w:rsidRDefault="005C23BB" w:rsidP="005C23B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2.9</w:t>
      </w:r>
      <w:r>
        <w:rPr>
          <w:rFonts w:ascii="Arial" w:hAnsi="Arial" w:cs="Arial"/>
          <w:sz w:val="18"/>
        </w:rPr>
        <w:tab/>
        <w:t xml:space="preserve">Uhradit zhotoviteli náklady na pozáruční opravu a dopravné podle bodů 2.2, 2.7 </w:t>
      </w:r>
      <w:r w:rsidRPr="002D7AA7">
        <w:rPr>
          <w:rFonts w:ascii="Arial" w:hAnsi="Arial" w:cs="Arial"/>
          <w:sz w:val="18"/>
        </w:rPr>
        <w:t>a 2.8 takto:</w:t>
      </w:r>
    </w:p>
    <w:p w14:paraId="28000AD5" w14:textId="6F3DD788" w:rsidR="005C23BB" w:rsidRPr="002D7AA7" w:rsidRDefault="005C23BB" w:rsidP="005C23BB">
      <w:pPr>
        <w:rPr>
          <w:rFonts w:ascii="Arial" w:hAnsi="Arial" w:cs="Arial"/>
          <w:sz w:val="18"/>
        </w:rPr>
      </w:pP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  <w:t>za hodinu práce v době pracovní</w:t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="005F69EA">
        <w:rPr>
          <w:rFonts w:ascii="Arial" w:hAnsi="Arial" w:cs="Arial"/>
          <w:b/>
          <w:bCs/>
          <w:sz w:val="18"/>
        </w:rPr>
        <w:t>62</w:t>
      </w:r>
      <w:r w:rsidR="0093224A">
        <w:rPr>
          <w:rFonts w:ascii="Arial" w:hAnsi="Arial" w:cs="Arial"/>
          <w:b/>
          <w:bCs/>
          <w:sz w:val="18"/>
        </w:rPr>
        <w:t>0</w:t>
      </w:r>
      <w:r w:rsidRPr="002D7AA7">
        <w:rPr>
          <w:rFonts w:ascii="Arial" w:hAnsi="Arial" w:cs="Arial"/>
          <w:b/>
          <w:bCs/>
          <w:sz w:val="18"/>
        </w:rPr>
        <w:t>,-Kč</w:t>
      </w:r>
    </w:p>
    <w:p w14:paraId="21A92FF4" w14:textId="17C17BB2" w:rsidR="005C23BB" w:rsidRPr="002D7AA7" w:rsidRDefault="005C23BB" w:rsidP="005C23BB">
      <w:pPr>
        <w:rPr>
          <w:rFonts w:ascii="Arial" w:hAnsi="Arial" w:cs="Arial"/>
          <w:sz w:val="18"/>
        </w:rPr>
      </w:pP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  <w:t>příplatek za hodinu práce v době mimopracovní</w:t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b/>
          <w:bCs/>
          <w:sz w:val="18"/>
        </w:rPr>
        <w:t>50 %</w:t>
      </w:r>
    </w:p>
    <w:p w14:paraId="589DE6C5" w14:textId="48E0D346" w:rsidR="005C23BB" w:rsidRPr="002D7AA7" w:rsidRDefault="005C23BB" w:rsidP="005C23BB">
      <w:pPr>
        <w:rPr>
          <w:rFonts w:ascii="Arial" w:hAnsi="Arial" w:cs="Arial"/>
          <w:sz w:val="18"/>
        </w:rPr>
      </w:pP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  <w:t>sleva na náhradní díly</w:t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b/>
          <w:bCs/>
          <w:sz w:val="18"/>
        </w:rPr>
        <w:t>20 % dle platného ceníku</w:t>
      </w:r>
    </w:p>
    <w:p w14:paraId="46713D34" w14:textId="4ECBAE45" w:rsidR="007C54BE" w:rsidRDefault="005C23BB" w:rsidP="006C2F66">
      <w:pPr>
        <w:rPr>
          <w:rFonts w:ascii="Arial" w:hAnsi="Arial" w:cs="Arial"/>
          <w:sz w:val="18"/>
        </w:rPr>
      </w:pP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  <w:t>náklady na dopravu tam a zpět</w:t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="0093224A">
        <w:rPr>
          <w:rFonts w:ascii="Arial" w:hAnsi="Arial" w:cs="Arial"/>
          <w:b/>
          <w:bCs/>
          <w:sz w:val="18"/>
        </w:rPr>
        <w:t>1</w:t>
      </w:r>
      <w:r w:rsidR="005F69EA">
        <w:rPr>
          <w:rFonts w:ascii="Arial" w:hAnsi="Arial" w:cs="Arial"/>
          <w:b/>
          <w:bCs/>
          <w:sz w:val="18"/>
        </w:rPr>
        <w:t>4</w:t>
      </w:r>
      <w:r w:rsidR="007C11B8">
        <w:rPr>
          <w:rFonts w:ascii="Arial" w:hAnsi="Arial" w:cs="Arial"/>
          <w:b/>
          <w:bCs/>
          <w:sz w:val="18"/>
        </w:rPr>
        <w:t>,5</w:t>
      </w:r>
      <w:r w:rsidRPr="002D7AA7">
        <w:rPr>
          <w:rFonts w:ascii="Arial" w:hAnsi="Arial" w:cs="Arial"/>
          <w:b/>
          <w:bCs/>
          <w:sz w:val="18"/>
        </w:rPr>
        <w:t>,-Kč/km</w:t>
      </w:r>
    </w:p>
    <w:p w14:paraId="0145BCE0" w14:textId="77777777" w:rsidR="00FB3B17" w:rsidRDefault="00FB3B17" w:rsidP="00364ACF">
      <w:pPr>
        <w:jc w:val="both"/>
        <w:rPr>
          <w:rFonts w:ascii="Arial" w:hAnsi="Arial" w:cs="Arial"/>
          <w:sz w:val="18"/>
        </w:rPr>
      </w:pPr>
    </w:p>
    <w:p w14:paraId="65A8AA96" w14:textId="77777777" w:rsidR="00B01C47" w:rsidRDefault="00B01C47" w:rsidP="00364ACF">
      <w:pPr>
        <w:jc w:val="both"/>
        <w:rPr>
          <w:rFonts w:ascii="Arial" w:hAnsi="Arial" w:cs="Arial"/>
          <w:sz w:val="18"/>
        </w:rPr>
      </w:pPr>
    </w:p>
    <w:p w14:paraId="6472F43C" w14:textId="77777777" w:rsidR="00B01C47" w:rsidRDefault="00B01C47" w:rsidP="00364ACF">
      <w:pPr>
        <w:jc w:val="both"/>
        <w:rPr>
          <w:rFonts w:ascii="Arial" w:hAnsi="Arial" w:cs="Arial"/>
          <w:sz w:val="18"/>
        </w:rPr>
      </w:pPr>
    </w:p>
    <w:p w14:paraId="7CF2F961" w14:textId="77777777" w:rsidR="00B01C47" w:rsidRDefault="00B01C47" w:rsidP="00364ACF">
      <w:pPr>
        <w:jc w:val="both"/>
        <w:rPr>
          <w:rFonts w:ascii="Arial" w:hAnsi="Arial" w:cs="Arial"/>
          <w:sz w:val="18"/>
        </w:rPr>
      </w:pPr>
    </w:p>
    <w:p w14:paraId="4A77302E" w14:textId="77777777" w:rsidR="00B01C47" w:rsidRDefault="00B01C47" w:rsidP="00364ACF">
      <w:pPr>
        <w:jc w:val="both"/>
        <w:rPr>
          <w:rFonts w:ascii="Arial" w:hAnsi="Arial" w:cs="Arial"/>
          <w:sz w:val="18"/>
        </w:rPr>
      </w:pPr>
    </w:p>
    <w:p w14:paraId="28A8A4D0" w14:textId="77777777" w:rsidR="00B01C47" w:rsidRDefault="00B01C47" w:rsidP="00364ACF">
      <w:pPr>
        <w:jc w:val="both"/>
        <w:rPr>
          <w:rFonts w:ascii="Arial" w:hAnsi="Arial" w:cs="Arial"/>
          <w:sz w:val="18"/>
        </w:rPr>
      </w:pPr>
    </w:p>
    <w:p w14:paraId="4C6EB4ED" w14:textId="77777777" w:rsidR="00B01C47" w:rsidRDefault="00B01C47" w:rsidP="00364ACF">
      <w:pPr>
        <w:jc w:val="both"/>
        <w:rPr>
          <w:rFonts w:ascii="Arial" w:hAnsi="Arial" w:cs="Arial"/>
          <w:sz w:val="18"/>
        </w:rPr>
      </w:pPr>
    </w:p>
    <w:p w14:paraId="337F8470" w14:textId="77777777" w:rsidR="00B01C47" w:rsidRDefault="00B01C47" w:rsidP="00364ACF">
      <w:pPr>
        <w:jc w:val="both"/>
        <w:rPr>
          <w:rFonts w:ascii="Arial" w:hAnsi="Arial" w:cs="Arial"/>
          <w:sz w:val="18"/>
        </w:rPr>
      </w:pPr>
    </w:p>
    <w:p w14:paraId="1C39D542" w14:textId="77777777" w:rsidR="002176C0" w:rsidRDefault="002176C0" w:rsidP="00364ACF">
      <w:pPr>
        <w:jc w:val="both"/>
        <w:rPr>
          <w:rFonts w:ascii="Arial" w:hAnsi="Arial" w:cs="Arial"/>
          <w:sz w:val="18"/>
        </w:rPr>
      </w:pPr>
    </w:p>
    <w:p w14:paraId="754FFD2C" w14:textId="77777777" w:rsidR="00B01C47" w:rsidRPr="00C531D1" w:rsidRDefault="00B01C47" w:rsidP="00B01C47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lastRenderedPageBreak/>
        <w:t>3.</w:t>
      </w:r>
      <w:proofErr w:type="gramStart"/>
      <w:r w:rsidRPr="00C531D1">
        <w:rPr>
          <w:rFonts w:ascii="Arial" w:hAnsi="Arial" w:cs="Arial"/>
          <w:sz w:val="18"/>
        </w:rPr>
        <w:t>1</w:t>
      </w:r>
      <w:r w:rsidRPr="00C531D1">
        <w:rPr>
          <w:rFonts w:ascii="Arial" w:hAnsi="Arial" w:cs="Arial"/>
          <w:sz w:val="18"/>
        </w:rPr>
        <w:tab/>
        <w:t>Roční</w:t>
      </w:r>
      <w:proofErr w:type="gramEnd"/>
      <w:r w:rsidRPr="00C531D1">
        <w:rPr>
          <w:rFonts w:ascii="Arial" w:hAnsi="Arial" w:cs="Arial"/>
          <w:sz w:val="18"/>
        </w:rPr>
        <w:t xml:space="preserve"> poplatek za provádění činností specifikovaných článkem I. a 2.1 činí:</w:t>
      </w: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B01C47" w:rsidRPr="00C531D1" w14:paraId="4E9581A5" w14:textId="77777777" w:rsidTr="000C7A8B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B0895B" w14:textId="77777777" w:rsidR="00B01C47" w:rsidRPr="00C531D1" w:rsidRDefault="00B01C47" w:rsidP="000C7A8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C531D1">
              <w:rPr>
                <w:rFonts w:ascii="Arial" w:hAnsi="Arial"/>
                <w:sz w:val="18"/>
                <w:szCs w:val="18"/>
              </w:rPr>
              <w:t xml:space="preserve">Automatické </w:t>
            </w:r>
            <w:r>
              <w:rPr>
                <w:rFonts w:ascii="Arial" w:hAnsi="Arial"/>
                <w:sz w:val="18"/>
                <w:szCs w:val="18"/>
              </w:rPr>
              <w:t>dveře posuvné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Besam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Spedos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Record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923203" w14:textId="60B3A029" w:rsidR="00B01C47" w:rsidRPr="00C531D1" w:rsidRDefault="00B01C47" w:rsidP="000C7A8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1.950 Kč</w:t>
            </w:r>
            <w:r>
              <w:rPr>
                <w:rFonts w:ascii="Arial" w:hAnsi="Arial"/>
                <w:sz w:val="18"/>
                <w:szCs w:val="18"/>
              </w:rPr>
              <w:t>/ks, celkem 22 ks</w:t>
            </w:r>
          </w:p>
        </w:tc>
      </w:tr>
      <w:tr w:rsidR="00B01C47" w:rsidRPr="00C531D1" w14:paraId="29CD4B3F" w14:textId="77777777" w:rsidTr="000C7A8B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9B67A3" w14:textId="77777777" w:rsidR="00B01C47" w:rsidRPr="00C531D1" w:rsidRDefault="00B01C47" w:rsidP="000C7A8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Automatické dveře kyvné dvoukřídlové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E3CA1B" w14:textId="77777777" w:rsidR="00B01C47" w:rsidRDefault="00B01C47" w:rsidP="000C7A8B">
            <w:pPr>
              <w:pStyle w:val="Obsahtabulky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1.950 Kč</w:t>
            </w:r>
            <w:r>
              <w:rPr>
                <w:rFonts w:ascii="Arial" w:hAnsi="Arial"/>
                <w:sz w:val="18"/>
                <w:szCs w:val="18"/>
              </w:rPr>
              <w:t>/ks, celkem 2 ks</w:t>
            </w:r>
          </w:p>
        </w:tc>
      </w:tr>
      <w:tr w:rsidR="00B01C47" w:rsidRPr="00C531D1" w14:paraId="7B4A5B92" w14:textId="77777777" w:rsidTr="000C7A8B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CC76C5" w14:textId="77777777" w:rsidR="00B01C47" w:rsidRPr="00C531D1" w:rsidRDefault="00B01C47" w:rsidP="000C7A8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Automatické dveře kyvné jednokřídlové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F536F7" w14:textId="77777777" w:rsidR="00B01C47" w:rsidRDefault="00B01C47" w:rsidP="000C7A8B">
            <w:pPr>
              <w:pStyle w:val="Obsahtabulky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1.350 Kč</w:t>
            </w:r>
            <w:r>
              <w:rPr>
                <w:rFonts w:ascii="Arial" w:hAnsi="Arial"/>
                <w:sz w:val="18"/>
                <w:szCs w:val="18"/>
              </w:rPr>
              <w:t>/ks, celkem 3 ks</w:t>
            </w:r>
          </w:p>
        </w:tc>
      </w:tr>
      <w:tr w:rsidR="00B01C47" w:rsidRPr="00C531D1" w14:paraId="203ACED1" w14:textId="77777777" w:rsidTr="000C7A8B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A7F8EE" w14:textId="77777777" w:rsidR="00B01C47" w:rsidRPr="00C531D1" w:rsidRDefault="00B01C47" w:rsidP="000C7A8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C531D1">
              <w:rPr>
                <w:rFonts w:ascii="Arial" w:hAnsi="Arial"/>
                <w:sz w:val="18"/>
                <w:szCs w:val="18"/>
              </w:rPr>
              <w:t>Cena celkem za rok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05BD45" w14:textId="6663021A" w:rsidR="00B01C47" w:rsidRPr="00C531D1" w:rsidRDefault="00B01C47" w:rsidP="000C7A8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50.850 Kč</w:t>
            </w:r>
            <w:r>
              <w:rPr>
                <w:rFonts w:ascii="Arial" w:hAnsi="Arial"/>
                <w:sz w:val="18"/>
                <w:szCs w:val="18"/>
              </w:rPr>
              <w:t>+ DPH v zákonné výši</w:t>
            </w:r>
          </w:p>
        </w:tc>
      </w:tr>
    </w:tbl>
    <w:p w14:paraId="144C4178" w14:textId="77777777" w:rsidR="002176C0" w:rsidRDefault="002176C0" w:rsidP="00364ACF">
      <w:pPr>
        <w:jc w:val="both"/>
        <w:rPr>
          <w:rFonts w:ascii="Arial" w:hAnsi="Arial" w:cs="Arial"/>
          <w:sz w:val="18"/>
        </w:rPr>
      </w:pPr>
    </w:p>
    <w:p w14:paraId="1A20CEFB" w14:textId="77777777" w:rsidR="00B01C47" w:rsidRDefault="00B01C47" w:rsidP="00364ACF">
      <w:pPr>
        <w:jc w:val="both"/>
        <w:rPr>
          <w:rFonts w:ascii="Arial" w:hAnsi="Arial" w:cs="Arial"/>
          <w:sz w:val="18"/>
        </w:rPr>
      </w:pPr>
    </w:p>
    <w:p w14:paraId="405585D4" w14:textId="77777777" w:rsidR="002176C0" w:rsidRPr="00FB65DC" w:rsidRDefault="002176C0" w:rsidP="00364ACF">
      <w:pPr>
        <w:jc w:val="both"/>
        <w:rPr>
          <w:rFonts w:ascii="Arial" w:hAnsi="Arial" w:cs="Arial"/>
          <w:sz w:val="18"/>
        </w:rPr>
      </w:pPr>
    </w:p>
    <w:p w14:paraId="6B6B8DB4" w14:textId="05CBDCCB" w:rsidR="00D00C36" w:rsidRPr="00FB65DC" w:rsidRDefault="00D00C36" w:rsidP="00D00C36">
      <w:pPr>
        <w:ind w:left="720" w:hanging="12"/>
        <w:jc w:val="both"/>
        <w:rPr>
          <w:rFonts w:ascii="Arial" w:hAnsi="Arial" w:cs="Arial"/>
          <w:sz w:val="18"/>
        </w:rPr>
      </w:pPr>
      <w:r w:rsidRPr="002D7AA7">
        <w:rPr>
          <w:rFonts w:ascii="Arial" w:hAnsi="Arial" w:cs="Arial"/>
          <w:sz w:val="18"/>
        </w:rPr>
        <w:t xml:space="preserve">Tento dodatek se uzavírá na </w:t>
      </w:r>
      <w:r w:rsidRPr="002D7AA7">
        <w:rPr>
          <w:rFonts w:ascii="Arial" w:hAnsi="Arial" w:cs="Arial"/>
          <w:b/>
          <w:bCs/>
          <w:sz w:val="18"/>
        </w:rPr>
        <w:t>dobu neurčitou</w:t>
      </w:r>
      <w:r w:rsidRPr="002D7AA7">
        <w:rPr>
          <w:rFonts w:ascii="Arial" w:hAnsi="Arial" w:cs="Arial"/>
          <w:sz w:val="18"/>
        </w:rPr>
        <w:t xml:space="preserve"> a nabývá platnosti dnem podpisu oběma smluvními stranami. Smlouvu může každá ze smluvních stran písemně vypovědět bez udání důvodů, přičemž výpovědní lhůta pro obě strany činí </w:t>
      </w:r>
      <w:r w:rsidR="0093224A">
        <w:rPr>
          <w:rFonts w:ascii="Arial" w:hAnsi="Arial" w:cs="Arial"/>
          <w:b/>
          <w:sz w:val="18"/>
        </w:rPr>
        <w:t>6</w:t>
      </w:r>
      <w:r w:rsidRPr="002D7AA7">
        <w:rPr>
          <w:rFonts w:ascii="Arial" w:hAnsi="Arial" w:cs="Arial"/>
          <w:sz w:val="18"/>
        </w:rPr>
        <w:t> měsíc</w:t>
      </w:r>
      <w:r w:rsidR="0093224A">
        <w:rPr>
          <w:rFonts w:ascii="Arial" w:hAnsi="Arial" w:cs="Arial"/>
          <w:sz w:val="18"/>
        </w:rPr>
        <w:t>ů</w:t>
      </w:r>
      <w:r w:rsidRPr="002D7AA7">
        <w:rPr>
          <w:rFonts w:ascii="Arial" w:hAnsi="Arial" w:cs="Arial"/>
          <w:sz w:val="18"/>
        </w:rPr>
        <w:t xml:space="preserve"> a začíná běžet prvním dnem měsíce následujícího po doručení výpovědi druhé smluvní straně. Dodatek je vyhotoven ve dvou stejnopisech, z nichž každá ze smluvních stran </w:t>
      </w:r>
      <w:proofErr w:type="gramStart"/>
      <w:r w:rsidRPr="002D7AA7">
        <w:rPr>
          <w:rFonts w:ascii="Arial" w:hAnsi="Arial" w:cs="Arial"/>
          <w:sz w:val="18"/>
        </w:rPr>
        <w:t>obdrží</w:t>
      </w:r>
      <w:proofErr w:type="gramEnd"/>
      <w:r w:rsidRPr="002D7AA7">
        <w:rPr>
          <w:rFonts w:ascii="Arial" w:hAnsi="Arial" w:cs="Arial"/>
          <w:sz w:val="18"/>
        </w:rPr>
        <w:t xml:space="preserve"> po jednom vyhotovení. Veškeré změny a doplňky k této smlouvě mohou být prováděny pouze písemnou formou a vstupují v platnost poté, co byly podepsány oběma smluvními stranami.</w:t>
      </w:r>
      <w:r w:rsidRPr="00FB65DC">
        <w:rPr>
          <w:rFonts w:ascii="Arial" w:hAnsi="Arial" w:cs="Arial"/>
          <w:sz w:val="18"/>
        </w:rPr>
        <w:t xml:space="preserve"> </w:t>
      </w:r>
    </w:p>
    <w:p w14:paraId="0BF0B1CF" w14:textId="77777777" w:rsidR="00FB3B17" w:rsidRDefault="00FB3B17" w:rsidP="00364ACF">
      <w:pPr>
        <w:jc w:val="both"/>
        <w:rPr>
          <w:rFonts w:ascii="Arial" w:hAnsi="Arial" w:cs="Arial"/>
          <w:sz w:val="18"/>
        </w:rPr>
      </w:pPr>
    </w:p>
    <w:p w14:paraId="668F45A1" w14:textId="77777777" w:rsidR="002176C0" w:rsidRDefault="002176C0" w:rsidP="00364ACF">
      <w:pPr>
        <w:jc w:val="both"/>
        <w:rPr>
          <w:rFonts w:ascii="Arial" w:hAnsi="Arial" w:cs="Arial"/>
          <w:sz w:val="18"/>
        </w:rPr>
      </w:pPr>
    </w:p>
    <w:p w14:paraId="3D573893" w14:textId="77777777" w:rsidR="002176C0" w:rsidRDefault="002176C0" w:rsidP="00364ACF">
      <w:pPr>
        <w:jc w:val="both"/>
        <w:rPr>
          <w:rFonts w:ascii="Arial" w:hAnsi="Arial" w:cs="Arial"/>
          <w:sz w:val="18"/>
        </w:rPr>
      </w:pPr>
    </w:p>
    <w:p w14:paraId="172924BB" w14:textId="3FBF6BD8" w:rsidR="00364ACF" w:rsidRPr="00FB65DC" w:rsidRDefault="00364ACF" w:rsidP="00364ACF">
      <w:pPr>
        <w:jc w:val="both"/>
        <w:rPr>
          <w:rFonts w:ascii="Arial" w:hAnsi="Arial" w:cs="Arial"/>
          <w:sz w:val="18"/>
        </w:rPr>
      </w:pPr>
      <w:r w:rsidRPr="002D7AA7">
        <w:rPr>
          <w:rFonts w:ascii="Arial" w:hAnsi="Arial" w:cs="Arial"/>
          <w:sz w:val="18"/>
        </w:rPr>
        <w:t>V </w:t>
      </w:r>
      <w:r w:rsidR="0093224A">
        <w:rPr>
          <w:rFonts w:ascii="Arial" w:hAnsi="Arial" w:cs="Arial"/>
          <w:sz w:val="18"/>
        </w:rPr>
        <w:t>Nymburku</w:t>
      </w:r>
      <w:r w:rsidRPr="002D7AA7">
        <w:rPr>
          <w:rFonts w:ascii="Arial" w:hAnsi="Arial" w:cs="Arial"/>
          <w:sz w:val="18"/>
        </w:rPr>
        <w:t xml:space="preserve"> dne:</w:t>
      </w:r>
      <w:r w:rsidR="008122CC"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="004E6B28" w:rsidRPr="002D7AA7">
        <w:rPr>
          <w:rFonts w:ascii="Arial" w:hAnsi="Arial" w:cs="Arial"/>
          <w:sz w:val="18"/>
        </w:rPr>
        <w:tab/>
      </w:r>
      <w:r w:rsidR="004E6B28" w:rsidRPr="002D7AA7">
        <w:rPr>
          <w:rFonts w:ascii="Arial" w:hAnsi="Arial" w:cs="Arial"/>
          <w:sz w:val="18"/>
        </w:rPr>
        <w:tab/>
      </w:r>
      <w:r w:rsidR="004E6B28" w:rsidRPr="002D7AA7">
        <w:rPr>
          <w:rFonts w:ascii="Arial" w:hAnsi="Arial" w:cs="Arial"/>
          <w:sz w:val="18"/>
        </w:rPr>
        <w:tab/>
      </w:r>
      <w:r w:rsidR="004E6B28" w:rsidRPr="002D7AA7">
        <w:rPr>
          <w:rFonts w:ascii="Arial" w:hAnsi="Arial" w:cs="Arial"/>
          <w:sz w:val="18"/>
        </w:rPr>
        <w:tab/>
        <w:t>V Praze dne:</w:t>
      </w:r>
    </w:p>
    <w:p w14:paraId="2072E4A4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</w:p>
    <w:p w14:paraId="60D96595" w14:textId="77777777" w:rsidR="00F56983" w:rsidRDefault="00F56983" w:rsidP="00364ACF">
      <w:pPr>
        <w:jc w:val="both"/>
        <w:rPr>
          <w:rFonts w:ascii="Arial" w:hAnsi="Arial" w:cs="Arial"/>
          <w:sz w:val="18"/>
        </w:rPr>
      </w:pPr>
    </w:p>
    <w:p w14:paraId="0F1AECAF" w14:textId="77777777" w:rsidR="00F56983" w:rsidRPr="00FB65DC" w:rsidRDefault="00F56983" w:rsidP="00364ACF">
      <w:pPr>
        <w:jc w:val="both"/>
        <w:rPr>
          <w:rFonts w:ascii="Arial" w:hAnsi="Arial" w:cs="Arial"/>
          <w:sz w:val="18"/>
        </w:rPr>
      </w:pPr>
    </w:p>
    <w:p w14:paraId="16F6AA1A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0FE86796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.......................................................................</w:t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  <w:t>.......................................................................</w:t>
      </w:r>
    </w:p>
    <w:p w14:paraId="61DAAB8C" w14:textId="4BC0598E" w:rsidR="00364ACF" w:rsidRPr="00FB65DC" w:rsidRDefault="00756519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  <w:t>za objednatele</w:t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  <w:t xml:space="preserve">        </w:t>
      </w:r>
      <w:r w:rsidR="000F3ED8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 xml:space="preserve">  </w:t>
      </w:r>
      <w:r w:rsidR="002516F5">
        <w:rPr>
          <w:rFonts w:ascii="Arial" w:hAnsi="Arial" w:cs="Arial"/>
          <w:sz w:val="18"/>
        </w:rPr>
        <w:t xml:space="preserve">  </w:t>
      </w:r>
      <w:r w:rsidR="00364ACF" w:rsidRPr="00FB65DC">
        <w:rPr>
          <w:rFonts w:ascii="Arial" w:hAnsi="Arial" w:cs="Arial"/>
          <w:sz w:val="18"/>
        </w:rPr>
        <w:t>za zhotovitele</w:t>
      </w:r>
    </w:p>
    <w:p w14:paraId="1CF413B2" w14:textId="2D122EE9" w:rsidR="00756519" w:rsidRPr="002D7AA7" w:rsidRDefault="005D62BC" w:rsidP="00756519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Mgr. Nel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Kvačkov</w:t>
      </w:r>
      <w:r>
        <w:rPr>
          <w:rFonts w:ascii="Arial" w:hAnsi="Arial" w:cs="Arial"/>
          <w:sz w:val="18"/>
          <w:szCs w:val="18"/>
        </w:rPr>
        <w:t>á</w:t>
      </w:r>
      <w:r w:rsidR="00843754">
        <w:rPr>
          <w:rFonts w:ascii="Arial" w:hAnsi="Arial" w:cs="Arial"/>
          <w:sz w:val="18"/>
        </w:rPr>
        <w:t>, jednatelka</w:t>
      </w:r>
      <w:r w:rsidR="005C23BB" w:rsidRPr="002D7AA7">
        <w:rPr>
          <w:rFonts w:ascii="Arial" w:hAnsi="Arial" w:cs="Arial"/>
          <w:sz w:val="18"/>
        </w:rPr>
        <w:tab/>
      </w:r>
      <w:r w:rsidR="005C23BB" w:rsidRPr="002D7AA7">
        <w:rPr>
          <w:rFonts w:ascii="Arial" w:hAnsi="Arial" w:cs="Arial"/>
          <w:sz w:val="18"/>
        </w:rPr>
        <w:tab/>
      </w:r>
      <w:r w:rsidR="005C23BB" w:rsidRPr="002D7AA7">
        <w:rPr>
          <w:rFonts w:ascii="Arial" w:hAnsi="Arial" w:cs="Arial"/>
          <w:sz w:val="18"/>
        </w:rPr>
        <w:tab/>
      </w:r>
      <w:r w:rsidR="005C23BB" w:rsidRPr="002D7AA7">
        <w:rPr>
          <w:rFonts w:ascii="Arial" w:hAnsi="Arial" w:cs="Arial"/>
          <w:sz w:val="18"/>
        </w:rPr>
        <w:tab/>
      </w:r>
      <w:r w:rsidR="005C23BB" w:rsidRPr="002D7AA7">
        <w:rPr>
          <w:rFonts w:ascii="Arial" w:hAnsi="Arial" w:cs="Arial"/>
          <w:sz w:val="18"/>
        </w:rPr>
        <w:tab/>
      </w:r>
      <w:r w:rsidR="003E1616">
        <w:rPr>
          <w:rFonts w:ascii="Arial" w:hAnsi="Arial" w:cs="Arial"/>
          <w:sz w:val="18"/>
        </w:rPr>
        <w:t xml:space="preserve">        </w:t>
      </w:r>
      <w:r w:rsidR="00843754">
        <w:rPr>
          <w:rFonts w:ascii="Arial" w:hAnsi="Arial" w:cs="Arial"/>
          <w:sz w:val="18"/>
        </w:rPr>
        <w:t xml:space="preserve"> </w:t>
      </w:r>
      <w:r w:rsidR="00B01C47">
        <w:rPr>
          <w:rFonts w:ascii="Arial" w:hAnsi="Arial" w:cs="Arial"/>
          <w:sz w:val="18"/>
        </w:rPr>
        <w:t>Martin Vykus</w:t>
      </w:r>
      <w:r w:rsidR="00756519" w:rsidRPr="002D7AA7">
        <w:rPr>
          <w:rFonts w:ascii="Arial" w:hAnsi="Arial" w:cs="Arial"/>
          <w:sz w:val="18"/>
        </w:rPr>
        <w:t>, prokurista</w:t>
      </w:r>
    </w:p>
    <w:p w14:paraId="5AA4547A" w14:textId="767DEFAF" w:rsidR="00756519" w:rsidRDefault="00756519" w:rsidP="00756519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</w:pPr>
      <w:r w:rsidRPr="002D7AA7">
        <w:rPr>
          <w:rFonts w:ascii="Arial" w:hAnsi="Arial" w:cs="Arial"/>
          <w:sz w:val="18"/>
        </w:rPr>
        <w:t xml:space="preserve">          </w:t>
      </w:r>
      <w:r w:rsidR="00843754">
        <w:rPr>
          <w:rFonts w:ascii="Arial" w:hAnsi="Arial" w:cs="Arial"/>
          <w:sz w:val="18"/>
        </w:rPr>
        <w:t xml:space="preserve"> </w:t>
      </w:r>
      <w:r w:rsidR="0093224A" w:rsidRPr="0093224A">
        <w:rPr>
          <w:rFonts w:ascii="Arial" w:hAnsi="Arial" w:cs="Arial"/>
          <w:sz w:val="18"/>
        </w:rPr>
        <w:t>Nemocnice Nymburk s.r.o.</w:t>
      </w:r>
      <w:r w:rsidR="005C23BB">
        <w:rPr>
          <w:rFonts w:ascii="Arial" w:hAnsi="Arial" w:cs="Arial"/>
          <w:sz w:val="18"/>
        </w:rPr>
        <w:tab/>
      </w:r>
      <w:r w:rsidR="005C23BB">
        <w:rPr>
          <w:rFonts w:ascii="Arial" w:hAnsi="Arial" w:cs="Arial"/>
          <w:sz w:val="18"/>
        </w:rPr>
        <w:tab/>
      </w:r>
      <w:r w:rsidR="005C23BB">
        <w:rPr>
          <w:rFonts w:ascii="Arial" w:hAnsi="Arial" w:cs="Arial"/>
          <w:sz w:val="18"/>
        </w:rPr>
        <w:tab/>
      </w:r>
      <w:r w:rsidR="005C23BB">
        <w:rPr>
          <w:rFonts w:ascii="Arial" w:hAnsi="Arial" w:cs="Arial"/>
          <w:sz w:val="18"/>
        </w:rPr>
        <w:tab/>
      </w:r>
      <w:r w:rsidR="00843754">
        <w:rPr>
          <w:rFonts w:ascii="Arial" w:hAnsi="Arial" w:cs="Arial"/>
          <w:sz w:val="18"/>
        </w:rPr>
        <w:t xml:space="preserve">           </w:t>
      </w:r>
      <w:r w:rsidRPr="00FB65DC">
        <w:rPr>
          <w:rFonts w:ascii="Arial" w:hAnsi="Arial" w:cs="Arial"/>
          <w:sz w:val="18"/>
        </w:rPr>
        <w:t xml:space="preserve">ASSA ABLOY </w:t>
      </w:r>
      <w:proofErr w:type="spellStart"/>
      <w:r w:rsidRPr="00FB65DC">
        <w:rPr>
          <w:rFonts w:ascii="Arial" w:hAnsi="Arial" w:cs="Arial"/>
          <w:sz w:val="18"/>
        </w:rPr>
        <w:t>Entrance</w:t>
      </w:r>
      <w:proofErr w:type="spellEnd"/>
      <w:r w:rsidRPr="00FB65DC">
        <w:rPr>
          <w:rFonts w:ascii="Arial" w:hAnsi="Arial" w:cs="Arial"/>
          <w:sz w:val="18"/>
        </w:rPr>
        <w:t xml:space="preserve"> Systems, </w:t>
      </w:r>
      <w:r w:rsidRPr="00FB65DC">
        <w:rPr>
          <w:rFonts w:ascii="Arial" w:hAnsi="Arial" w:cs="Arial"/>
          <w:bCs/>
          <w:sz w:val="18"/>
        </w:rPr>
        <w:t>spol. s r.o.</w:t>
      </w:r>
      <w:r w:rsidRPr="002A0705">
        <w:rPr>
          <w:rFonts w:ascii="Arial" w:hAnsi="Arial" w:cs="Arial"/>
          <w:bCs/>
          <w:sz w:val="18"/>
        </w:rPr>
        <w:t xml:space="preserve"> </w:t>
      </w:r>
    </w:p>
    <w:p w14:paraId="791D7B26" w14:textId="77777777" w:rsidR="002176C0" w:rsidRDefault="002176C0" w:rsidP="00756519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</w:pPr>
    </w:p>
    <w:p w14:paraId="1503B2DF" w14:textId="77777777" w:rsidR="002176C0" w:rsidRDefault="002176C0" w:rsidP="00756519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</w:pPr>
    </w:p>
    <w:p w14:paraId="4FAC34FA" w14:textId="6D2A089E" w:rsidR="002176C0" w:rsidRPr="00FB65DC" w:rsidRDefault="002176C0" w:rsidP="002176C0">
      <w:pPr>
        <w:jc w:val="both"/>
        <w:rPr>
          <w:rFonts w:ascii="Arial" w:hAnsi="Arial" w:cs="Arial"/>
          <w:sz w:val="18"/>
        </w:rPr>
      </w:pPr>
    </w:p>
    <w:p w14:paraId="1C793B7B" w14:textId="77777777" w:rsidR="002176C0" w:rsidRPr="00FB65DC" w:rsidRDefault="002176C0" w:rsidP="002176C0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</w:p>
    <w:p w14:paraId="71EB9D4C" w14:textId="77777777" w:rsidR="002176C0" w:rsidRDefault="002176C0" w:rsidP="002176C0">
      <w:pPr>
        <w:jc w:val="both"/>
        <w:rPr>
          <w:rFonts w:ascii="Arial" w:hAnsi="Arial" w:cs="Arial"/>
          <w:sz w:val="18"/>
        </w:rPr>
      </w:pPr>
    </w:p>
    <w:p w14:paraId="76FE4E9D" w14:textId="77777777" w:rsidR="002176C0" w:rsidRPr="00FB65DC" w:rsidRDefault="002176C0" w:rsidP="002176C0">
      <w:pPr>
        <w:jc w:val="both"/>
        <w:rPr>
          <w:rFonts w:ascii="Arial" w:hAnsi="Arial" w:cs="Arial"/>
          <w:sz w:val="18"/>
        </w:rPr>
      </w:pPr>
    </w:p>
    <w:p w14:paraId="151ACD5B" w14:textId="77777777" w:rsidR="002176C0" w:rsidRPr="00FB65DC" w:rsidRDefault="002176C0" w:rsidP="002176C0">
      <w:pPr>
        <w:jc w:val="both"/>
        <w:rPr>
          <w:rFonts w:ascii="Arial" w:hAnsi="Arial" w:cs="Arial"/>
          <w:sz w:val="18"/>
        </w:rPr>
      </w:pPr>
    </w:p>
    <w:p w14:paraId="4044DA53" w14:textId="72EF94AE" w:rsidR="002176C0" w:rsidRPr="00FB65DC" w:rsidRDefault="002176C0" w:rsidP="002176C0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>.......................................................................</w:t>
      </w:r>
    </w:p>
    <w:p w14:paraId="2C7879D2" w14:textId="0D5483C0" w:rsidR="002176C0" w:rsidRPr="00FB65DC" w:rsidRDefault="002176C0" w:rsidP="002176C0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  <w:t xml:space="preserve">        </w:t>
      </w:r>
      <w:r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 w:rsidRPr="00FB65DC">
        <w:rPr>
          <w:rFonts w:ascii="Arial" w:hAnsi="Arial" w:cs="Arial"/>
          <w:sz w:val="18"/>
        </w:rPr>
        <w:t>za zhotovitele</w:t>
      </w:r>
    </w:p>
    <w:p w14:paraId="24E634B3" w14:textId="5B356491" w:rsidR="002176C0" w:rsidRPr="002D7AA7" w:rsidRDefault="002176C0" w:rsidP="002176C0">
      <w:pPr>
        <w:jc w:val="both"/>
        <w:rPr>
          <w:rFonts w:ascii="Arial" w:hAnsi="Arial" w:cs="Arial"/>
          <w:sz w:val="18"/>
        </w:rPr>
      </w:pP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        </w:t>
      </w:r>
      <w:r w:rsidR="00B01C47">
        <w:rPr>
          <w:rFonts w:ascii="Arial" w:hAnsi="Arial" w:cs="Arial"/>
          <w:sz w:val="18"/>
        </w:rPr>
        <w:t>František Tesař</w:t>
      </w:r>
      <w:r w:rsidRPr="002D7AA7">
        <w:rPr>
          <w:rFonts w:ascii="Arial" w:hAnsi="Arial" w:cs="Arial"/>
          <w:sz w:val="18"/>
        </w:rPr>
        <w:t>, prokurista</w:t>
      </w:r>
    </w:p>
    <w:p w14:paraId="2E806E7A" w14:textId="177D70EC" w:rsidR="002176C0" w:rsidRPr="002A0705" w:rsidRDefault="002176C0" w:rsidP="002176C0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</w:pPr>
      <w:r w:rsidRPr="002D7AA7">
        <w:rPr>
          <w:rFonts w:ascii="Arial" w:hAnsi="Arial" w:cs="Arial"/>
          <w:sz w:val="18"/>
        </w:rPr>
        <w:t xml:space="preserve">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 xml:space="preserve">ASSA ABLOY </w:t>
      </w:r>
      <w:proofErr w:type="spellStart"/>
      <w:r w:rsidRPr="00FB65DC">
        <w:rPr>
          <w:rFonts w:ascii="Arial" w:hAnsi="Arial" w:cs="Arial"/>
          <w:sz w:val="18"/>
        </w:rPr>
        <w:t>Entrance</w:t>
      </w:r>
      <w:proofErr w:type="spellEnd"/>
      <w:r w:rsidRPr="00FB65DC">
        <w:rPr>
          <w:rFonts w:ascii="Arial" w:hAnsi="Arial" w:cs="Arial"/>
          <w:sz w:val="18"/>
        </w:rPr>
        <w:t xml:space="preserve"> Systems, </w:t>
      </w:r>
      <w:r w:rsidRPr="00FB65DC">
        <w:rPr>
          <w:rFonts w:ascii="Arial" w:hAnsi="Arial" w:cs="Arial"/>
          <w:bCs/>
          <w:sz w:val="18"/>
        </w:rPr>
        <w:t>spol. s r.o.</w:t>
      </w:r>
      <w:r w:rsidRPr="002A0705">
        <w:rPr>
          <w:rFonts w:ascii="Arial" w:hAnsi="Arial" w:cs="Arial"/>
          <w:bCs/>
          <w:sz w:val="18"/>
        </w:rPr>
        <w:t xml:space="preserve"> </w:t>
      </w:r>
    </w:p>
    <w:p w14:paraId="101B01AF" w14:textId="77777777" w:rsidR="002176C0" w:rsidRPr="002A0705" w:rsidRDefault="002176C0" w:rsidP="002176C0">
      <w:pPr>
        <w:rPr>
          <w:rFonts w:ascii="Arial" w:hAnsi="Arial" w:cs="Arial"/>
        </w:rPr>
      </w:pPr>
    </w:p>
    <w:p w14:paraId="59B6AA32" w14:textId="77777777" w:rsidR="002176C0" w:rsidRPr="002A0705" w:rsidRDefault="002176C0" w:rsidP="00756519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</w:pPr>
    </w:p>
    <w:p w14:paraId="6D49AABA" w14:textId="77777777" w:rsidR="00FE2229" w:rsidRPr="002A0705" w:rsidRDefault="00FE2229">
      <w:pPr>
        <w:rPr>
          <w:rFonts w:ascii="Arial" w:hAnsi="Arial" w:cs="Arial"/>
        </w:rPr>
      </w:pPr>
    </w:p>
    <w:sectPr w:rsidR="00FE2229" w:rsidRPr="002A0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FB4C" w14:textId="77777777" w:rsidR="004E7E89" w:rsidRDefault="004E7E89">
      <w:r>
        <w:separator/>
      </w:r>
    </w:p>
  </w:endnote>
  <w:endnote w:type="continuationSeparator" w:id="0">
    <w:p w14:paraId="162F319C" w14:textId="77777777" w:rsidR="004E7E89" w:rsidRDefault="004E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1855" w14:textId="77777777" w:rsidR="00AB23C7" w:rsidRDefault="00AB2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4A8D" w14:textId="77777777" w:rsidR="00E03611" w:rsidRDefault="00E03611" w:rsidP="00E03611">
    <w:pPr>
      <w:pStyle w:val="Footer"/>
      <w:rPr>
        <w:sz w:val="6"/>
      </w:rPr>
    </w:pPr>
  </w:p>
  <w:p w14:paraId="17DBE90E" w14:textId="77777777" w:rsidR="00E03611" w:rsidRDefault="00E03611" w:rsidP="00E03611">
    <w:pPr>
      <w:pStyle w:val="Footer"/>
      <w:tabs>
        <w:tab w:val="clear" w:pos="10206"/>
        <w:tab w:val="right" w:pos="10260"/>
      </w:tabs>
      <w:rPr>
        <w:rFonts w:cs="Arial"/>
        <w:b/>
        <w:bCs/>
        <w:spacing w:val="-10"/>
        <w:szCs w:val="16"/>
        <w:lang w:val="en-US"/>
      </w:rPr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14:paraId="6A886BDD" w14:textId="77777777" w:rsidR="00E03611" w:rsidRDefault="00E03611" w:rsidP="00E03611">
    <w:pPr>
      <w:pStyle w:val="Footer"/>
      <w:rPr>
        <w:sz w:val="6"/>
      </w:rPr>
    </w:pPr>
  </w:p>
  <w:p w14:paraId="0E9EFCD1" w14:textId="77777777" w:rsidR="00E03611" w:rsidRDefault="006D0061" w:rsidP="00E03611">
    <w:pPr>
      <w:pStyle w:val="Footer"/>
      <w:rPr>
        <w:sz w:val="6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7E4DB1D9" wp14:editId="05ACC215">
          <wp:simplePos x="0" y="0"/>
          <wp:positionH relativeFrom="page">
            <wp:posOffset>0</wp:posOffset>
          </wp:positionH>
          <wp:positionV relativeFrom="paragraph">
            <wp:posOffset>-13970</wp:posOffset>
          </wp:positionV>
          <wp:extent cx="7560310" cy="36195"/>
          <wp:effectExtent l="0" t="0" r="2540" b="1905"/>
          <wp:wrapNone/>
          <wp:docPr id="5" name="obrázek 2" descr="Tonad linje_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nad linje_pm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59740" w14:textId="77777777" w:rsidR="00E03611" w:rsidRDefault="00E03611" w:rsidP="00E03611">
    <w:pPr>
      <w:pStyle w:val="Footer"/>
      <w:rPr>
        <w:sz w:val="14"/>
      </w:rPr>
    </w:pPr>
  </w:p>
  <w:p w14:paraId="62982400" w14:textId="77777777" w:rsidR="00E03611" w:rsidRDefault="00E03611" w:rsidP="00E03611">
    <w:pPr>
      <w:pStyle w:val="Footer"/>
      <w:rPr>
        <w:sz w:val="14"/>
      </w:rPr>
    </w:pPr>
    <w:r>
      <w:rPr>
        <w:sz w:val="14"/>
      </w:rPr>
      <w:tab/>
    </w:r>
    <w:r>
      <w:rPr>
        <w:rStyle w:val="PageNumber"/>
        <w:sz w:val="14"/>
      </w:rPr>
      <w:fldChar w:fldCharType="begin"/>
    </w:r>
    <w:r>
      <w:rPr>
        <w:rStyle w:val="PageNumber"/>
        <w:sz w:val="14"/>
      </w:rPr>
      <w:instrText xml:space="preserve"> PAGE </w:instrText>
    </w:r>
    <w:r>
      <w:rPr>
        <w:rStyle w:val="PageNumber"/>
        <w:sz w:val="14"/>
      </w:rPr>
      <w:fldChar w:fldCharType="separate"/>
    </w:r>
    <w:r w:rsidR="002612F3">
      <w:rPr>
        <w:rStyle w:val="PageNumber"/>
        <w:noProof/>
        <w:sz w:val="14"/>
      </w:rPr>
      <w:t>1</w:t>
    </w:r>
    <w:r>
      <w:rPr>
        <w:rStyle w:val="PageNumber"/>
        <w:sz w:val="14"/>
      </w:rPr>
      <w:fldChar w:fldCharType="end"/>
    </w:r>
    <w:r>
      <w:rPr>
        <w:rStyle w:val="PageNumber"/>
        <w:sz w:val="14"/>
      </w:rPr>
      <w:t xml:space="preserve"> ( </w:t>
    </w:r>
    <w:r>
      <w:rPr>
        <w:rStyle w:val="PageNumber"/>
        <w:sz w:val="14"/>
      </w:rPr>
      <w:fldChar w:fldCharType="begin"/>
    </w:r>
    <w:r>
      <w:rPr>
        <w:rStyle w:val="PageNumber"/>
        <w:sz w:val="14"/>
      </w:rPr>
      <w:instrText xml:space="preserve"> NUMPAGES </w:instrText>
    </w:r>
    <w:r>
      <w:rPr>
        <w:rStyle w:val="PageNumber"/>
        <w:sz w:val="14"/>
      </w:rPr>
      <w:fldChar w:fldCharType="separate"/>
    </w:r>
    <w:r w:rsidR="002612F3">
      <w:rPr>
        <w:rStyle w:val="PageNumber"/>
        <w:noProof/>
        <w:sz w:val="14"/>
      </w:rPr>
      <w:t>2</w:t>
    </w:r>
    <w:r>
      <w:rPr>
        <w:rStyle w:val="PageNumber"/>
        <w:sz w:val="14"/>
      </w:rPr>
      <w:fldChar w:fldCharType="end"/>
    </w:r>
    <w:r>
      <w:rPr>
        <w:rStyle w:val="PageNumber"/>
        <w:sz w:val="14"/>
      </w:rPr>
      <w:t xml:space="preserve"> )</w:t>
    </w:r>
    <w:r>
      <w:rPr>
        <w:rStyle w:val="PageNumber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A3AD" w14:textId="77777777" w:rsidR="00AB23C7" w:rsidRDefault="00AB2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F135" w14:textId="77777777" w:rsidR="004E7E89" w:rsidRDefault="004E7E89">
      <w:r>
        <w:separator/>
      </w:r>
    </w:p>
  </w:footnote>
  <w:footnote w:type="continuationSeparator" w:id="0">
    <w:p w14:paraId="00BB869B" w14:textId="77777777" w:rsidR="004E7E89" w:rsidRDefault="004E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77D2" w14:textId="77777777" w:rsidR="00AB23C7" w:rsidRDefault="00AB2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2658" w14:textId="77777777" w:rsidR="0075793C" w:rsidRDefault="0075793C" w:rsidP="0075793C">
    <w:pPr>
      <w:pStyle w:val="Header"/>
    </w:pPr>
    <w:r>
      <w:tab/>
    </w:r>
    <w:r w:rsidR="00BB3454">
      <w:rPr>
        <w:noProof/>
      </w:rPr>
      <w:drawing>
        <wp:inline distT="0" distB="0" distL="0" distR="0" wp14:anchorId="4BDBB1DC" wp14:editId="46432F3F">
          <wp:extent cx="2263140" cy="723900"/>
          <wp:effectExtent l="0" t="0" r="381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5E79F" w14:textId="77777777" w:rsidR="00D00C36" w:rsidRPr="00337DCD" w:rsidRDefault="00D00C36" w:rsidP="00096CB3">
    <w:pPr>
      <w:pStyle w:val="Header"/>
      <w:rPr>
        <w:noProof/>
      </w:rPr>
    </w:pPr>
    <w:r>
      <w:t xml:space="preserve">  </w:t>
    </w:r>
    <w:r>
      <w:rPr>
        <w:noProof/>
      </w:rPr>
      <w:t xml:space="preserve">     </w:t>
    </w:r>
    <w:r w:rsidR="006D0061">
      <w:rPr>
        <w:noProof/>
      </w:rPr>
      <w:drawing>
        <wp:inline distT="0" distB="0" distL="0" distR="0" wp14:anchorId="1A785410" wp14:editId="153DAAEE">
          <wp:extent cx="6477000" cy="1057275"/>
          <wp:effectExtent l="0" t="0" r="0" b="9525"/>
          <wp:docPr id="1" name="obrázek 1" descr="záhlaví ASSA ABL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 ASSA ABLO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t xml:space="preserve">  </w:t>
    </w:r>
    <w:r>
      <w:tab/>
    </w:r>
    <w:r w:rsidR="006D0061">
      <w:rPr>
        <w:rFonts w:ascii="Times New Roman" w:hAnsi="Times New Roman"/>
        <w:noProof/>
        <w:sz w:val="24"/>
      </w:rPr>
      <w:drawing>
        <wp:inline distT="0" distB="0" distL="0" distR="0" wp14:anchorId="79D31A04" wp14:editId="3299F614">
          <wp:extent cx="5572125" cy="5686425"/>
          <wp:effectExtent l="0" t="0" r="9525" b="9525"/>
          <wp:docPr id="2" name="Picture 3" descr="Bild 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 1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6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0061">
      <w:rPr>
        <w:rFonts w:ascii="Times New Roman" w:hAnsi="Times New Roman"/>
        <w:noProof/>
        <w:sz w:val="24"/>
      </w:rPr>
      <w:drawing>
        <wp:inline distT="0" distB="0" distL="0" distR="0" wp14:anchorId="57822306" wp14:editId="36867B24">
          <wp:extent cx="5572125" cy="5686425"/>
          <wp:effectExtent l="0" t="0" r="9525" b="9525"/>
          <wp:docPr id="3" name="Picture 2" descr="Bild 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 1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6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0061">
      <w:rPr>
        <w:noProof/>
      </w:rPr>
      <w:drawing>
        <wp:inline distT="0" distB="0" distL="0" distR="0" wp14:anchorId="602EE560" wp14:editId="022270CA">
          <wp:extent cx="5572125" cy="5686425"/>
          <wp:effectExtent l="0" t="0" r="9525" b="9525"/>
          <wp:docPr id="4" name="Picture 1" descr="Bild 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1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6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FA6D" w14:textId="77777777" w:rsidR="00AB23C7" w:rsidRDefault="00AB2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A35"/>
    <w:multiLevelType w:val="hybridMultilevel"/>
    <w:tmpl w:val="A0B4B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8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580"/>
    <w:rsid w:val="00001E35"/>
    <w:rsid w:val="00004483"/>
    <w:rsid w:val="00015F14"/>
    <w:rsid w:val="0002081E"/>
    <w:rsid w:val="000327C6"/>
    <w:rsid w:val="00035580"/>
    <w:rsid w:val="00054C35"/>
    <w:rsid w:val="00063F85"/>
    <w:rsid w:val="00065555"/>
    <w:rsid w:val="00071EE7"/>
    <w:rsid w:val="00072501"/>
    <w:rsid w:val="00072635"/>
    <w:rsid w:val="00075CE8"/>
    <w:rsid w:val="00075E12"/>
    <w:rsid w:val="00083C41"/>
    <w:rsid w:val="00084AAE"/>
    <w:rsid w:val="00096CB3"/>
    <w:rsid w:val="0009700D"/>
    <w:rsid w:val="000A20AB"/>
    <w:rsid w:val="000A3FE5"/>
    <w:rsid w:val="000B083B"/>
    <w:rsid w:val="000B0EB2"/>
    <w:rsid w:val="000B119F"/>
    <w:rsid w:val="000B7DC5"/>
    <w:rsid w:val="000C615A"/>
    <w:rsid w:val="000C776D"/>
    <w:rsid w:val="000D45A8"/>
    <w:rsid w:val="000D4734"/>
    <w:rsid w:val="000D682C"/>
    <w:rsid w:val="000F31D4"/>
    <w:rsid w:val="000F3ED8"/>
    <w:rsid w:val="000F58F8"/>
    <w:rsid w:val="00127AE8"/>
    <w:rsid w:val="001641F7"/>
    <w:rsid w:val="00176471"/>
    <w:rsid w:val="001851F5"/>
    <w:rsid w:val="00187278"/>
    <w:rsid w:val="0019051B"/>
    <w:rsid w:val="001A4D18"/>
    <w:rsid w:val="001E76AA"/>
    <w:rsid w:val="001F3D1F"/>
    <w:rsid w:val="001F47A1"/>
    <w:rsid w:val="00201D3B"/>
    <w:rsid w:val="002176C0"/>
    <w:rsid w:val="002266A6"/>
    <w:rsid w:val="00227433"/>
    <w:rsid w:val="002326FF"/>
    <w:rsid w:val="00234652"/>
    <w:rsid w:val="002516F5"/>
    <w:rsid w:val="002612F3"/>
    <w:rsid w:val="002748EB"/>
    <w:rsid w:val="0027538E"/>
    <w:rsid w:val="00284698"/>
    <w:rsid w:val="00285674"/>
    <w:rsid w:val="00292834"/>
    <w:rsid w:val="002A0705"/>
    <w:rsid w:val="002A3B6D"/>
    <w:rsid w:val="002B2039"/>
    <w:rsid w:val="002B3B52"/>
    <w:rsid w:val="002B7A93"/>
    <w:rsid w:val="002C4E06"/>
    <w:rsid w:val="002D0A26"/>
    <w:rsid w:val="002D758B"/>
    <w:rsid w:val="002D7AA7"/>
    <w:rsid w:val="002E2872"/>
    <w:rsid w:val="002E48C8"/>
    <w:rsid w:val="002F44A7"/>
    <w:rsid w:val="0030027C"/>
    <w:rsid w:val="0030292E"/>
    <w:rsid w:val="00317734"/>
    <w:rsid w:val="00317FC6"/>
    <w:rsid w:val="00322D8F"/>
    <w:rsid w:val="0033346D"/>
    <w:rsid w:val="00337DCD"/>
    <w:rsid w:val="00340683"/>
    <w:rsid w:val="00354373"/>
    <w:rsid w:val="0036322E"/>
    <w:rsid w:val="00364ACF"/>
    <w:rsid w:val="003A3162"/>
    <w:rsid w:val="003A67F1"/>
    <w:rsid w:val="003A683D"/>
    <w:rsid w:val="003A68C8"/>
    <w:rsid w:val="003B3A9D"/>
    <w:rsid w:val="003C26CD"/>
    <w:rsid w:val="003E1616"/>
    <w:rsid w:val="003E5565"/>
    <w:rsid w:val="003F428F"/>
    <w:rsid w:val="00402C8D"/>
    <w:rsid w:val="00410041"/>
    <w:rsid w:val="004179D0"/>
    <w:rsid w:val="00420AD6"/>
    <w:rsid w:val="0042270F"/>
    <w:rsid w:val="0044354C"/>
    <w:rsid w:val="00456237"/>
    <w:rsid w:val="00460D0D"/>
    <w:rsid w:val="00463980"/>
    <w:rsid w:val="00484A70"/>
    <w:rsid w:val="004B7415"/>
    <w:rsid w:val="004D7CD3"/>
    <w:rsid w:val="004E630B"/>
    <w:rsid w:val="004E6B28"/>
    <w:rsid w:val="004E7E89"/>
    <w:rsid w:val="004F39FD"/>
    <w:rsid w:val="00507305"/>
    <w:rsid w:val="00514A1E"/>
    <w:rsid w:val="00515ADE"/>
    <w:rsid w:val="0052233E"/>
    <w:rsid w:val="00523187"/>
    <w:rsid w:val="005302C9"/>
    <w:rsid w:val="005347DE"/>
    <w:rsid w:val="00535AAA"/>
    <w:rsid w:val="005363CF"/>
    <w:rsid w:val="005464C3"/>
    <w:rsid w:val="005639AA"/>
    <w:rsid w:val="005643DF"/>
    <w:rsid w:val="00571556"/>
    <w:rsid w:val="00572A41"/>
    <w:rsid w:val="0057550E"/>
    <w:rsid w:val="00577B2C"/>
    <w:rsid w:val="00585006"/>
    <w:rsid w:val="00595FAF"/>
    <w:rsid w:val="005A5AB6"/>
    <w:rsid w:val="005A7189"/>
    <w:rsid w:val="005B7F25"/>
    <w:rsid w:val="005C23BB"/>
    <w:rsid w:val="005C287F"/>
    <w:rsid w:val="005D62BC"/>
    <w:rsid w:val="005F69EA"/>
    <w:rsid w:val="005F7C98"/>
    <w:rsid w:val="006212AA"/>
    <w:rsid w:val="00631F26"/>
    <w:rsid w:val="006766CB"/>
    <w:rsid w:val="00687095"/>
    <w:rsid w:val="006A0606"/>
    <w:rsid w:val="006A633D"/>
    <w:rsid w:val="006B5154"/>
    <w:rsid w:val="006C2F66"/>
    <w:rsid w:val="006D0061"/>
    <w:rsid w:val="006E7260"/>
    <w:rsid w:val="006F0EFD"/>
    <w:rsid w:val="006F3D22"/>
    <w:rsid w:val="006F5B47"/>
    <w:rsid w:val="00737CF0"/>
    <w:rsid w:val="0074060D"/>
    <w:rsid w:val="00756519"/>
    <w:rsid w:val="0075793C"/>
    <w:rsid w:val="00770B9B"/>
    <w:rsid w:val="00773C97"/>
    <w:rsid w:val="00790979"/>
    <w:rsid w:val="00796413"/>
    <w:rsid w:val="007A5A55"/>
    <w:rsid w:val="007A762D"/>
    <w:rsid w:val="007C10D7"/>
    <w:rsid w:val="007C11B8"/>
    <w:rsid w:val="007C54BE"/>
    <w:rsid w:val="007C6698"/>
    <w:rsid w:val="007C6FCC"/>
    <w:rsid w:val="007E17E2"/>
    <w:rsid w:val="007E6CFD"/>
    <w:rsid w:val="00805390"/>
    <w:rsid w:val="008054A3"/>
    <w:rsid w:val="0080615A"/>
    <w:rsid w:val="008122CC"/>
    <w:rsid w:val="008178F9"/>
    <w:rsid w:val="00817FB0"/>
    <w:rsid w:val="0082209E"/>
    <w:rsid w:val="00835700"/>
    <w:rsid w:val="00836B0C"/>
    <w:rsid w:val="00837760"/>
    <w:rsid w:val="00843754"/>
    <w:rsid w:val="00860883"/>
    <w:rsid w:val="00861457"/>
    <w:rsid w:val="00864A86"/>
    <w:rsid w:val="00864DD2"/>
    <w:rsid w:val="00867950"/>
    <w:rsid w:val="00874217"/>
    <w:rsid w:val="008755F4"/>
    <w:rsid w:val="008B3F0B"/>
    <w:rsid w:val="008C6433"/>
    <w:rsid w:val="008E46F0"/>
    <w:rsid w:val="008E5F30"/>
    <w:rsid w:val="008F0B44"/>
    <w:rsid w:val="00901D31"/>
    <w:rsid w:val="009043CE"/>
    <w:rsid w:val="0091041E"/>
    <w:rsid w:val="009145C7"/>
    <w:rsid w:val="00923BAB"/>
    <w:rsid w:val="0092537B"/>
    <w:rsid w:val="00926820"/>
    <w:rsid w:val="0093224A"/>
    <w:rsid w:val="00943530"/>
    <w:rsid w:val="00946D26"/>
    <w:rsid w:val="009653BA"/>
    <w:rsid w:val="00971D4A"/>
    <w:rsid w:val="00973935"/>
    <w:rsid w:val="009815AE"/>
    <w:rsid w:val="00994C7F"/>
    <w:rsid w:val="00995603"/>
    <w:rsid w:val="009A29E2"/>
    <w:rsid w:val="009B1736"/>
    <w:rsid w:val="009B4012"/>
    <w:rsid w:val="009F1C26"/>
    <w:rsid w:val="009F2F6F"/>
    <w:rsid w:val="009F5C4C"/>
    <w:rsid w:val="00A133D8"/>
    <w:rsid w:val="00A17D0D"/>
    <w:rsid w:val="00A269C6"/>
    <w:rsid w:val="00A27578"/>
    <w:rsid w:val="00A30E00"/>
    <w:rsid w:val="00A3134E"/>
    <w:rsid w:val="00A36E72"/>
    <w:rsid w:val="00A422B0"/>
    <w:rsid w:val="00A46814"/>
    <w:rsid w:val="00A474A2"/>
    <w:rsid w:val="00A5253F"/>
    <w:rsid w:val="00A605A6"/>
    <w:rsid w:val="00A7101C"/>
    <w:rsid w:val="00A71CF9"/>
    <w:rsid w:val="00A80744"/>
    <w:rsid w:val="00A8336B"/>
    <w:rsid w:val="00AA09C1"/>
    <w:rsid w:val="00AB23C7"/>
    <w:rsid w:val="00AB3030"/>
    <w:rsid w:val="00AC2A66"/>
    <w:rsid w:val="00AD7E3D"/>
    <w:rsid w:val="00AF2996"/>
    <w:rsid w:val="00B01C47"/>
    <w:rsid w:val="00B10C05"/>
    <w:rsid w:val="00B23B7B"/>
    <w:rsid w:val="00B323EB"/>
    <w:rsid w:val="00B3457F"/>
    <w:rsid w:val="00B35DA6"/>
    <w:rsid w:val="00B47EBB"/>
    <w:rsid w:val="00B50AEF"/>
    <w:rsid w:val="00B51C1B"/>
    <w:rsid w:val="00B5530C"/>
    <w:rsid w:val="00B62745"/>
    <w:rsid w:val="00B63129"/>
    <w:rsid w:val="00B67A15"/>
    <w:rsid w:val="00B74170"/>
    <w:rsid w:val="00B76A0E"/>
    <w:rsid w:val="00B855AB"/>
    <w:rsid w:val="00BA48CB"/>
    <w:rsid w:val="00BB3454"/>
    <w:rsid w:val="00BB36A1"/>
    <w:rsid w:val="00BD50D4"/>
    <w:rsid w:val="00BF342C"/>
    <w:rsid w:val="00BF72BF"/>
    <w:rsid w:val="00C00FFD"/>
    <w:rsid w:val="00C05039"/>
    <w:rsid w:val="00C20647"/>
    <w:rsid w:val="00C2759A"/>
    <w:rsid w:val="00C45BAB"/>
    <w:rsid w:val="00C54699"/>
    <w:rsid w:val="00C63C8B"/>
    <w:rsid w:val="00CB0B29"/>
    <w:rsid w:val="00CB5E76"/>
    <w:rsid w:val="00CD707E"/>
    <w:rsid w:val="00CF512F"/>
    <w:rsid w:val="00D00C36"/>
    <w:rsid w:val="00D15B6F"/>
    <w:rsid w:val="00D30043"/>
    <w:rsid w:val="00D50C3B"/>
    <w:rsid w:val="00D713E3"/>
    <w:rsid w:val="00D748BC"/>
    <w:rsid w:val="00D81F1B"/>
    <w:rsid w:val="00D84A94"/>
    <w:rsid w:val="00D928F7"/>
    <w:rsid w:val="00D92F61"/>
    <w:rsid w:val="00DA658D"/>
    <w:rsid w:val="00DB36A6"/>
    <w:rsid w:val="00DE0857"/>
    <w:rsid w:val="00DE4EAD"/>
    <w:rsid w:val="00DE608C"/>
    <w:rsid w:val="00DF5AB4"/>
    <w:rsid w:val="00E005EF"/>
    <w:rsid w:val="00E03611"/>
    <w:rsid w:val="00E0372A"/>
    <w:rsid w:val="00E06E0C"/>
    <w:rsid w:val="00E7545D"/>
    <w:rsid w:val="00E8467A"/>
    <w:rsid w:val="00E91A16"/>
    <w:rsid w:val="00F11270"/>
    <w:rsid w:val="00F13EB9"/>
    <w:rsid w:val="00F23DF4"/>
    <w:rsid w:val="00F27CA5"/>
    <w:rsid w:val="00F36923"/>
    <w:rsid w:val="00F422C5"/>
    <w:rsid w:val="00F56983"/>
    <w:rsid w:val="00F61A33"/>
    <w:rsid w:val="00F624E3"/>
    <w:rsid w:val="00F96DF7"/>
    <w:rsid w:val="00F97CB2"/>
    <w:rsid w:val="00FA394E"/>
    <w:rsid w:val="00FB0339"/>
    <w:rsid w:val="00FB3B17"/>
    <w:rsid w:val="00FB65DC"/>
    <w:rsid w:val="00FB6F2C"/>
    <w:rsid w:val="00FC3360"/>
    <w:rsid w:val="00FD4AFD"/>
    <w:rsid w:val="00FD5359"/>
    <w:rsid w:val="00FE1C6E"/>
    <w:rsid w:val="00FE2229"/>
    <w:rsid w:val="00FE29B9"/>
    <w:rsid w:val="00FE455F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C5867"/>
  <w15:docId w15:val="{D3D9BD3A-90FC-4D4A-9926-82EE7147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883"/>
    <w:rPr>
      <w:sz w:val="24"/>
      <w:szCs w:val="24"/>
    </w:rPr>
  </w:style>
  <w:style w:type="paragraph" w:styleId="Heading1">
    <w:name w:val="heading 1"/>
    <w:basedOn w:val="Normal"/>
    <w:next w:val="Normal"/>
    <w:qFormat/>
    <w:rsid w:val="0086088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60883"/>
  </w:style>
  <w:style w:type="paragraph" w:styleId="Header">
    <w:name w:val="header"/>
    <w:basedOn w:val="Normal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7E6C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326FF"/>
    <w:rPr>
      <w:color w:val="0000FF"/>
      <w:u w:val="single"/>
    </w:rPr>
  </w:style>
  <w:style w:type="character" w:styleId="Strong">
    <w:name w:val="Strong"/>
    <w:uiPriority w:val="22"/>
    <w:qFormat/>
    <w:rsid w:val="00C00FFD"/>
    <w:rPr>
      <w:b/>
      <w:bCs/>
    </w:rPr>
  </w:style>
  <w:style w:type="paragraph" w:styleId="NormalWeb">
    <w:name w:val="Normal (Web)"/>
    <w:basedOn w:val="Normal"/>
    <w:uiPriority w:val="99"/>
    <w:unhideWhenUsed/>
    <w:rsid w:val="00C00FFD"/>
    <w:pPr>
      <w:spacing w:before="100" w:beforeAutospacing="1" w:after="100" w:afterAutospacing="1"/>
    </w:pPr>
  </w:style>
  <w:style w:type="character" w:customStyle="1" w:styleId="Zdraznn1">
    <w:name w:val="Zdůraznění1"/>
    <w:uiPriority w:val="20"/>
    <w:qFormat/>
    <w:rsid w:val="00C00FFD"/>
    <w:rPr>
      <w:i/>
      <w:iCs/>
    </w:rPr>
  </w:style>
  <w:style w:type="character" w:customStyle="1" w:styleId="styl101">
    <w:name w:val="styl101"/>
    <w:basedOn w:val="DefaultParagraphFont"/>
    <w:rsid w:val="00C00FFD"/>
  </w:style>
  <w:style w:type="character" w:styleId="CommentReference">
    <w:name w:val="annotation reference"/>
    <w:rsid w:val="002748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8EB"/>
    <w:rPr>
      <w:sz w:val="20"/>
      <w:szCs w:val="20"/>
    </w:rPr>
  </w:style>
  <w:style w:type="character" w:customStyle="1" w:styleId="CommentTextChar">
    <w:name w:val="Comment Text Char"/>
    <w:link w:val="CommentText"/>
    <w:rsid w:val="002748EB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2748EB"/>
    <w:rPr>
      <w:b/>
      <w:bCs/>
    </w:rPr>
  </w:style>
  <w:style w:type="character" w:customStyle="1" w:styleId="CommentSubjectChar">
    <w:name w:val="Comment Subject Char"/>
    <w:link w:val="CommentSubject"/>
    <w:rsid w:val="002748EB"/>
    <w:rPr>
      <w:b/>
      <w:bCs/>
      <w:lang w:val="cs-CZ" w:eastAsia="cs-CZ"/>
    </w:rPr>
  </w:style>
  <w:style w:type="paragraph" w:styleId="BodyText">
    <w:name w:val="Body Text"/>
    <w:basedOn w:val="Normal"/>
    <w:link w:val="BodyTextChar"/>
    <w:rsid w:val="00D00C36"/>
    <w:pPr>
      <w:suppressAutoHyphens/>
      <w:jc w:val="both"/>
    </w:pPr>
    <w:rPr>
      <w:rFonts w:ascii="Arial" w:hAnsi="Arial" w:cs="Arial"/>
      <w:b/>
      <w:bCs/>
      <w:i/>
      <w:iCs/>
      <w:sz w:val="18"/>
    </w:rPr>
  </w:style>
  <w:style w:type="character" w:customStyle="1" w:styleId="BodyTextChar">
    <w:name w:val="Body Text Char"/>
    <w:link w:val="BodyText"/>
    <w:rsid w:val="00D00C36"/>
    <w:rPr>
      <w:rFonts w:ascii="Arial" w:hAnsi="Arial" w:cs="Arial"/>
      <w:b/>
      <w:bCs/>
      <w:i/>
      <w:iCs/>
      <w:sz w:val="18"/>
      <w:szCs w:val="24"/>
      <w:lang w:val="cs-CZ" w:eastAsia="cs-CZ"/>
    </w:rPr>
  </w:style>
  <w:style w:type="character" w:customStyle="1" w:styleId="FooterChar">
    <w:name w:val="Footer Char"/>
    <w:link w:val="Footer"/>
    <w:rsid w:val="00E03611"/>
    <w:rPr>
      <w:rFonts w:ascii="Arial" w:hAnsi="Arial"/>
      <w:sz w:val="16"/>
      <w:szCs w:val="24"/>
    </w:rPr>
  </w:style>
  <w:style w:type="paragraph" w:customStyle="1" w:styleId="Obsahtabulky">
    <w:name w:val="Obsah tabulky"/>
    <w:basedOn w:val="Normal"/>
    <w:qFormat/>
    <w:rsid w:val="0075793C"/>
    <w:pPr>
      <w:suppressLineNumbers/>
      <w:overflowPunct w:val="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2FB48-1E40-433C-9394-08947B8D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501</Words>
  <Characters>3154</Characters>
  <Application>Microsoft Office Word</Application>
  <DocSecurity>0</DocSecurity>
  <Lines>121</Lines>
  <Paragraphs>71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servisní činnosti číslo SS-CZ2008…</vt:lpstr>
      <vt:lpstr>Smlouva o zajištění servisní činnosti číslo SS-CZ2008…</vt:lpstr>
    </vt:vector>
  </TitlesOfParts>
  <Company>AAES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servisní činnosti číslo SS-CZ2008…</dc:title>
  <dc:creator>CZJCH</dc:creator>
  <cp:keywords>class='Internal'</cp:keywords>
  <cp:lastModifiedBy>Horáková, Alena</cp:lastModifiedBy>
  <cp:revision>68</cp:revision>
  <cp:lastPrinted>2022-05-17T06:31:00Z</cp:lastPrinted>
  <dcterms:created xsi:type="dcterms:W3CDTF">2017-01-25T13:19:00Z</dcterms:created>
  <dcterms:modified xsi:type="dcterms:W3CDTF">2023-07-27T07:05:00Z</dcterms:modified>
</cp:coreProperties>
</file>