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B2E0" w14:textId="7164CBAA" w:rsidR="007234B0" w:rsidRDefault="00AE7586" w:rsidP="00173582">
      <w:pPr>
        <w:spacing w:before="240"/>
        <w:jc w:val="center"/>
        <w:rPr>
          <w:rFonts w:ascii="Tahoma" w:hAnsi="Tahoma" w:cs="Tahoma"/>
          <w:b/>
          <w:caps/>
          <w:sz w:val="18"/>
          <w:szCs w:val="18"/>
        </w:rPr>
      </w:pPr>
      <w:bookmarkStart w:id="0" w:name="_GoBack"/>
      <w:bookmarkEnd w:id="0"/>
      <w:r w:rsidRPr="003C53DF">
        <w:rPr>
          <w:rFonts w:ascii="Tahoma" w:hAnsi="Tahoma" w:cs="Tahoma"/>
          <w:b/>
          <w:caps/>
          <w:sz w:val="18"/>
          <w:szCs w:val="18"/>
        </w:rPr>
        <w:t xml:space="preserve">dodatek </w:t>
      </w:r>
      <w:r w:rsidR="0052497B">
        <w:rPr>
          <w:rFonts w:ascii="Tahoma" w:hAnsi="Tahoma" w:cs="Tahoma"/>
          <w:b/>
          <w:caps/>
          <w:sz w:val="18"/>
          <w:szCs w:val="18"/>
        </w:rPr>
        <w:t>Č</w:t>
      </w:r>
      <w:r w:rsidRPr="003C53DF">
        <w:rPr>
          <w:rFonts w:ascii="Tahoma" w:hAnsi="Tahoma" w:cs="Tahoma"/>
          <w:b/>
          <w:caps/>
          <w:sz w:val="18"/>
          <w:szCs w:val="18"/>
        </w:rPr>
        <w:t xml:space="preserve">. </w:t>
      </w:r>
      <w:r w:rsidR="00502B4B">
        <w:rPr>
          <w:rFonts w:ascii="Tahoma" w:hAnsi="Tahoma" w:cs="Tahoma"/>
          <w:b/>
          <w:caps/>
          <w:sz w:val="18"/>
          <w:szCs w:val="18"/>
        </w:rPr>
        <w:t>1</w:t>
      </w:r>
    </w:p>
    <w:p w14:paraId="5401AE0E" w14:textId="28FC42DB" w:rsidR="00173582" w:rsidRDefault="00173582" w:rsidP="00173582">
      <w:pPr>
        <w:jc w:val="center"/>
        <w:rPr>
          <w:rFonts w:ascii="Tahoma" w:hAnsi="Tahoma" w:cs="Tahoma"/>
          <w:b/>
          <w:caps/>
          <w:sz w:val="18"/>
          <w:szCs w:val="18"/>
        </w:rPr>
      </w:pPr>
      <w:r w:rsidRPr="00173582">
        <w:rPr>
          <w:rFonts w:ascii="Tahoma" w:hAnsi="Tahoma" w:cs="Tahoma"/>
          <w:b/>
          <w:caps/>
          <w:sz w:val="18"/>
          <w:szCs w:val="18"/>
        </w:rPr>
        <w:t>k</w:t>
      </w:r>
      <w:r w:rsidR="00F441B1">
        <w:rPr>
          <w:rFonts w:ascii="Tahoma" w:hAnsi="Tahoma" w:cs="Tahoma"/>
          <w:b/>
          <w:caps/>
          <w:sz w:val="18"/>
          <w:szCs w:val="18"/>
        </w:rPr>
        <w:t xml:space="preserve"> NÁJEMNÍ</w:t>
      </w:r>
      <w:r w:rsidR="00CF1EE3">
        <w:rPr>
          <w:rFonts w:ascii="Tahoma" w:hAnsi="Tahoma" w:cs="Tahoma"/>
          <w:b/>
          <w:caps/>
          <w:sz w:val="18"/>
          <w:szCs w:val="18"/>
        </w:rPr>
        <w:t xml:space="preserve"> </w:t>
      </w:r>
      <w:r w:rsidRPr="00173582">
        <w:rPr>
          <w:rFonts w:ascii="Tahoma" w:hAnsi="Tahoma" w:cs="Tahoma"/>
          <w:b/>
          <w:caps/>
          <w:sz w:val="18"/>
          <w:szCs w:val="18"/>
        </w:rPr>
        <w:t xml:space="preserve">smlouvě č. </w:t>
      </w:r>
      <w:r w:rsidR="00F441B1" w:rsidRPr="00F441B1">
        <w:rPr>
          <w:rFonts w:ascii="Tahoma" w:hAnsi="Tahoma" w:cs="Tahoma"/>
          <w:b/>
          <w:caps/>
          <w:sz w:val="18"/>
          <w:szCs w:val="18"/>
        </w:rPr>
        <w:t>PO 1513/S/19</w:t>
      </w:r>
    </w:p>
    <w:p w14:paraId="71A86678" w14:textId="77777777" w:rsidR="00531D9F" w:rsidRDefault="00531D9F" w:rsidP="00173582">
      <w:pPr>
        <w:tabs>
          <w:tab w:val="left" w:pos="0"/>
          <w:tab w:val="left" w:pos="284"/>
          <w:tab w:val="left" w:pos="1701"/>
        </w:tabs>
        <w:spacing w:line="276" w:lineRule="auto"/>
        <w:contextualSpacing/>
        <w:jc w:val="both"/>
        <w:rPr>
          <w:rFonts w:ascii="Tahoma" w:hAnsi="Tahoma" w:cs="Tahoma"/>
          <w:b/>
          <w:sz w:val="16"/>
          <w:szCs w:val="16"/>
        </w:rPr>
      </w:pPr>
    </w:p>
    <w:p w14:paraId="4EE2E87B" w14:textId="28974034" w:rsidR="004F6D38" w:rsidRPr="00253E3E" w:rsidRDefault="004F6D38" w:rsidP="00253E3E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253E3E">
        <w:rPr>
          <w:rFonts w:ascii="Tahoma" w:hAnsi="Tahoma" w:cs="Tahoma"/>
          <w:sz w:val="16"/>
          <w:szCs w:val="16"/>
        </w:rPr>
        <w:t>AMBULANCE MEDITRANS s.r.o.</w:t>
      </w:r>
    </w:p>
    <w:p w14:paraId="3B4CC699" w14:textId="26EFCF9B" w:rsidR="00E43BEC" w:rsidRPr="00F432E8" w:rsidRDefault="00E43BEC" w:rsidP="00E43BEC">
      <w:pPr>
        <w:jc w:val="both"/>
        <w:outlineLvl w:val="0"/>
        <w:rPr>
          <w:rFonts w:ascii="Tahoma" w:hAnsi="Tahoma" w:cs="Tahoma"/>
          <w:sz w:val="16"/>
          <w:szCs w:val="16"/>
        </w:rPr>
      </w:pPr>
      <w:r w:rsidRPr="00F432E8">
        <w:rPr>
          <w:rFonts w:ascii="Tahoma" w:hAnsi="Tahoma" w:cs="Tahoma"/>
          <w:sz w:val="16"/>
          <w:szCs w:val="16"/>
        </w:rPr>
        <w:t xml:space="preserve">se sídlem: </w:t>
      </w:r>
      <w:r w:rsidR="0098448F">
        <w:rPr>
          <w:rFonts w:ascii="Tahoma" w:hAnsi="Tahoma" w:cs="Tahoma"/>
          <w:sz w:val="16"/>
          <w:szCs w:val="16"/>
        </w:rPr>
        <w:tab/>
      </w:r>
      <w:r w:rsidRPr="008854E9">
        <w:rPr>
          <w:rFonts w:ascii="Tahoma" w:hAnsi="Tahoma" w:cs="Tahoma"/>
          <w:sz w:val="16"/>
          <w:szCs w:val="16"/>
        </w:rPr>
        <w:t xml:space="preserve">Modřanská 307/98, </w:t>
      </w:r>
      <w:r>
        <w:rPr>
          <w:rFonts w:ascii="Tahoma" w:hAnsi="Tahoma" w:cs="Tahoma"/>
          <w:sz w:val="16"/>
          <w:szCs w:val="16"/>
        </w:rPr>
        <w:t xml:space="preserve">PSČ: </w:t>
      </w:r>
      <w:r w:rsidRPr="008854E9">
        <w:rPr>
          <w:rFonts w:ascii="Tahoma" w:hAnsi="Tahoma" w:cs="Tahoma"/>
          <w:sz w:val="16"/>
          <w:szCs w:val="16"/>
        </w:rPr>
        <w:t>147 00</w:t>
      </w:r>
      <w:r>
        <w:rPr>
          <w:rFonts w:ascii="Tahoma" w:hAnsi="Tahoma" w:cs="Tahoma"/>
          <w:sz w:val="16"/>
          <w:szCs w:val="16"/>
        </w:rPr>
        <w:t>,</w:t>
      </w:r>
      <w:r w:rsidRPr="008854E9">
        <w:rPr>
          <w:rFonts w:ascii="Tahoma" w:hAnsi="Tahoma" w:cs="Tahoma"/>
          <w:sz w:val="16"/>
          <w:szCs w:val="16"/>
        </w:rPr>
        <w:t xml:space="preserve"> Praha 4</w:t>
      </w:r>
      <w:r>
        <w:rPr>
          <w:rFonts w:ascii="Tahoma" w:hAnsi="Tahoma" w:cs="Tahoma"/>
          <w:sz w:val="16"/>
          <w:szCs w:val="16"/>
        </w:rPr>
        <w:t xml:space="preserve"> - Hodkovičky</w:t>
      </w:r>
    </w:p>
    <w:p w14:paraId="0B6BB5B9" w14:textId="12FA0CB5" w:rsidR="00E43BEC" w:rsidRPr="00F432E8" w:rsidRDefault="00E43BEC" w:rsidP="00E43BEC">
      <w:pPr>
        <w:jc w:val="both"/>
        <w:outlineLvl w:val="0"/>
        <w:rPr>
          <w:rFonts w:ascii="Tahoma" w:hAnsi="Tahoma" w:cs="Tahoma"/>
          <w:sz w:val="16"/>
          <w:szCs w:val="16"/>
        </w:rPr>
      </w:pPr>
      <w:r w:rsidRPr="00F432E8">
        <w:rPr>
          <w:rFonts w:ascii="Tahoma" w:hAnsi="Tahoma" w:cs="Tahoma"/>
          <w:sz w:val="16"/>
          <w:szCs w:val="16"/>
        </w:rPr>
        <w:t>IČO: 438 74 681</w:t>
      </w:r>
      <w:r w:rsidR="0098448F">
        <w:rPr>
          <w:rFonts w:ascii="Tahoma" w:hAnsi="Tahoma" w:cs="Tahoma"/>
          <w:sz w:val="16"/>
          <w:szCs w:val="16"/>
        </w:rPr>
        <w:tab/>
      </w:r>
      <w:r w:rsidRPr="00F432E8">
        <w:rPr>
          <w:rFonts w:ascii="Tahoma" w:hAnsi="Tahoma" w:cs="Tahoma"/>
          <w:sz w:val="16"/>
          <w:szCs w:val="16"/>
        </w:rPr>
        <w:t>DIČ: CZ43874681</w:t>
      </w:r>
    </w:p>
    <w:p w14:paraId="3E274164" w14:textId="77777777" w:rsidR="00E43BEC" w:rsidRDefault="00E43BEC" w:rsidP="00E43BEC">
      <w:pPr>
        <w:jc w:val="both"/>
        <w:outlineLvl w:val="0"/>
        <w:rPr>
          <w:rFonts w:ascii="Tahoma" w:hAnsi="Tahoma" w:cs="Tahoma"/>
          <w:sz w:val="16"/>
          <w:szCs w:val="16"/>
        </w:rPr>
      </w:pPr>
      <w:r w:rsidRPr="00F432E8">
        <w:rPr>
          <w:rFonts w:ascii="Tahoma" w:hAnsi="Tahoma" w:cs="Tahoma"/>
          <w:sz w:val="16"/>
          <w:szCs w:val="16"/>
        </w:rPr>
        <w:t xml:space="preserve">zapsaná u </w:t>
      </w:r>
      <w:r>
        <w:rPr>
          <w:rFonts w:ascii="Tahoma" w:hAnsi="Tahoma" w:cs="Tahoma"/>
          <w:sz w:val="16"/>
          <w:szCs w:val="16"/>
        </w:rPr>
        <w:t>Městského soudu</w:t>
      </w:r>
      <w:r w:rsidRPr="00F432E8">
        <w:rPr>
          <w:rFonts w:ascii="Tahoma" w:hAnsi="Tahoma" w:cs="Tahoma"/>
          <w:sz w:val="16"/>
          <w:szCs w:val="16"/>
        </w:rPr>
        <w:t xml:space="preserve"> v Praze, oddíl C, vložka 6</w:t>
      </w:r>
      <w:r>
        <w:rPr>
          <w:rFonts w:ascii="Tahoma" w:hAnsi="Tahoma" w:cs="Tahoma"/>
          <w:sz w:val="16"/>
          <w:szCs w:val="16"/>
        </w:rPr>
        <w:t>545</w:t>
      </w:r>
    </w:p>
    <w:p w14:paraId="231A9043" w14:textId="4FC2434E" w:rsidR="007D4672" w:rsidRDefault="007D4672" w:rsidP="007D4672">
      <w:pPr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Bankovní spojení: </w:t>
      </w:r>
      <w:r w:rsidR="0098448F">
        <w:rPr>
          <w:rFonts w:ascii="Tahoma" w:hAnsi="Tahoma" w:cs="Tahoma"/>
          <w:sz w:val="16"/>
          <w:szCs w:val="16"/>
        </w:rPr>
        <w:tab/>
      </w:r>
      <w:r w:rsidR="00BF3BB7">
        <w:rPr>
          <w:rFonts w:ascii="Tahoma" w:hAnsi="Tahoma" w:cs="Tahoma"/>
          <w:sz w:val="16"/>
          <w:szCs w:val="16"/>
        </w:rPr>
        <w:t>XXXXXXXXXX</w:t>
      </w:r>
    </w:p>
    <w:p w14:paraId="4D1D183B" w14:textId="1A3E180D" w:rsidR="007D4672" w:rsidRPr="00F432E8" w:rsidRDefault="007D4672" w:rsidP="007D4672">
      <w:pPr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Číslo účtu: </w:t>
      </w:r>
      <w:r w:rsidR="0098448F">
        <w:rPr>
          <w:rFonts w:ascii="Tahoma" w:hAnsi="Tahoma" w:cs="Tahoma"/>
          <w:sz w:val="16"/>
          <w:szCs w:val="16"/>
        </w:rPr>
        <w:tab/>
      </w:r>
      <w:r w:rsidR="00BF3BB7">
        <w:rPr>
          <w:rFonts w:ascii="Tahoma" w:hAnsi="Tahoma" w:cs="Tahoma"/>
          <w:sz w:val="16"/>
          <w:szCs w:val="16"/>
        </w:rPr>
        <w:t>XXXXXXXXXX</w:t>
      </w:r>
    </w:p>
    <w:p w14:paraId="09517950" w14:textId="3025EC5A" w:rsidR="00253E3E" w:rsidRPr="00BF131D" w:rsidRDefault="00253E3E" w:rsidP="00253E3E">
      <w:pPr>
        <w:jc w:val="both"/>
        <w:rPr>
          <w:rFonts w:ascii="Tahoma" w:hAnsi="Tahoma" w:cs="Tahoma"/>
          <w:sz w:val="16"/>
          <w:szCs w:val="16"/>
        </w:rPr>
      </w:pPr>
      <w:r w:rsidRPr="00BF131D">
        <w:rPr>
          <w:rFonts w:ascii="Tahoma" w:hAnsi="Tahoma" w:cs="Tahoma"/>
          <w:sz w:val="16"/>
          <w:szCs w:val="16"/>
        </w:rPr>
        <w:t xml:space="preserve">(dále jen </w:t>
      </w:r>
      <w:r>
        <w:rPr>
          <w:rFonts w:ascii="Tahoma" w:hAnsi="Tahoma" w:cs="Tahoma"/>
          <w:sz w:val="16"/>
          <w:szCs w:val="16"/>
        </w:rPr>
        <w:t>„</w:t>
      </w:r>
      <w:r w:rsidR="00C00C0A">
        <w:rPr>
          <w:rFonts w:ascii="Tahoma" w:hAnsi="Tahoma" w:cs="Tahoma"/>
          <w:sz w:val="16"/>
          <w:szCs w:val="16"/>
        </w:rPr>
        <w:t>nájemce</w:t>
      </w:r>
      <w:r>
        <w:rPr>
          <w:rFonts w:ascii="Tahoma" w:hAnsi="Tahoma" w:cs="Tahoma"/>
          <w:sz w:val="16"/>
          <w:szCs w:val="16"/>
        </w:rPr>
        <w:t>“</w:t>
      </w:r>
      <w:r w:rsidR="00E453FF">
        <w:rPr>
          <w:rFonts w:ascii="Tahoma" w:hAnsi="Tahoma" w:cs="Tahoma"/>
          <w:sz w:val="16"/>
          <w:szCs w:val="16"/>
        </w:rPr>
        <w:t xml:space="preserve"> či „společnost“</w:t>
      </w:r>
      <w:r>
        <w:rPr>
          <w:rFonts w:ascii="Tahoma" w:hAnsi="Tahoma" w:cs="Tahoma"/>
          <w:sz w:val="16"/>
          <w:szCs w:val="16"/>
        </w:rPr>
        <w:t>)</w:t>
      </w:r>
    </w:p>
    <w:p w14:paraId="04363147" w14:textId="31F4AB68" w:rsidR="004D0D6E" w:rsidRPr="00BF131D" w:rsidRDefault="00895380" w:rsidP="00895380">
      <w:pPr>
        <w:pStyle w:val="Nzev"/>
        <w:spacing w:before="240" w:after="240"/>
        <w:rPr>
          <w:rFonts w:ascii="Tahoma" w:hAnsi="Tahoma" w:cs="Tahoma"/>
          <w:b w:val="0"/>
          <w:bCs/>
          <w:sz w:val="16"/>
          <w:szCs w:val="16"/>
        </w:rPr>
      </w:pPr>
      <w:r>
        <w:rPr>
          <w:rFonts w:ascii="Tahoma" w:hAnsi="Tahoma" w:cs="Tahoma"/>
          <w:b w:val="0"/>
          <w:bCs/>
          <w:sz w:val="16"/>
          <w:szCs w:val="16"/>
        </w:rPr>
        <w:t>a</w:t>
      </w:r>
    </w:p>
    <w:p w14:paraId="49F8B3F2" w14:textId="77777777" w:rsidR="004D0D6E" w:rsidRPr="00BF131D" w:rsidRDefault="004D0D6E" w:rsidP="004D0D6E">
      <w:pPr>
        <w:jc w:val="both"/>
        <w:rPr>
          <w:rFonts w:ascii="Tahoma" w:hAnsi="Tahoma" w:cs="Tahoma"/>
          <w:sz w:val="16"/>
          <w:szCs w:val="16"/>
        </w:rPr>
      </w:pPr>
      <w:r w:rsidRPr="00BF131D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651C189D" w14:textId="26C36A2D" w:rsidR="004D0D6E" w:rsidRPr="00BF131D" w:rsidRDefault="004D0D6E" w:rsidP="00283E6D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BF131D">
        <w:rPr>
          <w:rFonts w:ascii="Tahoma" w:hAnsi="Tahoma" w:cs="Tahoma"/>
          <w:sz w:val="16"/>
          <w:szCs w:val="16"/>
        </w:rPr>
        <w:t>se sídlem:</w:t>
      </w:r>
      <w:r w:rsidRPr="00BF131D">
        <w:rPr>
          <w:rFonts w:ascii="Tahoma" w:hAnsi="Tahoma" w:cs="Tahoma"/>
          <w:sz w:val="16"/>
          <w:szCs w:val="16"/>
        </w:rPr>
        <w:tab/>
        <w:t xml:space="preserve">U Nemocnice 499/2, </w:t>
      </w:r>
      <w:r w:rsidR="00444A6F">
        <w:rPr>
          <w:rFonts w:ascii="Tahoma" w:hAnsi="Tahoma" w:cs="Tahoma"/>
          <w:sz w:val="16"/>
          <w:szCs w:val="16"/>
        </w:rPr>
        <w:t xml:space="preserve">PSČ: </w:t>
      </w:r>
      <w:r w:rsidRPr="00BF131D">
        <w:rPr>
          <w:rFonts w:ascii="Tahoma" w:hAnsi="Tahoma" w:cs="Tahoma"/>
          <w:sz w:val="16"/>
          <w:szCs w:val="16"/>
        </w:rPr>
        <w:t>128 08</w:t>
      </w:r>
      <w:r w:rsidR="00444A6F">
        <w:rPr>
          <w:rFonts w:ascii="Tahoma" w:hAnsi="Tahoma" w:cs="Tahoma"/>
          <w:sz w:val="16"/>
          <w:szCs w:val="16"/>
        </w:rPr>
        <w:t>,</w:t>
      </w:r>
      <w:r w:rsidRPr="00BF131D">
        <w:rPr>
          <w:rFonts w:ascii="Tahoma" w:hAnsi="Tahoma" w:cs="Tahoma"/>
          <w:sz w:val="16"/>
          <w:szCs w:val="16"/>
        </w:rPr>
        <w:t xml:space="preserve"> Praha 2</w:t>
      </w:r>
    </w:p>
    <w:p w14:paraId="01E926BD" w14:textId="531C6659" w:rsidR="004D0D6E" w:rsidRPr="00BF131D" w:rsidRDefault="004D0D6E" w:rsidP="00283E6D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BF131D">
        <w:rPr>
          <w:rFonts w:ascii="Tahoma" w:hAnsi="Tahoma" w:cs="Tahoma"/>
          <w:sz w:val="16"/>
          <w:szCs w:val="16"/>
        </w:rPr>
        <w:t>IČ</w:t>
      </w:r>
      <w:r w:rsidR="00444A6F">
        <w:rPr>
          <w:rFonts w:ascii="Tahoma" w:hAnsi="Tahoma" w:cs="Tahoma"/>
          <w:sz w:val="16"/>
          <w:szCs w:val="16"/>
        </w:rPr>
        <w:t>O</w:t>
      </w:r>
      <w:r w:rsidRPr="00BF131D">
        <w:rPr>
          <w:rFonts w:ascii="Tahoma" w:hAnsi="Tahoma" w:cs="Tahoma"/>
          <w:sz w:val="16"/>
          <w:szCs w:val="16"/>
        </w:rPr>
        <w:t>: 000</w:t>
      </w:r>
      <w:r w:rsidR="00444A6F">
        <w:rPr>
          <w:rFonts w:ascii="Tahoma" w:hAnsi="Tahoma" w:cs="Tahoma"/>
          <w:sz w:val="16"/>
          <w:szCs w:val="16"/>
        </w:rPr>
        <w:t xml:space="preserve"> </w:t>
      </w:r>
      <w:r w:rsidRPr="00BF131D">
        <w:rPr>
          <w:rFonts w:ascii="Tahoma" w:hAnsi="Tahoma" w:cs="Tahoma"/>
          <w:sz w:val="16"/>
          <w:szCs w:val="16"/>
        </w:rPr>
        <w:t>64</w:t>
      </w:r>
      <w:r w:rsidR="00444A6F">
        <w:rPr>
          <w:rFonts w:ascii="Tahoma" w:hAnsi="Tahoma" w:cs="Tahoma"/>
          <w:sz w:val="16"/>
          <w:szCs w:val="16"/>
        </w:rPr>
        <w:t xml:space="preserve"> </w:t>
      </w:r>
      <w:r w:rsidRPr="00BF131D">
        <w:rPr>
          <w:rFonts w:ascii="Tahoma" w:hAnsi="Tahoma" w:cs="Tahoma"/>
          <w:sz w:val="16"/>
          <w:szCs w:val="16"/>
        </w:rPr>
        <w:t>165</w:t>
      </w:r>
      <w:r w:rsidRPr="00BF131D">
        <w:rPr>
          <w:rFonts w:ascii="Tahoma" w:hAnsi="Tahoma" w:cs="Tahoma"/>
          <w:sz w:val="16"/>
          <w:szCs w:val="16"/>
        </w:rPr>
        <w:tab/>
        <w:t>DIČ: CZ00064165</w:t>
      </w:r>
    </w:p>
    <w:p w14:paraId="687FE31F" w14:textId="77777777" w:rsidR="004D0D6E" w:rsidRPr="00BF131D" w:rsidRDefault="004D0D6E" w:rsidP="00283E6D">
      <w:pPr>
        <w:widowControl w:val="0"/>
        <w:tabs>
          <w:tab w:val="left" w:pos="1701"/>
        </w:tabs>
        <w:jc w:val="both"/>
        <w:outlineLvl w:val="0"/>
        <w:rPr>
          <w:rFonts w:ascii="Tahoma" w:hAnsi="Tahoma" w:cs="Tahoma"/>
          <w:sz w:val="16"/>
          <w:szCs w:val="16"/>
        </w:rPr>
      </w:pPr>
      <w:r w:rsidRPr="00BF131D">
        <w:rPr>
          <w:rFonts w:ascii="Tahoma" w:hAnsi="Tahoma" w:cs="Tahoma"/>
          <w:sz w:val="16"/>
          <w:szCs w:val="16"/>
        </w:rPr>
        <w:t>zastoupená:</w:t>
      </w:r>
      <w:r w:rsidRPr="00BF131D">
        <w:rPr>
          <w:rFonts w:ascii="Tahoma" w:hAnsi="Tahoma" w:cs="Tahoma"/>
          <w:sz w:val="16"/>
          <w:szCs w:val="16"/>
        </w:rPr>
        <w:tab/>
        <w:t>prof. MUDr. Davidem Feltlem, Ph.D., MBA, ředitelem</w:t>
      </w:r>
    </w:p>
    <w:p w14:paraId="0D38FA87" w14:textId="2FFAD579" w:rsidR="00FF0047" w:rsidRPr="00BF131D" w:rsidRDefault="00FF0047" w:rsidP="00283E6D">
      <w:pPr>
        <w:widowControl w:val="0"/>
        <w:tabs>
          <w:tab w:val="left" w:pos="1701"/>
        </w:tabs>
        <w:jc w:val="both"/>
        <w:outlineLvl w:val="0"/>
        <w:rPr>
          <w:rFonts w:ascii="Tahoma" w:hAnsi="Tahoma" w:cs="Tahoma"/>
          <w:sz w:val="16"/>
          <w:szCs w:val="16"/>
        </w:rPr>
      </w:pPr>
      <w:r w:rsidRPr="00BF131D">
        <w:rPr>
          <w:rFonts w:ascii="Tahoma" w:hAnsi="Tahoma" w:cs="Tahoma"/>
          <w:sz w:val="16"/>
          <w:szCs w:val="16"/>
        </w:rPr>
        <w:t>Bankovní spojení:</w:t>
      </w:r>
      <w:r w:rsidRPr="00BF131D">
        <w:rPr>
          <w:rFonts w:ascii="Tahoma" w:hAnsi="Tahoma" w:cs="Tahoma"/>
          <w:sz w:val="16"/>
          <w:szCs w:val="16"/>
        </w:rPr>
        <w:tab/>
        <w:t>Č</w:t>
      </w:r>
      <w:r w:rsidR="00BF131D">
        <w:rPr>
          <w:rFonts w:ascii="Tahoma" w:hAnsi="Tahoma" w:cs="Tahoma"/>
          <w:sz w:val="16"/>
          <w:szCs w:val="16"/>
        </w:rPr>
        <w:t>eská národní banka</w:t>
      </w:r>
    </w:p>
    <w:p w14:paraId="5DEFC47D" w14:textId="77777777" w:rsidR="00FF0047" w:rsidRPr="00BF131D" w:rsidRDefault="00FF0047" w:rsidP="00283E6D">
      <w:pPr>
        <w:widowControl w:val="0"/>
        <w:tabs>
          <w:tab w:val="left" w:pos="1701"/>
        </w:tabs>
        <w:jc w:val="both"/>
        <w:outlineLvl w:val="0"/>
        <w:rPr>
          <w:rFonts w:ascii="Tahoma" w:hAnsi="Tahoma" w:cs="Tahoma"/>
          <w:sz w:val="16"/>
          <w:szCs w:val="16"/>
        </w:rPr>
      </w:pPr>
      <w:r w:rsidRPr="00BF131D">
        <w:rPr>
          <w:rFonts w:ascii="Tahoma" w:hAnsi="Tahoma" w:cs="Tahoma"/>
          <w:sz w:val="16"/>
          <w:szCs w:val="16"/>
        </w:rPr>
        <w:t>Číslo účtu:</w:t>
      </w:r>
      <w:r w:rsidRPr="00BF131D">
        <w:rPr>
          <w:rFonts w:ascii="Tahoma" w:hAnsi="Tahoma" w:cs="Tahoma"/>
          <w:sz w:val="16"/>
          <w:szCs w:val="16"/>
        </w:rPr>
        <w:tab/>
        <w:t>24035021/0710</w:t>
      </w:r>
    </w:p>
    <w:p w14:paraId="5251D922" w14:textId="159E04F2" w:rsidR="004D0D6E" w:rsidRDefault="004D0D6E" w:rsidP="00332627">
      <w:pPr>
        <w:jc w:val="both"/>
        <w:rPr>
          <w:rFonts w:ascii="Tahoma" w:hAnsi="Tahoma" w:cs="Tahoma"/>
          <w:sz w:val="16"/>
          <w:szCs w:val="16"/>
        </w:rPr>
      </w:pPr>
      <w:r w:rsidRPr="00BF131D">
        <w:rPr>
          <w:rFonts w:ascii="Tahoma" w:hAnsi="Tahoma" w:cs="Tahoma"/>
          <w:sz w:val="16"/>
          <w:szCs w:val="16"/>
        </w:rPr>
        <w:t>(dál jen „</w:t>
      </w:r>
      <w:proofErr w:type="spellStart"/>
      <w:r w:rsidR="00C00C0A">
        <w:rPr>
          <w:rFonts w:ascii="Tahoma" w:hAnsi="Tahoma" w:cs="Tahoma"/>
          <w:sz w:val="16"/>
          <w:szCs w:val="16"/>
        </w:rPr>
        <w:t>pronajimatel</w:t>
      </w:r>
      <w:proofErr w:type="spellEnd"/>
      <w:r w:rsidRPr="00BF131D">
        <w:rPr>
          <w:rFonts w:ascii="Tahoma" w:hAnsi="Tahoma" w:cs="Tahoma"/>
          <w:sz w:val="16"/>
          <w:szCs w:val="16"/>
        </w:rPr>
        <w:t>“)</w:t>
      </w:r>
    </w:p>
    <w:p w14:paraId="1FE5FBD9" w14:textId="77777777" w:rsidR="00332627" w:rsidRDefault="00332627" w:rsidP="00B71ABC">
      <w:pPr>
        <w:jc w:val="both"/>
        <w:rPr>
          <w:rFonts w:ascii="Tahoma" w:hAnsi="Tahoma" w:cs="Tahoma"/>
          <w:sz w:val="16"/>
          <w:szCs w:val="16"/>
        </w:rPr>
      </w:pPr>
    </w:p>
    <w:p w14:paraId="24195591" w14:textId="5B610B42" w:rsidR="004061A5" w:rsidRDefault="004531B5" w:rsidP="004061A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="00C00C0A">
        <w:rPr>
          <w:rFonts w:ascii="Tahoma" w:hAnsi="Tahoma" w:cs="Tahoma"/>
          <w:sz w:val="16"/>
          <w:szCs w:val="16"/>
        </w:rPr>
        <w:t xml:space="preserve">nájemce a </w:t>
      </w:r>
      <w:proofErr w:type="spellStart"/>
      <w:r w:rsidR="00C00C0A">
        <w:rPr>
          <w:rFonts w:ascii="Tahoma" w:hAnsi="Tahoma" w:cs="Tahoma"/>
          <w:sz w:val="16"/>
          <w:szCs w:val="16"/>
        </w:rPr>
        <w:t>pronajimatel</w:t>
      </w:r>
      <w:proofErr w:type="spellEnd"/>
      <w:r w:rsidR="00C00C0A">
        <w:rPr>
          <w:rFonts w:ascii="Tahoma" w:hAnsi="Tahoma" w:cs="Tahoma"/>
          <w:sz w:val="16"/>
          <w:szCs w:val="16"/>
        </w:rPr>
        <w:t xml:space="preserve"> dále též společně jako „smluvní strany“)</w:t>
      </w:r>
    </w:p>
    <w:p w14:paraId="6DBBD95A" w14:textId="77777777" w:rsidR="00C00C0A" w:rsidRPr="00BF131D" w:rsidRDefault="00C00C0A" w:rsidP="004061A5">
      <w:pPr>
        <w:jc w:val="both"/>
        <w:rPr>
          <w:rFonts w:ascii="Tahoma" w:hAnsi="Tahoma" w:cs="Tahoma"/>
          <w:sz w:val="16"/>
          <w:szCs w:val="16"/>
        </w:rPr>
      </w:pPr>
    </w:p>
    <w:p w14:paraId="19FC12B2" w14:textId="6D1143CE" w:rsidR="008F0C5C" w:rsidRDefault="00644BD5" w:rsidP="008F0C5C">
      <w:pPr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Smluvní strany u</w:t>
      </w:r>
      <w:r w:rsidR="00BB4044">
        <w:rPr>
          <w:rFonts w:ascii="Tahoma" w:hAnsi="Tahoma" w:cs="Tahoma"/>
          <w:sz w:val="16"/>
          <w:szCs w:val="16"/>
        </w:rPr>
        <w:t xml:space="preserve">zavírají </w:t>
      </w:r>
      <w:r>
        <w:rPr>
          <w:rFonts w:ascii="Tahoma" w:hAnsi="Tahoma" w:cs="Tahoma"/>
          <w:sz w:val="16"/>
          <w:szCs w:val="16"/>
        </w:rPr>
        <w:t xml:space="preserve">níže uvedeného dne, měsíce a roku </w:t>
      </w:r>
      <w:r w:rsidR="00BB4044">
        <w:rPr>
          <w:rFonts w:ascii="Tahoma" w:hAnsi="Tahoma" w:cs="Tahoma"/>
          <w:sz w:val="16"/>
          <w:szCs w:val="16"/>
        </w:rPr>
        <w:t>k</w:t>
      </w:r>
      <w:r w:rsidR="00C00C0A">
        <w:rPr>
          <w:rFonts w:ascii="Tahoma" w:hAnsi="Tahoma" w:cs="Tahoma"/>
          <w:sz w:val="16"/>
          <w:szCs w:val="16"/>
        </w:rPr>
        <w:t xml:space="preserve"> nájemní smlouvě </w:t>
      </w:r>
      <w:r w:rsidR="00BB4044">
        <w:rPr>
          <w:rFonts w:ascii="Tahoma" w:hAnsi="Tahoma" w:cs="Tahoma"/>
          <w:sz w:val="16"/>
          <w:szCs w:val="16"/>
        </w:rPr>
        <w:t xml:space="preserve">č. PO </w:t>
      </w:r>
      <w:r w:rsidR="00C00C0A">
        <w:rPr>
          <w:rFonts w:ascii="Tahoma" w:hAnsi="Tahoma" w:cs="Tahoma"/>
          <w:sz w:val="16"/>
          <w:szCs w:val="16"/>
        </w:rPr>
        <w:t>1513</w:t>
      </w:r>
      <w:r w:rsidR="00BB4044">
        <w:rPr>
          <w:rFonts w:ascii="Tahoma" w:hAnsi="Tahoma" w:cs="Tahoma"/>
          <w:sz w:val="16"/>
          <w:szCs w:val="16"/>
        </w:rPr>
        <w:t>/S/1</w:t>
      </w:r>
      <w:r w:rsidR="00C00C0A">
        <w:rPr>
          <w:rFonts w:ascii="Tahoma" w:hAnsi="Tahoma" w:cs="Tahoma"/>
          <w:sz w:val="16"/>
          <w:szCs w:val="16"/>
        </w:rPr>
        <w:t>9</w:t>
      </w:r>
      <w:r w:rsidR="00BB4044">
        <w:rPr>
          <w:rFonts w:ascii="Tahoma" w:hAnsi="Tahoma" w:cs="Tahoma"/>
          <w:sz w:val="16"/>
          <w:szCs w:val="16"/>
        </w:rPr>
        <w:t xml:space="preserve"> ze dne</w:t>
      </w:r>
      <w:r w:rsidR="00123DA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7.9.2019</w:t>
      </w:r>
      <w:r w:rsidR="00123DA9">
        <w:rPr>
          <w:rFonts w:ascii="Tahoma" w:hAnsi="Tahoma" w:cs="Tahoma"/>
          <w:sz w:val="16"/>
          <w:szCs w:val="16"/>
        </w:rPr>
        <w:t xml:space="preserve"> (dále jen </w:t>
      </w:r>
      <w:r>
        <w:rPr>
          <w:rFonts w:ascii="Tahoma" w:hAnsi="Tahoma" w:cs="Tahoma"/>
          <w:sz w:val="16"/>
          <w:szCs w:val="16"/>
        </w:rPr>
        <w:t>„</w:t>
      </w:r>
      <w:r w:rsidR="00A0580F" w:rsidRPr="00E453FF">
        <w:rPr>
          <w:rFonts w:ascii="Tahoma" w:hAnsi="Tahoma" w:cs="Tahoma"/>
          <w:b/>
          <w:bCs/>
          <w:sz w:val="16"/>
          <w:szCs w:val="16"/>
        </w:rPr>
        <w:t>Smlouva</w:t>
      </w:r>
      <w:r>
        <w:rPr>
          <w:rFonts w:ascii="Tahoma" w:hAnsi="Tahoma" w:cs="Tahoma"/>
          <w:sz w:val="16"/>
          <w:szCs w:val="16"/>
        </w:rPr>
        <w:t>“)</w:t>
      </w:r>
      <w:r w:rsidR="00A0580F">
        <w:rPr>
          <w:rFonts w:ascii="Tahoma" w:hAnsi="Tahoma" w:cs="Tahoma"/>
          <w:sz w:val="16"/>
          <w:szCs w:val="16"/>
        </w:rPr>
        <w:t xml:space="preserve"> </w:t>
      </w:r>
      <w:r w:rsidR="00521766">
        <w:rPr>
          <w:rFonts w:ascii="Tahoma" w:hAnsi="Tahoma" w:cs="Tahoma"/>
          <w:sz w:val="16"/>
          <w:szCs w:val="16"/>
        </w:rPr>
        <w:t>tento:</w:t>
      </w:r>
    </w:p>
    <w:p w14:paraId="078A80F0" w14:textId="77777777" w:rsidR="00692104" w:rsidRDefault="00692104" w:rsidP="00B71ABC">
      <w:pPr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150FFADF" w14:textId="5A59782C" w:rsidR="00374AE3" w:rsidRDefault="00374AE3" w:rsidP="00B71ABC">
      <w:pPr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D</w:t>
      </w:r>
      <w:r w:rsidR="00AB5474"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O</w:t>
      </w:r>
      <w:r w:rsidR="00AB5474"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D</w:t>
      </w:r>
      <w:r w:rsidR="00AB5474"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A</w:t>
      </w:r>
      <w:r w:rsidR="00AB5474"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T</w:t>
      </w:r>
      <w:r w:rsidR="00AB5474"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E</w:t>
      </w:r>
      <w:r w:rsidR="00AB5474"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b/>
          <w:bCs/>
          <w:sz w:val="16"/>
          <w:szCs w:val="16"/>
        </w:rPr>
        <w:t>K</w:t>
      </w:r>
      <w:r w:rsidR="00AB5474"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 xml:space="preserve"> Č.</w:t>
      </w:r>
      <w:proofErr w:type="gramEnd"/>
      <w:r w:rsidRPr="00521766">
        <w:rPr>
          <w:rFonts w:ascii="Tahoma" w:hAnsi="Tahoma" w:cs="Tahoma"/>
          <w:b/>
          <w:bCs/>
          <w:sz w:val="16"/>
          <w:szCs w:val="16"/>
        </w:rPr>
        <w:t xml:space="preserve"> </w:t>
      </w:r>
      <w:r w:rsidR="00521766" w:rsidRPr="00521766">
        <w:rPr>
          <w:rFonts w:ascii="Tahoma" w:hAnsi="Tahoma" w:cs="Tahoma"/>
          <w:b/>
          <w:bCs/>
          <w:sz w:val="16"/>
          <w:szCs w:val="16"/>
        </w:rPr>
        <w:t>1</w:t>
      </w:r>
    </w:p>
    <w:p w14:paraId="26F32FA6" w14:textId="77777777" w:rsidR="00AB5474" w:rsidRPr="00AB5474" w:rsidRDefault="00AB5474" w:rsidP="00B71ABC">
      <w:pPr>
        <w:jc w:val="center"/>
        <w:outlineLvl w:val="0"/>
        <w:rPr>
          <w:rFonts w:ascii="Tahoma" w:hAnsi="Tahoma" w:cs="Tahoma"/>
          <w:b/>
          <w:bCs/>
          <w:sz w:val="8"/>
          <w:szCs w:val="8"/>
        </w:rPr>
      </w:pPr>
    </w:p>
    <w:p w14:paraId="12AF80F3" w14:textId="68F52DF8" w:rsidR="00EE700F" w:rsidRDefault="00374AE3" w:rsidP="004061A5">
      <w:pPr>
        <w:jc w:val="center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(dále též „</w:t>
      </w:r>
      <w:r w:rsidRPr="00B71ABC">
        <w:rPr>
          <w:rFonts w:ascii="Tahoma" w:hAnsi="Tahoma" w:cs="Tahoma"/>
          <w:b/>
          <w:bCs/>
          <w:sz w:val="16"/>
          <w:szCs w:val="16"/>
        </w:rPr>
        <w:t>dodatek</w:t>
      </w:r>
      <w:r>
        <w:rPr>
          <w:rFonts w:ascii="Tahoma" w:hAnsi="Tahoma" w:cs="Tahoma"/>
          <w:sz w:val="16"/>
          <w:szCs w:val="16"/>
        </w:rPr>
        <w:t>“)</w:t>
      </w:r>
    </w:p>
    <w:p w14:paraId="7B4EE155" w14:textId="77777777" w:rsidR="004061A5" w:rsidRPr="00BF131D" w:rsidRDefault="004061A5" w:rsidP="004061A5">
      <w:pPr>
        <w:jc w:val="center"/>
        <w:outlineLvl w:val="0"/>
        <w:rPr>
          <w:rFonts w:ascii="Tahoma" w:hAnsi="Tahoma" w:cs="Tahoma"/>
          <w:sz w:val="16"/>
          <w:szCs w:val="16"/>
        </w:rPr>
      </w:pPr>
    </w:p>
    <w:p w14:paraId="0244B62E" w14:textId="77777777" w:rsidR="00EE700F" w:rsidRPr="00BF131D" w:rsidRDefault="00EE700F" w:rsidP="00AF10C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BF131D">
        <w:rPr>
          <w:rFonts w:ascii="Tahoma" w:hAnsi="Tahoma" w:cs="Tahoma"/>
          <w:b/>
          <w:sz w:val="16"/>
          <w:szCs w:val="16"/>
        </w:rPr>
        <w:t>I.</w:t>
      </w:r>
    </w:p>
    <w:p w14:paraId="210DAD7F" w14:textId="1A16D571" w:rsidR="00EE700F" w:rsidRDefault="00EE700F" w:rsidP="00AF10C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BF131D">
        <w:rPr>
          <w:rFonts w:ascii="Tahoma" w:hAnsi="Tahoma" w:cs="Tahoma"/>
          <w:b/>
          <w:sz w:val="16"/>
          <w:szCs w:val="16"/>
        </w:rPr>
        <w:t>Předmět dodatku</w:t>
      </w:r>
    </w:p>
    <w:p w14:paraId="79070CBD" w14:textId="77777777" w:rsidR="008A27F7" w:rsidRDefault="008A27F7" w:rsidP="00AF10C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14:paraId="7C48DE9D" w14:textId="58635A02" w:rsidR="00A15C3E" w:rsidRDefault="00027A7B" w:rsidP="0094419E">
      <w:pPr>
        <w:numPr>
          <w:ilvl w:val="0"/>
          <w:numId w:val="3"/>
        </w:numPr>
        <w:ind w:left="357" w:hanging="357"/>
        <w:jc w:val="both"/>
        <w:outlineLvl w:val="0"/>
        <w:rPr>
          <w:rFonts w:ascii="Tahoma" w:hAnsi="Tahoma" w:cs="Tahoma"/>
          <w:sz w:val="16"/>
          <w:szCs w:val="16"/>
        </w:rPr>
      </w:pPr>
      <w:r w:rsidRPr="00E0435E">
        <w:rPr>
          <w:rFonts w:ascii="Tahoma" w:hAnsi="Tahoma" w:cs="Tahoma"/>
          <w:sz w:val="16"/>
          <w:szCs w:val="16"/>
        </w:rPr>
        <w:t xml:space="preserve">Smluvní strany se </w:t>
      </w:r>
      <w:r w:rsidR="004061A5" w:rsidRPr="00E0435E">
        <w:rPr>
          <w:rFonts w:ascii="Tahoma" w:hAnsi="Tahoma" w:cs="Tahoma"/>
          <w:sz w:val="16"/>
          <w:szCs w:val="16"/>
        </w:rPr>
        <w:t xml:space="preserve">dohodly </w:t>
      </w:r>
      <w:r w:rsidRPr="00E0435E">
        <w:rPr>
          <w:rFonts w:ascii="Tahoma" w:hAnsi="Tahoma" w:cs="Tahoma"/>
          <w:sz w:val="16"/>
          <w:szCs w:val="16"/>
        </w:rPr>
        <w:t>v</w:t>
      </w:r>
      <w:r w:rsidR="002118A3">
        <w:rPr>
          <w:rFonts w:ascii="Tahoma" w:hAnsi="Tahoma" w:cs="Tahoma"/>
          <w:sz w:val="16"/>
          <w:szCs w:val="16"/>
        </w:rPr>
        <w:t> </w:t>
      </w:r>
      <w:r w:rsidRPr="00E0435E">
        <w:rPr>
          <w:rFonts w:ascii="Tahoma" w:hAnsi="Tahoma" w:cs="Tahoma"/>
          <w:sz w:val="16"/>
          <w:szCs w:val="16"/>
        </w:rPr>
        <w:t>důsledk</w:t>
      </w:r>
      <w:r w:rsidR="002118A3">
        <w:rPr>
          <w:rFonts w:ascii="Tahoma" w:hAnsi="Tahoma" w:cs="Tahoma"/>
          <w:sz w:val="16"/>
          <w:szCs w:val="16"/>
        </w:rPr>
        <w:t>u uplynutí doby, pro kterou byla smlouva sjednána, n</w:t>
      </w:r>
      <w:r w:rsidR="00DC1462">
        <w:rPr>
          <w:rFonts w:ascii="Tahoma" w:hAnsi="Tahoma" w:cs="Tahoma"/>
          <w:sz w:val="16"/>
          <w:szCs w:val="16"/>
        </w:rPr>
        <w:t xml:space="preserve">a </w:t>
      </w:r>
      <w:r w:rsidR="00714A71">
        <w:rPr>
          <w:rFonts w:ascii="Tahoma" w:hAnsi="Tahoma" w:cs="Tahoma"/>
          <w:sz w:val="16"/>
          <w:szCs w:val="16"/>
        </w:rPr>
        <w:t xml:space="preserve">prolongaci tohoto smluvního vztahu, a to </w:t>
      </w:r>
      <w:r w:rsidR="00042E12">
        <w:rPr>
          <w:rFonts w:ascii="Tahoma" w:hAnsi="Tahoma" w:cs="Tahoma"/>
          <w:sz w:val="16"/>
          <w:szCs w:val="16"/>
        </w:rPr>
        <w:t xml:space="preserve">o </w:t>
      </w:r>
      <w:r w:rsidR="001572DE">
        <w:rPr>
          <w:rFonts w:ascii="Tahoma" w:hAnsi="Tahoma" w:cs="Tahoma"/>
          <w:sz w:val="16"/>
          <w:szCs w:val="16"/>
        </w:rPr>
        <w:t>4 roky</w:t>
      </w:r>
      <w:r w:rsidR="00714A71">
        <w:rPr>
          <w:rFonts w:ascii="Tahoma" w:hAnsi="Tahoma" w:cs="Tahoma"/>
          <w:sz w:val="16"/>
          <w:szCs w:val="16"/>
        </w:rPr>
        <w:t xml:space="preserve">, tedy </w:t>
      </w:r>
      <w:r w:rsidR="0096488A">
        <w:rPr>
          <w:rFonts w:ascii="Tahoma" w:hAnsi="Tahoma" w:cs="Tahoma"/>
          <w:sz w:val="16"/>
          <w:szCs w:val="16"/>
        </w:rPr>
        <w:t xml:space="preserve">ode dne </w:t>
      </w:r>
      <w:r w:rsidR="001D081F">
        <w:rPr>
          <w:rFonts w:ascii="Tahoma" w:hAnsi="Tahoma" w:cs="Tahoma"/>
          <w:sz w:val="16"/>
          <w:szCs w:val="16"/>
        </w:rPr>
        <w:t>01.09</w:t>
      </w:r>
      <w:r w:rsidR="004B05BA">
        <w:rPr>
          <w:rFonts w:ascii="Tahoma" w:hAnsi="Tahoma" w:cs="Tahoma"/>
          <w:sz w:val="16"/>
          <w:szCs w:val="16"/>
        </w:rPr>
        <w:t xml:space="preserve">.2023 </w:t>
      </w:r>
      <w:r w:rsidR="00714A71">
        <w:rPr>
          <w:rFonts w:ascii="Tahoma" w:hAnsi="Tahoma" w:cs="Tahoma"/>
          <w:sz w:val="16"/>
          <w:szCs w:val="16"/>
        </w:rPr>
        <w:t xml:space="preserve">do dne </w:t>
      </w:r>
      <w:r w:rsidR="00A15C3E">
        <w:rPr>
          <w:rFonts w:ascii="Tahoma" w:hAnsi="Tahoma" w:cs="Tahoma"/>
          <w:sz w:val="16"/>
          <w:szCs w:val="16"/>
        </w:rPr>
        <w:t>31.8.202</w:t>
      </w:r>
      <w:r w:rsidR="00504FFF">
        <w:rPr>
          <w:rFonts w:ascii="Tahoma" w:hAnsi="Tahoma" w:cs="Tahoma"/>
          <w:sz w:val="16"/>
          <w:szCs w:val="16"/>
        </w:rPr>
        <w:t>7</w:t>
      </w:r>
      <w:r w:rsidR="00A15C3E">
        <w:rPr>
          <w:rFonts w:ascii="Tahoma" w:hAnsi="Tahoma" w:cs="Tahoma"/>
          <w:sz w:val="16"/>
          <w:szCs w:val="16"/>
        </w:rPr>
        <w:t>.</w:t>
      </w:r>
    </w:p>
    <w:p w14:paraId="07CBD5D6" w14:textId="77777777" w:rsidR="00A15C3E" w:rsidRDefault="00A15C3E" w:rsidP="00A15C3E">
      <w:pPr>
        <w:ind w:left="357"/>
        <w:jc w:val="both"/>
        <w:outlineLvl w:val="0"/>
        <w:rPr>
          <w:rFonts w:ascii="Tahoma" w:hAnsi="Tahoma" w:cs="Tahoma"/>
          <w:sz w:val="16"/>
          <w:szCs w:val="16"/>
        </w:rPr>
      </w:pPr>
    </w:p>
    <w:p w14:paraId="3F684AFA" w14:textId="77777777" w:rsidR="002A01AD" w:rsidRDefault="00A15C3E" w:rsidP="0094419E">
      <w:pPr>
        <w:numPr>
          <w:ilvl w:val="0"/>
          <w:numId w:val="3"/>
        </w:numPr>
        <w:ind w:left="357" w:hanging="357"/>
        <w:jc w:val="both"/>
        <w:outlineLvl w:val="0"/>
        <w:rPr>
          <w:rFonts w:ascii="Tahoma" w:hAnsi="Tahoma" w:cs="Tahoma"/>
          <w:sz w:val="16"/>
          <w:szCs w:val="16"/>
        </w:rPr>
      </w:pPr>
      <w:bookmarkStart w:id="1" w:name="_Hlk144193080"/>
      <w:r>
        <w:rPr>
          <w:rFonts w:ascii="Tahoma" w:hAnsi="Tahoma" w:cs="Tahoma"/>
          <w:sz w:val="16"/>
          <w:szCs w:val="16"/>
        </w:rPr>
        <w:t>Smluvní strany rovněž berou na vědomí</w:t>
      </w:r>
      <w:r w:rsidR="00661A40">
        <w:rPr>
          <w:rFonts w:ascii="Tahoma" w:hAnsi="Tahoma" w:cs="Tahoma"/>
          <w:sz w:val="16"/>
          <w:szCs w:val="16"/>
        </w:rPr>
        <w:t xml:space="preserve">, že </w:t>
      </w:r>
      <w:r w:rsidR="00620BBB">
        <w:rPr>
          <w:rFonts w:ascii="Tahoma" w:hAnsi="Tahoma" w:cs="Tahoma"/>
          <w:sz w:val="16"/>
          <w:szCs w:val="16"/>
        </w:rPr>
        <w:t>nájemc</w:t>
      </w:r>
      <w:r w:rsidR="009C1A8B">
        <w:rPr>
          <w:rFonts w:ascii="Tahoma" w:hAnsi="Tahoma" w:cs="Tahoma"/>
          <w:sz w:val="16"/>
          <w:szCs w:val="16"/>
        </w:rPr>
        <w:t xml:space="preserve">e změnil svou právní formu v důsledku fúze </w:t>
      </w:r>
      <w:r w:rsidR="005C297E">
        <w:rPr>
          <w:rFonts w:ascii="Tahoma" w:hAnsi="Tahoma" w:cs="Tahoma"/>
          <w:sz w:val="16"/>
          <w:szCs w:val="16"/>
        </w:rPr>
        <w:t>se společností</w:t>
      </w:r>
      <w:r w:rsidR="006076FD">
        <w:rPr>
          <w:rFonts w:ascii="Tahoma" w:hAnsi="Tahoma" w:cs="Tahoma"/>
          <w:sz w:val="16"/>
          <w:szCs w:val="16"/>
        </w:rPr>
        <w:t>, kterážto je dále</w:t>
      </w:r>
      <w:r w:rsidR="005C297E">
        <w:rPr>
          <w:rFonts w:ascii="Tahoma" w:hAnsi="Tahoma" w:cs="Tahoma"/>
          <w:sz w:val="16"/>
          <w:szCs w:val="16"/>
        </w:rPr>
        <w:t xml:space="preserve"> blíže specifikov</w:t>
      </w:r>
      <w:r w:rsidR="006076FD">
        <w:rPr>
          <w:rFonts w:ascii="Tahoma" w:hAnsi="Tahoma" w:cs="Tahoma"/>
          <w:sz w:val="16"/>
          <w:szCs w:val="16"/>
        </w:rPr>
        <w:t>ána</w:t>
      </w:r>
      <w:r w:rsidR="005C297E">
        <w:rPr>
          <w:rFonts w:ascii="Tahoma" w:hAnsi="Tahoma" w:cs="Tahoma"/>
          <w:sz w:val="16"/>
          <w:szCs w:val="16"/>
        </w:rPr>
        <w:t xml:space="preserve"> v záhlaví této smlouvy</w:t>
      </w:r>
      <w:r w:rsidR="006076FD">
        <w:rPr>
          <w:rFonts w:ascii="Tahoma" w:hAnsi="Tahoma" w:cs="Tahoma"/>
          <w:sz w:val="16"/>
          <w:szCs w:val="16"/>
        </w:rPr>
        <w:t>, přičemž z tohoto důvodu se původní hlavička smlouvy</w:t>
      </w:r>
      <w:r w:rsidR="002A01AD">
        <w:rPr>
          <w:rFonts w:ascii="Tahoma" w:hAnsi="Tahoma" w:cs="Tahoma"/>
          <w:sz w:val="16"/>
          <w:szCs w:val="16"/>
        </w:rPr>
        <w:t>,</w:t>
      </w:r>
      <w:r w:rsidR="006076FD">
        <w:rPr>
          <w:rFonts w:ascii="Tahoma" w:hAnsi="Tahoma" w:cs="Tahoma"/>
          <w:sz w:val="16"/>
          <w:szCs w:val="16"/>
        </w:rPr>
        <w:t xml:space="preserve"> tedy </w:t>
      </w:r>
    </w:p>
    <w:bookmarkEnd w:id="1"/>
    <w:p w14:paraId="1F1132A9" w14:textId="77777777" w:rsidR="002A01AD" w:rsidRDefault="002A01AD" w:rsidP="002A01AD">
      <w:pPr>
        <w:pStyle w:val="Odstavecseseznamem"/>
        <w:rPr>
          <w:rFonts w:ascii="Tahoma" w:hAnsi="Tahoma" w:cs="Tahoma"/>
          <w:sz w:val="16"/>
          <w:szCs w:val="16"/>
        </w:rPr>
      </w:pPr>
    </w:p>
    <w:p w14:paraId="109465DE" w14:textId="296968A1" w:rsidR="002A01AD" w:rsidRDefault="00C015DD" w:rsidP="002A01AD">
      <w:pPr>
        <w:ind w:left="1701" w:firstLine="3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„</w:t>
      </w:r>
      <w:proofErr w:type="spellStart"/>
      <w:r w:rsidR="00530B0C" w:rsidRPr="007E21DA">
        <w:rPr>
          <w:rFonts w:ascii="Tahoma" w:hAnsi="Tahoma" w:cs="Tahoma"/>
          <w:b/>
          <w:bCs/>
          <w:sz w:val="16"/>
          <w:szCs w:val="16"/>
        </w:rPr>
        <w:t>Pragomedika</w:t>
      </w:r>
      <w:proofErr w:type="spellEnd"/>
      <w:r w:rsidR="00530B0C" w:rsidRPr="007E21DA">
        <w:rPr>
          <w:rFonts w:ascii="Tahoma" w:hAnsi="Tahoma" w:cs="Tahoma"/>
          <w:b/>
          <w:bCs/>
          <w:sz w:val="16"/>
          <w:szCs w:val="16"/>
        </w:rPr>
        <w:t xml:space="preserve"> s.r.o.</w:t>
      </w:r>
      <w:r w:rsidR="00530B0C">
        <w:rPr>
          <w:rFonts w:ascii="Tahoma" w:hAnsi="Tahoma" w:cs="Tahoma"/>
          <w:sz w:val="16"/>
          <w:szCs w:val="16"/>
        </w:rPr>
        <w:t xml:space="preserve">, </w:t>
      </w:r>
    </w:p>
    <w:p w14:paraId="4DF744F4" w14:textId="77777777" w:rsidR="002A01AD" w:rsidRDefault="00530B0C" w:rsidP="002A01AD">
      <w:pPr>
        <w:ind w:left="1701" w:firstLine="3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zapsána 19. května 1992 v obchodním rejstříku vedeném Městským soudem v Praze, oddíl C, vložce </w:t>
      </w:r>
      <w:r w:rsidR="00CE2619">
        <w:rPr>
          <w:rFonts w:ascii="Tahoma" w:hAnsi="Tahoma" w:cs="Tahoma"/>
          <w:sz w:val="16"/>
          <w:szCs w:val="16"/>
        </w:rPr>
        <w:t>9666</w:t>
      </w:r>
    </w:p>
    <w:p w14:paraId="2F37B32B" w14:textId="77777777" w:rsidR="002A01AD" w:rsidRDefault="00CE2619" w:rsidP="002A01AD">
      <w:pPr>
        <w:ind w:left="1701" w:firstLine="3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sídlem: Ke Kašně 100/4, PSČ: 142 00, Praha 4 – Písnice, </w:t>
      </w:r>
    </w:p>
    <w:p w14:paraId="0D16EB30" w14:textId="54D2065E" w:rsidR="002A01AD" w:rsidRDefault="00CE2619" w:rsidP="002A01AD">
      <w:pPr>
        <w:ind w:left="1701" w:firstLine="3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IČ: 452 77</w:t>
      </w:r>
      <w:r w:rsidR="00874FCD">
        <w:rPr>
          <w:rFonts w:ascii="Tahoma" w:hAnsi="Tahoma" w:cs="Tahoma"/>
          <w:sz w:val="16"/>
          <w:szCs w:val="16"/>
        </w:rPr>
        <w:t> </w:t>
      </w:r>
      <w:r>
        <w:rPr>
          <w:rFonts w:ascii="Tahoma" w:hAnsi="Tahoma" w:cs="Tahoma"/>
          <w:sz w:val="16"/>
          <w:szCs w:val="16"/>
        </w:rPr>
        <w:t>087</w:t>
      </w:r>
      <w:r w:rsidR="00874FCD">
        <w:rPr>
          <w:rFonts w:ascii="Tahoma" w:hAnsi="Tahoma" w:cs="Tahoma"/>
          <w:sz w:val="16"/>
          <w:szCs w:val="16"/>
        </w:rPr>
        <w:t xml:space="preserve">, </w:t>
      </w:r>
      <w:r w:rsidR="002A01AD">
        <w:rPr>
          <w:rFonts w:ascii="Tahoma" w:hAnsi="Tahoma" w:cs="Tahoma"/>
          <w:sz w:val="16"/>
          <w:szCs w:val="16"/>
        </w:rPr>
        <w:t>DIČ</w:t>
      </w:r>
      <w:r w:rsidR="00C015DD">
        <w:rPr>
          <w:rFonts w:ascii="Tahoma" w:hAnsi="Tahoma" w:cs="Tahoma"/>
          <w:sz w:val="16"/>
          <w:szCs w:val="16"/>
        </w:rPr>
        <w:t>:</w:t>
      </w:r>
      <w:r w:rsidR="002A01AD">
        <w:rPr>
          <w:rFonts w:ascii="Tahoma" w:hAnsi="Tahoma" w:cs="Tahoma"/>
          <w:sz w:val="16"/>
          <w:szCs w:val="16"/>
        </w:rPr>
        <w:t xml:space="preserve"> CZ</w:t>
      </w:r>
      <w:r w:rsidR="00C015DD">
        <w:rPr>
          <w:rFonts w:ascii="Tahoma" w:hAnsi="Tahoma" w:cs="Tahoma"/>
          <w:sz w:val="16"/>
          <w:szCs w:val="16"/>
        </w:rPr>
        <w:t>45277087</w:t>
      </w:r>
    </w:p>
    <w:p w14:paraId="6FC476E3" w14:textId="77777777" w:rsidR="002A01AD" w:rsidRDefault="00874FCD" w:rsidP="002A01AD">
      <w:pPr>
        <w:ind w:left="1701" w:firstLine="3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zastoupená Mgr Barbora Kalousková, jednatelkou, </w:t>
      </w:r>
    </w:p>
    <w:p w14:paraId="4CB8A5DD" w14:textId="0832367A" w:rsidR="002A01AD" w:rsidRDefault="00874FCD" w:rsidP="002A01AD">
      <w:pPr>
        <w:ind w:left="1701" w:firstLine="3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bankovní spojení: </w:t>
      </w:r>
      <w:r w:rsidR="00DA10EC">
        <w:rPr>
          <w:rFonts w:ascii="Tahoma" w:hAnsi="Tahoma" w:cs="Tahoma"/>
          <w:sz w:val="16"/>
          <w:szCs w:val="16"/>
        </w:rPr>
        <w:t>XXXXXXXXXXX</w:t>
      </w:r>
      <w:r>
        <w:rPr>
          <w:rFonts w:ascii="Tahoma" w:hAnsi="Tahoma" w:cs="Tahoma"/>
          <w:sz w:val="16"/>
          <w:szCs w:val="16"/>
        </w:rPr>
        <w:t xml:space="preserve"> </w:t>
      </w:r>
    </w:p>
    <w:p w14:paraId="1ED7721D" w14:textId="51E6455D" w:rsidR="00F432E8" w:rsidRDefault="00874FCD" w:rsidP="002A01AD">
      <w:pPr>
        <w:ind w:left="1701" w:firstLine="3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číslo účtu: </w:t>
      </w:r>
      <w:r w:rsidR="00DA10EC">
        <w:rPr>
          <w:rFonts w:ascii="Tahoma" w:hAnsi="Tahoma" w:cs="Tahoma"/>
          <w:sz w:val="16"/>
          <w:szCs w:val="16"/>
        </w:rPr>
        <w:t>XXXXXXXXXXXXXXXXX</w:t>
      </w:r>
    </w:p>
    <w:p w14:paraId="08CA1866" w14:textId="61125E57" w:rsidR="00273B77" w:rsidRDefault="00F432E8" w:rsidP="002A01AD">
      <w:pPr>
        <w:ind w:left="1701" w:firstLine="3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(dále též „nájemce</w:t>
      </w:r>
      <w:r w:rsidR="00C015DD">
        <w:rPr>
          <w:rFonts w:ascii="Tahoma" w:hAnsi="Tahoma" w:cs="Tahoma"/>
          <w:sz w:val="16"/>
          <w:szCs w:val="16"/>
        </w:rPr>
        <w:t>“</w:t>
      </w:r>
      <w:r>
        <w:rPr>
          <w:rFonts w:ascii="Tahoma" w:hAnsi="Tahoma" w:cs="Tahoma"/>
          <w:sz w:val="16"/>
          <w:szCs w:val="16"/>
        </w:rPr>
        <w:t>)“</w:t>
      </w:r>
    </w:p>
    <w:p w14:paraId="4CE97A43" w14:textId="311E4DF7" w:rsidR="00C015DD" w:rsidRDefault="00C015DD" w:rsidP="00C015DD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44A8FC9C" w14:textId="47FC544A" w:rsidR="00C015DD" w:rsidRPr="00C015DD" w:rsidRDefault="00BB225F" w:rsidP="00C015DD">
      <w:pPr>
        <w:pStyle w:val="Odstavecseseznamem"/>
        <w:ind w:left="426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zcela </w:t>
      </w:r>
      <w:r w:rsidR="00C015DD">
        <w:rPr>
          <w:rFonts w:ascii="Tahoma" w:hAnsi="Tahoma" w:cs="Tahoma"/>
          <w:sz w:val="16"/>
          <w:szCs w:val="16"/>
        </w:rPr>
        <w:t>zrušuje a nahrazuje zněním následujícím:</w:t>
      </w:r>
    </w:p>
    <w:p w14:paraId="4F5A1223" w14:textId="77777777" w:rsidR="00273C77" w:rsidRDefault="00273C77" w:rsidP="00273C77">
      <w:pPr>
        <w:pStyle w:val="Odstavecseseznamem"/>
        <w:rPr>
          <w:rFonts w:ascii="Tahoma" w:hAnsi="Tahoma" w:cs="Tahoma"/>
          <w:sz w:val="16"/>
          <w:szCs w:val="16"/>
        </w:rPr>
      </w:pPr>
    </w:p>
    <w:p w14:paraId="07276BC6" w14:textId="720CE194" w:rsidR="00F432E8" w:rsidRPr="00F432E8" w:rsidRDefault="00F432E8" w:rsidP="00F432E8">
      <w:pPr>
        <w:ind w:left="1701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„</w:t>
      </w:r>
      <w:r w:rsidRPr="007E21DA">
        <w:rPr>
          <w:rFonts w:ascii="Tahoma" w:hAnsi="Tahoma" w:cs="Tahoma"/>
          <w:b/>
          <w:bCs/>
          <w:sz w:val="16"/>
          <w:szCs w:val="16"/>
        </w:rPr>
        <w:t>AMBULANCE MEDITRANS s.r.o.</w:t>
      </w:r>
    </w:p>
    <w:p w14:paraId="0E5E302C" w14:textId="07B16A58" w:rsidR="00F432E8" w:rsidRPr="00F432E8" w:rsidRDefault="00F432E8" w:rsidP="00F432E8">
      <w:pPr>
        <w:ind w:left="1701"/>
        <w:jc w:val="both"/>
        <w:outlineLvl w:val="0"/>
        <w:rPr>
          <w:rFonts w:ascii="Tahoma" w:hAnsi="Tahoma" w:cs="Tahoma"/>
          <w:sz w:val="16"/>
          <w:szCs w:val="16"/>
        </w:rPr>
      </w:pPr>
      <w:r w:rsidRPr="00F432E8">
        <w:rPr>
          <w:rFonts w:ascii="Tahoma" w:hAnsi="Tahoma" w:cs="Tahoma"/>
          <w:sz w:val="16"/>
          <w:szCs w:val="16"/>
        </w:rPr>
        <w:t xml:space="preserve">se sídlem: </w:t>
      </w:r>
      <w:r w:rsidR="008854E9" w:rsidRPr="008854E9">
        <w:rPr>
          <w:rFonts w:ascii="Tahoma" w:hAnsi="Tahoma" w:cs="Tahoma"/>
          <w:sz w:val="16"/>
          <w:szCs w:val="16"/>
        </w:rPr>
        <w:t xml:space="preserve">Modřanská 307/98, </w:t>
      </w:r>
      <w:r w:rsidR="00414CF8">
        <w:rPr>
          <w:rFonts w:ascii="Tahoma" w:hAnsi="Tahoma" w:cs="Tahoma"/>
          <w:sz w:val="16"/>
          <w:szCs w:val="16"/>
        </w:rPr>
        <w:t xml:space="preserve">PSČ: </w:t>
      </w:r>
      <w:r w:rsidR="008854E9" w:rsidRPr="008854E9">
        <w:rPr>
          <w:rFonts w:ascii="Tahoma" w:hAnsi="Tahoma" w:cs="Tahoma"/>
          <w:sz w:val="16"/>
          <w:szCs w:val="16"/>
        </w:rPr>
        <w:t>147 00</w:t>
      </w:r>
      <w:r w:rsidR="00414CF8">
        <w:rPr>
          <w:rFonts w:ascii="Tahoma" w:hAnsi="Tahoma" w:cs="Tahoma"/>
          <w:sz w:val="16"/>
          <w:szCs w:val="16"/>
        </w:rPr>
        <w:t>,</w:t>
      </w:r>
      <w:r w:rsidR="008854E9" w:rsidRPr="008854E9">
        <w:rPr>
          <w:rFonts w:ascii="Tahoma" w:hAnsi="Tahoma" w:cs="Tahoma"/>
          <w:sz w:val="16"/>
          <w:szCs w:val="16"/>
        </w:rPr>
        <w:t xml:space="preserve"> Praha 4</w:t>
      </w:r>
      <w:r w:rsidR="00414CF8">
        <w:rPr>
          <w:rFonts w:ascii="Tahoma" w:hAnsi="Tahoma" w:cs="Tahoma"/>
          <w:sz w:val="16"/>
          <w:szCs w:val="16"/>
        </w:rPr>
        <w:t xml:space="preserve"> - Hodkovičky</w:t>
      </w:r>
    </w:p>
    <w:p w14:paraId="4E6AC606" w14:textId="77777777" w:rsidR="00F432E8" w:rsidRPr="00F432E8" w:rsidRDefault="00F432E8" w:rsidP="00F432E8">
      <w:pPr>
        <w:ind w:left="1701"/>
        <w:jc w:val="both"/>
        <w:outlineLvl w:val="0"/>
        <w:rPr>
          <w:rFonts w:ascii="Tahoma" w:hAnsi="Tahoma" w:cs="Tahoma"/>
          <w:sz w:val="16"/>
          <w:szCs w:val="16"/>
        </w:rPr>
      </w:pPr>
      <w:r w:rsidRPr="00F432E8">
        <w:rPr>
          <w:rFonts w:ascii="Tahoma" w:hAnsi="Tahoma" w:cs="Tahoma"/>
          <w:sz w:val="16"/>
          <w:szCs w:val="16"/>
        </w:rPr>
        <w:t>IČO: 438 74 681, DIČ: CZ43874681</w:t>
      </w:r>
    </w:p>
    <w:p w14:paraId="713BBD4D" w14:textId="5276FEBD" w:rsidR="00F432E8" w:rsidRPr="00F432E8" w:rsidRDefault="00F432E8" w:rsidP="00F432E8">
      <w:pPr>
        <w:ind w:left="1701"/>
        <w:jc w:val="both"/>
        <w:outlineLvl w:val="0"/>
        <w:rPr>
          <w:rFonts w:ascii="Tahoma" w:hAnsi="Tahoma" w:cs="Tahoma"/>
          <w:sz w:val="16"/>
          <w:szCs w:val="16"/>
        </w:rPr>
      </w:pPr>
      <w:r w:rsidRPr="00F432E8">
        <w:rPr>
          <w:rFonts w:ascii="Tahoma" w:hAnsi="Tahoma" w:cs="Tahoma"/>
          <w:sz w:val="16"/>
          <w:szCs w:val="16"/>
        </w:rPr>
        <w:t xml:space="preserve">zapsaná u </w:t>
      </w:r>
      <w:r w:rsidR="005303F5">
        <w:rPr>
          <w:rFonts w:ascii="Tahoma" w:hAnsi="Tahoma" w:cs="Tahoma"/>
          <w:sz w:val="16"/>
          <w:szCs w:val="16"/>
        </w:rPr>
        <w:t>Městského soudu</w:t>
      </w:r>
      <w:r w:rsidRPr="00F432E8">
        <w:rPr>
          <w:rFonts w:ascii="Tahoma" w:hAnsi="Tahoma" w:cs="Tahoma"/>
          <w:sz w:val="16"/>
          <w:szCs w:val="16"/>
        </w:rPr>
        <w:t xml:space="preserve"> v Praze, oddíl C, vložka 6</w:t>
      </w:r>
      <w:r w:rsidR="004F19A9">
        <w:rPr>
          <w:rFonts w:ascii="Tahoma" w:hAnsi="Tahoma" w:cs="Tahoma"/>
          <w:sz w:val="16"/>
          <w:szCs w:val="16"/>
        </w:rPr>
        <w:t>545</w:t>
      </w:r>
    </w:p>
    <w:p w14:paraId="1BDA2D1C" w14:textId="59ADFD29" w:rsidR="00F432E8" w:rsidRDefault="00F432E8" w:rsidP="00F432E8">
      <w:pPr>
        <w:ind w:left="1701"/>
        <w:jc w:val="both"/>
        <w:outlineLvl w:val="0"/>
        <w:rPr>
          <w:rFonts w:ascii="Tahoma" w:hAnsi="Tahoma" w:cs="Tahoma"/>
          <w:sz w:val="16"/>
          <w:szCs w:val="16"/>
        </w:rPr>
      </w:pPr>
      <w:r w:rsidRPr="00F432E8">
        <w:rPr>
          <w:rFonts w:ascii="Tahoma" w:hAnsi="Tahoma" w:cs="Tahoma"/>
          <w:sz w:val="16"/>
          <w:szCs w:val="16"/>
        </w:rPr>
        <w:t xml:space="preserve">zastoupena: </w:t>
      </w:r>
      <w:r w:rsidR="00E23997">
        <w:rPr>
          <w:rFonts w:ascii="Tahoma" w:hAnsi="Tahoma" w:cs="Tahoma"/>
          <w:sz w:val="16"/>
          <w:szCs w:val="16"/>
        </w:rPr>
        <w:t>Janem Klimešem</w:t>
      </w:r>
      <w:r w:rsidRPr="00F432E8">
        <w:rPr>
          <w:rFonts w:ascii="Tahoma" w:hAnsi="Tahoma" w:cs="Tahoma"/>
          <w:sz w:val="16"/>
          <w:szCs w:val="16"/>
        </w:rPr>
        <w:t>, jednatelem</w:t>
      </w:r>
    </w:p>
    <w:p w14:paraId="289775A6" w14:textId="726AF417" w:rsidR="007D4672" w:rsidRDefault="007D4672" w:rsidP="007D4672">
      <w:pPr>
        <w:ind w:left="993" w:firstLine="708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Bankovní spojení: </w:t>
      </w:r>
      <w:r w:rsidR="00DA10EC">
        <w:rPr>
          <w:rFonts w:ascii="Tahoma" w:hAnsi="Tahoma" w:cs="Tahoma"/>
          <w:sz w:val="16"/>
          <w:szCs w:val="16"/>
        </w:rPr>
        <w:t>XXXXXXXXX</w:t>
      </w:r>
    </w:p>
    <w:p w14:paraId="55893346" w14:textId="7C281F66" w:rsidR="007D4672" w:rsidRPr="00F432E8" w:rsidRDefault="007D4672" w:rsidP="007D4672">
      <w:pPr>
        <w:ind w:left="993" w:firstLine="708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Číslo účtu: </w:t>
      </w:r>
      <w:r w:rsidR="00DA10EC">
        <w:rPr>
          <w:rFonts w:ascii="Tahoma" w:hAnsi="Tahoma" w:cs="Tahoma"/>
          <w:sz w:val="16"/>
          <w:szCs w:val="16"/>
        </w:rPr>
        <w:t>XXXXXXXXXXXXXXX</w:t>
      </w:r>
    </w:p>
    <w:p w14:paraId="644F4013" w14:textId="53C87C41" w:rsidR="00273C77" w:rsidRDefault="00F432E8" w:rsidP="00F432E8">
      <w:pPr>
        <w:ind w:left="1701"/>
        <w:jc w:val="both"/>
        <w:outlineLvl w:val="0"/>
        <w:rPr>
          <w:rFonts w:ascii="Tahoma" w:hAnsi="Tahoma" w:cs="Tahoma"/>
          <w:sz w:val="16"/>
          <w:szCs w:val="16"/>
        </w:rPr>
      </w:pPr>
      <w:r w:rsidRPr="00F432E8">
        <w:rPr>
          <w:rFonts w:ascii="Tahoma" w:hAnsi="Tahoma" w:cs="Tahoma"/>
          <w:sz w:val="16"/>
          <w:szCs w:val="16"/>
        </w:rPr>
        <w:t>(dále jen „nájemce“)</w:t>
      </w:r>
      <w:r>
        <w:rPr>
          <w:rFonts w:ascii="Tahoma" w:hAnsi="Tahoma" w:cs="Tahoma"/>
          <w:sz w:val="16"/>
          <w:szCs w:val="16"/>
        </w:rPr>
        <w:t>“</w:t>
      </w:r>
    </w:p>
    <w:p w14:paraId="54526A22" w14:textId="77777777" w:rsidR="00957469" w:rsidRDefault="00957469" w:rsidP="00957469">
      <w:pPr>
        <w:ind w:left="357"/>
        <w:jc w:val="both"/>
        <w:outlineLvl w:val="0"/>
        <w:rPr>
          <w:rFonts w:ascii="Tahoma" w:hAnsi="Tahoma" w:cs="Tahoma"/>
          <w:sz w:val="16"/>
          <w:szCs w:val="16"/>
        </w:rPr>
      </w:pPr>
    </w:p>
    <w:p w14:paraId="3A4E15EF" w14:textId="204E3093" w:rsidR="00957469" w:rsidRDefault="00957469" w:rsidP="00957469">
      <w:pPr>
        <w:numPr>
          <w:ilvl w:val="0"/>
          <w:numId w:val="3"/>
        </w:numPr>
        <w:ind w:left="357" w:hanging="357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Smluvní strany se</w:t>
      </w:r>
      <w:r w:rsidR="000F1214">
        <w:rPr>
          <w:rFonts w:ascii="Tahoma" w:hAnsi="Tahoma" w:cs="Tahoma"/>
          <w:sz w:val="16"/>
          <w:szCs w:val="16"/>
        </w:rPr>
        <w:t xml:space="preserve"> dále ujednaly, že dochází k navýšení </w:t>
      </w:r>
      <w:r w:rsidR="00A90479">
        <w:rPr>
          <w:rFonts w:ascii="Tahoma" w:hAnsi="Tahoma" w:cs="Tahoma"/>
          <w:sz w:val="16"/>
          <w:szCs w:val="16"/>
        </w:rPr>
        <w:t xml:space="preserve">měsíčních </w:t>
      </w:r>
      <w:proofErr w:type="spellStart"/>
      <w:r w:rsidR="00A90479">
        <w:rPr>
          <w:rFonts w:ascii="Tahoma" w:hAnsi="Tahoma" w:cs="Tahoma"/>
          <w:sz w:val="16"/>
          <w:szCs w:val="16"/>
        </w:rPr>
        <w:t>paušáloních</w:t>
      </w:r>
      <w:proofErr w:type="spellEnd"/>
      <w:r w:rsidR="00A90479">
        <w:rPr>
          <w:rFonts w:ascii="Tahoma" w:hAnsi="Tahoma" w:cs="Tahoma"/>
          <w:sz w:val="16"/>
          <w:szCs w:val="16"/>
        </w:rPr>
        <w:t xml:space="preserve"> úhrad za plnění poskytovaných s užíváním prostor, v důsledku toho se mění </w:t>
      </w:r>
      <w:r w:rsidR="00AE73D1">
        <w:rPr>
          <w:rFonts w:ascii="Tahoma" w:hAnsi="Tahoma" w:cs="Tahoma"/>
          <w:sz w:val="16"/>
          <w:szCs w:val="16"/>
        </w:rPr>
        <w:t>čl. III odst. 5 smlouvy</w:t>
      </w:r>
      <w:r w:rsidR="0014715D">
        <w:rPr>
          <w:rFonts w:ascii="Tahoma" w:hAnsi="Tahoma" w:cs="Tahoma"/>
          <w:sz w:val="16"/>
          <w:szCs w:val="16"/>
        </w:rPr>
        <w:t>, a to následovně:</w:t>
      </w:r>
    </w:p>
    <w:p w14:paraId="07133634" w14:textId="77777777" w:rsidR="0014715D" w:rsidRDefault="0014715D" w:rsidP="0014715D">
      <w:pPr>
        <w:ind w:left="357"/>
        <w:jc w:val="both"/>
        <w:outlineLvl w:val="0"/>
        <w:rPr>
          <w:rFonts w:ascii="Tahoma" w:hAnsi="Tahoma" w:cs="Tahoma"/>
          <w:sz w:val="16"/>
          <w:szCs w:val="16"/>
        </w:rPr>
      </w:pPr>
    </w:p>
    <w:p w14:paraId="0C979805" w14:textId="4A1088B1" w:rsidR="0055327F" w:rsidRDefault="0055327F" w:rsidP="00EF4FCE">
      <w:pPr>
        <w:ind w:left="357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„Vedle nájemného bude nájemce </w:t>
      </w:r>
      <w:proofErr w:type="gramStart"/>
      <w:r>
        <w:rPr>
          <w:rFonts w:ascii="Tahoma" w:hAnsi="Tahoma" w:cs="Tahoma"/>
          <w:sz w:val="16"/>
          <w:szCs w:val="16"/>
        </w:rPr>
        <w:t>hradit  dle</w:t>
      </w:r>
      <w:proofErr w:type="gramEnd"/>
      <w:r>
        <w:rPr>
          <w:rFonts w:ascii="Tahoma" w:hAnsi="Tahoma" w:cs="Tahoma"/>
          <w:sz w:val="16"/>
          <w:szCs w:val="16"/>
        </w:rPr>
        <w:t xml:space="preserve"> této smlouvy měsíční paušální </w:t>
      </w:r>
      <w:r w:rsidR="00C97B77">
        <w:rPr>
          <w:rFonts w:ascii="Tahoma" w:hAnsi="Tahoma" w:cs="Tahoma"/>
          <w:sz w:val="16"/>
          <w:szCs w:val="16"/>
        </w:rPr>
        <w:t xml:space="preserve">úhrady za plnění poskytovaná v souvislosti </w:t>
      </w:r>
      <w:r w:rsidR="0004520A">
        <w:rPr>
          <w:rFonts w:ascii="Tahoma" w:hAnsi="Tahoma" w:cs="Tahoma"/>
          <w:sz w:val="16"/>
          <w:szCs w:val="16"/>
        </w:rPr>
        <w:t xml:space="preserve">s užíváním prostor, vždy do 5. kalendářního dne </w:t>
      </w:r>
      <w:r w:rsidR="001F4B0C">
        <w:rPr>
          <w:rFonts w:ascii="Tahoma" w:hAnsi="Tahoma" w:cs="Tahoma"/>
          <w:sz w:val="16"/>
          <w:szCs w:val="16"/>
        </w:rPr>
        <w:t xml:space="preserve">následujícího měsíce po měsíci, ze který jsou paušální poplatky </w:t>
      </w:r>
      <w:r w:rsidR="005902A4">
        <w:rPr>
          <w:rFonts w:ascii="Tahoma" w:hAnsi="Tahoma" w:cs="Tahoma"/>
          <w:sz w:val="16"/>
          <w:szCs w:val="16"/>
        </w:rPr>
        <w:t>hrazeny, a to za:</w:t>
      </w:r>
    </w:p>
    <w:p w14:paraId="33447E1E" w14:textId="77777777" w:rsidR="00652DDC" w:rsidRDefault="00652DDC" w:rsidP="0014715D">
      <w:pPr>
        <w:ind w:left="357"/>
        <w:jc w:val="both"/>
        <w:outlineLvl w:val="0"/>
        <w:rPr>
          <w:rFonts w:ascii="Tahoma" w:hAnsi="Tahoma" w:cs="Tahoma"/>
          <w:sz w:val="16"/>
          <w:szCs w:val="16"/>
        </w:rPr>
      </w:pPr>
    </w:p>
    <w:p w14:paraId="25B34411" w14:textId="15EF1E95" w:rsidR="005902A4" w:rsidRDefault="005902A4" w:rsidP="00F8359D">
      <w:pPr>
        <w:ind w:left="357" w:firstLine="351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Odvoz odpadu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585,- Kč včetně DPH (</w:t>
      </w:r>
      <w:r w:rsidR="006C1968">
        <w:rPr>
          <w:rFonts w:ascii="Tahoma" w:hAnsi="Tahoma" w:cs="Tahoma"/>
          <w:sz w:val="16"/>
          <w:szCs w:val="16"/>
        </w:rPr>
        <w:t>paušální platba)</w:t>
      </w:r>
    </w:p>
    <w:p w14:paraId="4CA1326E" w14:textId="117B8738" w:rsidR="006C1968" w:rsidRDefault="006C1968" w:rsidP="00F8359D">
      <w:pPr>
        <w:ind w:left="357" w:firstLine="351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Teplo a </w:t>
      </w:r>
      <w:proofErr w:type="spellStart"/>
      <w:r>
        <w:rPr>
          <w:rFonts w:ascii="Tahoma" w:hAnsi="Tahoma" w:cs="Tahoma"/>
          <w:sz w:val="16"/>
          <w:szCs w:val="16"/>
        </w:rPr>
        <w:t>teploou</w:t>
      </w:r>
      <w:proofErr w:type="spellEnd"/>
      <w:r>
        <w:rPr>
          <w:rFonts w:ascii="Tahoma" w:hAnsi="Tahoma" w:cs="Tahoma"/>
          <w:sz w:val="16"/>
          <w:szCs w:val="16"/>
        </w:rPr>
        <w:t xml:space="preserve"> vodu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1 080,- Kč včetně DPH (paušální platba)</w:t>
      </w:r>
    </w:p>
    <w:p w14:paraId="4D0E8242" w14:textId="4AFF1E53" w:rsidR="00F13AD4" w:rsidRDefault="00F13AD4" w:rsidP="00F8359D">
      <w:pPr>
        <w:ind w:left="357" w:firstLine="351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Odběr vody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160,- Kč včetně DPH (paušální platba)</w:t>
      </w:r>
    </w:p>
    <w:p w14:paraId="79536A98" w14:textId="4B576A4C" w:rsidR="00F13AD4" w:rsidRDefault="002D1CC8" w:rsidP="00F8359D">
      <w:pPr>
        <w:ind w:left="357" w:firstLine="351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Elektrickou energii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515,- Kč včetně DPH (paušální platba)</w:t>
      </w:r>
    </w:p>
    <w:p w14:paraId="5182A019" w14:textId="5B753696" w:rsidR="002D1CC8" w:rsidRDefault="00C07E95" w:rsidP="00F8359D">
      <w:pPr>
        <w:pBdr>
          <w:bottom w:val="single" w:sz="6" w:space="1" w:color="auto"/>
        </w:pBdr>
        <w:ind w:left="357" w:firstLine="351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Úklid </w:t>
      </w:r>
      <w:proofErr w:type="spellStart"/>
      <w:proofErr w:type="gramStart"/>
      <w:r>
        <w:rPr>
          <w:rFonts w:ascii="Tahoma" w:hAnsi="Tahoma" w:cs="Tahoma"/>
          <w:sz w:val="16"/>
          <w:szCs w:val="16"/>
        </w:rPr>
        <w:t>spol.prostor</w:t>
      </w:r>
      <w:proofErr w:type="spellEnd"/>
      <w:proofErr w:type="gram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1290,- Kč včetně DPH (paušální platba)</w:t>
      </w:r>
    </w:p>
    <w:p w14:paraId="3A906F96" w14:textId="66200FDC" w:rsidR="00C07E95" w:rsidRDefault="00B05665" w:rsidP="00F8359D">
      <w:pPr>
        <w:ind w:left="357" w:firstLine="351"/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Celkem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3 630,- Kč včetně DPH</w:t>
      </w:r>
      <w:r w:rsidR="00D6751D">
        <w:rPr>
          <w:rFonts w:ascii="Tahoma" w:hAnsi="Tahoma" w:cs="Tahoma"/>
          <w:sz w:val="16"/>
          <w:szCs w:val="16"/>
        </w:rPr>
        <w:t>“</w:t>
      </w:r>
    </w:p>
    <w:p w14:paraId="6CD332DC" w14:textId="77777777" w:rsidR="00F13AD4" w:rsidRDefault="00F13AD4" w:rsidP="0014715D">
      <w:pPr>
        <w:ind w:left="357"/>
        <w:jc w:val="both"/>
        <w:outlineLvl w:val="0"/>
        <w:rPr>
          <w:rFonts w:ascii="Tahoma" w:hAnsi="Tahoma" w:cs="Tahoma"/>
          <w:sz w:val="16"/>
          <w:szCs w:val="16"/>
        </w:rPr>
      </w:pPr>
    </w:p>
    <w:p w14:paraId="40DD868C" w14:textId="77777777" w:rsidR="00957469" w:rsidRDefault="00957469" w:rsidP="00F432E8">
      <w:pPr>
        <w:ind w:left="1701"/>
        <w:jc w:val="both"/>
        <w:outlineLvl w:val="0"/>
        <w:rPr>
          <w:rFonts w:ascii="Tahoma" w:hAnsi="Tahoma" w:cs="Tahoma"/>
          <w:sz w:val="16"/>
          <w:szCs w:val="16"/>
        </w:rPr>
      </w:pPr>
    </w:p>
    <w:p w14:paraId="78A1420D" w14:textId="77777777" w:rsidR="00943DA6" w:rsidRDefault="00943DA6" w:rsidP="00943DA6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14:paraId="0309F68D" w14:textId="77777777" w:rsidR="00B05665" w:rsidRDefault="00B05665" w:rsidP="00943DA6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14:paraId="42CA152B" w14:textId="77777777" w:rsidR="00B05665" w:rsidRDefault="00B05665" w:rsidP="00943DA6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14:paraId="1B31DF42" w14:textId="77777777" w:rsidR="00B05665" w:rsidRDefault="00B05665" w:rsidP="00943DA6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14:paraId="5AEF75A5" w14:textId="77777777" w:rsidR="00B05665" w:rsidRDefault="00B05665" w:rsidP="00943DA6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14:paraId="09400937" w14:textId="77777777" w:rsidR="00B05665" w:rsidRDefault="00B05665" w:rsidP="00943DA6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14:paraId="4F54CDB3" w14:textId="77777777" w:rsidR="00B05665" w:rsidRDefault="00B05665" w:rsidP="00943DA6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14:paraId="081170E7" w14:textId="5FAD2F60" w:rsidR="00BB225F" w:rsidRPr="00A06F59" w:rsidRDefault="00E453FF" w:rsidP="00BB167C">
      <w:pPr>
        <w:pStyle w:val="Odstavecseseznamem"/>
        <w:numPr>
          <w:ilvl w:val="0"/>
          <w:numId w:val="3"/>
        </w:numPr>
        <w:ind w:left="426"/>
        <w:jc w:val="both"/>
        <w:outlineLvl w:val="0"/>
        <w:rPr>
          <w:rFonts w:ascii="Tahoma" w:hAnsi="Tahoma" w:cs="Tahoma"/>
          <w:sz w:val="16"/>
          <w:szCs w:val="16"/>
        </w:rPr>
      </w:pPr>
      <w:r w:rsidRPr="00A06F59">
        <w:rPr>
          <w:rFonts w:ascii="Tahoma" w:hAnsi="Tahoma" w:cs="Tahoma"/>
          <w:sz w:val="16"/>
          <w:szCs w:val="16"/>
        </w:rPr>
        <w:t>Společnost se podpisem této listiny zavazuje k převzetí veškerých závazků ze Smlouvy</w:t>
      </w:r>
      <w:r w:rsidR="00D31914" w:rsidRPr="00A06F59">
        <w:rPr>
          <w:rFonts w:ascii="Tahoma" w:hAnsi="Tahoma" w:cs="Tahoma"/>
          <w:sz w:val="16"/>
          <w:szCs w:val="16"/>
        </w:rPr>
        <w:t xml:space="preserve"> a tohoto dodatku</w:t>
      </w:r>
      <w:r w:rsidRPr="00A06F59">
        <w:rPr>
          <w:rFonts w:ascii="Tahoma" w:hAnsi="Tahoma" w:cs="Tahoma"/>
          <w:sz w:val="16"/>
          <w:szCs w:val="16"/>
        </w:rPr>
        <w:t xml:space="preserve"> vyplývajících. </w:t>
      </w:r>
    </w:p>
    <w:p w14:paraId="5E5C63F1" w14:textId="36F5D905" w:rsidR="005D29A8" w:rsidRPr="00A06F59" w:rsidRDefault="005D29A8" w:rsidP="00BB167C">
      <w:pPr>
        <w:pStyle w:val="Odstavecseseznamem"/>
        <w:numPr>
          <w:ilvl w:val="0"/>
          <w:numId w:val="3"/>
        </w:numPr>
        <w:ind w:left="426"/>
        <w:jc w:val="both"/>
        <w:outlineLvl w:val="0"/>
        <w:rPr>
          <w:rFonts w:ascii="Tahoma" w:hAnsi="Tahoma" w:cs="Tahoma"/>
          <w:sz w:val="16"/>
          <w:szCs w:val="16"/>
        </w:rPr>
      </w:pPr>
      <w:r w:rsidRPr="00A06F59">
        <w:rPr>
          <w:rFonts w:ascii="Tahoma" w:hAnsi="Tahoma" w:cs="Tahoma"/>
          <w:sz w:val="16"/>
          <w:szCs w:val="16"/>
        </w:rPr>
        <w:t>S</w:t>
      </w:r>
      <w:r w:rsidR="005B39FE" w:rsidRPr="00A06F59">
        <w:rPr>
          <w:rFonts w:ascii="Tahoma" w:hAnsi="Tahoma" w:cs="Tahoma"/>
          <w:sz w:val="16"/>
          <w:szCs w:val="16"/>
        </w:rPr>
        <w:t xml:space="preserve">mluvní strany ujednávají, že </w:t>
      </w:r>
      <w:r w:rsidR="00BC0A16" w:rsidRPr="00A06F59">
        <w:rPr>
          <w:rFonts w:ascii="Tahoma" w:hAnsi="Tahoma" w:cs="Tahoma"/>
          <w:sz w:val="16"/>
          <w:szCs w:val="16"/>
        </w:rPr>
        <w:t>Smlouva je vypověditelná, a to i jednostran</w:t>
      </w:r>
      <w:r w:rsidR="00F842AA">
        <w:rPr>
          <w:rFonts w:ascii="Tahoma" w:hAnsi="Tahoma" w:cs="Tahoma"/>
          <w:sz w:val="16"/>
          <w:szCs w:val="16"/>
        </w:rPr>
        <w:t>n</w:t>
      </w:r>
      <w:r w:rsidR="00BC0A16" w:rsidRPr="00A06F59">
        <w:rPr>
          <w:rFonts w:ascii="Tahoma" w:hAnsi="Tahoma" w:cs="Tahoma"/>
          <w:sz w:val="16"/>
          <w:szCs w:val="16"/>
        </w:rPr>
        <w:t>ě, pročež výpovědní doba</w:t>
      </w:r>
      <w:r w:rsidR="005B39FE" w:rsidRPr="00A06F59">
        <w:rPr>
          <w:rFonts w:ascii="Tahoma" w:hAnsi="Tahoma" w:cs="Tahoma"/>
          <w:sz w:val="16"/>
          <w:szCs w:val="16"/>
        </w:rPr>
        <w:t xml:space="preserve"> činí 2 měsíce</w:t>
      </w:r>
      <w:r w:rsidR="00BC0A16" w:rsidRPr="00A06F59">
        <w:rPr>
          <w:rFonts w:ascii="Tahoma" w:hAnsi="Tahoma" w:cs="Tahoma"/>
          <w:sz w:val="16"/>
          <w:szCs w:val="16"/>
        </w:rPr>
        <w:t xml:space="preserve"> ode dne doručení písemné výpovědi</w:t>
      </w:r>
      <w:r w:rsidR="005B39FE" w:rsidRPr="00A06F59">
        <w:rPr>
          <w:rFonts w:ascii="Tahoma" w:hAnsi="Tahoma" w:cs="Tahoma"/>
          <w:sz w:val="16"/>
          <w:szCs w:val="16"/>
        </w:rPr>
        <w:t xml:space="preserve">. </w:t>
      </w:r>
      <w:r w:rsidR="0099222E" w:rsidRPr="00A06F59">
        <w:rPr>
          <w:rFonts w:ascii="Tahoma" w:hAnsi="Tahoma" w:cs="Tahoma"/>
          <w:sz w:val="16"/>
          <w:szCs w:val="16"/>
        </w:rPr>
        <w:t xml:space="preserve"> </w:t>
      </w:r>
    </w:p>
    <w:p w14:paraId="097E66CE" w14:textId="77777777" w:rsidR="00957469" w:rsidRDefault="00957469" w:rsidP="00957469">
      <w:pPr>
        <w:pStyle w:val="Odstavecseseznamem"/>
        <w:ind w:left="426"/>
        <w:jc w:val="both"/>
        <w:outlineLvl w:val="0"/>
        <w:rPr>
          <w:rFonts w:ascii="Tahoma" w:hAnsi="Tahoma" w:cs="Tahoma"/>
          <w:bCs/>
          <w:sz w:val="16"/>
          <w:szCs w:val="16"/>
        </w:rPr>
      </w:pPr>
    </w:p>
    <w:p w14:paraId="4B302750" w14:textId="77777777" w:rsidR="00B25717" w:rsidRPr="00BB225F" w:rsidRDefault="00B25717" w:rsidP="00B25717">
      <w:pPr>
        <w:pStyle w:val="Odstavecseseznamem"/>
        <w:ind w:left="426"/>
        <w:jc w:val="both"/>
        <w:outlineLvl w:val="0"/>
        <w:rPr>
          <w:rFonts w:ascii="Tahoma" w:hAnsi="Tahoma" w:cs="Tahoma"/>
          <w:bCs/>
          <w:sz w:val="16"/>
          <w:szCs w:val="16"/>
        </w:rPr>
      </w:pPr>
    </w:p>
    <w:p w14:paraId="495F7295" w14:textId="77777777" w:rsidR="00BB225F" w:rsidRDefault="00BB225F" w:rsidP="00AF10C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14:paraId="33A6BC8C" w14:textId="2025133B" w:rsidR="00EE700F" w:rsidRPr="00BF131D" w:rsidRDefault="00EE700F" w:rsidP="00AF10C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BF131D">
        <w:rPr>
          <w:rFonts w:ascii="Tahoma" w:hAnsi="Tahoma" w:cs="Tahoma"/>
          <w:b/>
          <w:sz w:val="16"/>
          <w:szCs w:val="16"/>
        </w:rPr>
        <w:t>II.</w:t>
      </w:r>
    </w:p>
    <w:p w14:paraId="1E9C074D" w14:textId="1E80B3CF" w:rsidR="00EE700F" w:rsidRDefault="00EE700F" w:rsidP="00AF10C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BF131D">
        <w:rPr>
          <w:rFonts w:ascii="Tahoma" w:hAnsi="Tahoma" w:cs="Tahoma"/>
          <w:b/>
          <w:sz w:val="16"/>
          <w:szCs w:val="16"/>
        </w:rPr>
        <w:t>Závěrečná ustanovení</w:t>
      </w:r>
    </w:p>
    <w:p w14:paraId="4A7EDD7F" w14:textId="77777777" w:rsidR="008A27F7" w:rsidRDefault="008A27F7" w:rsidP="00AF10C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14:paraId="7FDD277A" w14:textId="32E34BE3" w:rsidR="00EE700F" w:rsidRDefault="00EE700F" w:rsidP="0094419E">
      <w:pPr>
        <w:numPr>
          <w:ilvl w:val="0"/>
          <w:numId w:val="2"/>
        </w:numPr>
        <w:jc w:val="both"/>
        <w:outlineLvl w:val="0"/>
        <w:rPr>
          <w:rFonts w:ascii="Tahoma" w:hAnsi="Tahoma" w:cs="Tahoma"/>
          <w:sz w:val="16"/>
          <w:szCs w:val="16"/>
        </w:rPr>
      </w:pPr>
      <w:r w:rsidRPr="00BF131D">
        <w:rPr>
          <w:rFonts w:ascii="Tahoma" w:hAnsi="Tahoma" w:cs="Tahoma"/>
          <w:sz w:val="16"/>
          <w:szCs w:val="16"/>
        </w:rPr>
        <w:t xml:space="preserve">Ostatní ustanovení smlouvy </w:t>
      </w:r>
      <w:r w:rsidR="008A27F7">
        <w:rPr>
          <w:rFonts w:ascii="Tahoma" w:hAnsi="Tahoma" w:cs="Tahoma"/>
          <w:sz w:val="16"/>
          <w:szCs w:val="16"/>
        </w:rPr>
        <w:t xml:space="preserve">tímto dodatkem nedotčená </w:t>
      </w:r>
      <w:r w:rsidRPr="00BF131D">
        <w:rPr>
          <w:rFonts w:ascii="Tahoma" w:hAnsi="Tahoma" w:cs="Tahoma"/>
          <w:sz w:val="16"/>
          <w:szCs w:val="16"/>
        </w:rPr>
        <w:t>zůstávají beze změny.</w:t>
      </w:r>
    </w:p>
    <w:p w14:paraId="6240825B" w14:textId="54E3204D" w:rsidR="006332E7" w:rsidRDefault="00EE700F" w:rsidP="0094419E">
      <w:pPr>
        <w:numPr>
          <w:ilvl w:val="0"/>
          <w:numId w:val="2"/>
        </w:numPr>
        <w:jc w:val="both"/>
        <w:outlineLvl w:val="0"/>
        <w:rPr>
          <w:rFonts w:ascii="Tahoma" w:hAnsi="Tahoma" w:cs="Tahoma"/>
          <w:sz w:val="16"/>
          <w:szCs w:val="16"/>
        </w:rPr>
      </w:pPr>
      <w:r w:rsidRPr="00BF131D">
        <w:rPr>
          <w:rFonts w:ascii="Tahoma" w:hAnsi="Tahoma" w:cs="Tahoma"/>
          <w:sz w:val="16"/>
          <w:szCs w:val="16"/>
        </w:rPr>
        <w:t>Tento dodatek nabývá platnosti</w:t>
      </w:r>
      <w:r w:rsidR="00D303C7" w:rsidRPr="00BF131D">
        <w:rPr>
          <w:rFonts w:ascii="Tahoma" w:hAnsi="Tahoma" w:cs="Tahoma"/>
          <w:sz w:val="16"/>
          <w:szCs w:val="16"/>
        </w:rPr>
        <w:t xml:space="preserve"> dnem podpisu smluvních stran</w:t>
      </w:r>
      <w:r w:rsidR="005D5487" w:rsidRPr="00BF131D">
        <w:rPr>
          <w:rFonts w:ascii="Tahoma" w:hAnsi="Tahoma" w:cs="Tahoma"/>
          <w:sz w:val="16"/>
          <w:szCs w:val="16"/>
        </w:rPr>
        <w:t xml:space="preserve"> a účinnosti </w:t>
      </w:r>
      <w:r w:rsidR="008C753F">
        <w:rPr>
          <w:rFonts w:ascii="Tahoma" w:hAnsi="Tahoma" w:cs="Tahoma"/>
          <w:sz w:val="16"/>
          <w:szCs w:val="16"/>
        </w:rPr>
        <w:t>ve smyslu z</w:t>
      </w:r>
      <w:r w:rsidR="008C753F" w:rsidRPr="008C753F">
        <w:rPr>
          <w:rFonts w:ascii="Tahoma" w:hAnsi="Tahoma" w:cs="Tahoma"/>
          <w:sz w:val="16"/>
          <w:szCs w:val="16"/>
        </w:rPr>
        <w:t>ákon</w:t>
      </w:r>
      <w:r w:rsidR="008C753F">
        <w:rPr>
          <w:rFonts w:ascii="Tahoma" w:hAnsi="Tahoma" w:cs="Tahoma"/>
          <w:sz w:val="16"/>
          <w:szCs w:val="16"/>
        </w:rPr>
        <w:t>a</w:t>
      </w:r>
      <w:r w:rsidR="008C753F" w:rsidRPr="008C753F">
        <w:rPr>
          <w:rFonts w:ascii="Tahoma" w:hAnsi="Tahoma" w:cs="Tahoma"/>
          <w:sz w:val="16"/>
          <w:szCs w:val="16"/>
        </w:rPr>
        <w:t xml:space="preserve"> č. 340/2015 Sb.</w:t>
      </w:r>
      <w:r w:rsidR="00CF6343">
        <w:rPr>
          <w:rFonts w:ascii="Tahoma" w:hAnsi="Tahoma" w:cs="Tahoma"/>
          <w:sz w:val="16"/>
          <w:szCs w:val="16"/>
        </w:rPr>
        <w:t xml:space="preserve">, </w:t>
      </w:r>
      <w:r w:rsidR="00CF6343" w:rsidRPr="00CF6343">
        <w:rPr>
          <w:rFonts w:ascii="Tahoma" w:hAnsi="Tahoma" w:cs="Tahoma"/>
          <w:sz w:val="16"/>
          <w:szCs w:val="16"/>
        </w:rPr>
        <w:t>o zvláštních podmínkách účinnosti některých smluv, uveřejňování těchto smluv a o registru smluv (zákon o registru smluv)</w:t>
      </w:r>
      <w:r w:rsidR="00CF6343">
        <w:rPr>
          <w:rFonts w:ascii="Tahoma" w:hAnsi="Tahoma" w:cs="Tahoma"/>
          <w:sz w:val="16"/>
          <w:szCs w:val="16"/>
        </w:rPr>
        <w:t>, ve znění pozdějších předpisů</w:t>
      </w:r>
      <w:r w:rsidR="004061A5">
        <w:rPr>
          <w:rFonts w:ascii="Tahoma" w:hAnsi="Tahoma" w:cs="Tahoma"/>
          <w:sz w:val="16"/>
          <w:szCs w:val="16"/>
        </w:rPr>
        <w:t xml:space="preserve"> (dále též „</w:t>
      </w:r>
      <w:r w:rsidR="004061A5" w:rsidRPr="00A15C21">
        <w:rPr>
          <w:rFonts w:ascii="Tahoma" w:hAnsi="Tahoma" w:cs="Tahoma"/>
          <w:b/>
          <w:bCs/>
          <w:sz w:val="16"/>
          <w:szCs w:val="16"/>
        </w:rPr>
        <w:t>registr smluv</w:t>
      </w:r>
      <w:r w:rsidR="004061A5">
        <w:rPr>
          <w:rFonts w:ascii="Tahoma" w:hAnsi="Tahoma" w:cs="Tahoma"/>
          <w:sz w:val="16"/>
          <w:szCs w:val="16"/>
        </w:rPr>
        <w:t>“)</w:t>
      </w:r>
      <w:r w:rsidR="00CF6343">
        <w:rPr>
          <w:rFonts w:ascii="Tahoma" w:hAnsi="Tahoma" w:cs="Tahoma"/>
          <w:sz w:val="16"/>
          <w:szCs w:val="16"/>
        </w:rPr>
        <w:t>, tedy</w:t>
      </w:r>
      <w:r w:rsidR="008C753F" w:rsidRPr="008C753F">
        <w:rPr>
          <w:rFonts w:ascii="Tahoma" w:hAnsi="Tahoma" w:cs="Tahoma"/>
          <w:sz w:val="16"/>
          <w:szCs w:val="16"/>
        </w:rPr>
        <w:t xml:space="preserve"> </w:t>
      </w:r>
      <w:r w:rsidR="005D5487" w:rsidRPr="00BF131D">
        <w:rPr>
          <w:rFonts w:ascii="Tahoma" w:hAnsi="Tahoma" w:cs="Tahoma"/>
          <w:sz w:val="16"/>
          <w:szCs w:val="16"/>
        </w:rPr>
        <w:t>dnem uveřejnění v registru smluv</w:t>
      </w:r>
      <w:r w:rsidR="00D303C7" w:rsidRPr="00BF131D">
        <w:rPr>
          <w:rFonts w:ascii="Tahoma" w:hAnsi="Tahoma" w:cs="Tahoma"/>
          <w:sz w:val="16"/>
          <w:szCs w:val="16"/>
        </w:rPr>
        <w:t xml:space="preserve">. </w:t>
      </w:r>
    </w:p>
    <w:p w14:paraId="5FD5D3D1" w14:textId="07CE350A" w:rsidR="006332E7" w:rsidRDefault="006332E7" w:rsidP="0094419E">
      <w:pPr>
        <w:numPr>
          <w:ilvl w:val="0"/>
          <w:numId w:val="2"/>
        </w:numPr>
        <w:ind w:left="357" w:hanging="357"/>
        <w:jc w:val="both"/>
        <w:outlineLvl w:val="0"/>
        <w:rPr>
          <w:rFonts w:ascii="Tahoma" w:hAnsi="Tahoma" w:cs="Tahoma"/>
          <w:sz w:val="16"/>
          <w:szCs w:val="16"/>
        </w:rPr>
      </w:pPr>
      <w:r w:rsidRPr="00BF131D">
        <w:rPr>
          <w:rFonts w:ascii="Tahoma" w:hAnsi="Tahoma" w:cs="Tahoma"/>
          <w:sz w:val="16"/>
          <w:szCs w:val="16"/>
        </w:rPr>
        <w:t xml:space="preserve">Tento dodatek je vyhotoven ve dvou stejnopisech s platností originálů, </w:t>
      </w:r>
      <w:r w:rsidR="004061A5">
        <w:rPr>
          <w:rFonts w:ascii="Tahoma" w:hAnsi="Tahoma" w:cs="Tahoma"/>
          <w:sz w:val="16"/>
          <w:szCs w:val="16"/>
        </w:rPr>
        <w:t>z nichž každá smluvní strana obdrží po jednom.</w:t>
      </w:r>
    </w:p>
    <w:p w14:paraId="31C2AA0B" w14:textId="77777777" w:rsidR="00E376B0" w:rsidRDefault="00E376B0" w:rsidP="00E376B0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364E18C9" w14:textId="77777777" w:rsidR="00E376B0" w:rsidRDefault="00E376B0" w:rsidP="00E376B0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0BA030BF" w14:textId="77777777" w:rsidR="00E376B0" w:rsidRDefault="00E376B0" w:rsidP="00E376B0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50D45B79" w14:textId="77777777" w:rsidR="00E376B0" w:rsidRDefault="00E376B0" w:rsidP="00E376B0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3159C8A1" w14:textId="77777777" w:rsidR="00E376B0" w:rsidRDefault="00E376B0" w:rsidP="00E376B0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310FED20" w14:textId="77777777" w:rsidR="00E376B0" w:rsidRDefault="00E376B0" w:rsidP="00E376B0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278003ED" w14:textId="77777777" w:rsidR="00E376B0" w:rsidRDefault="00E376B0" w:rsidP="00E376B0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672B27D4" w14:textId="77777777" w:rsidR="00E376B0" w:rsidRDefault="00E376B0" w:rsidP="00E376B0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1520E792" w14:textId="77777777" w:rsidR="00E376B0" w:rsidRDefault="00E376B0" w:rsidP="00E376B0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54A6AA00" w14:textId="77777777" w:rsidR="00E376B0" w:rsidRDefault="00E376B0" w:rsidP="00E376B0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3267F661" w14:textId="77777777" w:rsidR="00E376B0" w:rsidRDefault="00E376B0" w:rsidP="00E376B0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4E5F71FB" w14:textId="77777777" w:rsidR="00E240DF" w:rsidRDefault="00E240DF" w:rsidP="00E376B0">
      <w:pPr>
        <w:jc w:val="both"/>
        <w:outlineLvl w:val="0"/>
        <w:rPr>
          <w:rFonts w:ascii="Tahoma" w:hAnsi="Tahoma" w:cs="Tahoma"/>
          <w:sz w:val="16"/>
          <w:szCs w:val="16"/>
        </w:rPr>
      </w:pPr>
    </w:p>
    <w:p w14:paraId="36B09604" w14:textId="77777777" w:rsidR="008A27F7" w:rsidRPr="00BF131D" w:rsidRDefault="008A27F7" w:rsidP="008A27F7">
      <w:pPr>
        <w:ind w:left="357"/>
        <w:jc w:val="both"/>
        <w:outlineLvl w:val="0"/>
        <w:rPr>
          <w:rFonts w:ascii="Tahoma" w:hAnsi="Tahoma" w:cs="Tahoma"/>
          <w:sz w:val="16"/>
          <w:szCs w:val="16"/>
        </w:rPr>
      </w:pPr>
    </w:p>
    <w:p w14:paraId="2CE06C5D" w14:textId="05D51F09" w:rsidR="00C40FC7" w:rsidRDefault="00C40FC7" w:rsidP="008A27F7">
      <w:pPr>
        <w:tabs>
          <w:tab w:val="left" w:pos="5387"/>
        </w:tabs>
        <w:jc w:val="both"/>
        <w:rPr>
          <w:rFonts w:ascii="Tahoma" w:hAnsi="Tahoma" w:cs="Tahoma"/>
          <w:sz w:val="16"/>
          <w:szCs w:val="16"/>
        </w:rPr>
      </w:pPr>
      <w:r w:rsidRPr="00BF131D">
        <w:rPr>
          <w:rFonts w:ascii="Tahoma" w:hAnsi="Tahoma" w:cs="Tahoma"/>
          <w:sz w:val="16"/>
          <w:szCs w:val="16"/>
        </w:rPr>
        <w:t xml:space="preserve">V </w:t>
      </w:r>
      <w:r w:rsidR="008A27F7">
        <w:rPr>
          <w:rFonts w:ascii="Tahoma" w:hAnsi="Tahoma" w:cs="Tahoma"/>
          <w:sz w:val="16"/>
          <w:szCs w:val="16"/>
        </w:rPr>
        <w:t>………………</w:t>
      </w:r>
      <w:r w:rsidR="00BF131D" w:rsidRPr="00BF131D">
        <w:rPr>
          <w:rFonts w:ascii="Tahoma" w:hAnsi="Tahoma" w:cs="Tahoma"/>
          <w:sz w:val="16"/>
          <w:szCs w:val="16"/>
        </w:rPr>
        <w:t xml:space="preserve"> </w:t>
      </w:r>
      <w:r w:rsidRPr="00BF131D">
        <w:rPr>
          <w:rFonts w:ascii="Tahoma" w:hAnsi="Tahoma" w:cs="Tahoma"/>
          <w:sz w:val="16"/>
          <w:szCs w:val="16"/>
        </w:rPr>
        <w:t>dne:</w:t>
      </w:r>
      <w:r w:rsidR="003F2BA2">
        <w:rPr>
          <w:rFonts w:ascii="Tahoma" w:hAnsi="Tahoma" w:cs="Tahoma"/>
          <w:sz w:val="16"/>
          <w:szCs w:val="16"/>
        </w:rPr>
        <w:tab/>
      </w:r>
      <w:r w:rsidRPr="00BF131D">
        <w:rPr>
          <w:rFonts w:ascii="Tahoma" w:hAnsi="Tahoma" w:cs="Tahoma"/>
          <w:sz w:val="16"/>
          <w:szCs w:val="16"/>
        </w:rPr>
        <w:t>V Praze dne:</w:t>
      </w:r>
    </w:p>
    <w:p w14:paraId="649DE30D" w14:textId="77777777" w:rsidR="008A27F7" w:rsidRPr="00BF131D" w:rsidRDefault="008A27F7" w:rsidP="008A27F7">
      <w:pPr>
        <w:tabs>
          <w:tab w:val="left" w:pos="5387"/>
        </w:tabs>
        <w:jc w:val="both"/>
        <w:rPr>
          <w:rFonts w:ascii="Tahoma" w:hAnsi="Tahoma" w:cs="Tahoma"/>
          <w:sz w:val="16"/>
          <w:szCs w:val="16"/>
        </w:rPr>
      </w:pPr>
    </w:p>
    <w:p w14:paraId="3422BB19" w14:textId="77777777" w:rsidR="008A27F7" w:rsidRDefault="008A27F7" w:rsidP="003F2BA2">
      <w:pPr>
        <w:pStyle w:val="Zkladntext"/>
        <w:tabs>
          <w:tab w:val="left" w:pos="5387"/>
        </w:tabs>
        <w:rPr>
          <w:rFonts w:ascii="Tahoma" w:hAnsi="Tahoma" w:cs="Tahoma"/>
          <w:snapToGrid w:val="0"/>
          <w:sz w:val="16"/>
          <w:szCs w:val="16"/>
        </w:rPr>
      </w:pPr>
    </w:p>
    <w:p w14:paraId="765CE529" w14:textId="77777777" w:rsidR="0036013B" w:rsidRDefault="0036013B" w:rsidP="003F2BA2">
      <w:pPr>
        <w:pStyle w:val="Zkladntext"/>
        <w:tabs>
          <w:tab w:val="left" w:pos="5387"/>
        </w:tabs>
        <w:rPr>
          <w:rFonts w:ascii="Tahoma" w:hAnsi="Tahoma" w:cs="Tahoma"/>
          <w:snapToGrid w:val="0"/>
          <w:sz w:val="16"/>
          <w:szCs w:val="16"/>
        </w:rPr>
      </w:pPr>
    </w:p>
    <w:p w14:paraId="729D0743" w14:textId="33708D51" w:rsidR="003F2BA2" w:rsidRDefault="003F2BA2" w:rsidP="003F2BA2">
      <w:pPr>
        <w:pStyle w:val="Zkladntext"/>
        <w:tabs>
          <w:tab w:val="left" w:pos="5387"/>
        </w:tabs>
        <w:rPr>
          <w:rFonts w:ascii="Tahoma" w:hAnsi="Tahoma" w:cs="Tahoma"/>
          <w:snapToGrid w:val="0"/>
          <w:sz w:val="16"/>
          <w:szCs w:val="16"/>
        </w:rPr>
      </w:pPr>
      <w:r>
        <w:rPr>
          <w:rFonts w:ascii="Tahoma" w:hAnsi="Tahoma" w:cs="Tahoma"/>
          <w:snapToGrid w:val="0"/>
          <w:sz w:val="16"/>
          <w:szCs w:val="16"/>
        </w:rPr>
        <w:t>_______________________________</w:t>
      </w:r>
      <w:r>
        <w:rPr>
          <w:rFonts w:ascii="Tahoma" w:hAnsi="Tahoma" w:cs="Tahoma"/>
          <w:snapToGrid w:val="0"/>
          <w:sz w:val="16"/>
          <w:szCs w:val="16"/>
        </w:rPr>
        <w:tab/>
        <w:t>_______________________________</w:t>
      </w:r>
    </w:p>
    <w:p w14:paraId="558F44F0" w14:textId="7C5C89ED" w:rsidR="005D5487" w:rsidRPr="00BF131D" w:rsidRDefault="0063249B" w:rsidP="003F2BA2">
      <w:pPr>
        <w:pStyle w:val="Zkladntext"/>
        <w:tabs>
          <w:tab w:val="left" w:pos="5387"/>
        </w:tabs>
        <w:rPr>
          <w:rFonts w:ascii="Tahoma" w:hAnsi="Tahoma" w:cs="Tahoma"/>
          <w:snapToGrid w:val="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Jan </w:t>
      </w:r>
      <w:proofErr w:type="spellStart"/>
      <w:r>
        <w:rPr>
          <w:rFonts w:ascii="Tahoma" w:hAnsi="Tahoma" w:cs="Tahoma"/>
          <w:sz w:val="16"/>
          <w:szCs w:val="16"/>
        </w:rPr>
        <w:t>Kllimeš</w:t>
      </w:r>
      <w:proofErr w:type="spellEnd"/>
      <w:r w:rsidR="003F2BA2">
        <w:rPr>
          <w:rFonts w:ascii="Tahoma" w:hAnsi="Tahoma" w:cs="Tahoma"/>
          <w:sz w:val="16"/>
          <w:szCs w:val="16"/>
        </w:rPr>
        <w:tab/>
      </w:r>
      <w:r w:rsidR="005D5487" w:rsidRPr="00BF131D">
        <w:rPr>
          <w:rFonts w:ascii="Tahoma" w:hAnsi="Tahoma" w:cs="Tahoma"/>
          <w:sz w:val="16"/>
          <w:szCs w:val="16"/>
        </w:rPr>
        <w:t>prof. MUDr. David Feltl, Ph.D., MBA</w:t>
      </w:r>
    </w:p>
    <w:p w14:paraId="6C79ECF1" w14:textId="40363DE0" w:rsidR="00C40FC7" w:rsidRPr="00BF131D" w:rsidRDefault="003F2BA2" w:rsidP="008A27F7">
      <w:pPr>
        <w:tabs>
          <w:tab w:val="left" w:pos="5387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napToGrid w:val="0"/>
          <w:sz w:val="16"/>
          <w:szCs w:val="16"/>
        </w:rPr>
        <w:t>jednatel</w:t>
      </w:r>
      <w:r>
        <w:rPr>
          <w:rFonts w:ascii="Tahoma" w:hAnsi="Tahoma" w:cs="Tahoma"/>
          <w:snapToGrid w:val="0"/>
          <w:sz w:val="16"/>
          <w:szCs w:val="16"/>
        </w:rPr>
        <w:tab/>
      </w:r>
      <w:r w:rsidR="005D5487" w:rsidRPr="00BF131D">
        <w:rPr>
          <w:rFonts w:ascii="Tahoma" w:hAnsi="Tahoma" w:cs="Tahoma"/>
          <w:snapToGrid w:val="0"/>
          <w:sz w:val="16"/>
          <w:szCs w:val="16"/>
        </w:rPr>
        <w:t>ředitel</w:t>
      </w:r>
      <w:r>
        <w:rPr>
          <w:rFonts w:ascii="Tahoma" w:hAnsi="Tahoma" w:cs="Tahoma"/>
          <w:snapToGrid w:val="0"/>
          <w:sz w:val="16"/>
          <w:szCs w:val="16"/>
        </w:rPr>
        <w:t xml:space="preserve"> </w:t>
      </w:r>
      <w:r w:rsidR="0036013B">
        <w:rPr>
          <w:rFonts w:ascii="Tahoma" w:hAnsi="Tahoma" w:cs="Tahoma"/>
          <w:snapToGrid w:val="0"/>
          <w:sz w:val="16"/>
          <w:szCs w:val="16"/>
        </w:rPr>
        <w:t>nemocnice</w:t>
      </w:r>
    </w:p>
    <w:sectPr w:rsidR="00C40FC7" w:rsidRPr="00BF131D" w:rsidSect="0036013B">
      <w:headerReference w:type="default" r:id="rId12"/>
      <w:pgSz w:w="11906" w:h="16838"/>
      <w:pgMar w:top="567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A1FFA" w14:textId="77777777" w:rsidR="009560E5" w:rsidRDefault="009560E5">
      <w:r>
        <w:separator/>
      </w:r>
    </w:p>
  </w:endnote>
  <w:endnote w:type="continuationSeparator" w:id="0">
    <w:p w14:paraId="73B9E20D" w14:textId="77777777" w:rsidR="009560E5" w:rsidRDefault="009560E5">
      <w:r>
        <w:continuationSeparator/>
      </w:r>
    </w:p>
  </w:endnote>
  <w:endnote w:type="continuationNotice" w:id="1">
    <w:p w14:paraId="5A06E381" w14:textId="77777777" w:rsidR="009560E5" w:rsidRDefault="00956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71FDA" w14:textId="77777777" w:rsidR="009560E5" w:rsidRDefault="009560E5">
      <w:r>
        <w:separator/>
      </w:r>
    </w:p>
  </w:footnote>
  <w:footnote w:type="continuationSeparator" w:id="0">
    <w:p w14:paraId="3AE11E78" w14:textId="77777777" w:rsidR="009560E5" w:rsidRDefault="009560E5">
      <w:r>
        <w:continuationSeparator/>
      </w:r>
    </w:p>
  </w:footnote>
  <w:footnote w:type="continuationNotice" w:id="1">
    <w:p w14:paraId="573D355C" w14:textId="77777777" w:rsidR="009560E5" w:rsidRDefault="009560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9B71E" w14:textId="2A1E34DB" w:rsidR="00667DA9" w:rsidRPr="00173582" w:rsidRDefault="00F441B1" w:rsidP="00173582">
    <w:pPr>
      <w:pStyle w:val="Zhlav"/>
      <w:jc w:val="right"/>
    </w:pPr>
    <w:r>
      <w:rPr>
        <w:rFonts w:ascii="Arial" w:hAnsi="Arial" w:cs="Arial"/>
        <w:b/>
        <w:bCs/>
        <w:sz w:val="18"/>
        <w:szCs w:val="18"/>
      </w:rPr>
      <w:t>PO 1513/S/</w:t>
    </w:r>
    <w:proofErr w:type="gramStart"/>
    <w:r>
      <w:rPr>
        <w:rFonts w:ascii="Arial" w:hAnsi="Arial" w:cs="Arial"/>
        <w:b/>
        <w:bCs/>
        <w:sz w:val="18"/>
        <w:szCs w:val="18"/>
      </w:rPr>
      <w:t>19 -</w:t>
    </w:r>
    <w:r w:rsidR="000E2CB0">
      <w:rPr>
        <w:rFonts w:ascii="Arial" w:hAnsi="Arial" w:cs="Arial"/>
        <w:b/>
        <w:bCs/>
        <w:sz w:val="18"/>
        <w:szCs w:val="18"/>
      </w:rPr>
      <w:t xml:space="preserve"> 141</w:t>
    </w:r>
    <w:proofErr w:type="gramEnd"/>
    <w:r>
      <w:rPr>
        <w:rFonts w:ascii="Arial" w:hAnsi="Arial" w:cs="Arial"/>
        <w:b/>
        <w:bCs/>
        <w:sz w:val="18"/>
        <w:szCs w:val="18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 w15:restartNumberingAfterBreak="0">
    <w:nsid w:val="29D50B8E"/>
    <w:multiLevelType w:val="hybridMultilevel"/>
    <w:tmpl w:val="0F8A86DE"/>
    <w:lvl w:ilvl="0" w:tplc="7ADA89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377D"/>
    <w:multiLevelType w:val="hybridMultilevel"/>
    <w:tmpl w:val="FCEED802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40E16"/>
    <w:multiLevelType w:val="hybridMultilevel"/>
    <w:tmpl w:val="773220A8"/>
    <w:lvl w:ilvl="0" w:tplc="4612B0F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6B26B5"/>
    <w:multiLevelType w:val="hybridMultilevel"/>
    <w:tmpl w:val="D3A29748"/>
    <w:lvl w:ilvl="0" w:tplc="046AADA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F220E9"/>
    <w:multiLevelType w:val="hybridMultilevel"/>
    <w:tmpl w:val="D41A7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D7D5B"/>
    <w:multiLevelType w:val="multilevel"/>
    <w:tmpl w:val="69BCEBBC"/>
    <w:lvl w:ilvl="0">
      <w:start w:val="1"/>
      <w:numFmt w:val="decimal"/>
      <w:pStyle w:val="Nadpisbodu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odbod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B0"/>
    <w:rsid w:val="00011199"/>
    <w:rsid w:val="00015A21"/>
    <w:rsid w:val="00024579"/>
    <w:rsid w:val="00026BFA"/>
    <w:rsid w:val="00027A7B"/>
    <w:rsid w:val="00033930"/>
    <w:rsid w:val="00042E12"/>
    <w:rsid w:val="00043E8A"/>
    <w:rsid w:val="0004520A"/>
    <w:rsid w:val="000578D4"/>
    <w:rsid w:val="0007014B"/>
    <w:rsid w:val="00072B2A"/>
    <w:rsid w:val="00081BBD"/>
    <w:rsid w:val="00084118"/>
    <w:rsid w:val="0008517E"/>
    <w:rsid w:val="000852EF"/>
    <w:rsid w:val="000854FA"/>
    <w:rsid w:val="00090E5C"/>
    <w:rsid w:val="000B0261"/>
    <w:rsid w:val="000B0558"/>
    <w:rsid w:val="000B4600"/>
    <w:rsid w:val="000C01C3"/>
    <w:rsid w:val="000E06F2"/>
    <w:rsid w:val="000E2CB0"/>
    <w:rsid w:val="000E3B67"/>
    <w:rsid w:val="000E6945"/>
    <w:rsid w:val="000F1214"/>
    <w:rsid w:val="000F21B3"/>
    <w:rsid w:val="000F59F2"/>
    <w:rsid w:val="0010650C"/>
    <w:rsid w:val="00111BD8"/>
    <w:rsid w:val="00111D2D"/>
    <w:rsid w:val="001164EF"/>
    <w:rsid w:val="0012376E"/>
    <w:rsid w:val="00123DA9"/>
    <w:rsid w:val="00125436"/>
    <w:rsid w:val="00125D8C"/>
    <w:rsid w:val="00143968"/>
    <w:rsid w:val="00145989"/>
    <w:rsid w:val="001460A0"/>
    <w:rsid w:val="0014715D"/>
    <w:rsid w:val="001476C3"/>
    <w:rsid w:val="00151C68"/>
    <w:rsid w:val="00152BBF"/>
    <w:rsid w:val="001572DE"/>
    <w:rsid w:val="0016080C"/>
    <w:rsid w:val="0017340A"/>
    <w:rsid w:val="00173582"/>
    <w:rsid w:val="00174CD9"/>
    <w:rsid w:val="0018183F"/>
    <w:rsid w:val="001843BB"/>
    <w:rsid w:val="0018661E"/>
    <w:rsid w:val="00187661"/>
    <w:rsid w:val="0019224D"/>
    <w:rsid w:val="00192BEC"/>
    <w:rsid w:val="00196F9B"/>
    <w:rsid w:val="001C7176"/>
    <w:rsid w:val="001C72A3"/>
    <w:rsid w:val="001D081F"/>
    <w:rsid w:val="001D11FB"/>
    <w:rsid w:val="001D7067"/>
    <w:rsid w:val="001E242D"/>
    <w:rsid w:val="001E32B6"/>
    <w:rsid w:val="001F4B0C"/>
    <w:rsid w:val="001F4F2F"/>
    <w:rsid w:val="001F501D"/>
    <w:rsid w:val="00207B82"/>
    <w:rsid w:val="002118A3"/>
    <w:rsid w:val="002153F9"/>
    <w:rsid w:val="00221000"/>
    <w:rsid w:val="00231975"/>
    <w:rsid w:val="00234A6C"/>
    <w:rsid w:val="0024729F"/>
    <w:rsid w:val="00253E3E"/>
    <w:rsid w:val="00267794"/>
    <w:rsid w:val="00273B77"/>
    <w:rsid w:val="00273C77"/>
    <w:rsid w:val="00283E6D"/>
    <w:rsid w:val="002A01AD"/>
    <w:rsid w:val="002A318B"/>
    <w:rsid w:val="002A3A47"/>
    <w:rsid w:val="002A455E"/>
    <w:rsid w:val="002B056C"/>
    <w:rsid w:val="002B3E28"/>
    <w:rsid w:val="002B48C7"/>
    <w:rsid w:val="002B7842"/>
    <w:rsid w:val="002C71A9"/>
    <w:rsid w:val="002D1CC8"/>
    <w:rsid w:val="002D42E0"/>
    <w:rsid w:val="002E60F5"/>
    <w:rsid w:val="0030377C"/>
    <w:rsid w:val="00307ED1"/>
    <w:rsid w:val="00311A92"/>
    <w:rsid w:val="003121D8"/>
    <w:rsid w:val="00315967"/>
    <w:rsid w:val="00324130"/>
    <w:rsid w:val="003269B1"/>
    <w:rsid w:val="00332627"/>
    <w:rsid w:val="00334268"/>
    <w:rsid w:val="00341904"/>
    <w:rsid w:val="00342414"/>
    <w:rsid w:val="00350CFF"/>
    <w:rsid w:val="00352D82"/>
    <w:rsid w:val="00353727"/>
    <w:rsid w:val="0036013B"/>
    <w:rsid w:val="00362ACA"/>
    <w:rsid w:val="00374AE3"/>
    <w:rsid w:val="00376548"/>
    <w:rsid w:val="00377042"/>
    <w:rsid w:val="00380E70"/>
    <w:rsid w:val="00381E57"/>
    <w:rsid w:val="00382908"/>
    <w:rsid w:val="00395810"/>
    <w:rsid w:val="00395E67"/>
    <w:rsid w:val="003B62D9"/>
    <w:rsid w:val="003B67F1"/>
    <w:rsid w:val="003C53DF"/>
    <w:rsid w:val="003C5416"/>
    <w:rsid w:val="003E0E90"/>
    <w:rsid w:val="003F2BA2"/>
    <w:rsid w:val="003F3269"/>
    <w:rsid w:val="003F46F8"/>
    <w:rsid w:val="003F4992"/>
    <w:rsid w:val="00402DCD"/>
    <w:rsid w:val="00405F55"/>
    <w:rsid w:val="004061A5"/>
    <w:rsid w:val="004140B5"/>
    <w:rsid w:val="00414CF8"/>
    <w:rsid w:val="00420D74"/>
    <w:rsid w:val="00420DAF"/>
    <w:rsid w:val="00422757"/>
    <w:rsid w:val="004257B8"/>
    <w:rsid w:val="0043239F"/>
    <w:rsid w:val="00432A0D"/>
    <w:rsid w:val="00434014"/>
    <w:rsid w:val="0043552B"/>
    <w:rsid w:val="00441059"/>
    <w:rsid w:val="00444A6F"/>
    <w:rsid w:val="004531B5"/>
    <w:rsid w:val="00453665"/>
    <w:rsid w:val="0045487D"/>
    <w:rsid w:val="00454AD2"/>
    <w:rsid w:val="004649A0"/>
    <w:rsid w:val="00466935"/>
    <w:rsid w:val="00472B10"/>
    <w:rsid w:val="0048407E"/>
    <w:rsid w:val="00485DCD"/>
    <w:rsid w:val="00486B00"/>
    <w:rsid w:val="0048743E"/>
    <w:rsid w:val="00491CAE"/>
    <w:rsid w:val="004A32B8"/>
    <w:rsid w:val="004A5119"/>
    <w:rsid w:val="004A7441"/>
    <w:rsid w:val="004A7A7D"/>
    <w:rsid w:val="004B03D1"/>
    <w:rsid w:val="004B05BA"/>
    <w:rsid w:val="004C138B"/>
    <w:rsid w:val="004C2AAA"/>
    <w:rsid w:val="004D0D6E"/>
    <w:rsid w:val="004D56FD"/>
    <w:rsid w:val="004D5B5B"/>
    <w:rsid w:val="004D6CAC"/>
    <w:rsid w:val="004E1D65"/>
    <w:rsid w:val="004E4513"/>
    <w:rsid w:val="004E7185"/>
    <w:rsid w:val="004F19A9"/>
    <w:rsid w:val="004F5994"/>
    <w:rsid w:val="004F5EF2"/>
    <w:rsid w:val="004F6D38"/>
    <w:rsid w:val="00500E9A"/>
    <w:rsid w:val="00502B4B"/>
    <w:rsid w:val="005039A2"/>
    <w:rsid w:val="00504FFF"/>
    <w:rsid w:val="005118D1"/>
    <w:rsid w:val="005178BA"/>
    <w:rsid w:val="00521766"/>
    <w:rsid w:val="005224B1"/>
    <w:rsid w:val="00522817"/>
    <w:rsid w:val="0052497B"/>
    <w:rsid w:val="005303F5"/>
    <w:rsid w:val="00530B0C"/>
    <w:rsid w:val="00531D9F"/>
    <w:rsid w:val="00543391"/>
    <w:rsid w:val="00546F7C"/>
    <w:rsid w:val="005519CC"/>
    <w:rsid w:val="0055327F"/>
    <w:rsid w:val="00555172"/>
    <w:rsid w:val="00555A76"/>
    <w:rsid w:val="0055685E"/>
    <w:rsid w:val="00557068"/>
    <w:rsid w:val="0056346D"/>
    <w:rsid w:val="00575662"/>
    <w:rsid w:val="00582892"/>
    <w:rsid w:val="00585A83"/>
    <w:rsid w:val="005902A4"/>
    <w:rsid w:val="005A0FB5"/>
    <w:rsid w:val="005A23A8"/>
    <w:rsid w:val="005A6CE7"/>
    <w:rsid w:val="005B39FE"/>
    <w:rsid w:val="005B55A5"/>
    <w:rsid w:val="005C297E"/>
    <w:rsid w:val="005C51AF"/>
    <w:rsid w:val="005D29A8"/>
    <w:rsid w:val="005D5487"/>
    <w:rsid w:val="005E2E7D"/>
    <w:rsid w:val="005F19F4"/>
    <w:rsid w:val="006076FD"/>
    <w:rsid w:val="00611016"/>
    <w:rsid w:val="0061204C"/>
    <w:rsid w:val="0061386D"/>
    <w:rsid w:val="00620BBB"/>
    <w:rsid w:val="00631D22"/>
    <w:rsid w:val="0063249B"/>
    <w:rsid w:val="006328F9"/>
    <w:rsid w:val="006332E7"/>
    <w:rsid w:val="00633E20"/>
    <w:rsid w:val="00635D92"/>
    <w:rsid w:val="00636947"/>
    <w:rsid w:val="00640B1B"/>
    <w:rsid w:val="00644BD5"/>
    <w:rsid w:val="006462B6"/>
    <w:rsid w:val="0064761E"/>
    <w:rsid w:val="006520B9"/>
    <w:rsid w:val="00652DDC"/>
    <w:rsid w:val="0065331A"/>
    <w:rsid w:val="00661A40"/>
    <w:rsid w:val="00664DFB"/>
    <w:rsid w:val="00665B31"/>
    <w:rsid w:val="00667DA9"/>
    <w:rsid w:val="0067100C"/>
    <w:rsid w:val="00692104"/>
    <w:rsid w:val="006A3BA8"/>
    <w:rsid w:val="006C1968"/>
    <w:rsid w:val="006D2AA9"/>
    <w:rsid w:val="006D33BC"/>
    <w:rsid w:val="00701744"/>
    <w:rsid w:val="007025D0"/>
    <w:rsid w:val="00703468"/>
    <w:rsid w:val="00705382"/>
    <w:rsid w:val="00705ECB"/>
    <w:rsid w:val="0071013E"/>
    <w:rsid w:val="00714269"/>
    <w:rsid w:val="00714637"/>
    <w:rsid w:val="00714A71"/>
    <w:rsid w:val="00720571"/>
    <w:rsid w:val="007234B0"/>
    <w:rsid w:val="0073747B"/>
    <w:rsid w:val="00737AAE"/>
    <w:rsid w:val="007460A5"/>
    <w:rsid w:val="0075153B"/>
    <w:rsid w:val="007531D3"/>
    <w:rsid w:val="0076664F"/>
    <w:rsid w:val="00773668"/>
    <w:rsid w:val="007755A2"/>
    <w:rsid w:val="00775661"/>
    <w:rsid w:val="00776CC7"/>
    <w:rsid w:val="00783677"/>
    <w:rsid w:val="007849D5"/>
    <w:rsid w:val="00784AF3"/>
    <w:rsid w:val="00784E46"/>
    <w:rsid w:val="0078717F"/>
    <w:rsid w:val="007873A4"/>
    <w:rsid w:val="00787DC9"/>
    <w:rsid w:val="0079035D"/>
    <w:rsid w:val="007927C8"/>
    <w:rsid w:val="007A2F47"/>
    <w:rsid w:val="007A5FD7"/>
    <w:rsid w:val="007B3CDD"/>
    <w:rsid w:val="007B7EC1"/>
    <w:rsid w:val="007C3E2A"/>
    <w:rsid w:val="007C769B"/>
    <w:rsid w:val="007D3E91"/>
    <w:rsid w:val="007D4672"/>
    <w:rsid w:val="007E21DA"/>
    <w:rsid w:val="007E3BB6"/>
    <w:rsid w:val="007E7665"/>
    <w:rsid w:val="007F0B19"/>
    <w:rsid w:val="007F456D"/>
    <w:rsid w:val="007F5A13"/>
    <w:rsid w:val="007F786D"/>
    <w:rsid w:val="007F7C30"/>
    <w:rsid w:val="00804079"/>
    <w:rsid w:val="00807B22"/>
    <w:rsid w:val="00807EE6"/>
    <w:rsid w:val="00814F41"/>
    <w:rsid w:val="00820462"/>
    <w:rsid w:val="008205F4"/>
    <w:rsid w:val="0082372C"/>
    <w:rsid w:val="0082488E"/>
    <w:rsid w:val="00827A0B"/>
    <w:rsid w:val="0083580E"/>
    <w:rsid w:val="00857A8A"/>
    <w:rsid w:val="0086381F"/>
    <w:rsid w:val="00863B14"/>
    <w:rsid w:val="00867D69"/>
    <w:rsid w:val="00874FCD"/>
    <w:rsid w:val="008854E9"/>
    <w:rsid w:val="00890188"/>
    <w:rsid w:val="00894ACB"/>
    <w:rsid w:val="00895380"/>
    <w:rsid w:val="00895566"/>
    <w:rsid w:val="008A0324"/>
    <w:rsid w:val="008A27F7"/>
    <w:rsid w:val="008A2B31"/>
    <w:rsid w:val="008A3699"/>
    <w:rsid w:val="008A3D20"/>
    <w:rsid w:val="008B6ADC"/>
    <w:rsid w:val="008C753F"/>
    <w:rsid w:val="008E3002"/>
    <w:rsid w:val="008E363B"/>
    <w:rsid w:val="008E38A1"/>
    <w:rsid w:val="008E455D"/>
    <w:rsid w:val="008F0C5C"/>
    <w:rsid w:val="008F54A2"/>
    <w:rsid w:val="008F77B7"/>
    <w:rsid w:val="009018C8"/>
    <w:rsid w:val="00901DD3"/>
    <w:rsid w:val="0090332A"/>
    <w:rsid w:val="009100C9"/>
    <w:rsid w:val="00912794"/>
    <w:rsid w:val="00915109"/>
    <w:rsid w:val="009251D8"/>
    <w:rsid w:val="00933429"/>
    <w:rsid w:val="00933A00"/>
    <w:rsid w:val="009344ED"/>
    <w:rsid w:val="00934BBE"/>
    <w:rsid w:val="009354EB"/>
    <w:rsid w:val="0094124C"/>
    <w:rsid w:val="009435E5"/>
    <w:rsid w:val="00943DA6"/>
    <w:rsid w:val="0094419E"/>
    <w:rsid w:val="00944C5C"/>
    <w:rsid w:val="00952829"/>
    <w:rsid w:val="00954C15"/>
    <w:rsid w:val="00954C5B"/>
    <w:rsid w:val="009560E5"/>
    <w:rsid w:val="00957469"/>
    <w:rsid w:val="0096488A"/>
    <w:rsid w:val="00964AC7"/>
    <w:rsid w:val="00970695"/>
    <w:rsid w:val="00971DA9"/>
    <w:rsid w:val="00980C76"/>
    <w:rsid w:val="0098311C"/>
    <w:rsid w:val="0098397A"/>
    <w:rsid w:val="0098448F"/>
    <w:rsid w:val="00990E31"/>
    <w:rsid w:val="0099222E"/>
    <w:rsid w:val="00996613"/>
    <w:rsid w:val="009B091D"/>
    <w:rsid w:val="009B0CD3"/>
    <w:rsid w:val="009C012F"/>
    <w:rsid w:val="009C1A8B"/>
    <w:rsid w:val="009C2292"/>
    <w:rsid w:val="009C4F62"/>
    <w:rsid w:val="009C5694"/>
    <w:rsid w:val="009D2D7A"/>
    <w:rsid w:val="009E7D4E"/>
    <w:rsid w:val="009F5C03"/>
    <w:rsid w:val="009F6E1F"/>
    <w:rsid w:val="009F7BE0"/>
    <w:rsid w:val="00A024F4"/>
    <w:rsid w:val="00A045BA"/>
    <w:rsid w:val="00A0580F"/>
    <w:rsid w:val="00A06F59"/>
    <w:rsid w:val="00A1138D"/>
    <w:rsid w:val="00A15C21"/>
    <w:rsid w:val="00A15C3E"/>
    <w:rsid w:val="00A30FF7"/>
    <w:rsid w:val="00A312ED"/>
    <w:rsid w:val="00A3425C"/>
    <w:rsid w:val="00A345BA"/>
    <w:rsid w:val="00A35A56"/>
    <w:rsid w:val="00A35A64"/>
    <w:rsid w:val="00A43CE4"/>
    <w:rsid w:val="00A502BF"/>
    <w:rsid w:val="00A51C72"/>
    <w:rsid w:val="00A5559A"/>
    <w:rsid w:val="00A60D2C"/>
    <w:rsid w:val="00A65037"/>
    <w:rsid w:val="00A71CCB"/>
    <w:rsid w:val="00A83431"/>
    <w:rsid w:val="00A83FE9"/>
    <w:rsid w:val="00A90479"/>
    <w:rsid w:val="00A9053B"/>
    <w:rsid w:val="00AA1BE1"/>
    <w:rsid w:val="00AA55EE"/>
    <w:rsid w:val="00AA6C95"/>
    <w:rsid w:val="00AB5474"/>
    <w:rsid w:val="00AC18A0"/>
    <w:rsid w:val="00AE73D1"/>
    <w:rsid w:val="00AE7586"/>
    <w:rsid w:val="00AF0166"/>
    <w:rsid w:val="00AF0CAC"/>
    <w:rsid w:val="00AF10C5"/>
    <w:rsid w:val="00AF7771"/>
    <w:rsid w:val="00B0358C"/>
    <w:rsid w:val="00B05665"/>
    <w:rsid w:val="00B07822"/>
    <w:rsid w:val="00B10522"/>
    <w:rsid w:val="00B1547E"/>
    <w:rsid w:val="00B17743"/>
    <w:rsid w:val="00B24146"/>
    <w:rsid w:val="00B25717"/>
    <w:rsid w:val="00B33613"/>
    <w:rsid w:val="00B35A7C"/>
    <w:rsid w:val="00B40DAE"/>
    <w:rsid w:val="00B448C2"/>
    <w:rsid w:val="00B53260"/>
    <w:rsid w:val="00B655EF"/>
    <w:rsid w:val="00B70D35"/>
    <w:rsid w:val="00B71ABC"/>
    <w:rsid w:val="00B82D1F"/>
    <w:rsid w:val="00B8721E"/>
    <w:rsid w:val="00B91197"/>
    <w:rsid w:val="00B939E2"/>
    <w:rsid w:val="00BB167C"/>
    <w:rsid w:val="00BB225F"/>
    <w:rsid w:val="00BB3456"/>
    <w:rsid w:val="00BB4044"/>
    <w:rsid w:val="00BB73A9"/>
    <w:rsid w:val="00BC0A16"/>
    <w:rsid w:val="00BC28F9"/>
    <w:rsid w:val="00BC31C2"/>
    <w:rsid w:val="00BD3D74"/>
    <w:rsid w:val="00BD74DB"/>
    <w:rsid w:val="00BE2BCB"/>
    <w:rsid w:val="00BE5811"/>
    <w:rsid w:val="00BF131D"/>
    <w:rsid w:val="00BF3BB7"/>
    <w:rsid w:val="00BF76E3"/>
    <w:rsid w:val="00C00C0A"/>
    <w:rsid w:val="00C015DD"/>
    <w:rsid w:val="00C07E95"/>
    <w:rsid w:val="00C2282C"/>
    <w:rsid w:val="00C2499C"/>
    <w:rsid w:val="00C27C1B"/>
    <w:rsid w:val="00C30401"/>
    <w:rsid w:val="00C33ECC"/>
    <w:rsid w:val="00C340FE"/>
    <w:rsid w:val="00C40198"/>
    <w:rsid w:val="00C40FC7"/>
    <w:rsid w:val="00C458ED"/>
    <w:rsid w:val="00C51021"/>
    <w:rsid w:val="00C51B9D"/>
    <w:rsid w:val="00C5570C"/>
    <w:rsid w:val="00C57B3B"/>
    <w:rsid w:val="00C727C9"/>
    <w:rsid w:val="00C97B77"/>
    <w:rsid w:val="00CA0005"/>
    <w:rsid w:val="00CB6E7C"/>
    <w:rsid w:val="00CC3C71"/>
    <w:rsid w:val="00CD7E2E"/>
    <w:rsid w:val="00CE2619"/>
    <w:rsid w:val="00CE3849"/>
    <w:rsid w:val="00CE7CF8"/>
    <w:rsid w:val="00CF1EE3"/>
    <w:rsid w:val="00CF5943"/>
    <w:rsid w:val="00CF6343"/>
    <w:rsid w:val="00D00AA7"/>
    <w:rsid w:val="00D1268D"/>
    <w:rsid w:val="00D14A1B"/>
    <w:rsid w:val="00D24B15"/>
    <w:rsid w:val="00D303C7"/>
    <w:rsid w:val="00D31914"/>
    <w:rsid w:val="00D34981"/>
    <w:rsid w:val="00D3570C"/>
    <w:rsid w:val="00D358AE"/>
    <w:rsid w:val="00D45144"/>
    <w:rsid w:val="00D617DA"/>
    <w:rsid w:val="00D6751D"/>
    <w:rsid w:val="00D7657E"/>
    <w:rsid w:val="00D80E1C"/>
    <w:rsid w:val="00D843AB"/>
    <w:rsid w:val="00D8677A"/>
    <w:rsid w:val="00D90476"/>
    <w:rsid w:val="00DA10EC"/>
    <w:rsid w:val="00DA6D06"/>
    <w:rsid w:val="00DB6AC6"/>
    <w:rsid w:val="00DB79EF"/>
    <w:rsid w:val="00DC1462"/>
    <w:rsid w:val="00DC6754"/>
    <w:rsid w:val="00DD4F42"/>
    <w:rsid w:val="00DE040E"/>
    <w:rsid w:val="00DE1FB8"/>
    <w:rsid w:val="00DE2EB3"/>
    <w:rsid w:val="00DF0BEC"/>
    <w:rsid w:val="00E0435E"/>
    <w:rsid w:val="00E061DC"/>
    <w:rsid w:val="00E106AD"/>
    <w:rsid w:val="00E130AB"/>
    <w:rsid w:val="00E23997"/>
    <w:rsid w:val="00E240DF"/>
    <w:rsid w:val="00E36DE3"/>
    <w:rsid w:val="00E376B0"/>
    <w:rsid w:val="00E43BEC"/>
    <w:rsid w:val="00E453FF"/>
    <w:rsid w:val="00E546DB"/>
    <w:rsid w:val="00E54DA8"/>
    <w:rsid w:val="00E5542D"/>
    <w:rsid w:val="00E72271"/>
    <w:rsid w:val="00E7241E"/>
    <w:rsid w:val="00E730F7"/>
    <w:rsid w:val="00E96323"/>
    <w:rsid w:val="00EA0577"/>
    <w:rsid w:val="00EA225F"/>
    <w:rsid w:val="00EB3763"/>
    <w:rsid w:val="00EB7857"/>
    <w:rsid w:val="00EC62CC"/>
    <w:rsid w:val="00EC6B1F"/>
    <w:rsid w:val="00ED1D80"/>
    <w:rsid w:val="00ED6E31"/>
    <w:rsid w:val="00EE18E9"/>
    <w:rsid w:val="00EE38C6"/>
    <w:rsid w:val="00EE700F"/>
    <w:rsid w:val="00EF1C60"/>
    <w:rsid w:val="00EF4FCE"/>
    <w:rsid w:val="00EF578A"/>
    <w:rsid w:val="00F07B94"/>
    <w:rsid w:val="00F13AD4"/>
    <w:rsid w:val="00F20296"/>
    <w:rsid w:val="00F27109"/>
    <w:rsid w:val="00F3090E"/>
    <w:rsid w:val="00F31FC4"/>
    <w:rsid w:val="00F3701E"/>
    <w:rsid w:val="00F432E8"/>
    <w:rsid w:val="00F441B1"/>
    <w:rsid w:val="00F669AE"/>
    <w:rsid w:val="00F70DB1"/>
    <w:rsid w:val="00F81056"/>
    <w:rsid w:val="00F82F6A"/>
    <w:rsid w:val="00F8359D"/>
    <w:rsid w:val="00F842AA"/>
    <w:rsid w:val="00F92586"/>
    <w:rsid w:val="00F94CC8"/>
    <w:rsid w:val="00FA2025"/>
    <w:rsid w:val="00FB2C60"/>
    <w:rsid w:val="00FB3124"/>
    <w:rsid w:val="00FB3814"/>
    <w:rsid w:val="00FC4D00"/>
    <w:rsid w:val="00FD504A"/>
    <w:rsid w:val="00FF0047"/>
    <w:rsid w:val="00FF089F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BEBC16"/>
  <w15:chartTrackingRefBased/>
  <w15:docId w15:val="{145390AC-12D9-4DB4-A78F-56ED55DD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4B0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E130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130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5224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4B1"/>
  </w:style>
  <w:style w:type="character" w:customStyle="1" w:styleId="TextkomenteChar">
    <w:name w:val="Text komentáře Char"/>
    <w:link w:val="Textkomente"/>
    <w:uiPriority w:val="99"/>
    <w:semiHidden/>
    <w:rsid w:val="005224B1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4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224B1"/>
    <w:rPr>
      <w:b/>
      <w:bCs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4B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24B1"/>
    <w:rPr>
      <w:rFonts w:ascii="Tahoma" w:hAnsi="Tahoma" w:cs="Tahoma"/>
      <w:sz w:val="16"/>
      <w:szCs w:val="16"/>
      <w:lang w:val="cs-CZ" w:eastAsia="cs-CZ"/>
    </w:rPr>
  </w:style>
  <w:style w:type="paragraph" w:styleId="Rozloendokumentu">
    <w:name w:val="Document Map"/>
    <w:basedOn w:val="Normln"/>
    <w:semiHidden/>
    <w:rsid w:val="000852EF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1237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37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376E"/>
  </w:style>
  <w:style w:type="character" w:styleId="Hypertextovodkaz">
    <w:name w:val="Hyperlink"/>
    <w:rsid w:val="00F82F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3570C"/>
    <w:pPr>
      <w:ind w:left="708"/>
    </w:pPr>
  </w:style>
  <w:style w:type="paragraph" w:customStyle="1" w:styleId="Wtext">
    <w:name w:val="W text"/>
    <w:basedOn w:val="Normln"/>
    <w:rsid w:val="00E130AB"/>
    <w:pPr>
      <w:spacing w:after="120"/>
      <w:ind w:firstLine="709"/>
      <w:jc w:val="both"/>
    </w:pPr>
    <w:rPr>
      <w:rFonts w:ascii="Arial" w:hAnsi="Arial" w:cs="Arial"/>
    </w:rPr>
  </w:style>
  <w:style w:type="paragraph" w:customStyle="1" w:styleId="Nadpisbodu">
    <w:name w:val="Nadpis bodu"/>
    <w:basedOn w:val="Nadpis1"/>
    <w:next w:val="Normln"/>
    <w:rsid w:val="00E130AB"/>
    <w:pPr>
      <w:numPr>
        <w:numId w:val="1"/>
      </w:numPr>
      <w:shd w:val="clear" w:color="auto" w:fill="CCFFFF"/>
      <w:autoSpaceDE/>
      <w:autoSpaceDN/>
      <w:spacing w:before="360" w:after="120"/>
      <w:jc w:val="both"/>
    </w:pPr>
    <w:rPr>
      <w:rFonts w:ascii="Arial" w:hAnsi="Arial" w:cs="Arial"/>
      <w:bCs w:val="0"/>
      <w:sz w:val="20"/>
      <w:szCs w:val="20"/>
    </w:rPr>
  </w:style>
  <w:style w:type="paragraph" w:customStyle="1" w:styleId="Podbod">
    <w:name w:val="Podbod"/>
    <w:basedOn w:val="Nadpis2"/>
    <w:rsid w:val="00E130AB"/>
    <w:pPr>
      <w:widowControl w:val="0"/>
      <w:numPr>
        <w:ilvl w:val="1"/>
        <w:numId w:val="1"/>
      </w:numPr>
      <w:autoSpaceDE/>
      <w:autoSpaceDN/>
      <w:spacing w:before="120"/>
      <w:jc w:val="both"/>
    </w:pPr>
    <w:rPr>
      <w:rFonts w:ascii="Arial" w:hAnsi="Arial" w:cs="Arial"/>
      <w:bCs w:val="0"/>
      <w:i w:val="0"/>
      <w:sz w:val="20"/>
    </w:rPr>
  </w:style>
  <w:style w:type="character" w:customStyle="1" w:styleId="Nadpis1Char">
    <w:name w:val="Nadpis 1 Char"/>
    <w:link w:val="Nadpis1"/>
    <w:uiPriority w:val="9"/>
    <w:rsid w:val="00E130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130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A045BA"/>
  </w:style>
  <w:style w:type="paragraph" w:styleId="Nzev">
    <w:name w:val="Title"/>
    <w:basedOn w:val="Normln"/>
    <w:link w:val="NzevChar"/>
    <w:qFormat/>
    <w:rsid w:val="004D0D6E"/>
    <w:pPr>
      <w:autoSpaceDE/>
      <w:autoSpaceDN/>
      <w:jc w:val="center"/>
    </w:pPr>
    <w:rPr>
      <w:b/>
      <w:sz w:val="28"/>
    </w:rPr>
  </w:style>
  <w:style w:type="character" w:customStyle="1" w:styleId="NzevChar">
    <w:name w:val="Název Char"/>
    <w:link w:val="Nzev"/>
    <w:rsid w:val="004D0D6E"/>
    <w:rPr>
      <w:b/>
      <w:sz w:val="28"/>
    </w:rPr>
  </w:style>
  <w:style w:type="paragraph" w:styleId="Zkladntext">
    <w:name w:val="Body Text"/>
    <w:basedOn w:val="Normln"/>
    <w:link w:val="ZkladntextChar"/>
    <w:rsid w:val="005D5487"/>
    <w:pPr>
      <w:widowControl w:val="0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D5487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667DA9"/>
  </w:style>
  <w:style w:type="table" w:styleId="Mkatabulky">
    <w:name w:val="Table Grid"/>
    <w:basedOn w:val="Normlntabulka"/>
    <w:uiPriority w:val="59"/>
    <w:rsid w:val="00E04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541</RequestID>
    <PocetZnRetezec xmlns="acca34e4-9ecd-41c8-99eb-d6aa654aaa55">3</PocetZnRetezec>
    <Block_WF xmlns="acca34e4-9ecd-41c8-99eb-d6aa654aaa55">0</Block_WF>
    <ZkracenyRetezec xmlns="acca34e4-9ecd-41c8-99eb-d6aa654aaa55">541-1513/1513-19-D1_RS.docx</ZkracenyRetezec>
    <Smazat xmlns="acca34e4-9ecd-41c8-99eb-d6aa654aaa55">&lt;a href="/sites/evidencesmluv/_layouts/15/IniWrkflIP.aspx?List=%7bCE30C7C5-C907-4538-821C-CE5B191189D5%7d&amp;amp;ID=1797&amp;amp;ItemGuid=%7bCA9127B2-2729-432A-A8BE-D527C4EB3AF4%7d&amp;amp;TemplateID=%7bd3f8102e-f4a5-4901-b93c-fb146a9d820d%7d"&gt;&lt;img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247A1-BD9B-45A0-A525-BD9D61A8EF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43C590-6C18-4403-9D26-98CDC60DAE60}"/>
</file>

<file path=customXml/itemProps3.xml><?xml version="1.0" encoding="utf-8"?>
<ds:datastoreItem xmlns:ds="http://schemas.openxmlformats.org/officeDocument/2006/customXml" ds:itemID="{4E66E6FA-A8CD-4CC8-AAFD-F0120086EBE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4A2E8F-302D-4A99-AF55-698771118A0A}">
  <ds:schemaRefs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FC01C42-C7F3-48BC-8F3B-0B7382B160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VIDRA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TABKAT</dc:creator>
  <cp:keywords/>
  <cp:lastModifiedBy>Kotusová Zuzana, Ing. DiS.</cp:lastModifiedBy>
  <cp:revision>2</cp:revision>
  <cp:lastPrinted>2023-08-30T09:59:00Z</cp:lastPrinted>
  <dcterms:created xsi:type="dcterms:W3CDTF">2023-08-31T09:54:00Z</dcterms:created>
  <dcterms:modified xsi:type="dcterms:W3CDTF">2023-08-31T09:54:00Z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2020-12-04T12:49:48Z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f29678f7-90ce-4757-9c55-5d1b822c52d4</vt:lpwstr>
  </property>
  <property fmtid="{D5CDD505-2E9C-101B-9397-08002B2CF9AE}" pid="8" name="MSIP_Label_2063cd7f-2d21-486a-9f29-9c1683fdd175_ContentBits">
    <vt:lpwstr>0</vt:lpwstr>
  </property>
  <property fmtid="{D5CDD505-2E9C-101B-9397-08002B2CF9AE}" pid="9" name="_dlc_DocId">
    <vt:lpwstr>VFNAPP-1156851915-19055</vt:lpwstr>
  </property>
  <property fmtid="{D5CDD505-2E9C-101B-9397-08002B2CF9AE}" pid="10" name="_dlc_DocIdItemGuid">
    <vt:lpwstr>1446ffde-25e4-4078-a1c4-ffc9f7003b9a</vt:lpwstr>
  </property>
  <property fmtid="{D5CDD505-2E9C-101B-9397-08002B2CF9AE}" pid="11" name="_dlc_DocIdUrl">
    <vt:lpwstr>https://vfnpraha.sharepoint.com/sites/app/prip/_layouts/15/DocIdRedir.aspx?ID=VFNAPP-1156851915-19055, VFNAPP-1156851915-19055</vt:lpwstr>
  </property>
  <property fmtid="{D5CDD505-2E9C-101B-9397-08002B2CF9AE}" pid="12" name="NovySouborPS">
    <vt:lpwstr>https://vfnpraha.sharepoint.com/sites/app/pripominkovani/_layouts/15/wrkstat.aspx?List=651b246b-f6c8-47be-b1f6-349a69e729eb&amp;WorkflowInstanceName=f62de8d9-b364-4353-be72-2c088b7d09c7, Stage 1</vt:lpwstr>
  </property>
  <property fmtid="{D5CDD505-2E9C-101B-9397-08002B2CF9AE}" pid="13" name="RequestID">
    <vt:lpwstr>PS12717</vt:lpwstr>
  </property>
  <property fmtid="{D5CDD505-2E9C-101B-9397-08002B2CF9AE}" pid="14" name="NovySoubor">
    <vt:lpwstr>, </vt:lpwstr>
  </property>
  <property fmtid="{D5CDD505-2E9C-101B-9397-08002B2CF9AE}" pid="15" name="WF">
    <vt:lpwstr/>
  </property>
  <property fmtid="{D5CDD505-2E9C-101B-9397-08002B2CF9AE}" pid="16" name="ContentTypeId">
    <vt:lpwstr>0x010100EFF427952D4E634383E9B8E9D938055A004949B7518D5D0A45B6686D747269DA7C</vt:lpwstr>
  </property>
  <property fmtid="{D5CDD505-2E9C-101B-9397-08002B2CF9AE}" pid="17" name="MediaServiceImageTags">
    <vt:lpwstr/>
  </property>
  <property fmtid="{D5CDD505-2E9C-101B-9397-08002B2CF9AE}" pid="18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