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9E794" w14:textId="77777777" w:rsidR="001963D7" w:rsidRDefault="001963D7" w:rsidP="005A0E93">
      <w:pPr>
        <w:pStyle w:val="Bezmezer"/>
        <w:jc w:val="center"/>
        <w:rPr>
          <w:rFonts w:asciiTheme="minorHAnsi" w:hAnsiTheme="minorHAnsi" w:cstheme="minorHAnsi"/>
          <w:b/>
          <w:sz w:val="36"/>
          <w:szCs w:val="36"/>
        </w:rPr>
      </w:pPr>
    </w:p>
    <w:p w14:paraId="586FD5E1" w14:textId="116DE736" w:rsidR="00A8504C" w:rsidRDefault="005A0E93" w:rsidP="005A0E93">
      <w:pPr>
        <w:pStyle w:val="Bezmezer"/>
        <w:jc w:val="center"/>
        <w:rPr>
          <w:rFonts w:asciiTheme="minorHAnsi" w:hAnsiTheme="minorHAnsi" w:cstheme="minorHAnsi"/>
          <w:b/>
          <w:sz w:val="36"/>
          <w:szCs w:val="36"/>
        </w:rPr>
      </w:pPr>
      <w:r w:rsidRPr="006B537D">
        <w:rPr>
          <w:rFonts w:asciiTheme="minorHAnsi" w:hAnsiTheme="minorHAnsi" w:cstheme="minorHAnsi"/>
          <w:b/>
          <w:sz w:val="36"/>
          <w:szCs w:val="36"/>
        </w:rPr>
        <w:t>S</w:t>
      </w:r>
      <w:r w:rsidR="001963D7">
        <w:rPr>
          <w:rFonts w:asciiTheme="minorHAnsi" w:hAnsiTheme="minorHAnsi" w:cstheme="minorHAnsi"/>
          <w:b/>
          <w:sz w:val="36"/>
          <w:szCs w:val="36"/>
        </w:rPr>
        <w:t>M</w:t>
      </w:r>
      <w:r w:rsidRPr="006B537D">
        <w:rPr>
          <w:rFonts w:asciiTheme="minorHAnsi" w:hAnsiTheme="minorHAnsi" w:cstheme="minorHAnsi"/>
          <w:b/>
          <w:sz w:val="36"/>
          <w:szCs w:val="36"/>
        </w:rPr>
        <w:t>LOUVA O DÍLO</w:t>
      </w:r>
    </w:p>
    <w:p w14:paraId="404BB558" w14:textId="5998D0D8" w:rsidR="003A36A6" w:rsidRPr="006B537D" w:rsidRDefault="003A36A6" w:rsidP="005A0E93">
      <w:pPr>
        <w:pStyle w:val="Bezmezer"/>
        <w:jc w:val="center"/>
        <w:rPr>
          <w:rFonts w:asciiTheme="minorHAnsi" w:hAnsiTheme="minorHAnsi" w:cstheme="minorHAnsi"/>
          <w:b/>
          <w:sz w:val="36"/>
          <w:szCs w:val="36"/>
        </w:rPr>
      </w:pPr>
      <w:r>
        <w:rPr>
          <w:rFonts w:asciiTheme="minorHAnsi" w:hAnsiTheme="minorHAnsi" w:cstheme="minorHAnsi"/>
          <w:b/>
          <w:sz w:val="36"/>
          <w:szCs w:val="36"/>
        </w:rPr>
        <w:t>č. 841/NAWT/100/2023</w:t>
      </w:r>
    </w:p>
    <w:p w14:paraId="6CC0D472" w14:textId="77777777" w:rsidR="00B80D9E" w:rsidRPr="006B537D" w:rsidRDefault="00D37483" w:rsidP="00D37483">
      <w:pPr>
        <w:pStyle w:val="Odstavec"/>
        <w:tabs>
          <w:tab w:val="left" w:pos="4368"/>
          <w:tab w:val="center" w:pos="4819"/>
        </w:tabs>
        <w:spacing w:after="64"/>
        <w:ind w:firstLine="0"/>
        <w:jc w:val="left"/>
        <w:rPr>
          <w:rFonts w:asciiTheme="minorHAnsi" w:hAnsiTheme="minorHAnsi" w:cstheme="minorHAnsi"/>
          <w:sz w:val="22"/>
          <w:szCs w:val="22"/>
        </w:rPr>
      </w:pPr>
      <w:r w:rsidRPr="006B537D">
        <w:rPr>
          <w:rFonts w:asciiTheme="minorHAnsi" w:hAnsiTheme="minorHAnsi" w:cstheme="minorHAnsi"/>
          <w:sz w:val="22"/>
          <w:szCs w:val="22"/>
        </w:rPr>
        <w:tab/>
      </w:r>
      <w:r w:rsidRPr="006B537D">
        <w:rPr>
          <w:rFonts w:asciiTheme="minorHAnsi" w:hAnsiTheme="minorHAnsi" w:cstheme="minorHAnsi"/>
          <w:sz w:val="22"/>
          <w:szCs w:val="22"/>
        </w:rPr>
        <w:tab/>
      </w:r>
      <w:r w:rsidR="00B80D9E" w:rsidRPr="006B537D">
        <w:rPr>
          <w:rFonts w:asciiTheme="minorHAnsi" w:hAnsiTheme="minorHAnsi" w:cstheme="minorHAnsi"/>
          <w:sz w:val="22"/>
          <w:szCs w:val="22"/>
        </w:rPr>
        <w:t>.</w:t>
      </w:r>
    </w:p>
    <w:p w14:paraId="3CA30709" w14:textId="77777777" w:rsidR="00D71976" w:rsidRPr="006B537D" w:rsidRDefault="00B80D9E" w:rsidP="00EF37B9">
      <w:pPr>
        <w:pStyle w:val="Bezmezer"/>
        <w:tabs>
          <w:tab w:val="clear" w:pos="851"/>
          <w:tab w:val="clear" w:pos="1418"/>
        </w:tabs>
        <w:rPr>
          <w:rFonts w:asciiTheme="minorHAnsi" w:hAnsiTheme="minorHAnsi" w:cstheme="minorHAnsi"/>
          <w:b/>
          <w:sz w:val="22"/>
          <w:szCs w:val="22"/>
        </w:rPr>
      </w:pPr>
      <w:r w:rsidRPr="006B537D">
        <w:rPr>
          <w:rFonts w:asciiTheme="minorHAnsi" w:hAnsiTheme="minorHAnsi" w:cstheme="minorHAnsi"/>
          <w:b/>
          <w:sz w:val="22"/>
          <w:szCs w:val="22"/>
        </w:rPr>
        <w:t>Smluvní strany:</w:t>
      </w:r>
      <w:bookmarkStart w:id="0" w:name="_GoBack"/>
      <w:bookmarkEnd w:id="0"/>
    </w:p>
    <w:p w14:paraId="5551B438" w14:textId="77777777" w:rsidR="00B80D9E" w:rsidRPr="006B537D" w:rsidRDefault="00B80D9E" w:rsidP="000A307C">
      <w:pPr>
        <w:pStyle w:val="Bezmezer"/>
        <w:tabs>
          <w:tab w:val="clear" w:pos="851"/>
          <w:tab w:val="clear" w:pos="1418"/>
        </w:tabs>
        <w:rPr>
          <w:rFonts w:asciiTheme="minorHAnsi" w:hAnsiTheme="minorHAnsi" w:cstheme="minorHAnsi"/>
          <w:b/>
          <w:sz w:val="22"/>
          <w:szCs w:val="22"/>
        </w:rPr>
      </w:pPr>
    </w:p>
    <w:p w14:paraId="3A7B9AEA" w14:textId="4EE07072" w:rsidR="000A307C" w:rsidRDefault="00923523" w:rsidP="000A307C">
      <w:pPr>
        <w:spacing w:after="0"/>
        <w:rPr>
          <w:rFonts w:cstheme="minorHAnsi"/>
          <w:b/>
        </w:rPr>
      </w:pPr>
      <w:r>
        <w:rPr>
          <w:rFonts w:cstheme="minorHAnsi"/>
          <w:b/>
        </w:rPr>
        <w:t>Mi</w:t>
      </w:r>
      <w:r w:rsidR="000A307C">
        <w:rPr>
          <w:rFonts w:cstheme="minorHAnsi"/>
          <w:b/>
        </w:rPr>
        <w:t xml:space="preserve">kroregion </w:t>
      </w:r>
      <w:proofErr w:type="spellStart"/>
      <w:r w:rsidR="000A307C">
        <w:rPr>
          <w:rFonts w:cstheme="minorHAnsi"/>
          <w:b/>
        </w:rPr>
        <w:t>Šternbersko</w:t>
      </w:r>
      <w:proofErr w:type="spellEnd"/>
    </w:p>
    <w:p w14:paraId="32F2E34B" w14:textId="77777777" w:rsidR="00EF37B9" w:rsidRPr="006B537D" w:rsidRDefault="00EF37B9" w:rsidP="000A307C">
      <w:pPr>
        <w:spacing w:after="0"/>
        <w:rPr>
          <w:rFonts w:cstheme="minorHAnsi"/>
        </w:rPr>
      </w:pPr>
      <w:r w:rsidRPr="006B537D">
        <w:rPr>
          <w:rFonts w:cstheme="minorHAnsi"/>
        </w:rPr>
        <w:t>se sídlem</w:t>
      </w:r>
      <w:r w:rsidR="00F42A44" w:rsidRPr="006B537D">
        <w:rPr>
          <w:rFonts w:cstheme="minorHAnsi"/>
        </w:rPr>
        <w:t>:</w:t>
      </w:r>
      <w:r w:rsidR="00F42A44" w:rsidRPr="006B537D">
        <w:rPr>
          <w:rFonts w:cstheme="minorHAnsi"/>
        </w:rPr>
        <w:tab/>
      </w:r>
      <w:r w:rsidR="00F42A44" w:rsidRPr="006B537D">
        <w:rPr>
          <w:rFonts w:cstheme="minorHAnsi"/>
        </w:rPr>
        <w:tab/>
      </w:r>
      <w:r w:rsidR="000A307C">
        <w:rPr>
          <w:rFonts w:cstheme="minorHAnsi"/>
        </w:rPr>
        <w:t>Horní nám. 78/16, 785 01 Šternberk</w:t>
      </w:r>
    </w:p>
    <w:p w14:paraId="2B067762" w14:textId="77777777" w:rsidR="00EF37B9" w:rsidRDefault="00EF37B9" w:rsidP="000A307C">
      <w:pPr>
        <w:pStyle w:val="Bezmezer"/>
        <w:tabs>
          <w:tab w:val="clear" w:pos="851"/>
          <w:tab w:val="clear" w:pos="1418"/>
        </w:tabs>
        <w:rPr>
          <w:rFonts w:asciiTheme="minorHAnsi" w:hAnsiTheme="minorHAnsi" w:cstheme="minorHAnsi"/>
          <w:sz w:val="22"/>
        </w:rPr>
      </w:pPr>
      <w:r w:rsidRPr="006B537D">
        <w:rPr>
          <w:rFonts w:asciiTheme="minorHAnsi" w:hAnsiTheme="minorHAnsi" w:cstheme="minorHAnsi"/>
          <w:sz w:val="22"/>
          <w:szCs w:val="22"/>
        </w:rPr>
        <w:t>IČ:</w:t>
      </w:r>
      <w:r w:rsidR="00F42A44" w:rsidRPr="006B537D">
        <w:rPr>
          <w:rFonts w:asciiTheme="minorHAnsi" w:hAnsiTheme="minorHAnsi" w:cstheme="minorHAnsi"/>
          <w:sz w:val="22"/>
          <w:szCs w:val="22"/>
        </w:rPr>
        <w:tab/>
      </w:r>
      <w:r w:rsidR="00F42A44" w:rsidRPr="006B537D">
        <w:rPr>
          <w:rFonts w:asciiTheme="minorHAnsi" w:hAnsiTheme="minorHAnsi" w:cstheme="minorHAnsi"/>
          <w:sz w:val="22"/>
          <w:szCs w:val="22"/>
        </w:rPr>
        <w:tab/>
      </w:r>
      <w:r w:rsidR="00F42A44" w:rsidRPr="006B537D">
        <w:rPr>
          <w:rFonts w:asciiTheme="minorHAnsi" w:hAnsiTheme="minorHAnsi" w:cstheme="minorHAnsi"/>
          <w:sz w:val="22"/>
          <w:szCs w:val="22"/>
        </w:rPr>
        <w:tab/>
      </w:r>
      <w:r w:rsidR="000A307C">
        <w:rPr>
          <w:rFonts w:asciiTheme="minorHAnsi" w:hAnsiTheme="minorHAnsi" w:cstheme="minorHAnsi"/>
          <w:sz w:val="22"/>
        </w:rPr>
        <w:t>04234201</w:t>
      </w:r>
    </w:p>
    <w:p w14:paraId="57A9FF2A" w14:textId="708186BE" w:rsidR="00BB1508" w:rsidRDefault="00BB1508" w:rsidP="000A307C">
      <w:pPr>
        <w:pStyle w:val="Bezmezer"/>
        <w:tabs>
          <w:tab w:val="clear" w:pos="851"/>
          <w:tab w:val="clear" w:pos="1418"/>
        </w:tabs>
        <w:rPr>
          <w:rFonts w:asciiTheme="minorHAnsi" w:hAnsiTheme="minorHAnsi" w:cstheme="minorHAnsi"/>
          <w:sz w:val="22"/>
        </w:rPr>
      </w:pPr>
      <w:r>
        <w:rPr>
          <w:rFonts w:asciiTheme="minorHAnsi" w:hAnsiTheme="minorHAnsi" w:cstheme="minorHAnsi"/>
          <w:sz w:val="22"/>
        </w:rPr>
        <w:t>Bankovní spojení:</w:t>
      </w:r>
      <w:r>
        <w:rPr>
          <w:rFonts w:asciiTheme="minorHAnsi" w:hAnsiTheme="minorHAnsi" w:cstheme="minorHAnsi"/>
          <w:sz w:val="22"/>
        </w:rPr>
        <w:tab/>
        <w:t>Česká národní banka</w:t>
      </w:r>
    </w:p>
    <w:p w14:paraId="2FAEE40C" w14:textId="0CB1DC61" w:rsidR="00BB1508" w:rsidRPr="006B537D" w:rsidRDefault="00BB1508" w:rsidP="000A307C">
      <w:pPr>
        <w:pStyle w:val="Bezmezer"/>
        <w:tabs>
          <w:tab w:val="clear" w:pos="851"/>
          <w:tab w:val="clear" w:pos="1418"/>
        </w:tabs>
        <w:rPr>
          <w:rFonts w:asciiTheme="minorHAnsi" w:hAnsiTheme="minorHAnsi" w:cstheme="minorHAnsi"/>
          <w:sz w:val="22"/>
          <w:szCs w:val="22"/>
        </w:rPr>
      </w:pPr>
      <w:r>
        <w:rPr>
          <w:rFonts w:asciiTheme="minorHAnsi" w:hAnsiTheme="minorHAnsi" w:cstheme="minorHAnsi"/>
          <w:sz w:val="22"/>
        </w:rPr>
        <w:t>Číslo účtu:</w:t>
      </w:r>
      <w:r>
        <w:rPr>
          <w:rFonts w:asciiTheme="minorHAnsi" w:hAnsiTheme="minorHAnsi" w:cstheme="minorHAnsi"/>
          <w:sz w:val="22"/>
        </w:rPr>
        <w:tab/>
      </w:r>
      <w:r>
        <w:rPr>
          <w:rFonts w:asciiTheme="minorHAnsi" w:hAnsiTheme="minorHAnsi" w:cstheme="minorHAnsi"/>
          <w:sz w:val="22"/>
        </w:rPr>
        <w:tab/>
        <w:t>94-11815811/0710</w:t>
      </w:r>
    </w:p>
    <w:p w14:paraId="321EBADA" w14:textId="77777777" w:rsidR="00B80D9E" w:rsidRPr="006B537D" w:rsidRDefault="00B80D9E" w:rsidP="000A307C">
      <w:pPr>
        <w:pStyle w:val="Normln1"/>
        <w:rPr>
          <w:rFonts w:asciiTheme="minorHAnsi" w:hAnsiTheme="minorHAnsi" w:cstheme="minorHAnsi"/>
          <w:sz w:val="22"/>
        </w:rPr>
      </w:pPr>
      <w:r w:rsidRPr="006B537D">
        <w:rPr>
          <w:rFonts w:asciiTheme="minorHAnsi" w:hAnsiTheme="minorHAnsi" w:cstheme="minorHAnsi"/>
          <w:sz w:val="22"/>
          <w:szCs w:val="22"/>
        </w:rPr>
        <w:t>Zastoupení:</w:t>
      </w:r>
      <w:r w:rsidRPr="006B537D">
        <w:rPr>
          <w:rFonts w:asciiTheme="minorHAnsi" w:hAnsiTheme="minorHAnsi" w:cstheme="minorHAnsi"/>
          <w:sz w:val="22"/>
          <w:szCs w:val="22"/>
        </w:rPr>
        <w:tab/>
      </w:r>
      <w:r w:rsidRPr="006B537D">
        <w:rPr>
          <w:rFonts w:asciiTheme="minorHAnsi" w:hAnsiTheme="minorHAnsi" w:cstheme="minorHAnsi"/>
          <w:sz w:val="22"/>
          <w:szCs w:val="22"/>
        </w:rPr>
        <w:tab/>
      </w:r>
      <w:r w:rsidR="000A307C">
        <w:rPr>
          <w:rFonts w:asciiTheme="minorHAnsi" w:hAnsiTheme="minorHAnsi" w:cstheme="minorHAnsi"/>
          <w:sz w:val="22"/>
        </w:rPr>
        <w:t xml:space="preserve">Ing. Rudolf Pečinka, předseda </w:t>
      </w:r>
    </w:p>
    <w:p w14:paraId="5FF30546" w14:textId="77777777" w:rsidR="000A307C" w:rsidRPr="00415B60" w:rsidRDefault="000A307C" w:rsidP="000A307C">
      <w:pPr>
        <w:pStyle w:val="Bezmeze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kontakt: +420 733 111 910; e-mail: pecinka@dolany-ol.cz</w:t>
      </w:r>
    </w:p>
    <w:p w14:paraId="091E4498" w14:textId="77777777" w:rsidR="00B80D9E" w:rsidRPr="006B537D" w:rsidRDefault="00B80D9E" w:rsidP="000A307C">
      <w:pPr>
        <w:pStyle w:val="Odstavec"/>
        <w:ind w:firstLine="0"/>
        <w:rPr>
          <w:rFonts w:asciiTheme="minorHAnsi" w:hAnsiTheme="minorHAnsi" w:cstheme="minorHAnsi"/>
          <w:color w:val="auto"/>
          <w:sz w:val="22"/>
          <w:szCs w:val="22"/>
        </w:rPr>
      </w:pPr>
      <w:r w:rsidRPr="006B537D">
        <w:rPr>
          <w:rFonts w:asciiTheme="minorHAnsi" w:hAnsiTheme="minorHAnsi" w:cstheme="minorHAnsi"/>
          <w:sz w:val="22"/>
          <w:szCs w:val="22"/>
        </w:rPr>
        <w:t xml:space="preserve">V technických věcech jedná za objednatele: </w:t>
      </w:r>
      <w:r w:rsidRPr="006B537D">
        <w:rPr>
          <w:rFonts w:asciiTheme="minorHAnsi" w:hAnsiTheme="minorHAnsi" w:cstheme="minorHAnsi"/>
          <w:color w:val="auto"/>
          <w:sz w:val="22"/>
          <w:szCs w:val="22"/>
        </w:rPr>
        <w:tab/>
      </w:r>
    </w:p>
    <w:p w14:paraId="693A3FDA" w14:textId="0560C129" w:rsidR="00125D18" w:rsidRDefault="00F02627" w:rsidP="000A307C">
      <w:pPr>
        <w:pStyle w:val="Odstavec"/>
        <w:ind w:left="1416" w:firstLine="708"/>
        <w:rPr>
          <w:rFonts w:asciiTheme="minorHAnsi" w:hAnsiTheme="minorHAnsi" w:cstheme="minorHAnsi"/>
          <w:sz w:val="22"/>
          <w:szCs w:val="22"/>
          <w:lang w:val="cs-CZ"/>
        </w:rPr>
      </w:pPr>
      <w:r>
        <w:rPr>
          <w:rFonts w:asciiTheme="minorHAnsi" w:hAnsiTheme="minorHAnsi" w:cstheme="minorHAnsi"/>
          <w:sz w:val="22"/>
          <w:szCs w:val="22"/>
          <w:lang w:val="cs-CZ"/>
        </w:rPr>
        <w:t>technický dozor investora na základě uzavřené příkazní smlouvy</w:t>
      </w:r>
    </w:p>
    <w:p w14:paraId="7B945A7F" w14:textId="6BDF01A8" w:rsidR="00F02627" w:rsidRDefault="00F02627" w:rsidP="000A307C">
      <w:pPr>
        <w:pStyle w:val="Odstavec"/>
        <w:ind w:left="1416" w:firstLine="708"/>
        <w:rPr>
          <w:rFonts w:asciiTheme="minorHAnsi" w:hAnsiTheme="minorHAnsi" w:cstheme="minorHAnsi"/>
          <w:sz w:val="22"/>
          <w:szCs w:val="22"/>
          <w:lang w:val="cs-CZ"/>
        </w:rPr>
      </w:pPr>
      <w:r>
        <w:rPr>
          <w:rFonts w:asciiTheme="minorHAnsi" w:hAnsiTheme="minorHAnsi" w:cstheme="minorHAnsi"/>
          <w:sz w:val="22"/>
          <w:szCs w:val="22"/>
          <w:lang w:val="cs-CZ"/>
        </w:rPr>
        <w:t>(kontakt bude upřesněn po uzavření příkazní smlouvy)</w:t>
      </w:r>
    </w:p>
    <w:p w14:paraId="5EC75998" w14:textId="77777777" w:rsidR="00125D18" w:rsidRPr="00125D18" w:rsidRDefault="00125D18" w:rsidP="00125D18">
      <w:pPr>
        <w:pStyle w:val="Odstavec"/>
        <w:ind w:left="1416" w:firstLine="708"/>
        <w:rPr>
          <w:rFonts w:asciiTheme="minorHAnsi" w:hAnsiTheme="minorHAnsi" w:cstheme="minorHAnsi"/>
          <w:sz w:val="22"/>
          <w:szCs w:val="22"/>
          <w:lang w:val="cs-CZ"/>
        </w:rPr>
      </w:pPr>
    </w:p>
    <w:p w14:paraId="20C4F3AA" w14:textId="77777777" w:rsidR="00EF37B9" w:rsidRPr="006B537D" w:rsidRDefault="00B80D9E" w:rsidP="00B80D9E">
      <w:pPr>
        <w:pStyle w:val="Bezmezer"/>
        <w:tabs>
          <w:tab w:val="clear" w:pos="851"/>
          <w:tab w:val="clear" w:pos="1418"/>
        </w:tabs>
        <w:rPr>
          <w:rFonts w:asciiTheme="minorHAnsi" w:hAnsiTheme="minorHAnsi" w:cstheme="minorHAnsi"/>
          <w:sz w:val="22"/>
          <w:szCs w:val="22"/>
        </w:rPr>
      </w:pPr>
      <w:r w:rsidRPr="006B537D">
        <w:rPr>
          <w:rFonts w:asciiTheme="minorHAnsi" w:hAnsiTheme="minorHAnsi" w:cstheme="minorHAnsi"/>
          <w:sz w:val="22"/>
          <w:szCs w:val="22"/>
        </w:rPr>
        <w:t xml:space="preserve"> </w:t>
      </w:r>
      <w:r w:rsidR="00EF37B9" w:rsidRPr="006B537D">
        <w:rPr>
          <w:rFonts w:asciiTheme="minorHAnsi" w:hAnsiTheme="minorHAnsi" w:cstheme="minorHAnsi"/>
          <w:sz w:val="22"/>
          <w:szCs w:val="22"/>
        </w:rPr>
        <w:t>(dále také jen „objednatel“)</w:t>
      </w:r>
      <w:r w:rsidR="005A0E93" w:rsidRPr="006B537D">
        <w:rPr>
          <w:rFonts w:asciiTheme="minorHAnsi" w:hAnsiTheme="minorHAnsi" w:cstheme="minorHAnsi"/>
          <w:sz w:val="22"/>
          <w:szCs w:val="22"/>
        </w:rPr>
        <w:t xml:space="preserve"> na straně jedné</w:t>
      </w:r>
    </w:p>
    <w:p w14:paraId="3EC47343" w14:textId="77777777" w:rsidR="005A0E93" w:rsidRPr="006B537D" w:rsidRDefault="005A0E93" w:rsidP="00EF37B9">
      <w:pPr>
        <w:pStyle w:val="Bezmezer"/>
        <w:tabs>
          <w:tab w:val="clear" w:pos="851"/>
          <w:tab w:val="clear" w:pos="1418"/>
        </w:tabs>
        <w:rPr>
          <w:rFonts w:asciiTheme="minorHAnsi" w:hAnsiTheme="minorHAnsi" w:cstheme="minorHAnsi"/>
          <w:sz w:val="22"/>
          <w:szCs w:val="22"/>
        </w:rPr>
      </w:pPr>
    </w:p>
    <w:p w14:paraId="11869527" w14:textId="77777777" w:rsidR="00EF37B9" w:rsidRPr="006B537D" w:rsidRDefault="00EF37B9" w:rsidP="00EF37B9">
      <w:pPr>
        <w:pStyle w:val="Bezmezer"/>
        <w:tabs>
          <w:tab w:val="clear" w:pos="851"/>
          <w:tab w:val="clear" w:pos="1418"/>
        </w:tabs>
        <w:rPr>
          <w:rFonts w:asciiTheme="minorHAnsi" w:hAnsiTheme="minorHAnsi" w:cstheme="minorHAnsi"/>
          <w:sz w:val="22"/>
          <w:szCs w:val="22"/>
        </w:rPr>
      </w:pPr>
      <w:r w:rsidRPr="006B537D">
        <w:rPr>
          <w:rFonts w:asciiTheme="minorHAnsi" w:hAnsiTheme="minorHAnsi" w:cstheme="minorHAnsi"/>
          <w:sz w:val="22"/>
          <w:szCs w:val="22"/>
        </w:rPr>
        <w:t>a</w:t>
      </w:r>
    </w:p>
    <w:p w14:paraId="720FD548" w14:textId="77777777" w:rsidR="00F047DF" w:rsidRDefault="00F047DF" w:rsidP="00F047DF">
      <w:pPr>
        <w:pStyle w:val="Bezmezer"/>
        <w:tabs>
          <w:tab w:val="clear" w:pos="851"/>
          <w:tab w:val="clear" w:pos="1418"/>
        </w:tabs>
        <w:rPr>
          <w:rFonts w:asciiTheme="minorHAnsi" w:hAnsiTheme="minorHAnsi" w:cstheme="minorHAnsi"/>
          <w:b/>
          <w:sz w:val="22"/>
          <w:szCs w:val="22"/>
        </w:rPr>
      </w:pPr>
    </w:p>
    <w:p w14:paraId="7D664E22" w14:textId="7C9823D9" w:rsidR="00B80D9E" w:rsidRDefault="00B86D82" w:rsidP="00263655">
      <w:pPr>
        <w:pStyle w:val="Bezmezer"/>
        <w:tabs>
          <w:tab w:val="clear" w:pos="851"/>
          <w:tab w:val="clear" w:pos="1418"/>
        </w:tabs>
        <w:rPr>
          <w:rFonts w:asciiTheme="minorHAnsi" w:hAnsiTheme="minorHAnsi" w:cstheme="minorHAnsi"/>
          <w:b/>
          <w:sz w:val="22"/>
          <w:szCs w:val="22"/>
        </w:rPr>
      </w:pPr>
      <w:r>
        <w:rPr>
          <w:rFonts w:asciiTheme="minorHAnsi" w:hAnsiTheme="minorHAnsi" w:cstheme="minorHAnsi"/>
          <w:b/>
          <w:sz w:val="22"/>
          <w:szCs w:val="22"/>
        </w:rPr>
        <w:t>STRABAG a.s.</w:t>
      </w:r>
      <w:r w:rsidR="002B35FA">
        <w:rPr>
          <w:rFonts w:asciiTheme="minorHAnsi" w:hAnsiTheme="minorHAnsi" w:cstheme="minorHAnsi"/>
          <w:b/>
          <w:sz w:val="22"/>
          <w:szCs w:val="22"/>
        </w:rPr>
        <w:tab/>
      </w:r>
    </w:p>
    <w:p w14:paraId="58D067F6" w14:textId="43036AFD" w:rsidR="00EF37B9" w:rsidRPr="006B537D" w:rsidRDefault="00EF37B9" w:rsidP="00263655">
      <w:pPr>
        <w:pStyle w:val="Bezmezer"/>
        <w:tabs>
          <w:tab w:val="clear" w:pos="851"/>
          <w:tab w:val="clear" w:pos="1418"/>
        </w:tabs>
        <w:rPr>
          <w:rFonts w:asciiTheme="minorHAnsi" w:hAnsiTheme="minorHAnsi" w:cstheme="minorHAnsi"/>
          <w:sz w:val="22"/>
          <w:szCs w:val="22"/>
        </w:rPr>
      </w:pPr>
      <w:r w:rsidRPr="006B537D">
        <w:rPr>
          <w:rFonts w:asciiTheme="minorHAnsi" w:hAnsiTheme="minorHAnsi" w:cstheme="minorHAnsi"/>
          <w:sz w:val="22"/>
          <w:szCs w:val="22"/>
        </w:rPr>
        <w:t>se sídlem</w:t>
      </w:r>
      <w:r w:rsidR="00F42A44" w:rsidRPr="006B537D">
        <w:rPr>
          <w:rFonts w:asciiTheme="minorHAnsi" w:hAnsiTheme="minorHAnsi" w:cstheme="minorHAnsi"/>
          <w:sz w:val="22"/>
          <w:szCs w:val="22"/>
        </w:rPr>
        <w:t>:</w:t>
      </w:r>
      <w:r w:rsidR="00A37B02">
        <w:rPr>
          <w:rFonts w:asciiTheme="minorHAnsi" w:hAnsiTheme="minorHAnsi" w:cstheme="minorHAnsi"/>
          <w:sz w:val="22"/>
          <w:szCs w:val="22"/>
        </w:rPr>
        <w:tab/>
      </w:r>
      <w:r w:rsidR="00A37B02">
        <w:rPr>
          <w:rFonts w:asciiTheme="minorHAnsi" w:hAnsiTheme="minorHAnsi" w:cstheme="minorHAnsi"/>
          <w:sz w:val="22"/>
          <w:szCs w:val="22"/>
        </w:rPr>
        <w:tab/>
      </w:r>
      <w:r w:rsidR="00B86D82">
        <w:rPr>
          <w:rFonts w:asciiTheme="minorHAnsi" w:hAnsiTheme="minorHAnsi" w:cstheme="minorHAnsi"/>
          <w:sz w:val="22"/>
          <w:szCs w:val="22"/>
        </w:rPr>
        <w:t>Kačírkova 982/4, Jinonice, 158 00 Praha 5</w:t>
      </w:r>
      <w:r w:rsidR="00F42A44" w:rsidRPr="006B537D">
        <w:rPr>
          <w:rFonts w:asciiTheme="minorHAnsi" w:hAnsiTheme="minorHAnsi" w:cstheme="minorHAnsi"/>
          <w:sz w:val="22"/>
          <w:szCs w:val="22"/>
        </w:rPr>
        <w:tab/>
      </w:r>
      <w:r w:rsidR="00F42A44" w:rsidRPr="006B537D">
        <w:rPr>
          <w:rFonts w:asciiTheme="minorHAnsi" w:hAnsiTheme="minorHAnsi" w:cstheme="minorHAnsi"/>
          <w:sz w:val="22"/>
          <w:szCs w:val="22"/>
        </w:rPr>
        <w:tab/>
      </w:r>
    </w:p>
    <w:p w14:paraId="4E311AB6" w14:textId="79365532" w:rsidR="00EF37B9" w:rsidRPr="006B537D" w:rsidRDefault="00EF37B9" w:rsidP="00263655">
      <w:pPr>
        <w:pStyle w:val="Bezmezer"/>
        <w:tabs>
          <w:tab w:val="clear" w:pos="851"/>
          <w:tab w:val="clear" w:pos="1418"/>
        </w:tabs>
        <w:rPr>
          <w:rFonts w:asciiTheme="minorHAnsi" w:hAnsiTheme="minorHAnsi" w:cstheme="minorHAnsi"/>
          <w:sz w:val="22"/>
          <w:szCs w:val="22"/>
        </w:rPr>
      </w:pPr>
      <w:r w:rsidRPr="006B537D">
        <w:rPr>
          <w:rFonts w:asciiTheme="minorHAnsi" w:hAnsiTheme="minorHAnsi" w:cstheme="minorHAnsi"/>
          <w:sz w:val="22"/>
          <w:szCs w:val="22"/>
        </w:rPr>
        <w:t>IČ:</w:t>
      </w:r>
      <w:r w:rsidRPr="006B537D">
        <w:rPr>
          <w:rFonts w:asciiTheme="minorHAnsi" w:hAnsiTheme="minorHAnsi" w:cstheme="minorHAnsi"/>
          <w:sz w:val="22"/>
          <w:szCs w:val="22"/>
        </w:rPr>
        <w:tab/>
      </w:r>
      <w:r w:rsidR="00F42A44" w:rsidRPr="006B537D">
        <w:rPr>
          <w:rFonts w:asciiTheme="minorHAnsi" w:hAnsiTheme="minorHAnsi" w:cstheme="minorHAnsi"/>
          <w:sz w:val="22"/>
          <w:szCs w:val="22"/>
        </w:rPr>
        <w:tab/>
      </w:r>
      <w:r w:rsidR="00F42A44" w:rsidRPr="006B537D">
        <w:rPr>
          <w:rFonts w:asciiTheme="minorHAnsi" w:hAnsiTheme="minorHAnsi" w:cstheme="minorHAnsi"/>
          <w:sz w:val="22"/>
          <w:szCs w:val="22"/>
        </w:rPr>
        <w:tab/>
      </w:r>
      <w:r w:rsidR="00B86D82">
        <w:rPr>
          <w:rFonts w:asciiTheme="minorHAnsi" w:hAnsiTheme="minorHAnsi" w:cstheme="minorHAnsi"/>
          <w:sz w:val="22"/>
          <w:szCs w:val="22"/>
        </w:rPr>
        <w:t>60838744</w:t>
      </w:r>
    </w:p>
    <w:p w14:paraId="4CDAA9DC" w14:textId="17E66F97" w:rsidR="00EF37B9" w:rsidRPr="006B537D" w:rsidRDefault="00EF37B9" w:rsidP="00263655">
      <w:pPr>
        <w:pStyle w:val="Bezmezer"/>
        <w:tabs>
          <w:tab w:val="clear" w:pos="851"/>
          <w:tab w:val="clear" w:pos="1418"/>
        </w:tabs>
        <w:rPr>
          <w:rFonts w:asciiTheme="minorHAnsi" w:hAnsiTheme="minorHAnsi" w:cstheme="minorHAnsi"/>
          <w:sz w:val="22"/>
          <w:szCs w:val="22"/>
        </w:rPr>
      </w:pPr>
      <w:r w:rsidRPr="006B537D">
        <w:rPr>
          <w:rFonts w:asciiTheme="minorHAnsi" w:hAnsiTheme="minorHAnsi" w:cstheme="minorHAnsi"/>
          <w:sz w:val="22"/>
          <w:szCs w:val="22"/>
        </w:rPr>
        <w:t xml:space="preserve">DIČ: </w:t>
      </w:r>
      <w:r w:rsidRPr="006B537D">
        <w:rPr>
          <w:rFonts w:asciiTheme="minorHAnsi" w:hAnsiTheme="minorHAnsi" w:cstheme="minorHAnsi"/>
          <w:sz w:val="22"/>
          <w:szCs w:val="22"/>
        </w:rPr>
        <w:tab/>
      </w:r>
      <w:r w:rsidR="00F42A44" w:rsidRPr="006B537D">
        <w:rPr>
          <w:rFonts w:asciiTheme="minorHAnsi" w:hAnsiTheme="minorHAnsi" w:cstheme="minorHAnsi"/>
          <w:sz w:val="22"/>
          <w:szCs w:val="22"/>
        </w:rPr>
        <w:tab/>
      </w:r>
      <w:r w:rsidR="00F42A44" w:rsidRPr="006B537D">
        <w:rPr>
          <w:rFonts w:asciiTheme="minorHAnsi" w:hAnsiTheme="minorHAnsi" w:cstheme="minorHAnsi"/>
          <w:sz w:val="22"/>
          <w:szCs w:val="22"/>
        </w:rPr>
        <w:tab/>
      </w:r>
      <w:r w:rsidR="00B86D82">
        <w:rPr>
          <w:rFonts w:asciiTheme="minorHAnsi" w:hAnsiTheme="minorHAnsi" w:cstheme="minorHAnsi"/>
          <w:sz w:val="22"/>
          <w:szCs w:val="22"/>
        </w:rPr>
        <w:t>CZ60838744</w:t>
      </w:r>
    </w:p>
    <w:p w14:paraId="7BB32C6B" w14:textId="6AA1D4E7" w:rsidR="00B80D9E" w:rsidRPr="006B537D" w:rsidRDefault="00EF37B9" w:rsidP="00263655">
      <w:pPr>
        <w:pStyle w:val="Bezmezer"/>
        <w:tabs>
          <w:tab w:val="clear" w:pos="851"/>
          <w:tab w:val="clear" w:pos="1418"/>
        </w:tabs>
        <w:rPr>
          <w:rFonts w:asciiTheme="minorHAnsi" w:hAnsiTheme="minorHAnsi" w:cstheme="minorHAnsi"/>
          <w:sz w:val="22"/>
          <w:szCs w:val="22"/>
        </w:rPr>
      </w:pPr>
      <w:r w:rsidRPr="006B537D">
        <w:rPr>
          <w:rFonts w:asciiTheme="minorHAnsi" w:hAnsiTheme="minorHAnsi" w:cstheme="minorHAnsi"/>
          <w:sz w:val="22"/>
          <w:szCs w:val="22"/>
        </w:rPr>
        <w:t>Bankovní</w:t>
      </w:r>
      <w:r w:rsidR="00F42A44" w:rsidRPr="006B537D">
        <w:rPr>
          <w:rFonts w:asciiTheme="minorHAnsi" w:hAnsiTheme="minorHAnsi" w:cstheme="minorHAnsi"/>
          <w:sz w:val="22"/>
          <w:szCs w:val="22"/>
        </w:rPr>
        <w:t xml:space="preserve"> </w:t>
      </w:r>
      <w:r w:rsidRPr="006B537D">
        <w:rPr>
          <w:rFonts w:asciiTheme="minorHAnsi" w:hAnsiTheme="minorHAnsi" w:cstheme="minorHAnsi"/>
          <w:sz w:val="22"/>
          <w:szCs w:val="22"/>
        </w:rPr>
        <w:t>spojení:</w:t>
      </w:r>
      <w:r w:rsidR="00B86D82">
        <w:rPr>
          <w:rFonts w:asciiTheme="minorHAnsi" w:hAnsiTheme="minorHAnsi" w:cstheme="minorHAnsi"/>
          <w:sz w:val="22"/>
          <w:szCs w:val="22"/>
        </w:rPr>
        <w:tab/>
      </w:r>
      <w:bookmarkStart w:id="1" w:name="_Hlk49937118"/>
      <w:proofErr w:type="spellStart"/>
      <w:r w:rsidR="00B86D82" w:rsidRPr="00404B73">
        <w:rPr>
          <w:rFonts w:asciiTheme="minorHAnsi" w:hAnsiTheme="minorHAnsi" w:cstheme="minorHAnsi"/>
          <w:sz w:val="22"/>
          <w:szCs w:val="22"/>
        </w:rPr>
        <w:t>UniCredit</w:t>
      </w:r>
      <w:proofErr w:type="spellEnd"/>
      <w:r w:rsidR="00B86D82" w:rsidRPr="00404B73">
        <w:rPr>
          <w:rFonts w:asciiTheme="minorHAnsi" w:hAnsiTheme="minorHAnsi" w:cstheme="minorHAnsi"/>
          <w:sz w:val="22"/>
          <w:szCs w:val="22"/>
        </w:rPr>
        <w:t xml:space="preserve"> Bank Czech Republic and Slovakia, a.s.</w:t>
      </w:r>
      <w:bookmarkEnd w:id="1"/>
      <w:r w:rsidR="00F42A44" w:rsidRPr="006B537D">
        <w:rPr>
          <w:rFonts w:asciiTheme="minorHAnsi" w:hAnsiTheme="minorHAnsi" w:cstheme="minorHAnsi"/>
          <w:sz w:val="22"/>
          <w:szCs w:val="22"/>
        </w:rPr>
        <w:tab/>
      </w:r>
    </w:p>
    <w:p w14:paraId="23BBFA5C" w14:textId="20FB8FC5" w:rsidR="00EF37B9" w:rsidRPr="006B537D" w:rsidRDefault="00F42A44" w:rsidP="00263655">
      <w:pPr>
        <w:pStyle w:val="Bezmezer"/>
        <w:tabs>
          <w:tab w:val="clear" w:pos="851"/>
          <w:tab w:val="clear" w:pos="1418"/>
        </w:tabs>
        <w:rPr>
          <w:rFonts w:asciiTheme="minorHAnsi" w:hAnsiTheme="minorHAnsi" w:cstheme="minorHAnsi"/>
          <w:sz w:val="22"/>
          <w:szCs w:val="22"/>
        </w:rPr>
      </w:pPr>
      <w:r w:rsidRPr="006B537D">
        <w:rPr>
          <w:rFonts w:asciiTheme="minorHAnsi" w:hAnsiTheme="minorHAnsi" w:cstheme="minorHAnsi"/>
          <w:sz w:val="22"/>
          <w:szCs w:val="22"/>
        </w:rPr>
        <w:t>Číslo účtu</w:t>
      </w:r>
      <w:r w:rsidR="00EF37B9" w:rsidRPr="006B537D">
        <w:rPr>
          <w:rFonts w:asciiTheme="minorHAnsi" w:hAnsiTheme="minorHAnsi" w:cstheme="minorHAnsi"/>
          <w:sz w:val="22"/>
          <w:szCs w:val="22"/>
        </w:rPr>
        <w:t>:</w:t>
      </w:r>
      <w:r w:rsidRPr="006B537D">
        <w:rPr>
          <w:rFonts w:asciiTheme="minorHAnsi" w:hAnsiTheme="minorHAnsi" w:cstheme="minorHAnsi"/>
          <w:sz w:val="22"/>
          <w:szCs w:val="22"/>
        </w:rPr>
        <w:tab/>
      </w:r>
      <w:r w:rsidR="00B86D82">
        <w:rPr>
          <w:rFonts w:asciiTheme="minorHAnsi" w:hAnsiTheme="minorHAnsi" w:cstheme="minorHAnsi"/>
          <w:sz w:val="22"/>
          <w:szCs w:val="22"/>
        </w:rPr>
        <w:tab/>
      </w:r>
      <w:bookmarkStart w:id="2" w:name="_Hlk49937138"/>
      <w:r w:rsidR="00B86D82" w:rsidRPr="00404B73">
        <w:rPr>
          <w:rFonts w:asciiTheme="minorHAnsi" w:hAnsiTheme="minorHAnsi" w:cstheme="minorHAnsi"/>
          <w:sz w:val="22"/>
          <w:szCs w:val="22"/>
        </w:rPr>
        <w:t>5061885001/2700</w:t>
      </w:r>
      <w:bookmarkEnd w:id="2"/>
      <w:r w:rsidRPr="006B537D">
        <w:rPr>
          <w:rFonts w:asciiTheme="minorHAnsi" w:hAnsiTheme="minorHAnsi" w:cstheme="minorHAnsi"/>
          <w:sz w:val="22"/>
          <w:szCs w:val="22"/>
        </w:rPr>
        <w:tab/>
      </w:r>
    </w:p>
    <w:p w14:paraId="7D806E10" w14:textId="02316856" w:rsidR="00F42A44" w:rsidRPr="0099225B" w:rsidRDefault="00F42A44" w:rsidP="00263655">
      <w:pPr>
        <w:pStyle w:val="Bezmezer"/>
        <w:tabs>
          <w:tab w:val="clear" w:pos="851"/>
          <w:tab w:val="clear" w:pos="1418"/>
        </w:tabs>
        <w:rPr>
          <w:rFonts w:asciiTheme="minorHAnsi" w:hAnsiTheme="minorHAnsi" w:cstheme="minorHAnsi"/>
          <w:sz w:val="22"/>
          <w:szCs w:val="22"/>
        </w:rPr>
      </w:pPr>
      <w:r w:rsidRPr="0099225B">
        <w:rPr>
          <w:rFonts w:asciiTheme="minorHAnsi" w:hAnsiTheme="minorHAnsi" w:cstheme="minorHAnsi"/>
          <w:sz w:val="22"/>
          <w:szCs w:val="22"/>
        </w:rPr>
        <w:t>Zapsaná v obchodním rejstříku vedeném</w:t>
      </w:r>
      <w:r w:rsidR="001963D7">
        <w:rPr>
          <w:rFonts w:asciiTheme="minorHAnsi" w:hAnsiTheme="minorHAnsi" w:cstheme="minorHAnsi"/>
          <w:sz w:val="22"/>
          <w:szCs w:val="22"/>
        </w:rPr>
        <w:t xml:space="preserve"> </w:t>
      </w:r>
      <w:r w:rsidR="00B86D82">
        <w:rPr>
          <w:rFonts w:asciiTheme="minorHAnsi" w:hAnsiTheme="minorHAnsi" w:cstheme="minorHAnsi"/>
          <w:sz w:val="22"/>
          <w:szCs w:val="22"/>
        </w:rPr>
        <w:t>Městským soudem v Praze</w:t>
      </w:r>
      <w:r w:rsidR="00B86D82" w:rsidRPr="0099225B">
        <w:rPr>
          <w:rFonts w:asciiTheme="minorHAnsi" w:hAnsiTheme="minorHAnsi" w:cstheme="minorHAnsi"/>
          <w:sz w:val="22"/>
          <w:szCs w:val="22"/>
        </w:rPr>
        <w:t xml:space="preserve">, </w:t>
      </w:r>
      <w:r w:rsidR="002B35FA" w:rsidRPr="0099225B">
        <w:rPr>
          <w:rFonts w:asciiTheme="minorHAnsi" w:hAnsiTheme="minorHAnsi" w:cstheme="minorHAnsi"/>
          <w:sz w:val="22"/>
          <w:szCs w:val="22"/>
        </w:rPr>
        <w:t xml:space="preserve">spisová značka </w:t>
      </w:r>
      <w:r w:rsidR="00B86D82">
        <w:rPr>
          <w:rFonts w:asciiTheme="minorHAnsi" w:hAnsiTheme="minorHAnsi" w:cstheme="minorHAnsi"/>
          <w:sz w:val="22"/>
          <w:szCs w:val="22"/>
        </w:rPr>
        <w:t>B7634</w:t>
      </w:r>
    </w:p>
    <w:p w14:paraId="0C5F560E" w14:textId="77777777" w:rsidR="00B86D82" w:rsidRDefault="00F42A44" w:rsidP="00263655">
      <w:pPr>
        <w:pStyle w:val="Bezmezer"/>
        <w:tabs>
          <w:tab w:val="clear" w:pos="851"/>
          <w:tab w:val="clear" w:pos="1418"/>
        </w:tabs>
        <w:rPr>
          <w:rFonts w:asciiTheme="minorHAnsi" w:hAnsiTheme="minorHAnsi" w:cstheme="minorHAnsi"/>
          <w:sz w:val="22"/>
          <w:szCs w:val="22"/>
        </w:rPr>
      </w:pPr>
      <w:r w:rsidRPr="0099225B">
        <w:rPr>
          <w:rFonts w:asciiTheme="minorHAnsi" w:hAnsiTheme="minorHAnsi" w:cstheme="minorHAnsi"/>
          <w:sz w:val="22"/>
          <w:szCs w:val="22"/>
        </w:rPr>
        <w:t>Zastoupená/Jednající:</w:t>
      </w:r>
      <w:r w:rsidRPr="0099225B">
        <w:rPr>
          <w:rFonts w:asciiTheme="minorHAnsi" w:hAnsiTheme="minorHAnsi" w:cstheme="minorHAnsi"/>
          <w:sz w:val="22"/>
          <w:szCs w:val="22"/>
        </w:rPr>
        <w:tab/>
      </w:r>
      <w:r w:rsidR="00D36A1E" w:rsidRPr="0099225B">
        <w:rPr>
          <w:rFonts w:asciiTheme="minorHAnsi" w:hAnsiTheme="minorHAnsi" w:cstheme="minorHAnsi"/>
          <w:sz w:val="22"/>
          <w:szCs w:val="22"/>
        </w:rPr>
        <w:t xml:space="preserve"> </w:t>
      </w:r>
      <w:r w:rsidR="00B86D82">
        <w:rPr>
          <w:rFonts w:asciiTheme="minorHAnsi" w:hAnsiTheme="minorHAnsi" w:cstheme="minorHAnsi"/>
          <w:sz w:val="22"/>
          <w:szCs w:val="22"/>
        </w:rPr>
        <w:t xml:space="preserve">Ing. Jan </w:t>
      </w:r>
      <w:proofErr w:type="spellStart"/>
      <w:r w:rsidR="00B86D82">
        <w:rPr>
          <w:rFonts w:asciiTheme="minorHAnsi" w:hAnsiTheme="minorHAnsi" w:cstheme="minorHAnsi"/>
          <w:sz w:val="22"/>
          <w:szCs w:val="22"/>
        </w:rPr>
        <w:t>Hýzl</w:t>
      </w:r>
      <w:proofErr w:type="spellEnd"/>
      <w:r w:rsidR="00B86D82">
        <w:rPr>
          <w:rFonts w:asciiTheme="minorHAnsi" w:hAnsiTheme="minorHAnsi" w:cstheme="minorHAnsi"/>
          <w:sz w:val="22"/>
          <w:szCs w:val="22"/>
        </w:rPr>
        <w:t>, prokurista</w:t>
      </w:r>
    </w:p>
    <w:p w14:paraId="607582D4" w14:textId="40750CF6" w:rsidR="00D36A1E" w:rsidRPr="0099225B" w:rsidRDefault="00B86D82" w:rsidP="00263655">
      <w:pPr>
        <w:pStyle w:val="Bezmezer"/>
        <w:tabs>
          <w:tab w:val="clear" w:pos="851"/>
          <w:tab w:val="clear" w:pos="1418"/>
        </w:tabs>
        <w:rPr>
          <w:rFonts w:asciiTheme="minorHAnsi" w:hAnsiTheme="minorHAnsi" w:cstheme="minorHAnsi"/>
          <w:sz w:val="22"/>
          <w:szCs w:val="22"/>
        </w:rPr>
      </w:pPr>
      <w:r>
        <w:rPr>
          <w:rFonts w:asciiTheme="minorHAnsi" w:hAnsiTheme="minorHAnsi" w:cstheme="minorHAnsi"/>
          <w:sz w:val="22"/>
          <w:szCs w:val="22"/>
        </w:rPr>
        <w:t xml:space="preserve">                                            Ing. Jiří Svoboda, Ph.D., prokurista</w:t>
      </w:r>
    </w:p>
    <w:p w14:paraId="1728F87A" w14:textId="71C95C81" w:rsidR="00D36A1E" w:rsidRPr="0099225B" w:rsidRDefault="00D36A1E" w:rsidP="00263655">
      <w:pPr>
        <w:pStyle w:val="Odstavec"/>
        <w:ind w:firstLine="0"/>
        <w:rPr>
          <w:rFonts w:asciiTheme="minorHAnsi" w:hAnsiTheme="minorHAnsi" w:cstheme="minorHAnsi"/>
          <w:color w:val="auto"/>
          <w:sz w:val="22"/>
          <w:szCs w:val="22"/>
          <w:lang w:val="cs-CZ"/>
        </w:rPr>
      </w:pPr>
      <w:r w:rsidRPr="0099225B">
        <w:rPr>
          <w:rFonts w:asciiTheme="minorHAnsi" w:hAnsiTheme="minorHAnsi" w:cstheme="minorHAnsi"/>
          <w:sz w:val="22"/>
          <w:szCs w:val="22"/>
        </w:rPr>
        <w:t xml:space="preserve">V technických věcech jedná </w:t>
      </w:r>
      <w:r w:rsidRPr="0099225B">
        <w:rPr>
          <w:rFonts w:asciiTheme="minorHAnsi" w:hAnsiTheme="minorHAnsi" w:cstheme="minorHAnsi"/>
          <w:sz w:val="22"/>
          <w:szCs w:val="22"/>
          <w:lang w:val="cs-CZ"/>
        </w:rPr>
        <w:t>za zhotovitele</w:t>
      </w:r>
      <w:r w:rsidRPr="0099225B">
        <w:rPr>
          <w:rFonts w:asciiTheme="minorHAnsi" w:hAnsiTheme="minorHAnsi" w:cstheme="minorHAnsi"/>
          <w:sz w:val="22"/>
          <w:szCs w:val="22"/>
        </w:rPr>
        <w:t>:</w:t>
      </w:r>
      <w:r w:rsidR="00A37B02">
        <w:rPr>
          <w:rFonts w:asciiTheme="minorHAnsi" w:hAnsiTheme="minorHAnsi" w:cstheme="minorHAnsi"/>
          <w:sz w:val="22"/>
          <w:szCs w:val="22"/>
          <w:lang w:val="cs-CZ"/>
        </w:rPr>
        <w:t xml:space="preserve"> </w:t>
      </w:r>
      <w:r w:rsidR="00B86D82">
        <w:rPr>
          <w:rFonts w:asciiTheme="minorHAnsi" w:hAnsiTheme="minorHAnsi" w:cstheme="minorHAnsi"/>
          <w:sz w:val="22"/>
          <w:szCs w:val="22"/>
          <w:lang w:val="cs-CZ"/>
        </w:rPr>
        <w:t>Ing. Viktor Superata</w:t>
      </w:r>
    </w:p>
    <w:p w14:paraId="19D124A8" w14:textId="5ADA9918" w:rsidR="00D36A1E" w:rsidRPr="001963D7" w:rsidRDefault="00A37B02" w:rsidP="00A37B02">
      <w:pPr>
        <w:pStyle w:val="Odstavec"/>
        <w:ind w:left="3545" w:firstLine="0"/>
        <w:rPr>
          <w:rFonts w:asciiTheme="minorHAnsi" w:hAnsiTheme="minorHAnsi" w:cstheme="minorHAnsi"/>
          <w:color w:val="auto"/>
          <w:sz w:val="22"/>
          <w:szCs w:val="22"/>
          <w:lang w:val="cs-CZ"/>
        </w:rPr>
      </w:pPr>
      <w:r>
        <w:rPr>
          <w:rFonts w:asciiTheme="minorHAnsi" w:hAnsiTheme="minorHAnsi" w:cstheme="minorHAnsi"/>
          <w:sz w:val="22"/>
          <w:szCs w:val="22"/>
          <w:lang w:val="cs-CZ"/>
        </w:rPr>
        <w:t xml:space="preserve">      </w:t>
      </w:r>
      <w:r w:rsidR="00D36A1E" w:rsidRPr="0099225B">
        <w:rPr>
          <w:rFonts w:asciiTheme="minorHAnsi" w:hAnsiTheme="minorHAnsi" w:cstheme="minorHAnsi"/>
          <w:sz w:val="22"/>
          <w:szCs w:val="22"/>
          <w:lang w:val="cs-CZ"/>
        </w:rPr>
        <w:t>kontakt</w:t>
      </w:r>
      <w:r w:rsidR="001963D7">
        <w:rPr>
          <w:rFonts w:asciiTheme="minorHAnsi" w:hAnsiTheme="minorHAnsi" w:cstheme="minorHAnsi"/>
          <w:sz w:val="22"/>
          <w:szCs w:val="22"/>
          <w:lang w:val="cs-CZ"/>
        </w:rPr>
        <w:t>:</w:t>
      </w:r>
      <w:r w:rsidR="00B86D82">
        <w:rPr>
          <w:rFonts w:asciiTheme="minorHAnsi" w:hAnsiTheme="minorHAnsi" w:cstheme="minorHAnsi"/>
          <w:sz w:val="22"/>
          <w:szCs w:val="22"/>
          <w:lang w:val="cs-CZ"/>
        </w:rPr>
        <w:t xml:space="preserve"> </w:t>
      </w:r>
    </w:p>
    <w:p w14:paraId="27D86021" w14:textId="77777777" w:rsidR="00103AF1" w:rsidRPr="006B537D" w:rsidRDefault="00103AF1" w:rsidP="00263655">
      <w:pPr>
        <w:pStyle w:val="Bezmezer"/>
        <w:tabs>
          <w:tab w:val="clear" w:pos="851"/>
          <w:tab w:val="clear" w:pos="1418"/>
        </w:tabs>
        <w:rPr>
          <w:rFonts w:asciiTheme="minorHAnsi" w:hAnsiTheme="minorHAnsi" w:cstheme="minorHAnsi"/>
          <w:sz w:val="22"/>
          <w:szCs w:val="22"/>
          <w:highlight w:val="green"/>
        </w:rPr>
      </w:pPr>
    </w:p>
    <w:p w14:paraId="32EC8A30" w14:textId="77777777" w:rsidR="00EF37B9" w:rsidRPr="006B537D" w:rsidRDefault="00EF37B9" w:rsidP="00263655">
      <w:pPr>
        <w:pStyle w:val="Bezmezer"/>
        <w:tabs>
          <w:tab w:val="clear" w:pos="851"/>
          <w:tab w:val="clear" w:pos="1418"/>
        </w:tabs>
        <w:rPr>
          <w:rFonts w:asciiTheme="minorHAnsi" w:hAnsiTheme="minorHAnsi" w:cstheme="minorHAnsi"/>
          <w:sz w:val="22"/>
          <w:szCs w:val="22"/>
        </w:rPr>
      </w:pPr>
      <w:r w:rsidRPr="006B537D">
        <w:rPr>
          <w:rFonts w:asciiTheme="minorHAnsi" w:hAnsiTheme="minorHAnsi" w:cstheme="minorHAnsi"/>
          <w:sz w:val="22"/>
          <w:szCs w:val="22"/>
        </w:rPr>
        <w:t>(dále také jen „zhotovitel“)</w:t>
      </w:r>
      <w:r w:rsidR="005A0E93" w:rsidRPr="006B537D">
        <w:rPr>
          <w:rFonts w:asciiTheme="minorHAnsi" w:hAnsiTheme="minorHAnsi" w:cstheme="minorHAnsi"/>
          <w:sz w:val="22"/>
          <w:szCs w:val="22"/>
        </w:rPr>
        <w:t xml:space="preserve"> na straně druhé</w:t>
      </w:r>
    </w:p>
    <w:p w14:paraId="377E0FC1" w14:textId="77777777" w:rsidR="00D71976" w:rsidRPr="006B537D" w:rsidRDefault="00D71976" w:rsidP="00E13954">
      <w:pPr>
        <w:pStyle w:val="Bezmezer"/>
        <w:rPr>
          <w:rFonts w:asciiTheme="minorHAnsi" w:hAnsiTheme="minorHAnsi" w:cstheme="minorHAnsi"/>
          <w:b/>
          <w:sz w:val="22"/>
          <w:szCs w:val="22"/>
        </w:rPr>
      </w:pPr>
    </w:p>
    <w:p w14:paraId="01ED8BB4" w14:textId="77777777" w:rsidR="00A8504C" w:rsidRPr="006B537D" w:rsidRDefault="005A0E93" w:rsidP="00D71976">
      <w:pPr>
        <w:pStyle w:val="Bezmezer"/>
        <w:rPr>
          <w:rFonts w:asciiTheme="minorHAnsi" w:hAnsiTheme="minorHAnsi" w:cstheme="minorHAnsi"/>
          <w:sz w:val="22"/>
          <w:szCs w:val="22"/>
        </w:rPr>
      </w:pPr>
      <w:r w:rsidRPr="006B537D">
        <w:rPr>
          <w:rFonts w:asciiTheme="minorHAnsi" w:hAnsiTheme="minorHAnsi" w:cstheme="minorHAnsi"/>
          <w:sz w:val="22"/>
          <w:szCs w:val="22"/>
        </w:rPr>
        <w:t xml:space="preserve">uzavřely níže uvedeného dne, měsíce a roku </w:t>
      </w:r>
      <w:r w:rsidR="00A8504C" w:rsidRPr="006B537D">
        <w:rPr>
          <w:rFonts w:asciiTheme="minorHAnsi" w:hAnsiTheme="minorHAnsi" w:cstheme="minorHAnsi"/>
          <w:sz w:val="22"/>
          <w:szCs w:val="22"/>
        </w:rPr>
        <w:t xml:space="preserve">ve smyslu § </w:t>
      </w:r>
      <w:r w:rsidR="005D7482" w:rsidRPr="006B537D">
        <w:rPr>
          <w:rFonts w:asciiTheme="minorHAnsi" w:hAnsiTheme="minorHAnsi" w:cstheme="minorHAnsi"/>
          <w:sz w:val="22"/>
          <w:szCs w:val="22"/>
        </w:rPr>
        <w:t xml:space="preserve">2586 </w:t>
      </w:r>
      <w:r w:rsidR="00A8504C" w:rsidRPr="006B537D">
        <w:rPr>
          <w:rFonts w:asciiTheme="minorHAnsi" w:hAnsiTheme="minorHAnsi" w:cstheme="minorHAnsi"/>
          <w:sz w:val="22"/>
          <w:szCs w:val="22"/>
        </w:rPr>
        <w:t xml:space="preserve">a násl. zákona č. </w:t>
      </w:r>
      <w:r w:rsidR="005D7482" w:rsidRPr="006B537D">
        <w:rPr>
          <w:rFonts w:asciiTheme="minorHAnsi" w:hAnsiTheme="minorHAnsi" w:cstheme="minorHAnsi"/>
          <w:sz w:val="22"/>
          <w:szCs w:val="22"/>
        </w:rPr>
        <w:t>89</w:t>
      </w:r>
      <w:r w:rsidR="00A8504C" w:rsidRPr="006B537D">
        <w:rPr>
          <w:rFonts w:asciiTheme="minorHAnsi" w:hAnsiTheme="minorHAnsi" w:cstheme="minorHAnsi"/>
          <w:sz w:val="22"/>
          <w:szCs w:val="22"/>
        </w:rPr>
        <w:t>/</w:t>
      </w:r>
      <w:r w:rsidR="005D7482" w:rsidRPr="006B537D">
        <w:rPr>
          <w:rFonts w:asciiTheme="minorHAnsi" w:hAnsiTheme="minorHAnsi" w:cstheme="minorHAnsi"/>
          <w:sz w:val="22"/>
          <w:szCs w:val="22"/>
        </w:rPr>
        <w:t>2012</w:t>
      </w:r>
      <w:r w:rsidR="00A8504C" w:rsidRPr="006B537D">
        <w:rPr>
          <w:rFonts w:asciiTheme="minorHAnsi" w:hAnsiTheme="minorHAnsi" w:cstheme="minorHAnsi"/>
          <w:sz w:val="22"/>
          <w:szCs w:val="22"/>
        </w:rPr>
        <w:t xml:space="preserve"> Sb., ob</w:t>
      </w:r>
      <w:r w:rsidR="005D7482" w:rsidRPr="006B537D">
        <w:rPr>
          <w:rFonts w:asciiTheme="minorHAnsi" w:hAnsiTheme="minorHAnsi" w:cstheme="minorHAnsi"/>
          <w:sz w:val="22"/>
          <w:szCs w:val="22"/>
        </w:rPr>
        <w:t>čanský</w:t>
      </w:r>
      <w:r w:rsidR="00A8504C" w:rsidRPr="006B537D">
        <w:rPr>
          <w:rFonts w:asciiTheme="minorHAnsi" w:hAnsiTheme="minorHAnsi" w:cstheme="minorHAnsi"/>
          <w:sz w:val="22"/>
          <w:szCs w:val="22"/>
        </w:rPr>
        <w:t xml:space="preserve"> zákoník</w:t>
      </w:r>
      <w:r w:rsidR="00BE6319" w:rsidRPr="006B537D">
        <w:rPr>
          <w:rFonts w:asciiTheme="minorHAnsi" w:hAnsiTheme="minorHAnsi" w:cstheme="minorHAnsi"/>
          <w:sz w:val="22"/>
          <w:szCs w:val="22"/>
        </w:rPr>
        <w:t xml:space="preserve"> (dále jen „zákon“)</w:t>
      </w:r>
      <w:r w:rsidR="00A8504C" w:rsidRPr="006B537D">
        <w:rPr>
          <w:rFonts w:asciiTheme="minorHAnsi" w:hAnsiTheme="minorHAnsi" w:cstheme="minorHAnsi"/>
          <w:sz w:val="22"/>
          <w:szCs w:val="22"/>
        </w:rPr>
        <w:t>,</w:t>
      </w:r>
      <w:r w:rsidRPr="006B537D">
        <w:rPr>
          <w:rFonts w:asciiTheme="minorHAnsi" w:hAnsiTheme="minorHAnsi" w:cstheme="minorHAnsi"/>
          <w:sz w:val="22"/>
          <w:szCs w:val="22"/>
        </w:rPr>
        <w:t xml:space="preserve"> </w:t>
      </w:r>
      <w:r w:rsidR="00A8504C" w:rsidRPr="006B537D">
        <w:rPr>
          <w:rFonts w:asciiTheme="minorHAnsi" w:hAnsiTheme="minorHAnsi" w:cstheme="minorHAnsi"/>
          <w:sz w:val="22"/>
          <w:szCs w:val="22"/>
        </w:rPr>
        <w:t>ve znění pozdějších předpisů</w:t>
      </w:r>
      <w:r w:rsidR="00D1275B" w:rsidRPr="006B537D">
        <w:rPr>
          <w:rFonts w:asciiTheme="minorHAnsi" w:hAnsiTheme="minorHAnsi" w:cstheme="minorHAnsi"/>
          <w:sz w:val="22"/>
          <w:szCs w:val="22"/>
        </w:rPr>
        <w:t xml:space="preserve"> tuto Smlouvu o dílo</w:t>
      </w:r>
      <w:r w:rsidR="00685209" w:rsidRPr="006B537D">
        <w:rPr>
          <w:rFonts w:asciiTheme="minorHAnsi" w:hAnsiTheme="minorHAnsi" w:cstheme="minorHAnsi"/>
          <w:sz w:val="22"/>
          <w:szCs w:val="22"/>
        </w:rPr>
        <w:t xml:space="preserve"> (dále jen „smlouva“)</w:t>
      </w:r>
      <w:r w:rsidR="00D1275B" w:rsidRPr="006B537D">
        <w:rPr>
          <w:rFonts w:asciiTheme="minorHAnsi" w:hAnsiTheme="minorHAnsi" w:cstheme="minorHAnsi"/>
          <w:sz w:val="22"/>
          <w:szCs w:val="22"/>
        </w:rPr>
        <w:t>.</w:t>
      </w:r>
    </w:p>
    <w:p w14:paraId="1115262D" w14:textId="77777777" w:rsidR="00D1275B" w:rsidRPr="006B537D" w:rsidRDefault="00D1275B" w:rsidP="00D71976">
      <w:pPr>
        <w:pStyle w:val="Bezmezer"/>
        <w:rPr>
          <w:rFonts w:asciiTheme="minorHAnsi" w:hAnsiTheme="minorHAnsi" w:cstheme="minorHAnsi"/>
          <w:sz w:val="22"/>
          <w:szCs w:val="22"/>
        </w:rPr>
      </w:pPr>
    </w:p>
    <w:p w14:paraId="73663F26" w14:textId="77777777" w:rsidR="00D71976" w:rsidRPr="006B537D" w:rsidRDefault="00D71976" w:rsidP="00D71976">
      <w:pPr>
        <w:pStyle w:val="Bezmezer"/>
        <w:rPr>
          <w:rFonts w:asciiTheme="minorHAnsi" w:hAnsiTheme="minorHAnsi" w:cstheme="minorHAnsi"/>
          <w:sz w:val="22"/>
          <w:szCs w:val="22"/>
        </w:rPr>
      </w:pPr>
    </w:p>
    <w:p w14:paraId="34918B7E" w14:textId="77777777" w:rsidR="009C0917" w:rsidRPr="006B537D" w:rsidRDefault="009C0917" w:rsidP="002F70E2">
      <w:pPr>
        <w:pStyle w:val="Bezmezer"/>
        <w:spacing w:after="80"/>
        <w:jc w:val="center"/>
        <w:rPr>
          <w:rFonts w:asciiTheme="minorHAnsi" w:hAnsiTheme="minorHAnsi" w:cstheme="minorHAnsi"/>
          <w:b/>
          <w:bCs/>
          <w:sz w:val="22"/>
          <w:szCs w:val="22"/>
        </w:rPr>
      </w:pPr>
      <w:r w:rsidRPr="006B537D">
        <w:rPr>
          <w:rFonts w:asciiTheme="minorHAnsi" w:hAnsiTheme="minorHAnsi" w:cstheme="minorHAnsi"/>
          <w:b/>
          <w:bCs/>
          <w:sz w:val="22"/>
          <w:szCs w:val="22"/>
        </w:rPr>
        <w:t>I. Předmět díla</w:t>
      </w:r>
    </w:p>
    <w:p w14:paraId="4EA12FD2" w14:textId="55E884ED" w:rsidR="00D1275B" w:rsidRPr="006B537D" w:rsidRDefault="00D1275B" w:rsidP="001963D7">
      <w:pPr>
        <w:pStyle w:val="Bezmezer"/>
        <w:numPr>
          <w:ilvl w:val="0"/>
          <w:numId w:val="1"/>
        </w:numPr>
        <w:spacing w:after="80"/>
        <w:rPr>
          <w:rFonts w:asciiTheme="minorHAnsi" w:hAnsiTheme="minorHAnsi" w:cstheme="minorHAnsi"/>
          <w:b/>
          <w:sz w:val="22"/>
          <w:szCs w:val="22"/>
        </w:rPr>
      </w:pPr>
      <w:r w:rsidRPr="006B537D">
        <w:rPr>
          <w:rFonts w:asciiTheme="minorHAnsi" w:hAnsiTheme="minorHAnsi" w:cstheme="minorHAnsi"/>
          <w:sz w:val="22"/>
          <w:szCs w:val="22"/>
        </w:rPr>
        <w:t xml:space="preserve">Předmětem této smlouvy je provedení veřejné zakázky </w:t>
      </w:r>
      <w:r w:rsidR="00694ADB" w:rsidRPr="006B537D">
        <w:rPr>
          <w:rFonts w:asciiTheme="minorHAnsi" w:hAnsiTheme="minorHAnsi" w:cstheme="minorHAnsi"/>
          <w:b/>
          <w:sz w:val="22"/>
          <w:szCs w:val="22"/>
        </w:rPr>
        <w:t>„</w:t>
      </w:r>
      <w:r w:rsidR="001963D7" w:rsidRPr="001963D7">
        <w:rPr>
          <w:rFonts w:asciiTheme="minorHAnsi" w:hAnsiTheme="minorHAnsi" w:cstheme="minorHAnsi"/>
          <w:b/>
          <w:sz w:val="22"/>
          <w:szCs w:val="22"/>
        </w:rPr>
        <w:t xml:space="preserve">Cyklostezka </w:t>
      </w:r>
      <w:proofErr w:type="spellStart"/>
      <w:r w:rsidR="001963D7" w:rsidRPr="001963D7">
        <w:rPr>
          <w:rFonts w:asciiTheme="minorHAnsi" w:hAnsiTheme="minorHAnsi" w:cstheme="minorHAnsi"/>
          <w:b/>
          <w:sz w:val="22"/>
          <w:szCs w:val="22"/>
        </w:rPr>
        <w:t>Černovír</w:t>
      </w:r>
      <w:proofErr w:type="spellEnd"/>
      <w:r w:rsidR="001963D7" w:rsidRPr="001963D7">
        <w:rPr>
          <w:rFonts w:asciiTheme="minorHAnsi" w:hAnsiTheme="minorHAnsi" w:cstheme="minorHAnsi"/>
          <w:b/>
          <w:sz w:val="22"/>
          <w:szCs w:val="22"/>
        </w:rPr>
        <w:t xml:space="preserve"> – Štěpánov podél dráhy</w:t>
      </w:r>
      <w:r w:rsidR="00694ADB" w:rsidRPr="006B537D">
        <w:rPr>
          <w:rFonts w:asciiTheme="minorHAnsi" w:hAnsiTheme="minorHAnsi" w:cstheme="minorHAnsi"/>
          <w:b/>
          <w:sz w:val="22"/>
          <w:szCs w:val="22"/>
        </w:rPr>
        <w:t>“</w:t>
      </w:r>
      <w:r w:rsidRPr="006B537D">
        <w:rPr>
          <w:rFonts w:asciiTheme="minorHAnsi" w:hAnsiTheme="minorHAnsi" w:cstheme="minorHAnsi"/>
          <w:b/>
          <w:sz w:val="22"/>
          <w:szCs w:val="22"/>
        </w:rPr>
        <w:t xml:space="preserve"> </w:t>
      </w:r>
      <w:r w:rsidRPr="006B537D">
        <w:rPr>
          <w:rFonts w:asciiTheme="minorHAnsi" w:hAnsiTheme="minorHAnsi" w:cstheme="minorHAnsi"/>
          <w:sz w:val="22"/>
          <w:szCs w:val="22"/>
        </w:rPr>
        <w:t>(dále jen „dílo“).</w:t>
      </w:r>
    </w:p>
    <w:p w14:paraId="18B47D55" w14:textId="17B2C40B" w:rsidR="00F43625" w:rsidRPr="00F43625" w:rsidRDefault="00D1275B" w:rsidP="000A307C">
      <w:pPr>
        <w:pStyle w:val="Bezmezer"/>
        <w:numPr>
          <w:ilvl w:val="0"/>
          <w:numId w:val="1"/>
        </w:numPr>
        <w:spacing w:after="80"/>
        <w:rPr>
          <w:rFonts w:cstheme="minorHAnsi"/>
        </w:rPr>
      </w:pPr>
      <w:r w:rsidRPr="006B537D">
        <w:rPr>
          <w:rFonts w:asciiTheme="minorHAnsi" w:hAnsiTheme="minorHAnsi" w:cstheme="minorHAnsi"/>
          <w:sz w:val="22"/>
          <w:szCs w:val="22"/>
        </w:rPr>
        <w:t>Díl</w:t>
      </w:r>
      <w:r w:rsidR="006B537D">
        <w:rPr>
          <w:rFonts w:asciiTheme="minorHAnsi" w:hAnsiTheme="minorHAnsi" w:cstheme="minorHAnsi"/>
          <w:sz w:val="22"/>
          <w:szCs w:val="22"/>
        </w:rPr>
        <w:t>o bude real</w:t>
      </w:r>
      <w:r w:rsidR="00125D18">
        <w:rPr>
          <w:rFonts w:asciiTheme="minorHAnsi" w:hAnsiTheme="minorHAnsi" w:cstheme="minorHAnsi"/>
          <w:sz w:val="22"/>
          <w:szCs w:val="22"/>
        </w:rPr>
        <w:t>izované v souladu s projektovými dokumentacemi a oc</w:t>
      </w:r>
      <w:r w:rsidR="006B537D">
        <w:rPr>
          <w:rFonts w:asciiTheme="minorHAnsi" w:hAnsiTheme="minorHAnsi" w:cstheme="minorHAnsi"/>
          <w:sz w:val="22"/>
          <w:szCs w:val="22"/>
        </w:rPr>
        <w:t xml:space="preserve">eněným položkovým rozpočtem v rozsahu </w:t>
      </w:r>
      <w:r w:rsidR="000A307C">
        <w:rPr>
          <w:rFonts w:asciiTheme="minorHAnsi" w:hAnsiTheme="minorHAnsi" w:cstheme="minorHAnsi"/>
          <w:sz w:val="22"/>
          <w:szCs w:val="22"/>
        </w:rPr>
        <w:t xml:space="preserve">dokumentace pro vydání společného povolení stavby v podrobnostech pro provádění stavby“ vypracované Ing. Lindou Smítalovou – </w:t>
      </w:r>
      <w:proofErr w:type="spellStart"/>
      <w:r w:rsidR="000A307C">
        <w:rPr>
          <w:rFonts w:asciiTheme="minorHAnsi" w:hAnsiTheme="minorHAnsi" w:cstheme="minorHAnsi"/>
          <w:sz w:val="22"/>
          <w:szCs w:val="22"/>
        </w:rPr>
        <w:t>Atelis</w:t>
      </w:r>
      <w:proofErr w:type="spellEnd"/>
      <w:r w:rsidR="000A307C">
        <w:rPr>
          <w:rFonts w:asciiTheme="minorHAnsi" w:hAnsiTheme="minorHAnsi" w:cstheme="minorHAnsi"/>
          <w:sz w:val="22"/>
          <w:szCs w:val="22"/>
        </w:rPr>
        <w:t xml:space="preserve">, Hviezdoslavova 114/1, 783 01 Olomouc, </w:t>
      </w:r>
      <w:r w:rsidR="000A307C">
        <w:rPr>
          <w:rFonts w:asciiTheme="minorHAnsi" w:hAnsiTheme="minorHAnsi" w:cstheme="minorHAnsi"/>
          <w:sz w:val="22"/>
          <w:szCs w:val="22"/>
        </w:rPr>
        <w:br/>
        <w:t>IČ 74276361, ČKAIT 1201908 – obor dopravní stavby</w:t>
      </w:r>
      <w:r w:rsidR="001963D7">
        <w:rPr>
          <w:rFonts w:asciiTheme="minorHAnsi" w:hAnsiTheme="minorHAnsi" w:cstheme="minorHAnsi"/>
          <w:sz w:val="22"/>
          <w:szCs w:val="22"/>
        </w:rPr>
        <w:t>.</w:t>
      </w:r>
    </w:p>
    <w:p w14:paraId="5F38EAE3" w14:textId="77777777" w:rsidR="00A76D0E" w:rsidRDefault="00A76D0E" w:rsidP="00A76D0E">
      <w:pPr>
        <w:pStyle w:val="Bezmezer"/>
        <w:numPr>
          <w:ilvl w:val="0"/>
          <w:numId w:val="1"/>
        </w:numPr>
        <w:spacing w:after="80"/>
        <w:rPr>
          <w:rFonts w:asciiTheme="minorHAnsi" w:hAnsiTheme="minorHAnsi" w:cstheme="minorHAnsi"/>
          <w:sz w:val="22"/>
          <w:szCs w:val="22"/>
        </w:rPr>
      </w:pPr>
      <w:r w:rsidRPr="005F6E5A">
        <w:rPr>
          <w:rFonts w:asciiTheme="minorHAnsi" w:hAnsiTheme="minorHAnsi" w:cstheme="minorHAnsi"/>
          <w:sz w:val="22"/>
          <w:szCs w:val="22"/>
        </w:rPr>
        <w:t xml:space="preserve">Zhotovitel provede také všechny práce, poskytne služby a zajistí dodávky všech věcí, které nejsou výslovně uvedeny ve smlouvě, ale kde je možno rozumně ze smlouvy nebo okolností jejího uzavření dovodit, že jsou nutné pro řádnou funkci a dokončení díla, jako kdyby tyto práce, služby anebo dodávky </w:t>
      </w:r>
      <w:r w:rsidRPr="005F6E5A">
        <w:rPr>
          <w:rFonts w:asciiTheme="minorHAnsi" w:hAnsiTheme="minorHAnsi" w:cstheme="minorHAnsi"/>
          <w:sz w:val="22"/>
          <w:szCs w:val="22"/>
        </w:rPr>
        <w:lastRenderedPageBreak/>
        <w:t>byly ve smlouvě výslovně uvedeny.</w:t>
      </w:r>
    </w:p>
    <w:p w14:paraId="1E964C2D" w14:textId="12B4EA11" w:rsidR="001963D7" w:rsidRDefault="001963D7" w:rsidP="001963D7">
      <w:pPr>
        <w:pStyle w:val="Bezmezer"/>
        <w:numPr>
          <w:ilvl w:val="0"/>
          <w:numId w:val="1"/>
        </w:numPr>
        <w:spacing w:after="80"/>
        <w:rPr>
          <w:rFonts w:asciiTheme="minorHAnsi" w:hAnsiTheme="minorHAnsi" w:cstheme="minorHAnsi"/>
          <w:sz w:val="22"/>
          <w:szCs w:val="22"/>
        </w:rPr>
      </w:pPr>
      <w:r>
        <w:rPr>
          <w:rFonts w:asciiTheme="minorHAnsi" w:hAnsiTheme="minorHAnsi" w:cstheme="minorHAnsi"/>
          <w:sz w:val="22"/>
          <w:szCs w:val="22"/>
        </w:rPr>
        <w:t xml:space="preserve">Celé dílo je rozděleno do dvou etap v návaznosti na realizaci dvou samostatných projektů z prostředků Integrovaného regionálního operačního programu 2021-2027 (dále jen IROP). </w:t>
      </w:r>
      <w:r w:rsidRPr="001963D7">
        <w:rPr>
          <w:rFonts w:asciiTheme="minorHAnsi" w:hAnsiTheme="minorHAnsi" w:cstheme="minorHAnsi"/>
          <w:sz w:val="22"/>
          <w:szCs w:val="22"/>
        </w:rPr>
        <w:t xml:space="preserve">Toto </w:t>
      </w:r>
      <w:r>
        <w:rPr>
          <w:rFonts w:asciiTheme="minorHAnsi" w:hAnsiTheme="minorHAnsi" w:cstheme="minorHAnsi"/>
          <w:sz w:val="22"/>
          <w:szCs w:val="22"/>
        </w:rPr>
        <w:t>členění</w:t>
      </w:r>
      <w:r w:rsidRPr="001963D7">
        <w:rPr>
          <w:rFonts w:asciiTheme="minorHAnsi" w:hAnsiTheme="minorHAnsi" w:cstheme="minorHAnsi"/>
          <w:sz w:val="22"/>
          <w:szCs w:val="22"/>
        </w:rPr>
        <w:t xml:space="preserve"> celé veřejné zakázky je pro dodavatele závazné a musí jej dodržovat v průběhu</w:t>
      </w:r>
      <w:r>
        <w:rPr>
          <w:rFonts w:asciiTheme="minorHAnsi" w:hAnsiTheme="minorHAnsi" w:cstheme="minorHAnsi"/>
          <w:sz w:val="22"/>
          <w:szCs w:val="22"/>
        </w:rPr>
        <w:t xml:space="preserve"> realizace celé veřejné zakázky:</w:t>
      </w:r>
    </w:p>
    <w:p w14:paraId="1F9A77F3" w14:textId="77777777" w:rsidR="001963D7" w:rsidRPr="001963D7" w:rsidRDefault="001963D7" w:rsidP="001963D7">
      <w:pPr>
        <w:pStyle w:val="Odstavecseseznamem"/>
        <w:ind w:left="360"/>
        <w:rPr>
          <w:rFonts w:cstheme="minorHAnsi"/>
          <w:b/>
        </w:rPr>
      </w:pPr>
      <w:r w:rsidRPr="001963D7">
        <w:rPr>
          <w:rFonts w:cstheme="minorHAnsi"/>
          <w:b/>
        </w:rPr>
        <w:t xml:space="preserve">Cyklostezka </w:t>
      </w:r>
      <w:proofErr w:type="spellStart"/>
      <w:r w:rsidRPr="001963D7">
        <w:rPr>
          <w:rFonts w:cstheme="minorHAnsi"/>
          <w:b/>
        </w:rPr>
        <w:t>Černovír</w:t>
      </w:r>
      <w:proofErr w:type="spellEnd"/>
      <w:r w:rsidRPr="001963D7">
        <w:rPr>
          <w:rFonts w:cstheme="minorHAnsi"/>
          <w:b/>
        </w:rPr>
        <w:t xml:space="preserve"> – Štěpánov – I. etapa / registrační číslo CZ.06.06.01/00/22_035/0000471</w:t>
      </w:r>
    </w:p>
    <w:p w14:paraId="03F870F5" w14:textId="77777777" w:rsidR="001963D7" w:rsidRPr="001963D7" w:rsidRDefault="001963D7" w:rsidP="001963D7">
      <w:pPr>
        <w:pStyle w:val="Odstavecseseznamem"/>
        <w:spacing w:after="100"/>
        <w:ind w:left="360"/>
        <w:rPr>
          <w:rFonts w:cstheme="minorHAnsi"/>
          <w:b/>
        </w:rPr>
      </w:pPr>
      <w:r w:rsidRPr="001963D7">
        <w:rPr>
          <w:rFonts w:cstheme="minorHAnsi"/>
          <w:b/>
        </w:rPr>
        <w:t xml:space="preserve">Cyklostezka </w:t>
      </w:r>
      <w:proofErr w:type="spellStart"/>
      <w:r w:rsidRPr="001963D7">
        <w:rPr>
          <w:rFonts w:cstheme="minorHAnsi"/>
          <w:b/>
        </w:rPr>
        <w:t>Černovír</w:t>
      </w:r>
      <w:proofErr w:type="spellEnd"/>
      <w:r w:rsidRPr="001963D7">
        <w:rPr>
          <w:rFonts w:cstheme="minorHAnsi"/>
          <w:b/>
        </w:rPr>
        <w:t xml:space="preserve"> – Štěpánov – II. etapa / registrační číslo CZ.06.06.01/00/22_035/0002204</w:t>
      </w:r>
    </w:p>
    <w:p w14:paraId="2597EB78" w14:textId="77777777" w:rsidR="00A76D0E" w:rsidRPr="005F6E5A" w:rsidRDefault="00A76D0E" w:rsidP="00A76D0E">
      <w:pPr>
        <w:pStyle w:val="Bezmezer"/>
        <w:numPr>
          <w:ilvl w:val="0"/>
          <w:numId w:val="1"/>
        </w:numPr>
        <w:spacing w:after="80"/>
        <w:rPr>
          <w:rFonts w:asciiTheme="minorHAnsi" w:hAnsiTheme="minorHAnsi" w:cstheme="minorHAnsi"/>
          <w:sz w:val="22"/>
          <w:szCs w:val="22"/>
        </w:rPr>
      </w:pPr>
      <w:r w:rsidRPr="005F6E5A">
        <w:rPr>
          <w:rFonts w:asciiTheme="minorHAnsi" w:hAnsiTheme="minorHAnsi" w:cstheme="minorHAnsi"/>
          <w:sz w:val="22"/>
          <w:szCs w:val="22"/>
        </w:rPr>
        <w:t>Objednatel i zhotovitel souhlasně prohlašují, že dílo je na základě shora uvedené specifikace dostatečně určitě a srozumitelně vymezeno, zejména co do umístění, rozsahu, podoby a kvalitativních podmínek, které je třeba při jeho realizaci dodržet.</w:t>
      </w:r>
    </w:p>
    <w:p w14:paraId="50312EBD" w14:textId="77777777" w:rsidR="00A76D0E" w:rsidRPr="005F6E5A" w:rsidRDefault="00A76D0E" w:rsidP="00A76D0E">
      <w:pPr>
        <w:pStyle w:val="Bezmezer"/>
        <w:numPr>
          <w:ilvl w:val="0"/>
          <w:numId w:val="1"/>
        </w:numPr>
        <w:spacing w:after="80"/>
        <w:rPr>
          <w:rFonts w:asciiTheme="minorHAnsi" w:hAnsiTheme="minorHAnsi" w:cstheme="minorHAnsi"/>
          <w:sz w:val="22"/>
          <w:szCs w:val="22"/>
        </w:rPr>
      </w:pPr>
      <w:r w:rsidRPr="005F6E5A">
        <w:rPr>
          <w:rFonts w:asciiTheme="minorHAnsi" w:hAnsiTheme="minorHAnsi" w:cstheme="minorHAnsi"/>
          <w:sz w:val="22"/>
          <w:szCs w:val="22"/>
        </w:rPr>
        <w:t>Zhotovitel prohlašuje, že bude plně respektovat dohodnutou organizaci výstavby.</w:t>
      </w:r>
    </w:p>
    <w:p w14:paraId="09DAE1D4" w14:textId="77777777" w:rsidR="00A76D0E" w:rsidRPr="005F6E5A" w:rsidRDefault="00A76D0E" w:rsidP="00A76D0E">
      <w:pPr>
        <w:pStyle w:val="Bezmezer"/>
        <w:numPr>
          <w:ilvl w:val="0"/>
          <w:numId w:val="1"/>
        </w:numPr>
        <w:spacing w:after="80"/>
        <w:rPr>
          <w:rFonts w:asciiTheme="minorHAnsi" w:hAnsiTheme="minorHAnsi" w:cstheme="minorHAnsi"/>
          <w:sz w:val="22"/>
          <w:szCs w:val="22"/>
        </w:rPr>
      </w:pPr>
      <w:r w:rsidRPr="005F6E5A">
        <w:rPr>
          <w:rFonts w:asciiTheme="minorHAnsi" w:hAnsiTheme="minorHAnsi" w:cstheme="minorHAnsi"/>
          <w:sz w:val="22"/>
          <w:szCs w:val="22"/>
        </w:rPr>
        <w:t>Zhotovitel prohlašuje, že má příslušné oprávnění k činnostem, jichž je k plnění této smlouvy třeba.</w:t>
      </w:r>
    </w:p>
    <w:p w14:paraId="2D163B56" w14:textId="77777777" w:rsidR="00A76D0E" w:rsidRPr="005F6E5A" w:rsidRDefault="00A76D0E" w:rsidP="00A76D0E">
      <w:pPr>
        <w:pStyle w:val="Bezmezer"/>
        <w:numPr>
          <w:ilvl w:val="0"/>
          <w:numId w:val="1"/>
        </w:numPr>
        <w:spacing w:after="80"/>
        <w:rPr>
          <w:rFonts w:asciiTheme="minorHAnsi" w:hAnsiTheme="minorHAnsi" w:cstheme="minorHAnsi"/>
          <w:sz w:val="22"/>
          <w:szCs w:val="22"/>
        </w:rPr>
      </w:pPr>
      <w:r w:rsidRPr="005F6E5A">
        <w:rPr>
          <w:rFonts w:asciiTheme="minorHAnsi" w:hAnsiTheme="minorHAnsi" w:cstheme="minorHAnsi"/>
          <w:bCs/>
          <w:sz w:val="22"/>
          <w:szCs w:val="22"/>
        </w:rPr>
        <w:t>Dokumentace skutečného provedení stavby</w:t>
      </w:r>
      <w:r w:rsidRPr="005F6E5A">
        <w:rPr>
          <w:rFonts w:asciiTheme="minorHAnsi" w:hAnsiTheme="minorHAnsi" w:cstheme="minorHAnsi"/>
          <w:sz w:val="22"/>
          <w:szCs w:val="22"/>
        </w:rPr>
        <w:t xml:space="preserve"> bude objednateli předána ve 3 vyhotoveních v tištěné formě a 1x na CD v digitální formě (ve formátu PDF a formátu zpracované PD (DWG., DGN., DOC., EXE.) v souladu se zákonem č. 183/2006 Sb., stavební zákona, a jeho prováděcími právními předpisy, zejména vyhláškou č. 499/2006 Sb., o dokumentaci staveb, a přílohou č. 7 k této vyhlášce. Zhotovitel je povinen do projektu zakreslovat všechny změny na stavbě, k nimž došlo v průběhu zhotovení díla. Každý výkres projektu bude opatřen jménem a příjmením osoby, která změny zakreslila, včetně razítka zhotovitele. U výkresu obsahujícího změnu proti projektu bude přiložen i doklad, ze kterého bude vyplývat projednání změny s osobou vykonávající autorský dozor a  technickým dozorem stavebníka a jejich souhlasné stanovisko. U těch částí projektové dokumentace, u kterých nedošlo k žádným změnám, bude uvedeno označení „beze změn“. Součástí bude i celková situace skutečného provedení stavby vč. přívodů, přípojek, komunikací, podzemních i nadzemních vedení v areálu staveniště s údaji o hloubkách uložení sítí (tato část bude i v digitální podobě). Takto zpracovanou a zhotovitelem podepsanou projektovou dokumentaci skutečného provedení stavby předá zhotovitel objednateli při předání a převzetí díla.</w:t>
      </w:r>
    </w:p>
    <w:p w14:paraId="5F44FEE5" w14:textId="57E33A51" w:rsidR="001963D7" w:rsidRDefault="00356AFE" w:rsidP="00263655">
      <w:pPr>
        <w:pStyle w:val="Textvbloku"/>
        <w:numPr>
          <w:ilvl w:val="0"/>
          <w:numId w:val="1"/>
        </w:numPr>
        <w:spacing w:after="80"/>
        <w:rPr>
          <w:rFonts w:asciiTheme="minorHAnsi" w:hAnsiTheme="minorHAnsi" w:cstheme="minorHAnsi"/>
          <w:sz w:val="22"/>
          <w:szCs w:val="22"/>
        </w:rPr>
      </w:pPr>
      <w:r w:rsidRPr="003A0AEE">
        <w:rPr>
          <w:rFonts w:asciiTheme="minorHAnsi" w:hAnsiTheme="minorHAnsi" w:cstheme="minorHAnsi"/>
          <w:sz w:val="22"/>
          <w:szCs w:val="22"/>
        </w:rPr>
        <w:t>Zhotovitel se zavazuje provést pro objednatele dílo s využitím vlastních kapacit a za využití následujících poddodavatelů</w:t>
      </w:r>
      <w:r w:rsidR="001963D7">
        <w:rPr>
          <w:rFonts w:asciiTheme="minorHAnsi" w:hAnsiTheme="minorHAnsi" w:cstheme="minorHAnsi"/>
          <w:sz w:val="22"/>
          <w:szCs w:val="22"/>
        </w:rPr>
        <w:t>:</w:t>
      </w:r>
      <w:r w:rsidRPr="003A0AEE">
        <w:rPr>
          <w:rFonts w:asciiTheme="minorHAnsi" w:hAnsiTheme="minorHAnsi" w:cstheme="minorHAnsi"/>
          <w:sz w:val="22"/>
          <w:szCs w:val="22"/>
        </w:rPr>
        <w:t xml:space="preserve"> </w:t>
      </w:r>
      <w:r w:rsidR="00974633">
        <w:rPr>
          <w:rFonts w:asciiTheme="minorHAnsi" w:hAnsiTheme="minorHAnsi" w:cstheme="minorHAnsi"/>
          <w:sz w:val="22"/>
          <w:szCs w:val="22"/>
        </w:rPr>
        <w:t>SEKNE, spol. s r.o., IČO 62363701</w:t>
      </w:r>
    </w:p>
    <w:p w14:paraId="48EF2A5C" w14:textId="74F37394" w:rsidR="00356AFE" w:rsidRPr="003A0AEE" w:rsidRDefault="00356AFE" w:rsidP="00A76D0E">
      <w:pPr>
        <w:pStyle w:val="Textvbloku"/>
        <w:numPr>
          <w:ilvl w:val="0"/>
          <w:numId w:val="1"/>
        </w:numPr>
        <w:spacing w:after="80"/>
        <w:rPr>
          <w:rFonts w:asciiTheme="minorHAnsi" w:hAnsiTheme="minorHAnsi" w:cstheme="minorHAnsi"/>
          <w:sz w:val="22"/>
          <w:szCs w:val="22"/>
        </w:rPr>
      </w:pPr>
      <w:r w:rsidRPr="003A0AEE">
        <w:rPr>
          <w:rFonts w:asciiTheme="minorHAnsi" w:hAnsiTheme="minorHAnsi" w:cstheme="minorHAnsi"/>
          <w:sz w:val="22"/>
          <w:szCs w:val="22"/>
        </w:rPr>
        <w:t>Tito poddodavatelé se budou podílet na provedení díla výhradně v rozsahu určeném smlouvou uzavřenou mezi zhotovitelem a poddodavatelem, který se zavazuje takovou uzavřenou smlouvu předložit na vyžádání objednateli. Zhotovitel se zavazuje veškeré práce poddodavatelů řádně koordinovat. Zhotovitel odpovídá v plném rozsahu za veškeré části díla provedené poddodavateli. Zhotovitel může uvedené poddodavatele změnit a doplnit pouze na základě odsouhlasení objednatelem, a to po předložení písemného zdůvodnění. Provedené změny musí být reflektovány v uzavřeném dodatku této smlouvy.</w:t>
      </w:r>
    </w:p>
    <w:p w14:paraId="1A38D647" w14:textId="77777777" w:rsidR="00A76D0E" w:rsidRPr="0099225B" w:rsidRDefault="00A76D0E" w:rsidP="00A76D0E">
      <w:pPr>
        <w:pStyle w:val="Textvbloku"/>
        <w:numPr>
          <w:ilvl w:val="0"/>
          <w:numId w:val="1"/>
        </w:numPr>
        <w:spacing w:after="80"/>
        <w:rPr>
          <w:rFonts w:asciiTheme="minorHAnsi" w:hAnsiTheme="minorHAnsi" w:cstheme="minorHAnsi"/>
          <w:sz w:val="22"/>
          <w:szCs w:val="22"/>
        </w:rPr>
      </w:pPr>
      <w:r w:rsidRPr="003A0AEE">
        <w:rPr>
          <w:rFonts w:asciiTheme="minorHAnsi" w:hAnsiTheme="minorHAnsi" w:cstheme="minorHAnsi"/>
          <w:sz w:val="22"/>
          <w:szCs w:val="22"/>
        </w:rPr>
        <w:t xml:space="preserve">Pokud v průběhu provádění díla dojde k potřebě změny poddodavatele, prostřednictvím kterého zhotovitel prokazoval v zadávacím řízení kvalifikaci, je zhotovitel povinen tuto potřebu oznámit na nejbližším KD objednateli s uvedením důvodu změny a s prokázáním splnění příslušné části kvalifikace tímto novým </w:t>
      </w:r>
      <w:r w:rsidR="000A307C" w:rsidRPr="0099225B">
        <w:rPr>
          <w:rFonts w:asciiTheme="minorHAnsi" w:hAnsiTheme="minorHAnsi" w:cstheme="minorHAnsi"/>
          <w:sz w:val="22"/>
          <w:szCs w:val="22"/>
        </w:rPr>
        <w:t>pod</w:t>
      </w:r>
      <w:r w:rsidRPr="0099225B">
        <w:rPr>
          <w:rFonts w:asciiTheme="minorHAnsi" w:hAnsiTheme="minorHAnsi" w:cstheme="minorHAnsi"/>
          <w:sz w:val="22"/>
          <w:szCs w:val="22"/>
        </w:rPr>
        <w:t xml:space="preserve">dodavatelem. Důvod změny bude zaznamenán v zápise z KD a doklady předložené k prokázání splnění příslušné části kvalifikace budou tvořit přílohu tohoto zápisu. </w:t>
      </w:r>
    </w:p>
    <w:p w14:paraId="118126E1" w14:textId="6A9A4CC6" w:rsidR="00356AFE" w:rsidRPr="007169BC" w:rsidRDefault="00356AFE" w:rsidP="00356AFE">
      <w:pPr>
        <w:pStyle w:val="Zkladntext"/>
        <w:numPr>
          <w:ilvl w:val="0"/>
          <w:numId w:val="1"/>
        </w:numPr>
        <w:spacing w:before="120" w:after="120" w:line="280" w:lineRule="exact"/>
        <w:jc w:val="both"/>
      </w:pPr>
      <w:r w:rsidRPr="0099225B">
        <w:rPr>
          <w:rFonts w:asciiTheme="minorHAnsi" w:hAnsiTheme="minorHAnsi" w:cstheme="minorHAnsi"/>
          <w:sz w:val="22"/>
          <w:szCs w:val="22"/>
        </w:rPr>
        <w:t xml:space="preserve">Zhotovitel provede dílo s využitím </w:t>
      </w:r>
      <w:r w:rsidR="00974633">
        <w:rPr>
          <w:rFonts w:asciiTheme="minorHAnsi" w:hAnsiTheme="minorHAnsi" w:cstheme="minorHAnsi"/>
          <w:sz w:val="22"/>
          <w:szCs w:val="22"/>
        </w:rPr>
        <w:t xml:space="preserve">zaměstnance Ing. Viktora </w:t>
      </w:r>
      <w:proofErr w:type="spellStart"/>
      <w:r w:rsidR="00974633">
        <w:rPr>
          <w:rFonts w:asciiTheme="minorHAnsi" w:hAnsiTheme="minorHAnsi" w:cstheme="minorHAnsi"/>
          <w:sz w:val="22"/>
          <w:szCs w:val="22"/>
        </w:rPr>
        <w:t>Superaty</w:t>
      </w:r>
      <w:proofErr w:type="spellEnd"/>
      <w:r w:rsidR="00974633">
        <w:rPr>
          <w:rFonts w:asciiTheme="minorHAnsi" w:hAnsiTheme="minorHAnsi" w:cstheme="minorHAnsi"/>
          <w:sz w:val="22"/>
          <w:szCs w:val="22"/>
        </w:rPr>
        <w:t>,</w:t>
      </w:r>
      <w:r w:rsidRPr="0099225B">
        <w:rPr>
          <w:rFonts w:asciiTheme="minorHAnsi" w:hAnsiTheme="minorHAnsi" w:cstheme="minorHAnsi"/>
          <w:sz w:val="22"/>
          <w:szCs w:val="22"/>
        </w:rPr>
        <w:t xml:space="preserve"> disponujícím autorizací v oboru dopravní stavby, který byl zhotovitelem uveden při prokazování splnění profesní způsobilosti v rámci zadávacího řízení. Zhotovitel je oprávněn změnit osobu, kterou byla prokazována odborná způsobilost jen ze závažných důvodů, a to pouze s předchozím písemným souhlasem objednatele a po předložení písemného zdůvodnění. Nová osoba musí splňovat profesní způsobilost</w:t>
      </w:r>
      <w:r w:rsidRPr="00356AFE">
        <w:rPr>
          <w:rFonts w:asciiTheme="minorHAnsi" w:hAnsiTheme="minorHAnsi" w:cstheme="minorHAnsi"/>
          <w:sz w:val="22"/>
          <w:szCs w:val="22"/>
        </w:rPr>
        <w:t xml:space="preserve"> (osvědčení o autorizaci) minimálně v rozsahu, v jakém byla stanovena v Zadávací dokumentaci k příslušnému zadávacímu řízení. Provedené změny musí reflektovány v uzavřeném dodatku této smlouvy</w:t>
      </w:r>
      <w:r w:rsidRPr="007169BC">
        <w:t xml:space="preserve">. </w:t>
      </w:r>
    </w:p>
    <w:p w14:paraId="22BD4B59" w14:textId="77777777" w:rsidR="00A76D0E" w:rsidRPr="005F6E5A" w:rsidRDefault="00A76D0E" w:rsidP="00A76D0E">
      <w:pPr>
        <w:pStyle w:val="Textvbloku"/>
        <w:numPr>
          <w:ilvl w:val="0"/>
          <w:numId w:val="1"/>
        </w:numPr>
        <w:spacing w:after="80"/>
        <w:rPr>
          <w:rFonts w:asciiTheme="minorHAnsi" w:hAnsiTheme="minorHAnsi" w:cstheme="minorHAnsi"/>
          <w:sz w:val="22"/>
          <w:szCs w:val="22"/>
        </w:rPr>
      </w:pPr>
      <w:r w:rsidRPr="005F6E5A">
        <w:rPr>
          <w:rFonts w:asciiTheme="minorHAnsi" w:hAnsiTheme="minorHAnsi" w:cstheme="minorHAnsi"/>
          <w:sz w:val="22"/>
          <w:szCs w:val="22"/>
        </w:rPr>
        <w:t>Každá změna rozsahu díla oproti projektové dokumentaci musí být projednána a odsouhlasena s objednatelem před započetím provádění změny. O projednání a odsouhlasení musí být proveden zápis.</w:t>
      </w:r>
    </w:p>
    <w:p w14:paraId="5300655B" w14:textId="77777777" w:rsidR="00A76D0E" w:rsidRDefault="00A76D0E" w:rsidP="00A76D0E">
      <w:pPr>
        <w:pStyle w:val="Bezmezer"/>
        <w:numPr>
          <w:ilvl w:val="0"/>
          <w:numId w:val="1"/>
        </w:numPr>
        <w:spacing w:after="80"/>
        <w:rPr>
          <w:rFonts w:asciiTheme="minorHAnsi" w:hAnsiTheme="minorHAnsi" w:cstheme="minorHAnsi"/>
          <w:sz w:val="22"/>
          <w:szCs w:val="22"/>
        </w:rPr>
      </w:pPr>
      <w:r w:rsidRPr="005F6E5A">
        <w:rPr>
          <w:rFonts w:asciiTheme="minorHAnsi" w:hAnsiTheme="minorHAnsi" w:cstheme="minorHAnsi"/>
          <w:sz w:val="22"/>
          <w:szCs w:val="22"/>
        </w:rPr>
        <w:t>Projektová dokumentace dle článku I. odst. 2 této smlouvy byla součástí zadávací dokumentace a zhotovitel prohlašuje, že je seznámen s celým jejím obsahem.</w:t>
      </w:r>
    </w:p>
    <w:p w14:paraId="513D2D99" w14:textId="77777777" w:rsidR="00356AFE" w:rsidRPr="00356AFE" w:rsidRDefault="00356AFE" w:rsidP="00356AFE">
      <w:pPr>
        <w:pStyle w:val="Zkladntext"/>
        <w:numPr>
          <w:ilvl w:val="0"/>
          <w:numId w:val="1"/>
        </w:numPr>
        <w:rPr>
          <w:rFonts w:asciiTheme="minorHAnsi" w:hAnsiTheme="minorHAnsi" w:cstheme="minorHAnsi"/>
          <w:sz w:val="22"/>
          <w:szCs w:val="22"/>
        </w:rPr>
      </w:pPr>
      <w:r w:rsidRPr="00356AFE">
        <w:rPr>
          <w:rFonts w:asciiTheme="minorHAnsi" w:hAnsiTheme="minorHAnsi" w:cstheme="minorHAnsi"/>
          <w:sz w:val="22"/>
          <w:szCs w:val="22"/>
        </w:rPr>
        <w:lastRenderedPageBreak/>
        <w:t>Zhotovitel se zavazuje provést dílo v souladu se stavebním povolením a s českými technickými normami a v souladu s obecně závaznými právními předpisy platnými v České republice v době provádění díla.</w:t>
      </w:r>
    </w:p>
    <w:p w14:paraId="4D40BCE6" w14:textId="77777777" w:rsidR="005F058D" w:rsidRPr="005F6E5A" w:rsidRDefault="005F058D" w:rsidP="005F058D">
      <w:pPr>
        <w:pStyle w:val="Bezmezer"/>
        <w:spacing w:after="80"/>
        <w:ind w:left="360"/>
        <w:rPr>
          <w:rFonts w:asciiTheme="minorHAnsi" w:hAnsiTheme="minorHAnsi" w:cstheme="minorHAnsi"/>
          <w:sz w:val="22"/>
          <w:szCs w:val="22"/>
        </w:rPr>
      </w:pPr>
    </w:p>
    <w:p w14:paraId="479B9048" w14:textId="77777777" w:rsidR="00A76D0E" w:rsidRPr="005F6E5A" w:rsidRDefault="00A76D0E" w:rsidP="00A76D0E">
      <w:pPr>
        <w:pStyle w:val="Bezmezer"/>
        <w:spacing w:after="80"/>
        <w:jc w:val="center"/>
        <w:rPr>
          <w:rFonts w:asciiTheme="minorHAnsi" w:hAnsiTheme="minorHAnsi" w:cstheme="minorHAnsi"/>
          <w:b/>
          <w:sz w:val="22"/>
          <w:szCs w:val="22"/>
        </w:rPr>
      </w:pPr>
      <w:r w:rsidRPr="005F6E5A">
        <w:rPr>
          <w:rFonts w:asciiTheme="minorHAnsi" w:hAnsiTheme="minorHAnsi" w:cstheme="minorHAnsi"/>
          <w:b/>
          <w:sz w:val="22"/>
          <w:szCs w:val="22"/>
        </w:rPr>
        <w:t>II. Osoby oprávněné k jednání</w:t>
      </w:r>
    </w:p>
    <w:p w14:paraId="35FAF3FF" w14:textId="77777777" w:rsidR="00A76D0E" w:rsidRDefault="00A76D0E" w:rsidP="00A76D0E">
      <w:pPr>
        <w:pStyle w:val="Bezmezer"/>
        <w:numPr>
          <w:ilvl w:val="0"/>
          <w:numId w:val="2"/>
        </w:numPr>
        <w:spacing w:after="80"/>
        <w:rPr>
          <w:rFonts w:asciiTheme="minorHAnsi" w:hAnsiTheme="minorHAnsi" w:cstheme="minorHAnsi"/>
          <w:sz w:val="22"/>
          <w:szCs w:val="22"/>
        </w:rPr>
      </w:pPr>
      <w:r w:rsidRPr="005F6E5A">
        <w:rPr>
          <w:rFonts w:asciiTheme="minorHAnsi" w:hAnsiTheme="minorHAnsi" w:cstheme="minorHAnsi"/>
          <w:sz w:val="22"/>
          <w:szCs w:val="22"/>
        </w:rPr>
        <w:t xml:space="preserve">Ve věcech smluvních, včetně změn této smlouvy, jakož i v jiných právních jednáních jednají oprávnění zástupci (statutární zástupci) obou smluvních stran. Zhotovitel odpovídá objednateli za soulad údajů uvedených ve smlouvě a v obchodním rejstříku. </w:t>
      </w:r>
    </w:p>
    <w:p w14:paraId="776F4F4E" w14:textId="77777777" w:rsidR="00A76D0E" w:rsidRPr="005F6E5A" w:rsidRDefault="00A76D0E" w:rsidP="00A76D0E">
      <w:pPr>
        <w:pStyle w:val="Bezmezer"/>
        <w:numPr>
          <w:ilvl w:val="0"/>
          <w:numId w:val="2"/>
        </w:numPr>
        <w:spacing w:after="80"/>
        <w:rPr>
          <w:rFonts w:asciiTheme="minorHAnsi" w:hAnsiTheme="minorHAnsi" w:cstheme="minorHAnsi"/>
          <w:sz w:val="22"/>
          <w:szCs w:val="22"/>
        </w:rPr>
      </w:pPr>
      <w:r w:rsidRPr="005F6E5A">
        <w:rPr>
          <w:rFonts w:asciiTheme="minorHAnsi" w:hAnsiTheme="minorHAnsi" w:cstheme="minorHAnsi"/>
          <w:sz w:val="22"/>
          <w:szCs w:val="22"/>
        </w:rPr>
        <w:t>Ve věcech technických ve vztahu k plnění této smlouvy jsou oprávněni jednat tito zástupci smluvních stran:</w:t>
      </w:r>
    </w:p>
    <w:p w14:paraId="04426318" w14:textId="77777777" w:rsidR="00A76D0E" w:rsidRPr="005F6E5A" w:rsidRDefault="00A76D0E" w:rsidP="00A76D0E">
      <w:pPr>
        <w:pStyle w:val="Normln1"/>
        <w:ind w:firstLine="360"/>
        <w:rPr>
          <w:rFonts w:asciiTheme="minorHAnsi" w:hAnsiTheme="minorHAnsi" w:cstheme="minorHAnsi"/>
          <w:color w:val="auto"/>
        </w:rPr>
      </w:pPr>
      <w:r w:rsidRPr="005F6E5A">
        <w:rPr>
          <w:rFonts w:asciiTheme="minorHAnsi" w:hAnsiTheme="minorHAnsi" w:cstheme="minorHAnsi"/>
          <w:b/>
          <w:color w:val="auto"/>
          <w:sz w:val="22"/>
          <w:szCs w:val="22"/>
        </w:rPr>
        <w:t>Za objednatele:</w:t>
      </w:r>
      <w:r w:rsidRPr="00963D10">
        <w:rPr>
          <w:rFonts w:asciiTheme="minorHAnsi" w:hAnsiTheme="minorHAnsi" w:cstheme="minorHAnsi"/>
          <w:color w:val="auto"/>
          <w:sz w:val="22"/>
          <w:szCs w:val="22"/>
        </w:rPr>
        <w:t xml:space="preserve"> </w:t>
      </w:r>
      <w:r>
        <w:rPr>
          <w:rFonts w:asciiTheme="minorHAnsi" w:hAnsiTheme="minorHAnsi" w:cstheme="minorHAnsi"/>
          <w:color w:val="auto"/>
          <w:sz w:val="22"/>
          <w:szCs w:val="22"/>
        </w:rPr>
        <w:t>T</w:t>
      </w:r>
      <w:r w:rsidRPr="00963D10">
        <w:rPr>
          <w:rFonts w:asciiTheme="minorHAnsi" w:hAnsiTheme="minorHAnsi" w:cstheme="minorHAnsi"/>
          <w:color w:val="auto"/>
          <w:sz w:val="22"/>
          <w:szCs w:val="22"/>
        </w:rPr>
        <w:t>echnický dozor</w:t>
      </w:r>
      <w:r>
        <w:rPr>
          <w:rFonts w:asciiTheme="minorHAnsi" w:hAnsiTheme="minorHAnsi" w:cstheme="minorHAnsi"/>
          <w:color w:val="auto"/>
          <w:sz w:val="22"/>
          <w:szCs w:val="22"/>
        </w:rPr>
        <w:t xml:space="preserve"> investora dle P</w:t>
      </w:r>
      <w:r w:rsidRPr="00963D10">
        <w:rPr>
          <w:rFonts w:asciiTheme="minorHAnsi" w:hAnsiTheme="minorHAnsi" w:cstheme="minorHAnsi"/>
          <w:color w:val="auto"/>
          <w:sz w:val="22"/>
          <w:szCs w:val="22"/>
        </w:rPr>
        <w:t>říkazní smlouvy.</w:t>
      </w:r>
    </w:p>
    <w:p w14:paraId="01E037A9" w14:textId="071BBDC2" w:rsidR="00A76D0E" w:rsidRPr="005F6E5A" w:rsidRDefault="00A76D0E" w:rsidP="00263655">
      <w:pPr>
        <w:pStyle w:val="Bezmezer"/>
        <w:spacing w:after="80"/>
        <w:ind w:left="360"/>
        <w:rPr>
          <w:rFonts w:asciiTheme="minorHAnsi" w:hAnsiTheme="minorHAnsi" w:cstheme="minorHAnsi"/>
          <w:b/>
          <w:sz w:val="22"/>
          <w:szCs w:val="22"/>
        </w:rPr>
      </w:pPr>
      <w:r w:rsidRPr="003A0AEE">
        <w:rPr>
          <w:rFonts w:asciiTheme="minorHAnsi" w:hAnsiTheme="minorHAnsi" w:cstheme="minorHAnsi"/>
          <w:b/>
          <w:sz w:val="22"/>
          <w:szCs w:val="22"/>
        </w:rPr>
        <w:t>Za zhotovitele</w:t>
      </w:r>
      <w:r w:rsidRPr="0099225B">
        <w:rPr>
          <w:rFonts w:asciiTheme="minorHAnsi" w:hAnsiTheme="minorHAnsi" w:cstheme="minorHAnsi"/>
          <w:b/>
          <w:sz w:val="22"/>
          <w:szCs w:val="22"/>
        </w:rPr>
        <w:t>:</w:t>
      </w:r>
      <w:r w:rsidRPr="0099225B">
        <w:rPr>
          <w:rFonts w:asciiTheme="minorHAnsi" w:hAnsiTheme="minorHAnsi" w:cstheme="minorHAnsi"/>
          <w:sz w:val="22"/>
          <w:szCs w:val="22"/>
        </w:rPr>
        <w:t xml:space="preserve"> </w:t>
      </w:r>
      <w:r w:rsidR="002B35FA" w:rsidRPr="0099225B">
        <w:rPr>
          <w:rFonts w:asciiTheme="minorHAnsi" w:hAnsiTheme="minorHAnsi" w:cstheme="minorHAnsi"/>
          <w:sz w:val="22"/>
          <w:szCs w:val="22"/>
        </w:rPr>
        <w:t xml:space="preserve"> </w:t>
      </w:r>
      <w:r w:rsidR="00B86D82">
        <w:rPr>
          <w:rFonts w:asciiTheme="minorHAnsi" w:hAnsiTheme="minorHAnsi" w:cstheme="minorHAnsi"/>
          <w:sz w:val="22"/>
          <w:szCs w:val="22"/>
        </w:rPr>
        <w:t xml:space="preserve">Ing. Viktor </w:t>
      </w:r>
      <w:proofErr w:type="spellStart"/>
      <w:r w:rsidR="00B86D82">
        <w:rPr>
          <w:rFonts w:asciiTheme="minorHAnsi" w:hAnsiTheme="minorHAnsi" w:cstheme="minorHAnsi"/>
          <w:sz w:val="22"/>
          <w:szCs w:val="22"/>
        </w:rPr>
        <w:t>Superata</w:t>
      </w:r>
      <w:proofErr w:type="spellEnd"/>
    </w:p>
    <w:p w14:paraId="11C3FAC1" w14:textId="77777777" w:rsidR="00A76D0E" w:rsidRPr="005F6E5A" w:rsidRDefault="00A76D0E" w:rsidP="00A76D0E">
      <w:pPr>
        <w:pStyle w:val="Bezmezer"/>
        <w:numPr>
          <w:ilvl w:val="0"/>
          <w:numId w:val="2"/>
        </w:numPr>
        <w:spacing w:after="80"/>
        <w:rPr>
          <w:rFonts w:asciiTheme="minorHAnsi" w:hAnsiTheme="minorHAnsi" w:cstheme="minorHAnsi"/>
          <w:b/>
          <w:sz w:val="22"/>
          <w:szCs w:val="22"/>
          <w:u w:val="single"/>
        </w:rPr>
      </w:pPr>
      <w:r w:rsidRPr="005F6E5A">
        <w:rPr>
          <w:rFonts w:asciiTheme="minorHAnsi" w:hAnsiTheme="minorHAnsi" w:cstheme="minorHAnsi"/>
          <w:sz w:val="22"/>
          <w:szCs w:val="22"/>
        </w:rPr>
        <w:t>Jakékoliv uplatnění nároků vyplývajících smluvním stranám z této smlouvy nebo jiné podstatné sdělení týkající se smluvních ujednání musí být provedeno písemně, podepsáno oprávněnými zástupci smluvních stran pro jednání ve věcech smluvních a doručeno druhé smluvní straně osobně nebo doporučenou poštou. Ostatní sdělení či informace, nemají-li podstatný vliv na plnění práv a povinností jedné ze smluvních stran podle této smlouvy, mohou být sdělována ústně či prostřednictvím elektronické pošty. Smluvní strany berou výslovně na vědomí, že taková sdělení mají operativní a podpůrný charakter a nezavazují druhou smluvní strany do doby, než je splněn postup podle předchozí věty.</w:t>
      </w:r>
    </w:p>
    <w:p w14:paraId="267785F9" w14:textId="77777777" w:rsidR="009C0917" w:rsidRPr="006B537D" w:rsidRDefault="00A76D0E" w:rsidP="002F70E2">
      <w:pPr>
        <w:pStyle w:val="Bezmezer"/>
        <w:spacing w:after="80"/>
        <w:jc w:val="center"/>
        <w:rPr>
          <w:rFonts w:asciiTheme="minorHAnsi" w:hAnsiTheme="minorHAnsi" w:cstheme="minorHAnsi"/>
          <w:b/>
          <w:bCs/>
          <w:sz w:val="22"/>
          <w:szCs w:val="22"/>
        </w:rPr>
      </w:pPr>
      <w:r>
        <w:rPr>
          <w:rFonts w:asciiTheme="minorHAnsi" w:hAnsiTheme="minorHAnsi" w:cstheme="minorHAnsi"/>
          <w:b/>
          <w:bCs/>
          <w:sz w:val="22"/>
          <w:szCs w:val="22"/>
        </w:rPr>
        <w:t>I</w:t>
      </w:r>
      <w:r w:rsidR="00685209" w:rsidRPr="006B537D">
        <w:rPr>
          <w:rFonts w:asciiTheme="minorHAnsi" w:hAnsiTheme="minorHAnsi" w:cstheme="minorHAnsi"/>
          <w:b/>
          <w:bCs/>
          <w:sz w:val="22"/>
          <w:szCs w:val="22"/>
        </w:rPr>
        <w:t>II</w:t>
      </w:r>
      <w:r w:rsidR="009C0917" w:rsidRPr="006B537D">
        <w:rPr>
          <w:rFonts w:asciiTheme="minorHAnsi" w:hAnsiTheme="minorHAnsi" w:cstheme="minorHAnsi"/>
          <w:b/>
          <w:bCs/>
          <w:sz w:val="22"/>
          <w:szCs w:val="22"/>
        </w:rPr>
        <w:t xml:space="preserve">. Doba </w:t>
      </w:r>
      <w:r>
        <w:rPr>
          <w:rFonts w:asciiTheme="minorHAnsi" w:hAnsiTheme="minorHAnsi" w:cstheme="minorHAnsi"/>
          <w:b/>
          <w:bCs/>
          <w:sz w:val="22"/>
          <w:szCs w:val="22"/>
        </w:rPr>
        <w:t xml:space="preserve">a místo </w:t>
      </w:r>
      <w:r w:rsidR="009C0917" w:rsidRPr="006B537D">
        <w:rPr>
          <w:rFonts w:asciiTheme="minorHAnsi" w:hAnsiTheme="minorHAnsi" w:cstheme="minorHAnsi"/>
          <w:b/>
          <w:bCs/>
          <w:sz w:val="22"/>
          <w:szCs w:val="22"/>
        </w:rPr>
        <w:t>plnění</w:t>
      </w:r>
    </w:p>
    <w:p w14:paraId="525B735A" w14:textId="77777777" w:rsidR="00685209" w:rsidRPr="006B537D" w:rsidRDefault="00685209" w:rsidP="000D0D32">
      <w:pPr>
        <w:pStyle w:val="Bezmezer"/>
        <w:numPr>
          <w:ilvl w:val="0"/>
          <w:numId w:val="4"/>
        </w:numPr>
        <w:spacing w:after="80"/>
        <w:rPr>
          <w:rFonts w:asciiTheme="minorHAnsi" w:hAnsiTheme="minorHAnsi" w:cstheme="minorHAnsi"/>
          <w:b/>
          <w:sz w:val="22"/>
          <w:szCs w:val="22"/>
        </w:rPr>
      </w:pPr>
      <w:r w:rsidRPr="006B537D">
        <w:rPr>
          <w:rFonts w:asciiTheme="minorHAnsi" w:hAnsiTheme="minorHAnsi" w:cstheme="minorHAnsi"/>
          <w:sz w:val="22"/>
          <w:szCs w:val="22"/>
        </w:rPr>
        <w:t>Dílo, které je předmětem plnění této smlouvy, bude zhotovitelem provedeno v termínu:</w:t>
      </w:r>
    </w:p>
    <w:p w14:paraId="196531FE" w14:textId="7B924D97" w:rsidR="000A307C" w:rsidRDefault="00F43625" w:rsidP="000A307C">
      <w:pPr>
        <w:pStyle w:val="Odstavecseseznamem"/>
        <w:numPr>
          <w:ilvl w:val="0"/>
          <w:numId w:val="4"/>
        </w:numPr>
        <w:jc w:val="both"/>
        <w:rPr>
          <w:rFonts w:cstheme="minorHAnsi"/>
          <w:b/>
          <w:bCs/>
        </w:rPr>
      </w:pPr>
      <w:r w:rsidRPr="000A307C">
        <w:rPr>
          <w:rFonts w:cstheme="minorHAnsi"/>
          <w:bCs/>
        </w:rPr>
        <w:t>Termín předání staveniště a zahájení stavebních prací</w:t>
      </w:r>
      <w:r w:rsidR="001963D7">
        <w:rPr>
          <w:rFonts w:cstheme="minorHAnsi"/>
          <w:bCs/>
        </w:rPr>
        <w:t xml:space="preserve"> je stanoven na</w:t>
      </w:r>
      <w:r w:rsidRPr="000A307C">
        <w:rPr>
          <w:rFonts w:cstheme="minorHAnsi"/>
          <w:bCs/>
        </w:rPr>
        <w:t xml:space="preserve"> </w:t>
      </w:r>
      <w:r w:rsidR="001963D7">
        <w:rPr>
          <w:rFonts w:cstheme="minorHAnsi"/>
          <w:b/>
          <w:bCs/>
        </w:rPr>
        <w:t>1. 9. 2023.</w:t>
      </w:r>
    </w:p>
    <w:p w14:paraId="5A3B9F22" w14:textId="3156BC6B" w:rsidR="000A307C" w:rsidRPr="000A307C" w:rsidRDefault="00125D18" w:rsidP="00E044F3">
      <w:pPr>
        <w:pStyle w:val="Odstavecseseznamem"/>
        <w:numPr>
          <w:ilvl w:val="0"/>
          <w:numId w:val="4"/>
        </w:numPr>
        <w:spacing w:after="120"/>
        <w:jc w:val="both"/>
        <w:rPr>
          <w:rFonts w:cstheme="minorHAnsi"/>
          <w:bCs/>
        </w:rPr>
      </w:pPr>
      <w:r w:rsidRPr="000A307C">
        <w:rPr>
          <w:rFonts w:cstheme="minorHAnsi"/>
          <w:bCs/>
        </w:rPr>
        <w:t xml:space="preserve">Lhůtu pro dokončení všech stavebních prací spojených s realizací veřejné zakázky stanovil objednatel v délce maximálně </w:t>
      </w:r>
      <w:r w:rsidR="001963D7">
        <w:rPr>
          <w:rFonts w:cstheme="minorHAnsi"/>
          <w:b/>
          <w:bCs/>
        </w:rPr>
        <w:t>15</w:t>
      </w:r>
      <w:r w:rsidR="000A307C">
        <w:rPr>
          <w:rFonts w:cstheme="minorHAnsi"/>
          <w:b/>
          <w:bCs/>
        </w:rPr>
        <w:t xml:space="preserve"> </w:t>
      </w:r>
      <w:r w:rsidRPr="000A307C">
        <w:rPr>
          <w:rFonts w:cstheme="minorHAnsi"/>
          <w:b/>
          <w:bCs/>
        </w:rPr>
        <w:t xml:space="preserve">kalendářních </w:t>
      </w:r>
      <w:r w:rsidR="000A307C">
        <w:rPr>
          <w:rFonts w:cstheme="minorHAnsi"/>
          <w:b/>
          <w:bCs/>
        </w:rPr>
        <w:t>měsíců</w:t>
      </w:r>
      <w:r w:rsidRPr="000A307C">
        <w:rPr>
          <w:rFonts w:cstheme="minorHAnsi"/>
          <w:b/>
          <w:bCs/>
        </w:rPr>
        <w:t xml:space="preserve"> dne </w:t>
      </w:r>
      <w:r w:rsidR="001963D7">
        <w:rPr>
          <w:rFonts w:cstheme="minorHAnsi"/>
          <w:b/>
          <w:bCs/>
        </w:rPr>
        <w:t xml:space="preserve">zahájení stavebních prací </w:t>
      </w:r>
      <w:r w:rsidR="001963D7">
        <w:rPr>
          <w:rFonts w:cstheme="minorHAnsi"/>
          <w:bCs/>
        </w:rPr>
        <w:t>odst. 2 čl. III</w:t>
      </w:r>
      <w:r w:rsidRPr="000A307C">
        <w:rPr>
          <w:rFonts w:cstheme="minorHAnsi"/>
          <w:b/>
          <w:bCs/>
        </w:rPr>
        <w:t>.</w:t>
      </w:r>
    </w:p>
    <w:p w14:paraId="3C54CE98" w14:textId="77777777" w:rsidR="00AE7BD7" w:rsidRPr="000A307C" w:rsidRDefault="00AE7BD7" w:rsidP="00E044F3">
      <w:pPr>
        <w:pStyle w:val="Odstavecseseznamem"/>
        <w:numPr>
          <w:ilvl w:val="0"/>
          <w:numId w:val="4"/>
        </w:numPr>
        <w:spacing w:after="120"/>
        <w:jc w:val="both"/>
        <w:rPr>
          <w:rFonts w:cstheme="minorHAnsi"/>
          <w:bCs/>
        </w:rPr>
      </w:pPr>
      <w:r w:rsidRPr="000A307C">
        <w:rPr>
          <w:rFonts w:cstheme="minorHAnsi"/>
          <w:bCs/>
        </w:rPr>
        <w:t xml:space="preserve">O zahájení realizace díla bude vyhotoven </w:t>
      </w:r>
      <w:r w:rsidR="00FA4B9E" w:rsidRPr="000A307C">
        <w:rPr>
          <w:rFonts w:cstheme="minorHAnsi"/>
          <w:bCs/>
        </w:rPr>
        <w:t xml:space="preserve">písemný </w:t>
      </w:r>
      <w:r w:rsidRPr="000A307C">
        <w:rPr>
          <w:rFonts w:cstheme="minorHAnsi"/>
          <w:bCs/>
        </w:rPr>
        <w:t>protokol (zápis).</w:t>
      </w:r>
    </w:p>
    <w:p w14:paraId="1C865EA2" w14:textId="77777777" w:rsidR="001571A5" w:rsidRPr="006B537D" w:rsidRDefault="00685209" w:rsidP="000D0D32">
      <w:pPr>
        <w:pStyle w:val="Bezmezer"/>
        <w:numPr>
          <w:ilvl w:val="0"/>
          <w:numId w:val="4"/>
        </w:numPr>
        <w:spacing w:after="80"/>
        <w:rPr>
          <w:rFonts w:asciiTheme="minorHAnsi" w:hAnsiTheme="minorHAnsi" w:cstheme="minorHAnsi"/>
          <w:sz w:val="22"/>
          <w:szCs w:val="22"/>
        </w:rPr>
      </w:pPr>
      <w:r w:rsidRPr="006B537D">
        <w:rPr>
          <w:rFonts w:asciiTheme="minorHAnsi" w:hAnsiTheme="minorHAnsi" w:cstheme="minorHAnsi"/>
          <w:sz w:val="22"/>
          <w:szCs w:val="22"/>
        </w:rPr>
        <w:t xml:space="preserve">V případě prodlení objednatele se splněním všech jeho povinností dle této smlouvy z důvodu náležících na straně zhotovitele, posouvá se termín plnění zhotovitele uvedený v čl. 3, bod </w:t>
      </w:r>
      <w:r w:rsidR="00A76D0E">
        <w:rPr>
          <w:rFonts w:asciiTheme="minorHAnsi" w:hAnsiTheme="minorHAnsi" w:cstheme="minorHAnsi"/>
          <w:sz w:val="22"/>
          <w:szCs w:val="22"/>
        </w:rPr>
        <w:t>a</w:t>
      </w:r>
      <w:r w:rsidRPr="006B537D">
        <w:rPr>
          <w:rFonts w:asciiTheme="minorHAnsi" w:hAnsiTheme="minorHAnsi" w:cstheme="minorHAnsi"/>
          <w:sz w:val="22"/>
          <w:szCs w:val="22"/>
        </w:rPr>
        <w:t xml:space="preserve"> o dobu prodlení objednatele se splněním jeho povinnosti.</w:t>
      </w:r>
    </w:p>
    <w:p w14:paraId="69E93647" w14:textId="77777777" w:rsidR="00685209" w:rsidRPr="006B537D" w:rsidRDefault="00685209" w:rsidP="000D0D32">
      <w:pPr>
        <w:pStyle w:val="Bezmezer"/>
        <w:numPr>
          <w:ilvl w:val="0"/>
          <w:numId w:val="4"/>
        </w:numPr>
        <w:spacing w:after="80"/>
        <w:rPr>
          <w:rFonts w:asciiTheme="minorHAnsi" w:hAnsiTheme="minorHAnsi" w:cstheme="minorHAnsi"/>
          <w:sz w:val="22"/>
          <w:szCs w:val="22"/>
        </w:rPr>
      </w:pPr>
      <w:r w:rsidRPr="006B537D">
        <w:rPr>
          <w:rFonts w:asciiTheme="minorHAnsi" w:hAnsiTheme="minorHAnsi" w:cstheme="minorHAnsi"/>
          <w:sz w:val="22"/>
          <w:szCs w:val="22"/>
        </w:rPr>
        <w:t>Termín řádného dokončení díla bude prodloužen:</w:t>
      </w:r>
    </w:p>
    <w:p w14:paraId="32D4424C" w14:textId="77777777" w:rsidR="00685209" w:rsidRPr="006B537D" w:rsidRDefault="00685209" w:rsidP="00685209">
      <w:pPr>
        <w:pStyle w:val="Bezmezer"/>
        <w:numPr>
          <w:ilvl w:val="1"/>
          <w:numId w:val="4"/>
        </w:numPr>
        <w:spacing w:after="80"/>
        <w:rPr>
          <w:rFonts w:asciiTheme="minorHAnsi" w:hAnsiTheme="minorHAnsi" w:cstheme="minorHAnsi"/>
          <w:sz w:val="22"/>
          <w:szCs w:val="22"/>
        </w:rPr>
      </w:pPr>
      <w:r w:rsidRPr="006B537D">
        <w:rPr>
          <w:rFonts w:asciiTheme="minorHAnsi" w:hAnsiTheme="minorHAnsi" w:cstheme="minorHAnsi"/>
          <w:sz w:val="22"/>
          <w:szCs w:val="22"/>
        </w:rPr>
        <w:t>jestliže překážky v práci zaviní objednatel,</w:t>
      </w:r>
    </w:p>
    <w:p w14:paraId="140024CB" w14:textId="596B1420" w:rsidR="00685209" w:rsidRPr="006B537D" w:rsidRDefault="00685209" w:rsidP="00685209">
      <w:pPr>
        <w:pStyle w:val="Bezmezer"/>
        <w:numPr>
          <w:ilvl w:val="1"/>
          <w:numId w:val="4"/>
        </w:numPr>
        <w:spacing w:after="80"/>
        <w:rPr>
          <w:rFonts w:asciiTheme="minorHAnsi" w:hAnsiTheme="minorHAnsi" w:cstheme="minorHAnsi"/>
          <w:sz w:val="22"/>
          <w:szCs w:val="22"/>
        </w:rPr>
      </w:pPr>
      <w:r w:rsidRPr="006B537D">
        <w:rPr>
          <w:rFonts w:asciiTheme="minorHAnsi" w:hAnsiTheme="minorHAnsi" w:cstheme="minorHAnsi"/>
          <w:sz w:val="22"/>
          <w:szCs w:val="22"/>
        </w:rPr>
        <w:t xml:space="preserve">jestliže přerušení prací bylo zaviněno vyšší mocí (záplavy, zemětřesení, kroupy, spady popílků, kyselých dešťů, </w:t>
      </w:r>
      <w:r w:rsidR="00923523">
        <w:rPr>
          <w:rFonts w:asciiTheme="minorHAnsi" w:hAnsiTheme="minorHAnsi" w:cstheme="minorHAnsi"/>
          <w:sz w:val="22"/>
          <w:szCs w:val="22"/>
        </w:rPr>
        <w:t>nepříznivých klimatických podmínek apod.</w:t>
      </w:r>
      <w:r w:rsidRPr="006B537D">
        <w:rPr>
          <w:rFonts w:asciiTheme="minorHAnsi" w:hAnsiTheme="minorHAnsi" w:cstheme="minorHAnsi"/>
          <w:sz w:val="22"/>
          <w:szCs w:val="22"/>
        </w:rPr>
        <w:t>), kdy nelze provádět plánované akce.</w:t>
      </w:r>
    </w:p>
    <w:p w14:paraId="649048A6" w14:textId="192FBD14" w:rsidR="00685209" w:rsidRDefault="00685209" w:rsidP="00685209">
      <w:pPr>
        <w:pStyle w:val="Bezmezer"/>
        <w:numPr>
          <w:ilvl w:val="0"/>
          <w:numId w:val="4"/>
        </w:numPr>
        <w:spacing w:after="80"/>
        <w:rPr>
          <w:rFonts w:asciiTheme="minorHAnsi" w:hAnsiTheme="minorHAnsi" w:cstheme="minorHAnsi"/>
          <w:sz w:val="22"/>
          <w:szCs w:val="22"/>
        </w:rPr>
      </w:pPr>
      <w:r w:rsidRPr="006B537D">
        <w:rPr>
          <w:rFonts w:asciiTheme="minorHAnsi" w:hAnsiTheme="minorHAnsi" w:cstheme="minorHAnsi"/>
          <w:sz w:val="22"/>
          <w:szCs w:val="22"/>
        </w:rPr>
        <w:t>Dojde-li k zastavení prací z důvodu překážek uvedených v </w:t>
      </w:r>
      <w:r w:rsidRPr="00923523">
        <w:rPr>
          <w:rFonts w:asciiTheme="minorHAnsi" w:hAnsiTheme="minorHAnsi" w:cstheme="minorHAnsi"/>
          <w:sz w:val="22"/>
          <w:szCs w:val="22"/>
        </w:rPr>
        <w:t>předcházejícím bodě</w:t>
      </w:r>
      <w:r w:rsidR="00E65201" w:rsidRPr="00923523">
        <w:rPr>
          <w:rFonts w:asciiTheme="minorHAnsi" w:hAnsiTheme="minorHAnsi" w:cstheme="minorHAnsi"/>
          <w:sz w:val="22"/>
          <w:szCs w:val="22"/>
        </w:rPr>
        <w:t xml:space="preserve"> </w:t>
      </w:r>
      <w:r w:rsidR="00923523" w:rsidRPr="00923523">
        <w:rPr>
          <w:rFonts w:asciiTheme="minorHAnsi" w:hAnsiTheme="minorHAnsi" w:cstheme="minorHAnsi"/>
          <w:sz w:val="22"/>
          <w:szCs w:val="22"/>
        </w:rPr>
        <w:t xml:space="preserve">6. </w:t>
      </w:r>
      <w:r w:rsidR="00E65201" w:rsidRPr="00923523">
        <w:rPr>
          <w:rFonts w:asciiTheme="minorHAnsi" w:hAnsiTheme="minorHAnsi" w:cstheme="minorHAnsi"/>
          <w:sz w:val="22"/>
          <w:szCs w:val="22"/>
        </w:rPr>
        <w:t>b</w:t>
      </w:r>
      <w:r w:rsidR="00694ADB" w:rsidRPr="00923523">
        <w:rPr>
          <w:rFonts w:asciiTheme="minorHAnsi" w:hAnsiTheme="minorHAnsi" w:cstheme="minorHAnsi"/>
          <w:sz w:val="22"/>
          <w:szCs w:val="22"/>
        </w:rPr>
        <w:t xml:space="preserve">) </w:t>
      </w:r>
      <w:r w:rsidRPr="00923523">
        <w:rPr>
          <w:rFonts w:asciiTheme="minorHAnsi" w:hAnsiTheme="minorHAnsi" w:cstheme="minorHAnsi"/>
          <w:sz w:val="22"/>
          <w:szCs w:val="22"/>
        </w:rPr>
        <w:t xml:space="preserve">musí </w:t>
      </w:r>
      <w:r w:rsidRPr="006B537D">
        <w:rPr>
          <w:rFonts w:asciiTheme="minorHAnsi" w:hAnsiTheme="minorHAnsi" w:cstheme="minorHAnsi"/>
          <w:sz w:val="22"/>
          <w:szCs w:val="22"/>
        </w:rPr>
        <w:t>zhotovitel učinit vše, aby umožnil pokračování prací a zabránil případným škodám a ekonomické újmě, které by mohly vzniknout objednateli. Po odstranění překážek je zhotovitel povinen okamžitě zahájit práce a před jejich zahájením uvědomí objednatele. Prodloužení lhůty provádění stavebních prací se propočte podle délky trvání překážky s přihlédnutím k nutné době na obnovení prací a posunu do nepříznivých klimatických podmínek, za kterých nelze provádět plánované práce.</w:t>
      </w:r>
    </w:p>
    <w:p w14:paraId="0E3FFE65" w14:textId="77777777" w:rsidR="00685209" w:rsidRPr="003E1413" w:rsidRDefault="00A76D0E" w:rsidP="00420450">
      <w:pPr>
        <w:pStyle w:val="Bezmezer"/>
        <w:numPr>
          <w:ilvl w:val="0"/>
          <w:numId w:val="4"/>
        </w:numPr>
        <w:spacing w:after="80"/>
        <w:rPr>
          <w:rFonts w:asciiTheme="minorHAnsi" w:hAnsiTheme="minorHAnsi" w:cstheme="minorHAnsi"/>
          <w:sz w:val="22"/>
          <w:szCs w:val="22"/>
        </w:rPr>
      </w:pPr>
      <w:r w:rsidRPr="003E1413">
        <w:rPr>
          <w:rFonts w:asciiTheme="minorHAnsi" w:hAnsiTheme="minorHAnsi" w:cstheme="minorHAnsi"/>
          <w:sz w:val="22"/>
          <w:szCs w:val="22"/>
        </w:rPr>
        <w:t>Místem plnění jsou dotčené pozemky, defi</w:t>
      </w:r>
      <w:r w:rsidR="003E1413">
        <w:rPr>
          <w:rFonts w:asciiTheme="minorHAnsi" w:hAnsiTheme="minorHAnsi" w:cstheme="minorHAnsi"/>
          <w:sz w:val="22"/>
          <w:szCs w:val="22"/>
        </w:rPr>
        <w:t>nované projektovou dokumentací.</w:t>
      </w:r>
    </w:p>
    <w:p w14:paraId="480F265B" w14:textId="77777777" w:rsidR="009C0917" w:rsidRPr="006B537D" w:rsidRDefault="00A76D0E" w:rsidP="002F70E2">
      <w:pPr>
        <w:pStyle w:val="Bezmezer"/>
        <w:spacing w:after="80"/>
        <w:jc w:val="center"/>
        <w:rPr>
          <w:rFonts w:asciiTheme="minorHAnsi" w:hAnsiTheme="minorHAnsi" w:cstheme="minorHAnsi"/>
          <w:b/>
          <w:bCs/>
          <w:sz w:val="22"/>
          <w:szCs w:val="22"/>
        </w:rPr>
      </w:pPr>
      <w:r>
        <w:rPr>
          <w:rFonts w:asciiTheme="minorHAnsi" w:hAnsiTheme="minorHAnsi" w:cstheme="minorHAnsi"/>
          <w:b/>
          <w:bCs/>
          <w:sz w:val="22"/>
          <w:szCs w:val="22"/>
        </w:rPr>
        <w:t>IV</w:t>
      </w:r>
      <w:r w:rsidR="009C0917" w:rsidRPr="006B537D">
        <w:rPr>
          <w:rFonts w:asciiTheme="minorHAnsi" w:hAnsiTheme="minorHAnsi" w:cstheme="minorHAnsi"/>
          <w:b/>
          <w:bCs/>
          <w:sz w:val="22"/>
          <w:szCs w:val="22"/>
        </w:rPr>
        <w:t xml:space="preserve">. Cena </w:t>
      </w:r>
      <w:r w:rsidR="00BA748F" w:rsidRPr="006B537D">
        <w:rPr>
          <w:rFonts w:asciiTheme="minorHAnsi" w:hAnsiTheme="minorHAnsi" w:cstheme="minorHAnsi"/>
          <w:b/>
          <w:bCs/>
          <w:sz w:val="22"/>
          <w:szCs w:val="22"/>
        </w:rPr>
        <w:t>za dílo a platební podmínky</w:t>
      </w:r>
    </w:p>
    <w:p w14:paraId="083F5DB5" w14:textId="77777777" w:rsidR="00754389" w:rsidRPr="003A0AEE" w:rsidRDefault="001571A5" w:rsidP="003A0AEE">
      <w:pPr>
        <w:pStyle w:val="Bezmezer"/>
        <w:numPr>
          <w:ilvl w:val="0"/>
          <w:numId w:val="5"/>
        </w:numPr>
        <w:spacing w:after="80"/>
        <w:rPr>
          <w:rFonts w:asciiTheme="minorHAnsi" w:hAnsiTheme="minorHAnsi" w:cstheme="minorHAnsi"/>
          <w:b/>
          <w:sz w:val="22"/>
          <w:szCs w:val="22"/>
        </w:rPr>
      </w:pPr>
      <w:r w:rsidRPr="003A0AEE">
        <w:rPr>
          <w:rFonts w:asciiTheme="minorHAnsi" w:hAnsiTheme="minorHAnsi" w:cstheme="minorHAnsi"/>
          <w:sz w:val="22"/>
          <w:szCs w:val="22"/>
        </w:rPr>
        <w:t>Cena za kompletní provedení díla činí</w:t>
      </w:r>
      <w:r w:rsidR="00860E56" w:rsidRPr="003A0AEE">
        <w:rPr>
          <w:rFonts w:asciiTheme="minorHAnsi" w:hAnsiTheme="minorHAnsi" w:cstheme="minorHAnsi"/>
          <w:sz w:val="22"/>
          <w:szCs w:val="22"/>
        </w:rPr>
        <w:t>:</w:t>
      </w:r>
    </w:p>
    <w:p w14:paraId="01FAAAC5" w14:textId="40FB23EF" w:rsidR="00926712" w:rsidRPr="00263655" w:rsidRDefault="00754389" w:rsidP="00263655">
      <w:pPr>
        <w:pStyle w:val="Bezmezer"/>
        <w:spacing w:after="80"/>
        <w:ind w:left="360"/>
        <w:rPr>
          <w:rFonts w:asciiTheme="minorHAnsi" w:hAnsiTheme="minorHAnsi" w:cstheme="minorHAnsi"/>
          <w:sz w:val="22"/>
          <w:szCs w:val="22"/>
        </w:rPr>
      </w:pPr>
      <w:r w:rsidRPr="00263655">
        <w:rPr>
          <w:rFonts w:asciiTheme="minorHAnsi" w:hAnsiTheme="minorHAnsi" w:cstheme="minorHAnsi"/>
          <w:sz w:val="22"/>
          <w:szCs w:val="22"/>
        </w:rPr>
        <w:tab/>
      </w:r>
      <w:r w:rsidRPr="00263655">
        <w:rPr>
          <w:rFonts w:asciiTheme="minorHAnsi" w:hAnsiTheme="minorHAnsi" w:cstheme="minorHAnsi"/>
          <w:sz w:val="22"/>
          <w:szCs w:val="22"/>
        </w:rPr>
        <w:tab/>
      </w:r>
      <w:r w:rsidRPr="00263655">
        <w:rPr>
          <w:rFonts w:asciiTheme="minorHAnsi" w:hAnsiTheme="minorHAnsi" w:cstheme="minorHAnsi"/>
          <w:sz w:val="22"/>
          <w:szCs w:val="22"/>
        </w:rPr>
        <w:tab/>
      </w:r>
      <w:r w:rsidRPr="00263655">
        <w:rPr>
          <w:rFonts w:asciiTheme="minorHAnsi" w:hAnsiTheme="minorHAnsi" w:cstheme="minorHAnsi"/>
          <w:sz w:val="22"/>
          <w:szCs w:val="22"/>
        </w:rPr>
        <w:tab/>
        <w:t>bez DPH</w:t>
      </w:r>
      <w:r w:rsidRPr="00263655">
        <w:rPr>
          <w:rFonts w:asciiTheme="minorHAnsi" w:hAnsiTheme="minorHAnsi" w:cstheme="minorHAnsi"/>
          <w:sz w:val="22"/>
          <w:szCs w:val="22"/>
        </w:rPr>
        <w:tab/>
      </w:r>
      <w:r w:rsidRPr="00263655">
        <w:rPr>
          <w:rFonts w:asciiTheme="minorHAnsi" w:hAnsiTheme="minorHAnsi" w:cstheme="minorHAnsi"/>
          <w:sz w:val="22"/>
          <w:szCs w:val="22"/>
        </w:rPr>
        <w:tab/>
      </w:r>
      <w:r w:rsidRPr="00263655">
        <w:rPr>
          <w:rFonts w:asciiTheme="minorHAnsi" w:hAnsiTheme="minorHAnsi" w:cstheme="minorHAnsi"/>
          <w:sz w:val="22"/>
          <w:szCs w:val="22"/>
        </w:rPr>
        <w:tab/>
      </w:r>
      <w:r w:rsidR="00974633" w:rsidRPr="00263655">
        <w:rPr>
          <w:rFonts w:asciiTheme="minorHAnsi" w:hAnsiTheme="minorHAnsi" w:cstheme="minorHAnsi"/>
          <w:sz w:val="22"/>
          <w:szCs w:val="22"/>
        </w:rPr>
        <w:t xml:space="preserve">72 934 848,18 </w:t>
      </w:r>
      <w:r w:rsidRPr="00263655">
        <w:rPr>
          <w:rFonts w:asciiTheme="minorHAnsi" w:hAnsiTheme="minorHAnsi" w:cstheme="minorHAnsi"/>
          <w:sz w:val="22"/>
          <w:szCs w:val="22"/>
        </w:rPr>
        <w:t>Kč</w:t>
      </w:r>
    </w:p>
    <w:p w14:paraId="0875FC05" w14:textId="159645A9" w:rsidR="00754389" w:rsidRPr="00263655" w:rsidRDefault="00754389" w:rsidP="00263655">
      <w:pPr>
        <w:pStyle w:val="Bezmezer"/>
        <w:spacing w:after="80"/>
        <w:ind w:left="360"/>
        <w:rPr>
          <w:rFonts w:asciiTheme="minorHAnsi" w:hAnsiTheme="minorHAnsi" w:cstheme="minorHAnsi"/>
          <w:b/>
          <w:sz w:val="22"/>
          <w:szCs w:val="22"/>
        </w:rPr>
      </w:pPr>
      <w:r w:rsidRPr="00263655">
        <w:rPr>
          <w:rFonts w:asciiTheme="minorHAnsi" w:hAnsiTheme="minorHAnsi" w:cstheme="minorHAnsi"/>
          <w:b/>
          <w:sz w:val="22"/>
          <w:szCs w:val="22"/>
        </w:rPr>
        <w:tab/>
      </w:r>
      <w:r w:rsidRPr="00263655">
        <w:rPr>
          <w:rFonts w:asciiTheme="minorHAnsi" w:hAnsiTheme="minorHAnsi" w:cstheme="minorHAnsi"/>
          <w:b/>
          <w:sz w:val="22"/>
          <w:szCs w:val="22"/>
        </w:rPr>
        <w:tab/>
      </w:r>
      <w:r w:rsidRPr="00263655">
        <w:rPr>
          <w:rFonts w:asciiTheme="minorHAnsi" w:hAnsiTheme="minorHAnsi" w:cstheme="minorHAnsi"/>
          <w:b/>
          <w:sz w:val="22"/>
          <w:szCs w:val="22"/>
        </w:rPr>
        <w:tab/>
      </w:r>
      <w:r w:rsidRPr="00263655">
        <w:rPr>
          <w:rFonts w:asciiTheme="minorHAnsi" w:hAnsiTheme="minorHAnsi" w:cstheme="minorHAnsi"/>
          <w:b/>
          <w:sz w:val="22"/>
          <w:szCs w:val="22"/>
        </w:rPr>
        <w:tab/>
        <w:t>včetně DPH</w:t>
      </w:r>
      <w:r w:rsidRPr="00263655">
        <w:rPr>
          <w:rFonts w:asciiTheme="minorHAnsi" w:hAnsiTheme="minorHAnsi" w:cstheme="minorHAnsi"/>
          <w:b/>
          <w:sz w:val="22"/>
          <w:szCs w:val="22"/>
        </w:rPr>
        <w:tab/>
      </w:r>
      <w:r w:rsidRPr="00263655">
        <w:rPr>
          <w:rFonts w:asciiTheme="minorHAnsi" w:hAnsiTheme="minorHAnsi" w:cstheme="minorHAnsi"/>
          <w:b/>
          <w:sz w:val="22"/>
          <w:szCs w:val="22"/>
        </w:rPr>
        <w:tab/>
      </w:r>
      <w:r w:rsidRPr="00263655">
        <w:rPr>
          <w:rFonts w:asciiTheme="minorHAnsi" w:hAnsiTheme="minorHAnsi" w:cstheme="minorHAnsi"/>
          <w:b/>
          <w:sz w:val="22"/>
          <w:szCs w:val="22"/>
        </w:rPr>
        <w:tab/>
      </w:r>
      <w:r w:rsidR="00974633" w:rsidRPr="00263655">
        <w:rPr>
          <w:rFonts w:asciiTheme="minorHAnsi" w:hAnsiTheme="minorHAnsi" w:cstheme="minorHAnsi"/>
          <w:b/>
          <w:sz w:val="22"/>
          <w:szCs w:val="22"/>
        </w:rPr>
        <w:t xml:space="preserve">88 251 166,29 </w:t>
      </w:r>
      <w:r w:rsidRPr="00263655">
        <w:rPr>
          <w:rFonts w:asciiTheme="minorHAnsi" w:hAnsiTheme="minorHAnsi" w:cstheme="minorHAnsi"/>
          <w:b/>
          <w:sz w:val="22"/>
          <w:szCs w:val="22"/>
        </w:rPr>
        <w:t>Kč</w:t>
      </w:r>
    </w:p>
    <w:p w14:paraId="315204FE" w14:textId="58A33CF3" w:rsidR="0009032D" w:rsidRDefault="001571A5" w:rsidP="003A0AEE">
      <w:pPr>
        <w:pStyle w:val="Bezmezer"/>
        <w:numPr>
          <w:ilvl w:val="0"/>
          <w:numId w:val="5"/>
        </w:numPr>
        <w:spacing w:after="80"/>
        <w:rPr>
          <w:rFonts w:asciiTheme="minorHAnsi" w:hAnsiTheme="minorHAnsi" w:cstheme="minorHAnsi"/>
          <w:sz w:val="22"/>
          <w:szCs w:val="22"/>
        </w:rPr>
      </w:pPr>
      <w:r w:rsidRPr="003A0AEE">
        <w:rPr>
          <w:rFonts w:asciiTheme="minorHAnsi" w:hAnsiTheme="minorHAnsi" w:cstheme="minorHAnsi"/>
          <w:sz w:val="22"/>
          <w:szCs w:val="22"/>
        </w:rPr>
        <w:t xml:space="preserve">Cena za dílo je cenou </w:t>
      </w:r>
      <w:r w:rsidR="0016499D" w:rsidRPr="003A0AEE">
        <w:rPr>
          <w:rFonts w:asciiTheme="minorHAnsi" w:hAnsiTheme="minorHAnsi" w:cstheme="minorHAnsi"/>
          <w:sz w:val="22"/>
          <w:szCs w:val="22"/>
        </w:rPr>
        <w:t>smluvní</w:t>
      </w:r>
      <w:r w:rsidRPr="003A0AEE">
        <w:rPr>
          <w:rFonts w:asciiTheme="minorHAnsi" w:hAnsiTheme="minorHAnsi" w:cstheme="minorHAnsi"/>
          <w:sz w:val="22"/>
          <w:szCs w:val="22"/>
        </w:rPr>
        <w:t xml:space="preserve"> na základě předchozí cenové nabídky zhotovitele a je platná po celou dobu</w:t>
      </w:r>
      <w:r w:rsidRPr="006B537D">
        <w:rPr>
          <w:rFonts w:asciiTheme="minorHAnsi" w:hAnsiTheme="minorHAnsi" w:cstheme="minorHAnsi"/>
          <w:sz w:val="22"/>
          <w:szCs w:val="22"/>
        </w:rPr>
        <w:t xml:space="preserve"> trvání této smlouvy bez ohledu na vývoj inflace, změn daňových sazeb či jiné skutečnosti, promítající se do ceny výrobků či služeb na trhu. Cena za dílo obsahuje veškeré náklady zhotovitele spojené s plněním této smlouvy a nepodléhá žádným jiným změnám, než těm, které jsou uvedeny ve smlouvě.</w:t>
      </w:r>
      <w:r w:rsidR="00010024" w:rsidRPr="006B537D">
        <w:rPr>
          <w:rFonts w:asciiTheme="minorHAnsi" w:hAnsiTheme="minorHAnsi" w:cstheme="minorHAnsi"/>
          <w:sz w:val="22"/>
          <w:szCs w:val="22"/>
        </w:rPr>
        <w:t xml:space="preserve"> Zhotovitel </w:t>
      </w:r>
      <w:r w:rsidR="00010024" w:rsidRPr="006B537D">
        <w:rPr>
          <w:rFonts w:asciiTheme="minorHAnsi" w:hAnsiTheme="minorHAnsi" w:cstheme="minorHAnsi"/>
          <w:sz w:val="22"/>
          <w:szCs w:val="22"/>
        </w:rPr>
        <w:lastRenderedPageBreak/>
        <w:t xml:space="preserve">nemůže požadovat zvýšení ceny ani tehdy, </w:t>
      </w:r>
      <w:r w:rsidR="0009032D" w:rsidRPr="006B537D">
        <w:rPr>
          <w:rFonts w:asciiTheme="minorHAnsi" w:hAnsiTheme="minorHAnsi" w:cstheme="minorHAnsi"/>
          <w:sz w:val="22"/>
          <w:szCs w:val="22"/>
        </w:rPr>
        <w:t xml:space="preserve">vyžádalo-li si provedení díla tak, jak bylo sjednáno, jiné úsilí nebo jiné náklady, než bylo předpokládáno nebo </w:t>
      </w:r>
      <w:r w:rsidR="00010024" w:rsidRPr="006B537D">
        <w:rPr>
          <w:rFonts w:asciiTheme="minorHAnsi" w:hAnsiTheme="minorHAnsi" w:cstheme="minorHAnsi"/>
          <w:sz w:val="22"/>
          <w:szCs w:val="22"/>
        </w:rPr>
        <w:t xml:space="preserve">mají-li rozsah nebo nákladnost </w:t>
      </w:r>
      <w:r w:rsidR="0009032D" w:rsidRPr="006B537D">
        <w:rPr>
          <w:rFonts w:asciiTheme="minorHAnsi" w:hAnsiTheme="minorHAnsi" w:cstheme="minorHAnsi"/>
          <w:sz w:val="22"/>
          <w:szCs w:val="22"/>
        </w:rPr>
        <w:t>sjednané práce</w:t>
      </w:r>
      <w:r w:rsidR="00010024" w:rsidRPr="006B537D">
        <w:rPr>
          <w:rFonts w:asciiTheme="minorHAnsi" w:hAnsiTheme="minorHAnsi" w:cstheme="minorHAnsi"/>
          <w:sz w:val="22"/>
          <w:szCs w:val="22"/>
        </w:rPr>
        <w:t xml:space="preserve"> z</w:t>
      </w:r>
      <w:r w:rsidR="0009032D" w:rsidRPr="006B537D">
        <w:rPr>
          <w:rFonts w:asciiTheme="minorHAnsi" w:hAnsiTheme="minorHAnsi" w:cstheme="minorHAnsi"/>
          <w:sz w:val="22"/>
          <w:szCs w:val="22"/>
        </w:rPr>
        <w:t xml:space="preserve">a následek překročení ceny nebo </w:t>
      </w:r>
      <w:r w:rsidR="00010024" w:rsidRPr="006B537D">
        <w:rPr>
          <w:rFonts w:asciiTheme="minorHAnsi" w:hAnsiTheme="minorHAnsi" w:cstheme="minorHAnsi"/>
          <w:sz w:val="22"/>
          <w:szCs w:val="22"/>
        </w:rPr>
        <w:t>objeví-li se potřeba dalších prací k dokončení díla</w:t>
      </w:r>
      <w:r w:rsidR="0009032D" w:rsidRPr="006B537D">
        <w:rPr>
          <w:rFonts w:asciiTheme="minorHAnsi" w:hAnsiTheme="minorHAnsi" w:cstheme="minorHAnsi"/>
          <w:sz w:val="22"/>
          <w:szCs w:val="22"/>
        </w:rPr>
        <w:t>, které bylo možné při uzavírání smlouvy na základě zkušeností a odborných znalostí zhotovitele rozumně předpokládat</w:t>
      </w:r>
      <w:r w:rsidR="00010024" w:rsidRPr="006B537D">
        <w:rPr>
          <w:rFonts w:asciiTheme="minorHAnsi" w:hAnsiTheme="minorHAnsi" w:cstheme="minorHAnsi"/>
          <w:sz w:val="22"/>
          <w:szCs w:val="22"/>
        </w:rPr>
        <w:t>.</w:t>
      </w:r>
      <w:r w:rsidR="008A3686" w:rsidRPr="006B537D">
        <w:rPr>
          <w:rFonts w:asciiTheme="minorHAnsi" w:hAnsiTheme="minorHAnsi" w:cstheme="minorHAnsi"/>
          <w:sz w:val="22"/>
          <w:szCs w:val="22"/>
        </w:rPr>
        <w:t xml:space="preserve"> </w:t>
      </w:r>
    </w:p>
    <w:p w14:paraId="4033FD85" w14:textId="77777777" w:rsidR="00BC288E" w:rsidRPr="00263655" w:rsidRDefault="00BC288E" w:rsidP="00BC288E">
      <w:pPr>
        <w:pStyle w:val="Odstavecseseznamem"/>
        <w:numPr>
          <w:ilvl w:val="0"/>
          <w:numId w:val="5"/>
        </w:numPr>
        <w:spacing w:after="80" w:line="240" w:lineRule="auto"/>
        <w:jc w:val="both"/>
        <w:rPr>
          <w:rFonts w:eastAsia="Times New Roman" w:cstheme="minorHAnsi"/>
        </w:rPr>
      </w:pPr>
      <w:r w:rsidRPr="00263655">
        <w:rPr>
          <w:rFonts w:cstheme="minorHAnsi"/>
        </w:rPr>
        <w:t xml:space="preserve">Cenu díla bude možné měnit v případě změny výše DPH v důsledku změny právních předpisů. </w:t>
      </w:r>
      <w:r w:rsidRPr="00263655">
        <w:rPr>
          <w:rFonts w:eastAsia="Times New Roman" w:cstheme="minorHAnsi"/>
        </w:rPr>
        <w:t>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32963F15" w14:textId="77777777" w:rsidR="001571A5" w:rsidRPr="006B537D" w:rsidRDefault="001571A5" w:rsidP="000D0D32">
      <w:pPr>
        <w:pStyle w:val="Bezmezer"/>
        <w:numPr>
          <w:ilvl w:val="0"/>
          <w:numId w:val="5"/>
        </w:numPr>
        <w:spacing w:after="80"/>
        <w:rPr>
          <w:rFonts w:asciiTheme="minorHAnsi" w:hAnsiTheme="minorHAnsi" w:cstheme="minorHAnsi"/>
          <w:sz w:val="22"/>
          <w:szCs w:val="22"/>
        </w:rPr>
      </w:pPr>
      <w:r w:rsidRPr="006B537D">
        <w:rPr>
          <w:rFonts w:asciiTheme="minorHAnsi" w:hAnsiTheme="minorHAnsi" w:cstheme="minorHAnsi"/>
          <w:sz w:val="22"/>
          <w:szCs w:val="22"/>
        </w:rPr>
        <w:t>Veškeré poplatky a náklady na evidenci, odvoz, uložení, skladování, likvidaci či jiné nakládání s vytěženými či jinak vzniklými odpady, obaly či jinými nepotřebnými materiály při provádění díla nese zhotovitel. Veškeré náklady na ochranná a bezpečnostní opatření potřebná pro provedení díla nese zhotovitel.</w:t>
      </w:r>
    </w:p>
    <w:p w14:paraId="48FEE9C6" w14:textId="77777777" w:rsidR="001571A5" w:rsidRPr="006B537D" w:rsidRDefault="001571A5" w:rsidP="000D0D32">
      <w:pPr>
        <w:pStyle w:val="Bezmezer"/>
        <w:numPr>
          <w:ilvl w:val="0"/>
          <w:numId w:val="5"/>
        </w:numPr>
        <w:spacing w:after="80"/>
        <w:rPr>
          <w:rFonts w:asciiTheme="minorHAnsi" w:hAnsiTheme="minorHAnsi" w:cstheme="minorHAnsi"/>
          <w:sz w:val="22"/>
          <w:szCs w:val="22"/>
        </w:rPr>
      </w:pPr>
      <w:r w:rsidRPr="006B537D">
        <w:rPr>
          <w:rFonts w:asciiTheme="minorHAnsi" w:hAnsiTheme="minorHAnsi" w:cstheme="minorHAnsi"/>
          <w:sz w:val="22"/>
          <w:szCs w:val="22"/>
        </w:rPr>
        <w:t>Vyskytn</w:t>
      </w:r>
      <w:r w:rsidR="00657B67" w:rsidRPr="006B537D">
        <w:rPr>
          <w:rFonts w:asciiTheme="minorHAnsi" w:hAnsiTheme="minorHAnsi" w:cstheme="minorHAnsi"/>
          <w:sz w:val="22"/>
          <w:szCs w:val="22"/>
        </w:rPr>
        <w:t>e</w:t>
      </w:r>
      <w:r w:rsidRPr="006B537D">
        <w:rPr>
          <w:rFonts w:asciiTheme="minorHAnsi" w:hAnsiTheme="minorHAnsi" w:cstheme="minorHAnsi"/>
          <w:sz w:val="22"/>
          <w:szCs w:val="22"/>
        </w:rPr>
        <w:t>-li se při provádění díla</w:t>
      </w:r>
      <w:r w:rsidR="00657B67" w:rsidRPr="006B537D">
        <w:rPr>
          <w:rFonts w:asciiTheme="minorHAnsi" w:hAnsiTheme="minorHAnsi" w:cstheme="minorHAnsi"/>
          <w:sz w:val="22"/>
          <w:szCs w:val="22"/>
        </w:rPr>
        <w:t xml:space="preserve"> potřeba provedení nebo neprovedení prací, které lze na základě této smlouvy ozna</w:t>
      </w:r>
      <w:r w:rsidR="00F82A5E" w:rsidRPr="006B537D">
        <w:rPr>
          <w:rFonts w:asciiTheme="minorHAnsi" w:hAnsiTheme="minorHAnsi" w:cstheme="minorHAnsi"/>
          <w:sz w:val="22"/>
          <w:szCs w:val="22"/>
        </w:rPr>
        <w:t xml:space="preserve">čit za vícepráce nebo </w:t>
      </w:r>
      <w:proofErr w:type="spellStart"/>
      <w:r w:rsidR="00F82A5E" w:rsidRPr="006B537D">
        <w:rPr>
          <w:rFonts w:asciiTheme="minorHAnsi" w:hAnsiTheme="minorHAnsi" w:cstheme="minorHAnsi"/>
          <w:sz w:val="22"/>
          <w:szCs w:val="22"/>
        </w:rPr>
        <w:t>méněpráce</w:t>
      </w:r>
      <w:proofErr w:type="spellEnd"/>
      <w:r w:rsidR="00F82A5E" w:rsidRPr="006B537D">
        <w:rPr>
          <w:rFonts w:asciiTheme="minorHAnsi" w:hAnsiTheme="minorHAnsi" w:cstheme="minorHAnsi"/>
          <w:sz w:val="22"/>
          <w:szCs w:val="22"/>
        </w:rPr>
        <w:t xml:space="preserve">, musí zhotovitel postupovat v těsné součinnosti s objednatelem </w:t>
      </w:r>
      <w:r w:rsidRPr="006B537D">
        <w:rPr>
          <w:rFonts w:asciiTheme="minorHAnsi" w:hAnsiTheme="minorHAnsi" w:cstheme="minorHAnsi"/>
          <w:sz w:val="22"/>
          <w:szCs w:val="22"/>
        </w:rPr>
        <w:t>Objednatel je povinen vyjádřit se k návrhu zhotovitele bez zbytečného odkladu. Obě strany následně změnu sjednané ceny za dílo písemně dohodnou formou dodatku ke smlouvě.</w:t>
      </w:r>
    </w:p>
    <w:p w14:paraId="765B2AA7" w14:textId="77777777" w:rsidR="001571A5" w:rsidRPr="006B537D" w:rsidRDefault="001571A5" w:rsidP="000D0D32">
      <w:pPr>
        <w:pStyle w:val="Bezmezer"/>
        <w:numPr>
          <w:ilvl w:val="0"/>
          <w:numId w:val="5"/>
        </w:numPr>
        <w:spacing w:after="80"/>
        <w:rPr>
          <w:rFonts w:asciiTheme="minorHAnsi" w:hAnsiTheme="minorHAnsi" w:cstheme="minorHAnsi"/>
          <w:sz w:val="22"/>
          <w:szCs w:val="22"/>
        </w:rPr>
      </w:pPr>
      <w:r w:rsidRPr="006B537D">
        <w:rPr>
          <w:rFonts w:asciiTheme="minorHAnsi" w:hAnsiTheme="minorHAnsi" w:cstheme="minorHAnsi"/>
          <w:sz w:val="22"/>
          <w:szCs w:val="22"/>
        </w:rPr>
        <w:t xml:space="preserve">Vícepráce jsou jakékoliv práce nebo dodávky, které nebyly součástí projektové dokumentace nebo výkazu výměr a jejichž provedení smluvní strany před podpisem této smlouvy nemohly objektivně předpokládat a jejichž provedení je objektivně nezbytné k řádné funkci díla a k jeho dokončení. </w:t>
      </w:r>
    </w:p>
    <w:p w14:paraId="22804966" w14:textId="77777777" w:rsidR="001571A5" w:rsidRPr="006B537D" w:rsidRDefault="001571A5" w:rsidP="000D0D32">
      <w:pPr>
        <w:pStyle w:val="Bezmezer"/>
        <w:numPr>
          <w:ilvl w:val="0"/>
          <w:numId w:val="5"/>
        </w:numPr>
        <w:spacing w:after="80"/>
        <w:rPr>
          <w:rFonts w:asciiTheme="minorHAnsi" w:hAnsiTheme="minorHAnsi" w:cstheme="minorHAnsi"/>
          <w:sz w:val="22"/>
          <w:szCs w:val="22"/>
        </w:rPr>
      </w:pPr>
      <w:proofErr w:type="spellStart"/>
      <w:r w:rsidRPr="006B537D">
        <w:rPr>
          <w:rFonts w:asciiTheme="minorHAnsi" w:hAnsiTheme="minorHAnsi" w:cstheme="minorHAnsi"/>
          <w:sz w:val="22"/>
          <w:szCs w:val="22"/>
        </w:rPr>
        <w:t>Méněpráce</w:t>
      </w:r>
      <w:proofErr w:type="spellEnd"/>
      <w:r w:rsidRPr="006B537D">
        <w:rPr>
          <w:rFonts w:asciiTheme="minorHAnsi" w:hAnsiTheme="minorHAnsi" w:cstheme="minorHAnsi"/>
          <w:sz w:val="22"/>
          <w:szCs w:val="22"/>
        </w:rPr>
        <w:t xml:space="preserve"> jsou jakékoliv práce nebo dodávky, které byly součástí projektové dokumentace nebo výkazu výměr, nebo jejichž provedení je obvyklé vzhledem k povaze prováděného díla, ale jejichž provedení není třeba k řádné funkci díla nebo jeho dokončení, aniž by tím dílo ztratilo svou jakost nebo kvalitu.</w:t>
      </w:r>
    </w:p>
    <w:p w14:paraId="2E8C83EE" w14:textId="77777777" w:rsidR="003E480A" w:rsidRPr="006B537D" w:rsidRDefault="003E480A" w:rsidP="000D0D32">
      <w:pPr>
        <w:pStyle w:val="Bezmezer"/>
        <w:numPr>
          <w:ilvl w:val="0"/>
          <w:numId w:val="5"/>
        </w:numPr>
        <w:spacing w:after="80"/>
        <w:rPr>
          <w:rFonts w:asciiTheme="minorHAnsi" w:hAnsiTheme="minorHAnsi" w:cstheme="minorHAnsi"/>
          <w:sz w:val="22"/>
          <w:szCs w:val="22"/>
        </w:rPr>
      </w:pPr>
      <w:r w:rsidRPr="006B537D">
        <w:rPr>
          <w:rFonts w:asciiTheme="minorHAnsi" w:hAnsiTheme="minorHAnsi" w:cstheme="minorHAnsi"/>
          <w:sz w:val="22"/>
          <w:szCs w:val="22"/>
        </w:rPr>
        <w:t>Přípustné jsou vícepráce (dodatečné stavební práce nebo dodávky), které mohou být uplatněny pouze v případech, kdy se jedná o objektivní, věcně správné a nepředvídatelné náklady, nutné pro realizaci díla a tedy k naplnění cílů a parametrů projektu. Zhotovitel je povinen před tím uplatnit podle § 2594 nebo § 2627 zákona č. 89/2012, občanský zákoník, tj. že pokud při realizaci díla bez zbytečného odkladu neupozorní objednatele na nevhodnou povahu jeho pokynů k provedení díla, nebo zjistí-li zhotovitel při provádění díla skryté překážky a nesplní vůči objednateli svou zákonnou oznamovací povinnost, pak objednatel není povinen uhradit zhotoviteli provedené vícepráce z titulu bezdůvodného obohacení.</w:t>
      </w:r>
    </w:p>
    <w:p w14:paraId="5FAE0BF0" w14:textId="77777777" w:rsidR="003E480A" w:rsidRPr="006B537D" w:rsidRDefault="003E480A" w:rsidP="000D0D32">
      <w:pPr>
        <w:pStyle w:val="Bezmezer"/>
        <w:numPr>
          <w:ilvl w:val="0"/>
          <w:numId w:val="5"/>
        </w:numPr>
        <w:spacing w:after="80"/>
        <w:rPr>
          <w:rFonts w:asciiTheme="minorHAnsi" w:hAnsiTheme="minorHAnsi" w:cstheme="minorHAnsi"/>
          <w:sz w:val="22"/>
          <w:szCs w:val="22"/>
        </w:rPr>
      </w:pPr>
      <w:r w:rsidRPr="006B537D">
        <w:rPr>
          <w:rFonts w:asciiTheme="minorHAnsi" w:hAnsiTheme="minorHAnsi" w:cstheme="minorHAnsi"/>
          <w:sz w:val="22"/>
          <w:szCs w:val="22"/>
        </w:rPr>
        <w:t>Dojde-li při realizaci díla k výskytu výše uvedených víceprací nutných k dokončení stavby, zpracuje zhotovitel přesný výkaz těchto prací a ocenění prací v cenách položkového rozpočtu a ostatní dle obecně známých sborníků doporučených cen (např. označení sborníků URS Praha, a.s.; RTS a.s. aj.) vztahující se k období realizace.</w:t>
      </w:r>
    </w:p>
    <w:p w14:paraId="330CE528" w14:textId="77777777" w:rsidR="001571A5" w:rsidRPr="006B537D" w:rsidRDefault="001571A5" w:rsidP="000D0D32">
      <w:pPr>
        <w:pStyle w:val="Bezmezer"/>
        <w:numPr>
          <w:ilvl w:val="0"/>
          <w:numId w:val="5"/>
        </w:numPr>
        <w:spacing w:after="80"/>
        <w:rPr>
          <w:rFonts w:asciiTheme="minorHAnsi" w:hAnsiTheme="minorHAnsi" w:cstheme="minorHAnsi"/>
          <w:sz w:val="22"/>
          <w:szCs w:val="22"/>
        </w:rPr>
      </w:pPr>
      <w:r w:rsidRPr="006B537D">
        <w:rPr>
          <w:rFonts w:asciiTheme="minorHAnsi" w:hAnsiTheme="minorHAnsi" w:cstheme="minorHAnsi"/>
          <w:sz w:val="22"/>
          <w:szCs w:val="22"/>
        </w:rPr>
        <w:t>Platby budou probíhat bezhotovostní formou na bankovní účet zhotovitele uvedený v této smlouvě. Smluvní strany se dohodly, že změnu bankovního spojení a čísla účtu zhotovitele lze provést pouze písemným dodatkem k této smlouvě nebo písemným sdělením prokazatelně doručeným zhotovitelem objednateli nejpozději spolu s příslušnou fakturou. Toto sdělení musí být originální a musí být podepsáno zhotovitelem. V případě, že faktura nebude obsahovat náležitosti uvedené v této smlouvě nebo bude uvedeno bankovní spojení a číslo účtu zhotovitele v rozporu s touto smlouvou nebo v rozporu s písemným sdělením o jeho změně nebo tyto náležitosti budou uvedeny chybně, může objednatel fakturu vrátit zhotoviteli se žádostí o provedení opravy či o doplnění. Ode dne doručení nové, doplněné nebo opravené faktury běží nová lhůta splatnosti.</w:t>
      </w:r>
    </w:p>
    <w:p w14:paraId="10C009C0" w14:textId="77777777" w:rsidR="001571A5" w:rsidRPr="006B537D" w:rsidRDefault="001571A5" w:rsidP="000D0D32">
      <w:pPr>
        <w:pStyle w:val="Bezmezer"/>
        <w:numPr>
          <w:ilvl w:val="0"/>
          <w:numId w:val="5"/>
        </w:numPr>
        <w:spacing w:after="80"/>
        <w:rPr>
          <w:rFonts w:asciiTheme="minorHAnsi" w:hAnsiTheme="minorHAnsi" w:cstheme="minorHAnsi"/>
          <w:sz w:val="22"/>
          <w:szCs w:val="22"/>
        </w:rPr>
      </w:pPr>
      <w:r w:rsidRPr="006B537D">
        <w:rPr>
          <w:rFonts w:asciiTheme="minorHAnsi" w:hAnsiTheme="minorHAnsi" w:cstheme="minorHAnsi"/>
          <w:sz w:val="22"/>
          <w:szCs w:val="22"/>
        </w:rPr>
        <w:t>Zhotoviteli nebudou poskytovány zálohy.</w:t>
      </w:r>
    </w:p>
    <w:p w14:paraId="0548E7D2" w14:textId="5957BAC6" w:rsidR="004C2046" w:rsidRPr="004C2046" w:rsidRDefault="004C2046" w:rsidP="004C2046">
      <w:pPr>
        <w:pStyle w:val="Bezmezer"/>
        <w:numPr>
          <w:ilvl w:val="0"/>
          <w:numId w:val="5"/>
        </w:numPr>
        <w:spacing w:after="80"/>
        <w:rPr>
          <w:rFonts w:asciiTheme="minorHAnsi" w:hAnsiTheme="minorHAnsi" w:cstheme="minorHAnsi"/>
          <w:sz w:val="22"/>
          <w:szCs w:val="22"/>
        </w:rPr>
      </w:pPr>
      <w:r>
        <w:rPr>
          <w:rFonts w:asciiTheme="minorHAnsi" w:hAnsiTheme="minorHAnsi" w:cstheme="minorHAnsi"/>
          <w:sz w:val="22"/>
          <w:szCs w:val="22"/>
        </w:rPr>
        <w:t xml:space="preserve">Fakturace bude prováděna pro každou etapu projektu zvlášť v souladu se samostatným rozpočtem, který určuje cenu díla každé etapy zvlášť. Faktury budou vždy obsahovat </w:t>
      </w:r>
      <w:r>
        <w:rPr>
          <w:rFonts w:asciiTheme="minorHAnsi" w:hAnsiTheme="minorHAnsi" w:cstheme="minorHAnsi"/>
          <w:b/>
          <w:sz w:val="22"/>
          <w:szCs w:val="22"/>
        </w:rPr>
        <w:t xml:space="preserve">označení příslušné etapy a příslušného projektu: </w:t>
      </w:r>
    </w:p>
    <w:p w14:paraId="36AAED24" w14:textId="77777777" w:rsidR="004C2046" w:rsidRPr="004C2046" w:rsidRDefault="004C2046" w:rsidP="004C2046">
      <w:pPr>
        <w:pStyle w:val="Odstavecseseznamem"/>
        <w:ind w:left="360"/>
        <w:rPr>
          <w:rFonts w:cstheme="minorHAnsi"/>
          <w:b/>
        </w:rPr>
      </w:pPr>
      <w:r w:rsidRPr="004C2046">
        <w:rPr>
          <w:rFonts w:cstheme="minorHAnsi"/>
          <w:b/>
        </w:rPr>
        <w:t xml:space="preserve">Cyklostezka </w:t>
      </w:r>
      <w:proofErr w:type="spellStart"/>
      <w:r w:rsidRPr="004C2046">
        <w:rPr>
          <w:rFonts w:cstheme="minorHAnsi"/>
          <w:b/>
        </w:rPr>
        <w:t>Černovír</w:t>
      </w:r>
      <w:proofErr w:type="spellEnd"/>
      <w:r w:rsidRPr="004C2046">
        <w:rPr>
          <w:rFonts w:cstheme="minorHAnsi"/>
          <w:b/>
        </w:rPr>
        <w:t xml:space="preserve"> – Štěpánov – I. etapa / registrační číslo CZ.06.06.01/00/22_035/0000471</w:t>
      </w:r>
    </w:p>
    <w:p w14:paraId="5658530C" w14:textId="77777777" w:rsidR="004C2046" w:rsidRPr="004C2046" w:rsidRDefault="004C2046" w:rsidP="004C2046">
      <w:pPr>
        <w:pStyle w:val="Odstavecseseznamem"/>
        <w:ind w:left="360"/>
        <w:rPr>
          <w:rFonts w:cstheme="minorHAnsi"/>
          <w:b/>
        </w:rPr>
      </w:pPr>
      <w:r w:rsidRPr="004C2046">
        <w:rPr>
          <w:rFonts w:cstheme="minorHAnsi"/>
          <w:b/>
        </w:rPr>
        <w:t xml:space="preserve">Cyklostezka </w:t>
      </w:r>
      <w:proofErr w:type="spellStart"/>
      <w:r w:rsidRPr="004C2046">
        <w:rPr>
          <w:rFonts w:cstheme="minorHAnsi"/>
          <w:b/>
        </w:rPr>
        <w:t>Černovír</w:t>
      </w:r>
      <w:proofErr w:type="spellEnd"/>
      <w:r w:rsidRPr="004C2046">
        <w:rPr>
          <w:rFonts w:cstheme="minorHAnsi"/>
          <w:b/>
        </w:rPr>
        <w:t xml:space="preserve"> – Štěpánov – II. etapa / registrační číslo CZ.06.06.01/00/22_035/0002204</w:t>
      </w:r>
    </w:p>
    <w:p w14:paraId="3242B28A" w14:textId="77777777" w:rsidR="00A667E9" w:rsidRDefault="001571A5" w:rsidP="000D0D32">
      <w:pPr>
        <w:pStyle w:val="Bezmezer"/>
        <w:numPr>
          <w:ilvl w:val="0"/>
          <w:numId w:val="5"/>
        </w:numPr>
        <w:spacing w:after="80"/>
        <w:rPr>
          <w:rFonts w:asciiTheme="minorHAnsi" w:hAnsiTheme="minorHAnsi" w:cstheme="minorHAnsi"/>
          <w:sz w:val="22"/>
          <w:szCs w:val="22"/>
        </w:rPr>
      </w:pPr>
      <w:r w:rsidRPr="006B537D">
        <w:rPr>
          <w:rFonts w:asciiTheme="minorHAnsi" w:hAnsiTheme="minorHAnsi" w:cstheme="minorHAnsi"/>
          <w:sz w:val="22"/>
          <w:szCs w:val="22"/>
        </w:rPr>
        <w:t xml:space="preserve">Faktura bude obsahovat řádný, vzájemně odsouhlasený soupis provedených prací, </w:t>
      </w:r>
      <w:r w:rsidR="007F4217" w:rsidRPr="006B537D">
        <w:rPr>
          <w:rFonts w:asciiTheme="minorHAnsi" w:hAnsiTheme="minorHAnsi" w:cstheme="minorHAnsi"/>
          <w:sz w:val="22"/>
          <w:szCs w:val="22"/>
        </w:rPr>
        <w:t xml:space="preserve">popřípadě </w:t>
      </w:r>
      <w:r w:rsidRPr="006B537D">
        <w:rPr>
          <w:rFonts w:asciiTheme="minorHAnsi" w:hAnsiTheme="minorHAnsi" w:cstheme="minorHAnsi"/>
          <w:sz w:val="22"/>
          <w:szCs w:val="22"/>
        </w:rPr>
        <w:t xml:space="preserve">i </w:t>
      </w:r>
      <w:r w:rsidR="007F4217" w:rsidRPr="006B537D">
        <w:rPr>
          <w:rFonts w:asciiTheme="minorHAnsi" w:hAnsiTheme="minorHAnsi" w:cstheme="minorHAnsi"/>
          <w:sz w:val="22"/>
          <w:szCs w:val="22"/>
        </w:rPr>
        <w:t>jiné</w:t>
      </w:r>
      <w:r w:rsidRPr="006B537D">
        <w:rPr>
          <w:rFonts w:asciiTheme="minorHAnsi" w:hAnsiTheme="minorHAnsi" w:cstheme="minorHAnsi"/>
          <w:sz w:val="22"/>
          <w:szCs w:val="22"/>
        </w:rPr>
        <w:t xml:space="preserve"> </w:t>
      </w:r>
      <w:r w:rsidRPr="006B537D">
        <w:rPr>
          <w:rFonts w:asciiTheme="minorHAnsi" w:hAnsiTheme="minorHAnsi" w:cstheme="minorHAnsi"/>
          <w:sz w:val="22"/>
          <w:szCs w:val="22"/>
        </w:rPr>
        <w:lastRenderedPageBreak/>
        <w:t>doklady</w:t>
      </w:r>
      <w:r w:rsidR="007F4217" w:rsidRPr="006B537D">
        <w:rPr>
          <w:rFonts w:asciiTheme="minorHAnsi" w:hAnsiTheme="minorHAnsi" w:cstheme="minorHAnsi"/>
          <w:sz w:val="22"/>
          <w:szCs w:val="22"/>
        </w:rPr>
        <w:t xml:space="preserve">, vyžaduje-li je </w:t>
      </w:r>
      <w:r w:rsidRPr="006B537D">
        <w:rPr>
          <w:rFonts w:asciiTheme="minorHAnsi" w:hAnsiTheme="minorHAnsi" w:cstheme="minorHAnsi"/>
          <w:sz w:val="22"/>
          <w:szCs w:val="22"/>
        </w:rPr>
        <w:t>t</w:t>
      </w:r>
      <w:r w:rsidR="007F4217" w:rsidRPr="006B537D">
        <w:rPr>
          <w:rFonts w:asciiTheme="minorHAnsi" w:hAnsiTheme="minorHAnsi" w:cstheme="minorHAnsi"/>
          <w:sz w:val="22"/>
          <w:szCs w:val="22"/>
        </w:rPr>
        <w:t>a</w:t>
      </w:r>
      <w:r w:rsidRPr="006B537D">
        <w:rPr>
          <w:rFonts w:asciiTheme="minorHAnsi" w:hAnsiTheme="minorHAnsi" w:cstheme="minorHAnsi"/>
          <w:sz w:val="22"/>
          <w:szCs w:val="22"/>
        </w:rPr>
        <w:t>to smlouv</w:t>
      </w:r>
      <w:r w:rsidR="007F4217" w:rsidRPr="006B537D">
        <w:rPr>
          <w:rFonts w:asciiTheme="minorHAnsi" w:hAnsiTheme="minorHAnsi" w:cstheme="minorHAnsi"/>
          <w:sz w:val="22"/>
          <w:szCs w:val="22"/>
        </w:rPr>
        <w:t>a</w:t>
      </w:r>
      <w:r w:rsidRPr="006B537D">
        <w:rPr>
          <w:rFonts w:asciiTheme="minorHAnsi" w:hAnsiTheme="minorHAnsi" w:cstheme="minorHAnsi"/>
          <w:sz w:val="22"/>
          <w:szCs w:val="22"/>
        </w:rPr>
        <w:t>. V příslušných fakturách musí být zhotovitelem použity stejné definice pro plnění prací, služeb</w:t>
      </w:r>
      <w:r w:rsidR="007F4217" w:rsidRPr="006B537D">
        <w:rPr>
          <w:rFonts w:asciiTheme="minorHAnsi" w:hAnsiTheme="minorHAnsi" w:cstheme="minorHAnsi"/>
          <w:sz w:val="22"/>
          <w:szCs w:val="22"/>
        </w:rPr>
        <w:t xml:space="preserve"> nebo dodávek </w:t>
      </w:r>
      <w:r w:rsidRPr="006B537D">
        <w:rPr>
          <w:rFonts w:asciiTheme="minorHAnsi" w:hAnsiTheme="minorHAnsi" w:cstheme="minorHAnsi"/>
          <w:sz w:val="22"/>
          <w:szCs w:val="22"/>
        </w:rPr>
        <w:t xml:space="preserve">jako ve smlouvě. Faktury musí být prokazatelně doručeny objednateli na adresu uvedenou v záhlaví smlouvy. </w:t>
      </w:r>
      <w:r w:rsidR="00754389" w:rsidRPr="006B537D">
        <w:rPr>
          <w:rFonts w:asciiTheme="minorHAnsi" w:hAnsiTheme="minorHAnsi" w:cstheme="minorHAnsi"/>
          <w:sz w:val="22"/>
          <w:szCs w:val="22"/>
        </w:rPr>
        <w:t xml:space="preserve"> Fakturace bude probíhat měsíčně.</w:t>
      </w:r>
      <w:r w:rsidR="003E480A" w:rsidRPr="006B537D">
        <w:rPr>
          <w:rFonts w:asciiTheme="minorHAnsi" w:hAnsiTheme="minorHAnsi" w:cstheme="minorHAnsi"/>
          <w:sz w:val="22"/>
          <w:szCs w:val="22"/>
        </w:rPr>
        <w:t xml:space="preserve"> Daňový doklad (faktura) musí dle zákona č. 235/2004 Sb., o dani z přidané hodnoty, ve znění pozdějších předpisů obsahovat náležitosti dle ustanovení § 28 odst. 2 zákona č. 235/2004 Sb., o dani z přidané hodnoty.</w:t>
      </w:r>
    </w:p>
    <w:p w14:paraId="43C81CEB" w14:textId="39413438" w:rsidR="001571A5" w:rsidRPr="004C2046" w:rsidRDefault="001571A5" w:rsidP="004C2046">
      <w:pPr>
        <w:pStyle w:val="Bezmezer"/>
        <w:numPr>
          <w:ilvl w:val="0"/>
          <w:numId w:val="5"/>
        </w:numPr>
        <w:spacing w:after="80"/>
        <w:rPr>
          <w:rFonts w:asciiTheme="minorHAnsi" w:hAnsiTheme="minorHAnsi" w:cstheme="minorHAnsi"/>
          <w:sz w:val="22"/>
          <w:szCs w:val="22"/>
        </w:rPr>
      </w:pPr>
      <w:r w:rsidRPr="006B537D">
        <w:rPr>
          <w:rFonts w:asciiTheme="minorHAnsi" w:hAnsiTheme="minorHAnsi" w:cstheme="minorHAnsi"/>
          <w:sz w:val="22"/>
          <w:szCs w:val="22"/>
        </w:rPr>
        <w:t xml:space="preserve">Splatnost částky uvedené ve faktuře činí </w:t>
      </w:r>
      <w:r w:rsidR="00992BA0" w:rsidRPr="006B537D">
        <w:rPr>
          <w:rFonts w:asciiTheme="minorHAnsi" w:hAnsiTheme="minorHAnsi" w:cstheme="minorHAnsi"/>
          <w:sz w:val="22"/>
          <w:szCs w:val="22"/>
        </w:rPr>
        <w:t>3</w:t>
      </w:r>
      <w:r w:rsidR="008F5A37" w:rsidRPr="006B537D">
        <w:rPr>
          <w:rFonts w:asciiTheme="minorHAnsi" w:hAnsiTheme="minorHAnsi" w:cstheme="minorHAnsi"/>
          <w:sz w:val="22"/>
          <w:szCs w:val="22"/>
        </w:rPr>
        <w:t>0</w:t>
      </w:r>
      <w:r w:rsidRPr="006B537D">
        <w:rPr>
          <w:rFonts w:asciiTheme="minorHAnsi" w:hAnsiTheme="minorHAnsi" w:cstheme="minorHAnsi"/>
          <w:sz w:val="22"/>
          <w:szCs w:val="22"/>
        </w:rPr>
        <w:t xml:space="preserve"> dnů ode dne prokazatelného doručení originálu faktury objednateli. Objednatel není vázán zhotovitelem chybně stanoveným datem splatnosti na faktuře. </w:t>
      </w:r>
      <w:r w:rsidR="004C2046">
        <w:rPr>
          <w:rFonts w:asciiTheme="minorHAnsi" w:hAnsiTheme="minorHAnsi" w:cstheme="minorHAnsi"/>
          <w:sz w:val="22"/>
          <w:szCs w:val="22"/>
        </w:rPr>
        <w:br/>
      </w:r>
      <w:r w:rsidRPr="004C2046">
        <w:rPr>
          <w:rFonts w:asciiTheme="minorHAnsi" w:hAnsiTheme="minorHAnsi" w:cstheme="minorHAnsi"/>
          <w:sz w:val="22"/>
          <w:szCs w:val="22"/>
        </w:rPr>
        <w:t>K faktuře obsahující práce</w:t>
      </w:r>
      <w:r w:rsidR="00E65D2C" w:rsidRPr="004C2046">
        <w:rPr>
          <w:rFonts w:asciiTheme="minorHAnsi" w:hAnsiTheme="minorHAnsi" w:cstheme="minorHAnsi"/>
          <w:sz w:val="22"/>
          <w:szCs w:val="22"/>
        </w:rPr>
        <w:t xml:space="preserve"> nebo</w:t>
      </w:r>
      <w:r w:rsidRPr="004C2046">
        <w:rPr>
          <w:rFonts w:asciiTheme="minorHAnsi" w:hAnsiTheme="minorHAnsi" w:cstheme="minorHAnsi"/>
          <w:sz w:val="22"/>
          <w:szCs w:val="22"/>
        </w:rPr>
        <w:t xml:space="preserve"> </w:t>
      </w:r>
      <w:r w:rsidR="00E65D2C" w:rsidRPr="004C2046">
        <w:rPr>
          <w:rFonts w:asciiTheme="minorHAnsi" w:hAnsiTheme="minorHAnsi" w:cstheme="minorHAnsi"/>
          <w:sz w:val="22"/>
          <w:szCs w:val="22"/>
        </w:rPr>
        <w:t>dodávky nebo jejich</w:t>
      </w:r>
      <w:r w:rsidRPr="004C2046">
        <w:rPr>
          <w:rFonts w:asciiTheme="minorHAnsi" w:hAnsiTheme="minorHAnsi" w:cstheme="minorHAnsi"/>
          <w:sz w:val="22"/>
          <w:szCs w:val="22"/>
        </w:rPr>
        <w:t xml:space="preserve"> cenu neodsouhlasen</w:t>
      </w:r>
      <w:r w:rsidR="00E65D2C" w:rsidRPr="004C2046">
        <w:rPr>
          <w:rFonts w:asciiTheme="minorHAnsi" w:hAnsiTheme="minorHAnsi" w:cstheme="minorHAnsi"/>
          <w:sz w:val="22"/>
          <w:szCs w:val="22"/>
        </w:rPr>
        <w:t>é</w:t>
      </w:r>
      <w:r w:rsidRPr="004C2046">
        <w:rPr>
          <w:rFonts w:asciiTheme="minorHAnsi" w:hAnsiTheme="minorHAnsi" w:cstheme="minorHAnsi"/>
          <w:sz w:val="22"/>
          <w:szCs w:val="22"/>
        </w:rPr>
        <w:t xml:space="preserve"> objednatelem se nepřihlíží a objednatel není povinen v ní fakturovanou částku uhradit.</w:t>
      </w:r>
    </w:p>
    <w:p w14:paraId="6F0A3378" w14:textId="77777777" w:rsidR="001571A5" w:rsidRPr="006B537D" w:rsidRDefault="001571A5" w:rsidP="000D0D32">
      <w:pPr>
        <w:pStyle w:val="Bezmezer"/>
        <w:numPr>
          <w:ilvl w:val="0"/>
          <w:numId w:val="5"/>
        </w:numPr>
        <w:spacing w:after="80"/>
        <w:rPr>
          <w:rFonts w:asciiTheme="minorHAnsi" w:hAnsiTheme="minorHAnsi" w:cstheme="minorHAnsi"/>
          <w:sz w:val="22"/>
          <w:szCs w:val="22"/>
        </w:rPr>
      </w:pPr>
      <w:r w:rsidRPr="006B537D">
        <w:rPr>
          <w:rFonts w:asciiTheme="minorHAnsi" w:hAnsiTheme="minorHAnsi" w:cstheme="minorHAnsi"/>
          <w:sz w:val="22"/>
          <w:szCs w:val="22"/>
        </w:rPr>
        <w:t>V případě, že účetní doklad nebude obsahovat požadované náležitosti, je objednatel oprávněn jej vrátit zpět k doplnění. Lhůta splatnosti počne běžet znovu od doručení řádně opraveného dokladu.</w:t>
      </w:r>
    </w:p>
    <w:p w14:paraId="75656319" w14:textId="77777777" w:rsidR="009C0917" w:rsidRPr="006B537D" w:rsidRDefault="001571A5" w:rsidP="000D0D32">
      <w:pPr>
        <w:pStyle w:val="Bezmezer"/>
        <w:numPr>
          <w:ilvl w:val="0"/>
          <w:numId w:val="5"/>
        </w:numPr>
        <w:spacing w:after="80"/>
        <w:rPr>
          <w:rFonts w:asciiTheme="minorHAnsi" w:hAnsiTheme="minorHAnsi" w:cstheme="minorHAnsi"/>
          <w:color w:val="000000"/>
          <w:sz w:val="22"/>
          <w:szCs w:val="22"/>
        </w:rPr>
      </w:pPr>
      <w:r w:rsidRPr="006B537D">
        <w:rPr>
          <w:rFonts w:asciiTheme="minorHAnsi" w:hAnsiTheme="minorHAnsi" w:cstheme="minorHAnsi"/>
          <w:color w:val="000000"/>
          <w:sz w:val="22"/>
          <w:szCs w:val="22"/>
        </w:rPr>
        <w:t>V případě, že splatnost faktur připadne na den pracovního klidu nebo volna, jsou splatné následující pracovní den.</w:t>
      </w:r>
    </w:p>
    <w:p w14:paraId="4FF3E35F" w14:textId="77777777" w:rsidR="009A4BB7" w:rsidRPr="006B537D" w:rsidRDefault="00685209" w:rsidP="00D71976">
      <w:pPr>
        <w:pStyle w:val="Bezmezer"/>
        <w:spacing w:after="80"/>
        <w:jc w:val="center"/>
        <w:rPr>
          <w:rFonts w:asciiTheme="minorHAnsi" w:hAnsiTheme="minorHAnsi" w:cstheme="minorHAnsi"/>
          <w:sz w:val="22"/>
          <w:szCs w:val="22"/>
        </w:rPr>
      </w:pPr>
      <w:r w:rsidRPr="006B537D">
        <w:rPr>
          <w:rFonts w:asciiTheme="minorHAnsi" w:hAnsiTheme="minorHAnsi" w:cstheme="minorHAnsi"/>
          <w:b/>
          <w:sz w:val="22"/>
          <w:szCs w:val="22"/>
        </w:rPr>
        <w:t>V. Předání místa plnění</w:t>
      </w:r>
    </w:p>
    <w:p w14:paraId="5A6683AF" w14:textId="77777777" w:rsidR="00851F20" w:rsidRPr="006B537D" w:rsidRDefault="00685209" w:rsidP="000D0D32">
      <w:pPr>
        <w:pStyle w:val="Bezmezer"/>
        <w:numPr>
          <w:ilvl w:val="0"/>
          <w:numId w:val="7"/>
        </w:numPr>
        <w:spacing w:after="80"/>
        <w:rPr>
          <w:rFonts w:asciiTheme="minorHAnsi" w:hAnsiTheme="minorHAnsi" w:cstheme="minorHAnsi"/>
          <w:sz w:val="22"/>
          <w:szCs w:val="22"/>
        </w:rPr>
      </w:pPr>
      <w:r w:rsidRPr="006B537D">
        <w:rPr>
          <w:rFonts w:asciiTheme="minorHAnsi" w:hAnsiTheme="minorHAnsi" w:cstheme="minorHAnsi"/>
          <w:sz w:val="22"/>
          <w:szCs w:val="22"/>
        </w:rPr>
        <w:t>Objednatel předá zhotoviteli místo plnění po předchozí telefonické dohodě obou smluvních stran.</w:t>
      </w:r>
    </w:p>
    <w:p w14:paraId="29D6B80D" w14:textId="77777777" w:rsidR="00685209" w:rsidRPr="006B537D" w:rsidRDefault="00685209" w:rsidP="000D0D32">
      <w:pPr>
        <w:pStyle w:val="Bezmezer"/>
        <w:numPr>
          <w:ilvl w:val="0"/>
          <w:numId w:val="7"/>
        </w:numPr>
        <w:spacing w:after="80"/>
        <w:rPr>
          <w:rFonts w:asciiTheme="minorHAnsi" w:hAnsiTheme="minorHAnsi" w:cstheme="minorHAnsi"/>
          <w:sz w:val="22"/>
          <w:szCs w:val="22"/>
        </w:rPr>
      </w:pPr>
      <w:r w:rsidRPr="006B537D">
        <w:rPr>
          <w:rFonts w:asciiTheme="minorHAnsi" w:hAnsiTheme="minorHAnsi" w:cstheme="minorHAnsi"/>
          <w:sz w:val="22"/>
          <w:szCs w:val="22"/>
        </w:rPr>
        <w:t>O předání míst</w:t>
      </w:r>
      <w:r w:rsidR="000B49EF" w:rsidRPr="006B537D">
        <w:rPr>
          <w:rFonts w:asciiTheme="minorHAnsi" w:hAnsiTheme="minorHAnsi" w:cstheme="minorHAnsi"/>
          <w:sz w:val="22"/>
          <w:szCs w:val="22"/>
        </w:rPr>
        <w:t>a bude vyhotoven písemný záznam (zápis, protokol).</w:t>
      </w:r>
    </w:p>
    <w:p w14:paraId="2D5F9EA5" w14:textId="77777777" w:rsidR="000B49EF" w:rsidRDefault="000B49EF" w:rsidP="000B49EF">
      <w:pPr>
        <w:pStyle w:val="Bezmezer"/>
        <w:spacing w:after="80"/>
        <w:rPr>
          <w:rFonts w:asciiTheme="minorHAnsi" w:hAnsiTheme="minorHAnsi" w:cstheme="minorHAnsi"/>
          <w:sz w:val="22"/>
          <w:szCs w:val="22"/>
        </w:rPr>
      </w:pPr>
    </w:p>
    <w:p w14:paraId="4855E433" w14:textId="77777777" w:rsidR="000B49EF" w:rsidRPr="006B537D" w:rsidRDefault="000B49EF" w:rsidP="000B49EF">
      <w:pPr>
        <w:pStyle w:val="Bezmezer"/>
        <w:spacing w:after="80"/>
        <w:jc w:val="center"/>
        <w:rPr>
          <w:rFonts w:asciiTheme="minorHAnsi" w:hAnsiTheme="minorHAnsi" w:cstheme="minorHAnsi"/>
          <w:sz w:val="22"/>
          <w:szCs w:val="22"/>
        </w:rPr>
      </w:pPr>
      <w:r w:rsidRPr="006B537D">
        <w:rPr>
          <w:rFonts w:asciiTheme="minorHAnsi" w:hAnsiTheme="minorHAnsi" w:cstheme="minorHAnsi"/>
          <w:b/>
          <w:sz w:val="22"/>
          <w:szCs w:val="22"/>
        </w:rPr>
        <w:t>V</w:t>
      </w:r>
      <w:r w:rsidR="00A76D0E">
        <w:rPr>
          <w:rFonts w:asciiTheme="minorHAnsi" w:hAnsiTheme="minorHAnsi" w:cstheme="minorHAnsi"/>
          <w:b/>
          <w:sz w:val="22"/>
          <w:szCs w:val="22"/>
        </w:rPr>
        <w:t>I</w:t>
      </w:r>
      <w:r w:rsidRPr="006B537D">
        <w:rPr>
          <w:rFonts w:asciiTheme="minorHAnsi" w:hAnsiTheme="minorHAnsi" w:cstheme="minorHAnsi"/>
          <w:b/>
          <w:sz w:val="22"/>
          <w:szCs w:val="22"/>
        </w:rPr>
        <w:t>. Předání a převzetí díla</w:t>
      </w:r>
    </w:p>
    <w:p w14:paraId="22206493" w14:textId="77777777" w:rsidR="000B49EF" w:rsidRPr="006B537D" w:rsidRDefault="000B49EF" w:rsidP="000B49EF">
      <w:pPr>
        <w:pStyle w:val="Bezmezer"/>
        <w:numPr>
          <w:ilvl w:val="0"/>
          <w:numId w:val="20"/>
        </w:numPr>
        <w:spacing w:after="80"/>
        <w:rPr>
          <w:rFonts w:asciiTheme="minorHAnsi" w:hAnsiTheme="minorHAnsi" w:cstheme="minorHAnsi"/>
          <w:sz w:val="22"/>
          <w:szCs w:val="22"/>
        </w:rPr>
      </w:pPr>
      <w:r w:rsidRPr="006B537D">
        <w:rPr>
          <w:rFonts w:asciiTheme="minorHAnsi" w:hAnsiTheme="minorHAnsi" w:cstheme="minorHAnsi"/>
          <w:sz w:val="22"/>
          <w:szCs w:val="22"/>
        </w:rPr>
        <w:t>O předání a převzetí díla pořídí zápis zástupci pro technická jednání obou smluvních stran. Zápis se sepisuje i v případech, kdy objednatel převzetí díla odmítne. Zápis musí obsahovat všechny identifikační údaje přejímaného díla, termíny skutečného zahájení a ukončení díla, případně též soupis vad a nedodělků s dohodnutými lhůtami jejich odstranění a dále prohlášení objednatele, zda dílo přejímá.</w:t>
      </w:r>
    </w:p>
    <w:p w14:paraId="4FBF3265" w14:textId="77777777" w:rsidR="000B49EF" w:rsidRPr="006B537D" w:rsidRDefault="000B49EF" w:rsidP="000B49EF">
      <w:pPr>
        <w:pStyle w:val="Bezmezer"/>
        <w:numPr>
          <w:ilvl w:val="0"/>
          <w:numId w:val="20"/>
        </w:numPr>
        <w:spacing w:after="80"/>
        <w:rPr>
          <w:rFonts w:asciiTheme="minorHAnsi" w:hAnsiTheme="minorHAnsi" w:cstheme="minorHAnsi"/>
          <w:sz w:val="22"/>
          <w:szCs w:val="22"/>
        </w:rPr>
      </w:pPr>
      <w:r w:rsidRPr="006B537D">
        <w:rPr>
          <w:rFonts w:asciiTheme="minorHAnsi" w:hAnsiTheme="minorHAnsi" w:cstheme="minorHAnsi"/>
          <w:sz w:val="22"/>
          <w:szCs w:val="22"/>
        </w:rPr>
        <w:t>Nedokončené dílo není objednatel povinen převzít.</w:t>
      </w:r>
    </w:p>
    <w:p w14:paraId="74FD221B" w14:textId="77777777" w:rsidR="000B49EF" w:rsidRPr="006B537D" w:rsidRDefault="000B49EF" w:rsidP="000B49EF">
      <w:pPr>
        <w:pStyle w:val="Bezmezer"/>
        <w:numPr>
          <w:ilvl w:val="0"/>
          <w:numId w:val="20"/>
        </w:numPr>
        <w:spacing w:after="80"/>
        <w:rPr>
          <w:rFonts w:asciiTheme="minorHAnsi" w:hAnsiTheme="minorHAnsi" w:cstheme="minorHAnsi"/>
          <w:sz w:val="22"/>
          <w:szCs w:val="22"/>
        </w:rPr>
      </w:pPr>
      <w:r w:rsidRPr="006B537D">
        <w:rPr>
          <w:rFonts w:asciiTheme="minorHAnsi" w:hAnsiTheme="minorHAnsi" w:cstheme="minorHAnsi"/>
          <w:sz w:val="22"/>
          <w:szCs w:val="22"/>
        </w:rPr>
        <w:t>Zhotovitel vyklidí místo plnění do jednoho pracovního dne ode dne předání a převzetí díla objednatelem.</w:t>
      </w:r>
    </w:p>
    <w:p w14:paraId="2E1268B6" w14:textId="77777777" w:rsidR="00DB795B" w:rsidRPr="006B537D" w:rsidRDefault="000B49EF" w:rsidP="002F70E2">
      <w:pPr>
        <w:pStyle w:val="Bezmezer"/>
        <w:spacing w:after="80"/>
        <w:jc w:val="center"/>
        <w:rPr>
          <w:rFonts w:asciiTheme="minorHAnsi" w:hAnsiTheme="minorHAnsi" w:cstheme="minorHAnsi"/>
          <w:sz w:val="22"/>
          <w:szCs w:val="22"/>
        </w:rPr>
      </w:pPr>
      <w:r w:rsidRPr="006B537D">
        <w:rPr>
          <w:rFonts w:asciiTheme="minorHAnsi" w:hAnsiTheme="minorHAnsi" w:cstheme="minorHAnsi"/>
          <w:b/>
          <w:sz w:val="22"/>
          <w:szCs w:val="22"/>
        </w:rPr>
        <w:t>V</w:t>
      </w:r>
      <w:r w:rsidR="00A76D0E">
        <w:rPr>
          <w:rFonts w:asciiTheme="minorHAnsi" w:hAnsiTheme="minorHAnsi" w:cstheme="minorHAnsi"/>
          <w:b/>
          <w:sz w:val="22"/>
          <w:szCs w:val="22"/>
        </w:rPr>
        <w:t>I</w:t>
      </w:r>
      <w:r w:rsidR="0022301E" w:rsidRPr="006B537D">
        <w:rPr>
          <w:rFonts w:asciiTheme="minorHAnsi" w:hAnsiTheme="minorHAnsi" w:cstheme="minorHAnsi"/>
          <w:b/>
          <w:sz w:val="22"/>
          <w:szCs w:val="22"/>
        </w:rPr>
        <w:t>I</w:t>
      </w:r>
      <w:r w:rsidR="00DB795B" w:rsidRPr="006B537D">
        <w:rPr>
          <w:rFonts w:asciiTheme="minorHAnsi" w:hAnsiTheme="minorHAnsi" w:cstheme="minorHAnsi"/>
          <w:b/>
          <w:sz w:val="22"/>
          <w:szCs w:val="22"/>
        </w:rPr>
        <w:t>. Odpovědnost za vady, záruka za jakost</w:t>
      </w:r>
    </w:p>
    <w:p w14:paraId="1347CE2F" w14:textId="77777777" w:rsidR="00DB795B" w:rsidRPr="006B537D" w:rsidRDefault="00DB795B" w:rsidP="000D0D32">
      <w:pPr>
        <w:pStyle w:val="Bezmezer"/>
        <w:numPr>
          <w:ilvl w:val="0"/>
          <w:numId w:val="8"/>
        </w:numPr>
        <w:spacing w:after="80"/>
        <w:rPr>
          <w:rFonts w:asciiTheme="minorHAnsi" w:hAnsiTheme="minorHAnsi" w:cstheme="minorHAnsi"/>
          <w:sz w:val="22"/>
          <w:szCs w:val="22"/>
        </w:rPr>
      </w:pPr>
      <w:r w:rsidRPr="006B537D">
        <w:rPr>
          <w:rFonts w:asciiTheme="minorHAnsi" w:hAnsiTheme="minorHAnsi" w:cstheme="minorHAnsi"/>
          <w:sz w:val="22"/>
          <w:szCs w:val="22"/>
        </w:rPr>
        <w:t xml:space="preserve">Provedené dílo má vady, jestliže neodpovídá výsledku určenému ve smlouvě, účelu jeho využití, případně nemá vlastnosti výslovně stanovené touto smlouvou nebo obecně závaznými předpisy a technickými normami. Zhotovitel odpovídá za vady </w:t>
      </w:r>
      <w:r w:rsidR="00223B08" w:rsidRPr="006B537D">
        <w:rPr>
          <w:rFonts w:asciiTheme="minorHAnsi" w:hAnsiTheme="minorHAnsi" w:cstheme="minorHAnsi"/>
          <w:sz w:val="22"/>
          <w:szCs w:val="22"/>
        </w:rPr>
        <w:t xml:space="preserve">faktické i právní, </w:t>
      </w:r>
      <w:r w:rsidRPr="006B537D">
        <w:rPr>
          <w:rFonts w:asciiTheme="minorHAnsi" w:hAnsiTheme="minorHAnsi" w:cstheme="minorHAnsi"/>
          <w:sz w:val="22"/>
          <w:szCs w:val="22"/>
        </w:rPr>
        <w:t>zjevné</w:t>
      </w:r>
      <w:r w:rsidR="00223B08" w:rsidRPr="006B537D">
        <w:rPr>
          <w:rFonts w:asciiTheme="minorHAnsi" w:hAnsiTheme="minorHAnsi" w:cstheme="minorHAnsi"/>
          <w:sz w:val="22"/>
          <w:szCs w:val="22"/>
        </w:rPr>
        <w:t xml:space="preserve"> i</w:t>
      </w:r>
      <w:r w:rsidRPr="006B537D">
        <w:rPr>
          <w:rFonts w:asciiTheme="minorHAnsi" w:hAnsiTheme="minorHAnsi" w:cstheme="minorHAnsi"/>
          <w:sz w:val="22"/>
          <w:szCs w:val="22"/>
        </w:rPr>
        <w:t xml:space="preserve"> skryté, které má dílo v době </w:t>
      </w:r>
      <w:r w:rsidR="00223B08" w:rsidRPr="006B537D">
        <w:rPr>
          <w:rFonts w:asciiTheme="minorHAnsi" w:hAnsiTheme="minorHAnsi" w:cstheme="minorHAnsi"/>
          <w:sz w:val="22"/>
          <w:szCs w:val="22"/>
        </w:rPr>
        <w:t>přechodu nebezpečí škody na objednatele</w:t>
      </w:r>
      <w:r w:rsidRPr="006B537D">
        <w:rPr>
          <w:rFonts w:asciiTheme="minorHAnsi" w:hAnsiTheme="minorHAnsi" w:cstheme="minorHAnsi"/>
          <w:sz w:val="22"/>
          <w:szCs w:val="22"/>
        </w:rPr>
        <w:t xml:space="preserve"> a dále za ty, které se na díle vyskytnou v záruční době. </w:t>
      </w:r>
    </w:p>
    <w:p w14:paraId="44BDA02A" w14:textId="77777777" w:rsidR="00DB795B" w:rsidRPr="006B537D" w:rsidRDefault="00DB795B" w:rsidP="000D0D32">
      <w:pPr>
        <w:pStyle w:val="Bezmezer"/>
        <w:numPr>
          <w:ilvl w:val="0"/>
          <w:numId w:val="8"/>
        </w:numPr>
        <w:spacing w:after="80"/>
        <w:rPr>
          <w:rFonts w:asciiTheme="minorHAnsi" w:hAnsiTheme="minorHAnsi" w:cstheme="minorHAnsi"/>
          <w:sz w:val="22"/>
          <w:szCs w:val="22"/>
        </w:rPr>
      </w:pPr>
      <w:r w:rsidRPr="006B537D">
        <w:rPr>
          <w:rFonts w:asciiTheme="minorHAnsi" w:hAnsiTheme="minorHAnsi" w:cstheme="minorHAnsi"/>
          <w:sz w:val="22"/>
          <w:szCs w:val="22"/>
        </w:rPr>
        <w:t xml:space="preserve">Zhotovitel poskytuje ve smyslu § </w:t>
      </w:r>
      <w:r w:rsidR="00117DF7" w:rsidRPr="006B537D">
        <w:rPr>
          <w:rFonts w:asciiTheme="minorHAnsi" w:hAnsiTheme="minorHAnsi" w:cstheme="minorHAnsi"/>
          <w:sz w:val="22"/>
          <w:szCs w:val="22"/>
        </w:rPr>
        <w:t>2619</w:t>
      </w:r>
      <w:r w:rsidRPr="006B537D">
        <w:rPr>
          <w:rFonts w:asciiTheme="minorHAnsi" w:hAnsiTheme="minorHAnsi" w:cstheme="minorHAnsi"/>
          <w:sz w:val="22"/>
          <w:szCs w:val="22"/>
        </w:rPr>
        <w:t xml:space="preserve"> ve spojení s § </w:t>
      </w:r>
      <w:r w:rsidR="00117DF7" w:rsidRPr="006B537D">
        <w:rPr>
          <w:rFonts w:asciiTheme="minorHAnsi" w:hAnsiTheme="minorHAnsi" w:cstheme="minorHAnsi"/>
          <w:sz w:val="22"/>
          <w:szCs w:val="22"/>
        </w:rPr>
        <w:t>2113</w:t>
      </w:r>
      <w:r w:rsidRPr="006B537D">
        <w:rPr>
          <w:rFonts w:asciiTheme="minorHAnsi" w:hAnsiTheme="minorHAnsi" w:cstheme="minorHAnsi"/>
          <w:sz w:val="22"/>
          <w:szCs w:val="22"/>
        </w:rPr>
        <w:t xml:space="preserve"> ob</w:t>
      </w:r>
      <w:r w:rsidR="00117DF7" w:rsidRPr="006B537D">
        <w:rPr>
          <w:rFonts w:asciiTheme="minorHAnsi" w:hAnsiTheme="minorHAnsi" w:cstheme="minorHAnsi"/>
          <w:sz w:val="22"/>
          <w:szCs w:val="22"/>
        </w:rPr>
        <w:t>čanského</w:t>
      </w:r>
      <w:r w:rsidRPr="006B537D">
        <w:rPr>
          <w:rFonts w:asciiTheme="minorHAnsi" w:hAnsiTheme="minorHAnsi" w:cstheme="minorHAnsi"/>
          <w:sz w:val="22"/>
          <w:szCs w:val="22"/>
        </w:rPr>
        <w:t xml:space="preserve"> zákoníku objednateli záruku za jakost díla spočívající v tom, že dílo, jakož i jeho veškeré části včetně </w:t>
      </w:r>
      <w:r w:rsidR="00223B08" w:rsidRPr="006B537D">
        <w:rPr>
          <w:rFonts w:asciiTheme="minorHAnsi" w:hAnsiTheme="minorHAnsi" w:cstheme="minorHAnsi"/>
          <w:sz w:val="22"/>
          <w:szCs w:val="22"/>
        </w:rPr>
        <w:t>skrytých</w:t>
      </w:r>
      <w:r w:rsidRPr="006B537D">
        <w:rPr>
          <w:rFonts w:asciiTheme="minorHAnsi" w:hAnsiTheme="minorHAnsi" w:cstheme="minorHAnsi"/>
          <w:sz w:val="22"/>
          <w:szCs w:val="22"/>
        </w:rPr>
        <w:t xml:space="preserve">, bude po </w:t>
      </w:r>
      <w:r w:rsidR="00223B08" w:rsidRPr="006B537D">
        <w:rPr>
          <w:rFonts w:asciiTheme="minorHAnsi" w:hAnsiTheme="minorHAnsi" w:cstheme="minorHAnsi"/>
          <w:sz w:val="22"/>
          <w:szCs w:val="22"/>
        </w:rPr>
        <w:t xml:space="preserve">dohodnutou </w:t>
      </w:r>
      <w:r w:rsidRPr="006B537D">
        <w:rPr>
          <w:rFonts w:asciiTheme="minorHAnsi" w:hAnsiTheme="minorHAnsi" w:cstheme="minorHAnsi"/>
          <w:sz w:val="22"/>
          <w:szCs w:val="22"/>
        </w:rPr>
        <w:t xml:space="preserve">dobu způsobilé </w:t>
      </w:r>
      <w:r w:rsidR="002035A7" w:rsidRPr="006B537D">
        <w:rPr>
          <w:rFonts w:asciiTheme="minorHAnsi" w:hAnsiTheme="minorHAnsi" w:cstheme="minorHAnsi"/>
          <w:sz w:val="22"/>
          <w:szCs w:val="22"/>
        </w:rPr>
        <w:t xml:space="preserve">k </w:t>
      </w:r>
      <w:r w:rsidRPr="006B537D">
        <w:rPr>
          <w:rFonts w:asciiTheme="minorHAnsi" w:hAnsiTheme="minorHAnsi" w:cstheme="minorHAnsi"/>
          <w:sz w:val="22"/>
          <w:szCs w:val="22"/>
        </w:rPr>
        <w:t xml:space="preserve">použití </w:t>
      </w:r>
      <w:r w:rsidR="00223B08" w:rsidRPr="006B537D">
        <w:rPr>
          <w:rFonts w:asciiTheme="minorHAnsi" w:hAnsiTheme="minorHAnsi" w:cstheme="minorHAnsi"/>
          <w:sz w:val="22"/>
          <w:szCs w:val="22"/>
        </w:rPr>
        <w:t>pro</w:t>
      </w:r>
      <w:r w:rsidRPr="006B537D">
        <w:rPr>
          <w:rFonts w:asciiTheme="minorHAnsi" w:hAnsiTheme="minorHAnsi" w:cstheme="minorHAnsi"/>
          <w:sz w:val="22"/>
          <w:szCs w:val="22"/>
        </w:rPr>
        <w:t xml:space="preserve"> obvyklý účel a zachová si obvyklé vlastnosti. Záruční doba počíná běžet dnem převzetí díla bez vad objednatelem a </w:t>
      </w:r>
      <w:r w:rsidR="00721186" w:rsidRPr="006B537D">
        <w:rPr>
          <w:rFonts w:asciiTheme="minorHAnsi" w:hAnsiTheme="minorHAnsi" w:cstheme="minorHAnsi"/>
          <w:b/>
          <w:sz w:val="22"/>
          <w:szCs w:val="22"/>
        </w:rPr>
        <w:t>trvá</w:t>
      </w:r>
      <w:r w:rsidR="008F5A37" w:rsidRPr="006B537D">
        <w:rPr>
          <w:rFonts w:asciiTheme="minorHAnsi" w:hAnsiTheme="minorHAnsi" w:cstheme="minorHAnsi"/>
          <w:b/>
          <w:sz w:val="22"/>
          <w:szCs w:val="22"/>
        </w:rPr>
        <w:t xml:space="preserve"> </w:t>
      </w:r>
      <w:r w:rsidR="00A667E9" w:rsidRPr="006B537D">
        <w:rPr>
          <w:rFonts w:asciiTheme="minorHAnsi" w:hAnsiTheme="minorHAnsi" w:cstheme="minorHAnsi"/>
          <w:b/>
          <w:sz w:val="22"/>
          <w:szCs w:val="22"/>
        </w:rPr>
        <w:t>šedesát</w:t>
      </w:r>
      <w:r w:rsidR="008F5A37" w:rsidRPr="006B537D">
        <w:rPr>
          <w:rFonts w:asciiTheme="minorHAnsi" w:hAnsiTheme="minorHAnsi" w:cstheme="minorHAnsi"/>
          <w:b/>
          <w:sz w:val="22"/>
          <w:szCs w:val="22"/>
        </w:rPr>
        <w:t xml:space="preserve"> (</w:t>
      </w:r>
      <w:r w:rsidR="00A667E9" w:rsidRPr="006B537D">
        <w:rPr>
          <w:rFonts w:asciiTheme="minorHAnsi" w:hAnsiTheme="minorHAnsi" w:cstheme="minorHAnsi"/>
          <w:b/>
          <w:sz w:val="22"/>
          <w:szCs w:val="22"/>
        </w:rPr>
        <w:t>60</w:t>
      </w:r>
      <w:r w:rsidR="008F5A37" w:rsidRPr="006B537D">
        <w:rPr>
          <w:rFonts w:asciiTheme="minorHAnsi" w:hAnsiTheme="minorHAnsi" w:cstheme="minorHAnsi"/>
          <w:b/>
          <w:sz w:val="22"/>
          <w:szCs w:val="22"/>
        </w:rPr>
        <w:t>)</w:t>
      </w:r>
      <w:r w:rsidR="00072B19" w:rsidRPr="006B537D">
        <w:rPr>
          <w:rFonts w:asciiTheme="minorHAnsi" w:hAnsiTheme="minorHAnsi" w:cstheme="minorHAnsi"/>
          <w:b/>
          <w:sz w:val="22"/>
          <w:szCs w:val="22"/>
        </w:rPr>
        <w:t xml:space="preserve"> měsíců</w:t>
      </w:r>
      <w:r w:rsidR="00721186" w:rsidRPr="006B537D">
        <w:rPr>
          <w:rFonts w:asciiTheme="minorHAnsi" w:hAnsiTheme="minorHAnsi" w:cstheme="minorHAnsi"/>
          <w:sz w:val="22"/>
          <w:szCs w:val="22"/>
        </w:rPr>
        <w:t>.</w:t>
      </w:r>
    </w:p>
    <w:p w14:paraId="39B642DA" w14:textId="77777777" w:rsidR="00DB795B" w:rsidRPr="006B537D" w:rsidRDefault="00DB795B" w:rsidP="000D0D32">
      <w:pPr>
        <w:pStyle w:val="Bezmezer"/>
        <w:numPr>
          <w:ilvl w:val="0"/>
          <w:numId w:val="8"/>
        </w:numPr>
        <w:spacing w:after="80"/>
        <w:rPr>
          <w:rFonts w:asciiTheme="minorHAnsi" w:hAnsiTheme="minorHAnsi" w:cstheme="minorHAnsi"/>
          <w:sz w:val="22"/>
          <w:szCs w:val="22"/>
        </w:rPr>
      </w:pPr>
      <w:r w:rsidRPr="006B537D">
        <w:rPr>
          <w:rFonts w:asciiTheme="minorHAnsi" w:hAnsiTheme="minorHAnsi" w:cstheme="minorHAnsi"/>
          <w:sz w:val="22"/>
          <w:szCs w:val="22"/>
        </w:rPr>
        <w:t xml:space="preserve">Objednatel </w:t>
      </w:r>
      <w:r w:rsidR="0060194F" w:rsidRPr="006B537D">
        <w:rPr>
          <w:rFonts w:asciiTheme="minorHAnsi" w:hAnsiTheme="minorHAnsi" w:cstheme="minorHAnsi"/>
          <w:sz w:val="22"/>
          <w:szCs w:val="22"/>
        </w:rPr>
        <w:t xml:space="preserve">oznámí zhotoviteli </w:t>
      </w:r>
      <w:r w:rsidRPr="006B537D">
        <w:rPr>
          <w:rFonts w:asciiTheme="minorHAnsi" w:hAnsiTheme="minorHAnsi" w:cstheme="minorHAnsi"/>
          <w:sz w:val="22"/>
          <w:szCs w:val="22"/>
        </w:rPr>
        <w:t>vadu bez zbytečného odkladu po jejím zjištění datovou zprávou nebo doporučeným dopisem na adresu zhotovitele</w:t>
      </w:r>
      <w:r w:rsidR="000342D5" w:rsidRPr="006B537D">
        <w:rPr>
          <w:rFonts w:asciiTheme="minorHAnsi" w:hAnsiTheme="minorHAnsi" w:cstheme="minorHAnsi"/>
          <w:sz w:val="22"/>
          <w:szCs w:val="22"/>
        </w:rPr>
        <w:t xml:space="preserve"> (reklamace)</w:t>
      </w:r>
      <w:r w:rsidRPr="006B537D">
        <w:rPr>
          <w:rFonts w:asciiTheme="minorHAnsi" w:hAnsiTheme="minorHAnsi" w:cstheme="minorHAnsi"/>
          <w:sz w:val="22"/>
          <w:szCs w:val="22"/>
        </w:rPr>
        <w:t xml:space="preserve">. V reklamaci musí být vada popsána. </w:t>
      </w:r>
    </w:p>
    <w:p w14:paraId="202F65A3" w14:textId="77777777" w:rsidR="00DB795B" w:rsidRPr="006B537D" w:rsidRDefault="00DB795B" w:rsidP="000D0D32">
      <w:pPr>
        <w:pStyle w:val="Bezmezer"/>
        <w:numPr>
          <w:ilvl w:val="0"/>
          <w:numId w:val="8"/>
        </w:numPr>
        <w:spacing w:after="80"/>
        <w:rPr>
          <w:rFonts w:asciiTheme="minorHAnsi" w:hAnsiTheme="minorHAnsi" w:cstheme="minorHAnsi"/>
          <w:sz w:val="22"/>
          <w:szCs w:val="22"/>
        </w:rPr>
      </w:pPr>
      <w:r w:rsidRPr="006B537D">
        <w:rPr>
          <w:rFonts w:asciiTheme="minorHAnsi" w:hAnsiTheme="minorHAnsi" w:cstheme="minorHAnsi"/>
          <w:sz w:val="22"/>
          <w:szCs w:val="22"/>
        </w:rPr>
        <w:t xml:space="preserve">V případě, že objednatel nesdělí při </w:t>
      </w:r>
      <w:r w:rsidR="000342D5" w:rsidRPr="006B537D">
        <w:rPr>
          <w:rFonts w:asciiTheme="minorHAnsi" w:hAnsiTheme="minorHAnsi" w:cstheme="minorHAnsi"/>
          <w:sz w:val="22"/>
          <w:szCs w:val="22"/>
        </w:rPr>
        <w:t>reklamaci</w:t>
      </w:r>
      <w:r w:rsidRPr="006B537D">
        <w:rPr>
          <w:rFonts w:asciiTheme="minorHAnsi" w:hAnsiTheme="minorHAnsi" w:cstheme="minorHAnsi"/>
          <w:sz w:val="22"/>
          <w:szCs w:val="22"/>
        </w:rPr>
        <w:t xml:space="preserve"> v</w:t>
      </w:r>
      <w:r w:rsidR="000342D5" w:rsidRPr="006B537D">
        <w:rPr>
          <w:rFonts w:asciiTheme="minorHAnsi" w:hAnsiTheme="minorHAnsi" w:cstheme="minorHAnsi"/>
          <w:sz w:val="22"/>
          <w:szCs w:val="22"/>
        </w:rPr>
        <w:t> </w:t>
      </w:r>
      <w:r w:rsidRPr="006B537D">
        <w:rPr>
          <w:rFonts w:asciiTheme="minorHAnsi" w:hAnsiTheme="minorHAnsi" w:cstheme="minorHAnsi"/>
          <w:sz w:val="22"/>
          <w:szCs w:val="22"/>
        </w:rPr>
        <w:t>rámci</w:t>
      </w:r>
      <w:r w:rsidR="000342D5" w:rsidRPr="006B537D">
        <w:rPr>
          <w:rFonts w:asciiTheme="minorHAnsi" w:hAnsiTheme="minorHAnsi" w:cstheme="minorHAnsi"/>
          <w:sz w:val="22"/>
          <w:szCs w:val="22"/>
        </w:rPr>
        <w:t xml:space="preserve"> zákonné doby odpovědnosti zhotovitele za vady nebo</w:t>
      </w:r>
      <w:r w:rsidRPr="006B537D">
        <w:rPr>
          <w:rFonts w:asciiTheme="minorHAnsi" w:hAnsiTheme="minorHAnsi" w:cstheme="minorHAnsi"/>
          <w:sz w:val="22"/>
          <w:szCs w:val="22"/>
        </w:rPr>
        <w:t xml:space="preserve"> záruční doby zhotoviteli jiný požadavek, je zhotovitel povinen </w:t>
      </w:r>
      <w:r w:rsidR="000342D5" w:rsidRPr="006B537D">
        <w:rPr>
          <w:rFonts w:asciiTheme="minorHAnsi" w:hAnsiTheme="minorHAnsi" w:cstheme="minorHAnsi"/>
          <w:sz w:val="22"/>
          <w:szCs w:val="22"/>
        </w:rPr>
        <w:t>reklamované</w:t>
      </w:r>
      <w:r w:rsidRPr="006B537D">
        <w:rPr>
          <w:rFonts w:asciiTheme="minorHAnsi" w:hAnsiTheme="minorHAnsi" w:cstheme="minorHAnsi"/>
          <w:sz w:val="22"/>
          <w:szCs w:val="22"/>
        </w:rPr>
        <w:t xml:space="preserve"> vady nejpozději do</w:t>
      </w:r>
      <w:r w:rsidR="00B16645" w:rsidRPr="006B537D">
        <w:rPr>
          <w:rFonts w:asciiTheme="minorHAnsi" w:hAnsiTheme="minorHAnsi" w:cstheme="minorHAnsi"/>
          <w:sz w:val="22"/>
          <w:szCs w:val="22"/>
        </w:rPr>
        <w:t xml:space="preserve"> třiceti</w:t>
      </w:r>
      <w:r w:rsidRPr="006B537D">
        <w:rPr>
          <w:rFonts w:asciiTheme="minorHAnsi" w:hAnsiTheme="minorHAnsi" w:cstheme="minorHAnsi"/>
          <w:sz w:val="22"/>
          <w:szCs w:val="22"/>
        </w:rPr>
        <w:t xml:space="preserve"> </w:t>
      </w:r>
      <w:r w:rsidR="00B16645" w:rsidRPr="006B537D">
        <w:rPr>
          <w:rFonts w:asciiTheme="minorHAnsi" w:hAnsiTheme="minorHAnsi" w:cstheme="minorHAnsi"/>
          <w:sz w:val="22"/>
          <w:szCs w:val="22"/>
        </w:rPr>
        <w:t>(</w:t>
      </w:r>
      <w:r w:rsidRPr="006B537D">
        <w:rPr>
          <w:rFonts w:asciiTheme="minorHAnsi" w:hAnsiTheme="minorHAnsi" w:cstheme="minorHAnsi"/>
          <w:sz w:val="22"/>
          <w:szCs w:val="22"/>
        </w:rPr>
        <w:t>30</w:t>
      </w:r>
      <w:r w:rsidR="00B16645" w:rsidRPr="006B537D">
        <w:rPr>
          <w:rFonts w:asciiTheme="minorHAnsi" w:hAnsiTheme="minorHAnsi" w:cstheme="minorHAnsi"/>
          <w:sz w:val="22"/>
          <w:szCs w:val="22"/>
        </w:rPr>
        <w:t>)</w:t>
      </w:r>
      <w:r w:rsidRPr="006B537D">
        <w:rPr>
          <w:rFonts w:asciiTheme="minorHAnsi" w:hAnsiTheme="minorHAnsi" w:cstheme="minorHAnsi"/>
          <w:sz w:val="22"/>
          <w:szCs w:val="22"/>
        </w:rPr>
        <w:t xml:space="preserve"> dnů poté, co mu budou oznámeny, vlastním nákladem odstranit</w:t>
      </w:r>
      <w:r w:rsidR="000342D5" w:rsidRPr="006B537D">
        <w:rPr>
          <w:rFonts w:asciiTheme="minorHAnsi" w:hAnsiTheme="minorHAnsi" w:cstheme="minorHAnsi"/>
          <w:sz w:val="22"/>
          <w:szCs w:val="22"/>
        </w:rPr>
        <w:t>.</w:t>
      </w:r>
      <w:r w:rsidRPr="006B537D">
        <w:rPr>
          <w:rFonts w:asciiTheme="minorHAnsi" w:hAnsiTheme="minorHAnsi" w:cstheme="minorHAnsi"/>
          <w:sz w:val="22"/>
          <w:szCs w:val="22"/>
        </w:rPr>
        <w:t xml:space="preserve"> </w:t>
      </w:r>
      <w:r w:rsidR="000342D5" w:rsidRPr="006B537D">
        <w:rPr>
          <w:rFonts w:asciiTheme="minorHAnsi" w:hAnsiTheme="minorHAnsi" w:cstheme="minorHAnsi"/>
          <w:sz w:val="22"/>
          <w:szCs w:val="22"/>
        </w:rPr>
        <w:t>P</w:t>
      </w:r>
      <w:r w:rsidRPr="006B537D">
        <w:rPr>
          <w:rFonts w:asciiTheme="minorHAnsi" w:hAnsiTheme="minorHAnsi" w:cstheme="minorHAnsi"/>
          <w:sz w:val="22"/>
          <w:szCs w:val="22"/>
        </w:rPr>
        <w:t>okud tak zhotovitel neučiní</w:t>
      </w:r>
      <w:r w:rsidR="000342D5" w:rsidRPr="006B537D">
        <w:rPr>
          <w:rFonts w:asciiTheme="minorHAnsi" w:hAnsiTheme="minorHAnsi" w:cstheme="minorHAnsi"/>
          <w:sz w:val="22"/>
          <w:szCs w:val="22"/>
        </w:rPr>
        <w:t xml:space="preserve"> včas nebo řádně</w:t>
      </w:r>
      <w:r w:rsidRPr="006B537D">
        <w:rPr>
          <w:rFonts w:asciiTheme="minorHAnsi" w:hAnsiTheme="minorHAnsi" w:cstheme="minorHAnsi"/>
          <w:sz w:val="22"/>
          <w:szCs w:val="22"/>
        </w:rPr>
        <w:t xml:space="preserve">, má objednatel právo požadovat přiměřenou slevu z ceny za dílo či od této smlouvy odstoupit. </w:t>
      </w:r>
    </w:p>
    <w:p w14:paraId="555AD9C8" w14:textId="77777777" w:rsidR="00A1343F" w:rsidRPr="006B537D" w:rsidRDefault="00DB795B" w:rsidP="000D0D32">
      <w:pPr>
        <w:pStyle w:val="Bezmezer"/>
        <w:numPr>
          <w:ilvl w:val="0"/>
          <w:numId w:val="8"/>
        </w:numPr>
        <w:spacing w:after="80"/>
        <w:rPr>
          <w:rFonts w:asciiTheme="minorHAnsi" w:hAnsiTheme="minorHAnsi" w:cstheme="minorHAnsi"/>
          <w:sz w:val="22"/>
          <w:szCs w:val="22"/>
        </w:rPr>
      </w:pPr>
      <w:r w:rsidRPr="006B537D">
        <w:rPr>
          <w:rFonts w:asciiTheme="minorHAnsi" w:hAnsiTheme="minorHAnsi" w:cstheme="minorHAnsi"/>
          <w:sz w:val="22"/>
          <w:szCs w:val="22"/>
        </w:rPr>
        <w:t xml:space="preserve">Neodstraní-li zhotovitel vady díla v dohodnuté lhůtě, </w:t>
      </w:r>
      <w:r w:rsidR="000342D5" w:rsidRPr="006B537D">
        <w:rPr>
          <w:rFonts w:asciiTheme="minorHAnsi" w:hAnsiTheme="minorHAnsi" w:cstheme="minorHAnsi"/>
          <w:sz w:val="22"/>
          <w:szCs w:val="22"/>
        </w:rPr>
        <w:t xml:space="preserve">vzniká </w:t>
      </w:r>
      <w:r w:rsidRPr="006B537D">
        <w:rPr>
          <w:rFonts w:asciiTheme="minorHAnsi" w:hAnsiTheme="minorHAnsi" w:cstheme="minorHAnsi"/>
          <w:sz w:val="22"/>
          <w:szCs w:val="22"/>
        </w:rPr>
        <w:t>objednatel</w:t>
      </w:r>
      <w:r w:rsidR="000342D5" w:rsidRPr="006B537D">
        <w:rPr>
          <w:rFonts w:asciiTheme="minorHAnsi" w:hAnsiTheme="minorHAnsi" w:cstheme="minorHAnsi"/>
          <w:sz w:val="22"/>
          <w:szCs w:val="22"/>
        </w:rPr>
        <w:t>i</w:t>
      </w:r>
      <w:r w:rsidRPr="006B537D">
        <w:rPr>
          <w:rFonts w:asciiTheme="minorHAnsi" w:hAnsiTheme="minorHAnsi" w:cstheme="minorHAnsi"/>
          <w:sz w:val="22"/>
          <w:szCs w:val="22"/>
        </w:rPr>
        <w:t xml:space="preserve"> </w:t>
      </w:r>
      <w:r w:rsidR="000342D5" w:rsidRPr="006B537D">
        <w:rPr>
          <w:rFonts w:asciiTheme="minorHAnsi" w:hAnsiTheme="minorHAnsi" w:cstheme="minorHAnsi"/>
          <w:sz w:val="22"/>
          <w:szCs w:val="22"/>
        </w:rPr>
        <w:t>rovněž právo</w:t>
      </w:r>
      <w:r w:rsidRPr="006B537D">
        <w:rPr>
          <w:rFonts w:asciiTheme="minorHAnsi" w:hAnsiTheme="minorHAnsi" w:cstheme="minorHAnsi"/>
          <w:sz w:val="22"/>
          <w:szCs w:val="22"/>
        </w:rPr>
        <w:t xml:space="preserve"> </w:t>
      </w:r>
      <w:r w:rsidR="000342D5" w:rsidRPr="006B537D">
        <w:rPr>
          <w:rFonts w:asciiTheme="minorHAnsi" w:hAnsiTheme="minorHAnsi" w:cstheme="minorHAnsi"/>
          <w:sz w:val="22"/>
          <w:szCs w:val="22"/>
        </w:rPr>
        <w:t xml:space="preserve">vadu </w:t>
      </w:r>
      <w:r w:rsidRPr="006B537D">
        <w:rPr>
          <w:rFonts w:asciiTheme="minorHAnsi" w:hAnsiTheme="minorHAnsi" w:cstheme="minorHAnsi"/>
          <w:sz w:val="22"/>
          <w:szCs w:val="22"/>
        </w:rPr>
        <w:t>odstranit sám nebo ji nechat odstranit, a sice na náklady zhotovitele, aniž by tím objednatel omezil jakákoliv svá práva daná mu touto smlouvou</w:t>
      </w:r>
      <w:r w:rsidR="000342D5" w:rsidRPr="006B537D">
        <w:rPr>
          <w:rFonts w:asciiTheme="minorHAnsi" w:hAnsiTheme="minorHAnsi" w:cstheme="minorHAnsi"/>
          <w:sz w:val="22"/>
          <w:szCs w:val="22"/>
        </w:rPr>
        <w:t>, včetně práva na smluvní pokutu a náhradu škody</w:t>
      </w:r>
      <w:r w:rsidRPr="006B537D">
        <w:rPr>
          <w:rFonts w:asciiTheme="minorHAnsi" w:hAnsiTheme="minorHAnsi" w:cstheme="minorHAnsi"/>
          <w:sz w:val="22"/>
          <w:szCs w:val="22"/>
        </w:rPr>
        <w:t xml:space="preserve">. Zhotovitel je povinen nahradit objednateli náklady spojené s opravou do třiceti (30) dnů po obdržení </w:t>
      </w:r>
      <w:r w:rsidR="000342D5" w:rsidRPr="006B537D">
        <w:rPr>
          <w:rFonts w:asciiTheme="minorHAnsi" w:hAnsiTheme="minorHAnsi" w:cstheme="minorHAnsi"/>
          <w:sz w:val="22"/>
          <w:szCs w:val="22"/>
        </w:rPr>
        <w:t>vyúčtování nákladů</w:t>
      </w:r>
      <w:r w:rsidRPr="006B537D">
        <w:rPr>
          <w:rFonts w:asciiTheme="minorHAnsi" w:hAnsiTheme="minorHAnsi" w:cstheme="minorHAnsi"/>
          <w:sz w:val="22"/>
          <w:szCs w:val="22"/>
        </w:rPr>
        <w:t xml:space="preserve"> objednatele.</w:t>
      </w:r>
    </w:p>
    <w:p w14:paraId="1961B702" w14:textId="77777777" w:rsidR="00DB795B" w:rsidRPr="006B537D" w:rsidRDefault="00721186" w:rsidP="000D0D32">
      <w:pPr>
        <w:pStyle w:val="Bezmezer"/>
        <w:numPr>
          <w:ilvl w:val="0"/>
          <w:numId w:val="8"/>
        </w:numPr>
        <w:spacing w:after="80"/>
        <w:rPr>
          <w:rFonts w:asciiTheme="minorHAnsi" w:hAnsiTheme="minorHAnsi" w:cstheme="minorHAnsi"/>
          <w:sz w:val="22"/>
          <w:szCs w:val="22"/>
        </w:rPr>
      </w:pPr>
      <w:r w:rsidRPr="006B537D">
        <w:rPr>
          <w:rFonts w:asciiTheme="minorHAnsi" w:hAnsiTheme="minorHAnsi" w:cstheme="minorHAnsi"/>
          <w:sz w:val="22"/>
          <w:szCs w:val="22"/>
        </w:rPr>
        <w:t xml:space="preserve">Odevzdáním nového plnění v rámci odstranění vady a o odpovědnosti za vady tohoto plnění platí ustanovení této smlouvy týkající se místa a způsobu plnění a uplatňování práv z odpovědnosti za vady </w:t>
      </w:r>
      <w:r w:rsidRPr="006B537D">
        <w:rPr>
          <w:rFonts w:asciiTheme="minorHAnsi" w:hAnsiTheme="minorHAnsi" w:cstheme="minorHAnsi"/>
          <w:sz w:val="22"/>
          <w:szCs w:val="22"/>
        </w:rPr>
        <w:lastRenderedPageBreak/>
        <w:t>obdobně.</w:t>
      </w:r>
    </w:p>
    <w:p w14:paraId="54B68A0A" w14:textId="77777777" w:rsidR="009C0917" w:rsidRPr="006B537D" w:rsidRDefault="000B49EF" w:rsidP="00D71976">
      <w:pPr>
        <w:pStyle w:val="Bezmezer"/>
        <w:spacing w:after="80"/>
        <w:jc w:val="center"/>
        <w:rPr>
          <w:rFonts w:asciiTheme="minorHAnsi" w:hAnsiTheme="minorHAnsi" w:cstheme="minorHAnsi"/>
          <w:b/>
          <w:bCs/>
          <w:sz w:val="22"/>
          <w:szCs w:val="22"/>
        </w:rPr>
      </w:pPr>
      <w:r w:rsidRPr="006B537D">
        <w:rPr>
          <w:rFonts w:asciiTheme="minorHAnsi" w:hAnsiTheme="minorHAnsi" w:cstheme="minorHAnsi"/>
          <w:b/>
          <w:bCs/>
          <w:sz w:val="22"/>
          <w:szCs w:val="22"/>
        </w:rPr>
        <w:t>V</w:t>
      </w:r>
      <w:r w:rsidR="00A76D0E">
        <w:rPr>
          <w:rFonts w:asciiTheme="minorHAnsi" w:hAnsiTheme="minorHAnsi" w:cstheme="minorHAnsi"/>
          <w:b/>
          <w:bCs/>
          <w:sz w:val="22"/>
          <w:szCs w:val="22"/>
        </w:rPr>
        <w:t>I</w:t>
      </w:r>
      <w:r w:rsidRPr="006B537D">
        <w:rPr>
          <w:rFonts w:asciiTheme="minorHAnsi" w:hAnsiTheme="minorHAnsi" w:cstheme="minorHAnsi"/>
          <w:b/>
          <w:bCs/>
          <w:sz w:val="22"/>
          <w:szCs w:val="22"/>
        </w:rPr>
        <w:t>II</w:t>
      </w:r>
      <w:r w:rsidR="00721186" w:rsidRPr="006B537D">
        <w:rPr>
          <w:rFonts w:asciiTheme="minorHAnsi" w:hAnsiTheme="minorHAnsi" w:cstheme="minorHAnsi"/>
          <w:b/>
          <w:bCs/>
          <w:sz w:val="22"/>
          <w:szCs w:val="22"/>
        </w:rPr>
        <w:t>. Smluvní pokuty</w:t>
      </w:r>
    </w:p>
    <w:p w14:paraId="79DA71F4" w14:textId="77777777" w:rsidR="009A4BB7" w:rsidRDefault="00721186" w:rsidP="000D0D32">
      <w:pPr>
        <w:pStyle w:val="Bezmezer"/>
        <w:numPr>
          <w:ilvl w:val="0"/>
          <w:numId w:val="9"/>
        </w:numPr>
        <w:spacing w:after="80"/>
        <w:rPr>
          <w:rFonts w:asciiTheme="minorHAnsi" w:hAnsiTheme="minorHAnsi" w:cstheme="minorHAnsi"/>
          <w:sz w:val="22"/>
          <w:szCs w:val="22"/>
        </w:rPr>
      </w:pPr>
      <w:r w:rsidRPr="006B537D">
        <w:rPr>
          <w:rFonts w:asciiTheme="minorHAnsi" w:hAnsiTheme="minorHAnsi" w:cstheme="minorHAnsi"/>
          <w:sz w:val="22"/>
          <w:szCs w:val="22"/>
        </w:rPr>
        <w:t>Objednatel je oprávněn v případě porušení smlouvy zhotovitelem uplatnit vůči zhotoviteli nárok na smluvní pokutu a v takovém případě je zhotovitel povinen smluvní pokutu objednateli zaplatit. Smluvní strany sjednávají smluvní pokutu pro následující případy porušení smlouvy a v následující výši:</w:t>
      </w:r>
    </w:p>
    <w:p w14:paraId="4C52930E" w14:textId="77777777" w:rsidR="009A4BB7" w:rsidRPr="006B537D" w:rsidRDefault="00320168" w:rsidP="000D0D32">
      <w:pPr>
        <w:pStyle w:val="Bezmezer"/>
        <w:numPr>
          <w:ilvl w:val="1"/>
          <w:numId w:val="9"/>
        </w:numPr>
        <w:spacing w:after="80"/>
        <w:rPr>
          <w:rFonts w:asciiTheme="minorHAnsi" w:hAnsiTheme="minorHAnsi" w:cstheme="minorHAnsi"/>
          <w:sz w:val="22"/>
          <w:szCs w:val="22"/>
        </w:rPr>
      </w:pPr>
      <w:r w:rsidRPr="006B537D">
        <w:rPr>
          <w:rFonts w:asciiTheme="minorHAnsi" w:hAnsiTheme="minorHAnsi" w:cstheme="minorHAnsi"/>
          <w:sz w:val="22"/>
          <w:szCs w:val="22"/>
        </w:rPr>
        <w:t>V</w:t>
      </w:r>
      <w:r w:rsidR="00721186" w:rsidRPr="006B537D">
        <w:rPr>
          <w:rFonts w:asciiTheme="minorHAnsi" w:hAnsiTheme="minorHAnsi" w:cstheme="minorHAnsi"/>
          <w:sz w:val="22"/>
          <w:szCs w:val="22"/>
        </w:rPr>
        <w:t> případě prodlení zhotovitele s předáním díla bez vad činí výše smluvní pokuty</w:t>
      </w:r>
      <w:r w:rsidR="000D0CB8" w:rsidRPr="006B537D">
        <w:rPr>
          <w:rFonts w:asciiTheme="minorHAnsi" w:hAnsiTheme="minorHAnsi" w:cstheme="minorHAnsi"/>
          <w:sz w:val="22"/>
          <w:szCs w:val="22"/>
        </w:rPr>
        <w:t xml:space="preserve"> </w:t>
      </w:r>
      <w:r w:rsidR="00721186" w:rsidRPr="006B537D">
        <w:rPr>
          <w:rFonts w:asciiTheme="minorHAnsi" w:hAnsiTheme="minorHAnsi" w:cstheme="minorHAnsi"/>
          <w:sz w:val="22"/>
          <w:szCs w:val="22"/>
        </w:rPr>
        <w:t>0,</w:t>
      </w:r>
      <w:r w:rsidR="008A2C15" w:rsidRPr="006B537D">
        <w:rPr>
          <w:rFonts w:asciiTheme="minorHAnsi" w:hAnsiTheme="minorHAnsi" w:cstheme="minorHAnsi"/>
          <w:sz w:val="22"/>
          <w:szCs w:val="22"/>
        </w:rPr>
        <w:t xml:space="preserve">1 </w:t>
      </w:r>
      <w:r w:rsidR="00721186" w:rsidRPr="006B537D">
        <w:rPr>
          <w:rFonts w:asciiTheme="minorHAnsi" w:hAnsiTheme="minorHAnsi" w:cstheme="minorHAnsi"/>
          <w:sz w:val="22"/>
          <w:szCs w:val="22"/>
        </w:rPr>
        <w:t>% z ceny díla</w:t>
      </w:r>
      <w:r w:rsidR="009A4BB7" w:rsidRPr="006B537D">
        <w:rPr>
          <w:rFonts w:asciiTheme="minorHAnsi" w:hAnsiTheme="minorHAnsi" w:cstheme="minorHAnsi"/>
          <w:sz w:val="22"/>
          <w:szCs w:val="22"/>
        </w:rPr>
        <w:t xml:space="preserve"> bez DPH za každý i započatý den prodlení</w:t>
      </w:r>
      <w:r w:rsidRPr="006B537D">
        <w:rPr>
          <w:rFonts w:asciiTheme="minorHAnsi" w:hAnsiTheme="minorHAnsi" w:cstheme="minorHAnsi"/>
          <w:sz w:val="22"/>
          <w:szCs w:val="22"/>
        </w:rPr>
        <w:t>.</w:t>
      </w:r>
    </w:p>
    <w:p w14:paraId="16E04BD7" w14:textId="77777777" w:rsidR="009A4BB7" w:rsidRPr="006B537D" w:rsidRDefault="00320168" w:rsidP="000D0D32">
      <w:pPr>
        <w:pStyle w:val="Bezmezer"/>
        <w:numPr>
          <w:ilvl w:val="1"/>
          <w:numId w:val="9"/>
        </w:numPr>
        <w:spacing w:after="80"/>
        <w:rPr>
          <w:rFonts w:asciiTheme="minorHAnsi" w:hAnsiTheme="minorHAnsi" w:cstheme="minorHAnsi"/>
          <w:sz w:val="22"/>
          <w:szCs w:val="22"/>
        </w:rPr>
      </w:pPr>
      <w:r w:rsidRPr="006B537D">
        <w:rPr>
          <w:rFonts w:asciiTheme="minorHAnsi" w:hAnsiTheme="minorHAnsi" w:cstheme="minorHAnsi"/>
          <w:sz w:val="22"/>
          <w:szCs w:val="22"/>
        </w:rPr>
        <w:t>V</w:t>
      </w:r>
      <w:r w:rsidR="009A4BB7" w:rsidRPr="006B537D">
        <w:rPr>
          <w:rFonts w:asciiTheme="minorHAnsi" w:hAnsiTheme="minorHAnsi" w:cstheme="minorHAnsi"/>
          <w:sz w:val="22"/>
          <w:szCs w:val="22"/>
        </w:rPr>
        <w:t xml:space="preserve"> případě prodlení zhotovitele s odstraněním vad uvedených v protokolu o předání díla v</w:t>
      </w:r>
      <w:r w:rsidRPr="006B537D">
        <w:rPr>
          <w:rFonts w:asciiTheme="minorHAnsi" w:hAnsiTheme="minorHAnsi" w:cstheme="minorHAnsi"/>
          <w:sz w:val="22"/>
          <w:szCs w:val="22"/>
        </w:rPr>
        <w:t> </w:t>
      </w:r>
      <w:r w:rsidR="009A4BB7" w:rsidRPr="006B537D">
        <w:rPr>
          <w:rFonts w:asciiTheme="minorHAnsi" w:hAnsiTheme="minorHAnsi" w:cstheme="minorHAnsi"/>
          <w:sz w:val="22"/>
          <w:szCs w:val="22"/>
        </w:rPr>
        <w:t>dohodnutém termínu činí výše smluvní pokuty 0,</w:t>
      </w:r>
      <w:r w:rsidR="008A2C15" w:rsidRPr="006B537D">
        <w:rPr>
          <w:rFonts w:asciiTheme="minorHAnsi" w:hAnsiTheme="minorHAnsi" w:cstheme="minorHAnsi"/>
          <w:sz w:val="22"/>
          <w:szCs w:val="22"/>
        </w:rPr>
        <w:t>1</w:t>
      </w:r>
      <w:r w:rsidRPr="006B537D">
        <w:rPr>
          <w:rFonts w:asciiTheme="minorHAnsi" w:hAnsiTheme="minorHAnsi" w:cstheme="minorHAnsi"/>
          <w:sz w:val="22"/>
          <w:szCs w:val="22"/>
        </w:rPr>
        <w:t> </w:t>
      </w:r>
      <w:r w:rsidR="009A4BB7" w:rsidRPr="006B537D">
        <w:rPr>
          <w:rFonts w:asciiTheme="minorHAnsi" w:hAnsiTheme="minorHAnsi" w:cstheme="minorHAnsi"/>
          <w:sz w:val="22"/>
          <w:szCs w:val="22"/>
        </w:rPr>
        <w:t>% z ceny díla bez DPH za každý i započatý den prodlení, a to až do odstranění poslední z vad uvedených v</w:t>
      </w:r>
      <w:r w:rsidRPr="006B537D">
        <w:rPr>
          <w:rFonts w:asciiTheme="minorHAnsi" w:hAnsiTheme="minorHAnsi" w:cstheme="minorHAnsi"/>
          <w:sz w:val="22"/>
          <w:szCs w:val="22"/>
        </w:rPr>
        <w:t> </w:t>
      </w:r>
      <w:r w:rsidR="009A4BB7" w:rsidRPr="006B537D">
        <w:rPr>
          <w:rFonts w:asciiTheme="minorHAnsi" w:hAnsiTheme="minorHAnsi" w:cstheme="minorHAnsi"/>
          <w:sz w:val="22"/>
          <w:szCs w:val="22"/>
        </w:rPr>
        <w:t>protokolu</w:t>
      </w:r>
      <w:r w:rsidRPr="006B537D">
        <w:rPr>
          <w:rFonts w:asciiTheme="minorHAnsi" w:hAnsiTheme="minorHAnsi" w:cstheme="minorHAnsi"/>
          <w:sz w:val="22"/>
          <w:szCs w:val="22"/>
        </w:rPr>
        <w:t>.</w:t>
      </w:r>
    </w:p>
    <w:p w14:paraId="35CA4315" w14:textId="77777777" w:rsidR="000D0CB8" w:rsidRPr="006B537D" w:rsidRDefault="00320168" w:rsidP="000D0D32">
      <w:pPr>
        <w:pStyle w:val="Bezmezer"/>
        <w:numPr>
          <w:ilvl w:val="1"/>
          <w:numId w:val="9"/>
        </w:numPr>
        <w:spacing w:after="80"/>
        <w:rPr>
          <w:rFonts w:asciiTheme="minorHAnsi" w:hAnsiTheme="minorHAnsi" w:cstheme="minorHAnsi"/>
          <w:sz w:val="22"/>
          <w:szCs w:val="22"/>
        </w:rPr>
      </w:pPr>
      <w:r w:rsidRPr="006B537D">
        <w:rPr>
          <w:rFonts w:asciiTheme="minorHAnsi" w:hAnsiTheme="minorHAnsi" w:cstheme="minorHAnsi"/>
          <w:sz w:val="22"/>
          <w:szCs w:val="22"/>
        </w:rPr>
        <w:t>V</w:t>
      </w:r>
      <w:r w:rsidR="009A4BB7" w:rsidRPr="006B537D">
        <w:rPr>
          <w:rFonts w:asciiTheme="minorHAnsi" w:hAnsiTheme="minorHAnsi" w:cstheme="minorHAnsi"/>
          <w:sz w:val="22"/>
          <w:szCs w:val="22"/>
        </w:rPr>
        <w:t xml:space="preserve"> případě prodlení zhotovitele s odstraněním vad, které se na díle vyskytnou v </w:t>
      </w:r>
      <w:r w:rsidR="000342D5" w:rsidRPr="006B537D">
        <w:rPr>
          <w:rFonts w:asciiTheme="minorHAnsi" w:hAnsiTheme="minorHAnsi" w:cstheme="minorHAnsi"/>
          <w:sz w:val="22"/>
          <w:szCs w:val="22"/>
        </w:rPr>
        <w:t xml:space="preserve">zákonné době odpovědnosti zhotovitele za vady nebo </w:t>
      </w:r>
      <w:r w:rsidR="009A4BB7" w:rsidRPr="006B537D">
        <w:rPr>
          <w:rFonts w:asciiTheme="minorHAnsi" w:hAnsiTheme="minorHAnsi" w:cstheme="minorHAnsi"/>
          <w:sz w:val="22"/>
          <w:szCs w:val="22"/>
        </w:rPr>
        <w:t>záruční době, činí výše smluvní pokuty 0</w:t>
      </w:r>
      <w:r w:rsidR="008A2C15" w:rsidRPr="006B537D">
        <w:rPr>
          <w:rFonts w:asciiTheme="minorHAnsi" w:hAnsiTheme="minorHAnsi" w:cstheme="minorHAnsi"/>
          <w:sz w:val="22"/>
          <w:szCs w:val="22"/>
        </w:rPr>
        <w:t>,1</w:t>
      </w:r>
      <w:r w:rsidRPr="006B537D">
        <w:rPr>
          <w:rFonts w:asciiTheme="minorHAnsi" w:hAnsiTheme="minorHAnsi" w:cstheme="minorHAnsi"/>
          <w:sz w:val="22"/>
          <w:szCs w:val="22"/>
        </w:rPr>
        <w:t> </w:t>
      </w:r>
      <w:r w:rsidR="009A4BB7" w:rsidRPr="006B537D">
        <w:rPr>
          <w:rFonts w:asciiTheme="minorHAnsi" w:hAnsiTheme="minorHAnsi" w:cstheme="minorHAnsi"/>
          <w:sz w:val="22"/>
          <w:szCs w:val="22"/>
        </w:rPr>
        <w:t xml:space="preserve">% z ceny díla bez DPH za každý i započatý den prodlení. </w:t>
      </w:r>
      <w:r w:rsidR="000D0CB8" w:rsidRPr="006B537D">
        <w:rPr>
          <w:rFonts w:asciiTheme="minorHAnsi" w:hAnsiTheme="minorHAnsi" w:cstheme="minorHAnsi"/>
          <w:sz w:val="22"/>
          <w:szCs w:val="22"/>
        </w:rPr>
        <w:t>J</w:t>
      </w:r>
      <w:r w:rsidR="009A4BB7" w:rsidRPr="006B537D">
        <w:rPr>
          <w:rFonts w:asciiTheme="minorHAnsi" w:hAnsiTheme="minorHAnsi" w:cstheme="minorHAnsi"/>
          <w:sz w:val="22"/>
          <w:szCs w:val="22"/>
        </w:rPr>
        <w:t>edná</w:t>
      </w:r>
      <w:r w:rsidR="000D0CB8" w:rsidRPr="006B537D">
        <w:rPr>
          <w:rFonts w:asciiTheme="minorHAnsi" w:hAnsiTheme="minorHAnsi" w:cstheme="minorHAnsi"/>
          <w:sz w:val="22"/>
          <w:szCs w:val="22"/>
        </w:rPr>
        <w:t>-li</w:t>
      </w:r>
      <w:r w:rsidR="009A4BB7" w:rsidRPr="006B537D">
        <w:rPr>
          <w:rFonts w:asciiTheme="minorHAnsi" w:hAnsiTheme="minorHAnsi" w:cstheme="minorHAnsi"/>
          <w:sz w:val="22"/>
          <w:szCs w:val="22"/>
        </w:rPr>
        <w:t xml:space="preserve"> o vadu, která brání řádnému užívání díla, případně hrozí</w:t>
      </w:r>
      <w:r w:rsidR="000D0CB8" w:rsidRPr="006B537D">
        <w:rPr>
          <w:rFonts w:asciiTheme="minorHAnsi" w:hAnsiTheme="minorHAnsi" w:cstheme="minorHAnsi"/>
          <w:sz w:val="22"/>
          <w:szCs w:val="22"/>
        </w:rPr>
        <w:t>-li</w:t>
      </w:r>
      <w:r w:rsidR="009A4BB7" w:rsidRPr="006B537D">
        <w:rPr>
          <w:rFonts w:asciiTheme="minorHAnsi" w:hAnsiTheme="minorHAnsi" w:cstheme="minorHAnsi"/>
          <w:sz w:val="22"/>
          <w:szCs w:val="22"/>
        </w:rPr>
        <w:t xml:space="preserve"> nebezpečí škody velkého rozsahu, </w:t>
      </w:r>
      <w:r w:rsidR="000D0CB8" w:rsidRPr="006B537D">
        <w:rPr>
          <w:rFonts w:asciiTheme="minorHAnsi" w:hAnsiTheme="minorHAnsi" w:cstheme="minorHAnsi"/>
          <w:sz w:val="22"/>
          <w:szCs w:val="22"/>
        </w:rPr>
        <w:t>činí výše smluvní pokuty 0,</w:t>
      </w:r>
      <w:r w:rsidR="008A2C15" w:rsidRPr="006B537D">
        <w:rPr>
          <w:rFonts w:asciiTheme="minorHAnsi" w:hAnsiTheme="minorHAnsi" w:cstheme="minorHAnsi"/>
          <w:sz w:val="22"/>
          <w:szCs w:val="22"/>
        </w:rPr>
        <w:t>2</w:t>
      </w:r>
      <w:r w:rsidRPr="006B537D">
        <w:rPr>
          <w:rFonts w:asciiTheme="minorHAnsi" w:hAnsiTheme="minorHAnsi" w:cstheme="minorHAnsi"/>
          <w:sz w:val="22"/>
          <w:szCs w:val="22"/>
        </w:rPr>
        <w:t> </w:t>
      </w:r>
      <w:r w:rsidR="000D0CB8" w:rsidRPr="006B537D">
        <w:rPr>
          <w:rFonts w:asciiTheme="minorHAnsi" w:hAnsiTheme="minorHAnsi" w:cstheme="minorHAnsi"/>
          <w:sz w:val="22"/>
          <w:szCs w:val="22"/>
        </w:rPr>
        <w:t>% z ceny díla bez DPH za každý i započatý den prodlení.</w:t>
      </w:r>
    </w:p>
    <w:p w14:paraId="2B7C5D83" w14:textId="77777777" w:rsidR="00BF7E3D" w:rsidRPr="006B537D" w:rsidRDefault="00BF7E3D" w:rsidP="000D0D32">
      <w:pPr>
        <w:pStyle w:val="Zkladntext"/>
        <w:numPr>
          <w:ilvl w:val="1"/>
          <w:numId w:val="9"/>
        </w:numPr>
        <w:jc w:val="both"/>
        <w:rPr>
          <w:rFonts w:asciiTheme="minorHAnsi" w:hAnsiTheme="minorHAnsi" w:cstheme="minorHAnsi"/>
          <w:sz w:val="22"/>
          <w:szCs w:val="22"/>
        </w:rPr>
      </w:pPr>
      <w:r w:rsidRPr="006B537D">
        <w:rPr>
          <w:rFonts w:asciiTheme="minorHAnsi" w:hAnsiTheme="minorHAnsi" w:cstheme="minorHAnsi"/>
          <w:sz w:val="22"/>
          <w:szCs w:val="22"/>
        </w:rPr>
        <w:t>zhotovitel zaplatí objednateli smluvní pokutu za porušení povinností v rámci BOZP na staveništi uložených mu touto smlouvou a zákonem č. 309/2006 Sb. a prováděcími předpisy, a to za každý jednotlivý případ ve výši 2000,- Kč;</w:t>
      </w:r>
    </w:p>
    <w:p w14:paraId="5D1C3F1C" w14:textId="77777777" w:rsidR="00BF7E3D" w:rsidRPr="006B537D" w:rsidRDefault="00BF7E3D" w:rsidP="000D0D32">
      <w:pPr>
        <w:pStyle w:val="Zkladntext"/>
        <w:numPr>
          <w:ilvl w:val="1"/>
          <w:numId w:val="9"/>
        </w:numPr>
        <w:jc w:val="both"/>
        <w:rPr>
          <w:rFonts w:asciiTheme="minorHAnsi" w:hAnsiTheme="minorHAnsi" w:cstheme="minorHAnsi"/>
          <w:bCs/>
          <w:sz w:val="22"/>
          <w:szCs w:val="22"/>
        </w:rPr>
      </w:pPr>
      <w:r w:rsidRPr="006B537D">
        <w:rPr>
          <w:rFonts w:asciiTheme="minorHAnsi" w:hAnsiTheme="minorHAnsi" w:cstheme="minorHAnsi"/>
          <w:sz w:val="22"/>
          <w:szCs w:val="22"/>
        </w:rPr>
        <w:t>zhotovitel zaplatí objednateli smluvní pokutu, pokud nebude průběžně pořizovat fotodokumentaci stavebních a zejména zakrývaných prací dle této smlouvy, a to ve výši 2000,- Kč za každý jednotlivý případ;</w:t>
      </w:r>
    </w:p>
    <w:p w14:paraId="1FADEAD1" w14:textId="77777777" w:rsidR="009A4BB7" w:rsidRPr="006B537D" w:rsidRDefault="009A4BB7" w:rsidP="000D0D32">
      <w:pPr>
        <w:pStyle w:val="Bezmezer"/>
        <w:numPr>
          <w:ilvl w:val="0"/>
          <w:numId w:val="9"/>
        </w:numPr>
        <w:spacing w:after="80"/>
        <w:rPr>
          <w:rFonts w:asciiTheme="minorHAnsi" w:hAnsiTheme="minorHAnsi" w:cstheme="minorHAnsi"/>
          <w:sz w:val="22"/>
          <w:szCs w:val="22"/>
        </w:rPr>
      </w:pPr>
      <w:r w:rsidRPr="006B537D">
        <w:rPr>
          <w:rFonts w:asciiTheme="minorHAnsi" w:hAnsiTheme="minorHAnsi" w:cstheme="minorHAnsi"/>
          <w:sz w:val="22"/>
          <w:szCs w:val="22"/>
        </w:rPr>
        <w:t>Zaplacení smluvní pokuty zhotovitelem nezbavuje zhotovitele závazku splnit povinnosti dané mu touto smlouvou.</w:t>
      </w:r>
    </w:p>
    <w:p w14:paraId="6E161F00" w14:textId="77777777" w:rsidR="009A4BB7" w:rsidRPr="006B537D" w:rsidRDefault="009A4BB7" w:rsidP="000D0D32">
      <w:pPr>
        <w:pStyle w:val="Bezmezer"/>
        <w:numPr>
          <w:ilvl w:val="0"/>
          <w:numId w:val="9"/>
        </w:numPr>
        <w:spacing w:after="80"/>
        <w:rPr>
          <w:rFonts w:asciiTheme="minorHAnsi" w:hAnsiTheme="minorHAnsi" w:cstheme="minorHAnsi"/>
          <w:sz w:val="22"/>
          <w:szCs w:val="22"/>
        </w:rPr>
      </w:pPr>
      <w:r w:rsidRPr="006B537D">
        <w:rPr>
          <w:rFonts w:asciiTheme="minorHAnsi" w:hAnsiTheme="minorHAnsi" w:cstheme="minorHAnsi"/>
          <w:sz w:val="22"/>
          <w:szCs w:val="22"/>
        </w:rPr>
        <w:t xml:space="preserve">Smluvní strany se dohodly pro případ prodlení s úhradou </w:t>
      </w:r>
      <w:r w:rsidR="00D22380" w:rsidRPr="006B537D">
        <w:rPr>
          <w:rFonts w:asciiTheme="minorHAnsi" w:hAnsiTheme="minorHAnsi" w:cstheme="minorHAnsi"/>
          <w:sz w:val="22"/>
          <w:szCs w:val="22"/>
        </w:rPr>
        <w:t xml:space="preserve">finančního plnění </w:t>
      </w:r>
      <w:r w:rsidRPr="006B537D">
        <w:rPr>
          <w:rFonts w:asciiTheme="minorHAnsi" w:hAnsiTheme="minorHAnsi" w:cstheme="minorHAnsi"/>
          <w:sz w:val="22"/>
          <w:szCs w:val="22"/>
        </w:rPr>
        <w:t xml:space="preserve">kteroukoli z obou smluvních stran </w:t>
      </w:r>
      <w:r w:rsidR="00D22380" w:rsidRPr="006B537D">
        <w:rPr>
          <w:rFonts w:asciiTheme="minorHAnsi" w:hAnsiTheme="minorHAnsi" w:cstheme="minorHAnsi"/>
          <w:sz w:val="22"/>
          <w:szCs w:val="22"/>
        </w:rPr>
        <w:t>po</w:t>
      </w:r>
      <w:r w:rsidRPr="006B537D">
        <w:rPr>
          <w:rFonts w:asciiTheme="minorHAnsi" w:hAnsiTheme="minorHAnsi" w:cstheme="minorHAnsi"/>
          <w:sz w:val="22"/>
          <w:szCs w:val="22"/>
        </w:rPr>
        <w:t>dle této smlouvy na úroku z prodlení ve výši 0,</w:t>
      </w:r>
      <w:r w:rsidR="000D0CB8" w:rsidRPr="006B537D">
        <w:rPr>
          <w:rFonts w:asciiTheme="minorHAnsi" w:hAnsiTheme="minorHAnsi" w:cstheme="minorHAnsi"/>
          <w:sz w:val="22"/>
          <w:szCs w:val="22"/>
        </w:rPr>
        <w:t>2</w:t>
      </w:r>
      <w:r w:rsidRPr="006B537D">
        <w:rPr>
          <w:rFonts w:asciiTheme="minorHAnsi" w:hAnsiTheme="minorHAnsi" w:cstheme="minorHAnsi"/>
          <w:sz w:val="22"/>
          <w:szCs w:val="22"/>
        </w:rPr>
        <w:t xml:space="preserve"> % z dlužné částky za každý i započatý den prodlení.</w:t>
      </w:r>
    </w:p>
    <w:p w14:paraId="61B0435A" w14:textId="77777777" w:rsidR="009A4BB7" w:rsidRPr="006B537D" w:rsidRDefault="009A4BB7" w:rsidP="000D0D32">
      <w:pPr>
        <w:pStyle w:val="Bezmezer"/>
        <w:numPr>
          <w:ilvl w:val="0"/>
          <w:numId w:val="9"/>
        </w:numPr>
        <w:spacing w:after="80"/>
        <w:rPr>
          <w:rFonts w:asciiTheme="minorHAnsi" w:hAnsiTheme="minorHAnsi" w:cstheme="minorHAnsi"/>
          <w:sz w:val="22"/>
          <w:szCs w:val="22"/>
        </w:rPr>
      </w:pPr>
      <w:r w:rsidRPr="006B537D">
        <w:rPr>
          <w:rFonts w:asciiTheme="minorHAnsi" w:hAnsiTheme="minorHAnsi" w:cstheme="minorHAnsi"/>
          <w:sz w:val="22"/>
          <w:szCs w:val="22"/>
        </w:rPr>
        <w:t>Nárok na smluvní pokutu se nedotýká nároku na náhradu škody ve výši tuto smluvní pokutu přesahující.</w:t>
      </w:r>
    </w:p>
    <w:p w14:paraId="2F32685B" w14:textId="77777777" w:rsidR="00356AFE" w:rsidRPr="003E1413" w:rsidRDefault="00356AFE" w:rsidP="00356AFE">
      <w:pPr>
        <w:pStyle w:val="Bezmezer"/>
        <w:spacing w:after="80"/>
        <w:jc w:val="center"/>
        <w:rPr>
          <w:rFonts w:asciiTheme="minorHAnsi" w:hAnsiTheme="minorHAnsi" w:cstheme="minorHAnsi"/>
          <w:b/>
          <w:bCs/>
          <w:sz w:val="22"/>
          <w:szCs w:val="22"/>
        </w:rPr>
      </w:pPr>
      <w:r w:rsidRPr="003E1413">
        <w:rPr>
          <w:rFonts w:asciiTheme="minorHAnsi" w:hAnsiTheme="minorHAnsi" w:cstheme="minorHAnsi"/>
          <w:b/>
          <w:bCs/>
          <w:sz w:val="22"/>
          <w:szCs w:val="22"/>
        </w:rPr>
        <w:t>IX. P</w:t>
      </w:r>
      <w:r w:rsidR="003E1413">
        <w:rPr>
          <w:rFonts w:asciiTheme="minorHAnsi" w:hAnsiTheme="minorHAnsi" w:cstheme="minorHAnsi"/>
          <w:b/>
          <w:bCs/>
          <w:sz w:val="22"/>
          <w:szCs w:val="22"/>
        </w:rPr>
        <w:t>ojištění</w:t>
      </w:r>
    </w:p>
    <w:p w14:paraId="3BDA35EA" w14:textId="4127C4F0" w:rsidR="003E1413" w:rsidRPr="003B2B9D" w:rsidRDefault="003E1413" w:rsidP="003E1413">
      <w:pPr>
        <w:numPr>
          <w:ilvl w:val="0"/>
          <w:numId w:val="27"/>
        </w:numPr>
        <w:spacing w:after="120" w:line="240" w:lineRule="auto"/>
        <w:ind w:left="426"/>
        <w:jc w:val="both"/>
        <w:rPr>
          <w:rFonts w:cstheme="minorHAnsi"/>
        </w:rPr>
      </w:pPr>
      <w:r w:rsidRPr="003B2B9D">
        <w:rPr>
          <w:rFonts w:cstheme="minorHAnsi"/>
        </w:rPr>
        <w:t xml:space="preserve">Zhotovitel prohlašuje, že je pojištěn pojistnou smlouvou pro případ </w:t>
      </w:r>
      <w:r w:rsidR="00F46091">
        <w:rPr>
          <w:rFonts w:cstheme="minorHAnsi"/>
        </w:rPr>
        <w:t xml:space="preserve">pojistné </w:t>
      </w:r>
      <w:r w:rsidRPr="003B2B9D">
        <w:rPr>
          <w:rFonts w:cstheme="minorHAnsi"/>
        </w:rPr>
        <w:t>události související s prováděním díla, a to zejména a minimálně v rozsahu pojištění odpovědnosti za škody způsobené činností zhotovitele při provádění díla, včetně možných škod způsobených pracovníky zhotovitele, a to na hodnotu pojistné události ve výši smlouvy o dílo.</w:t>
      </w:r>
    </w:p>
    <w:p w14:paraId="3D531718" w14:textId="77777777" w:rsidR="003E1413" w:rsidRPr="003B2B9D" w:rsidRDefault="003E1413" w:rsidP="003E1413">
      <w:pPr>
        <w:numPr>
          <w:ilvl w:val="0"/>
          <w:numId w:val="27"/>
        </w:numPr>
        <w:spacing w:after="120" w:line="240" w:lineRule="auto"/>
        <w:ind w:left="426" w:hanging="426"/>
        <w:jc w:val="both"/>
        <w:rPr>
          <w:rFonts w:cstheme="minorHAnsi"/>
        </w:rPr>
      </w:pPr>
      <w:r w:rsidRPr="003B2B9D">
        <w:rPr>
          <w:rFonts w:cstheme="minorHAnsi"/>
        </w:rPr>
        <w:t>Zhotovitel předloží a předá objednateli kopie platných a účinných pojistných smluv dle odst. 1. tohoto článku nejpozději do 15 dnů od uzavření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předchozího odstavce smlouvy po celou dobu plnění díla. V případě zániku pojistné smlouvy dle odst. 1. tohoto článku uzavře zhotovitel nejpozději do sedmi dnů pojistnou smlouvu alespoň ve stejném rozsahu a tuto předloží v kopii objednateli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37A9B954" w14:textId="77777777" w:rsidR="003E1413" w:rsidRDefault="003E1413" w:rsidP="003E1413">
      <w:pPr>
        <w:numPr>
          <w:ilvl w:val="0"/>
          <w:numId w:val="27"/>
        </w:numPr>
        <w:spacing w:after="120" w:line="240" w:lineRule="auto"/>
        <w:ind w:left="426"/>
        <w:jc w:val="both"/>
        <w:rPr>
          <w:rFonts w:cstheme="minorHAnsi"/>
        </w:rPr>
      </w:pPr>
      <w:r w:rsidRPr="003B2B9D">
        <w:rPr>
          <w:rFonts w:cstheme="minorHAnsi"/>
        </w:rPr>
        <w:t xml:space="preserve">Objednatel není odpovědný za škodu způsobenou pracovním úrazem na staveništi pracovníkovi zhotovitele nebo třetí osobě, pokud tato škoda nebyla způsobena činem nebo opominutím objednatele nebo jeho pracovníků. </w:t>
      </w:r>
    </w:p>
    <w:p w14:paraId="51584F59" w14:textId="77777777" w:rsidR="00BC288E" w:rsidRPr="003B2B9D" w:rsidRDefault="00BC288E" w:rsidP="00BC288E">
      <w:pPr>
        <w:spacing w:after="120" w:line="240" w:lineRule="auto"/>
        <w:ind w:left="426"/>
        <w:jc w:val="both"/>
        <w:rPr>
          <w:rFonts w:cstheme="minorHAnsi"/>
        </w:rPr>
      </w:pPr>
    </w:p>
    <w:p w14:paraId="4156D6AC" w14:textId="77777777" w:rsidR="000B49EF" w:rsidRPr="006B537D" w:rsidRDefault="003E1413" w:rsidP="000B49EF">
      <w:pPr>
        <w:pStyle w:val="Bezmezer"/>
        <w:spacing w:after="80"/>
        <w:jc w:val="center"/>
        <w:rPr>
          <w:rFonts w:asciiTheme="minorHAnsi" w:hAnsiTheme="minorHAnsi" w:cstheme="minorHAnsi"/>
          <w:b/>
          <w:bCs/>
          <w:sz w:val="22"/>
          <w:szCs w:val="22"/>
        </w:rPr>
      </w:pPr>
      <w:r>
        <w:rPr>
          <w:rFonts w:asciiTheme="minorHAnsi" w:hAnsiTheme="minorHAnsi" w:cstheme="minorHAnsi"/>
          <w:b/>
          <w:bCs/>
          <w:sz w:val="22"/>
          <w:szCs w:val="22"/>
        </w:rPr>
        <w:lastRenderedPageBreak/>
        <w:t>X</w:t>
      </w:r>
      <w:r w:rsidR="00A76D0E">
        <w:rPr>
          <w:rFonts w:asciiTheme="minorHAnsi" w:hAnsiTheme="minorHAnsi" w:cstheme="minorHAnsi"/>
          <w:b/>
          <w:bCs/>
          <w:sz w:val="22"/>
          <w:szCs w:val="22"/>
        </w:rPr>
        <w:t>.</w:t>
      </w:r>
      <w:r w:rsidR="000B49EF" w:rsidRPr="006B537D">
        <w:rPr>
          <w:rFonts w:asciiTheme="minorHAnsi" w:hAnsiTheme="minorHAnsi" w:cstheme="minorHAnsi"/>
          <w:b/>
          <w:bCs/>
          <w:sz w:val="22"/>
          <w:szCs w:val="22"/>
        </w:rPr>
        <w:t xml:space="preserve"> Technické podmínky</w:t>
      </w:r>
    </w:p>
    <w:p w14:paraId="3B7660A6" w14:textId="77777777" w:rsidR="000B49EF" w:rsidRPr="006B537D" w:rsidRDefault="000B49EF" w:rsidP="000B49EF">
      <w:pPr>
        <w:pStyle w:val="Bezmezer"/>
        <w:numPr>
          <w:ilvl w:val="0"/>
          <w:numId w:val="21"/>
        </w:numPr>
        <w:spacing w:after="80"/>
        <w:rPr>
          <w:rFonts w:asciiTheme="minorHAnsi" w:hAnsiTheme="minorHAnsi" w:cstheme="minorHAnsi"/>
          <w:sz w:val="22"/>
          <w:szCs w:val="22"/>
        </w:rPr>
      </w:pPr>
      <w:r w:rsidRPr="006B537D">
        <w:rPr>
          <w:rFonts w:asciiTheme="minorHAnsi" w:hAnsiTheme="minorHAnsi" w:cstheme="minorHAnsi"/>
          <w:sz w:val="22"/>
          <w:szCs w:val="22"/>
        </w:rPr>
        <w:t>Dodavatel je povinen vést stavební deník. Práva a povinnosti zhotovitele a objednatele při vedení stavebního deníku upravuje prováděcí vyhláška ke stavebnímu zákonu v platném znění.</w:t>
      </w:r>
    </w:p>
    <w:p w14:paraId="476683D1" w14:textId="77777777" w:rsidR="007B0338" w:rsidRPr="006B537D" w:rsidRDefault="007B0338" w:rsidP="002F70E2">
      <w:pPr>
        <w:pStyle w:val="Bezmezer"/>
        <w:spacing w:after="80"/>
        <w:rPr>
          <w:rFonts w:asciiTheme="minorHAnsi" w:hAnsiTheme="minorHAnsi" w:cstheme="minorHAnsi"/>
          <w:b/>
          <w:sz w:val="22"/>
          <w:szCs w:val="22"/>
        </w:rPr>
      </w:pPr>
    </w:p>
    <w:p w14:paraId="42DBB5A7" w14:textId="77777777" w:rsidR="00B6604C" w:rsidRPr="006B537D" w:rsidRDefault="000B49EF" w:rsidP="00D71976">
      <w:pPr>
        <w:pStyle w:val="Bezmezer"/>
        <w:spacing w:after="80"/>
        <w:jc w:val="center"/>
        <w:rPr>
          <w:rFonts w:asciiTheme="minorHAnsi" w:hAnsiTheme="minorHAnsi" w:cstheme="minorHAnsi"/>
          <w:b/>
          <w:sz w:val="22"/>
          <w:szCs w:val="22"/>
        </w:rPr>
      </w:pPr>
      <w:r w:rsidRPr="006B537D">
        <w:rPr>
          <w:rFonts w:asciiTheme="minorHAnsi" w:hAnsiTheme="minorHAnsi" w:cstheme="minorHAnsi"/>
          <w:b/>
          <w:sz w:val="22"/>
          <w:szCs w:val="22"/>
        </w:rPr>
        <w:t>X</w:t>
      </w:r>
      <w:r w:rsidR="003E1413">
        <w:rPr>
          <w:rFonts w:asciiTheme="minorHAnsi" w:hAnsiTheme="minorHAnsi" w:cstheme="minorHAnsi"/>
          <w:b/>
          <w:sz w:val="22"/>
          <w:szCs w:val="22"/>
        </w:rPr>
        <w:t>I</w:t>
      </w:r>
      <w:r w:rsidR="00B6604C" w:rsidRPr="006B537D">
        <w:rPr>
          <w:rFonts w:asciiTheme="minorHAnsi" w:hAnsiTheme="minorHAnsi" w:cstheme="minorHAnsi"/>
          <w:b/>
          <w:sz w:val="22"/>
          <w:szCs w:val="22"/>
        </w:rPr>
        <w:t>. Závěrečná ustanovení</w:t>
      </w:r>
      <w:bookmarkStart w:id="3" w:name="_Toc524858454"/>
      <w:bookmarkStart w:id="4" w:name="_Toc1458321"/>
      <w:bookmarkStart w:id="5" w:name="_Toc114987480"/>
    </w:p>
    <w:bookmarkEnd w:id="3"/>
    <w:bookmarkEnd w:id="4"/>
    <w:bookmarkEnd w:id="5"/>
    <w:p w14:paraId="01D4A183" w14:textId="16875E60" w:rsidR="00E06BDD" w:rsidRDefault="00946467" w:rsidP="00AC0A31">
      <w:pPr>
        <w:pStyle w:val="Bezmezer"/>
        <w:numPr>
          <w:ilvl w:val="0"/>
          <w:numId w:val="17"/>
        </w:numPr>
        <w:spacing w:after="80"/>
        <w:rPr>
          <w:rFonts w:asciiTheme="minorHAnsi" w:hAnsiTheme="minorHAnsi" w:cstheme="minorHAnsi"/>
          <w:sz w:val="22"/>
          <w:szCs w:val="22"/>
        </w:rPr>
      </w:pPr>
      <w:r w:rsidRPr="006B537D">
        <w:rPr>
          <w:rFonts w:asciiTheme="minorHAnsi" w:hAnsiTheme="minorHAnsi" w:cstheme="minorHAnsi"/>
          <w:sz w:val="22"/>
          <w:szCs w:val="22"/>
        </w:rPr>
        <w:t>Tato Smlouva nabývá platnosti</w:t>
      </w:r>
      <w:r w:rsidR="004C2046">
        <w:rPr>
          <w:rFonts w:asciiTheme="minorHAnsi" w:hAnsiTheme="minorHAnsi" w:cstheme="minorHAnsi"/>
          <w:sz w:val="22"/>
          <w:szCs w:val="22"/>
        </w:rPr>
        <w:t xml:space="preserve"> a účinnosti</w:t>
      </w:r>
      <w:r w:rsidRPr="006B537D">
        <w:rPr>
          <w:rFonts w:asciiTheme="minorHAnsi" w:hAnsiTheme="minorHAnsi" w:cstheme="minorHAnsi"/>
          <w:sz w:val="22"/>
          <w:szCs w:val="22"/>
        </w:rPr>
        <w:t xml:space="preserve"> dnem jejího podpisu posledním Účastníkem této Smlouvy</w:t>
      </w:r>
      <w:r w:rsidR="00E06BDD">
        <w:rPr>
          <w:rFonts w:asciiTheme="minorHAnsi" w:hAnsiTheme="minorHAnsi" w:cstheme="minorHAnsi"/>
          <w:sz w:val="22"/>
          <w:szCs w:val="22"/>
        </w:rPr>
        <w:t>.</w:t>
      </w:r>
    </w:p>
    <w:p w14:paraId="4B0255F2" w14:textId="3DFAC250" w:rsidR="00A1343F" w:rsidRDefault="004C2046" w:rsidP="00995409">
      <w:pPr>
        <w:pStyle w:val="Bezmezer"/>
        <w:numPr>
          <w:ilvl w:val="0"/>
          <w:numId w:val="17"/>
        </w:numPr>
        <w:spacing w:after="80"/>
        <w:rPr>
          <w:rFonts w:asciiTheme="minorHAnsi" w:hAnsiTheme="minorHAnsi" w:cstheme="minorHAnsi"/>
          <w:sz w:val="22"/>
          <w:szCs w:val="22"/>
        </w:rPr>
      </w:pPr>
      <w:r>
        <w:rPr>
          <w:rFonts w:asciiTheme="minorHAnsi" w:hAnsiTheme="minorHAnsi" w:cstheme="minorHAnsi"/>
          <w:sz w:val="22"/>
          <w:szCs w:val="22"/>
        </w:rPr>
        <w:t>Z</w:t>
      </w:r>
      <w:r w:rsidR="00B6604C" w:rsidRPr="006B537D">
        <w:rPr>
          <w:rFonts w:asciiTheme="minorHAnsi" w:hAnsiTheme="minorHAnsi" w:cstheme="minorHAnsi"/>
          <w:sz w:val="22"/>
          <w:szCs w:val="22"/>
        </w:rPr>
        <w:t>hotovitel ani objednatel nesmí bez předchozího výslovného písemného schválení druhé smluvní strany postoupit třetí straně právo nebo závazek z této smlouvy vyplývající.</w:t>
      </w:r>
    </w:p>
    <w:p w14:paraId="33A80A25" w14:textId="77777777" w:rsidR="00A1343F" w:rsidRPr="006B537D" w:rsidRDefault="00B6604C" w:rsidP="000D0D32">
      <w:pPr>
        <w:pStyle w:val="Bezmezer"/>
        <w:numPr>
          <w:ilvl w:val="0"/>
          <w:numId w:val="17"/>
        </w:numPr>
        <w:spacing w:after="80"/>
        <w:rPr>
          <w:rFonts w:asciiTheme="minorHAnsi" w:hAnsiTheme="minorHAnsi" w:cstheme="minorHAnsi"/>
          <w:sz w:val="22"/>
          <w:szCs w:val="22"/>
        </w:rPr>
      </w:pPr>
      <w:r w:rsidRPr="006B537D">
        <w:rPr>
          <w:rFonts w:asciiTheme="minorHAnsi" w:hAnsiTheme="minorHAnsi" w:cstheme="minorHAnsi"/>
          <w:sz w:val="22"/>
          <w:szCs w:val="22"/>
        </w:rPr>
        <w:t>Změny a dodatky smlouvy mohou být prováděny pouze po dohodě smluvních stran a ve formě písemného dodatku řádně podepsaného oběma smluvními stranami, který bude tvořit nedílnou součást smlouvy. K platnosti dodatku smlouvy se vyžaduje dohoda o celém obsahu.</w:t>
      </w:r>
    </w:p>
    <w:p w14:paraId="5099F020" w14:textId="77777777" w:rsidR="00A1343F" w:rsidRPr="006B537D" w:rsidRDefault="00B6604C" w:rsidP="000D0D32">
      <w:pPr>
        <w:pStyle w:val="Bezmezer"/>
        <w:numPr>
          <w:ilvl w:val="0"/>
          <w:numId w:val="17"/>
        </w:numPr>
        <w:spacing w:after="80"/>
        <w:rPr>
          <w:rFonts w:asciiTheme="minorHAnsi" w:hAnsiTheme="minorHAnsi" w:cstheme="minorHAnsi"/>
          <w:sz w:val="22"/>
          <w:szCs w:val="22"/>
        </w:rPr>
      </w:pPr>
      <w:r w:rsidRPr="006B537D">
        <w:rPr>
          <w:rFonts w:asciiTheme="minorHAnsi" w:hAnsiTheme="minorHAnsi" w:cstheme="minorHAnsi"/>
          <w:sz w:val="22"/>
          <w:szCs w:val="22"/>
        </w:rPr>
        <w:t>Veškerá ujednání mezi smluvními stranami, ať ústní nebo písemná, předcházející podpisu této smlouvy a vztahující se k této smlouvě, pokud se nestala součástí smlouvy, ztrácejí podpisem smlouvy platnost.</w:t>
      </w:r>
    </w:p>
    <w:p w14:paraId="3C9DEECA" w14:textId="77777777" w:rsidR="00A1343F" w:rsidRPr="006B537D" w:rsidRDefault="00B6604C" w:rsidP="000D0D32">
      <w:pPr>
        <w:pStyle w:val="Bezmezer"/>
        <w:numPr>
          <w:ilvl w:val="0"/>
          <w:numId w:val="17"/>
        </w:numPr>
        <w:spacing w:after="80"/>
        <w:rPr>
          <w:rFonts w:asciiTheme="minorHAnsi" w:hAnsiTheme="minorHAnsi" w:cstheme="minorHAnsi"/>
          <w:sz w:val="22"/>
          <w:szCs w:val="22"/>
        </w:rPr>
      </w:pPr>
      <w:r w:rsidRPr="006B537D">
        <w:rPr>
          <w:rFonts w:asciiTheme="minorHAnsi" w:hAnsiTheme="minorHAnsi" w:cstheme="minorHAnsi"/>
          <w:sz w:val="22"/>
          <w:szCs w:val="22"/>
        </w:rPr>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14:paraId="11DE9C31" w14:textId="7FB0B778" w:rsidR="00A1343F" w:rsidRDefault="00B6604C" w:rsidP="000D0D32">
      <w:pPr>
        <w:pStyle w:val="Bezmezer"/>
        <w:numPr>
          <w:ilvl w:val="0"/>
          <w:numId w:val="17"/>
        </w:numPr>
        <w:spacing w:after="80"/>
        <w:rPr>
          <w:rFonts w:asciiTheme="minorHAnsi" w:hAnsiTheme="minorHAnsi" w:cstheme="minorHAnsi"/>
          <w:sz w:val="22"/>
          <w:szCs w:val="22"/>
        </w:rPr>
      </w:pPr>
      <w:r w:rsidRPr="006B537D">
        <w:rPr>
          <w:rFonts w:asciiTheme="minorHAnsi" w:hAnsiTheme="minorHAnsi" w:cstheme="minorHAnsi"/>
          <w:sz w:val="22"/>
          <w:szCs w:val="22"/>
        </w:rPr>
        <w:t xml:space="preserve">Tato </w:t>
      </w:r>
      <w:r w:rsidRPr="00923523">
        <w:rPr>
          <w:rFonts w:asciiTheme="minorHAnsi" w:hAnsiTheme="minorHAnsi" w:cstheme="minorHAnsi"/>
          <w:sz w:val="22"/>
          <w:szCs w:val="22"/>
        </w:rPr>
        <w:t xml:space="preserve">smlouva </w:t>
      </w:r>
      <w:r w:rsidR="003B2B9D" w:rsidRPr="00923523">
        <w:rPr>
          <w:rFonts w:asciiTheme="minorHAnsi" w:hAnsiTheme="minorHAnsi" w:cstheme="minorHAnsi"/>
          <w:sz w:val="22"/>
          <w:szCs w:val="22"/>
        </w:rPr>
        <w:t xml:space="preserve">je </w:t>
      </w:r>
      <w:r w:rsidR="00E06BDD" w:rsidRPr="00923523">
        <w:rPr>
          <w:rFonts w:asciiTheme="minorHAnsi" w:hAnsiTheme="minorHAnsi" w:cstheme="minorHAnsi"/>
          <w:sz w:val="22"/>
          <w:szCs w:val="22"/>
        </w:rPr>
        <w:t xml:space="preserve">uzavřena </w:t>
      </w:r>
      <w:r w:rsidR="0008306B">
        <w:rPr>
          <w:rFonts w:asciiTheme="minorHAnsi" w:hAnsiTheme="minorHAnsi" w:cstheme="minorHAnsi"/>
          <w:sz w:val="22"/>
          <w:szCs w:val="22"/>
        </w:rPr>
        <w:t>elektronicky ve formě elektronického originálu dokumentu</w:t>
      </w:r>
      <w:r w:rsidR="00E06BDD">
        <w:rPr>
          <w:rFonts w:asciiTheme="minorHAnsi" w:hAnsiTheme="minorHAnsi" w:cstheme="minorHAnsi"/>
          <w:sz w:val="22"/>
          <w:szCs w:val="22"/>
        </w:rPr>
        <w:t>. Součástí smlouvy o dílo je příloha, která tvoří nedílnou součást smlouvy – oceněný položkový rozpočet.</w:t>
      </w:r>
    </w:p>
    <w:p w14:paraId="241AD15B" w14:textId="77777777" w:rsidR="00797822" w:rsidRPr="006B537D" w:rsidRDefault="00797822" w:rsidP="000D0D32">
      <w:pPr>
        <w:pStyle w:val="Bezmezer"/>
        <w:numPr>
          <w:ilvl w:val="0"/>
          <w:numId w:val="17"/>
        </w:numPr>
        <w:spacing w:after="80"/>
        <w:rPr>
          <w:rFonts w:asciiTheme="minorHAnsi" w:hAnsiTheme="minorHAnsi" w:cstheme="minorHAnsi"/>
          <w:sz w:val="22"/>
          <w:szCs w:val="22"/>
        </w:rPr>
      </w:pPr>
      <w:r w:rsidRPr="006B537D">
        <w:rPr>
          <w:rFonts w:asciiTheme="minorHAnsi" w:hAnsiTheme="minorHAnsi" w:cstheme="minorHAnsi"/>
          <w:sz w:val="22"/>
          <w:szCs w:val="22"/>
        </w:rPr>
        <w:t>Smluvní strany prohlašují, že toto právní jednání bylo učiněno na základě jejich svobodné a 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14:paraId="33DE4376" w14:textId="04EA88ED" w:rsidR="00946467" w:rsidRDefault="00946467" w:rsidP="00AC0A31">
      <w:pPr>
        <w:pStyle w:val="Bezmezer"/>
        <w:numPr>
          <w:ilvl w:val="0"/>
          <w:numId w:val="17"/>
        </w:numPr>
        <w:spacing w:after="80"/>
        <w:rPr>
          <w:rFonts w:asciiTheme="minorHAnsi" w:hAnsiTheme="minorHAnsi" w:cstheme="minorHAnsi"/>
          <w:sz w:val="22"/>
          <w:szCs w:val="22"/>
        </w:rPr>
      </w:pPr>
      <w:r w:rsidRPr="006B537D">
        <w:rPr>
          <w:rFonts w:asciiTheme="minorHAnsi" w:hAnsiTheme="minorHAnsi" w:cstheme="minorHAnsi"/>
          <w:sz w:val="22"/>
          <w:szCs w:val="22"/>
        </w:rPr>
        <w:t xml:space="preserve">Smluvní strany berou na vědomí, že celý obsah smlouvy </w:t>
      </w:r>
      <w:r w:rsidR="004C2046">
        <w:rPr>
          <w:rFonts w:asciiTheme="minorHAnsi" w:hAnsiTheme="minorHAnsi" w:cstheme="minorHAnsi"/>
          <w:sz w:val="22"/>
          <w:szCs w:val="22"/>
        </w:rPr>
        <w:t>uveřejněn na profilu zadavatele.</w:t>
      </w:r>
      <w:r w:rsidRPr="006B537D">
        <w:rPr>
          <w:rFonts w:asciiTheme="minorHAnsi" w:hAnsiTheme="minorHAnsi" w:cstheme="minorHAnsi"/>
          <w:sz w:val="22"/>
          <w:szCs w:val="22"/>
        </w:rPr>
        <w:t xml:space="preserve"> Smluvní strany souhlasně prohlašují, že ve smlouvě není obsaženo ustanovení, které by naplňovalo znaky obchodního tajemství. </w:t>
      </w:r>
    </w:p>
    <w:p w14:paraId="1FE48A7D" w14:textId="77777777" w:rsidR="004C2046" w:rsidRPr="005F6E5A" w:rsidRDefault="004C2046" w:rsidP="004C2046">
      <w:pPr>
        <w:pStyle w:val="Bezmezer"/>
        <w:numPr>
          <w:ilvl w:val="0"/>
          <w:numId w:val="17"/>
        </w:numPr>
        <w:spacing w:after="80"/>
        <w:rPr>
          <w:rFonts w:asciiTheme="minorHAnsi" w:hAnsiTheme="minorHAnsi" w:cstheme="minorHAnsi"/>
          <w:sz w:val="22"/>
          <w:szCs w:val="22"/>
        </w:rPr>
      </w:pPr>
      <w:r w:rsidRPr="005F6E5A">
        <w:rPr>
          <w:rFonts w:asciiTheme="minorHAnsi" w:hAnsiTheme="minorHAnsi" w:cstheme="minorHAnsi"/>
          <w:sz w:val="22"/>
          <w:szCs w:val="22"/>
        </w:rPr>
        <w:t>Zhotovitel je povinen uchovávat veškerou dokumentaci související s realizací projektu včetně účetních dokl</w:t>
      </w:r>
      <w:r>
        <w:rPr>
          <w:rFonts w:asciiTheme="minorHAnsi" w:hAnsiTheme="minorHAnsi" w:cstheme="minorHAnsi"/>
          <w:sz w:val="22"/>
          <w:szCs w:val="22"/>
        </w:rPr>
        <w:t>adů minimálně do roku 2035,</w:t>
      </w:r>
      <w:r w:rsidRPr="005F6E5A">
        <w:rPr>
          <w:rFonts w:asciiTheme="minorHAnsi" w:hAnsiTheme="minorHAnsi" w:cstheme="minorHAnsi"/>
          <w:sz w:val="22"/>
          <w:szCs w:val="22"/>
        </w:rPr>
        <w:t xml:space="preserve"> pokud není v českých právních předpisech stanovena lhůta delší. </w:t>
      </w:r>
    </w:p>
    <w:p w14:paraId="49244E8D" w14:textId="77777777" w:rsidR="00344102" w:rsidRPr="005F058D" w:rsidRDefault="00735DE6" w:rsidP="00F4338E">
      <w:pPr>
        <w:pStyle w:val="Bezmezer"/>
        <w:numPr>
          <w:ilvl w:val="0"/>
          <w:numId w:val="17"/>
        </w:numPr>
        <w:spacing w:after="80"/>
        <w:rPr>
          <w:rFonts w:asciiTheme="minorHAnsi" w:hAnsiTheme="minorHAnsi" w:cstheme="minorHAnsi"/>
          <w:b/>
          <w:sz w:val="22"/>
          <w:szCs w:val="22"/>
        </w:rPr>
      </w:pPr>
      <w:r w:rsidRPr="00E06BDD">
        <w:rPr>
          <w:rFonts w:asciiTheme="minorHAnsi" w:hAnsiTheme="minorHAnsi" w:cstheme="minorHAnsi"/>
          <w:sz w:val="22"/>
          <w:szCs w:val="22"/>
        </w:rPr>
        <w:t xml:space="preserve">Zpracovávání osobních údajů je prováděno na základě platné legislativy na ochranu osobních údajů a tím je „plnění právní povinnosti“ a dále na základě dalšího zákonného způsobu zpracovávání osobních údajů a tím je „příprava a plnění smlouvy“. Doba uchovávání je na základě skartačního řádu dle zákona o archivnictví. </w:t>
      </w:r>
    </w:p>
    <w:p w14:paraId="10E64514" w14:textId="77777777" w:rsidR="005F058D" w:rsidRDefault="005F058D" w:rsidP="005F058D">
      <w:pPr>
        <w:pStyle w:val="Bezmezer"/>
        <w:numPr>
          <w:ilvl w:val="0"/>
          <w:numId w:val="17"/>
        </w:numPr>
        <w:spacing w:after="80"/>
        <w:rPr>
          <w:rFonts w:asciiTheme="minorHAnsi" w:hAnsiTheme="minorHAnsi" w:cstheme="minorHAnsi"/>
          <w:sz w:val="22"/>
          <w:szCs w:val="22"/>
        </w:rPr>
      </w:pPr>
      <w:r w:rsidRPr="005F6E5A">
        <w:rPr>
          <w:rFonts w:asciiTheme="minorHAnsi" w:hAnsiTheme="minorHAnsi" w:cstheme="minorHAnsi"/>
          <w:sz w:val="22"/>
          <w:szCs w:val="22"/>
        </w:rPr>
        <w:t xml:space="preserve">Zhotovitel prohlašuje, že výslovně souhlasí se zveřejněním svých osobních údajů chráněných </w:t>
      </w:r>
      <w:r>
        <w:rPr>
          <w:rFonts w:asciiTheme="minorHAnsi" w:hAnsiTheme="minorHAnsi" w:cstheme="minorHAnsi"/>
          <w:sz w:val="22"/>
          <w:szCs w:val="22"/>
        </w:rPr>
        <w:t>Obecným</w:t>
      </w:r>
      <w:r w:rsidRPr="00EA63FA">
        <w:rPr>
          <w:rFonts w:asciiTheme="minorHAnsi" w:hAnsiTheme="minorHAnsi" w:cstheme="minorHAnsi"/>
          <w:sz w:val="22"/>
          <w:szCs w:val="22"/>
        </w:rPr>
        <w:t xml:space="preserve"> nařízení</w:t>
      </w:r>
      <w:r>
        <w:rPr>
          <w:rFonts w:asciiTheme="minorHAnsi" w:hAnsiTheme="minorHAnsi" w:cstheme="minorHAnsi"/>
          <w:sz w:val="22"/>
          <w:szCs w:val="22"/>
        </w:rPr>
        <w:t>m</w:t>
      </w:r>
      <w:r w:rsidRPr="00EA63FA">
        <w:rPr>
          <w:rFonts w:asciiTheme="minorHAnsi" w:hAnsiTheme="minorHAnsi" w:cstheme="minorHAnsi"/>
          <w:sz w:val="22"/>
          <w:szCs w:val="22"/>
        </w:rPr>
        <w:t xml:space="preserve"> o ochraně osobních údajů (GDPR)</w:t>
      </w:r>
      <w:r w:rsidRPr="005F6E5A">
        <w:rPr>
          <w:rFonts w:asciiTheme="minorHAnsi" w:hAnsiTheme="minorHAnsi" w:cstheme="minorHAnsi"/>
          <w:sz w:val="22"/>
          <w:szCs w:val="22"/>
        </w:rPr>
        <w:t>, uvedených v této smlouvě.</w:t>
      </w:r>
    </w:p>
    <w:p w14:paraId="6CF4B92D" w14:textId="77777777" w:rsidR="003E1413" w:rsidRDefault="003E1413" w:rsidP="008135A1">
      <w:pPr>
        <w:pStyle w:val="Bezmezer"/>
        <w:spacing w:after="80"/>
        <w:rPr>
          <w:rFonts w:asciiTheme="minorHAnsi" w:hAnsiTheme="minorHAnsi" w:cstheme="minorHAnsi"/>
          <w:sz w:val="22"/>
          <w:szCs w:val="22"/>
        </w:rPr>
      </w:pPr>
    </w:p>
    <w:p w14:paraId="0370D3EF" w14:textId="77777777" w:rsidR="00A81945" w:rsidRPr="006B537D" w:rsidRDefault="002C6581" w:rsidP="00A81945">
      <w:pPr>
        <w:pStyle w:val="Bezmezer"/>
        <w:spacing w:after="80"/>
        <w:ind w:left="360"/>
        <w:jc w:val="center"/>
        <w:rPr>
          <w:rFonts w:asciiTheme="minorHAnsi" w:hAnsiTheme="minorHAnsi" w:cstheme="minorHAnsi"/>
          <w:b/>
          <w:sz w:val="22"/>
          <w:szCs w:val="22"/>
        </w:rPr>
      </w:pPr>
      <w:r w:rsidRPr="006B537D">
        <w:rPr>
          <w:rFonts w:asciiTheme="minorHAnsi" w:hAnsiTheme="minorHAnsi" w:cstheme="minorHAnsi"/>
          <w:b/>
          <w:sz w:val="22"/>
          <w:szCs w:val="22"/>
        </w:rPr>
        <w:t>X</w:t>
      </w:r>
      <w:r w:rsidR="003E1413">
        <w:rPr>
          <w:rFonts w:asciiTheme="minorHAnsi" w:hAnsiTheme="minorHAnsi" w:cstheme="minorHAnsi"/>
          <w:b/>
          <w:sz w:val="22"/>
          <w:szCs w:val="22"/>
        </w:rPr>
        <w:t>I</w:t>
      </w:r>
      <w:r w:rsidR="00A76D0E">
        <w:rPr>
          <w:rFonts w:asciiTheme="minorHAnsi" w:hAnsiTheme="minorHAnsi" w:cstheme="minorHAnsi"/>
          <w:b/>
          <w:sz w:val="22"/>
          <w:szCs w:val="22"/>
        </w:rPr>
        <w:t>I</w:t>
      </w:r>
      <w:r w:rsidR="00A81945" w:rsidRPr="006B537D">
        <w:rPr>
          <w:rFonts w:asciiTheme="minorHAnsi" w:hAnsiTheme="minorHAnsi" w:cstheme="minorHAnsi"/>
          <w:b/>
          <w:sz w:val="22"/>
          <w:szCs w:val="22"/>
        </w:rPr>
        <w:t>. Seznam příloh</w:t>
      </w:r>
    </w:p>
    <w:p w14:paraId="1A7F308C" w14:textId="77777777" w:rsidR="00A81945" w:rsidRPr="006B537D" w:rsidRDefault="00A81945" w:rsidP="00A81945">
      <w:pPr>
        <w:pStyle w:val="Bezmezer"/>
        <w:spacing w:after="80"/>
        <w:ind w:left="360"/>
        <w:rPr>
          <w:rFonts w:asciiTheme="minorHAnsi" w:hAnsiTheme="minorHAnsi" w:cstheme="minorHAnsi"/>
          <w:sz w:val="22"/>
          <w:szCs w:val="22"/>
        </w:rPr>
      </w:pPr>
      <w:r w:rsidRPr="006B537D">
        <w:rPr>
          <w:rFonts w:asciiTheme="minorHAnsi" w:hAnsiTheme="minorHAnsi" w:cstheme="minorHAnsi"/>
          <w:sz w:val="22"/>
          <w:szCs w:val="22"/>
        </w:rPr>
        <w:t>Níže uvedené přílohy tvoří nedílnou součást této smlouvy o dílo:</w:t>
      </w:r>
    </w:p>
    <w:p w14:paraId="1C763198" w14:textId="5C6DCD0C" w:rsidR="00A81945" w:rsidRPr="006B537D" w:rsidRDefault="00A81945" w:rsidP="00A81945">
      <w:pPr>
        <w:pStyle w:val="Bezmezer"/>
        <w:spacing w:after="80"/>
        <w:ind w:left="360"/>
        <w:rPr>
          <w:rFonts w:asciiTheme="minorHAnsi" w:hAnsiTheme="minorHAnsi" w:cstheme="minorHAnsi"/>
          <w:sz w:val="22"/>
          <w:szCs w:val="22"/>
        </w:rPr>
      </w:pPr>
      <w:r w:rsidRPr="006B537D">
        <w:rPr>
          <w:rFonts w:asciiTheme="minorHAnsi" w:hAnsiTheme="minorHAnsi" w:cstheme="minorHAnsi"/>
          <w:sz w:val="22"/>
          <w:szCs w:val="22"/>
        </w:rPr>
        <w:tab/>
        <w:t xml:space="preserve">- Příloha č. 1 – </w:t>
      </w:r>
      <w:r w:rsidR="004C2046">
        <w:rPr>
          <w:rFonts w:asciiTheme="minorHAnsi" w:hAnsiTheme="minorHAnsi" w:cstheme="minorHAnsi"/>
          <w:sz w:val="22"/>
          <w:szCs w:val="22"/>
        </w:rPr>
        <w:t xml:space="preserve">Položkové rozpočty I. etapy a II. etapy </w:t>
      </w:r>
    </w:p>
    <w:p w14:paraId="7D5959AD" w14:textId="77777777" w:rsidR="003E1413" w:rsidRPr="006B537D" w:rsidRDefault="003E1413" w:rsidP="00A81945">
      <w:pPr>
        <w:pStyle w:val="Bezmezer"/>
        <w:spacing w:after="80"/>
        <w:rPr>
          <w:rFonts w:asciiTheme="minorHAnsi" w:hAnsiTheme="minorHAnsi" w:cstheme="minorHAnsi"/>
          <w:sz w:val="22"/>
          <w:szCs w:val="22"/>
        </w:rPr>
      </w:pPr>
    </w:p>
    <w:p w14:paraId="67D22A4C" w14:textId="77777777" w:rsidR="00A76D0E" w:rsidRDefault="00A76D0E" w:rsidP="008F5A37">
      <w:pPr>
        <w:pStyle w:val="Bezmezer"/>
        <w:tabs>
          <w:tab w:val="clear" w:pos="851"/>
          <w:tab w:val="clear" w:pos="1418"/>
        </w:tabs>
        <w:rPr>
          <w:rFonts w:asciiTheme="minorHAnsi" w:hAnsiTheme="minorHAnsi" w:cstheme="minorHAnsi"/>
          <w:sz w:val="22"/>
          <w:szCs w:val="22"/>
        </w:rPr>
      </w:pPr>
      <w:r>
        <w:rPr>
          <w:rFonts w:asciiTheme="minorHAnsi" w:hAnsiTheme="minorHAnsi" w:cstheme="minorHAnsi"/>
          <w:sz w:val="22"/>
          <w:szCs w:val="22"/>
        </w:rPr>
        <w:t>Za objednatele: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I</w:t>
      </w:r>
      <w:r w:rsidR="000A307C">
        <w:rPr>
          <w:rFonts w:asciiTheme="minorHAnsi" w:hAnsiTheme="minorHAnsi" w:cstheme="minorHAnsi"/>
          <w:sz w:val="22"/>
          <w:szCs w:val="22"/>
        </w:rPr>
        <w:t xml:space="preserve">ng. Rudolf </w:t>
      </w:r>
      <w:proofErr w:type="spellStart"/>
      <w:r w:rsidR="000A307C">
        <w:rPr>
          <w:rFonts w:asciiTheme="minorHAnsi" w:hAnsiTheme="minorHAnsi" w:cstheme="minorHAnsi"/>
          <w:sz w:val="22"/>
          <w:szCs w:val="22"/>
        </w:rPr>
        <w:t>Pečinka</w:t>
      </w:r>
      <w:proofErr w:type="spellEnd"/>
    </w:p>
    <w:p w14:paraId="04AD878B" w14:textId="3B56FF69" w:rsidR="000A307C" w:rsidRDefault="000A307C" w:rsidP="008F5A37">
      <w:pPr>
        <w:pStyle w:val="Bezmezer"/>
        <w:tabs>
          <w:tab w:val="clear" w:pos="851"/>
          <w:tab w:val="clear" w:pos="1418"/>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předseda </w:t>
      </w:r>
      <w:proofErr w:type="spellStart"/>
      <w:r w:rsidR="00923523">
        <w:rPr>
          <w:rFonts w:asciiTheme="minorHAnsi" w:hAnsiTheme="minorHAnsi" w:cstheme="minorHAnsi"/>
          <w:sz w:val="22"/>
          <w:szCs w:val="22"/>
        </w:rPr>
        <w:t>M</w:t>
      </w:r>
      <w:r>
        <w:rPr>
          <w:rFonts w:asciiTheme="minorHAnsi" w:hAnsiTheme="minorHAnsi" w:cstheme="minorHAnsi"/>
          <w:sz w:val="22"/>
          <w:szCs w:val="22"/>
        </w:rPr>
        <w:t>kroregion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Šternbersko</w:t>
      </w:r>
      <w:proofErr w:type="spellEnd"/>
    </w:p>
    <w:p w14:paraId="1035A27C" w14:textId="77777777" w:rsidR="00A76D0E" w:rsidRDefault="00A76D0E" w:rsidP="008F5A37">
      <w:pPr>
        <w:pStyle w:val="Bezmezer"/>
        <w:tabs>
          <w:tab w:val="clear" w:pos="851"/>
          <w:tab w:val="clear" w:pos="1418"/>
        </w:tabs>
        <w:rPr>
          <w:rFonts w:asciiTheme="minorHAnsi" w:hAnsiTheme="minorHAnsi" w:cstheme="minorHAnsi"/>
          <w:sz w:val="22"/>
          <w:szCs w:val="22"/>
        </w:rPr>
      </w:pPr>
    </w:p>
    <w:p w14:paraId="32742F5F" w14:textId="77777777" w:rsidR="004C2046" w:rsidRDefault="004C2046" w:rsidP="008F5A37">
      <w:pPr>
        <w:pStyle w:val="Bezmezer"/>
        <w:tabs>
          <w:tab w:val="clear" w:pos="851"/>
          <w:tab w:val="clear" w:pos="1418"/>
        </w:tabs>
        <w:rPr>
          <w:rFonts w:asciiTheme="minorHAnsi" w:hAnsiTheme="minorHAnsi" w:cstheme="minorHAnsi"/>
          <w:sz w:val="22"/>
          <w:szCs w:val="22"/>
        </w:rPr>
      </w:pPr>
    </w:p>
    <w:p w14:paraId="1E9D2045" w14:textId="745A2553" w:rsidR="00B86D82" w:rsidRDefault="003E1413" w:rsidP="00B86D82">
      <w:pPr>
        <w:pStyle w:val="Bezmezer"/>
        <w:tabs>
          <w:tab w:val="clear" w:pos="851"/>
          <w:tab w:val="clear" w:pos="1418"/>
        </w:tabs>
        <w:rPr>
          <w:rFonts w:asciiTheme="minorHAnsi" w:hAnsiTheme="minorHAnsi" w:cstheme="minorHAnsi"/>
          <w:sz w:val="22"/>
          <w:szCs w:val="22"/>
        </w:rPr>
      </w:pPr>
      <w:r>
        <w:rPr>
          <w:rFonts w:asciiTheme="minorHAnsi" w:hAnsiTheme="minorHAnsi" w:cstheme="minorHAnsi"/>
          <w:sz w:val="22"/>
          <w:szCs w:val="22"/>
        </w:rPr>
        <w:t>Z</w:t>
      </w:r>
      <w:r w:rsidR="00A76D0E">
        <w:rPr>
          <w:rFonts w:asciiTheme="minorHAnsi" w:hAnsiTheme="minorHAnsi" w:cstheme="minorHAnsi"/>
          <w:sz w:val="22"/>
          <w:szCs w:val="22"/>
        </w:rPr>
        <w:t>a zhotovitele:</w:t>
      </w:r>
      <w:r w:rsidR="00A76D0E">
        <w:rPr>
          <w:rFonts w:asciiTheme="minorHAnsi" w:hAnsiTheme="minorHAnsi" w:cstheme="minorHAnsi"/>
          <w:sz w:val="22"/>
          <w:szCs w:val="22"/>
        </w:rPr>
        <w:tab/>
      </w:r>
      <w:r w:rsidR="00A76D0E">
        <w:rPr>
          <w:rFonts w:asciiTheme="minorHAnsi" w:hAnsiTheme="minorHAnsi" w:cstheme="minorHAnsi"/>
          <w:sz w:val="22"/>
          <w:szCs w:val="22"/>
        </w:rPr>
        <w:tab/>
      </w:r>
      <w:r w:rsidR="002B35FA">
        <w:rPr>
          <w:rFonts w:asciiTheme="minorHAnsi" w:hAnsiTheme="minorHAnsi" w:cstheme="minorHAnsi"/>
          <w:sz w:val="22"/>
          <w:szCs w:val="22"/>
        </w:rPr>
        <w:tab/>
      </w:r>
      <w:r w:rsidR="00B86D82">
        <w:rPr>
          <w:rFonts w:asciiTheme="minorHAnsi" w:hAnsiTheme="minorHAnsi" w:cstheme="minorHAnsi"/>
          <w:sz w:val="22"/>
          <w:szCs w:val="22"/>
        </w:rPr>
        <w:t xml:space="preserve">Ing. Jan </w:t>
      </w:r>
      <w:proofErr w:type="spellStart"/>
      <w:r w:rsidR="00B86D82">
        <w:rPr>
          <w:rFonts w:asciiTheme="minorHAnsi" w:hAnsiTheme="minorHAnsi" w:cstheme="minorHAnsi"/>
          <w:sz w:val="22"/>
          <w:szCs w:val="22"/>
        </w:rPr>
        <w:t>Hýzl</w:t>
      </w:r>
      <w:proofErr w:type="spellEnd"/>
      <w:r w:rsidR="00B86D82">
        <w:rPr>
          <w:rFonts w:asciiTheme="minorHAnsi" w:hAnsiTheme="minorHAnsi" w:cstheme="minorHAnsi"/>
          <w:sz w:val="22"/>
          <w:szCs w:val="22"/>
        </w:rPr>
        <w:tab/>
      </w:r>
      <w:r w:rsidR="00B86D82">
        <w:rPr>
          <w:rFonts w:asciiTheme="minorHAnsi" w:hAnsiTheme="minorHAnsi" w:cstheme="minorHAnsi"/>
          <w:sz w:val="22"/>
          <w:szCs w:val="22"/>
        </w:rPr>
        <w:tab/>
      </w:r>
      <w:r w:rsidR="00B86D82">
        <w:rPr>
          <w:rFonts w:asciiTheme="minorHAnsi" w:hAnsiTheme="minorHAnsi" w:cstheme="minorHAnsi"/>
          <w:sz w:val="22"/>
          <w:szCs w:val="22"/>
        </w:rPr>
        <w:tab/>
        <w:t>Ing. Jiří Svoboda, Ph.D.</w:t>
      </w:r>
    </w:p>
    <w:p w14:paraId="4E3859FD" w14:textId="3584CCB0" w:rsidR="002B35FA" w:rsidRPr="006B537D" w:rsidRDefault="00B86D82" w:rsidP="004C2046">
      <w:pPr>
        <w:pStyle w:val="Bezmezer"/>
        <w:tabs>
          <w:tab w:val="clear" w:pos="851"/>
          <w:tab w:val="clear" w:pos="1418"/>
        </w:tabs>
        <w:rPr>
          <w:rFonts w:asciiTheme="minorHAnsi" w:hAnsiTheme="minorHAnsi" w:cstheme="minorHAnsi"/>
          <w:sz w:val="22"/>
          <w:szCs w:val="22"/>
        </w:rPr>
      </w:pPr>
      <w:r>
        <w:rPr>
          <w:rFonts w:asciiTheme="minorHAnsi" w:hAnsiTheme="minorHAnsi" w:cstheme="minorHAnsi"/>
          <w:sz w:val="22"/>
          <w:szCs w:val="22"/>
        </w:rPr>
        <w:t xml:space="preserve">                                                         prokurista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prokurista</w:t>
      </w:r>
      <w:proofErr w:type="spellEnd"/>
    </w:p>
    <w:sectPr w:rsidR="002B35FA" w:rsidRPr="006B537D" w:rsidSect="002F70E2">
      <w:headerReference w:type="default" r:id="rId8"/>
      <w:footerReference w:type="default" r:id="rId9"/>
      <w:head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DBFB4" w14:textId="77777777" w:rsidR="003728E8" w:rsidRDefault="003728E8" w:rsidP="00240601">
      <w:pPr>
        <w:spacing w:after="0" w:line="240" w:lineRule="auto"/>
      </w:pPr>
      <w:r>
        <w:separator/>
      </w:r>
    </w:p>
  </w:endnote>
  <w:endnote w:type="continuationSeparator" w:id="0">
    <w:p w14:paraId="1EAE3FDE" w14:textId="77777777" w:rsidR="003728E8" w:rsidRDefault="003728E8" w:rsidP="002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07313"/>
      <w:docPartObj>
        <w:docPartGallery w:val="Page Numbers (Bottom of Page)"/>
        <w:docPartUnique/>
      </w:docPartObj>
    </w:sdtPr>
    <w:sdtEndPr/>
    <w:sdtContent>
      <w:p w14:paraId="19D798BF" w14:textId="77777777" w:rsidR="00F82A5E" w:rsidRDefault="00F82A5E">
        <w:pPr>
          <w:pStyle w:val="Zpat"/>
          <w:jc w:val="right"/>
        </w:pPr>
      </w:p>
      <w:p w14:paraId="7F0B8F0E" w14:textId="2C9AAEFC" w:rsidR="00F82A5E" w:rsidRDefault="009C29C9">
        <w:pPr>
          <w:pStyle w:val="Zpat"/>
          <w:jc w:val="right"/>
        </w:pPr>
        <w:r>
          <w:fldChar w:fldCharType="begin"/>
        </w:r>
        <w:r>
          <w:instrText xml:space="preserve"> PAGE   \* MERGEFORMAT </w:instrText>
        </w:r>
        <w:r>
          <w:fldChar w:fldCharType="separate"/>
        </w:r>
        <w:r w:rsidR="000364D5">
          <w:rPr>
            <w:noProof/>
          </w:rPr>
          <w:t>7</w:t>
        </w:r>
        <w:r>
          <w:rPr>
            <w:noProof/>
          </w:rPr>
          <w:fldChar w:fldCharType="end"/>
        </w:r>
      </w:p>
    </w:sdtContent>
  </w:sdt>
  <w:p w14:paraId="797C0AB6" w14:textId="77777777" w:rsidR="00F82A5E" w:rsidRDefault="00F82A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97473" w14:textId="77777777" w:rsidR="003728E8" w:rsidRDefault="003728E8" w:rsidP="00240601">
      <w:pPr>
        <w:spacing w:after="0" w:line="240" w:lineRule="auto"/>
      </w:pPr>
      <w:r>
        <w:separator/>
      </w:r>
    </w:p>
  </w:footnote>
  <w:footnote w:type="continuationSeparator" w:id="0">
    <w:p w14:paraId="1BDA0EA8" w14:textId="77777777" w:rsidR="003728E8" w:rsidRDefault="003728E8" w:rsidP="0024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ADC61" w14:textId="77777777" w:rsidR="00F82A5E" w:rsidRDefault="00F82A5E" w:rsidP="00860E56">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1E516" w14:textId="6C5F5D89" w:rsidR="00F82A5E" w:rsidRPr="00860E56" w:rsidRDefault="001963D7" w:rsidP="001963D7">
    <w:pPr>
      <w:pStyle w:val="Zhlav"/>
      <w:jc w:val="center"/>
    </w:pPr>
    <w:r>
      <w:rPr>
        <w:noProof/>
      </w:rPr>
      <w:drawing>
        <wp:inline distT="0" distB="0" distL="0" distR="0" wp14:anchorId="219444D6" wp14:editId="26CBCDBF">
          <wp:extent cx="4502150" cy="546512"/>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28581" cy="549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07336"/>
    <w:multiLevelType w:val="hybridMultilevel"/>
    <w:tmpl w:val="76D069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6F6554"/>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2DF28CE"/>
    <w:multiLevelType w:val="hybridMultilevel"/>
    <w:tmpl w:val="80C8F1CC"/>
    <w:lvl w:ilvl="0" w:tplc="0405000F">
      <w:start w:val="1"/>
      <w:numFmt w:val="decimal"/>
      <w:lvlText w:val="%1."/>
      <w:lvlJc w:val="left"/>
      <w:pPr>
        <w:ind w:left="360" w:hanging="360"/>
      </w:pPr>
    </w:lvl>
    <w:lvl w:ilvl="1" w:tplc="04050019">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6148BB"/>
    <w:multiLevelType w:val="hybridMultilevel"/>
    <w:tmpl w:val="122C7176"/>
    <w:lvl w:ilvl="0" w:tplc="3674560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B9B40D7"/>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F664AFA"/>
    <w:multiLevelType w:val="hybridMultilevel"/>
    <w:tmpl w:val="A5C86CA6"/>
    <w:lvl w:ilvl="0" w:tplc="A56461C8">
      <w:start w:val="1"/>
      <w:numFmt w:val="decimal"/>
      <w:lvlText w:val="%1."/>
      <w:lvlJc w:val="left"/>
      <w:pPr>
        <w:ind w:left="360" w:hanging="360"/>
      </w:pPr>
      <w:rPr>
        <w:rFonts w:asciiTheme="minorHAnsi" w:hAnsiTheme="minorHAnsi" w:cstheme="minorHAnsi" w:hint="default"/>
        <w:b w:val="0"/>
        <w:sz w:val="22"/>
        <w:szCs w:val="22"/>
      </w:rPr>
    </w:lvl>
    <w:lvl w:ilvl="1" w:tplc="28280C2A">
      <w:start w:val="1"/>
      <w:numFmt w:val="lowerLetter"/>
      <w:lvlText w:val="%2."/>
      <w:lvlJc w:val="left"/>
      <w:pPr>
        <w:ind w:left="1080" w:hanging="360"/>
      </w:pPr>
      <w:rPr>
        <w:b w:val="0"/>
      </w:rPr>
    </w:lvl>
    <w:lvl w:ilvl="2" w:tplc="0405001B">
      <w:start w:val="1"/>
      <w:numFmt w:val="lowerRoman"/>
      <w:lvlText w:val="%3."/>
      <w:lvlJc w:val="right"/>
      <w:pPr>
        <w:ind w:left="1800" w:hanging="180"/>
      </w:pPr>
    </w:lvl>
    <w:lvl w:ilvl="3" w:tplc="4CACF888">
      <w:numFmt w:val="bullet"/>
      <w:lvlText w:val="-"/>
      <w:lvlJc w:val="left"/>
      <w:pPr>
        <w:ind w:left="2520" w:hanging="360"/>
      </w:pPr>
      <w:rPr>
        <w:rFonts w:ascii="Cambria" w:eastAsia="Times New Roman" w:hAnsi="Cambria" w:cs="Arial"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FD84BFA"/>
    <w:multiLevelType w:val="hybridMultilevel"/>
    <w:tmpl w:val="0106AF70"/>
    <w:lvl w:ilvl="0" w:tplc="273A4FAC">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FE2ED3"/>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D4B5B77"/>
    <w:multiLevelType w:val="hybridMultilevel"/>
    <w:tmpl w:val="C77EDEE6"/>
    <w:lvl w:ilvl="0" w:tplc="0405000F">
      <w:start w:val="1"/>
      <w:numFmt w:val="decimal"/>
      <w:lvlText w:val="%1."/>
      <w:lvlJc w:val="left"/>
      <w:pPr>
        <w:ind w:left="360" w:hanging="360"/>
      </w:pPr>
    </w:lvl>
    <w:lvl w:ilvl="1" w:tplc="BE9262BA">
      <w:start w:val="1"/>
      <w:numFmt w:val="lowerLetter"/>
      <w:lvlText w:val="%2."/>
      <w:lvlJc w:val="left"/>
      <w:pPr>
        <w:ind w:left="1080" w:hanging="360"/>
      </w:pPr>
      <w:rPr>
        <w:b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4090A7D"/>
    <w:multiLevelType w:val="singleLevel"/>
    <w:tmpl w:val="4B7A108E"/>
    <w:lvl w:ilvl="0">
      <w:start w:val="1"/>
      <w:numFmt w:val="lowerLetter"/>
      <w:lvlText w:val="%1)"/>
      <w:lvlJc w:val="left"/>
      <w:pPr>
        <w:tabs>
          <w:tab w:val="num" w:pos="1414"/>
        </w:tabs>
        <w:ind w:left="1414" w:hanging="705"/>
      </w:pPr>
    </w:lvl>
  </w:abstractNum>
  <w:abstractNum w:abstractNumId="10" w15:restartNumberingAfterBreak="0">
    <w:nsid w:val="3B321CFC"/>
    <w:multiLevelType w:val="hybridMultilevel"/>
    <w:tmpl w:val="28464A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6D10D19"/>
    <w:multiLevelType w:val="hybridMultilevel"/>
    <w:tmpl w:val="49326F0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809459C"/>
    <w:multiLevelType w:val="multilevel"/>
    <w:tmpl w:val="D174D0F8"/>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900"/>
        </w:tabs>
        <w:ind w:left="900" w:hanging="360"/>
      </w:pPr>
      <w:rPr>
        <w:rFonts w:ascii="Times New Roman" w:hAnsi="Times New Roman"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4EE44DD3"/>
    <w:multiLevelType w:val="hybridMultilevel"/>
    <w:tmpl w:val="A9FE1D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22A6E8F"/>
    <w:multiLevelType w:val="hybridMultilevel"/>
    <w:tmpl w:val="8CBEC9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2A66F84"/>
    <w:multiLevelType w:val="hybridMultilevel"/>
    <w:tmpl w:val="37C2643C"/>
    <w:lvl w:ilvl="0" w:tplc="273A4FAC">
      <w:start w:val="1"/>
      <w:numFmt w:val="bullet"/>
      <w:lvlText w:val="-"/>
      <w:lvlJc w:val="left"/>
      <w:pPr>
        <w:ind w:left="720" w:hanging="360"/>
      </w:pPr>
      <w:rPr>
        <w:rFonts w:ascii="Arial" w:hAnsi="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3995C8D"/>
    <w:multiLevelType w:val="hybridMultilevel"/>
    <w:tmpl w:val="4E5A4CBC"/>
    <w:lvl w:ilvl="0" w:tplc="51B60E4E">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02F3066"/>
    <w:multiLevelType w:val="hybridMultilevel"/>
    <w:tmpl w:val="43022FAA"/>
    <w:lvl w:ilvl="0" w:tplc="4CC44C2A">
      <w:start w:val="1"/>
      <w:numFmt w:val="decimal"/>
      <w:lvlText w:val="%1."/>
      <w:lvlJc w:val="left"/>
      <w:pPr>
        <w:ind w:left="360" w:hanging="360"/>
      </w:pPr>
      <w:rPr>
        <w:b w:val="0"/>
        <w:i w:val="0"/>
        <w:color w:val="auto"/>
      </w:rPr>
    </w:lvl>
    <w:lvl w:ilvl="1" w:tplc="133E9AF2">
      <w:start w:val="1"/>
      <w:numFmt w:val="lowerLetter"/>
      <w:lvlText w:val="%2."/>
      <w:lvlJc w:val="left"/>
      <w:pPr>
        <w:ind w:left="1080" w:hanging="360"/>
      </w:pPr>
      <w:rPr>
        <w:color w:val="auto"/>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54547C0"/>
    <w:multiLevelType w:val="hybridMultilevel"/>
    <w:tmpl w:val="FD6CBD24"/>
    <w:lvl w:ilvl="0" w:tplc="A21C823E">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CE851EA"/>
    <w:multiLevelType w:val="hybridMultilevel"/>
    <w:tmpl w:val="219247F4"/>
    <w:lvl w:ilvl="0" w:tplc="EBDAC936">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91B5F74"/>
    <w:multiLevelType w:val="hybridMultilevel"/>
    <w:tmpl w:val="4F7A67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B8A41A9"/>
    <w:multiLevelType w:val="hybridMultilevel"/>
    <w:tmpl w:val="5084288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5E4D60"/>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E752FDE"/>
    <w:multiLevelType w:val="hybridMultilevel"/>
    <w:tmpl w:val="381C0A1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E7A56B0"/>
    <w:multiLevelType w:val="hybridMultilevel"/>
    <w:tmpl w:val="C41E353A"/>
    <w:lvl w:ilvl="0" w:tplc="30663836">
      <w:numFmt w:val="bullet"/>
      <w:lvlText w:val="-"/>
      <w:lvlJc w:val="left"/>
      <w:pPr>
        <w:ind w:left="1080" w:hanging="360"/>
      </w:pPr>
      <w:rPr>
        <w:rFonts w:ascii="Cambria" w:eastAsia="Times New Roman" w:hAnsi="Cambri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21"/>
  </w:num>
  <w:num w:numId="4">
    <w:abstractNumId w:val="16"/>
  </w:num>
  <w:num w:numId="5">
    <w:abstractNumId w:val="19"/>
  </w:num>
  <w:num w:numId="6">
    <w:abstractNumId w:val="17"/>
  </w:num>
  <w:num w:numId="7">
    <w:abstractNumId w:val="2"/>
  </w:num>
  <w:num w:numId="8">
    <w:abstractNumId w:val="14"/>
  </w:num>
  <w:num w:numId="9">
    <w:abstractNumId w:val="8"/>
  </w:num>
  <w:num w:numId="10">
    <w:abstractNumId w:val="24"/>
  </w:num>
  <w:num w:numId="11">
    <w:abstractNumId w:val="7"/>
  </w:num>
  <w:num w:numId="12">
    <w:abstractNumId w:val="11"/>
  </w:num>
  <w:num w:numId="13">
    <w:abstractNumId w:val="4"/>
  </w:num>
  <w:num w:numId="14">
    <w:abstractNumId w:val="23"/>
  </w:num>
  <w:num w:numId="15">
    <w:abstractNumId w:val="1"/>
  </w:num>
  <w:num w:numId="16">
    <w:abstractNumId w:val="22"/>
  </w:num>
  <w:num w:numId="17">
    <w:abstractNumId w:val="18"/>
  </w:num>
  <w:num w:numId="18">
    <w:abstractNumId w:val="20"/>
  </w:num>
  <w:num w:numId="19">
    <w:abstractNumId w:val="25"/>
  </w:num>
  <w:num w:numId="20">
    <w:abstractNumId w:val="13"/>
  </w:num>
  <w:num w:numId="21">
    <w:abstractNumId w:val="10"/>
  </w:num>
  <w:num w:numId="22">
    <w:abstractNumId w:val="15"/>
  </w:num>
  <w:num w:numId="23">
    <w:abstractNumId w:val="6"/>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9"/>
    <w:lvlOverride w:ilvl="0">
      <w:startOverride w:val="1"/>
    </w:lvlOverride>
  </w:num>
  <w:num w:numId="27">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F0"/>
    <w:rsid w:val="00005948"/>
    <w:rsid w:val="00010024"/>
    <w:rsid w:val="00015EAD"/>
    <w:rsid w:val="00031A6F"/>
    <w:rsid w:val="000342D5"/>
    <w:rsid w:val="00034D03"/>
    <w:rsid w:val="000364D5"/>
    <w:rsid w:val="00040CCF"/>
    <w:rsid w:val="00045B55"/>
    <w:rsid w:val="000513B0"/>
    <w:rsid w:val="00072B19"/>
    <w:rsid w:val="000743AF"/>
    <w:rsid w:val="00076A72"/>
    <w:rsid w:val="0007777B"/>
    <w:rsid w:val="000805D5"/>
    <w:rsid w:val="00080A0E"/>
    <w:rsid w:val="0008306B"/>
    <w:rsid w:val="00085453"/>
    <w:rsid w:val="00087A3A"/>
    <w:rsid w:val="0009032D"/>
    <w:rsid w:val="000A307C"/>
    <w:rsid w:val="000A43E8"/>
    <w:rsid w:val="000B49EF"/>
    <w:rsid w:val="000C6426"/>
    <w:rsid w:val="000D0CB8"/>
    <w:rsid w:val="000D0D32"/>
    <w:rsid w:val="000E586C"/>
    <w:rsid w:val="000F2947"/>
    <w:rsid w:val="000F3CF8"/>
    <w:rsid w:val="00103AF1"/>
    <w:rsid w:val="00111F30"/>
    <w:rsid w:val="00117DF7"/>
    <w:rsid w:val="00125D18"/>
    <w:rsid w:val="0014796F"/>
    <w:rsid w:val="00154220"/>
    <w:rsid w:val="001571A5"/>
    <w:rsid w:val="0016499D"/>
    <w:rsid w:val="0016538E"/>
    <w:rsid w:val="001743E9"/>
    <w:rsid w:val="00185EDB"/>
    <w:rsid w:val="00191FF1"/>
    <w:rsid w:val="001963D7"/>
    <w:rsid w:val="001A03BD"/>
    <w:rsid w:val="001C5D2B"/>
    <w:rsid w:val="001C7913"/>
    <w:rsid w:val="001D0804"/>
    <w:rsid w:val="001F0874"/>
    <w:rsid w:val="001F241A"/>
    <w:rsid w:val="001F3A92"/>
    <w:rsid w:val="002021B8"/>
    <w:rsid w:val="002035A7"/>
    <w:rsid w:val="00203C72"/>
    <w:rsid w:val="00205F80"/>
    <w:rsid w:val="00216981"/>
    <w:rsid w:val="002206EE"/>
    <w:rsid w:val="00221748"/>
    <w:rsid w:val="0022301E"/>
    <w:rsid w:val="00223B08"/>
    <w:rsid w:val="00227B26"/>
    <w:rsid w:val="00232B9C"/>
    <w:rsid w:val="00240601"/>
    <w:rsid w:val="002432D6"/>
    <w:rsid w:val="002501F2"/>
    <w:rsid w:val="00251F6B"/>
    <w:rsid w:val="00260E5A"/>
    <w:rsid w:val="00263655"/>
    <w:rsid w:val="0027197A"/>
    <w:rsid w:val="002801E1"/>
    <w:rsid w:val="00280549"/>
    <w:rsid w:val="0028123A"/>
    <w:rsid w:val="00281C37"/>
    <w:rsid w:val="00282CCD"/>
    <w:rsid w:val="002A10ED"/>
    <w:rsid w:val="002A5708"/>
    <w:rsid w:val="002B35FA"/>
    <w:rsid w:val="002C3632"/>
    <w:rsid w:val="002C6581"/>
    <w:rsid w:val="002D0D1C"/>
    <w:rsid w:val="002D7DDE"/>
    <w:rsid w:val="002E3B3D"/>
    <w:rsid w:val="002F6841"/>
    <w:rsid w:val="002F70E2"/>
    <w:rsid w:val="00310F35"/>
    <w:rsid w:val="00315ACF"/>
    <w:rsid w:val="00315DE4"/>
    <w:rsid w:val="00320168"/>
    <w:rsid w:val="003328D1"/>
    <w:rsid w:val="00344102"/>
    <w:rsid w:val="00356AFE"/>
    <w:rsid w:val="003678D7"/>
    <w:rsid w:val="003728E8"/>
    <w:rsid w:val="00384C4B"/>
    <w:rsid w:val="00384E4A"/>
    <w:rsid w:val="00385242"/>
    <w:rsid w:val="00390301"/>
    <w:rsid w:val="00394CB5"/>
    <w:rsid w:val="003957DE"/>
    <w:rsid w:val="003A0AEE"/>
    <w:rsid w:val="003A36A6"/>
    <w:rsid w:val="003B07C8"/>
    <w:rsid w:val="003B2B9D"/>
    <w:rsid w:val="003B68DE"/>
    <w:rsid w:val="003C1AD3"/>
    <w:rsid w:val="003C2430"/>
    <w:rsid w:val="003D163B"/>
    <w:rsid w:val="003D49B0"/>
    <w:rsid w:val="003D6A70"/>
    <w:rsid w:val="003E0CF8"/>
    <w:rsid w:val="003E1413"/>
    <w:rsid w:val="003E480A"/>
    <w:rsid w:val="00405C6A"/>
    <w:rsid w:val="00406231"/>
    <w:rsid w:val="00417A7C"/>
    <w:rsid w:val="00420CD7"/>
    <w:rsid w:val="00436D80"/>
    <w:rsid w:val="00454798"/>
    <w:rsid w:val="00461A50"/>
    <w:rsid w:val="004749A9"/>
    <w:rsid w:val="00477FE7"/>
    <w:rsid w:val="0048472E"/>
    <w:rsid w:val="0048665E"/>
    <w:rsid w:val="004A31E5"/>
    <w:rsid w:val="004A3936"/>
    <w:rsid w:val="004B47DC"/>
    <w:rsid w:val="004C2046"/>
    <w:rsid w:val="004D70A1"/>
    <w:rsid w:val="004E08CE"/>
    <w:rsid w:val="004F2456"/>
    <w:rsid w:val="004F66FD"/>
    <w:rsid w:val="00501084"/>
    <w:rsid w:val="00503BEF"/>
    <w:rsid w:val="005122C8"/>
    <w:rsid w:val="005176DC"/>
    <w:rsid w:val="00522EC0"/>
    <w:rsid w:val="005334B1"/>
    <w:rsid w:val="005417FF"/>
    <w:rsid w:val="00546759"/>
    <w:rsid w:val="00557830"/>
    <w:rsid w:val="00562C79"/>
    <w:rsid w:val="00564149"/>
    <w:rsid w:val="00580C69"/>
    <w:rsid w:val="005872A5"/>
    <w:rsid w:val="00594A31"/>
    <w:rsid w:val="00594C9C"/>
    <w:rsid w:val="005A0E93"/>
    <w:rsid w:val="005B1DD3"/>
    <w:rsid w:val="005B7AFD"/>
    <w:rsid w:val="005C19E8"/>
    <w:rsid w:val="005C7399"/>
    <w:rsid w:val="005D7482"/>
    <w:rsid w:val="005E4A73"/>
    <w:rsid w:val="005F058D"/>
    <w:rsid w:val="00600C04"/>
    <w:rsid w:val="0060194F"/>
    <w:rsid w:val="0060409F"/>
    <w:rsid w:val="00630D59"/>
    <w:rsid w:val="006356C2"/>
    <w:rsid w:val="00635815"/>
    <w:rsid w:val="006448F2"/>
    <w:rsid w:val="00657B67"/>
    <w:rsid w:val="006719B0"/>
    <w:rsid w:val="00680694"/>
    <w:rsid w:val="00685209"/>
    <w:rsid w:val="00691C6C"/>
    <w:rsid w:val="00694ADB"/>
    <w:rsid w:val="006957AE"/>
    <w:rsid w:val="006A3A12"/>
    <w:rsid w:val="006A7BFB"/>
    <w:rsid w:val="006B537D"/>
    <w:rsid w:val="006C77F3"/>
    <w:rsid w:val="006D0FD7"/>
    <w:rsid w:val="006D5C17"/>
    <w:rsid w:val="006E5CF9"/>
    <w:rsid w:val="00710B46"/>
    <w:rsid w:val="007138E9"/>
    <w:rsid w:val="00714DA7"/>
    <w:rsid w:val="00717D3A"/>
    <w:rsid w:val="00720136"/>
    <w:rsid w:val="00721186"/>
    <w:rsid w:val="007321D3"/>
    <w:rsid w:val="00735DE6"/>
    <w:rsid w:val="00745F5E"/>
    <w:rsid w:val="00754389"/>
    <w:rsid w:val="0075777D"/>
    <w:rsid w:val="0076166E"/>
    <w:rsid w:val="007636C7"/>
    <w:rsid w:val="007642A4"/>
    <w:rsid w:val="00771098"/>
    <w:rsid w:val="0077351C"/>
    <w:rsid w:val="00783291"/>
    <w:rsid w:val="007869D2"/>
    <w:rsid w:val="00797822"/>
    <w:rsid w:val="007A13B2"/>
    <w:rsid w:val="007B0338"/>
    <w:rsid w:val="007B450C"/>
    <w:rsid w:val="007D0087"/>
    <w:rsid w:val="007D30CD"/>
    <w:rsid w:val="007D4ECB"/>
    <w:rsid w:val="007D7FD5"/>
    <w:rsid w:val="007F0697"/>
    <w:rsid w:val="007F1AA6"/>
    <w:rsid w:val="007F4217"/>
    <w:rsid w:val="007F7ABC"/>
    <w:rsid w:val="008135A1"/>
    <w:rsid w:val="00816F46"/>
    <w:rsid w:val="00822930"/>
    <w:rsid w:val="008279AB"/>
    <w:rsid w:val="00842FB0"/>
    <w:rsid w:val="00846D61"/>
    <w:rsid w:val="00850E66"/>
    <w:rsid w:val="00851F20"/>
    <w:rsid w:val="00853612"/>
    <w:rsid w:val="00853CE8"/>
    <w:rsid w:val="00860E56"/>
    <w:rsid w:val="008A2C15"/>
    <w:rsid w:val="008A3686"/>
    <w:rsid w:val="008C4975"/>
    <w:rsid w:val="008D6694"/>
    <w:rsid w:val="008E5115"/>
    <w:rsid w:val="008E594B"/>
    <w:rsid w:val="008F5A37"/>
    <w:rsid w:val="0090107B"/>
    <w:rsid w:val="009160B0"/>
    <w:rsid w:val="00922898"/>
    <w:rsid w:val="00923523"/>
    <w:rsid w:val="00925C7E"/>
    <w:rsid w:val="00926712"/>
    <w:rsid w:val="009271E8"/>
    <w:rsid w:val="00931434"/>
    <w:rsid w:val="00946467"/>
    <w:rsid w:val="00953024"/>
    <w:rsid w:val="00953262"/>
    <w:rsid w:val="00960534"/>
    <w:rsid w:val="0096753A"/>
    <w:rsid w:val="00974633"/>
    <w:rsid w:val="009819BF"/>
    <w:rsid w:val="0099225B"/>
    <w:rsid w:val="00992BA0"/>
    <w:rsid w:val="00995409"/>
    <w:rsid w:val="009A4BB7"/>
    <w:rsid w:val="009B4726"/>
    <w:rsid w:val="009B4869"/>
    <w:rsid w:val="009C0917"/>
    <w:rsid w:val="009C1F4B"/>
    <w:rsid w:val="009C29C9"/>
    <w:rsid w:val="009E1F8B"/>
    <w:rsid w:val="009E3404"/>
    <w:rsid w:val="009E57F4"/>
    <w:rsid w:val="009E6EC1"/>
    <w:rsid w:val="00A00985"/>
    <w:rsid w:val="00A12541"/>
    <w:rsid w:val="00A1343F"/>
    <w:rsid w:val="00A17E79"/>
    <w:rsid w:val="00A26C43"/>
    <w:rsid w:val="00A338EE"/>
    <w:rsid w:val="00A33EBC"/>
    <w:rsid w:val="00A35196"/>
    <w:rsid w:val="00A37B02"/>
    <w:rsid w:val="00A43229"/>
    <w:rsid w:val="00A456CC"/>
    <w:rsid w:val="00A46749"/>
    <w:rsid w:val="00A6117D"/>
    <w:rsid w:val="00A63042"/>
    <w:rsid w:val="00A659ED"/>
    <w:rsid w:val="00A667E9"/>
    <w:rsid w:val="00A76D0E"/>
    <w:rsid w:val="00A81945"/>
    <w:rsid w:val="00A8504C"/>
    <w:rsid w:val="00A966E3"/>
    <w:rsid w:val="00A97D38"/>
    <w:rsid w:val="00AA1D09"/>
    <w:rsid w:val="00AA25F5"/>
    <w:rsid w:val="00AB6EA1"/>
    <w:rsid w:val="00AC0A31"/>
    <w:rsid w:val="00AD0587"/>
    <w:rsid w:val="00AD0D2F"/>
    <w:rsid w:val="00AD338E"/>
    <w:rsid w:val="00AE2286"/>
    <w:rsid w:val="00AE7BD7"/>
    <w:rsid w:val="00AF5DEF"/>
    <w:rsid w:val="00B003BE"/>
    <w:rsid w:val="00B00B02"/>
    <w:rsid w:val="00B0201C"/>
    <w:rsid w:val="00B16645"/>
    <w:rsid w:val="00B16DB5"/>
    <w:rsid w:val="00B26B83"/>
    <w:rsid w:val="00B36E94"/>
    <w:rsid w:val="00B45F93"/>
    <w:rsid w:val="00B51101"/>
    <w:rsid w:val="00B51745"/>
    <w:rsid w:val="00B6604C"/>
    <w:rsid w:val="00B76498"/>
    <w:rsid w:val="00B80D9E"/>
    <w:rsid w:val="00B86D82"/>
    <w:rsid w:val="00BA1DF7"/>
    <w:rsid w:val="00BA2608"/>
    <w:rsid w:val="00BA268C"/>
    <w:rsid w:val="00BA748F"/>
    <w:rsid w:val="00BA7660"/>
    <w:rsid w:val="00BB00C7"/>
    <w:rsid w:val="00BB1508"/>
    <w:rsid w:val="00BB3B57"/>
    <w:rsid w:val="00BB73B4"/>
    <w:rsid w:val="00BC288E"/>
    <w:rsid w:val="00BC5D00"/>
    <w:rsid w:val="00BD483B"/>
    <w:rsid w:val="00BE6319"/>
    <w:rsid w:val="00BE77CA"/>
    <w:rsid w:val="00BF25E8"/>
    <w:rsid w:val="00BF57BA"/>
    <w:rsid w:val="00BF78DE"/>
    <w:rsid w:val="00BF7E3D"/>
    <w:rsid w:val="00C364BE"/>
    <w:rsid w:val="00C53EEE"/>
    <w:rsid w:val="00C57CC9"/>
    <w:rsid w:val="00C702D4"/>
    <w:rsid w:val="00C70311"/>
    <w:rsid w:val="00C719DA"/>
    <w:rsid w:val="00C83932"/>
    <w:rsid w:val="00C9167E"/>
    <w:rsid w:val="00C96AE7"/>
    <w:rsid w:val="00CC2054"/>
    <w:rsid w:val="00CC322D"/>
    <w:rsid w:val="00CD0419"/>
    <w:rsid w:val="00CD48BA"/>
    <w:rsid w:val="00D00A45"/>
    <w:rsid w:val="00D0621A"/>
    <w:rsid w:val="00D1275B"/>
    <w:rsid w:val="00D15841"/>
    <w:rsid w:val="00D22380"/>
    <w:rsid w:val="00D24BDB"/>
    <w:rsid w:val="00D27C56"/>
    <w:rsid w:val="00D36A1E"/>
    <w:rsid w:val="00D37483"/>
    <w:rsid w:val="00D375F6"/>
    <w:rsid w:val="00D408D9"/>
    <w:rsid w:val="00D461E6"/>
    <w:rsid w:val="00D564F6"/>
    <w:rsid w:val="00D64ECA"/>
    <w:rsid w:val="00D71976"/>
    <w:rsid w:val="00D80B85"/>
    <w:rsid w:val="00D87EA5"/>
    <w:rsid w:val="00D90A26"/>
    <w:rsid w:val="00DA51E6"/>
    <w:rsid w:val="00DB5287"/>
    <w:rsid w:val="00DB64CF"/>
    <w:rsid w:val="00DB795B"/>
    <w:rsid w:val="00DD1A3A"/>
    <w:rsid w:val="00DD2875"/>
    <w:rsid w:val="00DD33A8"/>
    <w:rsid w:val="00DD6E07"/>
    <w:rsid w:val="00DD7056"/>
    <w:rsid w:val="00DE2C36"/>
    <w:rsid w:val="00DE7FF6"/>
    <w:rsid w:val="00DF263C"/>
    <w:rsid w:val="00E03C56"/>
    <w:rsid w:val="00E04336"/>
    <w:rsid w:val="00E06BDD"/>
    <w:rsid w:val="00E11A2C"/>
    <w:rsid w:val="00E13954"/>
    <w:rsid w:val="00E15A10"/>
    <w:rsid w:val="00E15DFC"/>
    <w:rsid w:val="00E17687"/>
    <w:rsid w:val="00E25542"/>
    <w:rsid w:val="00E2653E"/>
    <w:rsid w:val="00E30485"/>
    <w:rsid w:val="00E36988"/>
    <w:rsid w:val="00E40B99"/>
    <w:rsid w:val="00E52C6A"/>
    <w:rsid w:val="00E560E5"/>
    <w:rsid w:val="00E65201"/>
    <w:rsid w:val="00E65D2C"/>
    <w:rsid w:val="00E83B7F"/>
    <w:rsid w:val="00E8660C"/>
    <w:rsid w:val="00E93851"/>
    <w:rsid w:val="00E9651C"/>
    <w:rsid w:val="00EA10F8"/>
    <w:rsid w:val="00EB00A5"/>
    <w:rsid w:val="00EB3653"/>
    <w:rsid w:val="00EB6469"/>
    <w:rsid w:val="00EC66B1"/>
    <w:rsid w:val="00ED053A"/>
    <w:rsid w:val="00ED3694"/>
    <w:rsid w:val="00ED70E1"/>
    <w:rsid w:val="00EE1082"/>
    <w:rsid w:val="00EF37B9"/>
    <w:rsid w:val="00F023CC"/>
    <w:rsid w:val="00F02627"/>
    <w:rsid w:val="00F034B3"/>
    <w:rsid w:val="00F047DF"/>
    <w:rsid w:val="00F069F7"/>
    <w:rsid w:val="00F1434A"/>
    <w:rsid w:val="00F2207F"/>
    <w:rsid w:val="00F2705F"/>
    <w:rsid w:val="00F42A44"/>
    <w:rsid w:val="00F43625"/>
    <w:rsid w:val="00F46091"/>
    <w:rsid w:val="00F52985"/>
    <w:rsid w:val="00F55502"/>
    <w:rsid w:val="00F61809"/>
    <w:rsid w:val="00F62EC3"/>
    <w:rsid w:val="00F66562"/>
    <w:rsid w:val="00F810D3"/>
    <w:rsid w:val="00F82A5E"/>
    <w:rsid w:val="00F85AAA"/>
    <w:rsid w:val="00F912A2"/>
    <w:rsid w:val="00FA4850"/>
    <w:rsid w:val="00FA4B9E"/>
    <w:rsid w:val="00FB320D"/>
    <w:rsid w:val="00FC0998"/>
    <w:rsid w:val="00FC7DA7"/>
    <w:rsid w:val="00FD0899"/>
    <w:rsid w:val="00FD0CFA"/>
    <w:rsid w:val="00FD5382"/>
    <w:rsid w:val="00FF7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C2F36"/>
  <w15:docId w15:val="{08AC871B-C3AA-4F12-85D7-1A814A3A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9A4B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adpis1"/>
    <w:next w:val="Normln"/>
    <w:link w:val="Nadpis2Char"/>
    <w:qFormat/>
    <w:rsid w:val="009A4BB7"/>
    <w:pPr>
      <w:keepNext w:val="0"/>
      <w:tabs>
        <w:tab w:val="left" w:pos="-2410"/>
      </w:tabs>
      <w:overflowPunct w:val="0"/>
      <w:autoSpaceDE w:val="0"/>
      <w:autoSpaceDN w:val="0"/>
      <w:adjustRightInd w:val="0"/>
      <w:spacing w:before="120" w:after="120" w:line="240" w:lineRule="auto"/>
      <w:ind w:left="851" w:hanging="851"/>
      <w:textAlignment w:val="baseline"/>
      <w:outlineLvl w:val="1"/>
    </w:pPr>
    <w:rPr>
      <w:rFonts w:ascii="Arial" w:eastAsia="Times New Roman" w:hAnsi="Arial" w:cs="Times New Roman"/>
      <w:b w:val="0"/>
      <w:bCs w:val="0"/>
      <w:color w:val="auto"/>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8504C"/>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character" w:styleId="slostrnky">
    <w:name w:val="page number"/>
    <w:basedOn w:val="Standardnpsmoodstavce"/>
    <w:rsid w:val="00A8504C"/>
    <w:rPr>
      <w:rFonts w:ascii="Arial" w:hAnsi="Arial"/>
      <w:sz w:val="20"/>
    </w:rPr>
  </w:style>
  <w:style w:type="paragraph" w:styleId="Odstavecseseznamem">
    <w:name w:val="List Paragraph"/>
    <w:basedOn w:val="Normln"/>
    <w:uiPriority w:val="34"/>
    <w:qFormat/>
    <w:rsid w:val="009C0917"/>
    <w:pPr>
      <w:ind w:left="720"/>
      <w:contextualSpacing/>
    </w:pPr>
  </w:style>
  <w:style w:type="character" w:customStyle="1" w:styleId="Nadpis2Char">
    <w:name w:val="Nadpis 2 Char"/>
    <w:basedOn w:val="Standardnpsmoodstavce"/>
    <w:link w:val="Nadpis2"/>
    <w:rsid w:val="009A4BB7"/>
    <w:rPr>
      <w:rFonts w:ascii="Arial" w:eastAsia="Times New Roman" w:hAnsi="Arial" w:cs="Times New Roman"/>
      <w:sz w:val="24"/>
      <w:szCs w:val="20"/>
      <w:lang w:eastAsia="cs-CZ"/>
    </w:rPr>
  </w:style>
  <w:style w:type="character" w:customStyle="1" w:styleId="Nadpis1Char">
    <w:name w:val="Nadpis 1 Char"/>
    <w:basedOn w:val="Standardnpsmoodstavce"/>
    <w:link w:val="Nadpis1"/>
    <w:uiPriority w:val="9"/>
    <w:rsid w:val="009A4BB7"/>
    <w:rPr>
      <w:rFonts w:asciiTheme="majorHAnsi" w:eastAsiaTheme="majorEastAsia" w:hAnsiTheme="majorHAnsi" w:cstheme="majorBidi"/>
      <w:b/>
      <w:bCs/>
      <w:color w:val="365F91" w:themeColor="accent1" w:themeShade="BF"/>
      <w:sz w:val="28"/>
      <w:szCs w:val="28"/>
      <w:lang w:eastAsia="cs-CZ"/>
    </w:rPr>
  </w:style>
  <w:style w:type="character" w:styleId="Hypertextovodkaz">
    <w:name w:val="Hyperlink"/>
    <w:basedOn w:val="Standardnpsmoodstavce"/>
    <w:uiPriority w:val="99"/>
    <w:unhideWhenUsed/>
    <w:rsid w:val="0016538E"/>
    <w:rPr>
      <w:rFonts w:cs="Times New Roman"/>
      <w:color w:val="0000FF" w:themeColor="hyperlink"/>
      <w:u w:val="single"/>
    </w:rPr>
  </w:style>
  <w:style w:type="paragraph" w:styleId="Zhlav">
    <w:name w:val="header"/>
    <w:basedOn w:val="Normln"/>
    <w:link w:val="ZhlavChar"/>
    <w:unhideWhenUsed/>
    <w:rsid w:val="00240601"/>
    <w:pPr>
      <w:tabs>
        <w:tab w:val="center" w:pos="4536"/>
        <w:tab w:val="right" w:pos="9072"/>
      </w:tabs>
      <w:spacing w:after="0" w:line="240" w:lineRule="auto"/>
    </w:pPr>
  </w:style>
  <w:style w:type="character" w:customStyle="1" w:styleId="ZhlavChar">
    <w:name w:val="Záhlaví Char"/>
    <w:basedOn w:val="Standardnpsmoodstavce"/>
    <w:link w:val="Zhlav"/>
    <w:rsid w:val="00240601"/>
    <w:rPr>
      <w:rFonts w:eastAsiaTheme="minorEastAsia"/>
      <w:lang w:eastAsia="cs-CZ"/>
    </w:rPr>
  </w:style>
  <w:style w:type="paragraph" w:styleId="Zpat">
    <w:name w:val="footer"/>
    <w:basedOn w:val="Normln"/>
    <w:link w:val="ZpatChar"/>
    <w:uiPriority w:val="99"/>
    <w:unhideWhenUsed/>
    <w:rsid w:val="00240601"/>
    <w:pPr>
      <w:tabs>
        <w:tab w:val="center" w:pos="4536"/>
        <w:tab w:val="right" w:pos="9072"/>
      </w:tabs>
      <w:spacing w:after="0" w:line="240" w:lineRule="auto"/>
    </w:pPr>
  </w:style>
  <w:style w:type="character" w:customStyle="1" w:styleId="ZpatChar">
    <w:name w:val="Zápatí Char"/>
    <w:basedOn w:val="Standardnpsmoodstavce"/>
    <w:link w:val="Zpat"/>
    <w:uiPriority w:val="99"/>
    <w:rsid w:val="00240601"/>
    <w:rPr>
      <w:rFonts w:eastAsiaTheme="minorEastAsia"/>
      <w:lang w:eastAsia="cs-CZ"/>
    </w:rPr>
  </w:style>
  <w:style w:type="paragraph" w:styleId="Textbubliny">
    <w:name w:val="Balloon Text"/>
    <w:basedOn w:val="Normln"/>
    <w:link w:val="TextbublinyChar"/>
    <w:uiPriority w:val="99"/>
    <w:semiHidden/>
    <w:unhideWhenUsed/>
    <w:rsid w:val="007978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7822"/>
    <w:rPr>
      <w:rFonts w:ascii="Tahoma" w:eastAsiaTheme="minorEastAsia" w:hAnsi="Tahoma" w:cs="Tahoma"/>
      <w:sz w:val="16"/>
      <w:szCs w:val="16"/>
      <w:lang w:eastAsia="cs-CZ"/>
    </w:rPr>
  </w:style>
  <w:style w:type="character" w:styleId="Odkaznakoment">
    <w:name w:val="annotation reference"/>
    <w:basedOn w:val="Standardnpsmoodstavce"/>
    <w:uiPriority w:val="99"/>
    <w:semiHidden/>
    <w:unhideWhenUsed/>
    <w:rsid w:val="00C702D4"/>
    <w:rPr>
      <w:sz w:val="16"/>
      <w:szCs w:val="16"/>
    </w:rPr>
  </w:style>
  <w:style w:type="paragraph" w:styleId="Textkomente">
    <w:name w:val="annotation text"/>
    <w:basedOn w:val="Normln"/>
    <w:link w:val="TextkomenteChar"/>
    <w:uiPriority w:val="99"/>
    <w:semiHidden/>
    <w:unhideWhenUsed/>
    <w:rsid w:val="00C702D4"/>
    <w:pPr>
      <w:spacing w:line="240" w:lineRule="auto"/>
    </w:pPr>
    <w:rPr>
      <w:sz w:val="20"/>
      <w:szCs w:val="20"/>
    </w:rPr>
  </w:style>
  <w:style w:type="character" w:customStyle="1" w:styleId="TextkomenteChar">
    <w:name w:val="Text komentáře Char"/>
    <w:basedOn w:val="Standardnpsmoodstavce"/>
    <w:link w:val="Textkomente"/>
    <w:uiPriority w:val="99"/>
    <w:semiHidden/>
    <w:rsid w:val="00C702D4"/>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C702D4"/>
    <w:rPr>
      <w:b/>
      <w:bCs/>
    </w:rPr>
  </w:style>
  <w:style w:type="character" w:customStyle="1" w:styleId="PedmtkomenteChar">
    <w:name w:val="Předmět komentáře Char"/>
    <w:basedOn w:val="TextkomenteChar"/>
    <w:link w:val="Pedmtkomente"/>
    <w:uiPriority w:val="99"/>
    <w:semiHidden/>
    <w:rsid w:val="00C702D4"/>
    <w:rPr>
      <w:rFonts w:eastAsiaTheme="minorEastAsia"/>
      <w:b/>
      <w:bCs/>
      <w:sz w:val="20"/>
      <w:szCs w:val="20"/>
      <w:lang w:eastAsia="cs-CZ"/>
    </w:rPr>
  </w:style>
  <w:style w:type="paragraph" w:styleId="Revize">
    <w:name w:val="Revision"/>
    <w:hidden/>
    <w:uiPriority w:val="99"/>
    <w:semiHidden/>
    <w:rsid w:val="00C702D4"/>
    <w:pPr>
      <w:spacing w:after="0" w:line="240" w:lineRule="auto"/>
    </w:pPr>
  </w:style>
  <w:style w:type="paragraph" w:styleId="Textvbloku">
    <w:name w:val="Block Text"/>
    <w:basedOn w:val="Normln"/>
    <w:rsid w:val="00E93851"/>
    <w:pPr>
      <w:widowControl w:val="0"/>
      <w:spacing w:after="0" w:line="240" w:lineRule="auto"/>
      <w:ind w:right="-92"/>
      <w:jc w:val="both"/>
    </w:pPr>
    <w:rPr>
      <w:rFonts w:ascii="Times New Roman" w:eastAsia="Times New Roman" w:hAnsi="Times New Roman" w:cs="Times New Roman"/>
      <w:sz w:val="24"/>
      <w:szCs w:val="20"/>
    </w:rPr>
  </w:style>
  <w:style w:type="paragraph" w:styleId="Zkladntext">
    <w:name w:val="Body Text"/>
    <w:basedOn w:val="Normln"/>
    <w:link w:val="ZkladntextChar"/>
    <w:uiPriority w:val="99"/>
    <w:rsid w:val="00BF7E3D"/>
    <w:pPr>
      <w:spacing w:before="100" w:after="0" w:line="240" w:lineRule="auto"/>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rsid w:val="00BF7E3D"/>
    <w:rPr>
      <w:rFonts w:ascii="Times New Roman" w:eastAsia="Times New Roman" w:hAnsi="Times New Roman" w:cs="Times New Roman"/>
      <w:sz w:val="24"/>
      <w:szCs w:val="20"/>
    </w:rPr>
  </w:style>
  <w:style w:type="paragraph" w:styleId="Zkladntextodsazen">
    <w:name w:val="Body Text Indent"/>
    <w:basedOn w:val="Normln"/>
    <w:link w:val="ZkladntextodsazenChar"/>
    <w:uiPriority w:val="99"/>
    <w:semiHidden/>
    <w:unhideWhenUsed/>
    <w:rsid w:val="00BF7E3D"/>
    <w:pPr>
      <w:spacing w:after="120"/>
      <w:ind w:left="283"/>
    </w:pPr>
  </w:style>
  <w:style w:type="character" w:customStyle="1" w:styleId="ZkladntextodsazenChar">
    <w:name w:val="Základní text odsazený Char"/>
    <w:basedOn w:val="Standardnpsmoodstavce"/>
    <w:link w:val="Zkladntextodsazen"/>
    <w:uiPriority w:val="99"/>
    <w:semiHidden/>
    <w:rsid w:val="00BF7E3D"/>
  </w:style>
  <w:style w:type="paragraph" w:customStyle="1" w:styleId="Odstavec">
    <w:name w:val="Odstavec"/>
    <w:basedOn w:val="Zkladntext"/>
    <w:link w:val="OdstavecChar"/>
    <w:rsid w:val="00B80D9E"/>
    <w:pPr>
      <w:widowControl w:val="0"/>
      <w:spacing w:before="0"/>
      <w:ind w:firstLine="539"/>
      <w:jc w:val="both"/>
    </w:pPr>
    <w:rPr>
      <w:noProof/>
      <w:color w:val="000000"/>
      <w:szCs w:val="24"/>
      <w:lang w:val="x-none" w:eastAsia="x-none"/>
    </w:rPr>
  </w:style>
  <w:style w:type="character" w:customStyle="1" w:styleId="OdstavecChar">
    <w:name w:val="Odstavec Char"/>
    <w:basedOn w:val="ZkladntextChar"/>
    <w:link w:val="Odstavec"/>
    <w:rsid w:val="00B80D9E"/>
    <w:rPr>
      <w:rFonts w:ascii="Times New Roman" w:eastAsia="Times New Roman" w:hAnsi="Times New Roman" w:cs="Times New Roman"/>
      <w:noProof/>
      <w:color w:val="000000"/>
      <w:sz w:val="24"/>
      <w:szCs w:val="24"/>
      <w:lang w:val="x-none" w:eastAsia="x-none"/>
    </w:rPr>
  </w:style>
  <w:style w:type="paragraph" w:customStyle="1" w:styleId="Nadpis">
    <w:name w:val="Nadpis"/>
    <w:basedOn w:val="Zkladntext"/>
    <w:rsid w:val="00B80D9E"/>
    <w:pPr>
      <w:widowControl w:val="0"/>
      <w:spacing w:before="360" w:after="180"/>
      <w:jc w:val="center"/>
    </w:pPr>
    <w:rPr>
      <w:noProof/>
      <w:color w:val="000000"/>
      <w:sz w:val="48"/>
      <w:szCs w:val="48"/>
      <w:lang w:val="x-none" w:eastAsia="x-none"/>
    </w:rPr>
  </w:style>
  <w:style w:type="paragraph" w:customStyle="1" w:styleId="Normln1">
    <w:name w:val="Normální1"/>
    <w:basedOn w:val="Normln"/>
    <w:rsid w:val="00B80D9E"/>
    <w:pPr>
      <w:widowControl w:val="0"/>
      <w:spacing w:after="0" w:line="247" w:lineRule="auto"/>
    </w:pPr>
    <w:rPr>
      <w:rFonts w:ascii="Times New Roman" w:eastAsia="Times New Roman" w:hAnsi="Times New Roman" w:cs="Times New Roman"/>
      <w:noProof/>
      <w:color w:val="000000"/>
      <w:sz w:val="20"/>
      <w:szCs w:val="20"/>
    </w:rPr>
  </w:style>
  <w:style w:type="paragraph" w:customStyle="1" w:styleId="Odstavecodsazen">
    <w:name w:val="Odstavec odsazený"/>
    <w:basedOn w:val="Odstavec"/>
    <w:link w:val="OdstavecodsazenChar"/>
    <w:rsid w:val="00D564F6"/>
    <w:pPr>
      <w:tabs>
        <w:tab w:val="left" w:pos="1699"/>
      </w:tabs>
      <w:ind w:left="1332" w:hanging="849"/>
    </w:pPr>
  </w:style>
  <w:style w:type="character" w:customStyle="1" w:styleId="OdstavecodsazenChar">
    <w:name w:val="Odstavec odsazený Char"/>
    <w:basedOn w:val="OdstavecChar"/>
    <w:link w:val="Odstavecodsazen"/>
    <w:rsid w:val="00D564F6"/>
    <w:rPr>
      <w:rFonts w:ascii="Times New Roman" w:eastAsia="Times New Roman" w:hAnsi="Times New Roman" w:cs="Times New Roman"/>
      <w:noProof/>
      <w:color w:val="000000"/>
      <w:sz w:val="24"/>
      <w:szCs w:val="24"/>
      <w:lang w:val="x-none" w:eastAsia="x-none"/>
    </w:rPr>
  </w:style>
  <w:style w:type="paragraph" w:styleId="Nzev">
    <w:name w:val="Title"/>
    <w:basedOn w:val="Normln"/>
    <w:link w:val="NzevChar"/>
    <w:qFormat/>
    <w:rsid w:val="003B68DE"/>
    <w:pPr>
      <w:spacing w:after="0" w:line="240" w:lineRule="auto"/>
      <w:jc w:val="center"/>
    </w:pPr>
    <w:rPr>
      <w:rFonts w:ascii="Times New Roman" w:eastAsia="Times New Roman" w:hAnsi="Times New Roman" w:cs="Times New Roman"/>
      <w:b/>
      <w:sz w:val="36"/>
      <w:szCs w:val="20"/>
    </w:rPr>
  </w:style>
  <w:style w:type="character" w:customStyle="1" w:styleId="NzevChar">
    <w:name w:val="Název Char"/>
    <w:basedOn w:val="Standardnpsmoodstavce"/>
    <w:link w:val="Nzev"/>
    <w:rsid w:val="003B68DE"/>
    <w:rPr>
      <w:rFonts w:ascii="Times New Roman" w:eastAsia="Times New Roman" w:hAnsi="Times New Roman" w:cs="Times New Roman"/>
      <w:b/>
      <w:sz w:val="36"/>
      <w:szCs w:val="20"/>
    </w:rPr>
  </w:style>
  <w:style w:type="paragraph" w:styleId="Zkladntext-prvnodsazen">
    <w:name w:val="Body Text First Indent"/>
    <w:basedOn w:val="Zkladntext"/>
    <w:link w:val="Zkladntext-prvnodsazenChar"/>
    <w:uiPriority w:val="99"/>
    <w:rsid w:val="00356AFE"/>
    <w:pPr>
      <w:tabs>
        <w:tab w:val="num" w:pos="900"/>
      </w:tabs>
      <w:spacing w:before="0" w:line="280" w:lineRule="exact"/>
      <w:ind w:left="900" w:hanging="360"/>
      <w:jc w:val="both"/>
    </w:pPr>
    <w:rPr>
      <w:rFonts w:ascii="Arial" w:hAnsi="Arial"/>
      <w:szCs w:val="24"/>
      <w:lang w:val="x-none" w:eastAsia="x-none"/>
    </w:rPr>
  </w:style>
  <w:style w:type="character" w:customStyle="1" w:styleId="Zkladntext-prvnodsazenChar">
    <w:name w:val="Základní text - první odsazený Char"/>
    <w:basedOn w:val="ZkladntextChar"/>
    <w:link w:val="Zkladntext-prvnodsazen"/>
    <w:uiPriority w:val="99"/>
    <w:rsid w:val="00356AFE"/>
    <w:rPr>
      <w:rFonts w:ascii="Arial" w:eastAsia="Times New Roman" w:hAnsi="Arial" w:cs="Times New Roman"/>
      <w:sz w:val="24"/>
      <w:szCs w:val="24"/>
      <w:lang w:val="x-none" w:eastAsia="x-none"/>
    </w:rPr>
  </w:style>
  <w:style w:type="paragraph" w:customStyle="1" w:styleId="Znaka">
    <w:name w:val="Značka"/>
    <w:basedOn w:val="Normln"/>
    <w:rsid w:val="003E1413"/>
    <w:pPr>
      <w:snapToGrid w:val="0"/>
      <w:spacing w:after="0" w:line="240" w:lineRule="auto"/>
      <w:ind w:left="720"/>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445578">
      <w:bodyDiv w:val="1"/>
      <w:marLeft w:val="0"/>
      <w:marRight w:val="0"/>
      <w:marTop w:val="0"/>
      <w:marBottom w:val="0"/>
      <w:divBdr>
        <w:top w:val="none" w:sz="0" w:space="0" w:color="auto"/>
        <w:left w:val="none" w:sz="0" w:space="0" w:color="auto"/>
        <w:bottom w:val="none" w:sz="0" w:space="0" w:color="auto"/>
        <w:right w:val="none" w:sz="0" w:space="0" w:color="auto"/>
      </w:divBdr>
    </w:div>
    <w:div w:id="178881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BD6CB-300C-489B-83D4-2D05796C0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3655</Words>
  <Characters>21566</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MU Zabreh</Company>
  <LinksUpToDate>false</LinksUpToDate>
  <CharactersWithSpaces>25171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David Berka</cp:lastModifiedBy>
  <cp:revision>4</cp:revision>
  <cp:lastPrinted>2023-08-29T17:14:00Z</cp:lastPrinted>
  <dcterms:created xsi:type="dcterms:W3CDTF">2023-08-31T12:54:00Z</dcterms:created>
  <dcterms:modified xsi:type="dcterms:W3CDTF">2023-08-31T12:55:00Z</dcterms:modified>
</cp:coreProperties>
</file>