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6F40" w14:textId="77777777" w:rsidR="00C63AA5" w:rsidRPr="00400629" w:rsidRDefault="00C63AA5" w:rsidP="00C63AA5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PŘÍLOHA: </w:t>
      </w:r>
      <w:r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SPECIFIKACE</w:t>
      </w:r>
      <w:proofErr w:type="gramEnd"/>
      <w:r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, CENÍK</w:t>
      </w:r>
    </w:p>
    <w:p w14:paraId="77419302" w14:textId="77777777" w:rsidR="00C63AA5" w:rsidRDefault="00C63AA5" w:rsidP="00C63AA5">
      <w:pPr>
        <w:spacing w:after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29B1ACBD" w14:textId="77777777" w:rsidR="00C63AA5" w:rsidRPr="00400629" w:rsidRDefault="00C63AA5" w:rsidP="00C63AA5">
      <w:pPr>
        <w:pStyle w:val="Odstavecseseznamem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Oprava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stolní </w:t>
      </w:r>
      <w:proofErr w:type="spellStart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pokosové</w:t>
      </w:r>
      <w:proofErr w:type="spellEnd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pily</w:t>
      </w:r>
      <w:r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– 1 ks</w:t>
      </w:r>
    </w:p>
    <w:p w14:paraId="203C8FA0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demontáž, manipulace, odvoz do opravy – 10 800 Kč bez DPH</w:t>
      </w:r>
    </w:p>
    <w:p w14:paraId="4E5EB31C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umytí, odstranění mastných nečistot – 2 720 Kč bez DPH</w:t>
      </w:r>
    </w:p>
    <w:p w14:paraId="220A05AD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tmelení povrchu stroje – 3 274 Kč bez DPH</w:t>
      </w:r>
    </w:p>
    <w:p w14:paraId="758882C7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nátěr stroje – 10 560 Kč bez DPH</w:t>
      </w:r>
    </w:p>
    <w:p w14:paraId="110E10B2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zámečnické práce – 1 200 Kč bez DPH</w:t>
      </w:r>
    </w:p>
    <w:p w14:paraId="63A32EA4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doprava, manipulace, uvedení do provozu – 12 560 Kč bez DPH</w:t>
      </w:r>
    </w:p>
    <w:p w14:paraId="06412957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cena celkem – 41 114 Kč bez DPH</w:t>
      </w:r>
    </w:p>
    <w:p w14:paraId="0CDBA754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61AF083F" w14:textId="77777777" w:rsidR="00C63AA5" w:rsidRPr="00400629" w:rsidRDefault="00C63AA5" w:rsidP="00C63AA5">
      <w:pPr>
        <w:pStyle w:val="Odstavecseseznamem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Oprava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vrtačky VS </w:t>
      </w:r>
      <w:proofErr w:type="gramStart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32</w:t>
      </w:r>
      <w:r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– 1</w:t>
      </w:r>
      <w:proofErr w:type="gramEnd"/>
      <w:r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ks</w:t>
      </w:r>
    </w:p>
    <w:p w14:paraId="12DC44B6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</w:t>
      </w:r>
      <w:bookmarkStart w:id="0" w:name="_Hlk144203212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demontáž, manipulace, odvoz do opravy – 10 800 Kč bez DPH</w:t>
      </w:r>
    </w:p>
    <w:p w14:paraId="2744BC35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umytí, odstranění mastných nečistot – 3 750 Kč bez DPH</w:t>
      </w:r>
    </w:p>
    <w:p w14:paraId="12F4F8AD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tmelení povrchu stroje – 3 500 Kč bez DPH</w:t>
      </w:r>
    </w:p>
    <w:p w14:paraId="5AF4B9E5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nátěr stroje – 15 584 Kč bez DPH</w:t>
      </w:r>
    </w:p>
    <w:p w14:paraId="798C771B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zámečnické práce – 1 750 Kč bez DPH</w:t>
      </w:r>
    </w:p>
    <w:p w14:paraId="1CC23CC0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doprava, manipulace, uvedení do provozu – 12 560 Kč bez DPH</w:t>
      </w:r>
    </w:p>
    <w:p w14:paraId="62A141A1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cena celkem –   47 944 Kč bez DPH</w:t>
      </w:r>
    </w:p>
    <w:bookmarkEnd w:id="0"/>
    <w:p w14:paraId="5F5F99F3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71A1DEA9" w14:textId="77777777" w:rsidR="00C63AA5" w:rsidRDefault="00C63AA5" w:rsidP="00C63AA5">
      <w:pPr>
        <w:pStyle w:val="Odstavecseseznamem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 Oprava brusky BPH </w:t>
      </w:r>
      <w:proofErr w:type="gramStart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20 – 1</w:t>
      </w:r>
      <w:proofErr w:type="gramEnd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ks</w:t>
      </w:r>
    </w:p>
    <w:p w14:paraId="69E7DBFF" w14:textId="77777777" w:rsidR="00C63AA5" w:rsidRPr="00FF59A9" w:rsidRDefault="00C63AA5" w:rsidP="00C63AA5">
      <w:pPr>
        <w:spacing w:after="0"/>
        <w:ind w:left="36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  </w:t>
      </w:r>
      <w:r w:rsidRPr="00FF59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-      demontáž, manipulace, odvoz do opravy –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10 800 Kč bez DPH</w:t>
      </w:r>
    </w:p>
    <w:p w14:paraId="7EEFC756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umytí, odstranění mastných nečistot – 4 500 Kč bez DPH</w:t>
      </w:r>
    </w:p>
    <w:p w14:paraId="4FBF1831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tmelení povrchu stroje – 5 200 Kč bez DPH</w:t>
      </w:r>
    </w:p>
    <w:p w14:paraId="710FE3A5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nátěr stroje – 18 324 Kč bez DPH</w:t>
      </w:r>
    </w:p>
    <w:p w14:paraId="099D149A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zámečnické práce – 1 935 Kč bez DPH</w:t>
      </w:r>
    </w:p>
    <w:p w14:paraId="6A2BFB89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doprava, manipulace, uvedení do provozu – 12 560 Kč bez DPH</w:t>
      </w:r>
    </w:p>
    <w:p w14:paraId="345D9B53" w14:textId="77777777" w:rsidR="00C63AA5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cena celkem – 53 319 Kč bez DPH</w:t>
      </w:r>
    </w:p>
    <w:p w14:paraId="061C8FDB" w14:textId="77777777" w:rsidR="00C63AA5" w:rsidRDefault="00C63AA5" w:rsidP="00C63AA5">
      <w:p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10C769BA" w14:textId="77777777" w:rsidR="00C63AA5" w:rsidRDefault="00C63AA5" w:rsidP="00C63AA5">
      <w:pPr>
        <w:pStyle w:val="Odstavecseseznamem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  Oprava brusky BPH 20 II – 1 ks</w:t>
      </w:r>
    </w:p>
    <w:p w14:paraId="4D2FBBA4" w14:textId="77777777" w:rsidR="00C63AA5" w:rsidRPr="00A710FB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demontáž, manipulace, odvoz do opravy – 10 800 Kč bez DPH</w:t>
      </w:r>
    </w:p>
    <w:p w14:paraId="3B3E6FD3" w14:textId="77777777" w:rsidR="00C63AA5" w:rsidRPr="00A710FB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umytí, odstranění mastných nečistot – 4 500 Kč bez DPH</w:t>
      </w:r>
    </w:p>
    <w:p w14:paraId="6554C50C" w14:textId="77777777" w:rsidR="00C63AA5" w:rsidRPr="00A710FB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tmelení povrchu stroje – 5 200 Kč bez DPH</w:t>
      </w:r>
    </w:p>
    <w:p w14:paraId="00183D92" w14:textId="77777777" w:rsidR="00C63AA5" w:rsidRPr="00A710FB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nátěr stroje – 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8</w:t>
      </w:r>
      <w:r w:rsidRP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324 Kč bez DPH</w:t>
      </w:r>
    </w:p>
    <w:p w14:paraId="3CFEC635" w14:textId="77777777" w:rsidR="00C63AA5" w:rsidRPr="00A710FB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zámečnické práce – 1 935 Kč bez DPH</w:t>
      </w:r>
    </w:p>
    <w:p w14:paraId="1506B3A1" w14:textId="77777777" w:rsidR="00C63AA5" w:rsidRPr="00A710FB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doprava, manipulace, uvedení do provozu – 12 560 Kč bez DPH</w:t>
      </w:r>
    </w:p>
    <w:p w14:paraId="3D25D678" w14:textId="77777777" w:rsidR="00C63AA5" w:rsidRPr="00FF59A9" w:rsidRDefault="00C63AA5" w:rsidP="00C63AA5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cena celkem –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53 319 </w:t>
      </w:r>
      <w:r w:rsidRP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Kč bez DPH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</w:p>
    <w:p w14:paraId="49E63A68" w14:textId="77777777" w:rsidR="00282C60" w:rsidRDefault="00282C60"/>
    <w:sectPr w:rsidR="00282C60" w:rsidSect="00D07716">
      <w:footerReference w:type="default" r:id="rId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8F29" w14:textId="77777777" w:rsidR="00B74763" w:rsidRPr="003B634E" w:rsidRDefault="00C63AA5" w:rsidP="00677CCA">
    <w:pPr>
      <w:pStyle w:val="Zpat"/>
      <w:pBdr>
        <w:top w:val="thinThickSmallGap" w:sz="24" w:space="0" w:color="823B0B"/>
      </w:pBdr>
      <w:rPr>
        <w:rFonts w:ascii="Times New Roman" w:hAnsi="Times New Roman" w:cs="Times New Roman"/>
      </w:rPr>
    </w:pPr>
    <w:r w:rsidRPr="003B634E">
      <w:rPr>
        <w:rFonts w:ascii="Times New Roman" w:hAnsi="Times New Roman" w:cs="Times New Roman"/>
      </w:rPr>
      <w:ptab w:relativeTo="margin" w:alignment="right" w:leader="none"/>
    </w:r>
    <w:r w:rsidRPr="003B634E">
      <w:rPr>
        <w:rFonts w:ascii="Times New Roman" w:hAnsi="Times New Roman" w:cs="Times New Roman"/>
      </w:rPr>
      <w:t xml:space="preserve">Stránka </w:t>
    </w:r>
    <w:r w:rsidRPr="003B634E">
      <w:rPr>
        <w:rFonts w:ascii="Times New Roman" w:hAnsi="Times New Roman" w:cs="Times New Roman"/>
      </w:rPr>
      <w:fldChar w:fldCharType="begin"/>
    </w:r>
    <w:r w:rsidRPr="003B634E">
      <w:rPr>
        <w:rFonts w:ascii="Times New Roman" w:hAnsi="Times New Roman" w:cs="Times New Roman"/>
      </w:rPr>
      <w:instrText xml:space="preserve"> PAGE   \* MERGEFORMAT </w:instrText>
    </w:r>
    <w:r w:rsidRPr="003B634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3B634E">
      <w:rPr>
        <w:rFonts w:ascii="Times New Roman" w:hAnsi="Times New Roman" w:cs="Times New Roman"/>
        <w:noProof/>
      </w:rPr>
      <w:fldChar w:fldCharType="end"/>
    </w:r>
  </w:p>
  <w:p w14:paraId="23FE025F" w14:textId="77777777" w:rsidR="00B74763" w:rsidRDefault="00C63AA5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4DC5"/>
    <w:multiLevelType w:val="hybridMultilevel"/>
    <w:tmpl w:val="82FC5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C1C4A"/>
    <w:multiLevelType w:val="hybridMultilevel"/>
    <w:tmpl w:val="CE402A6E"/>
    <w:lvl w:ilvl="0" w:tplc="F904D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978917">
    <w:abstractNumId w:val="1"/>
  </w:num>
  <w:num w:numId="2" w16cid:durableId="65745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A5"/>
    <w:rsid w:val="00282C60"/>
    <w:rsid w:val="00C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DB85"/>
  <w15:chartTrackingRefBased/>
  <w15:docId w15:val="{21074898-E67F-4BB5-A45C-DEEA8ADD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AA5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6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AA5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C6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1399</Characters>
  <Application>Microsoft Office Word</Application>
  <DocSecurity>0</DocSecurity>
  <Lines>11</Lines>
  <Paragraphs>3</Paragraphs>
  <ScaleCrop>false</ScaleCrop>
  <Company>SPŠ Zlín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Fajgarová Vilma</dc:creator>
  <cp:keywords/>
  <dc:description/>
  <cp:lastModifiedBy>Fajgarová Vilma</cp:lastModifiedBy>
  <cp:revision>1</cp:revision>
  <dcterms:created xsi:type="dcterms:W3CDTF">2023-08-31T07:56:00Z</dcterms:created>
  <dcterms:modified xsi:type="dcterms:W3CDTF">2023-08-31T07:56:00Z</dcterms:modified>
</cp:coreProperties>
</file>