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A007" w14:textId="77777777" w:rsidR="00582E3E" w:rsidRDefault="00DD4738">
      <w:pPr>
        <w:spacing w:after="0" w:line="230" w:lineRule="auto"/>
        <w:ind w:left="1469" w:firstLine="0"/>
        <w:jc w:val="right"/>
      </w:pPr>
      <w:r>
        <w:t xml:space="preserve">SMLOUVA O PŘIPOJENÍ ODBĚRNÉHO ELEKTRICKÉHO ZAŘÍZENÍ K DISTRIBUČNÍ SOUSTAVĚ DO NAPĚŤOVÉ HLADINY </w:t>
      </w:r>
      <w:proofErr w:type="spellStart"/>
      <w:r>
        <w:t>kV</w:t>
      </w:r>
      <w:proofErr w:type="spellEnd"/>
      <w:r>
        <w:t xml:space="preserve"> (NN)</w:t>
      </w:r>
    </w:p>
    <w:p w14:paraId="6518E02B" w14:textId="77777777" w:rsidR="00582E3E" w:rsidRDefault="00DD4738">
      <w:pPr>
        <w:spacing w:after="123" w:line="259" w:lineRule="auto"/>
        <w:ind w:left="5184" w:right="0" w:firstLine="0"/>
        <w:jc w:val="center"/>
      </w:pPr>
      <w:r>
        <w:rPr>
          <w:sz w:val="20"/>
        </w:rPr>
        <w:t>ČÍSLO:</w:t>
      </w:r>
    </w:p>
    <w:p w14:paraId="065CB13C" w14:textId="77777777" w:rsidR="00582E3E" w:rsidRDefault="00DD4738">
      <w:pPr>
        <w:pStyle w:val="Nadpis1"/>
        <w:ind w:left="585"/>
      </w:pPr>
      <w:r>
        <w:t>PROVOZOVATEL DISTRIBUCNI SOUSTAVY (dále jen PDS)</w:t>
      </w:r>
    </w:p>
    <w:p w14:paraId="2D07F595" w14:textId="77777777" w:rsidR="00582E3E" w:rsidRDefault="00DD4738">
      <w:pPr>
        <w:spacing w:line="261" w:lineRule="auto"/>
        <w:ind w:left="2405" w:right="0" w:hanging="1433"/>
      </w:pPr>
      <w:r>
        <w:rPr>
          <w:sz w:val="20"/>
        </w:rPr>
        <w:t xml:space="preserve">Distribuce, a. s. Děčín, Děčín IV - Podmokly, Teplická 874/8, </w:t>
      </w:r>
      <w:proofErr w:type="spellStart"/>
      <w:r>
        <w:rPr>
          <w:sz w:val="20"/>
        </w:rPr>
        <w:t>psö</w:t>
      </w:r>
      <w:proofErr w:type="spellEnd"/>
      <w:r>
        <w:rPr>
          <w:sz w:val="20"/>
        </w:rPr>
        <w:t xml:space="preserve"> 405 02 | Co 24729035 | DC CZ 24729035 | Co zapsána v obchodním rejstříku vedeném Krajským soudem v </w:t>
      </w:r>
      <w:proofErr w:type="spellStart"/>
      <w:r>
        <w:rPr>
          <w:sz w:val="20"/>
        </w:rPr>
        <w:t>Ustĺ</w:t>
      </w:r>
      <w:proofErr w:type="spellEnd"/>
      <w:r>
        <w:rPr>
          <w:sz w:val="20"/>
        </w:rPr>
        <w:t xml:space="preserve"> nad Labem, oddíl B., vložka 2145 | licence na distribuci elektřiny č. 121015583 | regi</w:t>
      </w:r>
      <w:r>
        <w:rPr>
          <w:sz w:val="20"/>
        </w:rPr>
        <w:t>strační číslo u OTE: 715 | info@cezdistribuce.cz I wwwvcezdistribuce.cz I kontaktní bezplatná linka ČEZ Distribuce: 800 850 860 (hlášení poruch, distribuční požadavky, informace) I adresa pro doručování: ČEZ Distribuce, a. s., Plzeň, Guldenerova 2577/19, P</w:t>
      </w:r>
      <w:r>
        <w:rPr>
          <w:sz w:val="20"/>
        </w:rPr>
        <w:t xml:space="preserve">SČ 326 OO I na základě pověření ze dne 8.3, 2022 zastupuje Ing, Vít </w:t>
      </w:r>
      <w:proofErr w:type="spellStart"/>
      <w:r>
        <w:rPr>
          <w:sz w:val="20"/>
        </w:rPr>
        <w:t>Grabec</w:t>
      </w:r>
      <w:proofErr w:type="spellEnd"/>
      <w:r>
        <w:rPr>
          <w:sz w:val="20"/>
        </w:rPr>
        <w:t>, pozice:</w:t>
      </w:r>
    </w:p>
    <w:p w14:paraId="2565241B" w14:textId="77777777" w:rsidR="00582E3E" w:rsidRDefault="00DD4738">
      <w:pPr>
        <w:spacing w:after="359"/>
        <w:ind w:left="2408" w:right="824"/>
      </w:pPr>
      <w:r>
        <w:t>Vedoucí oddělení Regionální péče</w:t>
      </w:r>
    </w:p>
    <w:p w14:paraId="3426E485" w14:textId="77777777" w:rsidR="00582E3E" w:rsidRDefault="00DD4738">
      <w:pPr>
        <w:spacing w:line="261" w:lineRule="auto"/>
        <w:ind w:left="1486" w:right="295"/>
      </w:pPr>
      <w:r>
        <w:rPr>
          <w:sz w:val="20"/>
        </w:rPr>
        <w:t>dále jen Zákazník)</w:t>
      </w:r>
    </w:p>
    <w:p w14:paraId="53198B72" w14:textId="77777777" w:rsidR="00582E3E" w:rsidRDefault="00DD4738">
      <w:pPr>
        <w:spacing w:line="261" w:lineRule="auto"/>
        <w:ind w:left="578" w:right="295"/>
      </w:pPr>
      <w:r>
        <w:rPr>
          <w:sz w:val="20"/>
        </w:rPr>
        <w:t>OBCHODN FIRMA/ NÁZEV Statutární město Ostrava</w:t>
      </w:r>
    </w:p>
    <w:p w14:paraId="1607790C" w14:textId="77777777" w:rsidR="00582E3E" w:rsidRDefault="00DD4738">
      <w:pPr>
        <w:tabs>
          <w:tab w:val="center" w:pos="1231"/>
          <w:tab w:val="center" w:pos="4766"/>
        </w:tabs>
        <w:spacing w:line="261" w:lineRule="auto"/>
        <w:ind w:left="0" w:right="0" w:firstLine="0"/>
        <w:jc w:val="left"/>
      </w:pPr>
      <w:r>
        <w:rPr>
          <w:sz w:val="20"/>
        </w:rPr>
        <w:tab/>
      </w:r>
      <w:r>
        <w:rPr>
          <w:sz w:val="20"/>
        </w:rPr>
        <w:t>Co 00845451</w:t>
      </w:r>
      <w:r>
        <w:rPr>
          <w:sz w:val="20"/>
        </w:rPr>
        <w:tab/>
      </w:r>
      <w:r>
        <w:rPr>
          <w:sz w:val="20"/>
        </w:rPr>
        <w:t>DIČ CZ00845451</w:t>
      </w:r>
    </w:p>
    <w:p w14:paraId="37BB72AA" w14:textId="77777777" w:rsidR="00582E3E" w:rsidRDefault="00DD4738">
      <w:pPr>
        <w:pStyle w:val="Nadpis1"/>
        <w:spacing w:after="0"/>
        <w:ind w:left="585"/>
      </w:pPr>
      <w:r>
        <w:t>ADRESA MÍSTA TRVALÉHO POBYTU / SÍDLA SPOLEČNOS</w:t>
      </w:r>
      <w:r>
        <w:t>TI</w:t>
      </w:r>
    </w:p>
    <w:p w14:paraId="2D2AAB2A" w14:textId="77777777" w:rsidR="00582E3E" w:rsidRDefault="00DD4738">
      <w:pPr>
        <w:spacing w:line="261" w:lineRule="auto"/>
        <w:ind w:left="578" w:right="1879"/>
      </w:pPr>
      <w:r>
        <w:rPr>
          <w:sz w:val="20"/>
        </w:rPr>
        <w:t xml:space="preserve">ULICE Prokešovo náměstí Ö, P. /Ö. O. 1803/8 PSČ </w:t>
      </w:r>
      <w:r>
        <w:rPr>
          <w:sz w:val="20"/>
        </w:rPr>
        <w:t xml:space="preserve">702 </w:t>
      </w:r>
      <w:proofErr w:type="spellStart"/>
      <w:r>
        <w:rPr>
          <w:sz w:val="20"/>
        </w:rPr>
        <w:t>oo</w:t>
      </w:r>
      <w:proofErr w:type="spellEnd"/>
      <w:r>
        <w:rPr>
          <w:sz w:val="20"/>
        </w:rPr>
        <w:t xml:space="preserve"> </w:t>
      </w:r>
      <w:r>
        <w:rPr>
          <w:sz w:val="20"/>
        </w:rPr>
        <w:t xml:space="preserve">OBEC Ostrava MÍSTNÍ ČÁST Moravská Ostrava ZÁPIS V OR / </w:t>
      </w:r>
      <w:proofErr w:type="spellStart"/>
      <w:r>
        <w:rPr>
          <w:sz w:val="20"/>
        </w:rPr>
        <w:t>žR</w:t>
      </w:r>
      <w:proofErr w:type="spellEnd"/>
      <w:r>
        <w:rPr>
          <w:sz w:val="20"/>
        </w:rPr>
        <w:t>, ODDÍL, VLOŽKA Ö.</w:t>
      </w:r>
    </w:p>
    <w:p w14:paraId="58F54811" w14:textId="77777777" w:rsidR="00582E3E" w:rsidRDefault="00DD4738">
      <w:pPr>
        <w:spacing w:line="261" w:lineRule="auto"/>
        <w:ind w:left="578" w:right="295"/>
      </w:pPr>
      <w:r>
        <w:rPr>
          <w:sz w:val="20"/>
        </w:rPr>
        <w:t>ZASTOUPENÍ Richard Čermák, Starosta</w:t>
      </w:r>
    </w:p>
    <w:p w14:paraId="54DA9DE6" w14:textId="77777777" w:rsidR="00582E3E" w:rsidRDefault="00DD4738">
      <w:pPr>
        <w:spacing w:line="261" w:lineRule="auto"/>
        <w:ind w:left="125" w:right="295"/>
      </w:pPr>
      <w:r>
        <w:rPr>
          <w:sz w:val="20"/>
        </w:rPr>
        <w:t xml:space="preserve">Za </w:t>
      </w:r>
      <w:r>
        <w:rPr>
          <w:sz w:val="20"/>
        </w:rPr>
        <w:t>TELEFON 725877526 / 725877526</w:t>
      </w:r>
    </w:p>
    <w:p w14:paraId="61E865B5" w14:textId="77777777" w:rsidR="00582E3E" w:rsidRDefault="00DD4738">
      <w:pPr>
        <w:spacing w:after="233"/>
        <w:ind w:left="614" w:right="824"/>
      </w:pPr>
      <w:r>
        <w:t>E-MAIL dejan.svirac@ostrava.vitkovice.cz</w:t>
      </w:r>
    </w:p>
    <w:p w14:paraId="2B92B2D6" w14:textId="77777777" w:rsidR="00582E3E" w:rsidRDefault="00DD4738">
      <w:pPr>
        <w:spacing w:after="130" w:line="261" w:lineRule="auto"/>
        <w:ind w:left="578" w:right="295"/>
      </w:pPr>
      <w:r>
        <w:rPr>
          <w:sz w:val="20"/>
        </w:rPr>
        <w:t>l. ÚVODNÍ USTANOVENÍ</w:t>
      </w:r>
    </w:p>
    <w:p w14:paraId="35E38CAA" w14:textId="77777777" w:rsidR="00582E3E" w:rsidRDefault="00DD4738">
      <w:pPr>
        <w:spacing w:after="235" w:line="216" w:lineRule="auto"/>
        <w:ind w:left="547" w:right="799" w:firstLine="0"/>
        <w:jc w:val="left"/>
      </w:pPr>
      <w:r>
        <w:rPr>
          <w:sz w:val="20"/>
        </w:rPr>
        <w:t>Tato smlouva je uzavřená podle S 1746 odst. 2 zákona č. 89/2012 Sb., občanský zákoník (dále jen „OZ') a v souladu s List. S 50 odst. 3 zákona č. 458/2000 Sb., o podmínkách podnikání a o výkonu s</w:t>
      </w:r>
      <w:r>
        <w:rPr>
          <w:sz w:val="20"/>
        </w:rPr>
        <w:t xml:space="preserve">tátní správy v energetických odvětvích a o změně </w:t>
      </w:r>
      <w:proofErr w:type="spellStart"/>
      <w:r>
        <w:rPr>
          <w:sz w:val="20"/>
        </w:rPr>
        <w:t>někteých</w:t>
      </w:r>
      <w:proofErr w:type="spellEnd"/>
      <w:r>
        <w:rPr>
          <w:sz w:val="20"/>
        </w:rPr>
        <w:t xml:space="preserve"> zákonů (energetický zákon), ve znění pozdějších předpisů (dále jen „EZ”), a jeho prováděcími předpisy, zejména vyhláškou o podmínkách připojení k elektrizační soustavě, ve znění pozdějších předpisů </w:t>
      </w:r>
      <w:r>
        <w:rPr>
          <w:sz w:val="20"/>
        </w:rPr>
        <w:t>(dále jen „Vyhláška o připojení”),</w:t>
      </w:r>
    </w:p>
    <w:p w14:paraId="75983630" w14:textId="77777777" w:rsidR="00582E3E" w:rsidRDefault="00DD4738">
      <w:pPr>
        <w:pStyle w:val="Nadpis1"/>
        <w:spacing w:after="67"/>
        <w:ind w:left="0" w:right="8467" w:firstLine="547"/>
      </w:pPr>
      <w:proofErr w:type="spellStart"/>
      <w:r>
        <w:t>Il</w:t>
      </w:r>
      <w:proofErr w:type="spellEnd"/>
      <w:r>
        <w:t>. PŘEDMĚT SMLOUVY z LI-I &lt;</w:t>
      </w:r>
    </w:p>
    <w:p w14:paraId="6B63C6DF" w14:textId="77777777" w:rsidR="00582E3E" w:rsidRDefault="00DD4738">
      <w:pPr>
        <w:spacing w:after="278"/>
        <w:ind w:left="543" w:right="979"/>
      </w:pPr>
      <w:r>
        <w:t xml:space="preserve">Předmětem této smlouvy je závazek PDS připojit odběrné elektrické zařízení Zákazníka specifikované v čl. </w:t>
      </w:r>
      <w:proofErr w:type="spellStart"/>
      <w:r>
        <w:t>Ill</w:t>
      </w:r>
      <w:proofErr w:type="spellEnd"/>
      <w:r>
        <w:t>. (dále jen „odběrné zařízení”) k distribuční soustavě a zajistit Zákazníkovi dohodn</w:t>
      </w:r>
      <w:r>
        <w:t>utý rezervovaný příkon, a to v návaznosti na žádost Zákazníka o připojení odběrného zařízení k distribuční soustavě č. 4122208400, doručenou PDS dne 3, 8. 2023. (dále jen „Žádost o připojení”).</w:t>
      </w:r>
    </w:p>
    <w:p w14:paraId="6DD14787" w14:textId="77777777" w:rsidR="00582E3E" w:rsidRDefault="00DD4738">
      <w:pPr>
        <w:pStyle w:val="Nadpis1"/>
        <w:ind w:left="585"/>
      </w:pPr>
      <w:proofErr w:type="spellStart"/>
      <w:r>
        <w:t>Ill</w:t>
      </w:r>
      <w:proofErr w:type="spellEnd"/>
      <w:r>
        <w:t>. PODMÍNKY KRÁTKODOBÉHO PŘIPOJENÍ ODBĚRNÉHO ZAŘÍZENÍ V ODBĚ</w:t>
      </w:r>
      <w:r>
        <w:t>RNÉM MÍSTĚ</w:t>
      </w:r>
    </w:p>
    <w:p w14:paraId="10B20340" w14:textId="77777777" w:rsidR="00582E3E" w:rsidRDefault="00DD4738">
      <w:pPr>
        <w:numPr>
          <w:ilvl w:val="0"/>
          <w:numId w:val="1"/>
        </w:numPr>
        <w:spacing w:line="261" w:lineRule="auto"/>
        <w:ind w:left="764" w:right="824" w:hanging="238"/>
      </w:pPr>
      <w:r>
        <w:rPr>
          <w:sz w:val="20"/>
        </w:rPr>
        <w:t>Specifikace odběrného místa</w:t>
      </w:r>
    </w:p>
    <w:p w14:paraId="183375CF" w14:textId="77777777" w:rsidR="00582E3E" w:rsidRDefault="00DD4738">
      <w:pPr>
        <w:numPr>
          <w:ilvl w:val="1"/>
          <w:numId w:val="1"/>
        </w:numPr>
        <w:spacing w:line="261" w:lineRule="auto"/>
        <w:ind w:right="295" w:hanging="202"/>
      </w:pPr>
      <w:r>
        <w:rPr>
          <w:sz w:val="20"/>
        </w:rPr>
        <w:t>adresa odběrného místa: Závodní 758/78, Ostrava, 703 OO</w:t>
      </w:r>
    </w:p>
    <w:p w14:paraId="093B4B96" w14:textId="77777777" w:rsidR="00582E3E" w:rsidRDefault="00DD4738">
      <w:pPr>
        <w:numPr>
          <w:ilvl w:val="1"/>
          <w:numId w:val="1"/>
        </w:numPr>
        <w:spacing w:line="261" w:lineRule="auto"/>
        <w:ind w:right="295" w:hanging="202"/>
      </w:pPr>
      <w:r>
        <w:rPr>
          <w:sz w:val="20"/>
        </w:rPr>
        <w:t>číslo odběrného místa: 1001414237</w:t>
      </w:r>
    </w:p>
    <w:p w14:paraId="42CF749C" w14:textId="77777777" w:rsidR="00582E3E" w:rsidRDefault="00DD4738">
      <w:pPr>
        <w:numPr>
          <w:ilvl w:val="1"/>
          <w:numId w:val="1"/>
        </w:numPr>
        <w:spacing w:line="261" w:lineRule="auto"/>
        <w:ind w:right="295" w:hanging="202"/>
      </w:pPr>
      <w:r>
        <w:rPr>
          <w:sz w:val="20"/>
        </w:rPr>
        <w:t>EAN: 859182400512377015</w:t>
      </w:r>
    </w:p>
    <w:p w14:paraId="2BB96A93" w14:textId="77777777" w:rsidR="00582E3E" w:rsidRDefault="00DD4738">
      <w:pPr>
        <w:numPr>
          <w:ilvl w:val="1"/>
          <w:numId w:val="1"/>
        </w:numPr>
        <w:spacing w:after="162" w:line="261" w:lineRule="auto"/>
        <w:ind w:right="295" w:hanging="202"/>
      </w:pPr>
      <w:r>
        <w:rPr>
          <w:sz w:val="20"/>
        </w:rPr>
        <w:t>technické podmínky připojení číslo: 4122208400 uvedené v Příloze č, 1 této smlouvy (dále jen „TPP")</w:t>
      </w:r>
    </w:p>
    <w:p w14:paraId="033A6472" w14:textId="77777777" w:rsidR="00582E3E" w:rsidRDefault="00DD4738">
      <w:pPr>
        <w:numPr>
          <w:ilvl w:val="0"/>
          <w:numId w:val="1"/>
        </w:numPr>
        <w:ind w:left="764" w:right="824" w:hanging="238"/>
      </w:pPr>
      <w:r>
        <w:t>Technické údaje místa připojení a předávacího místa</w:t>
      </w:r>
    </w:p>
    <w:p w14:paraId="722C1120" w14:textId="77777777" w:rsidR="00582E3E" w:rsidRDefault="00DD4738">
      <w:pPr>
        <w:numPr>
          <w:ilvl w:val="1"/>
          <w:numId w:val="1"/>
        </w:numPr>
        <w:spacing w:line="261" w:lineRule="auto"/>
        <w:ind w:right="295" w:hanging="202"/>
      </w:pPr>
      <w:r>
        <w:rPr>
          <w:sz w:val="20"/>
        </w:rPr>
        <w:t>způsob připojení (počet fází): 3</w:t>
      </w:r>
    </w:p>
    <w:p w14:paraId="1F99DCCF" w14:textId="77777777" w:rsidR="00582E3E" w:rsidRDefault="00DD4738">
      <w:pPr>
        <w:numPr>
          <w:ilvl w:val="1"/>
          <w:numId w:val="1"/>
        </w:numPr>
        <w:ind w:right="295" w:hanging="202"/>
      </w:pPr>
      <w:r>
        <w:t>hodnota jističe před elektroměrem: 3 x 100,0 A</w:t>
      </w:r>
    </w:p>
    <w:p w14:paraId="6CB8B60E" w14:textId="77777777" w:rsidR="00582E3E" w:rsidRDefault="00DD4738">
      <w:pPr>
        <w:numPr>
          <w:ilvl w:val="1"/>
          <w:numId w:val="1"/>
        </w:numPr>
        <w:ind w:right="295" w:hanging="202"/>
      </w:pPr>
      <w:r>
        <w:t>vypínací charakteristika: B</w:t>
      </w:r>
    </w:p>
    <w:p w14:paraId="052D3485" w14:textId="77777777" w:rsidR="00582E3E" w:rsidRDefault="00DD4738">
      <w:pPr>
        <w:numPr>
          <w:ilvl w:val="1"/>
          <w:numId w:val="1"/>
        </w:numPr>
        <w:ind w:right="295" w:hanging="202"/>
      </w:pPr>
      <w:r>
        <w:t xml:space="preserve">napěťová hladina: 0,4 </w:t>
      </w:r>
      <w:proofErr w:type="spellStart"/>
      <w:r>
        <w:t>kV</w:t>
      </w:r>
      <w:proofErr w:type="spellEnd"/>
      <w:r>
        <w:t xml:space="preserve"> (NN)</w:t>
      </w:r>
    </w:p>
    <w:p w14:paraId="3244887E" w14:textId="77777777" w:rsidR="00582E3E" w:rsidRDefault="00DD4738">
      <w:pPr>
        <w:numPr>
          <w:ilvl w:val="1"/>
          <w:numId w:val="1"/>
        </w:numPr>
        <w:spacing w:after="157"/>
        <w:ind w:right="295" w:hanging="202"/>
      </w:pPr>
      <w:r>
        <w:t>charakter odběru: T4</w:t>
      </w:r>
    </w:p>
    <w:p w14:paraId="0A3509C4" w14:textId="77777777" w:rsidR="00582E3E" w:rsidRDefault="00DD4738">
      <w:pPr>
        <w:numPr>
          <w:ilvl w:val="0"/>
          <w:numId w:val="1"/>
        </w:numPr>
        <w:ind w:left="764" w:right="824" w:hanging="238"/>
      </w:pPr>
      <w:r>
        <w:t xml:space="preserve">Připojované elektrické spotřebiče v odběrném </w:t>
      </w:r>
      <w:r>
        <w:t>zařízení</w:t>
      </w:r>
    </w:p>
    <w:tbl>
      <w:tblPr>
        <w:tblStyle w:val="TableGrid"/>
        <w:tblW w:w="9612" w:type="dxa"/>
        <w:tblInd w:w="504" w:type="dxa"/>
        <w:tblCellMar>
          <w:top w:w="0" w:type="dxa"/>
          <w:left w:w="115" w:type="dxa"/>
          <w:bottom w:w="0" w:type="dxa"/>
          <w:right w:w="115" w:type="dxa"/>
        </w:tblCellMar>
        <w:tblLook w:val="04A0" w:firstRow="1" w:lastRow="0" w:firstColumn="1" w:lastColumn="0" w:noHBand="0" w:noVBand="1"/>
      </w:tblPr>
      <w:tblGrid>
        <w:gridCol w:w="2419"/>
        <w:gridCol w:w="2405"/>
        <w:gridCol w:w="2398"/>
        <w:gridCol w:w="2390"/>
      </w:tblGrid>
      <w:tr w:rsidR="00582E3E" w14:paraId="61A981D0" w14:textId="77777777">
        <w:trPr>
          <w:trHeight w:val="295"/>
        </w:trPr>
        <w:tc>
          <w:tcPr>
            <w:tcW w:w="2419" w:type="dxa"/>
            <w:tcBorders>
              <w:top w:val="single" w:sz="2" w:space="0" w:color="000000"/>
              <w:left w:val="single" w:sz="2" w:space="0" w:color="000000"/>
              <w:bottom w:val="single" w:sz="2" w:space="0" w:color="000000"/>
              <w:right w:val="single" w:sz="2" w:space="0" w:color="000000"/>
            </w:tcBorders>
          </w:tcPr>
          <w:p w14:paraId="2FC45C53" w14:textId="77777777" w:rsidR="00582E3E" w:rsidRDefault="00DD4738">
            <w:pPr>
              <w:spacing w:after="0" w:line="259" w:lineRule="auto"/>
              <w:ind w:left="0" w:right="14" w:firstLine="0"/>
              <w:jc w:val="center"/>
            </w:pPr>
            <w:r>
              <w:rPr>
                <w:sz w:val="20"/>
              </w:rPr>
              <w:t>SPOTŘEBIČE</w:t>
            </w:r>
          </w:p>
          <w:p w14:paraId="1B16B7DE" w14:textId="77777777" w:rsidR="00582E3E" w:rsidRDefault="00DD4738">
            <w:pPr>
              <w:spacing w:after="0" w:line="259" w:lineRule="auto"/>
              <w:ind w:left="0" w:right="7" w:firstLine="0"/>
              <w:jc w:val="center"/>
            </w:pPr>
            <w:r>
              <w:t xml:space="preserve">Ohřev </w:t>
            </w:r>
            <w:proofErr w:type="gramStart"/>
            <w:r>
              <w:t>TUV - akumulační</w:t>
            </w:r>
            <w:proofErr w:type="gramEnd"/>
          </w:p>
        </w:tc>
        <w:tc>
          <w:tcPr>
            <w:tcW w:w="2405" w:type="dxa"/>
            <w:tcBorders>
              <w:top w:val="single" w:sz="2" w:space="0" w:color="000000"/>
              <w:left w:val="single" w:sz="2" w:space="0" w:color="000000"/>
              <w:bottom w:val="single" w:sz="2" w:space="0" w:color="000000"/>
              <w:right w:val="single" w:sz="2" w:space="0" w:color="000000"/>
            </w:tcBorders>
          </w:tcPr>
          <w:p w14:paraId="51987FB6" w14:textId="77777777" w:rsidR="00582E3E" w:rsidRDefault="00DD4738">
            <w:pPr>
              <w:spacing w:after="0" w:line="259" w:lineRule="auto"/>
              <w:ind w:left="0" w:right="0" w:firstLine="0"/>
              <w:jc w:val="center"/>
            </w:pPr>
            <w:r>
              <w:rPr>
                <w:sz w:val="20"/>
              </w:rPr>
              <w:t>PŘIKON CELKEM [kW]</w:t>
            </w:r>
          </w:p>
          <w:p w14:paraId="62684E91" w14:textId="77777777" w:rsidR="00582E3E" w:rsidRDefault="00DD4738">
            <w:pPr>
              <w:spacing w:after="0" w:line="259" w:lineRule="auto"/>
              <w:ind w:left="0" w:right="14" w:firstLine="0"/>
              <w:jc w:val="center"/>
            </w:pPr>
            <w:r>
              <w:t>15,000</w:t>
            </w:r>
          </w:p>
        </w:tc>
        <w:tc>
          <w:tcPr>
            <w:tcW w:w="2398" w:type="dxa"/>
            <w:tcBorders>
              <w:top w:val="single" w:sz="2" w:space="0" w:color="000000"/>
              <w:left w:val="single" w:sz="2" w:space="0" w:color="000000"/>
              <w:bottom w:val="single" w:sz="2" w:space="0" w:color="000000"/>
              <w:right w:val="single" w:sz="2" w:space="0" w:color="000000"/>
            </w:tcBorders>
          </w:tcPr>
          <w:p w14:paraId="569B0EA1" w14:textId="77777777" w:rsidR="00582E3E" w:rsidRDefault="00DD4738">
            <w:pPr>
              <w:spacing w:after="0" w:line="259" w:lineRule="auto"/>
              <w:ind w:left="0" w:right="7" w:firstLine="0"/>
              <w:jc w:val="center"/>
            </w:pPr>
            <w:r>
              <w:rPr>
                <w:sz w:val="20"/>
              </w:rPr>
              <w:t>SPOTŘEBIČE</w:t>
            </w:r>
          </w:p>
        </w:tc>
        <w:tc>
          <w:tcPr>
            <w:tcW w:w="2390" w:type="dxa"/>
            <w:tcBorders>
              <w:top w:val="single" w:sz="2" w:space="0" w:color="000000"/>
              <w:left w:val="single" w:sz="2" w:space="0" w:color="000000"/>
              <w:bottom w:val="single" w:sz="2" w:space="0" w:color="000000"/>
              <w:right w:val="single" w:sz="2" w:space="0" w:color="000000"/>
            </w:tcBorders>
          </w:tcPr>
          <w:p w14:paraId="158D1D4B" w14:textId="77777777" w:rsidR="00582E3E" w:rsidRDefault="00DD4738">
            <w:pPr>
              <w:spacing w:after="0" w:line="259" w:lineRule="auto"/>
              <w:ind w:left="22" w:right="0" w:firstLine="0"/>
              <w:jc w:val="center"/>
            </w:pPr>
            <w:r>
              <w:rPr>
                <w:sz w:val="20"/>
              </w:rPr>
              <w:t>PŘÍKON CELKEM [kW]</w:t>
            </w:r>
          </w:p>
        </w:tc>
      </w:tr>
      <w:tr w:rsidR="00582E3E" w14:paraId="7C87BB2B" w14:textId="77777777">
        <w:trPr>
          <w:trHeight w:val="255"/>
        </w:trPr>
        <w:tc>
          <w:tcPr>
            <w:tcW w:w="2419" w:type="dxa"/>
            <w:tcBorders>
              <w:top w:val="single" w:sz="2" w:space="0" w:color="000000"/>
              <w:left w:val="single" w:sz="2" w:space="0" w:color="000000"/>
              <w:bottom w:val="single" w:sz="2" w:space="0" w:color="000000"/>
              <w:right w:val="single" w:sz="2" w:space="0" w:color="000000"/>
            </w:tcBorders>
          </w:tcPr>
          <w:p w14:paraId="3EE5F1E9" w14:textId="77777777" w:rsidR="00582E3E" w:rsidRDefault="00DD4738">
            <w:pPr>
              <w:spacing w:after="0" w:line="259" w:lineRule="auto"/>
              <w:ind w:left="0" w:right="7" w:firstLine="0"/>
              <w:jc w:val="center"/>
            </w:pPr>
            <w:r>
              <w:rPr>
                <w:sz w:val="16"/>
              </w:rPr>
              <w:t>Osvětlení</w:t>
            </w:r>
          </w:p>
        </w:tc>
        <w:tc>
          <w:tcPr>
            <w:tcW w:w="2405" w:type="dxa"/>
            <w:tcBorders>
              <w:top w:val="single" w:sz="2" w:space="0" w:color="000000"/>
              <w:left w:val="single" w:sz="2" w:space="0" w:color="000000"/>
              <w:bottom w:val="single" w:sz="2" w:space="0" w:color="000000"/>
              <w:right w:val="single" w:sz="2" w:space="0" w:color="000000"/>
            </w:tcBorders>
          </w:tcPr>
          <w:p w14:paraId="167E6052" w14:textId="77777777" w:rsidR="00582E3E" w:rsidRDefault="00DD4738">
            <w:pPr>
              <w:spacing w:after="0" w:line="259" w:lineRule="auto"/>
              <w:ind w:left="0" w:right="29" w:firstLine="0"/>
              <w:jc w:val="center"/>
            </w:pPr>
            <w:r>
              <w:t>2,400</w:t>
            </w:r>
          </w:p>
        </w:tc>
        <w:tc>
          <w:tcPr>
            <w:tcW w:w="2398" w:type="dxa"/>
            <w:tcBorders>
              <w:top w:val="single" w:sz="2" w:space="0" w:color="000000"/>
              <w:left w:val="single" w:sz="2" w:space="0" w:color="000000"/>
              <w:bottom w:val="single" w:sz="2" w:space="0" w:color="000000"/>
              <w:right w:val="single" w:sz="2" w:space="0" w:color="000000"/>
            </w:tcBorders>
          </w:tcPr>
          <w:p w14:paraId="0941FA1E" w14:textId="77777777" w:rsidR="00582E3E" w:rsidRDefault="00DD4738">
            <w:pPr>
              <w:spacing w:after="0" w:line="259" w:lineRule="auto"/>
              <w:ind w:left="0" w:right="7" w:firstLine="0"/>
              <w:jc w:val="center"/>
            </w:pPr>
            <w:r>
              <w:rPr>
                <w:sz w:val="16"/>
              </w:rPr>
              <w:t>Klimatizace</w:t>
            </w:r>
          </w:p>
        </w:tc>
        <w:tc>
          <w:tcPr>
            <w:tcW w:w="2390" w:type="dxa"/>
            <w:tcBorders>
              <w:top w:val="single" w:sz="2" w:space="0" w:color="000000"/>
              <w:left w:val="single" w:sz="2" w:space="0" w:color="000000"/>
              <w:bottom w:val="single" w:sz="2" w:space="0" w:color="000000"/>
              <w:right w:val="single" w:sz="2" w:space="0" w:color="000000"/>
            </w:tcBorders>
          </w:tcPr>
          <w:p w14:paraId="4324F996" w14:textId="77777777" w:rsidR="00582E3E" w:rsidRDefault="00DD4738">
            <w:pPr>
              <w:spacing w:after="0" w:line="259" w:lineRule="auto"/>
              <w:ind w:left="14" w:right="0" w:firstLine="0"/>
              <w:jc w:val="center"/>
            </w:pPr>
            <w:r>
              <w:t>23,000</w:t>
            </w:r>
          </w:p>
        </w:tc>
      </w:tr>
    </w:tbl>
    <w:p w14:paraId="7E244BFD" w14:textId="77777777" w:rsidR="00582E3E" w:rsidRDefault="00DD4738">
      <w:pPr>
        <w:numPr>
          <w:ilvl w:val="0"/>
          <w:numId w:val="1"/>
        </w:numPr>
        <w:ind w:left="764" w:right="824" w:hanging="238"/>
      </w:pPr>
      <w:r>
        <w:t xml:space="preserve">Místo připojení odběrného místa k distribuční </w:t>
      </w:r>
      <w:proofErr w:type="gramStart"/>
      <w:r>
        <w:t>soustavě - hranice</w:t>
      </w:r>
      <w:proofErr w:type="gramEnd"/>
      <w:r>
        <w:t xml:space="preserve"> vlastnictví</w:t>
      </w:r>
    </w:p>
    <w:p w14:paraId="5184345A" w14:textId="77777777" w:rsidR="00582E3E" w:rsidRDefault="00DD4738">
      <w:pPr>
        <w:numPr>
          <w:ilvl w:val="1"/>
          <w:numId w:val="1"/>
        </w:numPr>
        <w:spacing w:line="261" w:lineRule="auto"/>
        <w:ind w:right="295" w:hanging="202"/>
      </w:pPr>
      <w:r>
        <w:rPr>
          <w:sz w:val="20"/>
        </w:rPr>
        <w:t>místo připojení: ROZPOJOVACÍ JISTÍCÍ SKŘÍŇ</w:t>
      </w:r>
    </w:p>
    <w:p w14:paraId="57D93BE2" w14:textId="77777777" w:rsidR="00582E3E" w:rsidRDefault="00DD4738">
      <w:pPr>
        <w:pStyle w:val="Nadpis1"/>
        <w:spacing w:after="0"/>
        <w:ind w:left="1076"/>
      </w:pPr>
      <w:r>
        <w:t>b) hranice vlastnictví: POJISTKOVÉ SPODKY V ROZPOJOVACÍ JISTÍCÍ SKŘÍNI</w:t>
      </w:r>
    </w:p>
    <w:p w14:paraId="43DB291D" w14:textId="77777777" w:rsidR="00582E3E" w:rsidRDefault="00DD4738">
      <w:pPr>
        <w:spacing w:after="99" w:line="261" w:lineRule="auto"/>
        <w:ind w:left="1061" w:right="295"/>
      </w:pPr>
      <w:r>
        <w:rPr>
          <w:sz w:val="20"/>
        </w:rPr>
        <w:t>c) spínací prvek k odpojení odběrného místa: POJISTKY NN V ROZPOJOVACÍ A JISTÍCÍ SKŘÍNI</w:t>
      </w:r>
    </w:p>
    <w:p w14:paraId="49C51979" w14:textId="77777777" w:rsidR="00582E3E" w:rsidRDefault="00DD4738">
      <w:pPr>
        <w:ind w:left="500" w:right="824"/>
      </w:pPr>
      <w:r>
        <w:lastRenderedPageBreak/>
        <w:t>5) Způsob a provedení měření elektřiny</w:t>
      </w:r>
    </w:p>
    <w:p w14:paraId="296F0BED" w14:textId="77777777" w:rsidR="00582E3E" w:rsidRDefault="00DD4738">
      <w:pPr>
        <w:numPr>
          <w:ilvl w:val="0"/>
          <w:numId w:val="2"/>
        </w:numPr>
        <w:ind w:right="824" w:hanging="202"/>
      </w:pPr>
      <w:r>
        <w:t>umístění měřicích zařízení (měřící místo): provizorní rozvaděč</w:t>
      </w:r>
    </w:p>
    <w:p w14:paraId="24295C30" w14:textId="77777777" w:rsidR="00582E3E" w:rsidRDefault="00DD4738">
      <w:pPr>
        <w:numPr>
          <w:ilvl w:val="0"/>
          <w:numId w:val="2"/>
        </w:numPr>
        <w:ind w:right="824" w:hanging="202"/>
      </w:pPr>
      <w:r>
        <w:t>přístupnost měřícího zařízení: přístupné</w:t>
      </w:r>
    </w:p>
    <w:p w14:paraId="61C27627" w14:textId="77777777" w:rsidR="00582E3E" w:rsidRDefault="00DD4738">
      <w:pPr>
        <w:numPr>
          <w:ilvl w:val="0"/>
          <w:numId w:val="2"/>
        </w:numPr>
        <w:ind w:right="824" w:hanging="202"/>
      </w:pPr>
      <w:r>
        <w:t>typ měření: B</w:t>
      </w:r>
    </w:p>
    <w:p w14:paraId="7C3B9267" w14:textId="77777777" w:rsidR="00582E3E" w:rsidRDefault="00DD4738">
      <w:pPr>
        <w:numPr>
          <w:ilvl w:val="0"/>
          <w:numId w:val="2"/>
        </w:numPr>
        <w:spacing w:after="655"/>
        <w:ind w:right="824" w:hanging="202"/>
      </w:pPr>
      <w:r>
        <w:t>převod měřicích transformátorů proudu (jsou-li instalovány): 1 00/5; vlastníkem měřicích transformátorů proudu (jsou-li</w:t>
      </w:r>
    </w:p>
    <w:p w14:paraId="146C6A43" w14:textId="77777777" w:rsidR="00582E3E" w:rsidRDefault="00DD4738">
      <w:pPr>
        <w:spacing w:after="177" w:line="259" w:lineRule="auto"/>
        <w:ind w:left="10" w:right="929" w:hanging="10"/>
        <w:jc w:val="right"/>
      </w:pPr>
      <w:r>
        <w:rPr>
          <w:sz w:val="20"/>
        </w:rPr>
        <w:t>Otočte prosím</w:t>
      </w:r>
    </w:p>
    <w:p w14:paraId="1E355519" w14:textId="77777777" w:rsidR="00582E3E" w:rsidRDefault="00DD4738">
      <w:pPr>
        <w:pStyle w:val="Nadpis1"/>
        <w:tabs>
          <w:tab w:val="center" w:pos="10609"/>
        </w:tabs>
        <w:spacing w:after="53" w:line="259" w:lineRule="auto"/>
        <w:ind w:left="-194" w:firstLine="0"/>
      </w:pPr>
      <w:r>
        <w:rPr>
          <w:noProof/>
        </w:rPr>
        <w:drawing>
          <wp:inline distT="0" distB="0" distL="0" distR="0" wp14:anchorId="6732EDE6" wp14:editId="27DD6FCA">
            <wp:extent cx="352044" cy="77724"/>
            <wp:effectExtent l="0" t="0" r="0" b="0"/>
            <wp:docPr id="34469" name="Picture 34469"/>
            <wp:cNvGraphicFramePr/>
            <a:graphic xmlns:a="http://schemas.openxmlformats.org/drawingml/2006/main">
              <a:graphicData uri="http://schemas.openxmlformats.org/drawingml/2006/picture">
                <pic:pic xmlns:pic="http://schemas.openxmlformats.org/drawingml/2006/picture">
                  <pic:nvPicPr>
                    <pic:cNvPr id="34469" name="Picture 34469"/>
                    <pic:cNvPicPr/>
                  </pic:nvPicPr>
                  <pic:blipFill>
                    <a:blip r:embed="rId7"/>
                    <a:stretch>
                      <a:fillRect/>
                    </a:stretch>
                  </pic:blipFill>
                  <pic:spPr>
                    <a:xfrm>
                      <a:off x="0" y="0"/>
                      <a:ext cx="352044" cy="77724"/>
                    </a:xfrm>
                    <a:prstGeom prst="rect">
                      <a:avLst/>
                    </a:prstGeom>
                  </pic:spPr>
                </pic:pic>
              </a:graphicData>
            </a:graphic>
          </wp:inline>
        </w:drawing>
      </w:r>
      <w:r>
        <w:rPr>
          <w:sz w:val="28"/>
        </w:rPr>
        <w:t xml:space="preserve"> SKU INA CEZ</w:t>
      </w:r>
      <w:r>
        <w:rPr>
          <w:noProof/>
        </w:rPr>
        <w:drawing>
          <wp:inline distT="0" distB="0" distL="0" distR="0" wp14:anchorId="75166D0D" wp14:editId="78626F4D">
            <wp:extent cx="3593592" cy="91440"/>
            <wp:effectExtent l="0" t="0" r="0" b="0"/>
            <wp:docPr id="34471" name="Picture 34471"/>
            <wp:cNvGraphicFramePr/>
            <a:graphic xmlns:a="http://schemas.openxmlformats.org/drawingml/2006/main">
              <a:graphicData uri="http://schemas.openxmlformats.org/drawingml/2006/picture">
                <pic:pic xmlns:pic="http://schemas.openxmlformats.org/drawingml/2006/picture">
                  <pic:nvPicPr>
                    <pic:cNvPr id="34471" name="Picture 34471"/>
                    <pic:cNvPicPr/>
                  </pic:nvPicPr>
                  <pic:blipFill>
                    <a:blip r:embed="rId8"/>
                    <a:stretch>
                      <a:fillRect/>
                    </a:stretch>
                  </pic:blipFill>
                  <pic:spPr>
                    <a:xfrm>
                      <a:off x="0" y="0"/>
                      <a:ext cx="3593592" cy="91440"/>
                    </a:xfrm>
                    <a:prstGeom prst="rect">
                      <a:avLst/>
                    </a:prstGeom>
                  </pic:spPr>
                </pic:pic>
              </a:graphicData>
            </a:graphic>
          </wp:inline>
        </w:drawing>
      </w:r>
      <w:r>
        <w:rPr>
          <w:sz w:val="28"/>
        </w:rPr>
        <w:t>www.cezdistribuce.cz</w:t>
      </w:r>
      <w:r>
        <w:rPr>
          <w:sz w:val="28"/>
        </w:rPr>
        <w:tab/>
      </w:r>
      <w:r>
        <w:rPr>
          <w:noProof/>
        </w:rPr>
        <w:drawing>
          <wp:inline distT="0" distB="0" distL="0" distR="0" wp14:anchorId="7354C63E" wp14:editId="164640AC">
            <wp:extent cx="4572" cy="4573"/>
            <wp:effectExtent l="0" t="0" r="0" b="0"/>
            <wp:docPr id="3786" name="Picture 3786"/>
            <wp:cNvGraphicFramePr/>
            <a:graphic xmlns:a="http://schemas.openxmlformats.org/drawingml/2006/main">
              <a:graphicData uri="http://schemas.openxmlformats.org/drawingml/2006/picture">
                <pic:pic xmlns:pic="http://schemas.openxmlformats.org/drawingml/2006/picture">
                  <pic:nvPicPr>
                    <pic:cNvPr id="3786" name="Picture 3786"/>
                    <pic:cNvPicPr/>
                  </pic:nvPicPr>
                  <pic:blipFill>
                    <a:blip r:embed="rId9"/>
                    <a:stretch>
                      <a:fillRect/>
                    </a:stretch>
                  </pic:blipFill>
                  <pic:spPr>
                    <a:xfrm>
                      <a:off x="0" y="0"/>
                      <a:ext cx="4572" cy="4573"/>
                    </a:xfrm>
                    <a:prstGeom prst="rect">
                      <a:avLst/>
                    </a:prstGeom>
                  </pic:spPr>
                </pic:pic>
              </a:graphicData>
            </a:graphic>
          </wp:inline>
        </w:drawing>
      </w:r>
    </w:p>
    <w:p w14:paraId="7F0E61DE" w14:textId="77777777" w:rsidR="00582E3E" w:rsidRDefault="00DD4738">
      <w:pPr>
        <w:ind w:left="1155" w:right="824"/>
      </w:pPr>
      <w:r>
        <w:t>instalovány) je Zákazník</w:t>
      </w:r>
    </w:p>
    <w:p w14:paraId="65CD6DEB" w14:textId="77777777" w:rsidR="00582E3E" w:rsidRDefault="00DD4738">
      <w:pPr>
        <w:spacing w:after="147"/>
        <w:ind w:left="1148" w:right="824"/>
      </w:pPr>
      <w:r>
        <w:t>e) od</w:t>
      </w:r>
      <w:r>
        <w:t>běr elektřiny bude měřen měřicím zařízením PDS</w:t>
      </w:r>
    </w:p>
    <w:p w14:paraId="14FEBC59" w14:textId="77777777" w:rsidR="00582E3E" w:rsidRDefault="00DD4738">
      <w:pPr>
        <w:numPr>
          <w:ilvl w:val="0"/>
          <w:numId w:val="3"/>
        </w:numPr>
        <w:spacing w:after="144" w:line="261" w:lineRule="auto"/>
        <w:ind w:left="780" w:right="560" w:hanging="187"/>
      </w:pPr>
      <w:r>
        <w:rPr>
          <w:sz w:val="20"/>
        </w:rPr>
        <w:t xml:space="preserve">Jestliže se údaje uvedené v odstavci 2) až 5) </w:t>
      </w:r>
      <w:proofErr w:type="gramStart"/>
      <w:r>
        <w:rPr>
          <w:sz w:val="20"/>
        </w:rPr>
        <w:t>liší</w:t>
      </w:r>
      <w:proofErr w:type="gramEnd"/>
      <w:r>
        <w:rPr>
          <w:sz w:val="20"/>
        </w:rPr>
        <w:t xml:space="preserve"> od údajů uvedených v Žádosti o krátkodobé připojení nebo v TPP, platí údaje uvedené v odstavci 2) až 5).</w:t>
      </w:r>
    </w:p>
    <w:p w14:paraId="0B8C4BFF" w14:textId="77777777" w:rsidR="00582E3E" w:rsidRDefault="00DD4738">
      <w:pPr>
        <w:numPr>
          <w:ilvl w:val="0"/>
          <w:numId w:val="3"/>
        </w:numPr>
        <w:ind w:left="780" w:right="560" w:hanging="187"/>
      </w:pPr>
      <w:r>
        <w:t>Termín připojení a doba připojení</w:t>
      </w:r>
    </w:p>
    <w:p w14:paraId="204C28D1" w14:textId="77777777" w:rsidR="00582E3E" w:rsidRDefault="00DD4738">
      <w:pPr>
        <w:ind w:left="614" w:right="824"/>
      </w:pPr>
      <w:r>
        <w:t>Odběrné zařízení bu</w:t>
      </w:r>
      <w:r>
        <w:t>de připojeno k distribuční soustavě nejdéle do pěti pracovních dní ode dne, kdy Zákazník:</w:t>
      </w:r>
    </w:p>
    <w:p w14:paraId="24C68FBA" w14:textId="77777777" w:rsidR="00582E3E" w:rsidRDefault="00DD4738">
      <w:pPr>
        <w:numPr>
          <w:ilvl w:val="1"/>
          <w:numId w:val="3"/>
        </w:numPr>
        <w:ind w:right="824" w:hanging="187"/>
      </w:pPr>
      <w:r>
        <w:t>splnil podmínky TPP určené pro krátkodobé připojení a</w:t>
      </w:r>
    </w:p>
    <w:p w14:paraId="70849614" w14:textId="77777777" w:rsidR="00582E3E" w:rsidRDefault="00DD4738">
      <w:pPr>
        <w:numPr>
          <w:ilvl w:val="1"/>
          <w:numId w:val="3"/>
        </w:numPr>
        <w:ind w:right="824" w:hanging="187"/>
      </w:pPr>
      <w:r>
        <w:t>splnění těchto podmínek písemně oznámil PDS spolu s předložením dokladů uvedených v TPP s umožněním distribuce za podmínek stanovených příslušným právním předpisem.</w:t>
      </w:r>
    </w:p>
    <w:p w14:paraId="297E705B" w14:textId="77777777" w:rsidR="00582E3E" w:rsidRDefault="00DD4738">
      <w:pPr>
        <w:spacing w:line="261" w:lineRule="auto"/>
        <w:ind w:left="578" w:right="295"/>
      </w:pPr>
      <w:proofErr w:type="spellStart"/>
      <w:r>
        <w:rPr>
          <w:sz w:val="20"/>
        </w:rPr>
        <w:t>Odbörné</w:t>
      </w:r>
      <w:proofErr w:type="spellEnd"/>
      <w:r>
        <w:rPr>
          <w:sz w:val="20"/>
        </w:rPr>
        <w:t xml:space="preserve"> místo bude připojeno na dobu do 7. 8, 2024</w:t>
      </w:r>
    </w:p>
    <w:p w14:paraId="72A92CE5" w14:textId="77777777" w:rsidR="00582E3E" w:rsidRDefault="00DD4738">
      <w:pPr>
        <w:spacing w:after="109" w:line="259" w:lineRule="auto"/>
        <w:ind w:left="583" w:right="0" w:firstLine="0"/>
        <w:jc w:val="left"/>
      </w:pPr>
      <w:r>
        <w:rPr>
          <w:noProof/>
          <w:sz w:val="22"/>
        </w:rPr>
        <mc:AlternateContent>
          <mc:Choice Requires="wpg">
            <w:drawing>
              <wp:inline distT="0" distB="0" distL="0" distR="0" wp14:anchorId="202BBB9C" wp14:editId="48C92132">
                <wp:extent cx="6108192" cy="4572"/>
                <wp:effectExtent l="0" t="0" r="0" b="0"/>
                <wp:docPr id="34474" name="Group 34474"/>
                <wp:cNvGraphicFramePr/>
                <a:graphic xmlns:a="http://schemas.openxmlformats.org/drawingml/2006/main">
                  <a:graphicData uri="http://schemas.microsoft.com/office/word/2010/wordprocessingGroup">
                    <wpg:wgp>
                      <wpg:cNvGrpSpPr/>
                      <wpg:grpSpPr>
                        <a:xfrm>
                          <a:off x="0" y="0"/>
                          <a:ext cx="6108192" cy="4572"/>
                          <a:chOff x="0" y="0"/>
                          <a:chExt cx="6108192" cy="4572"/>
                        </a:xfrm>
                      </wpg:grpSpPr>
                      <wps:wsp>
                        <wps:cNvPr id="34473" name="Shape 34473"/>
                        <wps:cNvSpPr/>
                        <wps:spPr>
                          <a:xfrm>
                            <a:off x="0" y="0"/>
                            <a:ext cx="6108192" cy="4572"/>
                          </a:xfrm>
                          <a:custGeom>
                            <a:avLst/>
                            <a:gdLst/>
                            <a:ahLst/>
                            <a:cxnLst/>
                            <a:rect l="0" t="0" r="0" b="0"/>
                            <a:pathLst>
                              <a:path w="6108192" h="4572">
                                <a:moveTo>
                                  <a:pt x="0" y="2286"/>
                                </a:moveTo>
                                <a:lnTo>
                                  <a:pt x="6108192"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474" style="width:480.96pt;height:0.360001pt;mso-position-horizontal-relative:char;mso-position-vertical-relative:line" coordsize="61081,45">
                <v:shape id="Shape 34473" style="position:absolute;width:61081;height:45;left:0;top:0;" coordsize="6108192,4572" path="m0,2286l6108192,2286">
                  <v:stroke weight="0.360001pt" endcap="flat" joinstyle="miter" miterlimit="1" on="true" color="#000000"/>
                  <v:fill on="false" color="#000000"/>
                </v:shape>
              </v:group>
            </w:pict>
          </mc:Fallback>
        </mc:AlternateContent>
      </w:r>
    </w:p>
    <w:p w14:paraId="5F2C453A" w14:textId="77777777" w:rsidR="00582E3E" w:rsidRDefault="00DD4738">
      <w:pPr>
        <w:pStyle w:val="Nadpis2"/>
        <w:ind w:left="585"/>
      </w:pPr>
      <w:r>
        <w:t>IV. PRÁVA A POVINNOSTI SMLUVNÍCH STRAN</w:t>
      </w:r>
    </w:p>
    <w:p w14:paraId="40689B9C" w14:textId="77777777" w:rsidR="00582E3E" w:rsidRDefault="00DD4738">
      <w:pPr>
        <w:spacing w:line="261" w:lineRule="auto"/>
        <w:ind w:left="578" w:right="295"/>
      </w:pPr>
      <w:r>
        <w:rPr>
          <w:sz w:val="20"/>
        </w:rPr>
        <w:t>1) Zákazník je povinen:</w:t>
      </w:r>
    </w:p>
    <w:p w14:paraId="08268BD6" w14:textId="77777777" w:rsidR="00582E3E" w:rsidRDefault="00DD4738">
      <w:pPr>
        <w:numPr>
          <w:ilvl w:val="0"/>
          <w:numId w:val="4"/>
        </w:numPr>
        <w:ind w:right="920"/>
      </w:pPr>
      <w:r>
        <w:t xml:space="preserve">plnit podmínky pro připojení odběrného zařízení uvedená v této smlouvě, v Pravidlech provozování distribuční soustavy [dále jen „PPDS"] nebo v Připojovacích podmínkách pro </w:t>
      </w:r>
      <w:proofErr w:type="spellStart"/>
      <w:r>
        <w:t>přfslušnou</w:t>
      </w:r>
      <w:proofErr w:type="spellEnd"/>
      <w:r>
        <w:t xml:space="preserve"> napěťovou hladinu [dále jen „PP"] a poskytnout P</w:t>
      </w:r>
      <w:r>
        <w:t>DS potřebnou součinnost pro krátkodobé připojení odběrného zařízení,</w:t>
      </w:r>
    </w:p>
    <w:p w14:paraId="49CF5441" w14:textId="77777777" w:rsidR="00582E3E" w:rsidRDefault="00DD4738">
      <w:pPr>
        <w:numPr>
          <w:ilvl w:val="0"/>
          <w:numId w:val="4"/>
        </w:numPr>
        <w:ind w:right="920"/>
      </w:pPr>
      <w:r>
        <w:t>provádět opatření zamezující vlivům zpětného působení na kvalitu dodávané elektřiny v neprospěch ostatních účastníků trhu s elektřinou, zejména vybavit odběrné zařízení dostupnými technic</w:t>
      </w:r>
      <w:r>
        <w:t xml:space="preserve">kými prostředky k omezení těchto vlivů, a používat k odběru </w:t>
      </w:r>
      <w:proofErr w:type="spellStart"/>
      <w:r>
        <w:t>etektřlny</w:t>
      </w:r>
      <w:proofErr w:type="spellEnd"/>
      <w:r>
        <w:t xml:space="preserve"> zařízení, která neohrožují život, zdraví nebo majetek,</w:t>
      </w:r>
    </w:p>
    <w:p w14:paraId="31E00E57" w14:textId="77777777" w:rsidR="00582E3E" w:rsidRDefault="00DD4738">
      <w:pPr>
        <w:ind w:left="614" w:right="824"/>
      </w:pPr>
      <w:r>
        <w:t xml:space="preserve">o) udržovat odběrné zařízení ve stavu, který odpovídá </w:t>
      </w:r>
      <w:proofErr w:type="spellStart"/>
      <w:r>
        <w:t>právnírn</w:t>
      </w:r>
      <w:proofErr w:type="spellEnd"/>
      <w:r>
        <w:t xml:space="preserve"> předpisům, technickým normám a PPDS, plnit pokyny výrobce zařízení p</w:t>
      </w:r>
      <w:r>
        <w:t>oužívaného k odběru,</w:t>
      </w:r>
    </w:p>
    <w:p w14:paraId="7B92F971" w14:textId="77777777" w:rsidR="00582E3E" w:rsidRDefault="00DD4738">
      <w:pPr>
        <w:ind w:left="614" w:right="922"/>
      </w:pPr>
      <w:r>
        <w:t>d) upravit odběrné místo pro instalaci měřicího zařízení a v tomto stavu jej udržovat a umožnit PDS nebo jím pověřeným osobám přístup k měřicímu zařízení PDS a k neměřeným částem odběrného elektrického zařízení za účelem provedení kont</w:t>
      </w:r>
      <w:r>
        <w:t>roly, odečtu, údržby, výměny či odebrání měřicího zařízení, a</w:t>
      </w:r>
    </w:p>
    <w:p w14:paraId="50785C16" w14:textId="77777777" w:rsidR="00582E3E" w:rsidRDefault="00DD4738">
      <w:pPr>
        <w:spacing w:after="154"/>
        <w:ind w:left="614" w:right="824"/>
      </w:pPr>
      <w:r>
        <w:t xml:space="preserve">s) jestliže k omezení nebo </w:t>
      </w:r>
      <w:proofErr w:type="spellStart"/>
      <w:r>
        <w:t>přerušenf</w:t>
      </w:r>
      <w:proofErr w:type="spellEnd"/>
      <w:r>
        <w:t xml:space="preserve"> dodávky elektřiny došlo z důvodu na straně Zákazníka, nahradit PDS náklady spojené s obnovením dodávky elektřiny, nestanoví-li právní předpis jinak.</w:t>
      </w:r>
    </w:p>
    <w:p w14:paraId="34719188" w14:textId="77777777" w:rsidR="00582E3E" w:rsidRDefault="00DD4738">
      <w:pPr>
        <w:numPr>
          <w:ilvl w:val="0"/>
          <w:numId w:val="5"/>
        </w:numPr>
        <w:spacing w:after="148"/>
        <w:ind w:right="824" w:hanging="209"/>
      </w:pPr>
      <w:r>
        <w:t>Zákazník</w:t>
      </w:r>
      <w:r>
        <w:t xml:space="preserve"> (je-li spotřebitel dle S 419 OZ) žádá, aby PDS připojil odběrné zařízení, resp. aby započal s plněním svého závazku dle této smlouvy ještě před uplynutím lhůty pro odstoupení od smlouvy dle či. </w:t>
      </w:r>
      <w:proofErr w:type="spellStart"/>
      <w:r>
        <w:t>Vi</w:t>
      </w:r>
      <w:proofErr w:type="spellEnd"/>
      <w:r>
        <w:t>, odst. 4) této smlouvy, a to ve smyslu S 1823 OZ.</w:t>
      </w:r>
    </w:p>
    <w:p w14:paraId="03E8EA92" w14:textId="77777777" w:rsidR="00582E3E" w:rsidRDefault="00DD4738">
      <w:pPr>
        <w:numPr>
          <w:ilvl w:val="0"/>
          <w:numId w:val="5"/>
        </w:numPr>
        <w:ind w:right="824" w:hanging="209"/>
      </w:pPr>
      <w:r>
        <w:t>PDS je p</w:t>
      </w:r>
      <w:r>
        <w:t>ovinen:</w:t>
      </w:r>
    </w:p>
    <w:p w14:paraId="197BA68D" w14:textId="77777777" w:rsidR="00582E3E" w:rsidRDefault="00DD4738">
      <w:pPr>
        <w:numPr>
          <w:ilvl w:val="0"/>
          <w:numId w:val="6"/>
        </w:numPr>
        <w:ind w:right="824" w:hanging="202"/>
      </w:pPr>
      <w:r>
        <w:t xml:space="preserve">připojit odběrné </w:t>
      </w:r>
      <w:proofErr w:type="spellStart"/>
      <w:r>
        <w:t>zařízenr</w:t>
      </w:r>
      <w:proofErr w:type="spellEnd"/>
      <w:r>
        <w:t xml:space="preserve"> a zajistit Zákazníkovi dohodnutý rezervovaný příkon, pokud má Zákazník souhlas vlastníka dotčené </w:t>
      </w:r>
      <w:proofErr w:type="spellStart"/>
      <w:r>
        <w:t>nennovitosti</w:t>
      </w:r>
      <w:proofErr w:type="spellEnd"/>
      <w:r>
        <w:t xml:space="preserve"> k uzavření této smlouvy, v případě, že není jejím vlastníkem a splnil podmínky stanovené touto smlouvou,</w:t>
      </w:r>
    </w:p>
    <w:p w14:paraId="37B13BF3" w14:textId="77777777" w:rsidR="00582E3E" w:rsidRDefault="00DD4738">
      <w:pPr>
        <w:numPr>
          <w:ilvl w:val="0"/>
          <w:numId w:val="6"/>
        </w:numPr>
        <w:ind w:right="824" w:hanging="202"/>
      </w:pPr>
      <w:r>
        <w:t xml:space="preserve">bez zbytečného </w:t>
      </w:r>
      <w:proofErr w:type="spellStart"/>
      <w:r>
        <w:t>odktadu</w:t>
      </w:r>
      <w:proofErr w:type="spellEnd"/>
      <w:r>
        <w:t xml:space="preserve"> po krátkodobém připojení odběrného zařízení a po uzavření smlouvy o distribuci elektřiny do odběrného místa, nestanoví-li právní předpis jinou lhůtu, zajistit instalaci vlastního měřicího zařízení a toto zařízení udržovat a pravideln</w:t>
      </w:r>
      <w:r>
        <w:t>ě ověřovat správnost měření,</w:t>
      </w:r>
    </w:p>
    <w:p w14:paraId="2555B31E" w14:textId="77777777" w:rsidR="00582E3E" w:rsidRDefault="00DD4738">
      <w:pPr>
        <w:numPr>
          <w:ilvl w:val="0"/>
          <w:numId w:val="6"/>
        </w:numPr>
        <w:ind w:right="824" w:hanging="202"/>
      </w:pPr>
      <w:r>
        <w:t xml:space="preserve">informovat Zákazníka o chystané výměně měřícího zařízení s uvedením důvodu a zanechat Zákazníkovi v odběrném místě písemnou zprávou s uvedením stavu elektroměru před a po </w:t>
      </w:r>
      <w:proofErr w:type="spellStart"/>
      <w:r>
        <w:t>výmönö</w:t>
      </w:r>
      <w:proofErr w:type="spellEnd"/>
      <w:r>
        <w:t>, a</w:t>
      </w:r>
    </w:p>
    <w:p w14:paraId="63C55792" w14:textId="77777777" w:rsidR="00582E3E" w:rsidRDefault="00DD4738">
      <w:pPr>
        <w:numPr>
          <w:ilvl w:val="0"/>
          <w:numId w:val="6"/>
        </w:numPr>
        <w:ind w:right="824" w:hanging="202"/>
      </w:pPr>
      <w:r>
        <w:t xml:space="preserve">obnovit za podmínek stanovených v EZ omezenou </w:t>
      </w:r>
      <w:r>
        <w:t>nebo přerušenou dodávku elektřiny do odběrného místa.</w:t>
      </w:r>
    </w:p>
    <w:p w14:paraId="24BD556E" w14:textId="77777777" w:rsidR="00582E3E" w:rsidRDefault="00DD4738">
      <w:pPr>
        <w:numPr>
          <w:ilvl w:val="0"/>
          <w:numId w:val="6"/>
        </w:numPr>
        <w:spacing w:after="145"/>
        <w:ind w:right="824" w:hanging="202"/>
      </w:pPr>
      <w:r>
        <w:t>PDS je oprávněn omezit nebo přerušit v nezbytném rozsahu dodávku elektřiny Zákazníkovi v případech stanovených v EZ.</w:t>
      </w:r>
    </w:p>
    <w:p w14:paraId="0E832B30" w14:textId="77777777" w:rsidR="00582E3E" w:rsidRDefault="00DD4738">
      <w:pPr>
        <w:spacing w:line="261" w:lineRule="auto"/>
        <w:ind w:left="578" w:right="295"/>
      </w:pPr>
      <w:r>
        <w:rPr>
          <w:sz w:val="20"/>
        </w:rPr>
        <w:t xml:space="preserve">4) Zákazník je povinen splnit podmínky připojení podle čl. </w:t>
      </w:r>
      <w:proofErr w:type="spellStart"/>
      <w:r>
        <w:rPr>
          <w:sz w:val="20"/>
        </w:rPr>
        <w:t>Ill</w:t>
      </w:r>
      <w:proofErr w:type="spellEnd"/>
      <w:r>
        <w:rPr>
          <w:sz w:val="20"/>
        </w:rPr>
        <w:t xml:space="preserve">. odst. 7) </w:t>
      </w:r>
      <w:proofErr w:type="gramStart"/>
      <w:r>
        <w:rPr>
          <w:sz w:val="20"/>
        </w:rPr>
        <w:t>do .</w:t>
      </w:r>
      <w:proofErr w:type="gramEnd"/>
    </w:p>
    <w:p w14:paraId="591C9C30" w14:textId="77777777" w:rsidR="00582E3E" w:rsidRDefault="00DD4738">
      <w:pPr>
        <w:spacing w:after="82" w:line="259" w:lineRule="auto"/>
        <w:ind w:left="619" w:right="0" w:firstLine="0"/>
        <w:jc w:val="left"/>
      </w:pPr>
      <w:r>
        <w:rPr>
          <w:noProof/>
          <w:sz w:val="22"/>
        </w:rPr>
        <mc:AlternateContent>
          <mc:Choice Requires="wpg">
            <w:drawing>
              <wp:inline distT="0" distB="0" distL="0" distR="0" wp14:anchorId="670B469D" wp14:editId="36A0F1DE">
                <wp:extent cx="6112764" cy="4573"/>
                <wp:effectExtent l="0" t="0" r="0" b="0"/>
                <wp:docPr id="34476" name="Group 34476"/>
                <wp:cNvGraphicFramePr/>
                <a:graphic xmlns:a="http://schemas.openxmlformats.org/drawingml/2006/main">
                  <a:graphicData uri="http://schemas.microsoft.com/office/word/2010/wordprocessingGroup">
                    <wpg:wgp>
                      <wpg:cNvGrpSpPr/>
                      <wpg:grpSpPr>
                        <a:xfrm>
                          <a:off x="0" y="0"/>
                          <a:ext cx="6112764" cy="4573"/>
                          <a:chOff x="0" y="0"/>
                          <a:chExt cx="6112764" cy="4573"/>
                        </a:xfrm>
                      </wpg:grpSpPr>
                      <wps:wsp>
                        <wps:cNvPr id="34475" name="Shape 34475"/>
                        <wps:cNvSpPr/>
                        <wps:spPr>
                          <a:xfrm>
                            <a:off x="0" y="0"/>
                            <a:ext cx="6112764" cy="4573"/>
                          </a:xfrm>
                          <a:custGeom>
                            <a:avLst/>
                            <a:gdLst/>
                            <a:ahLst/>
                            <a:cxnLst/>
                            <a:rect l="0" t="0" r="0" b="0"/>
                            <a:pathLst>
                              <a:path w="6112764" h="4573">
                                <a:moveTo>
                                  <a:pt x="0" y="2286"/>
                                </a:moveTo>
                                <a:lnTo>
                                  <a:pt x="6112764" y="2286"/>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476" style="width:481.32pt;height:0.360046pt;mso-position-horizontal-relative:char;mso-position-vertical-relative:line" coordsize="61127,45">
                <v:shape id="Shape 34475" style="position:absolute;width:61127;height:45;left:0;top:0;" coordsize="6112764,4573" path="m0,2286l6112764,2286">
                  <v:stroke weight="0.360046pt" endcap="flat" joinstyle="miter" miterlimit="1" on="true" color="#000000"/>
                  <v:fill on="false" color="#000000"/>
                </v:shape>
              </v:group>
            </w:pict>
          </mc:Fallback>
        </mc:AlternateContent>
      </w:r>
    </w:p>
    <w:p w14:paraId="39A0CFC7" w14:textId="77777777" w:rsidR="00582E3E" w:rsidRDefault="00DD4738">
      <w:pPr>
        <w:pStyle w:val="Nadpis2"/>
        <w:ind w:left="585"/>
      </w:pPr>
      <w:r>
        <w:t>V. PO</w:t>
      </w:r>
      <w:r>
        <w:t>DÍL NA NÁKLADECH</w:t>
      </w:r>
    </w:p>
    <w:p w14:paraId="694FE62C" w14:textId="77777777" w:rsidR="00582E3E" w:rsidRDefault="00DD4738">
      <w:pPr>
        <w:ind w:left="614" w:right="824"/>
      </w:pPr>
      <w:r>
        <w:t>Podíl na oprávněných nákladech na připojení spojených s připojením a se zajištěním požadovaného příkonu Zákazník nehradí.</w:t>
      </w:r>
    </w:p>
    <w:p w14:paraId="393E20DE" w14:textId="77777777" w:rsidR="00582E3E" w:rsidRDefault="00DD4738">
      <w:pPr>
        <w:spacing w:after="0" w:line="259" w:lineRule="auto"/>
        <w:ind w:left="619" w:right="0" w:firstLine="0"/>
        <w:jc w:val="left"/>
      </w:pPr>
      <w:r>
        <w:rPr>
          <w:noProof/>
          <w:sz w:val="22"/>
        </w:rPr>
        <mc:AlternateContent>
          <mc:Choice Requires="wpg">
            <w:drawing>
              <wp:inline distT="0" distB="0" distL="0" distR="0" wp14:anchorId="576B9CA7" wp14:editId="566585B0">
                <wp:extent cx="6112764" cy="4573"/>
                <wp:effectExtent l="0" t="0" r="0" b="0"/>
                <wp:docPr id="34478" name="Group 34478"/>
                <wp:cNvGraphicFramePr/>
                <a:graphic xmlns:a="http://schemas.openxmlformats.org/drawingml/2006/main">
                  <a:graphicData uri="http://schemas.microsoft.com/office/word/2010/wordprocessingGroup">
                    <wpg:wgp>
                      <wpg:cNvGrpSpPr/>
                      <wpg:grpSpPr>
                        <a:xfrm>
                          <a:off x="0" y="0"/>
                          <a:ext cx="6112764" cy="4573"/>
                          <a:chOff x="0" y="0"/>
                          <a:chExt cx="6112764" cy="4573"/>
                        </a:xfrm>
                      </wpg:grpSpPr>
                      <wps:wsp>
                        <wps:cNvPr id="34477" name="Shape 34477"/>
                        <wps:cNvSpPr/>
                        <wps:spPr>
                          <a:xfrm>
                            <a:off x="0" y="0"/>
                            <a:ext cx="6112764" cy="4573"/>
                          </a:xfrm>
                          <a:custGeom>
                            <a:avLst/>
                            <a:gdLst/>
                            <a:ahLst/>
                            <a:cxnLst/>
                            <a:rect l="0" t="0" r="0" b="0"/>
                            <a:pathLst>
                              <a:path w="6112764" h="4573">
                                <a:moveTo>
                                  <a:pt x="0" y="2287"/>
                                </a:moveTo>
                                <a:lnTo>
                                  <a:pt x="6112764" y="2287"/>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478" style="width:481.32pt;height:0.360046pt;mso-position-horizontal-relative:char;mso-position-vertical-relative:line" coordsize="61127,45">
                <v:shape id="Shape 34477" style="position:absolute;width:61127;height:45;left:0;top:0;" coordsize="6112764,4573" path="m0,2287l6112764,2287">
                  <v:stroke weight="0.360046pt" endcap="flat" joinstyle="miter" miterlimit="1" on="true" color="#000000"/>
                  <v:fill on="false" color="#000000"/>
                </v:shape>
              </v:group>
            </w:pict>
          </mc:Fallback>
        </mc:AlternateContent>
      </w:r>
    </w:p>
    <w:p w14:paraId="1F7FBA4B" w14:textId="77777777" w:rsidR="00582E3E" w:rsidRDefault="00DD4738">
      <w:pPr>
        <w:pStyle w:val="Nadpis2"/>
        <w:ind w:left="485"/>
      </w:pPr>
      <w:proofErr w:type="spellStart"/>
      <w:r>
        <w:lastRenderedPageBreak/>
        <w:t>Vl</w:t>
      </w:r>
      <w:proofErr w:type="spellEnd"/>
      <w:r>
        <w:t>. OSTATNÍ UJEDNÁNÍ</w:t>
      </w:r>
    </w:p>
    <w:tbl>
      <w:tblPr>
        <w:tblStyle w:val="TableGrid"/>
        <w:tblpPr w:vertAnchor="text" w:tblpX="482" w:tblpY="1216"/>
        <w:tblOverlap w:val="never"/>
        <w:tblW w:w="10440" w:type="dxa"/>
        <w:tblInd w:w="0" w:type="dxa"/>
        <w:tblCellMar>
          <w:top w:w="0" w:type="dxa"/>
          <w:left w:w="0" w:type="dxa"/>
          <w:bottom w:w="0" w:type="dxa"/>
          <w:right w:w="0" w:type="dxa"/>
        </w:tblCellMar>
        <w:tblLook w:val="04A0" w:firstRow="1" w:lastRow="0" w:firstColumn="1" w:lastColumn="0" w:noHBand="0" w:noVBand="1"/>
      </w:tblPr>
      <w:tblGrid>
        <w:gridCol w:w="10291"/>
        <w:gridCol w:w="149"/>
      </w:tblGrid>
      <w:tr w:rsidR="00582E3E" w14:paraId="64D310B0" w14:textId="77777777">
        <w:trPr>
          <w:trHeight w:val="181"/>
        </w:trPr>
        <w:tc>
          <w:tcPr>
            <w:tcW w:w="10318" w:type="dxa"/>
            <w:tcBorders>
              <w:top w:val="nil"/>
              <w:left w:val="nil"/>
              <w:bottom w:val="nil"/>
              <w:right w:val="nil"/>
            </w:tcBorders>
          </w:tcPr>
          <w:p w14:paraId="021A9A54" w14:textId="77777777" w:rsidR="00582E3E" w:rsidRDefault="00DD4738">
            <w:pPr>
              <w:spacing w:after="0" w:line="259" w:lineRule="auto"/>
              <w:ind w:left="7" w:right="0" w:firstLine="0"/>
              <w:jc w:val="left"/>
            </w:pPr>
            <w:r>
              <w:rPr>
                <w:sz w:val="20"/>
              </w:rPr>
              <w:t>2) Tato smlouva zanikne</w:t>
            </w:r>
          </w:p>
        </w:tc>
        <w:tc>
          <w:tcPr>
            <w:tcW w:w="122" w:type="dxa"/>
            <w:tcBorders>
              <w:top w:val="nil"/>
              <w:left w:val="nil"/>
              <w:bottom w:val="nil"/>
              <w:right w:val="nil"/>
            </w:tcBorders>
          </w:tcPr>
          <w:p w14:paraId="519F3C24" w14:textId="77777777" w:rsidR="00582E3E" w:rsidRDefault="00582E3E">
            <w:pPr>
              <w:spacing w:after="160" w:line="259" w:lineRule="auto"/>
              <w:ind w:left="0" w:right="0" w:firstLine="0"/>
              <w:jc w:val="left"/>
            </w:pPr>
          </w:p>
        </w:tc>
      </w:tr>
      <w:tr w:rsidR="00582E3E" w14:paraId="27C9BB38" w14:textId="77777777">
        <w:trPr>
          <w:trHeight w:val="388"/>
        </w:trPr>
        <w:tc>
          <w:tcPr>
            <w:tcW w:w="10318" w:type="dxa"/>
            <w:tcBorders>
              <w:top w:val="nil"/>
              <w:left w:val="nil"/>
              <w:bottom w:val="nil"/>
              <w:right w:val="nil"/>
            </w:tcBorders>
          </w:tcPr>
          <w:p w14:paraId="10341817" w14:textId="77777777" w:rsidR="00582E3E" w:rsidRDefault="00DD4738">
            <w:pPr>
              <w:numPr>
                <w:ilvl w:val="0"/>
                <w:numId w:val="11"/>
              </w:numPr>
              <w:spacing w:after="0" w:line="259" w:lineRule="auto"/>
              <w:ind w:right="0" w:hanging="187"/>
              <w:jc w:val="left"/>
            </w:pPr>
            <w:r>
              <w:t xml:space="preserve">nesplní-li Zákazník podmínky připojení podle čl. </w:t>
            </w:r>
            <w:proofErr w:type="spellStart"/>
            <w:r>
              <w:t>Ill</w:t>
            </w:r>
            <w:proofErr w:type="spellEnd"/>
            <w:r>
              <w:t>. odst. 7) ani v přiměřené dodatečné lhůtě, kterou mu PDS určil, nebo</w:t>
            </w:r>
          </w:p>
          <w:p w14:paraId="398CF044" w14:textId="77777777" w:rsidR="00582E3E" w:rsidRDefault="00DD4738">
            <w:pPr>
              <w:numPr>
                <w:ilvl w:val="0"/>
                <w:numId w:val="11"/>
              </w:numPr>
              <w:spacing w:after="0" w:line="259" w:lineRule="auto"/>
              <w:ind w:right="0" w:hanging="187"/>
              <w:jc w:val="left"/>
            </w:pPr>
            <w:r>
              <w:rPr>
                <w:sz w:val="20"/>
              </w:rPr>
              <w:t xml:space="preserve">oznámí-li Zákazník </w:t>
            </w:r>
          </w:p>
        </w:tc>
        <w:tc>
          <w:tcPr>
            <w:tcW w:w="122" w:type="dxa"/>
            <w:tcBorders>
              <w:top w:val="nil"/>
              <w:left w:val="nil"/>
              <w:bottom w:val="nil"/>
              <w:right w:val="nil"/>
            </w:tcBorders>
          </w:tcPr>
          <w:p w14:paraId="6EEA263C" w14:textId="77777777" w:rsidR="00582E3E" w:rsidRDefault="00DD4738">
            <w:pPr>
              <w:spacing w:after="0" w:line="259" w:lineRule="auto"/>
              <w:ind w:left="22" w:right="0" w:firstLine="0"/>
            </w:pPr>
            <w:r>
              <w:rPr>
                <w:sz w:val="24"/>
              </w:rPr>
              <w:t>o</w:t>
            </w:r>
          </w:p>
        </w:tc>
      </w:tr>
    </w:tbl>
    <w:tbl>
      <w:tblPr>
        <w:tblStyle w:val="TableGrid"/>
        <w:tblpPr w:vertAnchor="text" w:tblpX="-86" w:tblpY="3037"/>
        <w:tblOverlap w:val="never"/>
        <w:tblW w:w="10166" w:type="dxa"/>
        <w:tblInd w:w="0" w:type="dxa"/>
        <w:tblCellMar>
          <w:top w:w="1" w:type="dxa"/>
          <w:left w:w="0" w:type="dxa"/>
          <w:bottom w:w="0" w:type="dxa"/>
          <w:right w:w="0" w:type="dxa"/>
        </w:tblCellMar>
        <w:tblLook w:val="04A0" w:firstRow="1" w:lastRow="0" w:firstColumn="1" w:lastColumn="0" w:noHBand="0" w:noVBand="1"/>
      </w:tblPr>
      <w:tblGrid>
        <w:gridCol w:w="562"/>
        <w:gridCol w:w="9604"/>
      </w:tblGrid>
      <w:tr w:rsidR="00582E3E" w14:paraId="60CAFE91" w14:textId="77777777">
        <w:trPr>
          <w:trHeight w:val="11365"/>
        </w:trPr>
        <w:tc>
          <w:tcPr>
            <w:tcW w:w="562" w:type="dxa"/>
            <w:tcBorders>
              <w:top w:val="nil"/>
              <w:left w:val="nil"/>
              <w:bottom w:val="nil"/>
              <w:right w:val="nil"/>
            </w:tcBorders>
          </w:tcPr>
          <w:p w14:paraId="01200AB8" w14:textId="77777777" w:rsidR="00582E3E" w:rsidRDefault="00DD4738">
            <w:pPr>
              <w:spacing w:after="0" w:line="259" w:lineRule="auto"/>
              <w:ind w:left="0" w:right="0" w:firstLine="0"/>
              <w:jc w:val="left"/>
            </w:pPr>
            <w:r>
              <w:rPr>
                <w:rFonts w:ascii="Times New Roman" w:eastAsia="Times New Roman" w:hAnsi="Times New Roman" w:cs="Times New Roman"/>
                <w:sz w:val="12"/>
              </w:rPr>
              <w:t xml:space="preserve">to </w:t>
            </w:r>
            <w:proofErr w:type="spellStart"/>
            <w:r>
              <w:rPr>
                <w:rFonts w:ascii="Times New Roman" w:eastAsia="Times New Roman" w:hAnsi="Times New Roman" w:cs="Times New Roman"/>
                <w:sz w:val="12"/>
              </w:rPr>
              <w:t>Cu</w:t>
            </w:r>
            <w:proofErr w:type="spellEnd"/>
          </w:p>
          <w:p w14:paraId="4547F13C" w14:textId="77777777" w:rsidR="00582E3E" w:rsidRDefault="00DD4738">
            <w:pPr>
              <w:spacing w:after="1579" w:line="259" w:lineRule="auto"/>
              <w:ind w:left="130" w:right="0" w:firstLine="0"/>
              <w:jc w:val="left"/>
            </w:pPr>
            <w:r>
              <w:rPr>
                <w:sz w:val="8"/>
              </w:rPr>
              <w:t>CO</w:t>
            </w:r>
          </w:p>
          <w:p w14:paraId="73FE7412" w14:textId="77777777" w:rsidR="00582E3E" w:rsidRDefault="00DD4738">
            <w:pPr>
              <w:spacing w:after="0" w:line="259" w:lineRule="auto"/>
              <w:ind w:left="7" w:right="0" w:firstLine="0"/>
              <w:jc w:val="left"/>
            </w:pPr>
            <w:proofErr w:type="spellStart"/>
            <w:r>
              <w:rPr>
                <w:rFonts w:ascii="Courier New" w:eastAsia="Courier New" w:hAnsi="Courier New" w:cs="Courier New"/>
                <w:sz w:val="20"/>
              </w:rPr>
              <w:t>vo</w:t>
            </w:r>
            <w:proofErr w:type="spellEnd"/>
            <w:r>
              <w:rPr>
                <w:rFonts w:ascii="Courier New" w:eastAsia="Courier New" w:hAnsi="Courier New" w:cs="Courier New"/>
                <w:sz w:val="20"/>
              </w:rPr>
              <w:t xml:space="preserve"> o</w:t>
            </w:r>
          </w:p>
        </w:tc>
        <w:tc>
          <w:tcPr>
            <w:tcW w:w="9605" w:type="dxa"/>
            <w:tcBorders>
              <w:top w:val="nil"/>
              <w:left w:val="nil"/>
              <w:bottom w:val="nil"/>
              <w:right w:val="nil"/>
            </w:tcBorders>
          </w:tcPr>
          <w:p w14:paraId="03B7C3B7" w14:textId="77777777" w:rsidR="00582E3E" w:rsidRDefault="00DD4738">
            <w:pPr>
              <w:spacing w:after="201" w:line="216" w:lineRule="auto"/>
              <w:ind w:left="7" w:right="0" w:firstLine="0"/>
              <w:jc w:val="left"/>
            </w:pPr>
            <w:r>
              <w:t>4) Je-li smlouva uzavírána prostředky umožňující komunikaci na dálku (distančním způsobem) nebo mimo obchodní prostoty PDS, je Zákazník (spotřebitel) oprávněn od této smlouvy odstoupit ve lhůtě 14 dnů od uzavření smlouvy, a to písemně prostřednictvím formu</w:t>
            </w:r>
            <w:r>
              <w:t>láře, jehož náležitosti stanoví prováděcí právní předpis OZ a který je k dispozici v provozních místech (kancelářích, provozovnách apod.) PDS a ke stažení na webové adrese www.cezdistribuce.cz.</w:t>
            </w:r>
          </w:p>
          <w:p w14:paraId="3BDBE99F" w14:textId="77777777" w:rsidR="00582E3E" w:rsidRDefault="00DD4738">
            <w:pPr>
              <w:spacing w:after="196" w:line="259" w:lineRule="auto"/>
              <w:ind w:left="7" w:right="0" w:firstLine="0"/>
              <w:jc w:val="left"/>
            </w:pPr>
            <w:r>
              <w:rPr>
                <w:sz w:val="22"/>
              </w:rPr>
              <w:t>VII. SPOLEČNÁ A ZÁVĚREČNÁ USTANOVENÍ</w:t>
            </w:r>
          </w:p>
          <w:p w14:paraId="7E9E3DB1" w14:textId="77777777" w:rsidR="00582E3E" w:rsidRDefault="00DD4738">
            <w:pPr>
              <w:spacing w:after="214" w:line="216" w:lineRule="auto"/>
              <w:ind w:left="0" w:right="0" w:firstLine="22"/>
              <w:jc w:val="left"/>
            </w:pPr>
            <w:proofErr w:type="gramStart"/>
            <w:r>
              <w:t>1 )</w:t>
            </w:r>
            <w:proofErr w:type="gramEnd"/>
            <w:r>
              <w:t xml:space="preserve"> Zákazník prohlašuje, že je oprávněn užívat odběrné zařízení, jakož i nemovitost, na které je toto zařízení umístěno, na základě vlastnického nebo jiného, k tomu způsobilého práva, případně, že má souhlas vlastníka d</w:t>
            </w:r>
            <w:r>
              <w:t>otčené nemovitosti k uzavření této smlouvy,</w:t>
            </w:r>
          </w:p>
          <w:p w14:paraId="17B1B3B4" w14:textId="77777777" w:rsidR="00582E3E" w:rsidRDefault="00DD4738">
            <w:pPr>
              <w:numPr>
                <w:ilvl w:val="0"/>
                <w:numId w:val="12"/>
              </w:numPr>
              <w:spacing w:after="132" w:line="216" w:lineRule="auto"/>
              <w:ind w:right="0" w:firstLine="4"/>
              <w:jc w:val="left"/>
            </w:pPr>
            <w:r>
              <w:t>Práva a povinnosti smluvních stran neupravené touto smlouvou se řídí PPDS a PP zveřejněnými na webové stránce PDS www.cezdistribuce.cz, Zákazník prohlašuje a svým podpisem této smlouvy potvrzuje, že se seznámil s</w:t>
            </w:r>
            <w:r>
              <w:t xml:space="preserve"> obsahem těchto dokumentů a že jejich obsahu rozumí.</w:t>
            </w:r>
          </w:p>
          <w:p w14:paraId="1747B25F" w14:textId="77777777" w:rsidR="00582E3E" w:rsidRDefault="00DD4738">
            <w:pPr>
              <w:numPr>
                <w:ilvl w:val="0"/>
                <w:numId w:val="12"/>
              </w:numPr>
              <w:spacing w:after="216" w:line="216" w:lineRule="auto"/>
              <w:ind w:right="0" w:firstLine="4"/>
              <w:jc w:val="left"/>
            </w:pPr>
            <w:r>
              <w:t>Zákazník souhlasí s tím, aby mu PDS doručoval sdělení elektronickými prostředky na elektronickou adresu Zákazníka uvedenou v této smlouvě, a stejný souhlas dává PDS Zákazníkovi; souhlas Zákazníka se vzta</w:t>
            </w:r>
            <w:r>
              <w:t>huje i na zasílání jiných obchodních sdělení podle zák. č. 480/2004 Sb., zákon o některých službách informační společnosti, ve věci služeb PDS souvisejících s plněním smlouvy, Tím není dotčeno zákonné právo obou účastníků na vyjádření nesouhlasu se zasílán</w:t>
            </w:r>
            <w:r>
              <w:t>ím obchodních sdělení elektronickými prostředky.</w:t>
            </w:r>
          </w:p>
          <w:p w14:paraId="34929FE8" w14:textId="77777777" w:rsidR="00582E3E" w:rsidRDefault="00DD4738">
            <w:pPr>
              <w:numPr>
                <w:ilvl w:val="0"/>
                <w:numId w:val="12"/>
              </w:numPr>
              <w:spacing w:after="205" w:line="216" w:lineRule="auto"/>
              <w:ind w:right="0" w:firstLine="4"/>
              <w:jc w:val="left"/>
            </w:pPr>
            <w:r>
              <w:t>Smluvní strany berou na vědomí, že na tuto smlouvu nedopadá povinnost uveřejnění v registru smluv ve smyslu zákona č. 340/2015 Sb., o zvláštních podmínkách účinnosti některých smluv, uveřejňování těchto smlu</w:t>
            </w:r>
            <w:r>
              <w:t>v a o registru smluv (zákon o registru smluv), ve znění pozdějších předpisů. Smluvní strany se zavazují, že nezpřístupní obsah této smlouvy třetí osobě, bez předchozího písemného souhlasu druhé smluvní strany. To neplatí, jestliže zpřístupnění obsahu smlou</w:t>
            </w:r>
            <w:r>
              <w:t>vy (i) ukládá smluvní straně právní předpis či závazné rozhodnutí nebo opatření správního orgánu nebo soudu nebo (</w:t>
            </w:r>
            <w:proofErr w:type="spellStart"/>
            <w:r>
              <w:t>ii</w:t>
            </w:r>
            <w:proofErr w:type="spellEnd"/>
            <w:r>
              <w:t>) umožňuje právní předpis v rámci poskytování důvěrných informací pro účely podnikatelské činnosti v rámci podnikatelského seskupení; povinn</w:t>
            </w:r>
            <w:r>
              <w:t>ost PDS zachovávat pravidla informačního oddělení („</w:t>
            </w:r>
            <w:proofErr w:type="spellStart"/>
            <w:r>
              <w:t>unbundling</w:t>
            </w:r>
            <w:proofErr w:type="spellEnd"/>
            <w:r>
              <w:t>”) podle energetického zákona nejsou tímto dotčena,</w:t>
            </w:r>
          </w:p>
          <w:p w14:paraId="780D665D" w14:textId="77777777" w:rsidR="00582E3E" w:rsidRDefault="00DD4738">
            <w:pPr>
              <w:numPr>
                <w:ilvl w:val="0"/>
                <w:numId w:val="12"/>
              </w:numPr>
              <w:spacing w:after="199" w:line="216" w:lineRule="auto"/>
              <w:ind w:right="0" w:firstLine="4"/>
              <w:jc w:val="left"/>
            </w:pPr>
            <w:r>
              <w:t>Osobní údaje subjektu údajů jsou zpracovávány v souladu s příslušnými aktuálně platnými a účinnými právními předpisy České republiky a Evropsk</w:t>
            </w:r>
            <w:r>
              <w:t>é unie, Bližší informace týkající se zpracování osobních údajů a právních předpisů, na jejichž základě je zpracování prováděno, jsou dostupné na stránkách www.cezdistribuce.cz/gdpr nebo je společnost ČEZ Distribuce, a. s., subjektu údajů na požádání poskyt</w:t>
            </w:r>
            <w:r>
              <w:t>ne.</w:t>
            </w:r>
          </w:p>
          <w:p w14:paraId="351CEAE2" w14:textId="77777777" w:rsidR="00582E3E" w:rsidRDefault="00DD4738">
            <w:pPr>
              <w:numPr>
                <w:ilvl w:val="0"/>
                <w:numId w:val="12"/>
              </w:numPr>
              <w:spacing w:after="171" w:line="216" w:lineRule="auto"/>
              <w:ind w:right="0" w:firstLine="4"/>
              <w:jc w:val="left"/>
            </w:pPr>
            <w:r>
              <w:t>Změnit smlouvu nebo učinit úkon směřující k jejímu zániku lze pouze písemně. Zákazník bere na vědomí a souhlasí s tím, že PDS může podpis na písemném projevu vůle nahradit mechanickým prostředkem (faksimile).</w:t>
            </w:r>
          </w:p>
          <w:p w14:paraId="316BA590" w14:textId="77777777" w:rsidR="00582E3E" w:rsidRDefault="00DD4738">
            <w:pPr>
              <w:numPr>
                <w:ilvl w:val="0"/>
                <w:numId w:val="12"/>
              </w:numPr>
              <w:spacing w:after="198" w:line="216" w:lineRule="auto"/>
              <w:ind w:right="0" w:firstLine="4"/>
              <w:jc w:val="left"/>
            </w:pPr>
            <w:r>
              <w:t xml:space="preserve">Pokud se kterékoli ujednání smlouvy stane nebo </w:t>
            </w:r>
            <w:r>
              <w:t>bude shledáno neplatným nebo právně nevymahatelným, nebude to mít vliv na platnost a právní vymahatelnost ostatních ustanovení smlouvy; smluvní strany se zavazují nahradit neplatné nebo právně nevymahatelné ustanovení novým, platným a právně vymahatelným u</w:t>
            </w:r>
            <w:r>
              <w:t>stanovením s obdobným právním a obchodním smyslem, a to do 30 dnů od výzvy kterékoli ze smluvních stran.</w:t>
            </w:r>
          </w:p>
          <w:p w14:paraId="09BB4767" w14:textId="77777777" w:rsidR="00582E3E" w:rsidRDefault="00DD4738">
            <w:pPr>
              <w:numPr>
                <w:ilvl w:val="0"/>
                <w:numId w:val="12"/>
              </w:numPr>
              <w:spacing w:after="77" w:line="259" w:lineRule="auto"/>
              <w:ind w:right="0" w:firstLine="4"/>
              <w:jc w:val="left"/>
            </w:pPr>
            <w:r>
              <w:t xml:space="preserve">Smlouva je vyhotovena ve dvou (2) stejnopisech; po jejím podpisu každá strana </w:t>
            </w:r>
            <w:proofErr w:type="gramStart"/>
            <w:r>
              <w:t>obdrží</w:t>
            </w:r>
            <w:proofErr w:type="gramEnd"/>
            <w:r>
              <w:t xml:space="preserve"> jeden (I) stejnopis.</w:t>
            </w:r>
          </w:p>
          <w:p w14:paraId="70AEF5D5" w14:textId="77777777" w:rsidR="00582E3E" w:rsidRDefault="00DD4738">
            <w:pPr>
              <w:numPr>
                <w:ilvl w:val="0"/>
                <w:numId w:val="12"/>
              </w:numPr>
              <w:spacing w:after="24" w:line="259" w:lineRule="auto"/>
              <w:ind w:right="0" w:firstLine="4"/>
              <w:jc w:val="left"/>
            </w:pPr>
            <w:r>
              <w:t>Smluvní strany prohlašují, že obsah smlouvy j</w:t>
            </w:r>
            <w:r>
              <w:t>e výrazem jejich pravé a svobodné vůle.</w:t>
            </w:r>
          </w:p>
          <w:p w14:paraId="0319EE29" w14:textId="77777777" w:rsidR="00582E3E" w:rsidRDefault="00DD4738">
            <w:pPr>
              <w:spacing w:after="1593" w:line="259" w:lineRule="auto"/>
              <w:ind w:left="14" w:right="0" w:firstLine="0"/>
              <w:jc w:val="left"/>
            </w:pPr>
            <w:r>
              <w:t>Příloha č. 1: Technické podmínky krátkodobého připojení č. 4122208400.</w:t>
            </w:r>
          </w:p>
          <w:p w14:paraId="14D23F16" w14:textId="77777777" w:rsidR="00582E3E" w:rsidRDefault="00DD4738">
            <w:pPr>
              <w:spacing w:after="0" w:line="259" w:lineRule="auto"/>
              <w:ind w:left="0" w:right="22" w:firstLine="0"/>
              <w:jc w:val="right"/>
            </w:pPr>
            <w:r>
              <w:rPr>
                <w:sz w:val="20"/>
              </w:rPr>
              <w:t>Otočte prosím</w:t>
            </w:r>
          </w:p>
        </w:tc>
      </w:tr>
    </w:tbl>
    <w:p w14:paraId="6694EDC5" w14:textId="77777777" w:rsidR="00582E3E" w:rsidRDefault="00DD4738">
      <w:pPr>
        <w:spacing w:after="516"/>
        <w:ind w:left="485" w:right="824"/>
      </w:pPr>
      <w:r>
        <w:rPr>
          <w:noProof/>
        </w:rPr>
        <w:drawing>
          <wp:anchor distT="0" distB="0" distL="114300" distR="114300" simplePos="0" relativeHeight="251658240" behindDoc="0" locked="0" layoutInCell="1" allowOverlap="0" wp14:anchorId="0FC694AC" wp14:editId="504234E5">
            <wp:simplePos x="0" y="0"/>
            <wp:positionH relativeFrom="column">
              <wp:posOffset>6862573</wp:posOffset>
            </wp:positionH>
            <wp:positionV relativeFrom="paragraph">
              <wp:posOffset>282796</wp:posOffset>
            </wp:positionV>
            <wp:extent cx="68580" cy="534924"/>
            <wp:effectExtent l="0" t="0" r="0" b="0"/>
            <wp:wrapSquare wrapText="bothSides"/>
            <wp:docPr id="34482" name="Picture 34482"/>
            <wp:cNvGraphicFramePr/>
            <a:graphic xmlns:a="http://schemas.openxmlformats.org/drawingml/2006/main">
              <a:graphicData uri="http://schemas.openxmlformats.org/drawingml/2006/picture">
                <pic:pic xmlns:pic="http://schemas.openxmlformats.org/drawingml/2006/picture">
                  <pic:nvPicPr>
                    <pic:cNvPr id="34482" name="Picture 34482"/>
                    <pic:cNvPicPr/>
                  </pic:nvPicPr>
                  <pic:blipFill>
                    <a:blip r:embed="rId10"/>
                    <a:stretch>
                      <a:fillRect/>
                    </a:stretch>
                  </pic:blipFill>
                  <pic:spPr>
                    <a:xfrm>
                      <a:off x="0" y="0"/>
                      <a:ext cx="68580" cy="534924"/>
                    </a:xfrm>
                    <a:prstGeom prst="rect">
                      <a:avLst/>
                    </a:prstGeom>
                  </pic:spPr>
                </pic:pic>
              </a:graphicData>
            </a:graphic>
          </wp:anchor>
        </w:drawing>
      </w:r>
      <w:r>
        <w:rPr>
          <w:noProof/>
        </w:rPr>
        <w:drawing>
          <wp:anchor distT="0" distB="0" distL="114300" distR="114300" simplePos="0" relativeHeight="251659264" behindDoc="0" locked="0" layoutInCell="1" allowOverlap="0" wp14:anchorId="16F407B1" wp14:editId="2AD7C441">
            <wp:simplePos x="0" y="0"/>
            <wp:positionH relativeFrom="column">
              <wp:posOffset>6858000</wp:posOffset>
            </wp:positionH>
            <wp:positionV relativeFrom="paragraph">
              <wp:posOffset>1078324</wp:posOffset>
            </wp:positionV>
            <wp:extent cx="77724" cy="850392"/>
            <wp:effectExtent l="0" t="0" r="0" b="0"/>
            <wp:wrapSquare wrapText="bothSides"/>
            <wp:docPr id="13094" name="Picture 13094"/>
            <wp:cNvGraphicFramePr/>
            <a:graphic xmlns:a="http://schemas.openxmlformats.org/drawingml/2006/main">
              <a:graphicData uri="http://schemas.openxmlformats.org/drawingml/2006/picture">
                <pic:pic xmlns:pic="http://schemas.openxmlformats.org/drawingml/2006/picture">
                  <pic:nvPicPr>
                    <pic:cNvPr id="13094" name="Picture 13094"/>
                    <pic:cNvPicPr/>
                  </pic:nvPicPr>
                  <pic:blipFill>
                    <a:blip r:embed="rId11"/>
                    <a:stretch>
                      <a:fillRect/>
                    </a:stretch>
                  </pic:blipFill>
                  <pic:spPr>
                    <a:xfrm>
                      <a:off x="0" y="0"/>
                      <a:ext cx="77724" cy="850392"/>
                    </a:xfrm>
                    <a:prstGeom prst="rect">
                      <a:avLst/>
                    </a:prstGeom>
                  </pic:spPr>
                </pic:pic>
              </a:graphicData>
            </a:graphic>
          </wp:anchor>
        </w:drawing>
      </w:r>
      <w:proofErr w:type="gramStart"/>
      <w:r>
        <w:t>I )</w:t>
      </w:r>
      <w:proofErr w:type="gramEnd"/>
      <w:r>
        <w:t xml:space="preserve"> Tato smlouva je uzavřena a nabývá účinnosti dnem, kdy Zákazník (příjemce návrhu smlouvy) doručí včas PDS (navrhovateli) svůj souhlas s obsahem návrhu smlouvy vyjádřený tím, že Zákazník připojí na návrh smlouvy svůj podpis. Zákazník přijme návrh smlouvy</w:t>
      </w:r>
      <w:r>
        <w:t xml:space="preserve"> včas, jestliže </w:t>
      </w:r>
      <w:proofErr w:type="gramStart"/>
      <w:r>
        <w:t>doručí</w:t>
      </w:r>
      <w:proofErr w:type="gramEnd"/>
      <w:r>
        <w:t xml:space="preserve"> svůj souhlas PDS ve lhůtě 30 dnů ode dne, kdy mu byl návrh smlouvy doručen, jinak návrh smlouvy zaniká. PDS, v rámci respektování jemu příslušející povinnosti dbát rovného přístupu k zákazníkům, a v souladu s ustanovením S 1740 odst.</w:t>
      </w:r>
      <w:r>
        <w:t xml:space="preserve"> 3 OZ, předem vylučuje možnost přijetí smluvního návrhu s dodatkem nebo odchylkou učiněnými Zákazníkem.</w:t>
      </w:r>
    </w:p>
    <w:p w14:paraId="7A728A63" w14:textId="77777777" w:rsidR="00582E3E" w:rsidRDefault="00DD4738">
      <w:pPr>
        <w:spacing w:after="117"/>
        <w:ind w:left="2120" w:right="824"/>
      </w:pPr>
      <w:r>
        <w:t xml:space="preserve">písemně PDS, že na připojení odběrného zařízení </w:t>
      </w:r>
      <w:proofErr w:type="spellStart"/>
      <w:r>
        <w:t>netNá</w:t>
      </w:r>
      <w:proofErr w:type="spellEnd"/>
      <w:r>
        <w:t>.</w:t>
      </w:r>
    </w:p>
    <w:p w14:paraId="1733E06B" w14:textId="77777777" w:rsidR="00582E3E" w:rsidRDefault="00DD4738">
      <w:pPr>
        <w:ind w:left="485" w:right="824"/>
      </w:pPr>
      <w:r>
        <w:t>3) PDS je oprávněn od smlouvy odstoupit v případě, že</w:t>
      </w:r>
    </w:p>
    <w:p w14:paraId="3C352471" w14:textId="77777777" w:rsidR="00582E3E" w:rsidRDefault="00DD4738">
      <w:pPr>
        <w:numPr>
          <w:ilvl w:val="0"/>
          <w:numId w:val="7"/>
        </w:numPr>
        <w:ind w:left="669" w:right="560" w:hanging="187"/>
      </w:pPr>
      <w:r>
        <w:t>prohlášení Zákazníka podle čl. VII. odst. I</w:t>
      </w:r>
      <w:r>
        <w:t>) této smlouvy je nepravdivé, nebo</w:t>
      </w:r>
    </w:p>
    <w:p w14:paraId="5DC3C609" w14:textId="77777777" w:rsidR="00582E3E" w:rsidRDefault="00DD4738">
      <w:pPr>
        <w:numPr>
          <w:ilvl w:val="0"/>
          <w:numId w:val="7"/>
        </w:numPr>
        <w:spacing w:line="261" w:lineRule="auto"/>
        <w:ind w:left="669" w:right="560" w:hanging="187"/>
      </w:pPr>
      <w:r>
        <w:rPr>
          <w:sz w:val="20"/>
        </w:rPr>
        <w:t xml:space="preserve">PDS přerušil dodávku elektřiny z </w:t>
      </w:r>
      <w:proofErr w:type="spellStart"/>
      <w:r>
        <w:rPr>
          <w:sz w:val="20"/>
        </w:rPr>
        <w:t>dŮvodu</w:t>
      </w:r>
      <w:proofErr w:type="spellEnd"/>
      <w:r>
        <w:rPr>
          <w:sz w:val="20"/>
        </w:rPr>
        <w:t>, že Zákazník porušuje povinnost podle čl. IV. odst. 1) písm. b), a tento stav trvá po dobu delší než 90 dnů.</w:t>
      </w:r>
    </w:p>
    <w:p w14:paraId="3A912FF2" w14:textId="77777777" w:rsidR="00582E3E" w:rsidRDefault="00582E3E">
      <w:pPr>
        <w:sectPr w:rsidR="00582E3E">
          <w:headerReference w:type="even" r:id="rId12"/>
          <w:headerReference w:type="default" r:id="rId13"/>
          <w:headerReference w:type="first" r:id="rId14"/>
          <w:pgSz w:w="11902" w:h="16834"/>
          <w:pgMar w:top="1361" w:right="346" w:bottom="106" w:left="540" w:header="708" w:footer="708" w:gutter="0"/>
          <w:cols w:space="708"/>
        </w:sectPr>
      </w:pPr>
    </w:p>
    <w:p w14:paraId="6EE9273C" w14:textId="77777777" w:rsidR="00582E3E" w:rsidRDefault="00DD4738">
      <w:pPr>
        <w:pStyle w:val="Nadpis1"/>
        <w:spacing w:after="53" w:line="259" w:lineRule="auto"/>
        <w:ind w:left="-538"/>
      </w:pPr>
      <w:r>
        <w:rPr>
          <w:noProof/>
        </w:rPr>
        <w:lastRenderedPageBreak/>
        <w:drawing>
          <wp:inline distT="0" distB="0" distL="0" distR="0" wp14:anchorId="3290B8DF" wp14:editId="751112E2">
            <wp:extent cx="384048" cy="86868"/>
            <wp:effectExtent l="0" t="0" r="0" b="0"/>
            <wp:docPr id="34484" name="Picture 34484"/>
            <wp:cNvGraphicFramePr/>
            <a:graphic xmlns:a="http://schemas.openxmlformats.org/drawingml/2006/main">
              <a:graphicData uri="http://schemas.openxmlformats.org/drawingml/2006/picture">
                <pic:pic xmlns:pic="http://schemas.openxmlformats.org/drawingml/2006/picture">
                  <pic:nvPicPr>
                    <pic:cNvPr id="34484" name="Picture 34484"/>
                    <pic:cNvPicPr/>
                  </pic:nvPicPr>
                  <pic:blipFill>
                    <a:blip r:embed="rId15"/>
                    <a:stretch>
                      <a:fillRect/>
                    </a:stretch>
                  </pic:blipFill>
                  <pic:spPr>
                    <a:xfrm>
                      <a:off x="0" y="0"/>
                      <a:ext cx="384048" cy="86868"/>
                    </a:xfrm>
                    <a:prstGeom prst="rect">
                      <a:avLst/>
                    </a:prstGeom>
                  </pic:spPr>
                </pic:pic>
              </a:graphicData>
            </a:graphic>
          </wp:inline>
        </w:drawing>
      </w:r>
      <w:r>
        <w:rPr>
          <w:sz w:val="28"/>
        </w:rPr>
        <w:t>SKUPINA CEZ</w:t>
      </w:r>
      <w:r>
        <w:rPr>
          <w:noProof/>
        </w:rPr>
        <w:drawing>
          <wp:inline distT="0" distB="0" distL="0" distR="0" wp14:anchorId="2B0E5A12" wp14:editId="60A222A7">
            <wp:extent cx="3461004" cy="82297"/>
            <wp:effectExtent l="0" t="0" r="0" b="0"/>
            <wp:docPr id="34486" name="Picture 34486"/>
            <wp:cNvGraphicFramePr/>
            <a:graphic xmlns:a="http://schemas.openxmlformats.org/drawingml/2006/main">
              <a:graphicData uri="http://schemas.openxmlformats.org/drawingml/2006/picture">
                <pic:pic xmlns:pic="http://schemas.openxmlformats.org/drawingml/2006/picture">
                  <pic:nvPicPr>
                    <pic:cNvPr id="34486" name="Picture 34486"/>
                    <pic:cNvPicPr/>
                  </pic:nvPicPr>
                  <pic:blipFill>
                    <a:blip r:embed="rId16"/>
                    <a:stretch>
                      <a:fillRect/>
                    </a:stretch>
                  </pic:blipFill>
                  <pic:spPr>
                    <a:xfrm>
                      <a:off x="0" y="0"/>
                      <a:ext cx="3461004" cy="82297"/>
                    </a:xfrm>
                    <a:prstGeom prst="rect">
                      <a:avLst/>
                    </a:prstGeom>
                  </pic:spPr>
                </pic:pic>
              </a:graphicData>
            </a:graphic>
          </wp:inline>
        </w:drawing>
      </w:r>
      <w:r>
        <w:rPr>
          <w:sz w:val="28"/>
        </w:rPr>
        <w:t>www.cezdistribuce.cz</w:t>
      </w:r>
      <w:r>
        <w:rPr>
          <w:noProof/>
        </w:rPr>
        <w:drawing>
          <wp:inline distT="0" distB="0" distL="0" distR="0" wp14:anchorId="471850C3" wp14:editId="0ADF187E">
            <wp:extent cx="374903" cy="91440"/>
            <wp:effectExtent l="0" t="0" r="0" b="0"/>
            <wp:docPr id="34488" name="Picture 34488"/>
            <wp:cNvGraphicFramePr/>
            <a:graphic xmlns:a="http://schemas.openxmlformats.org/drawingml/2006/main">
              <a:graphicData uri="http://schemas.openxmlformats.org/drawingml/2006/picture">
                <pic:pic xmlns:pic="http://schemas.openxmlformats.org/drawingml/2006/picture">
                  <pic:nvPicPr>
                    <pic:cNvPr id="34488" name="Picture 34488"/>
                    <pic:cNvPicPr/>
                  </pic:nvPicPr>
                  <pic:blipFill>
                    <a:blip r:embed="rId17"/>
                    <a:stretch>
                      <a:fillRect/>
                    </a:stretch>
                  </pic:blipFill>
                  <pic:spPr>
                    <a:xfrm>
                      <a:off x="0" y="0"/>
                      <a:ext cx="374903" cy="91440"/>
                    </a:xfrm>
                    <a:prstGeom prst="rect">
                      <a:avLst/>
                    </a:prstGeom>
                  </pic:spPr>
                </pic:pic>
              </a:graphicData>
            </a:graphic>
          </wp:inline>
        </w:drawing>
      </w:r>
    </w:p>
    <w:p w14:paraId="01931E37" w14:textId="77777777" w:rsidR="00582E3E" w:rsidRDefault="00DD4738">
      <w:pPr>
        <w:spacing w:after="101" w:line="259" w:lineRule="auto"/>
        <w:ind w:left="266" w:right="-43" w:firstLine="0"/>
        <w:jc w:val="left"/>
      </w:pPr>
      <w:r>
        <w:rPr>
          <w:noProof/>
          <w:sz w:val="22"/>
        </w:rPr>
        <mc:AlternateContent>
          <mc:Choice Requires="wpg">
            <w:drawing>
              <wp:inline distT="0" distB="0" distL="0" distR="0" wp14:anchorId="2BBB5079" wp14:editId="4C0AFC5C">
                <wp:extent cx="6108192" cy="4572"/>
                <wp:effectExtent l="0" t="0" r="0" b="0"/>
                <wp:docPr id="34495" name="Group 34495"/>
                <wp:cNvGraphicFramePr/>
                <a:graphic xmlns:a="http://schemas.openxmlformats.org/drawingml/2006/main">
                  <a:graphicData uri="http://schemas.microsoft.com/office/word/2010/wordprocessingGroup">
                    <wpg:wgp>
                      <wpg:cNvGrpSpPr/>
                      <wpg:grpSpPr>
                        <a:xfrm>
                          <a:off x="0" y="0"/>
                          <a:ext cx="6108192" cy="4572"/>
                          <a:chOff x="0" y="0"/>
                          <a:chExt cx="6108192" cy="4572"/>
                        </a:xfrm>
                      </wpg:grpSpPr>
                      <wps:wsp>
                        <wps:cNvPr id="34494" name="Shape 34494"/>
                        <wps:cNvSpPr/>
                        <wps:spPr>
                          <a:xfrm>
                            <a:off x="0" y="0"/>
                            <a:ext cx="6108192" cy="4572"/>
                          </a:xfrm>
                          <a:custGeom>
                            <a:avLst/>
                            <a:gdLst/>
                            <a:ahLst/>
                            <a:cxnLst/>
                            <a:rect l="0" t="0" r="0" b="0"/>
                            <a:pathLst>
                              <a:path w="6108192" h="4572">
                                <a:moveTo>
                                  <a:pt x="0" y="2286"/>
                                </a:moveTo>
                                <a:lnTo>
                                  <a:pt x="6108192"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495" style="width:480.96pt;height:0.360008pt;mso-position-horizontal-relative:char;mso-position-vertical-relative:line" coordsize="61081,45">
                <v:shape id="Shape 34494" style="position:absolute;width:61081;height:45;left:0;top:0;" coordsize="6108192,4572" path="m0,2286l6108192,2286">
                  <v:stroke weight="0.360008pt" endcap="flat" joinstyle="miter" miterlimit="1" on="true" color="#000000"/>
                  <v:fill on="false" color="#000000"/>
                </v:shape>
              </v:group>
            </w:pict>
          </mc:Fallback>
        </mc:AlternateContent>
      </w:r>
    </w:p>
    <w:tbl>
      <w:tblPr>
        <w:tblStyle w:val="TableGrid"/>
        <w:tblW w:w="7063" w:type="dxa"/>
        <w:tblInd w:w="266" w:type="dxa"/>
        <w:tblCellMar>
          <w:top w:w="0" w:type="dxa"/>
          <w:left w:w="0" w:type="dxa"/>
          <w:bottom w:w="0" w:type="dxa"/>
          <w:right w:w="0" w:type="dxa"/>
        </w:tblCellMar>
        <w:tblLook w:val="04A0" w:firstRow="1" w:lastRow="0" w:firstColumn="1" w:lastColumn="0" w:noHBand="0" w:noVBand="1"/>
      </w:tblPr>
      <w:tblGrid>
        <w:gridCol w:w="4493"/>
        <w:gridCol w:w="2570"/>
      </w:tblGrid>
      <w:tr w:rsidR="00582E3E" w14:paraId="346E60CA" w14:textId="77777777">
        <w:trPr>
          <w:trHeight w:val="188"/>
        </w:trPr>
        <w:tc>
          <w:tcPr>
            <w:tcW w:w="4493" w:type="dxa"/>
            <w:tcBorders>
              <w:top w:val="nil"/>
              <w:left w:val="nil"/>
              <w:bottom w:val="nil"/>
              <w:right w:val="nil"/>
            </w:tcBorders>
          </w:tcPr>
          <w:p w14:paraId="03FAC960" w14:textId="77777777" w:rsidR="00582E3E" w:rsidRDefault="00DD4738">
            <w:pPr>
              <w:spacing w:after="0" w:line="259" w:lineRule="auto"/>
              <w:ind w:left="0" w:right="0" w:firstLine="0"/>
              <w:jc w:val="left"/>
            </w:pPr>
            <w:r>
              <w:rPr>
                <w:sz w:val="22"/>
              </w:rPr>
              <w:t>ZA ZÁKAZNÍKA</w:t>
            </w:r>
          </w:p>
        </w:tc>
        <w:tc>
          <w:tcPr>
            <w:tcW w:w="2570" w:type="dxa"/>
            <w:tcBorders>
              <w:top w:val="nil"/>
              <w:left w:val="nil"/>
              <w:bottom w:val="nil"/>
              <w:right w:val="nil"/>
            </w:tcBorders>
          </w:tcPr>
          <w:p w14:paraId="470C0D7D" w14:textId="77777777" w:rsidR="00582E3E" w:rsidRDefault="00DD4738">
            <w:pPr>
              <w:spacing w:after="0" w:line="259" w:lineRule="auto"/>
              <w:ind w:left="0" w:right="0" w:firstLine="0"/>
              <w:jc w:val="left"/>
            </w:pPr>
            <w:r>
              <w:rPr>
                <w:sz w:val="22"/>
              </w:rPr>
              <w:t>ZA PDS</w:t>
            </w:r>
          </w:p>
        </w:tc>
      </w:tr>
      <w:tr w:rsidR="00582E3E" w14:paraId="32BF891D" w14:textId="77777777">
        <w:trPr>
          <w:trHeight w:val="267"/>
        </w:trPr>
        <w:tc>
          <w:tcPr>
            <w:tcW w:w="4493" w:type="dxa"/>
            <w:tcBorders>
              <w:top w:val="nil"/>
              <w:left w:val="nil"/>
              <w:bottom w:val="nil"/>
              <w:right w:val="nil"/>
            </w:tcBorders>
          </w:tcPr>
          <w:p w14:paraId="098400F3" w14:textId="77777777" w:rsidR="00582E3E" w:rsidRDefault="00DD4738">
            <w:pPr>
              <w:spacing w:after="0" w:line="259" w:lineRule="auto"/>
              <w:ind w:left="7" w:right="0" w:firstLine="0"/>
              <w:jc w:val="left"/>
            </w:pPr>
            <w:r>
              <w:t>Statutární město Ostrava</w:t>
            </w:r>
          </w:p>
        </w:tc>
        <w:tc>
          <w:tcPr>
            <w:tcW w:w="2570" w:type="dxa"/>
            <w:tcBorders>
              <w:top w:val="nil"/>
              <w:left w:val="nil"/>
              <w:bottom w:val="nil"/>
              <w:right w:val="nil"/>
            </w:tcBorders>
          </w:tcPr>
          <w:p w14:paraId="28251C68" w14:textId="77777777" w:rsidR="00582E3E" w:rsidRDefault="00DD4738">
            <w:pPr>
              <w:spacing w:after="0" w:line="259" w:lineRule="auto"/>
              <w:ind w:left="7" w:right="0" w:firstLine="0"/>
              <w:jc w:val="left"/>
            </w:pPr>
            <w:r>
              <w:t xml:space="preserve">ČEZ </w:t>
            </w:r>
            <w:proofErr w:type="spellStart"/>
            <w:r>
              <w:t>Dlstribuce</w:t>
            </w:r>
            <w:proofErr w:type="spellEnd"/>
            <w:r>
              <w:t>, a. s.</w:t>
            </w:r>
          </w:p>
        </w:tc>
      </w:tr>
      <w:tr w:rsidR="00582E3E" w14:paraId="0EEB1BC7" w14:textId="77777777">
        <w:trPr>
          <w:trHeight w:val="275"/>
        </w:trPr>
        <w:tc>
          <w:tcPr>
            <w:tcW w:w="4493" w:type="dxa"/>
            <w:tcBorders>
              <w:top w:val="nil"/>
              <w:left w:val="nil"/>
              <w:bottom w:val="nil"/>
              <w:right w:val="nil"/>
            </w:tcBorders>
          </w:tcPr>
          <w:p w14:paraId="78FBF460" w14:textId="77777777" w:rsidR="00582E3E" w:rsidRDefault="00DD4738">
            <w:pPr>
              <w:spacing w:after="0" w:line="259" w:lineRule="auto"/>
              <w:ind w:left="0" w:right="0" w:firstLine="0"/>
              <w:jc w:val="left"/>
            </w:pPr>
            <w:proofErr w:type="spellStart"/>
            <w:r>
              <w:rPr>
                <w:sz w:val="20"/>
              </w:rPr>
              <w:t>vz</w:t>
            </w:r>
            <w:proofErr w:type="spellEnd"/>
            <w:r>
              <w:rPr>
                <w:sz w:val="20"/>
              </w:rPr>
              <w:t xml:space="preserve"> Richard </w:t>
            </w:r>
            <w:proofErr w:type="spellStart"/>
            <w:r>
              <w:rPr>
                <w:sz w:val="20"/>
              </w:rPr>
              <w:t>Öermák</w:t>
            </w:r>
            <w:proofErr w:type="spellEnd"/>
          </w:p>
        </w:tc>
        <w:tc>
          <w:tcPr>
            <w:tcW w:w="2570" w:type="dxa"/>
            <w:tcBorders>
              <w:top w:val="nil"/>
              <w:left w:val="nil"/>
              <w:bottom w:val="nil"/>
              <w:right w:val="nil"/>
            </w:tcBorders>
          </w:tcPr>
          <w:p w14:paraId="74DAF4B8" w14:textId="77777777" w:rsidR="00582E3E" w:rsidRDefault="00DD4738">
            <w:pPr>
              <w:spacing w:after="0" w:line="259" w:lineRule="auto"/>
              <w:ind w:left="14" w:right="0" w:firstLine="0"/>
              <w:jc w:val="left"/>
            </w:pPr>
            <w:r>
              <w:rPr>
                <w:sz w:val="20"/>
              </w:rPr>
              <w:t xml:space="preserve">Ing. </w:t>
            </w:r>
            <w:proofErr w:type="spellStart"/>
            <w:r>
              <w:rPr>
                <w:sz w:val="20"/>
              </w:rPr>
              <w:t>Vft</w:t>
            </w:r>
            <w:proofErr w:type="spellEnd"/>
            <w:r>
              <w:rPr>
                <w:sz w:val="20"/>
              </w:rPr>
              <w:t xml:space="preserve"> </w:t>
            </w:r>
            <w:proofErr w:type="spellStart"/>
            <w:r>
              <w:rPr>
                <w:sz w:val="20"/>
              </w:rPr>
              <w:t>Grabec</w:t>
            </w:r>
            <w:proofErr w:type="spellEnd"/>
          </w:p>
        </w:tc>
      </w:tr>
      <w:tr w:rsidR="00582E3E" w14:paraId="106F0F12" w14:textId="77777777">
        <w:trPr>
          <w:trHeight w:val="206"/>
        </w:trPr>
        <w:tc>
          <w:tcPr>
            <w:tcW w:w="4493" w:type="dxa"/>
            <w:tcBorders>
              <w:top w:val="nil"/>
              <w:left w:val="nil"/>
              <w:bottom w:val="nil"/>
              <w:right w:val="nil"/>
            </w:tcBorders>
          </w:tcPr>
          <w:p w14:paraId="6C95482E" w14:textId="77777777" w:rsidR="00582E3E" w:rsidRDefault="00DD4738">
            <w:pPr>
              <w:spacing w:after="0" w:line="259" w:lineRule="auto"/>
              <w:ind w:left="7" w:right="0" w:firstLine="0"/>
              <w:jc w:val="left"/>
            </w:pPr>
            <w:r>
              <w:t>Starosta</w:t>
            </w:r>
          </w:p>
        </w:tc>
        <w:tc>
          <w:tcPr>
            <w:tcW w:w="2570" w:type="dxa"/>
            <w:tcBorders>
              <w:top w:val="nil"/>
              <w:left w:val="nil"/>
              <w:bottom w:val="nil"/>
              <w:right w:val="nil"/>
            </w:tcBorders>
          </w:tcPr>
          <w:p w14:paraId="35FEF0F7" w14:textId="77777777" w:rsidR="00582E3E" w:rsidRDefault="00DD4738">
            <w:pPr>
              <w:spacing w:after="0" w:line="259" w:lineRule="auto"/>
              <w:ind w:left="0" w:right="0" w:firstLine="0"/>
            </w:pPr>
            <w:r>
              <w:t>Vedoucí oddělení Regionální péče</w:t>
            </w:r>
          </w:p>
        </w:tc>
      </w:tr>
    </w:tbl>
    <w:p w14:paraId="0FA1E921" w14:textId="77777777" w:rsidR="00582E3E" w:rsidRDefault="00DD4738">
      <w:pPr>
        <w:spacing w:after="39" w:line="259" w:lineRule="auto"/>
        <w:ind w:left="266" w:right="-43" w:firstLine="0"/>
        <w:jc w:val="left"/>
      </w:pPr>
      <w:r>
        <w:rPr>
          <w:noProof/>
        </w:rPr>
        <w:drawing>
          <wp:inline distT="0" distB="0" distL="0" distR="0" wp14:anchorId="5C803D6C" wp14:editId="3EC13692">
            <wp:extent cx="6108192" cy="795528"/>
            <wp:effectExtent l="0" t="0" r="0" b="0"/>
            <wp:docPr id="34490" name="Picture 34490"/>
            <wp:cNvGraphicFramePr/>
            <a:graphic xmlns:a="http://schemas.openxmlformats.org/drawingml/2006/main">
              <a:graphicData uri="http://schemas.openxmlformats.org/drawingml/2006/picture">
                <pic:pic xmlns:pic="http://schemas.openxmlformats.org/drawingml/2006/picture">
                  <pic:nvPicPr>
                    <pic:cNvPr id="34490" name="Picture 34490"/>
                    <pic:cNvPicPr/>
                  </pic:nvPicPr>
                  <pic:blipFill>
                    <a:blip r:embed="rId18"/>
                    <a:stretch>
                      <a:fillRect/>
                    </a:stretch>
                  </pic:blipFill>
                  <pic:spPr>
                    <a:xfrm>
                      <a:off x="0" y="0"/>
                      <a:ext cx="6108192" cy="795528"/>
                    </a:xfrm>
                    <a:prstGeom prst="rect">
                      <a:avLst/>
                    </a:prstGeom>
                  </pic:spPr>
                </pic:pic>
              </a:graphicData>
            </a:graphic>
          </wp:inline>
        </w:drawing>
      </w:r>
    </w:p>
    <w:p w14:paraId="51794452" w14:textId="77777777" w:rsidR="00582E3E" w:rsidRDefault="00DD4738">
      <w:pPr>
        <w:tabs>
          <w:tab w:val="center" w:pos="925"/>
          <w:tab w:val="center" w:pos="2171"/>
          <w:tab w:val="center" w:pos="5418"/>
          <w:tab w:val="center" w:pos="7297"/>
        </w:tabs>
        <w:spacing w:line="261" w:lineRule="auto"/>
        <w:ind w:left="0" w:right="0" w:firstLine="0"/>
        <w:jc w:val="left"/>
      </w:pPr>
      <w:r>
        <w:rPr>
          <w:sz w:val="20"/>
        </w:rPr>
        <w:tab/>
      </w:r>
      <w:r>
        <w:rPr>
          <w:sz w:val="20"/>
          <w:u w:val="single" w:color="000000"/>
        </w:rPr>
        <w:t>DATUM A MÍSTO</w:t>
      </w:r>
      <w:r>
        <w:rPr>
          <w:sz w:val="20"/>
          <w:u w:val="single" w:color="000000"/>
        </w:rPr>
        <w:tab/>
      </w:r>
      <w:r>
        <w:rPr>
          <w:sz w:val="20"/>
        </w:rPr>
        <w:t>PODP\S</w:t>
      </w:r>
      <w:r>
        <w:rPr>
          <w:sz w:val="20"/>
        </w:rPr>
        <w:tab/>
        <w:t>DATUM A MÍSTO</w:t>
      </w:r>
      <w:r>
        <w:rPr>
          <w:sz w:val="20"/>
        </w:rPr>
        <w:tab/>
        <w:t>PODPIS</w:t>
      </w:r>
    </w:p>
    <w:p w14:paraId="343ED382" w14:textId="77777777" w:rsidR="00582E3E" w:rsidRDefault="00DD4738">
      <w:pPr>
        <w:spacing w:after="0" w:line="259" w:lineRule="auto"/>
        <w:ind w:left="2131" w:right="-36" w:firstLine="0"/>
        <w:jc w:val="left"/>
      </w:pPr>
      <w:r>
        <w:rPr>
          <w:noProof/>
        </w:rPr>
        <w:drawing>
          <wp:inline distT="0" distB="0" distL="0" distR="0" wp14:anchorId="15574CD1" wp14:editId="512AB63B">
            <wp:extent cx="4919472" cy="27432"/>
            <wp:effectExtent l="0" t="0" r="0" b="0"/>
            <wp:docPr id="34492" name="Picture 34492"/>
            <wp:cNvGraphicFramePr/>
            <a:graphic xmlns:a="http://schemas.openxmlformats.org/drawingml/2006/main">
              <a:graphicData uri="http://schemas.openxmlformats.org/drawingml/2006/picture">
                <pic:pic xmlns:pic="http://schemas.openxmlformats.org/drawingml/2006/picture">
                  <pic:nvPicPr>
                    <pic:cNvPr id="34492" name="Picture 34492"/>
                    <pic:cNvPicPr/>
                  </pic:nvPicPr>
                  <pic:blipFill>
                    <a:blip r:embed="rId19"/>
                    <a:stretch>
                      <a:fillRect/>
                    </a:stretch>
                  </pic:blipFill>
                  <pic:spPr>
                    <a:xfrm>
                      <a:off x="0" y="0"/>
                      <a:ext cx="4919472" cy="27432"/>
                    </a:xfrm>
                    <a:prstGeom prst="rect">
                      <a:avLst/>
                    </a:prstGeom>
                  </pic:spPr>
                </pic:pic>
              </a:graphicData>
            </a:graphic>
          </wp:inline>
        </w:drawing>
      </w:r>
      <w:r>
        <w:br w:type="page"/>
      </w:r>
    </w:p>
    <w:p w14:paraId="6944F445" w14:textId="77777777" w:rsidR="00582E3E" w:rsidRDefault="00DD4738">
      <w:pPr>
        <w:spacing w:after="0" w:line="216" w:lineRule="auto"/>
        <w:ind w:left="500" w:right="227" w:firstLine="0"/>
        <w:jc w:val="center"/>
      </w:pPr>
      <w:r>
        <w:rPr>
          <w:sz w:val="28"/>
        </w:rPr>
        <w:lastRenderedPageBreak/>
        <w:t xml:space="preserve">PŘÍLOHA č. 1 KE SMLOUVĚ O PŘIPOJENÍ ODBĚRNÉHO ELEKTRICKÉHO ZAŘÍZENÍ K DISTRIBUČNÍ SOUSTAVĚ DO NAPĚŤOVÉ HLADINY </w:t>
      </w:r>
      <w:r>
        <w:rPr>
          <w:sz w:val="28"/>
        </w:rPr>
        <w:tab/>
      </w:r>
      <w:proofErr w:type="spellStart"/>
      <w:r>
        <w:rPr>
          <w:sz w:val="28"/>
        </w:rPr>
        <w:t>kv</w:t>
      </w:r>
      <w:proofErr w:type="spellEnd"/>
      <w:r>
        <w:rPr>
          <w:sz w:val="28"/>
        </w:rPr>
        <w:t xml:space="preserve"> (NN) č.</w:t>
      </w:r>
    </w:p>
    <w:p w14:paraId="155BF74D" w14:textId="77777777" w:rsidR="00582E3E" w:rsidRDefault="00DD4738">
      <w:pPr>
        <w:spacing w:after="208" w:line="259" w:lineRule="auto"/>
        <w:ind w:left="288" w:right="0" w:firstLine="0"/>
        <w:jc w:val="center"/>
      </w:pPr>
      <w:r>
        <w:rPr>
          <w:noProof/>
        </w:rPr>
        <w:drawing>
          <wp:inline distT="0" distB="0" distL="0" distR="0" wp14:anchorId="6E9DDA22" wp14:editId="38C64F5A">
            <wp:extent cx="868680" cy="132588"/>
            <wp:effectExtent l="0" t="0" r="0" b="0"/>
            <wp:docPr id="34497" name="Picture 34497"/>
            <wp:cNvGraphicFramePr/>
            <a:graphic xmlns:a="http://schemas.openxmlformats.org/drawingml/2006/main">
              <a:graphicData uri="http://schemas.openxmlformats.org/drawingml/2006/picture">
                <pic:pic xmlns:pic="http://schemas.openxmlformats.org/drawingml/2006/picture">
                  <pic:nvPicPr>
                    <pic:cNvPr id="34497" name="Picture 34497"/>
                    <pic:cNvPicPr/>
                  </pic:nvPicPr>
                  <pic:blipFill>
                    <a:blip r:embed="rId20"/>
                    <a:stretch>
                      <a:fillRect/>
                    </a:stretch>
                  </pic:blipFill>
                  <pic:spPr>
                    <a:xfrm>
                      <a:off x="0" y="0"/>
                      <a:ext cx="868680" cy="132588"/>
                    </a:xfrm>
                    <a:prstGeom prst="rect">
                      <a:avLst/>
                    </a:prstGeom>
                  </pic:spPr>
                </pic:pic>
              </a:graphicData>
            </a:graphic>
          </wp:inline>
        </w:drawing>
      </w:r>
      <w:r>
        <w:rPr>
          <w:sz w:val="26"/>
        </w:rPr>
        <w:t>4122208400</w:t>
      </w:r>
    </w:p>
    <w:p w14:paraId="042AFE99" w14:textId="77777777" w:rsidR="00582E3E" w:rsidRDefault="00DD4738">
      <w:pPr>
        <w:spacing w:after="63" w:line="259" w:lineRule="auto"/>
        <w:ind w:left="238" w:right="0" w:firstLine="0"/>
        <w:jc w:val="left"/>
      </w:pPr>
      <w:r>
        <w:rPr>
          <w:noProof/>
          <w:sz w:val="22"/>
        </w:rPr>
        <mc:AlternateContent>
          <mc:Choice Requires="wpg">
            <w:drawing>
              <wp:anchor distT="0" distB="0" distL="114300" distR="114300" simplePos="0" relativeHeight="251660288" behindDoc="0" locked="0" layoutInCell="1" allowOverlap="1" wp14:anchorId="2ADEF30F" wp14:editId="461F453D">
                <wp:simplePos x="0" y="0"/>
                <wp:positionH relativeFrom="column">
                  <wp:posOffset>-228599</wp:posOffset>
                </wp:positionH>
                <wp:positionV relativeFrom="paragraph">
                  <wp:posOffset>3088</wp:posOffset>
                </wp:positionV>
                <wp:extent cx="5888737" cy="4233672"/>
                <wp:effectExtent l="0" t="0" r="0" b="0"/>
                <wp:wrapSquare wrapText="bothSides"/>
                <wp:docPr id="31332" name="Group 31332"/>
                <wp:cNvGraphicFramePr/>
                <a:graphic xmlns:a="http://schemas.openxmlformats.org/drawingml/2006/main">
                  <a:graphicData uri="http://schemas.microsoft.com/office/word/2010/wordprocessingGroup">
                    <wpg:wgp>
                      <wpg:cNvGrpSpPr/>
                      <wpg:grpSpPr>
                        <a:xfrm>
                          <a:off x="0" y="0"/>
                          <a:ext cx="5888737" cy="4233672"/>
                          <a:chOff x="0" y="0"/>
                          <a:chExt cx="5888737" cy="4233672"/>
                        </a:xfrm>
                      </wpg:grpSpPr>
                      <pic:pic xmlns:pic="http://schemas.openxmlformats.org/drawingml/2006/picture">
                        <pic:nvPicPr>
                          <pic:cNvPr id="34499" name="Picture 34499"/>
                          <pic:cNvPicPr/>
                        </pic:nvPicPr>
                        <pic:blipFill>
                          <a:blip r:embed="rId21"/>
                          <a:stretch>
                            <a:fillRect/>
                          </a:stretch>
                        </pic:blipFill>
                        <pic:spPr>
                          <a:xfrm>
                            <a:off x="0" y="0"/>
                            <a:ext cx="5696712" cy="4233672"/>
                          </a:xfrm>
                          <a:prstGeom prst="rect">
                            <a:avLst/>
                          </a:prstGeom>
                        </pic:spPr>
                      </pic:pic>
                      <wps:wsp>
                        <wps:cNvPr id="14779" name="Rectangle 14779"/>
                        <wps:cNvSpPr/>
                        <wps:spPr>
                          <a:xfrm>
                            <a:off x="5463540" y="4055364"/>
                            <a:ext cx="565511" cy="109454"/>
                          </a:xfrm>
                          <a:prstGeom prst="rect">
                            <a:avLst/>
                          </a:prstGeom>
                          <a:ln>
                            <a:noFill/>
                          </a:ln>
                        </wps:spPr>
                        <wps:txbx>
                          <w:txbxContent>
                            <w:p w14:paraId="0C7620BD" w14:textId="77777777" w:rsidR="00582E3E" w:rsidRDefault="00DD4738">
                              <w:pPr>
                                <w:spacing w:after="160" w:line="259" w:lineRule="auto"/>
                                <w:ind w:left="0" w:right="0" w:firstLine="0"/>
                                <w:jc w:val="left"/>
                              </w:pPr>
                              <w:r>
                                <w:rPr>
                                  <w:sz w:val="20"/>
                                </w:rPr>
                                <w:t>Zákazník</w:t>
                              </w:r>
                            </w:p>
                          </w:txbxContent>
                        </wps:txbx>
                        <wps:bodyPr horzOverflow="overflow" vert="horz" lIns="0" tIns="0" rIns="0" bIns="0" rtlCol="0">
                          <a:noAutofit/>
                        </wps:bodyPr>
                      </wps:wsp>
                    </wpg:wgp>
                  </a:graphicData>
                </a:graphic>
              </wp:anchor>
            </w:drawing>
          </mc:Choice>
          <mc:Fallback xmlns:a="http://schemas.openxmlformats.org/drawingml/2006/main">
            <w:pict>
              <v:group id="Group 31332" style="width:463.68pt;height:333.36pt;position:absolute;mso-position-horizontal-relative:text;mso-position-horizontal:absolute;margin-left:-18pt;mso-position-vertical-relative:text;margin-top:0.243149pt;" coordsize="58887,42336">
                <v:shape id="Picture 34499" style="position:absolute;width:56967;height:42336;left:0;top:0;" filled="f">
                  <v:imagedata r:id="rId22"/>
                </v:shape>
                <v:rect id="Rectangle 14779" style="position:absolute;width:5655;height:1094;left:54635;top:40553;" filled="f" stroked="f">
                  <v:textbox inset="0,0,0,0">
                    <w:txbxContent>
                      <w:p>
                        <w:pPr>
                          <w:spacing w:before="0" w:after="160" w:line="259" w:lineRule="auto"/>
                          <w:ind w:left="0" w:right="0" w:firstLine="0"/>
                          <w:jc w:val="left"/>
                        </w:pPr>
                        <w:r>
                          <w:rPr>
                            <w:sz w:val="20"/>
                          </w:rPr>
                          <w:t xml:space="preserve">Zákazník</w:t>
                        </w:r>
                      </w:p>
                    </w:txbxContent>
                  </v:textbox>
                </v:rect>
                <w10:wrap type="square"/>
              </v:group>
            </w:pict>
          </mc:Fallback>
        </mc:AlternateContent>
      </w:r>
      <w:r>
        <w:rPr>
          <w:sz w:val="26"/>
        </w:rPr>
        <w:t>Technické podmínky připojení (TPP) k žádosti o připojení číslo: č. 4122208400</w:t>
      </w:r>
    </w:p>
    <w:p w14:paraId="0075DAD9" w14:textId="77777777" w:rsidR="00582E3E" w:rsidRDefault="00DD4738">
      <w:pPr>
        <w:ind w:left="370" w:right="824"/>
      </w:pPr>
      <w:proofErr w:type="gramStart"/>
      <w:r>
        <w:t>1 .</w:t>
      </w:r>
      <w:proofErr w:type="gramEnd"/>
      <w:r>
        <w:t xml:space="preserve"> </w:t>
      </w:r>
      <w:r>
        <w:t>Specifikace zařízení: odběr</w:t>
      </w:r>
    </w:p>
    <w:p w14:paraId="44597134" w14:textId="77777777" w:rsidR="00582E3E" w:rsidRDefault="00DD4738">
      <w:pPr>
        <w:numPr>
          <w:ilvl w:val="0"/>
          <w:numId w:val="8"/>
        </w:numPr>
        <w:ind w:right="824" w:hanging="108"/>
      </w:pPr>
      <w:r>
        <w:t>umístění zařízení: Závodní 758/78, 703 OO Ostrava</w:t>
      </w:r>
    </w:p>
    <w:p w14:paraId="36589E7A" w14:textId="77777777" w:rsidR="00582E3E" w:rsidRDefault="00DD4738">
      <w:pPr>
        <w:numPr>
          <w:ilvl w:val="0"/>
          <w:numId w:val="8"/>
        </w:numPr>
        <w:ind w:right="824" w:hanging="108"/>
      </w:pPr>
      <w:r>
        <w:t>číslo odběrného místa: 1001414237</w:t>
      </w:r>
    </w:p>
    <w:p w14:paraId="00C4714F" w14:textId="77777777" w:rsidR="00582E3E" w:rsidRDefault="00DD4738">
      <w:pPr>
        <w:numPr>
          <w:ilvl w:val="0"/>
          <w:numId w:val="8"/>
        </w:numPr>
        <w:spacing w:after="421" w:line="261" w:lineRule="auto"/>
        <w:ind w:right="824" w:hanging="108"/>
      </w:pPr>
      <w:r>
        <w:rPr>
          <w:sz w:val="20"/>
        </w:rPr>
        <w:t>EAN: 859182400512377015</w:t>
      </w:r>
    </w:p>
    <w:p w14:paraId="0B3BA604" w14:textId="77777777" w:rsidR="00582E3E" w:rsidRDefault="00DD4738">
      <w:pPr>
        <w:spacing w:after="78"/>
        <w:ind w:left="356" w:right="824"/>
      </w:pPr>
      <w:r>
        <w:t xml:space="preserve">2. </w:t>
      </w:r>
      <w:r>
        <w:t>Technické údaje, výše rezervovaného příkonu místa připojení a předávacího místa</w:t>
      </w:r>
    </w:p>
    <w:p w14:paraId="0A5C916B" w14:textId="77777777" w:rsidR="00582E3E" w:rsidRDefault="00DD4738">
      <w:pPr>
        <w:numPr>
          <w:ilvl w:val="0"/>
          <w:numId w:val="9"/>
        </w:numPr>
        <w:ind w:right="824" w:hanging="101"/>
      </w:pPr>
      <w:r>
        <w:t xml:space="preserve">napěťová hladina: 0,4 </w:t>
      </w:r>
      <w:proofErr w:type="spellStart"/>
      <w:r>
        <w:t>kV</w:t>
      </w:r>
      <w:proofErr w:type="spellEnd"/>
      <w:r>
        <w:t xml:space="preserve"> (NN)</w:t>
      </w:r>
    </w:p>
    <w:p w14:paraId="1C436A10" w14:textId="77777777" w:rsidR="00582E3E" w:rsidRDefault="00DD4738">
      <w:pPr>
        <w:numPr>
          <w:ilvl w:val="0"/>
          <w:numId w:val="9"/>
        </w:numPr>
        <w:ind w:right="824" w:hanging="101"/>
      </w:pPr>
      <w:r>
        <w:t>způsob připojení (počet fází): 3</w:t>
      </w:r>
    </w:p>
    <w:p w14:paraId="61489BC6" w14:textId="77777777" w:rsidR="00582E3E" w:rsidRDefault="00DD4738">
      <w:pPr>
        <w:numPr>
          <w:ilvl w:val="0"/>
          <w:numId w:val="9"/>
        </w:numPr>
        <w:ind w:right="824" w:hanging="101"/>
      </w:pPr>
      <w:r>
        <w:t>hodnota jističe před elektroměrem: 3 x 100,0 A; vypínací charakteristika: B</w:t>
      </w:r>
    </w:p>
    <w:p w14:paraId="398CE6B7" w14:textId="77777777" w:rsidR="00582E3E" w:rsidRDefault="00DD4738">
      <w:pPr>
        <w:numPr>
          <w:ilvl w:val="0"/>
          <w:numId w:val="9"/>
        </w:numPr>
        <w:spacing w:after="374"/>
        <w:ind w:right="824" w:hanging="101"/>
      </w:pPr>
      <w:r>
        <w:t>charakter odběru: T4</w:t>
      </w:r>
    </w:p>
    <w:p w14:paraId="6D7BCC4D" w14:textId="77777777" w:rsidR="00582E3E" w:rsidRDefault="00DD4738">
      <w:pPr>
        <w:spacing w:after="1584"/>
        <w:ind w:left="614" w:right="824"/>
      </w:pPr>
      <w:r>
        <w:t>Připojované elek</w:t>
      </w:r>
      <w:r>
        <w:t>trické spotřebiče:</w:t>
      </w:r>
    </w:p>
    <w:p w14:paraId="41598D4D" w14:textId="77777777" w:rsidR="00582E3E" w:rsidRDefault="00DD4738">
      <w:pPr>
        <w:spacing w:after="143"/>
        <w:ind w:left="877" w:right="3701" w:hanging="266"/>
      </w:pPr>
      <w:r>
        <w:rPr>
          <w:noProof/>
        </w:rPr>
        <w:drawing>
          <wp:anchor distT="0" distB="0" distL="114300" distR="114300" simplePos="0" relativeHeight="251661312" behindDoc="0" locked="0" layoutInCell="1" allowOverlap="0" wp14:anchorId="38B0173E" wp14:editId="56787672">
            <wp:simplePos x="0" y="0"/>
            <wp:positionH relativeFrom="page">
              <wp:posOffset>7251193</wp:posOffset>
            </wp:positionH>
            <wp:positionV relativeFrom="page">
              <wp:posOffset>1449324</wp:posOffset>
            </wp:positionV>
            <wp:extent cx="77724" cy="1645920"/>
            <wp:effectExtent l="0" t="0" r="0" b="0"/>
            <wp:wrapSquare wrapText="bothSides"/>
            <wp:docPr id="17909" name="Picture 17909"/>
            <wp:cNvGraphicFramePr/>
            <a:graphic xmlns:a="http://schemas.openxmlformats.org/drawingml/2006/main">
              <a:graphicData uri="http://schemas.openxmlformats.org/drawingml/2006/picture">
                <pic:pic xmlns:pic="http://schemas.openxmlformats.org/drawingml/2006/picture">
                  <pic:nvPicPr>
                    <pic:cNvPr id="17909" name="Picture 17909"/>
                    <pic:cNvPicPr/>
                  </pic:nvPicPr>
                  <pic:blipFill>
                    <a:blip r:embed="rId23"/>
                    <a:stretch>
                      <a:fillRect/>
                    </a:stretch>
                  </pic:blipFill>
                  <pic:spPr>
                    <a:xfrm>
                      <a:off x="0" y="0"/>
                      <a:ext cx="77724" cy="1645920"/>
                    </a:xfrm>
                    <a:prstGeom prst="rect">
                      <a:avLst/>
                    </a:prstGeom>
                  </pic:spPr>
                </pic:pic>
              </a:graphicData>
            </a:graphic>
          </wp:anchor>
        </w:drawing>
      </w:r>
      <w:r>
        <w:rPr>
          <w:noProof/>
        </w:rPr>
        <w:drawing>
          <wp:anchor distT="0" distB="0" distL="114300" distR="114300" simplePos="0" relativeHeight="251662336" behindDoc="0" locked="0" layoutInCell="1" allowOverlap="0" wp14:anchorId="6664D3D8" wp14:editId="451FFCE8">
            <wp:simplePos x="0" y="0"/>
            <wp:positionH relativeFrom="page">
              <wp:posOffset>6848857</wp:posOffset>
            </wp:positionH>
            <wp:positionV relativeFrom="page">
              <wp:posOffset>10524744</wp:posOffset>
            </wp:positionV>
            <wp:extent cx="9144" cy="4571"/>
            <wp:effectExtent l="0" t="0" r="0" b="0"/>
            <wp:wrapSquare wrapText="bothSides"/>
            <wp:docPr id="17441" name="Picture 17441"/>
            <wp:cNvGraphicFramePr/>
            <a:graphic xmlns:a="http://schemas.openxmlformats.org/drawingml/2006/main">
              <a:graphicData uri="http://schemas.openxmlformats.org/drawingml/2006/picture">
                <pic:pic xmlns:pic="http://schemas.openxmlformats.org/drawingml/2006/picture">
                  <pic:nvPicPr>
                    <pic:cNvPr id="17441" name="Picture 17441"/>
                    <pic:cNvPicPr/>
                  </pic:nvPicPr>
                  <pic:blipFill>
                    <a:blip r:embed="rId24"/>
                    <a:stretch>
                      <a:fillRect/>
                    </a:stretch>
                  </pic:blipFill>
                  <pic:spPr>
                    <a:xfrm>
                      <a:off x="0" y="0"/>
                      <a:ext cx="9144" cy="4571"/>
                    </a:xfrm>
                    <a:prstGeom prst="rect">
                      <a:avLst/>
                    </a:prstGeom>
                  </pic:spPr>
                </pic:pic>
              </a:graphicData>
            </a:graphic>
          </wp:anchor>
        </w:drawing>
      </w:r>
      <w:r>
        <w:rPr>
          <w:noProof/>
        </w:rPr>
        <w:drawing>
          <wp:anchor distT="0" distB="0" distL="114300" distR="114300" simplePos="0" relativeHeight="251663360" behindDoc="0" locked="0" layoutInCell="1" allowOverlap="0" wp14:anchorId="77361849" wp14:editId="714E97B6">
            <wp:simplePos x="0" y="0"/>
            <wp:positionH relativeFrom="page">
              <wp:posOffset>7068312</wp:posOffset>
            </wp:positionH>
            <wp:positionV relativeFrom="page">
              <wp:posOffset>10524744</wp:posOffset>
            </wp:positionV>
            <wp:extent cx="9144" cy="4571"/>
            <wp:effectExtent l="0" t="0" r="0" b="0"/>
            <wp:wrapSquare wrapText="bothSides"/>
            <wp:docPr id="17442" name="Picture 17442"/>
            <wp:cNvGraphicFramePr/>
            <a:graphic xmlns:a="http://schemas.openxmlformats.org/drawingml/2006/main">
              <a:graphicData uri="http://schemas.openxmlformats.org/drawingml/2006/picture">
                <pic:pic xmlns:pic="http://schemas.openxmlformats.org/drawingml/2006/picture">
                  <pic:nvPicPr>
                    <pic:cNvPr id="17442" name="Picture 17442"/>
                    <pic:cNvPicPr/>
                  </pic:nvPicPr>
                  <pic:blipFill>
                    <a:blip r:embed="rId25"/>
                    <a:stretch>
                      <a:fillRect/>
                    </a:stretch>
                  </pic:blipFill>
                  <pic:spPr>
                    <a:xfrm>
                      <a:off x="0" y="0"/>
                      <a:ext cx="9144" cy="4571"/>
                    </a:xfrm>
                    <a:prstGeom prst="rect">
                      <a:avLst/>
                    </a:prstGeom>
                  </pic:spPr>
                </pic:pic>
              </a:graphicData>
            </a:graphic>
          </wp:anchor>
        </w:drawing>
      </w:r>
      <w:r>
        <w:rPr>
          <w:noProof/>
        </w:rPr>
        <w:drawing>
          <wp:anchor distT="0" distB="0" distL="114300" distR="114300" simplePos="0" relativeHeight="251664384" behindDoc="0" locked="0" layoutInCell="1" allowOverlap="0" wp14:anchorId="6F1F103C" wp14:editId="15BEB606">
            <wp:simplePos x="0" y="0"/>
            <wp:positionH relativeFrom="page">
              <wp:posOffset>6830569</wp:posOffset>
            </wp:positionH>
            <wp:positionV relativeFrom="page">
              <wp:posOffset>10529315</wp:posOffset>
            </wp:positionV>
            <wp:extent cx="9144" cy="4573"/>
            <wp:effectExtent l="0" t="0" r="0" b="0"/>
            <wp:wrapSquare wrapText="bothSides"/>
            <wp:docPr id="17445" name="Picture 17445"/>
            <wp:cNvGraphicFramePr/>
            <a:graphic xmlns:a="http://schemas.openxmlformats.org/drawingml/2006/main">
              <a:graphicData uri="http://schemas.openxmlformats.org/drawingml/2006/picture">
                <pic:pic xmlns:pic="http://schemas.openxmlformats.org/drawingml/2006/picture">
                  <pic:nvPicPr>
                    <pic:cNvPr id="17445" name="Picture 17445"/>
                    <pic:cNvPicPr/>
                  </pic:nvPicPr>
                  <pic:blipFill>
                    <a:blip r:embed="rId26"/>
                    <a:stretch>
                      <a:fillRect/>
                    </a:stretch>
                  </pic:blipFill>
                  <pic:spPr>
                    <a:xfrm>
                      <a:off x="0" y="0"/>
                      <a:ext cx="9144" cy="4573"/>
                    </a:xfrm>
                    <a:prstGeom prst="rect">
                      <a:avLst/>
                    </a:prstGeom>
                  </pic:spPr>
                </pic:pic>
              </a:graphicData>
            </a:graphic>
          </wp:anchor>
        </w:drawing>
      </w:r>
      <w:r>
        <w:rPr>
          <w:noProof/>
        </w:rPr>
        <w:drawing>
          <wp:anchor distT="0" distB="0" distL="114300" distR="114300" simplePos="0" relativeHeight="251665408" behindDoc="0" locked="0" layoutInCell="1" allowOverlap="0" wp14:anchorId="5059D121" wp14:editId="20B8CDBC">
            <wp:simplePos x="0" y="0"/>
            <wp:positionH relativeFrom="page">
              <wp:posOffset>7178040</wp:posOffset>
            </wp:positionH>
            <wp:positionV relativeFrom="page">
              <wp:posOffset>10529315</wp:posOffset>
            </wp:positionV>
            <wp:extent cx="9144" cy="4573"/>
            <wp:effectExtent l="0" t="0" r="0" b="0"/>
            <wp:wrapSquare wrapText="bothSides"/>
            <wp:docPr id="17443" name="Picture 17443"/>
            <wp:cNvGraphicFramePr/>
            <a:graphic xmlns:a="http://schemas.openxmlformats.org/drawingml/2006/main">
              <a:graphicData uri="http://schemas.openxmlformats.org/drawingml/2006/picture">
                <pic:pic xmlns:pic="http://schemas.openxmlformats.org/drawingml/2006/picture">
                  <pic:nvPicPr>
                    <pic:cNvPr id="17443" name="Picture 17443"/>
                    <pic:cNvPicPr/>
                  </pic:nvPicPr>
                  <pic:blipFill>
                    <a:blip r:embed="rId27"/>
                    <a:stretch>
                      <a:fillRect/>
                    </a:stretch>
                  </pic:blipFill>
                  <pic:spPr>
                    <a:xfrm>
                      <a:off x="0" y="0"/>
                      <a:ext cx="9144" cy="4573"/>
                    </a:xfrm>
                    <a:prstGeom prst="rect">
                      <a:avLst/>
                    </a:prstGeom>
                  </pic:spPr>
                </pic:pic>
              </a:graphicData>
            </a:graphic>
          </wp:anchor>
        </w:drawing>
      </w:r>
      <w:r>
        <w:rPr>
          <w:noProof/>
        </w:rPr>
        <w:drawing>
          <wp:anchor distT="0" distB="0" distL="114300" distR="114300" simplePos="0" relativeHeight="251666432" behindDoc="0" locked="0" layoutInCell="1" allowOverlap="0" wp14:anchorId="6CB96A9A" wp14:editId="203B96D3">
            <wp:simplePos x="0" y="0"/>
            <wp:positionH relativeFrom="page">
              <wp:posOffset>7196328</wp:posOffset>
            </wp:positionH>
            <wp:positionV relativeFrom="page">
              <wp:posOffset>10529315</wp:posOffset>
            </wp:positionV>
            <wp:extent cx="13716" cy="13717"/>
            <wp:effectExtent l="0" t="0" r="0" b="0"/>
            <wp:wrapSquare wrapText="bothSides"/>
            <wp:docPr id="17444" name="Picture 17444"/>
            <wp:cNvGraphicFramePr/>
            <a:graphic xmlns:a="http://schemas.openxmlformats.org/drawingml/2006/main">
              <a:graphicData uri="http://schemas.openxmlformats.org/drawingml/2006/picture">
                <pic:pic xmlns:pic="http://schemas.openxmlformats.org/drawingml/2006/picture">
                  <pic:nvPicPr>
                    <pic:cNvPr id="17444" name="Picture 17444"/>
                    <pic:cNvPicPr/>
                  </pic:nvPicPr>
                  <pic:blipFill>
                    <a:blip r:embed="rId28"/>
                    <a:stretch>
                      <a:fillRect/>
                    </a:stretch>
                  </pic:blipFill>
                  <pic:spPr>
                    <a:xfrm>
                      <a:off x="0" y="0"/>
                      <a:ext cx="13716" cy="13717"/>
                    </a:xfrm>
                    <a:prstGeom prst="rect">
                      <a:avLst/>
                    </a:prstGeom>
                  </pic:spPr>
                </pic:pic>
              </a:graphicData>
            </a:graphic>
          </wp:anchor>
        </w:drawing>
      </w:r>
      <w:r>
        <w:rPr>
          <w:noProof/>
        </w:rPr>
        <w:drawing>
          <wp:anchor distT="0" distB="0" distL="114300" distR="114300" simplePos="0" relativeHeight="251667456" behindDoc="0" locked="0" layoutInCell="1" allowOverlap="0" wp14:anchorId="2915E050" wp14:editId="474B37BA">
            <wp:simplePos x="0" y="0"/>
            <wp:positionH relativeFrom="page">
              <wp:posOffset>6894576</wp:posOffset>
            </wp:positionH>
            <wp:positionV relativeFrom="page">
              <wp:posOffset>10533888</wp:posOffset>
            </wp:positionV>
            <wp:extent cx="4572" cy="4572"/>
            <wp:effectExtent l="0" t="0" r="0" b="0"/>
            <wp:wrapSquare wrapText="bothSides"/>
            <wp:docPr id="17448" name="Picture 17448"/>
            <wp:cNvGraphicFramePr/>
            <a:graphic xmlns:a="http://schemas.openxmlformats.org/drawingml/2006/main">
              <a:graphicData uri="http://schemas.openxmlformats.org/drawingml/2006/picture">
                <pic:pic xmlns:pic="http://schemas.openxmlformats.org/drawingml/2006/picture">
                  <pic:nvPicPr>
                    <pic:cNvPr id="17448" name="Picture 17448"/>
                    <pic:cNvPicPr/>
                  </pic:nvPicPr>
                  <pic:blipFill>
                    <a:blip r:embed="rId29"/>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68480" behindDoc="0" locked="0" layoutInCell="1" allowOverlap="0" wp14:anchorId="2BA5AC2B" wp14:editId="0DCAC00C">
            <wp:simplePos x="0" y="0"/>
            <wp:positionH relativeFrom="page">
              <wp:posOffset>7027164</wp:posOffset>
            </wp:positionH>
            <wp:positionV relativeFrom="page">
              <wp:posOffset>10533888</wp:posOffset>
            </wp:positionV>
            <wp:extent cx="4572" cy="4572"/>
            <wp:effectExtent l="0" t="0" r="0" b="0"/>
            <wp:wrapSquare wrapText="bothSides"/>
            <wp:docPr id="17449" name="Picture 17449"/>
            <wp:cNvGraphicFramePr/>
            <a:graphic xmlns:a="http://schemas.openxmlformats.org/drawingml/2006/main">
              <a:graphicData uri="http://schemas.openxmlformats.org/drawingml/2006/picture">
                <pic:pic xmlns:pic="http://schemas.openxmlformats.org/drawingml/2006/picture">
                  <pic:nvPicPr>
                    <pic:cNvPr id="17449" name="Picture 17449"/>
                    <pic:cNvPicPr/>
                  </pic:nvPicPr>
                  <pic:blipFill>
                    <a:blip r:embed="rId30"/>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69504" behindDoc="0" locked="0" layoutInCell="1" allowOverlap="0" wp14:anchorId="36363858" wp14:editId="591C5358">
            <wp:simplePos x="0" y="0"/>
            <wp:positionH relativeFrom="page">
              <wp:posOffset>6871716</wp:posOffset>
            </wp:positionH>
            <wp:positionV relativeFrom="page">
              <wp:posOffset>10538460</wp:posOffset>
            </wp:positionV>
            <wp:extent cx="4573" cy="4573"/>
            <wp:effectExtent l="0" t="0" r="0" b="0"/>
            <wp:wrapSquare wrapText="bothSides"/>
            <wp:docPr id="17453" name="Picture 17453"/>
            <wp:cNvGraphicFramePr/>
            <a:graphic xmlns:a="http://schemas.openxmlformats.org/drawingml/2006/main">
              <a:graphicData uri="http://schemas.openxmlformats.org/drawingml/2006/picture">
                <pic:pic xmlns:pic="http://schemas.openxmlformats.org/drawingml/2006/picture">
                  <pic:nvPicPr>
                    <pic:cNvPr id="17453" name="Picture 17453"/>
                    <pic:cNvPicPr/>
                  </pic:nvPicPr>
                  <pic:blipFill>
                    <a:blip r:embed="rId31"/>
                    <a:stretch>
                      <a:fillRect/>
                    </a:stretch>
                  </pic:blipFill>
                  <pic:spPr>
                    <a:xfrm>
                      <a:off x="0" y="0"/>
                      <a:ext cx="4573" cy="4573"/>
                    </a:xfrm>
                    <a:prstGeom prst="rect">
                      <a:avLst/>
                    </a:prstGeom>
                  </pic:spPr>
                </pic:pic>
              </a:graphicData>
            </a:graphic>
          </wp:anchor>
        </w:drawing>
      </w:r>
      <w:r>
        <w:rPr>
          <w:noProof/>
        </w:rPr>
        <w:drawing>
          <wp:anchor distT="0" distB="0" distL="114300" distR="114300" simplePos="0" relativeHeight="251670528" behindDoc="0" locked="0" layoutInCell="1" allowOverlap="0" wp14:anchorId="2EB64CD5" wp14:editId="22AE5681">
            <wp:simplePos x="0" y="0"/>
            <wp:positionH relativeFrom="page">
              <wp:posOffset>6917436</wp:posOffset>
            </wp:positionH>
            <wp:positionV relativeFrom="page">
              <wp:posOffset>10538460</wp:posOffset>
            </wp:positionV>
            <wp:extent cx="9144" cy="4573"/>
            <wp:effectExtent l="0" t="0" r="0" b="0"/>
            <wp:wrapSquare wrapText="bothSides"/>
            <wp:docPr id="17451" name="Picture 17451"/>
            <wp:cNvGraphicFramePr/>
            <a:graphic xmlns:a="http://schemas.openxmlformats.org/drawingml/2006/main">
              <a:graphicData uri="http://schemas.openxmlformats.org/drawingml/2006/picture">
                <pic:pic xmlns:pic="http://schemas.openxmlformats.org/drawingml/2006/picture">
                  <pic:nvPicPr>
                    <pic:cNvPr id="17451" name="Picture 17451"/>
                    <pic:cNvPicPr/>
                  </pic:nvPicPr>
                  <pic:blipFill>
                    <a:blip r:embed="rId32"/>
                    <a:stretch>
                      <a:fillRect/>
                    </a:stretch>
                  </pic:blipFill>
                  <pic:spPr>
                    <a:xfrm>
                      <a:off x="0" y="0"/>
                      <a:ext cx="9144" cy="4573"/>
                    </a:xfrm>
                    <a:prstGeom prst="rect">
                      <a:avLst/>
                    </a:prstGeom>
                  </pic:spPr>
                </pic:pic>
              </a:graphicData>
            </a:graphic>
          </wp:anchor>
        </w:drawing>
      </w:r>
      <w:r>
        <w:rPr>
          <w:noProof/>
        </w:rPr>
        <w:drawing>
          <wp:anchor distT="0" distB="0" distL="114300" distR="114300" simplePos="0" relativeHeight="251671552" behindDoc="0" locked="0" layoutInCell="1" allowOverlap="0" wp14:anchorId="15396583" wp14:editId="55F8137A">
            <wp:simplePos x="0" y="0"/>
            <wp:positionH relativeFrom="page">
              <wp:posOffset>6967728</wp:posOffset>
            </wp:positionH>
            <wp:positionV relativeFrom="page">
              <wp:posOffset>10538460</wp:posOffset>
            </wp:positionV>
            <wp:extent cx="9144" cy="9144"/>
            <wp:effectExtent l="0" t="0" r="0" b="0"/>
            <wp:wrapSquare wrapText="bothSides"/>
            <wp:docPr id="17452" name="Picture 17452"/>
            <wp:cNvGraphicFramePr/>
            <a:graphic xmlns:a="http://schemas.openxmlformats.org/drawingml/2006/main">
              <a:graphicData uri="http://schemas.openxmlformats.org/drawingml/2006/picture">
                <pic:pic xmlns:pic="http://schemas.openxmlformats.org/drawingml/2006/picture">
                  <pic:nvPicPr>
                    <pic:cNvPr id="17452" name="Picture 17452"/>
                    <pic:cNvPicPr/>
                  </pic:nvPicPr>
                  <pic:blipFill>
                    <a:blip r:embed="rId33"/>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672576" behindDoc="0" locked="0" layoutInCell="1" allowOverlap="0" wp14:anchorId="291014B3" wp14:editId="68F6E7A6">
            <wp:simplePos x="0" y="0"/>
            <wp:positionH relativeFrom="page">
              <wp:posOffset>6839712</wp:posOffset>
            </wp:positionH>
            <wp:positionV relativeFrom="page">
              <wp:posOffset>10543032</wp:posOffset>
            </wp:positionV>
            <wp:extent cx="9144" cy="4572"/>
            <wp:effectExtent l="0" t="0" r="0" b="0"/>
            <wp:wrapSquare wrapText="bothSides"/>
            <wp:docPr id="17454" name="Picture 17454"/>
            <wp:cNvGraphicFramePr/>
            <a:graphic xmlns:a="http://schemas.openxmlformats.org/drawingml/2006/main">
              <a:graphicData uri="http://schemas.openxmlformats.org/drawingml/2006/picture">
                <pic:pic xmlns:pic="http://schemas.openxmlformats.org/drawingml/2006/picture">
                  <pic:nvPicPr>
                    <pic:cNvPr id="17454" name="Picture 17454"/>
                    <pic:cNvPicPr/>
                  </pic:nvPicPr>
                  <pic:blipFill>
                    <a:blip r:embed="rId34"/>
                    <a:stretch>
                      <a:fillRect/>
                    </a:stretch>
                  </pic:blipFill>
                  <pic:spPr>
                    <a:xfrm>
                      <a:off x="0" y="0"/>
                      <a:ext cx="9144" cy="4572"/>
                    </a:xfrm>
                    <a:prstGeom prst="rect">
                      <a:avLst/>
                    </a:prstGeom>
                  </pic:spPr>
                </pic:pic>
              </a:graphicData>
            </a:graphic>
          </wp:anchor>
        </w:drawing>
      </w:r>
      <w:r>
        <w:rPr>
          <w:noProof/>
        </w:rPr>
        <w:drawing>
          <wp:anchor distT="0" distB="0" distL="114300" distR="114300" simplePos="0" relativeHeight="251673600" behindDoc="0" locked="0" layoutInCell="1" allowOverlap="0" wp14:anchorId="6321B63A" wp14:editId="1F58B0A1">
            <wp:simplePos x="0" y="0"/>
            <wp:positionH relativeFrom="page">
              <wp:posOffset>7050024</wp:posOffset>
            </wp:positionH>
            <wp:positionV relativeFrom="page">
              <wp:posOffset>10547604</wp:posOffset>
            </wp:positionV>
            <wp:extent cx="4572" cy="4571"/>
            <wp:effectExtent l="0" t="0" r="0" b="0"/>
            <wp:wrapSquare wrapText="bothSides"/>
            <wp:docPr id="17456" name="Picture 17456"/>
            <wp:cNvGraphicFramePr/>
            <a:graphic xmlns:a="http://schemas.openxmlformats.org/drawingml/2006/main">
              <a:graphicData uri="http://schemas.openxmlformats.org/drawingml/2006/picture">
                <pic:pic xmlns:pic="http://schemas.openxmlformats.org/drawingml/2006/picture">
                  <pic:nvPicPr>
                    <pic:cNvPr id="17456" name="Picture 17456"/>
                    <pic:cNvPicPr/>
                  </pic:nvPicPr>
                  <pic:blipFill>
                    <a:blip r:embed="rId35"/>
                    <a:stretch>
                      <a:fillRect/>
                    </a:stretch>
                  </pic:blipFill>
                  <pic:spPr>
                    <a:xfrm>
                      <a:off x="0" y="0"/>
                      <a:ext cx="4572" cy="4571"/>
                    </a:xfrm>
                    <a:prstGeom prst="rect">
                      <a:avLst/>
                    </a:prstGeom>
                  </pic:spPr>
                </pic:pic>
              </a:graphicData>
            </a:graphic>
          </wp:anchor>
        </w:drawing>
      </w:r>
      <w:r>
        <w:rPr>
          <w:noProof/>
        </w:rPr>
        <w:drawing>
          <wp:anchor distT="0" distB="0" distL="114300" distR="114300" simplePos="0" relativeHeight="251674624" behindDoc="0" locked="0" layoutInCell="1" allowOverlap="0" wp14:anchorId="287CD6FF" wp14:editId="5850CB8D">
            <wp:simplePos x="0" y="0"/>
            <wp:positionH relativeFrom="page">
              <wp:posOffset>7219189</wp:posOffset>
            </wp:positionH>
            <wp:positionV relativeFrom="page">
              <wp:posOffset>10547604</wp:posOffset>
            </wp:positionV>
            <wp:extent cx="4572" cy="4571"/>
            <wp:effectExtent l="0" t="0" r="0" b="0"/>
            <wp:wrapSquare wrapText="bothSides"/>
            <wp:docPr id="17457" name="Picture 17457"/>
            <wp:cNvGraphicFramePr/>
            <a:graphic xmlns:a="http://schemas.openxmlformats.org/drawingml/2006/main">
              <a:graphicData uri="http://schemas.openxmlformats.org/drawingml/2006/picture">
                <pic:pic xmlns:pic="http://schemas.openxmlformats.org/drawingml/2006/picture">
                  <pic:nvPicPr>
                    <pic:cNvPr id="17457" name="Picture 17457"/>
                    <pic:cNvPicPr/>
                  </pic:nvPicPr>
                  <pic:blipFill>
                    <a:blip r:embed="rId36"/>
                    <a:stretch>
                      <a:fillRect/>
                    </a:stretch>
                  </pic:blipFill>
                  <pic:spPr>
                    <a:xfrm>
                      <a:off x="0" y="0"/>
                      <a:ext cx="4572" cy="4571"/>
                    </a:xfrm>
                    <a:prstGeom prst="rect">
                      <a:avLst/>
                    </a:prstGeom>
                  </pic:spPr>
                </pic:pic>
              </a:graphicData>
            </a:graphic>
          </wp:anchor>
        </w:drawing>
      </w:r>
      <w:r>
        <w:rPr>
          <w:noProof/>
        </w:rPr>
        <w:drawing>
          <wp:anchor distT="0" distB="0" distL="114300" distR="114300" simplePos="0" relativeHeight="251675648" behindDoc="0" locked="0" layoutInCell="1" allowOverlap="0" wp14:anchorId="2E9DD50A" wp14:editId="78029AED">
            <wp:simplePos x="0" y="0"/>
            <wp:positionH relativeFrom="page">
              <wp:posOffset>416052</wp:posOffset>
            </wp:positionH>
            <wp:positionV relativeFrom="page">
              <wp:posOffset>10529315</wp:posOffset>
            </wp:positionV>
            <wp:extent cx="4572" cy="4573"/>
            <wp:effectExtent l="0" t="0" r="0" b="0"/>
            <wp:wrapSquare wrapText="bothSides"/>
            <wp:docPr id="17446" name="Picture 17446"/>
            <wp:cNvGraphicFramePr/>
            <a:graphic xmlns:a="http://schemas.openxmlformats.org/drawingml/2006/main">
              <a:graphicData uri="http://schemas.openxmlformats.org/drawingml/2006/picture">
                <pic:pic xmlns:pic="http://schemas.openxmlformats.org/drawingml/2006/picture">
                  <pic:nvPicPr>
                    <pic:cNvPr id="17446" name="Picture 17446"/>
                    <pic:cNvPicPr/>
                  </pic:nvPicPr>
                  <pic:blipFill>
                    <a:blip r:embed="rId37"/>
                    <a:stretch>
                      <a:fillRect/>
                    </a:stretch>
                  </pic:blipFill>
                  <pic:spPr>
                    <a:xfrm>
                      <a:off x="0" y="0"/>
                      <a:ext cx="4572" cy="4573"/>
                    </a:xfrm>
                    <a:prstGeom prst="rect">
                      <a:avLst/>
                    </a:prstGeom>
                  </pic:spPr>
                </pic:pic>
              </a:graphicData>
            </a:graphic>
          </wp:anchor>
        </w:drawing>
      </w:r>
      <w:r>
        <w:rPr>
          <w:noProof/>
        </w:rPr>
        <w:drawing>
          <wp:anchor distT="0" distB="0" distL="114300" distR="114300" simplePos="0" relativeHeight="251676672" behindDoc="0" locked="0" layoutInCell="1" allowOverlap="0" wp14:anchorId="16FE5C14" wp14:editId="371F26FC">
            <wp:simplePos x="0" y="0"/>
            <wp:positionH relativeFrom="page">
              <wp:posOffset>297180</wp:posOffset>
            </wp:positionH>
            <wp:positionV relativeFrom="page">
              <wp:posOffset>10533888</wp:posOffset>
            </wp:positionV>
            <wp:extent cx="9144" cy="4572"/>
            <wp:effectExtent l="0" t="0" r="0" b="0"/>
            <wp:wrapSquare wrapText="bothSides"/>
            <wp:docPr id="17447" name="Picture 17447"/>
            <wp:cNvGraphicFramePr/>
            <a:graphic xmlns:a="http://schemas.openxmlformats.org/drawingml/2006/main">
              <a:graphicData uri="http://schemas.openxmlformats.org/drawingml/2006/picture">
                <pic:pic xmlns:pic="http://schemas.openxmlformats.org/drawingml/2006/picture">
                  <pic:nvPicPr>
                    <pic:cNvPr id="17447" name="Picture 17447"/>
                    <pic:cNvPicPr/>
                  </pic:nvPicPr>
                  <pic:blipFill>
                    <a:blip r:embed="rId38"/>
                    <a:stretch>
                      <a:fillRect/>
                    </a:stretch>
                  </pic:blipFill>
                  <pic:spPr>
                    <a:xfrm>
                      <a:off x="0" y="0"/>
                      <a:ext cx="9144" cy="4572"/>
                    </a:xfrm>
                    <a:prstGeom prst="rect">
                      <a:avLst/>
                    </a:prstGeom>
                  </pic:spPr>
                </pic:pic>
              </a:graphicData>
            </a:graphic>
          </wp:anchor>
        </w:drawing>
      </w:r>
      <w:r>
        <w:rPr>
          <w:noProof/>
        </w:rPr>
        <w:drawing>
          <wp:anchor distT="0" distB="0" distL="114300" distR="114300" simplePos="0" relativeHeight="251677696" behindDoc="0" locked="0" layoutInCell="1" allowOverlap="0" wp14:anchorId="41276278" wp14:editId="1EF97607">
            <wp:simplePos x="0" y="0"/>
            <wp:positionH relativeFrom="page">
              <wp:posOffset>402336</wp:posOffset>
            </wp:positionH>
            <wp:positionV relativeFrom="page">
              <wp:posOffset>10533888</wp:posOffset>
            </wp:positionV>
            <wp:extent cx="4572" cy="4572"/>
            <wp:effectExtent l="0" t="0" r="0" b="0"/>
            <wp:wrapSquare wrapText="bothSides"/>
            <wp:docPr id="17450" name="Picture 17450"/>
            <wp:cNvGraphicFramePr/>
            <a:graphic xmlns:a="http://schemas.openxmlformats.org/drawingml/2006/main">
              <a:graphicData uri="http://schemas.openxmlformats.org/drawingml/2006/picture">
                <pic:pic xmlns:pic="http://schemas.openxmlformats.org/drawingml/2006/picture">
                  <pic:nvPicPr>
                    <pic:cNvPr id="17450" name="Picture 17450"/>
                    <pic:cNvPicPr/>
                  </pic:nvPicPr>
                  <pic:blipFill>
                    <a:blip r:embed="rId39"/>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78720" behindDoc="0" locked="0" layoutInCell="1" allowOverlap="0" wp14:anchorId="6331BB9D" wp14:editId="05F76469">
            <wp:simplePos x="0" y="0"/>
            <wp:positionH relativeFrom="page">
              <wp:posOffset>434340</wp:posOffset>
            </wp:positionH>
            <wp:positionV relativeFrom="page">
              <wp:posOffset>10547604</wp:posOffset>
            </wp:positionV>
            <wp:extent cx="4572" cy="9144"/>
            <wp:effectExtent l="0" t="0" r="0" b="0"/>
            <wp:wrapSquare wrapText="bothSides"/>
            <wp:docPr id="17455" name="Picture 17455"/>
            <wp:cNvGraphicFramePr/>
            <a:graphic xmlns:a="http://schemas.openxmlformats.org/drawingml/2006/main">
              <a:graphicData uri="http://schemas.openxmlformats.org/drawingml/2006/picture">
                <pic:pic xmlns:pic="http://schemas.openxmlformats.org/drawingml/2006/picture">
                  <pic:nvPicPr>
                    <pic:cNvPr id="17455" name="Picture 17455"/>
                    <pic:cNvPicPr/>
                  </pic:nvPicPr>
                  <pic:blipFill>
                    <a:blip r:embed="rId40"/>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79744" behindDoc="0" locked="0" layoutInCell="1" allowOverlap="0" wp14:anchorId="7ED3B29C" wp14:editId="1A77F9CB">
            <wp:simplePos x="0" y="0"/>
            <wp:positionH relativeFrom="page">
              <wp:posOffset>466344</wp:posOffset>
            </wp:positionH>
            <wp:positionV relativeFrom="page">
              <wp:posOffset>10552175</wp:posOffset>
            </wp:positionV>
            <wp:extent cx="4572" cy="4573"/>
            <wp:effectExtent l="0" t="0" r="0" b="0"/>
            <wp:wrapSquare wrapText="bothSides"/>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41"/>
                    <a:stretch>
                      <a:fillRect/>
                    </a:stretch>
                  </pic:blipFill>
                  <pic:spPr>
                    <a:xfrm>
                      <a:off x="0" y="0"/>
                      <a:ext cx="4572" cy="4573"/>
                    </a:xfrm>
                    <a:prstGeom prst="rect">
                      <a:avLst/>
                    </a:prstGeom>
                  </pic:spPr>
                </pic:pic>
              </a:graphicData>
            </a:graphic>
          </wp:anchor>
        </w:drawing>
      </w:r>
      <w:r>
        <w:rPr>
          <w:noProof/>
        </w:rPr>
        <w:drawing>
          <wp:anchor distT="0" distB="0" distL="114300" distR="114300" simplePos="0" relativeHeight="251680768" behindDoc="0" locked="0" layoutInCell="1" allowOverlap="0" wp14:anchorId="07B6A29D" wp14:editId="0489078D">
            <wp:simplePos x="0" y="0"/>
            <wp:positionH relativeFrom="page">
              <wp:posOffset>448056</wp:posOffset>
            </wp:positionH>
            <wp:positionV relativeFrom="page">
              <wp:posOffset>10552175</wp:posOffset>
            </wp:positionV>
            <wp:extent cx="13716" cy="18289"/>
            <wp:effectExtent l="0" t="0" r="0" b="0"/>
            <wp:wrapSquare wrapText="bothSides"/>
            <wp:docPr id="17458" name="Picture 17458"/>
            <wp:cNvGraphicFramePr/>
            <a:graphic xmlns:a="http://schemas.openxmlformats.org/drawingml/2006/main">
              <a:graphicData uri="http://schemas.openxmlformats.org/drawingml/2006/picture">
                <pic:pic xmlns:pic="http://schemas.openxmlformats.org/drawingml/2006/picture">
                  <pic:nvPicPr>
                    <pic:cNvPr id="17458" name="Picture 17458"/>
                    <pic:cNvPicPr/>
                  </pic:nvPicPr>
                  <pic:blipFill>
                    <a:blip r:embed="rId42"/>
                    <a:stretch>
                      <a:fillRect/>
                    </a:stretch>
                  </pic:blipFill>
                  <pic:spPr>
                    <a:xfrm>
                      <a:off x="0" y="0"/>
                      <a:ext cx="13716" cy="18289"/>
                    </a:xfrm>
                    <a:prstGeom prst="rect">
                      <a:avLst/>
                    </a:prstGeom>
                  </pic:spPr>
                </pic:pic>
              </a:graphicData>
            </a:graphic>
          </wp:anchor>
        </w:drawing>
      </w:r>
      <w:r>
        <w:rPr>
          <w:noProof/>
        </w:rPr>
        <w:drawing>
          <wp:anchor distT="0" distB="0" distL="114300" distR="114300" simplePos="0" relativeHeight="251681792" behindDoc="0" locked="0" layoutInCell="1" allowOverlap="0" wp14:anchorId="17F36DA3" wp14:editId="70C1CFA4">
            <wp:simplePos x="0" y="0"/>
            <wp:positionH relativeFrom="page">
              <wp:posOffset>146304</wp:posOffset>
            </wp:positionH>
            <wp:positionV relativeFrom="page">
              <wp:posOffset>10556748</wp:posOffset>
            </wp:positionV>
            <wp:extent cx="9144" cy="4572"/>
            <wp:effectExtent l="0" t="0" r="0" b="0"/>
            <wp:wrapSquare wrapText="bothSides"/>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43"/>
                    <a:stretch>
                      <a:fillRect/>
                    </a:stretch>
                  </pic:blipFill>
                  <pic:spPr>
                    <a:xfrm>
                      <a:off x="0" y="0"/>
                      <a:ext cx="9144" cy="4572"/>
                    </a:xfrm>
                    <a:prstGeom prst="rect">
                      <a:avLst/>
                    </a:prstGeom>
                  </pic:spPr>
                </pic:pic>
              </a:graphicData>
            </a:graphic>
          </wp:anchor>
        </w:drawing>
      </w:r>
      <w:r>
        <w:rPr>
          <w:noProof/>
        </w:rPr>
        <w:drawing>
          <wp:anchor distT="0" distB="0" distL="114300" distR="114300" simplePos="0" relativeHeight="251682816" behindDoc="0" locked="0" layoutInCell="1" allowOverlap="0" wp14:anchorId="5647C714" wp14:editId="1AAD37E3">
            <wp:simplePos x="0" y="0"/>
            <wp:positionH relativeFrom="page">
              <wp:posOffset>429768</wp:posOffset>
            </wp:positionH>
            <wp:positionV relativeFrom="page">
              <wp:posOffset>10561320</wp:posOffset>
            </wp:positionV>
            <wp:extent cx="4572" cy="9144"/>
            <wp:effectExtent l="0" t="0" r="0" b="0"/>
            <wp:wrapSquare wrapText="bothSides"/>
            <wp:docPr id="17461" name="Picture 17461"/>
            <wp:cNvGraphicFramePr/>
            <a:graphic xmlns:a="http://schemas.openxmlformats.org/drawingml/2006/main">
              <a:graphicData uri="http://schemas.openxmlformats.org/drawingml/2006/picture">
                <pic:pic xmlns:pic="http://schemas.openxmlformats.org/drawingml/2006/picture">
                  <pic:nvPicPr>
                    <pic:cNvPr id="17461" name="Picture 17461"/>
                    <pic:cNvPicPr/>
                  </pic:nvPicPr>
                  <pic:blipFill>
                    <a:blip r:embed="rId44"/>
                    <a:stretch>
                      <a:fillRect/>
                    </a:stretch>
                  </pic:blipFill>
                  <pic:spPr>
                    <a:xfrm>
                      <a:off x="0" y="0"/>
                      <a:ext cx="4572" cy="9144"/>
                    </a:xfrm>
                    <a:prstGeom prst="rect">
                      <a:avLst/>
                    </a:prstGeom>
                  </pic:spPr>
                </pic:pic>
              </a:graphicData>
            </a:graphic>
          </wp:anchor>
        </w:drawing>
      </w:r>
      <w:r>
        <w:rPr>
          <w:noProof/>
        </w:rPr>
        <w:drawing>
          <wp:anchor distT="0" distB="0" distL="114300" distR="114300" simplePos="0" relativeHeight="251683840" behindDoc="0" locked="0" layoutInCell="1" allowOverlap="0" wp14:anchorId="0245CF58" wp14:editId="4B300835">
            <wp:simplePos x="0" y="0"/>
            <wp:positionH relativeFrom="page">
              <wp:posOffset>438912</wp:posOffset>
            </wp:positionH>
            <wp:positionV relativeFrom="page">
              <wp:posOffset>10565892</wp:posOffset>
            </wp:positionV>
            <wp:extent cx="4572" cy="4572"/>
            <wp:effectExtent l="0" t="0" r="0" b="0"/>
            <wp:wrapSquare wrapText="bothSides"/>
            <wp:docPr id="17463" name="Picture 17463"/>
            <wp:cNvGraphicFramePr/>
            <a:graphic xmlns:a="http://schemas.openxmlformats.org/drawingml/2006/main">
              <a:graphicData uri="http://schemas.openxmlformats.org/drawingml/2006/picture">
                <pic:pic xmlns:pic="http://schemas.openxmlformats.org/drawingml/2006/picture">
                  <pic:nvPicPr>
                    <pic:cNvPr id="17463" name="Picture 17463"/>
                    <pic:cNvPicPr/>
                  </pic:nvPicPr>
                  <pic:blipFill>
                    <a:blip r:embed="rId45"/>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84864" behindDoc="0" locked="0" layoutInCell="1" allowOverlap="0" wp14:anchorId="0CB7BDAA" wp14:editId="7FF3D628">
            <wp:simplePos x="0" y="0"/>
            <wp:positionH relativeFrom="page">
              <wp:posOffset>466344</wp:posOffset>
            </wp:positionH>
            <wp:positionV relativeFrom="page">
              <wp:posOffset>10565892</wp:posOffset>
            </wp:positionV>
            <wp:extent cx="13716" cy="9144"/>
            <wp:effectExtent l="0" t="0" r="0" b="0"/>
            <wp:wrapSquare wrapText="bothSides"/>
            <wp:docPr id="17462" name="Picture 17462"/>
            <wp:cNvGraphicFramePr/>
            <a:graphic xmlns:a="http://schemas.openxmlformats.org/drawingml/2006/main">
              <a:graphicData uri="http://schemas.openxmlformats.org/drawingml/2006/picture">
                <pic:pic xmlns:pic="http://schemas.openxmlformats.org/drawingml/2006/picture">
                  <pic:nvPicPr>
                    <pic:cNvPr id="17462" name="Picture 17462"/>
                    <pic:cNvPicPr/>
                  </pic:nvPicPr>
                  <pic:blipFill>
                    <a:blip r:embed="rId46"/>
                    <a:stretch>
                      <a:fillRect/>
                    </a:stretch>
                  </pic:blipFill>
                  <pic:spPr>
                    <a:xfrm>
                      <a:off x="0" y="0"/>
                      <a:ext cx="13716" cy="9144"/>
                    </a:xfrm>
                    <a:prstGeom prst="rect">
                      <a:avLst/>
                    </a:prstGeom>
                  </pic:spPr>
                </pic:pic>
              </a:graphicData>
            </a:graphic>
          </wp:anchor>
        </w:drawing>
      </w:r>
      <w:r>
        <w:rPr>
          <w:noProof/>
        </w:rPr>
        <w:drawing>
          <wp:anchor distT="0" distB="0" distL="114300" distR="114300" simplePos="0" relativeHeight="251685888" behindDoc="0" locked="0" layoutInCell="1" allowOverlap="0" wp14:anchorId="486BAD99" wp14:editId="65EFA42A">
            <wp:simplePos x="0" y="0"/>
            <wp:positionH relativeFrom="page">
              <wp:posOffset>489204</wp:posOffset>
            </wp:positionH>
            <wp:positionV relativeFrom="page">
              <wp:posOffset>10570464</wp:posOffset>
            </wp:positionV>
            <wp:extent cx="4572" cy="4572"/>
            <wp:effectExtent l="0" t="0" r="0" b="0"/>
            <wp:wrapSquare wrapText="bothSides"/>
            <wp:docPr id="17464" name="Picture 17464"/>
            <wp:cNvGraphicFramePr/>
            <a:graphic xmlns:a="http://schemas.openxmlformats.org/drawingml/2006/main">
              <a:graphicData uri="http://schemas.openxmlformats.org/drawingml/2006/picture">
                <pic:pic xmlns:pic="http://schemas.openxmlformats.org/drawingml/2006/picture">
                  <pic:nvPicPr>
                    <pic:cNvPr id="17464" name="Picture 17464"/>
                    <pic:cNvPicPr/>
                  </pic:nvPicPr>
                  <pic:blipFill>
                    <a:blip r:embed="rId47"/>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86912" behindDoc="0" locked="0" layoutInCell="1" allowOverlap="0" wp14:anchorId="3579DA71" wp14:editId="1EBDEC35">
            <wp:simplePos x="0" y="0"/>
            <wp:positionH relativeFrom="page">
              <wp:posOffset>530352</wp:posOffset>
            </wp:positionH>
            <wp:positionV relativeFrom="page">
              <wp:posOffset>10570464</wp:posOffset>
            </wp:positionV>
            <wp:extent cx="4572" cy="4572"/>
            <wp:effectExtent l="0" t="0" r="0" b="0"/>
            <wp:wrapSquare wrapText="bothSides"/>
            <wp:docPr id="17465" name="Picture 17465"/>
            <wp:cNvGraphicFramePr/>
            <a:graphic xmlns:a="http://schemas.openxmlformats.org/drawingml/2006/main">
              <a:graphicData uri="http://schemas.openxmlformats.org/drawingml/2006/picture">
                <pic:pic xmlns:pic="http://schemas.openxmlformats.org/drawingml/2006/picture">
                  <pic:nvPicPr>
                    <pic:cNvPr id="17465" name="Picture 17465"/>
                    <pic:cNvPicPr/>
                  </pic:nvPicPr>
                  <pic:blipFill>
                    <a:blip r:embed="rId48"/>
                    <a:stretch>
                      <a:fillRect/>
                    </a:stretch>
                  </pic:blipFill>
                  <pic:spPr>
                    <a:xfrm>
                      <a:off x="0" y="0"/>
                      <a:ext cx="4572" cy="4572"/>
                    </a:xfrm>
                    <a:prstGeom prst="rect">
                      <a:avLst/>
                    </a:prstGeom>
                  </pic:spPr>
                </pic:pic>
              </a:graphicData>
            </a:graphic>
          </wp:anchor>
        </w:drawing>
      </w:r>
      <w:r>
        <w:t>Měřící zařízení umístění měřicího zařízení: provizorní rozvaděč přístupnost měřícího zařízení: přístupné typ měření: B</w:t>
      </w:r>
    </w:p>
    <w:p w14:paraId="238E8908" w14:textId="77777777" w:rsidR="00582E3E" w:rsidRDefault="00DD4738">
      <w:pPr>
        <w:spacing w:after="143"/>
        <w:ind w:left="877" w:right="3701" w:hanging="266"/>
      </w:pPr>
      <w:r>
        <w:t>převod měřicích transformátorů proudu: 100/5 A, třída přesnosti 0,5 S</w:t>
      </w:r>
    </w:p>
    <w:p w14:paraId="2E2BCB61" w14:textId="77777777" w:rsidR="00582E3E" w:rsidRDefault="00DD4738">
      <w:pPr>
        <w:spacing w:after="183"/>
        <w:ind w:left="903" w:right="824"/>
      </w:pPr>
      <w:r>
        <w:t>odběr elektřiny bude m</w:t>
      </w:r>
      <w:r>
        <w:t>ěřen měřicím zařízením PDS</w:t>
      </w:r>
    </w:p>
    <w:p w14:paraId="6126090D" w14:textId="77777777" w:rsidR="00582E3E" w:rsidRDefault="00DD4738">
      <w:pPr>
        <w:spacing w:after="445"/>
        <w:ind w:left="614" w:right="0"/>
      </w:pPr>
      <w:r>
        <w:t xml:space="preserve">Fakturační měření bude provedeno jako převodové měření, Měřicí transformátory proudu budou osazeny s definovaným převodem, třídou přesnosti a jmenovitou zátěží 5 VA v případě vzdálenosti MTP a elektroměru do </w:t>
      </w:r>
      <w:proofErr w:type="gramStart"/>
      <w:r>
        <w:t>5m</w:t>
      </w:r>
      <w:proofErr w:type="gramEnd"/>
      <w:r>
        <w:t xml:space="preserve"> (včetně), nebo v p</w:t>
      </w:r>
      <w:r>
        <w:t xml:space="preserve">řípadě vzdálenosti MTP a elektroměru nad 5m se zátěží 10VApokud nebude výpočtem prokázána vyšší hodnota. Použitý typ měničů </w:t>
      </w:r>
      <w:r>
        <w:lastRenderedPageBreak/>
        <w:t>musí mít tzv. úřední vzor (certifikát) pro použití v ÖR a musí být ověřeny a provozovány v souladu s právními předpisy (zákon č. 505</w:t>
      </w:r>
      <w:r>
        <w:t xml:space="preserve">/1990 Sb. a prováděcí předpisy k němu), zejména musí být ověřeny Českým metrologickým institutem nebo autorizovaným metrologickým střediskem. Elektroměrová souprava bude umístěna v samostatném rozvaděči nebo skříni </w:t>
      </w:r>
      <w:proofErr w:type="gramStart"/>
      <w:r>
        <w:t>měření - typové</w:t>
      </w:r>
      <w:proofErr w:type="gramEnd"/>
      <w:r>
        <w:t xml:space="preserve"> skříni USM nebo SM s výkl</w:t>
      </w:r>
      <w:r>
        <w:t>opným panelem tak, aby byl zajištěn přístup pověřeným osobám PDS za účelem provádění kontroly, odečtu, údržby, výměny či odebrání měřícího zařízení. Před zkušební svorkovnicí schváleného typu bude umístěn pojistkový odpínač napěťového obvodu. Měření musí b</w:t>
      </w:r>
      <w:r>
        <w:t xml:space="preserve">ýt provedeno v souladu s příslušnými právními předpisy, především s vyhláškou č. 359/2020 Sb., PPDS a Připojovacími podmínkami </w:t>
      </w:r>
      <w:proofErr w:type="spellStart"/>
      <w:r>
        <w:t>nn</w:t>
      </w:r>
      <w:proofErr w:type="spellEnd"/>
      <w:r>
        <w:t xml:space="preserve"> pro osazení měřicích zařízení v odběrných místech napojených z distribuční sítě nízkého napětí v platném znění, které je zveře</w:t>
      </w:r>
      <w:r>
        <w:t>jněno na internetových stránkách www.cezdistribuce.cz.</w:t>
      </w:r>
    </w:p>
    <w:p w14:paraId="0B361623" w14:textId="77777777" w:rsidR="00582E3E" w:rsidRDefault="00DD4738">
      <w:pPr>
        <w:ind w:left="590" w:right="2520" w:hanging="266"/>
      </w:pPr>
      <w:r>
        <w:t xml:space="preserve">5. </w:t>
      </w:r>
      <w:r>
        <w:t xml:space="preserve">Místo připojení Zařízení </w:t>
      </w:r>
      <w:r>
        <w:rPr>
          <w:noProof/>
        </w:rPr>
        <w:drawing>
          <wp:inline distT="0" distB="0" distL="0" distR="0" wp14:anchorId="771B67D8" wp14:editId="716BCB51">
            <wp:extent cx="22860" cy="9144"/>
            <wp:effectExtent l="0" t="0" r="0" b="0"/>
            <wp:docPr id="17438" name="Picture 17438"/>
            <wp:cNvGraphicFramePr/>
            <a:graphic xmlns:a="http://schemas.openxmlformats.org/drawingml/2006/main">
              <a:graphicData uri="http://schemas.openxmlformats.org/drawingml/2006/picture">
                <pic:pic xmlns:pic="http://schemas.openxmlformats.org/drawingml/2006/picture">
                  <pic:nvPicPr>
                    <pic:cNvPr id="17438" name="Picture 17438"/>
                    <pic:cNvPicPr/>
                  </pic:nvPicPr>
                  <pic:blipFill>
                    <a:blip r:embed="rId49"/>
                    <a:stretch>
                      <a:fillRect/>
                    </a:stretch>
                  </pic:blipFill>
                  <pic:spPr>
                    <a:xfrm>
                      <a:off x="0" y="0"/>
                      <a:ext cx="22860" cy="9144"/>
                    </a:xfrm>
                    <a:prstGeom prst="rect">
                      <a:avLst/>
                    </a:prstGeom>
                  </pic:spPr>
                </pic:pic>
              </a:graphicData>
            </a:graphic>
          </wp:inline>
        </w:drawing>
      </w:r>
      <w:r>
        <w:t xml:space="preserve"> místo připojení k distribuční </w:t>
      </w:r>
      <w:proofErr w:type="gramStart"/>
      <w:r>
        <w:t>soustavě - odběrné</w:t>
      </w:r>
      <w:proofErr w:type="gramEnd"/>
      <w:r>
        <w:t xml:space="preserve"> místo: ROZPOJOVACÍ JISTÍCÍ SKŘÍŇ </w:t>
      </w:r>
      <w:r>
        <w:rPr>
          <w:noProof/>
        </w:rPr>
        <w:drawing>
          <wp:inline distT="0" distB="0" distL="0" distR="0" wp14:anchorId="4F63DA63" wp14:editId="44BDDA76">
            <wp:extent cx="27432" cy="9144"/>
            <wp:effectExtent l="0" t="0" r="0" b="0"/>
            <wp:docPr id="17439" name="Picture 17439"/>
            <wp:cNvGraphicFramePr/>
            <a:graphic xmlns:a="http://schemas.openxmlformats.org/drawingml/2006/main">
              <a:graphicData uri="http://schemas.openxmlformats.org/drawingml/2006/picture">
                <pic:pic xmlns:pic="http://schemas.openxmlformats.org/drawingml/2006/picture">
                  <pic:nvPicPr>
                    <pic:cNvPr id="17439" name="Picture 17439"/>
                    <pic:cNvPicPr/>
                  </pic:nvPicPr>
                  <pic:blipFill>
                    <a:blip r:embed="rId50"/>
                    <a:stretch>
                      <a:fillRect/>
                    </a:stretch>
                  </pic:blipFill>
                  <pic:spPr>
                    <a:xfrm>
                      <a:off x="0" y="0"/>
                      <a:ext cx="27432" cy="9144"/>
                    </a:xfrm>
                    <a:prstGeom prst="rect">
                      <a:avLst/>
                    </a:prstGeom>
                  </pic:spPr>
                </pic:pic>
              </a:graphicData>
            </a:graphic>
          </wp:inline>
        </w:drawing>
      </w:r>
      <w:r>
        <w:t xml:space="preserve"> hranice vlastnictví: POJISTKOVÉ SPODKY V ROZPOJOVACÍ JISTÍCÍ SKŘÍNI </w:t>
      </w:r>
      <w:r>
        <w:rPr>
          <w:noProof/>
        </w:rPr>
        <w:drawing>
          <wp:inline distT="0" distB="0" distL="0" distR="0" wp14:anchorId="4272BA2F" wp14:editId="465D6455">
            <wp:extent cx="27432" cy="9144"/>
            <wp:effectExtent l="0" t="0" r="0" b="0"/>
            <wp:docPr id="17440" name="Picture 17440"/>
            <wp:cNvGraphicFramePr/>
            <a:graphic xmlns:a="http://schemas.openxmlformats.org/drawingml/2006/main">
              <a:graphicData uri="http://schemas.openxmlformats.org/drawingml/2006/picture">
                <pic:pic xmlns:pic="http://schemas.openxmlformats.org/drawingml/2006/picture">
                  <pic:nvPicPr>
                    <pic:cNvPr id="17440" name="Picture 17440"/>
                    <pic:cNvPicPr/>
                  </pic:nvPicPr>
                  <pic:blipFill>
                    <a:blip r:embed="rId51"/>
                    <a:stretch>
                      <a:fillRect/>
                    </a:stretch>
                  </pic:blipFill>
                  <pic:spPr>
                    <a:xfrm>
                      <a:off x="0" y="0"/>
                      <a:ext cx="27432" cy="9144"/>
                    </a:xfrm>
                    <a:prstGeom prst="rect">
                      <a:avLst/>
                    </a:prstGeom>
                  </pic:spPr>
                </pic:pic>
              </a:graphicData>
            </a:graphic>
          </wp:inline>
        </w:drawing>
      </w:r>
      <w:r>
        <w:t xml:space="preserve"> spínací prvek slo</w:t>
      </w:r>
      <w:r>
        <w:t>užící k odpojení odběrného zařízení od distribuční soustavy:</w:t>
      </w:r>
    </w:p>
    <w:p w14:paraId="34FBEB19" w14:textId="77777777" w:rsidR="00582E3E" w:rsidRDefault="00DD4738">
      <w:pPr>
        <w:pStyle w:val="Nadpis2"/>
        <w:spacing w:after="425"/>
        <w:ind w:left="903"/>
      </w:pPr>
      <w:r>
        <w:t>POJISTKY NN V ROZPOJOVACÍ A JISTÍCÍ SKŘÍNI</w:t>
      </w:r>
    </w:p>
    <w:p w14:paraId="3F76E244" w14:textId="77777777" w:rsidR="00582E3E" w:rsidRDefault="00DD4738">
      <w:pPr>
        <w:spacing w:after="144" w:line="261" w:lineRule="auto"/>
        <w:ind w:left="320" w:right="295"/>
      </w:pPr>
      <w:r>
        <w:rPr>
          <w:sz w:val="20"/>
        </w:rPr>
        <w:t xml:space="preserve">6. </w:t>
      </w:r>
      <w:r>
        <w:rPr>
          <w:sz w:val="20"/>
        </w:rPr>
        <w:t>Upřesnění některých závazků Zákazníka podmiňujících připojení Zařízení</w:t>
      </w:r>
    </w:p>
    <w:p w14:paraId="4ED32FC8" w14:textId="77777777" w:rsidR="00582E3E" w:rsidRDefault="00DD4738">
      <w:pPr>
        <w:spacing w:after="196" w:line="261" w:lineRule="auto"/>
        <w:ind w:left="578" w:right="295"/>
      </w:pPr>
      <w:r>
        <w:rPr>
          <w:sz w:val="20"/>
        </w:rPr>
        <w:t>Zákazník se zavazuje splnit následující závazky:</w:t>
      </w:r>
    </w:p>
    <w:p w14:paraId="16DCE6C6" w14:textId="77777777" w:rsidR="00582E3E" w:rsidRDefault="00DD4738">
      <w:pPr>
        <w:spacing w:after="813"/>
        <w:ind w:left="614" w:right="0"/>
      </w:pPr>
      <w:r>
        <w:t>Připojení zůstane stávající, jedná se o prodloužení provizorního připojení MS-1001414237, OM-102709841, EAN-859182400512377015.</w:t>
      </w:r>
    </w:p>
    <w:p w14:paraId="338DE89C" w14:textId="77777777" w:rsidR="00582E3E" w:rsidRDefault="00DD4738">
      <w:pPr>
        <w:spacing w:after="177" w:line="259" w:lineRule="auto"/>
        <w:ind w:left="10" w:right="7" w:hanging="10"/>
        <w:jc w:val="right"/>
      </w:pPr>
      <w:r>
        <w:rPr>
          <w:sz w:val="20"/>
        </w:rPr>
        <w:t>Otočte prosím</w:t>
      </w:r>
    </w:p>
    <w:p w14:paraId="662188BA" w14:textId="77777777" w:rsidR="00582E3E" w:rsidRDefault="00DD4738">
      <w:pPr>
        <w:pStyle w:val="Nadpis1"/>
        <w:tabs>
          <w:tab w:val="right" w:pos="9821"/>
        </w:tabs>
        <w:spacing w:after="53" w:line="259" w:lineRule="auto"/>
        <w:ind w:left="0" w:firstLine="0"/>
      </w:pPr>
      <w:r>
        <w:rPr>
          <w:sz w:val="28"/>
        </w:rPr>
        <w:t xml:space="preserve">- SKU INA ČEZ </w:t>
      </w:r>
      <w:r>
        <w:rPr>
          <w:noProof/>
        </w:rPr>
        <mc:AlternateContent>
          <mc:Choice Requires="wpg">
            <w:drawing>
              <wp:inline distT="0" distB="0" distL="0" distR="0" wp14:anchorId="07DEE0C2" wp14:editId="0C6117B8">
                <wp:extent cx="2167128" cy="1"/>
                <wp:effectExtent l="0" t="0" r="0" b="0"/>
                <wp:docPr id="34501" name="Group 34501"/>
                <wp:cNvGraphicFramePr/>
                <a:graphic xmlns:a="http://schemas.openxmlformats.org/drawingml/2006/main">
                  <a:graphicData uri="http://schemas.microsoft.com/office/word/2010/wordprocessingGroup">
                    <wpg:wgp>
                      <wpg:cNvGrpSpPr/>
                      <wpg:grpSpPr>
                        <a:xfrm>
                          <a:off x="0" y="0"/>
                          <a:ext cx="2167128" cy="1"/>
                          <a:chOff x="0" y="0"/>
                          <a:chExt cx="2167128" cy="1"/>
                        </a:xfrm>
                      </wpg:grpSpPr>
                      <wps:wsp>
                        <wps:cNvPr id="34500" name="Shape 34500"/>
                        <wps:cNvSpPr/>
                        <wps:spPr>
                          <a:xfrm>
                            <a:off x="0" y="0"/>
                            <a:ext cx="2167128" cy="0"/>
                          </a:xfrm>
                          <a:custGeom>
                            <a:avLst/>
                            <a:gdLst/>
                            <a:ahLst/>
                            <a:cxnLst/>
                            <a:rect l="0" t="0" r="0" b="0"/>
                            <a:pathLst>
                              <a:path w="2167128">
                                <a:moveTo>
                                  <a:pt x="0" y="0"/>
                                </a:moveTo>
                                <a:lnTo>
                                  <a:pt x="2167128"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4501" style="width:170.64pt;height:7.87402e-05pt;mso-position-horizontal-relative:char;mso-position-vertical-relative:line" coordsize="21671,0">
                <v:shape id="Shape 34500" style="position:absolute;width:21671;height:0;left:0;top:0;" coordsize="2167128,0" path="m0,0l2167128,0">
                  <v:stroke weight="0pt" endcap="flat" joinstyle="miter" miterlimit="1" on="true" color="#000000"/>
                  <v:fill on="false" color="#000000"/>
                </v:shape>
              </v:group>
            </w:pict>
          </mc:Fallback>
        </mc:AlternateContent>
      </w:r>
      <w:r>
        <w:rPr>
          <w:sz w:val="28"/>
        </w:rPr>
        <w:tab/>
        <w:t>www.cezdistribuce.cz</w:t>
      </w:r>
    </w:p>
    <w:p w14:paraId="2F874287" w14:textId="77777777" w:rsidR="00582E3E" w:rsidRDefault="00DD4738">
      <w:pPr>
        <w:numPr>
          <w:ilvl w:val="0"/>
          <w:numId w:val="10"/>
        </w:numPr>
        <w:spacing w:after="162"/>
        <w:ind w:right="824" w:hanging="288"/>
      </w:pPr>
      <w:proofErr w:type="spellStart"/>
      <w:proofErr w:type="gramStart"/>
      <w:r>
        <w:t>Dalš</w:t>
      </w:r>
      <w:proofErr w:type="spellEnd"/>
      <w:r>
        <w:t>( podmínky</w:t>
      </w:r>
      <w:proofErr w:type="gramEnd"/>
      <w:r>
        <w:t xml:space="preserve"> připojení</w:t>
      </w:r>
    </w:p>
    <w:p w14:paraId="731011A7" w14:textId="77777777" w:rsidR="00582E3E" w:rsidRDefault="00DD4738">
      <w:pPr>
        <w:spacing w:after="369"/>
        <w:ind w:left="614" w:right="439"/>
      </w:pPr>
      <w:r>
        <w:t>Nov</w:t>
      </w:r>
      <w:r>
        <w:t xml:space="preserve">ě budované zařízení a elektrická instalace, a provedení a </w:t>
      </w:r>
      <w:proofErr w:type="spellStart"/>
      <w:r>
        <w:t>umístěnÉ</w:t>
      </w:r>
      <w:proofErr w:type="spellEnd"/>
      <w:r>
        <w:t xml:space="preserve"> </w:t>
      </w:r>
      <w:proofErr w:type="spellStart"/>
      <w:r>
        <w:t>měřícho</w:t>
      </w:r>
      <w:proofErr w:type="spellEnd"/>
      <w:r>
        <w:t xml:space="preserve"> zařízení odběrného místa musí být v souladu s platnými ČSN, s „Pravidly provozování distribuční soustavy</w:t>
      </w:r>
      <w:proofErr w:type="gramStart"/>
      <w:r>
        <w:t>” ,</w:t>
      </w:r>
      <w:proofErr w:type="gramEnd"/>
      <w:r>
        <w:t xml:space="preserve"> „Připojovacími podmínkami PDS”, Podmínkami distribuce elektřiny. Tyto dok</w:t>
      </w:r>
      <w:r>
        <w:t>umenty jsou k dispozici na www.cezdistrbuce.cz</w:t>
      </w:r>
    </w:p>
    <w:p w14:paraId="4A8220FD" w14:textId="77777777" w:rsidR="00582E3E" w:rsidRDefault="00DD4738">
      <w:pPr>
        <w:numPr>
          <w:ilvl w:val="0"/>
          <w:numId w:val="10"/>
        </w:numPr>
        <w:spacing w:after="155"/>
        <w:ind w:right="824" w:hanging="288"/>
      </w:pPr>
      <w:r>
        <w:t>Doklady pro připojení</w:t>
      </w:r>
    </w:p>
    <w:p w14:paraId="7D386458" w14:textId="77777777" w:rsidR="00582E3E" w:rsidRDefault="00DD4738">
      <w:pPr>
        <w:numPr>
          <w:ilvl w:val="1"/>
          <w:numId w:val="10"/>
        </w:numPr>
        <w:ind w:left="769" w:right="412" w:hanging="158"/>
      </w:pPr>
      <w:r>
        <w:t>Zpráva o výchozí revizi elektrického zařízení v odběrném místě/výrobny a případně dalšího elektrického zařízení nově uváděného do provozu.</w:t>
      </w:r>
    </w:p>
    <w:p w14:paraId="776E8D62" w14:textId="77777777" w:rsidR="00582E3E" w:rsidRDefault="00DD4738">
      <w:pPr>
        <w:numPr>
          <w:ilvl w:val="1"/>
          <w:numId w:val="10"/>
        </w:numPr>
        <w:ind w:left="769" w:right="412" w:hanging="158"/>
      </w:pPr>
      <w:r>
        <w:t>Protokol o provedení cejchu měřících transformát</w:t>
      </w:r>
      <w:r>
        <w:t>orů proudu.</w:t>
      </w:r>
    </w:p>
    <w:sectPr w:rsidR="00582E3E">
      <w:type w:val="continuous"/>
      <w:pgSz w:w="11902" w:h="16834"/>
      <w:pgMar w:top="1346" w:right="1217" w:bottom="123" w:left="86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9FAC" w14:textId="77777777" w:rsidR="00000000" w:rsidRDefault="00DD4738">
      <w:pPr>
        <w:spacing w:after="0" w:line="240" w:lineRule="auto"/>
      </w:pPr>
      <w:r>
        <w:separator/>
      </w:r>
    </w:p>
  </w:endnote>
  <w:endnote w:type="continuationSeparator" w:id="0">
    <w:p w14:paraId="30FC3F08" w14:textId="77777777" w:rsidR="00000000" w:rsidRDefault="00DD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7ABE3" w14:textId="77777777" w:rsidR="00000000" w:rsidRDefault="00DD4738">
      <w:pPr>
        <w:spacing w:after="0" w:line="240" w:lineRule="auto"/>
      </w:pPr>
      <w:r>
        <w:separator/>
      </w:r>
    </w:p>
  </w:footnote>
  <w:footnote w:type="continuationSeparator" w:id="0">
    <w:p w14:paraId="3F3212D7" w14:textId="77777777" w:rsidR="00000000" w:rsidRDefault="00DD4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FA7D" w14:textId="77777777" w:rsidR="00582E3E" w:rsidRDefault="00582E3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5156" w14:textId="77777777" w:rsidR="00582E3E" w:rsidRDefault="00DD4738">
    <w:pPr>
      <w:spacing w:after="0" w:line="259" w:lineRule="auto"/>
      <w:ind w:left="1361" w:right="0" w:firstLine="0"/>
      <w:jc w:val="left"/>
    </w:pPr>
    <w:r>
      <w:rPr>
        <w:sz w:val="42"/>
      </w:rPr>
      <w:t>DISTRIBUCE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83E8" w14:textId="77777777" w:rsidR="00582E3E" w:rsidRDefault="00DD4738">
    <w:pPr>
      <w:spacing w:after="0" w:line="259" w:lineRule="auto"/>
      <w:ind w:left="1361" w:right="0" w:firstLine="0"/>
      <w:jc w:val="left"/>
    </w:pPr>
    <w:r>
      <w:rPr>
        <w:sz w:val="42"/>
      </w:rPr>
      <w:t>DISTRIBUCE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483"/>
    <w:multiLevelType w:val="hybridMultilevel"/>
    <w:tmpl w:val="B5EC8BBC"/>
    <w:lvl w:ilvl="0" w:tplc="3C3C1CB2">
      <w:start w:val="2"/>
      <w:numFmt w:val="decimal"/>
      <w:lvlText w:val="%1)"/>
      <w:lvlJc w:val="left"/>
      <w:pPr>
        <w:ind w:left="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2039DA">
      <w:start w:val="1"/>
      <w:numFmt w:val="lowerLetter"/>
      <w:lvlText w:val="%2"/>
      <w:lvlJc w:val="left"/>
      <w:pPr>
        <w:ind w:left="1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6CB052">
      <w:start w:val="1"/>
      <w:numFmt w:val="lowerRoman"/>
      <w:lvlText w:val="%3"/>
      <w:lvlJc w:val="left"/>
      <w:pPr>
        <w:ind w:left="18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2AA31E">
      <w:start w:val="1"/>
      <w:numFmt w:val="decimal"/>
      <w:lvlText w:val="%4"/>
      <w:lvlJc w:val="left"/>
      <w:pPr>
        <w:ind w:left="25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807E08">
      <w:start w:val="1"/>
      <w:numFmt w:val="lowerLetter"/>
      <w:lvlText w:val="%5"/>
      <w:lvlJc w:val="left"/>
      <w:pPr>
        <w:ind w:left="32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9C79DE">
      <w:start w:val="1"/>
      <w:numFmt w:val="lowerRoman"/>
      <w:lvlText w:val="%6"/>
      <w:lvlJc w:val="left"/>
      <w:pPr>
        <w:ind w:left="39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76C58C">
      <w:start w:val="1"/>
      <w:numFmt w:val="decimal"/>
      <w:lvlText w:val="%7"/>
      <w:lvlJc w:val="left"/>
      <w:pPr>
        <w:ind w:left="4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4801C2">
      <w:start w:val="1"/>
      <w:numFmt w:val="lowerLetter"/>
      <w:lvlText w:val="%8"/>
      <w:lvlJc w:val="left"/>
      <w:pPr>
        <w:ind w:left="5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1C79E8">
      <w:start w:val="1"/>
      <w:numFmt w:val="lowerRoman"/>
      <w:lvlText w:val="%9"/>
      <w:lvlJc w:val="left"/>
      <w:pPr>
        <w:ind w:left="61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9E7E3D"/>
    <w:multiLevelType w:val="hybridMultilevel"/>
    <w:tmpl w:val="70FAA26A"/>
    <w:lvl w:ilvl="0" w:tplc="551CA2EC">
      <w:start w:val="1"/>
      <w:numFmt w:val="bullet"/>
      <w:lvlText w:val="-"/>
      <w:lvlJc w:val="left"/>
      <w:pPr>
        <w:ind w:left="7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7186C22">
      <w:start w:val="1"/>
      <w:numFmt w:val="bullet"/>
      <w:lvlText w:val="o"/>
      <w:lvlJc w:val="left"/>
      <w:pPr>
        <w:ind w:left="16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826C1EE">
      <w:start w:val="1"/>
      <w:numFmt w:val="bullet"/>
      <w:lvlText w:val="▪"/>
      <w:lvlJc w:val="left"/>
      <w:pPr>
        <w:ind w:left="24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7AE3A1C">
      <w:start w:val="1"/>
      <w:numFmt w:val="bullet"/>
      <w:lvlText w:val="•"/>
      <w:lvlJc w:val="left"/>
      <w:pPr>
        <w:ind w:left="31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D104422">
      <w:start w:val="1"/>
      <w:numFmt w:val="bullet"/>
      <w:lvlText w:val="o"/>
      <w:lvlJc w:val="left"/>
      <w:pPr>
        <w:ind w:left="38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3100740">
      <w:start w:val="1"/>
      <w:numFmt w:val="bullet"/>
      <w:lvlText w:val="▪"/>
      <w:lvlJc w:val="left"/>
      <w:pPr>
        <w:ind w:left="45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C10B5F4">
      <w:start w:val="1"/>
      <w:numFmt w:val="bullet"/>
      <w:lvlText w:val="•"/>
      <w:lvlJc w:val="left"/>
      <w:pPr>
        <w:ind w:left="52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C72A706">
      <w:start w:val="1"/>
      <w:numFmt w:val="bullet"/>
      <w:lvlText w:val="o"/>
      <w:lvlJc w:val="left"/>
      <w:pPr>
        <w:ind w:left="60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980D8FA">
      <w:start w:val="1"/>
      <w:numFmt w:val="bullet"/>
      <w:lvlText w:val="▪"/>
      <w:lvlJc w:val="left"/>
      <w:pPr>
        <w:ind w:left="67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B7473BC"/>
    <w:multiLevelType w:val="hybridMultilevel"/>
    <w:tmpl w:val="86ACE272"/>
    <w:lvl w:ilvl="0" w:tplc="E09EB4CE">
      <w:start w:val="1"/>
      <w:numFmt w:val="lowerLetter"/>
      <w:lvlText w:val="%1)"/>
      <w:lvlJc w:val="left"/>
      <w:pPr>
        <w:ind w:left="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EA36FA">
      <w:start w:val="1"/>
      <w:numFmt w:val="lowerLetter"/>
      <w:lvlText w:val="%2"/>
      <w:lvlJc w:val="left"/>
      <w:pPr>
        <w:ind w:left="1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5C6354">
      <w:start w:val="1"/>
      <w:numFmt w:val="lowerRoman"/>
      <w:lvlText w:val="%3"/>
      <w:lvlJc w:val="left"/>
      <w:pPr>
        <w:ind w:left="1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AA621A">
      <w:start w:val="1"/>
      <w:numFmt w:val="decimal"/>
      <w:lvlText w:val="%4"/>
      <w:lvlJc w:val="left"/>
      <w:pPr>
        <w:ind w:left="2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CC0DE0">
      <w:start w:val="1"/>
      <w:numFmt w:val="lowerLetter"/>
      <w:lvlText w:val="%5"/>
      <w:lvlJc w:val="left"/>
      <w:pPr>
        <w:ind w:left="3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827166">
      <w:start w:val="1"/>
      <w:numFmt w:val="lowerRoman"/>
      <w:lvlText w:val="%6"/>
      <w:lvlJc w:val="left"/>
      <w:pPr>
        <w:ind w:left="3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2EF9D6">
      <w:start w:val="1"/>
      <w:numFmt w:val="decimal"/>
      <w:lvlText w:val="%7"/>
      <w:lvlJc w:val="left"/>
      <w:pPr>
        <w:ind w:left="4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1E0024">
      <w:start w:val="1"/>
      <w:numFmt w:val="lowerLetter"/>
      <w:lvlText w:val="%8"/>
      <w:lvlJc w:val="left"/>
      <w:pPr>
        <w:ind w:left="5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C2118A">
      <w:start w:val="1"/>
      <w:numFmt w:val="lowerRoman"/>
      <w:lvlText w:val="%9"/>
      <w:lvlJc w:val="left"/>
      <w:pPr>
        <w:ind w:left="6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B74BFA"/>
    <w:multiLevelType w:val="hybridMultilevel"/>
    <w:tmpl w:val="081C95CC"/>
    <w:lvl w:ilvl="0" w:tplc="4F68E31C">
      <w:start w:val="1"/>
      <w:numFmt w:val="bullet"/>
      <w:lvlText w:val="-"/>
      <w:lvlJc w:val="left"/>
      <w:pPr>
        <w:ind w:left="7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DE8644">
      <w:start w:val="1"/>
      <w:numFmt w:val="bullet"/>
      <w:lvlText w:val="o"/>
      <w:lvlJc w:val="left"/>
      <w:pPr>
        <w:ind w:left="17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452FE72">
      <w:start w:val="1"/>
      <w:numFmt w:val="bullet"/>
      <w:lvlText w:val="▪"/>
      <w:lvlJc w:val="left"/>
      <w:pPr>
        <w:ind w:left="24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5EAC258">
      <w:start w:val="1"/>
      <w:numFmt w:val="bullet"/>
      <w:lvlText w:val="•"/>
      <w:lvlJc w:val="left"/>
      <w:pPr>
        <w:ind w:left="31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BEA898">
      <w:start w:val="1"/>
      <w:numFmt w:val="bullet"/>
      <w:lvlText w:val="o"/>
      <w:lvlJc w:val="left"/>
      <w:pPr>
        <w:ind w:left="38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C7C55F2">
      <w:start w:val="1"/>
      <w:numFmt w:val="bullet"/>
      <w:lvlText w:val="▪"/>
      <w:lvlJc w:val="left"/>
      <w:pPr>
        <w:ind w:left="45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A1481EC">
      <w:start w:val="1"/>
      <w:numFmt w:val="bullet"/>
      <w:lvlText w:val="•"/>
      <w:lvlJc w:val="left"/>
      <w:pPr>
        <w:ind w:left="53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164E126">
      <w:start w:val="1"/>
      <w:numFmt w:val="bullet"/>
      <w:lvlText w:val="o"/>
      <w:lvlJc w:val="left"/>
      <w:pPr>
        <w:ind w:left="60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C54FDB4">
      <w:start w:val="1"/>
      <w:numFmt w:val="bullet"/>
      <w:lvlText w:val="▪"/>
      <w:lvlJc w:val="left"/>
      <w:pPr>
        <w:ind w:left="67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56635D6"/>
    <w:multiLevelType w:val="hybridMultilevel"/>
    <w:tmpl w:val="1AC8E420"/>
    <w:lvl w:ilvl="0" w:tplc="5D9A6D14">
      <w:start w:val="1"/>
      <w:numFmt w:val="lowerLetter"/>
      <w:lvlText w:val="%1)"/>
      <w:lvlJc w:val="left"/>
      <w:pPr>
        <w:ind w:left="1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02C39E">
      <w:start w:val="1"/>
      <w:numFmt w:val="lowerLetter"/>
      <w:lvlText w:val="%2"/>
      <w:lvlJc w:val="left"/>
      <w:pPr>
        <w:ind w:left="1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E23BC4">
      <w:start w:val="1"/>
      <w:numFmt w:val="lowerRoman"/>
      <w:lvlText w:val="%3"/>
      <w:lvlJc w:val="left"/>
      <w:pPr>
        <w:ind w:left="1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FCEC8E">
      <w:start w:val="1"/>
      <w:numFmt w:val="decimal"/>
      <w:lvlText w:val="%4"/>
      <w:lvlJc w:val="left"/>
      <w:pPr>
        <w:ind w:left="2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D07EF6">
      <w:start w:val="1"/>
      <w:numFmt w:val="lowerLetter"/>
      <w:lvlText w:val="%5"/>
      <w:lvlJc w:val="left"/>
      <w:pPr>
        <w:ind w:left="3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89A20">
      <w:start w:val="1"/>
      <w:numFmt w:val="lowerRoman"/>
      <w:lvlText w:val="%6"/>
      <w:lvlJc w:val="left"/>
      <w:pPr>
        <w:ind w:left="3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F4988A">
      <w:start w:val="1"/>
      <w:numFmt w:val="decimal"/>
      <w:lvlText w:val="%7"/>
      <w:lvlJc w:val="left"/>
      <w:pPr>
        <w:ind w:left="4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4A66AA">
      <w:start w:val="1"/>
      <w:numFmt w:val="lowerLetter"/>
      <w:lvlText w:val="%8"/>
      <w:lvlJc w:val="left"/>
      <w:pPr>
        <w:ind w:left="5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5A7A94">
      <w:start w:val="1"/>
      <w:numFmt w:val="lowerRoman"/>
      <w:lvlText w:val="%9"/>
      <w:lvlJc w:val="left"/>
      <w:pPr>
        <w:ind w:left="6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9AD51AF"/>
    <w:multiLevelType w:val="hybridMultilevel"/>
    <w:tmpl w:val="FF1EBC22"/>
    <w:lvl w:ilvl="0" w:tplc="DA161BA2">
      <w:start w:val="7"/>
      <w:numFmt w:val="decimal"/>
      <w:lvlText w:val="%1."/>
      <w:lvlJc w:val="left"/>
      <w:pPr>
        <w:ind w:left="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76F5C6">
      <w:start w:val="1"/>
      <w:numFmt w:val="bullet"/>
      <w:lvlText w:val="-"/>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56819C">
      <w:start w:val="1"/>
      <w:numFmt w:val="bullet"/>
      <w:lvlText w:val="▪"/>
      <w:lvlJc w:val="left"/>
      <w:pPr>
        <w:ind w:left="1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46499C">
      <w:start w:val="1"/>
      <w:numFmt w:val="bullet"/>
      <w:lvlText w:val="•"/>
      <w:lvlJc w:val="left"/>
      <w:pPr>
        <w:ind w:left="2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163E4C">
      <w:start w:val="1"/>
      <w:numFmt w:val="bullet"/>
      <w:lvlText w:val="o"/>
      <w:lvlJc w:val="left"/>
      <w:pPr>
        <w:ind w:left="2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26AF16">
      <w:start w:val="1"/>
      <w:numFmt w:val="bullet"/>
      <w:lvlText w:val="▪"/>
      <w:lvlJc w:val="left"/>
      <w:pPr>
        <w:ind w:left="3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5825AE">
      <w:start w:val="1"/>
      <w:numFmt w:val="bullet"/>
      <w:lvlText w:val="•"/>
      <w:lvlJc w:val="left"/>
      <w:pPr>
        <w:ind w:left="4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44A770">
      <w:start w:val="1"/>
      <w:numFmt w:val="bullet"/>
      <w:lvlText w:val="o"/>
      <w:lvlJc w:val="left"/>
      <w:pPr>
        <w:ind w:left="4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A870B0">
      <w:start w:val="1"/>
      <w:numFmt w:val="bullet"/>
      <w:lvlText w:val="▪"/>
      <w:lvlJc w:val="left"/>
      <w:pPr>
        <w:ind w:left="5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3E03B6"/>
    <w:multiLevelType w:val="hybridMultilevel"/>
    <w:tmpl w:val="16B8DD1A"/>
    <w:lvl w:ilvl="0" w:tplc="DB689F42">
      <w:start w:val="1"/>
      <w:numFmt w:val="lowerLetter"/>
      <w:lvlText w:val="%1)"/>
      <w:lvlJc w:val="left"/>
      <w:pPr>
        <w:ind w:left="6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16D876">
      <w:start w:val="1"/>
      <w:numFmt w:val="lowerLetter"/>
      <w:lvlText w:val="%2"/>
      <w:lvlJc w:val="left"/>
      <w:pPr>
        <w:ind w:left="1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ECF020">
      <w:start w:val="1"/>
      <w:numFmt w:val="lowerRoman"/>
      <w:lvlText w:val="%3"/>
      <w:lvlJc w:val="left"/>
      <w:pPr>
        <w:ind w:left="1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D841B6">
      <w:start w:val="1"/>
      <w:numFmt w:val="decimal"/>
      <w:lvlText w:val="%4"/>
      <w:lvlJc w:val="left"/>
      <w:pPr>
        <w:ind w:left="2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AA08E0">
      <w:start w:val="1"/>
      <w:numFmt w:val="lowerLetter"/>
      <w:lvlText w:val="%5"/>
      <w:lvlJc w:val="left"/>
      <w:pPr>
        <w:ind w:left="3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A2451A">
      <w:start w:val="1"/>
      <w:numFmt w:val="lowerRoman"/>
      <w:lvlText w:val="%6"/>
      <w:lvlJc w:val="left"/>
      <w:pPr>
        <w:ind w:left="3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406F04">
      <w:start w:val="1"/>
      <w:numFmt w:val="decimal"/>
      <w:lvlText w:val="%7"/>
      <w:lvlJc w:val="left"/>
      <w:pPr>
        <w:ind w:left="46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BEC23C">
      <w:start w:val="1"/>
      <w:numFmt w:val="lowerLetter"/>
      <w:lvlText w:val="%8"/>
      <w:lvlJc w:val="left"/>
      <w:pPr>
        <w:ind w:left="5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B828B6">
      <w:start w:val="1"/>
      <w:numFmt w:val="lowerRoman"/>
      <w:lvlText w:val="%9"/>
      <w:lvlJc w:val="left"/>
      <w:pPr>
        <w:ind w:left="61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97B2587"/>
    <w:multiLevelType w:val="hybridMultilevel"/>
    <w:tmpl w:val="B1C42F64"/>
    <w:lvl w:ilvl="0" w:tplc="547802B2">
      <w:start w:val="1"/>
      <w:numFmt w:val="lowerLetter"/>
      <w:lvlText w:val="%1)"/>
      <w:lvlJc w:val="left"/>
      <w:pPr>
        <w:ind w:left="1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00E972">
      <w:start w:val="1"/>
      <w:numFmt w:val="lowerLetter"/>
      <w:lvlText w:val="%2"/>
      <w:lvlJc w:val="left"/>
      <w:pPr>
        <w:ind w:left="2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F235DA">
      <w:start w:val="1"/>
      <w:numFmt w:val="lowerRoman"/>
      <w:lvlText w:val="%3"/>
      <w:lvlJc w:val="left"/>
      <w:pPr>
        <w:ind w:left="2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965ACE">
      <w:start w:val="1"/>
      <w:numFmt w:val="decimal"/>
      <w:lvlText w:val="%4"/>
      <w:lvlJc w:val="left"/>
      <w:pPr>
        <w:ind w:left="3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284AEE">
      <w:start w:val="1"/>
      <w:numFmt w:val="lowerLetter"/>
      <w:lvlText w:val="%5"/>
      <w:lvlJc w:val="left"/>
      <w:pPr>
        <w:ind w:left="4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DADE40">
      <w:start w:val="1"/>
      <w:numFmt w:val="lowerRoman"/>
      <w:lvlText w:val="%6"/>
      <w:lvlJc w:val="left"/>
      <w:pPr>
        <w:ind w:left="5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500804">
      <w:start w:val="1"/>
      <w:numFmt w:val="decimal"/>
      <w:lvlText w:val="%7"/>
      <w:lvlJc w:val="left"/>
      <w:pPr>
        <w:ind w:left="5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FA79B8">
      <w:start w:val="1"/>
      <w:numFmt w:val="lowerLetter"/>
      <w:lvlText w:val="%8"/>
      <w:lvlJc w:val="left"/>
      <w:pPr>
        <w:ind w:left="6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7A38">
      <w:start w:val="1"/>
      <w:numFmt w:val="lowerRoman"/>
      <w:lvlText w:val="%9"/>
      <w:lvlJc w:val="left"/>
      <w:pPr>
        <w:ind w:left="7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C76DC3"/>
    <w:multiLevelType w:val="hybridMultilevel"/>
    <w:tmpl w:val="34702E2E"/>
    <w:lvl w:ilvl="0" w:tplc="EB10547A">
      <w:start w:val="2"/>
      <w:numFmt w:val="decimal"/>
      <w:lvlText w:val="%1)"/>
      <w:lvlJc w:val="left"/>
      <w:pPr>
        <w:ind w:left="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D6A856">
      <w:start w:val="1"/>
      <w:numFmt w:val="lowerLetter"/>
      <w:lvlText w:val="%2"/>
      <w:lvlJc w:val="left"/>
      <w:pPr>
        <w:ind w:left="10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6C5C4E">
      <w:start w:val="1"/>
      <w:numFmt w:val="lowerRoman"/>
      <w:lvlText w:val="%3"/>
      <w:lvlJc w:val="left"/>
      <w:pPr>
        <w:ind w:left="18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586762">
      <w:start w:val="1"/>
      <w:numFmt w:val="decimal"/>
      <w:lvlText w:val="%4"/>
      <w:lvlJc w:val="left"/>
      <w:pPr>
        <w:ind w:left="25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624126">
      <w:start w:val="1"/>
      <w:numFmt w:val="lowerLetter"/>
      <w:lvlText w:val="%5"/>
      <w:lvlJc w:val="left"/>
      <w:pPr>
        <w:ind w:left="32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0E1F02">
      <w:start w:val="1"/>
      <w:numFmt w:val="lowerRoman"/>
      <w:lvlText w:val="%6"/>
      <w:lvlJc w:val="left"/>
      <w:pPr>
        <w:ind w:left="3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502F7C">
      <w:start w:val="1"/>
      <w:numFmt w:val="decimal"/>
      <w:lvlText w:val="%7"/>
      <w:lvlJc w:val="left"/>
      <w:pPr>
        <w:ind w:left="46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EC625A">
      <w:start w:val="1"/>
      <w:numFmt w:val="lowerLetter"/>
      <w:lvlText w:val="%8"/>
      <w:lvlJc w:val="left"/>
      <w:pPr>
        <w:ind w:left="54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3A49DE">
      <w:start w:val="1"/>
      <w:numFmt w:val="lowerRoman"/>
      <w:lvlText w:val="%9"/>
      <w:lvlJc w:val="left"/>
      <w:pPr>
        <w:ind w:left="6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99208D4"/>
    <w:multiLevelType w:val="hybridMultilevel"/>
    <w:tmpl w:val="C34A6F8A"/>
    <w:lvl w:ilvl="0" w:tplc="5B5A1DD4">
      <w:start w:val="1"/>
      <w:numFmt w:val="lowerLetter"/>
      <w:lvlText w:val="%1)"/>
      <w:lvlJc w:val="left"/>
      <w:pPr>
        <w:ind w:left="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20259A">
      <w:start w:val="1"/>
      <w:numFmt w:val="lowerLetter"/>
      <w:lvlText w:val="%2"/>
      <w:lvlJc w:val="left"/>
      <w:pPr>
        <w:ind w:left="1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5E3248">
      <w:start w:val="1"/>
      <w:numFmt w:val="lowerRoman"/>
      <w:lvlText w:val="%3"/>
      <w:lvlJc w:val="left"/>
      <w:pPr>
        <w:ind w:left="2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ACEE64">
      <w:start w:val="1"/>
      <w:numFmt w:val="decimal"/>
      <w:lvlText w:val="%4"/>
      <w:lvlJc w:val="left"/>
      <w:pPr>
        <w:ind w:left="3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40C504">
      <w:start w:val="1"/>
      <w:numFmt w:val="lowerLetter"/>
      <w:lvlText w:val="%5"/>
      <w:lvlJc w:val="left"/>
      <w:pPr>
        <w:ind w:left="3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D4E4CE">
      <w:start w:val="1"/>
      <w:numFmt w:val="lowerRoman"/>
      <w:lvlText w:val="%6"/>
      <w:lvlJc w:val="left"/>
      <w:pPr>
        <w:ind w:left="4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2CB2FE">
      <w:start w:val="1"/>
      <w:numFmt w:val="decimal"/>
      <w:lvlText w:val="%7"/>
      <w:lvlJc w:val="left"/>
      <w:pPr>
        <w:ind w:left="5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36DCDC">
      <w:start w:val="1"/>
      <w:numFmt w:val="lowerLetter"/>
      <w:lvlText w:val="%8"/>
      <w:lvlJc w:val="left"/>
      <w:pPr>
        <w:ind w:left="5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C82C7C">
      <w:start w:val="1"/>
      <w:numFmt w:val="lowerRoman"/>
      <w:lvlText w:val="%9"/>
      <w:lvlJc w:val="left"/>
      <w:pPr>
        <w:ind w:left="6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9FF6DEF"/>
    <w:multiLevelType w:val="hybridMultilevel"/>
    <w:tmpl w:val="9692D7E8"/>
    <w:lvl w:ilvl="0" w:tplc="6598F762">
      <w:start w:val="6"/>
      <w:numFmt w:val="decimal"/>
      <w:lvlText w:val="%1)"/>
      <w:lvlJc w:val="left"/>
      <w:pPr>
        <w:ind w:left="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801A8C">
      <w:start w:val="1"/>
      <w:numFmt w:val="lowerLetter"/>
      <w:lvlText w:val="%2)"/>
      <w:lvlJc w:val="left"/>
      <w:pPr>
        <w:ind w:left="13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4AA72A">
      <w:start w:val="1"/>
      <w:numFmt w:val="lowerRoman"/>
      <w:lvlText w:val="%3"/>
      <w:lvlJc w:val="left"/>
      <w:pPr>
        <w:ind w:left="1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8CF4CC">
      <w:start w:val="1"/>
      <w:numFmt w:val="decimal"/>
      <w:lvlText w:val="%4"/>
      <w:lvlJc w:val="left"/>
      <w:pPr>
        <w:ind w:left="23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7425DA">
      <w:start w:val="1"/>
      <w:numFmt w:val="lowerLetter"/>
      <w:lvlText w:val="%5"/>
      <w:lvlJc w:val="left"/>
      <w:pPr>
        <w:ind w:left="3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241C6C">
      <w:start w:val="1"/>
      <w:numFmt w:val="lowerRoman"/>
      <w:lvlText w:val="%6"/>
      <w:lvlJc w:val="left"/>
      <w:pPr>
        <w:ind w:left="3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CA1BDA">
      <w:start w:val="1"/>
      <w:numFmt w:val="decimal"/>
      <w:lvlText w:val="%7"/>
      <w:lvlJc w:val="left"/>
      <w:pPr>
        <w:ind w:left="4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644B04">
      <w:start w:val="1"/>
      <w:numFmt w:val="lowerLetter"/>
      <w:lvlText w:val="%8"/>
      <w:lvlJc w:val="left"/>
      <w:pPr>
        <w:ind w:left="5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18B008">
      <w:start w:val="1"/>
      <w:numFmt w:val="lowerRoman"/>
      <w:lvlText w:val="%9"/>
      <w:lvlJc w:val="left"/>
      <w:pPr>
        <w:ind w:left="5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F123B73"/>
    <w:multiLevelType w:val="hybridMultilevel"/>
    <w:tmpl w:val="EABE1EE2"/>
    <w:lvl w:ilvl="0" w:tplc="4B1E39D0">
      <w:start w:val="1"/>
      <w:numFmt w:val="decimal"/>
      <w:lvlText w:val="%1)"/>
      <w:lvlJc w:val="left"/>
      <w:pPr>
        <w:ind w:left="7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083048">
      <w:start w:val="1"/>
      <w:numFmt w:val="lowerLetter"/>
      <w:lvlText w:val="%2)"/>
      <w:lvlJc w:val="left"/>
      <w:pPr>
        <w:ind w:left="12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D0DC3E">
      <w:start w:val="1"/>
      <w:numFmt w:val="lowerRoman"/>
      <w:lvlText w:val="%3"/>
      <w:lvlJc w:val="left"/>
      <w:pPr>
        <w:ind w:left="21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FA753E">
      <w:start w:val="1"/>
      <w:numFmt w:val="decimal"/>
      <w:lvlText w:val="%4"/>
      <w:lvlJc w:val="left"/>
      <w:pPr>
        <w:ind w:left="28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982B2C">
      <w:start w:val="1"/>
      <w:numFmt w:val="lowerLetter"/>
      <w:lvlText w:val="%5"/>
      <w:lvlJc w:val="left"/>
      <w:pPr>
        <w:ind w:left="36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3669C4">
      <w:start w:val="1"/>
      <w:numFmt w:val="lowerRoman"/>
      <w:lvlText w:val="%6"/>
      <w:lvlJc w:val="left"/>
      <w:pPr>
        <w:ind w:left="43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7A3B14">
      <w:start w:val="1"/>
      <w:numFmt w:val="decimal"/>
      <w:lvlText w:val="%7"/>
      <w:lvlJc w:val="left"/>
      <w:pPr>
        <w:ind w:left="5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8CBDD2">
      <w:start w:val="1"/>
      <w:numFmt w:val="lowerLetter"/>
      <w:lvlText w:val="%8"/>
      <w:lvlJc w:val="left"/>
      <w:pPr>
        <w:ind w:left="57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5C1664">
      <w:start w:val="1"/>
      <w:numFmt w:val="lowerRoman"/>
      <w:lvlText w:val="%9"/>
      <w:lvlJc w:val="left"/>
      <w:pPr>
        <w:ind w:left="64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630214097">
    <w:abstractNumId w:val="11"/>
  </w:num>
  <w:num w:numId="2" w16cid:durableId="170031443">
    <w:abstractNumId w:val="7"/>
  </w:num>
  <w:num w:numId="3" w16cid:durableId="1040713846">
    <w:abstractNumId w:val="10"/>
  </w:num>
  <w:num w:numId="4" w16cid:durableId="148060696">
    <w:abstractNumId w:val="6"/>
  </w:num>
  <w:num w:numId="5" w16cid:durableId="387539281">
    <w:abstractNumId w:val="0"/>
  </w:num>
  <w:num w:numId="6" w16cid:durableId="378167030">
    <w:abstractNumId w:val="2"/>
  </w:num>
  <w:num w:numId="7" w16cid:durableId="1631860063">
    <w:abstractNumId w:val="9"/>
  </w:num>
  <w:num w:numId="8" w16cid:durableId="1774787706">
    <w:abstractNumId w:val="3"/>
  </w:num>
  <w:num w:numId="9" w16cid:durableId="65500665">
    <w:abstractNumId w:val="1"/>
  </w:num>
  <w:num w:numId="10" w16cid:durableId="1396854286">
    <w:abstractNumId w:val="5"/>
  </w:num>
  <w:num w:numId="11" w16cid:durableId="653411918">
    <w:abstractNumId w:val="4"/>
  </w:num>
  <w:num w:numId="12" w16cid:durableId="538276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E3E"/>
    <w:rsid w:val="00582E3E"/>
    <w:rsid w:val="00DD47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06F3"/>
  <w15:docId w15:val="{CEEF0E72-FB01-4642-B7E6-4E289DB0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5" w:lineRule="auto"/>
      <w:ind w:left="1472" w:right="821" w:hanging="3"/>
      <w:jc w:val="both"/>
    </w:pPr>
    <w:rPr>
      <w:rFonts w:ascii="Calibri" w:eastAsia="Calibri" w:hAnsi="Calibri" w:cs="Calibri"/>
      <w:color w:val="000000"/>
      <w:sz w:val="18"/>
    </w:rPr>
  </w:style>
  <w:style w:type="paragraph" w:styleId="Nadpis1">
    <w:name w:val="heading 1"/>
    <w:next w:val="Normln"/>
    <w:link w:val="Nadpis1Char"/>
    <w:uiPriority w:val="9"/>
    <w:qFormat/>
    <w:pPr>
      <w:keepNext/>
      <w:keepLines/>
      <w:spacing w:after="115" w:line="265" w:lineRule="auto"/>
      <w:ind w:left="600" w:hanging="10"/>
      <w:outlineLvl w:val="0"/>
    </w:pPr>
    <w:rPr>
      <w:rFonts w:ascii="Calibri" w:eastAsia="Calibri" w:hAnsi="Calibri" w:cs="Calibri"/>
      <w:color w:val="000000"/>
    </w:rPr>
  </w:style>
  <w:style w:type="paragraph" w:styleId="Nadpis2">
    <w:name w:val="heading 2"/>
    <w:next w:val="Normln"/>
    <w:link w:val="Nadpis2Char"/>
    <w:uiPriority w:val="9"/>
    <w:unhideWhenUsed/>
    <w:qFormat/>
    <w:pPr>
      <w:keepNext/>
      <w:keepLines/>
      <w:spacing w:after="115" w:line="265" w:lineRule="auto"/>
      <w:ind w:left="600" w:hanging="10"/>
      <w:outlineLvl w:val="1"/>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2"/>
    </w:rPr>
  </w:style>
  <w:style w:type="character" w:customStyle="1" w:styleId="Nadpis2Char">
    <w:name w:val="Nadpis 2 Char"/>
    <w:link w:val="Nadpis2"/>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9.jpg"/><Relationship Id="rId26" Type="http://schemas.openxmlformats.org/officeDocument/2006/relationships/image" Target="media/image16.jpg"/><Relationship Id="rId39" Type="http://schemas.openxmlformats.org/officeDocument/2006/relationships/image" Target="media/image29.jpg"/><Relationship Id="rId3" Type="http://schemas.openxmlformats.org/officeDocument/2006/relationships/settings" Target="settings.xml"/><Relationship Id="rId21" Type="http://schemas.openxmlformats.org/officeDocument/2006/relationships/image" Target="media/image12.jpg"/><Relationship Id="rId34" Type="http://schemas.openxmlformats.org/officeDocument/2006/relationships/image" Target="media/image24.jpg"/><Relationship Id="rId42" Type="http://schemas.openxmlformats.org/officeDocument/2006/relationships/image" Target="media/image32.jpg"/><Relationship Id="rId47" Type="http://schemas.openxmlformats.org/officeDocument/2006/relationships/image" Target="media/image37.jpg"/><Relationship Id="rId50" Type="http://schemas.openxmlformats.org/officeDocument/2006/relationships/image" Target="media/image40.jpg"/><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image" Target="media/image8.jpg"/><Relationship Id="rId25" Type="http://schemas.openxmlformats.org/officeDocument/2006/relationships/image" Target="media/image15.jpg"/><Relationship Id="rId33" Type="http://schemas.openxmlformats.org/officeDocument/2006/relationships/image" Target="media/image23.jpg"/><Relationship Id="rId38" Type="http://schemas.openxmlformats.org/officeDocument/2006/relationships/image" Target="media/image28.jpg"/><Relationship Id="rId46" Type="http://schemas.openxmlformats.org/officeDocument/2006/relationships/image" Target="media/image36.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1.jpg"/><Relationship Id="rId29" Type="http://schemas.openxmlformats.org/officeDocument/2006/relationships/image" Target="media/image19.jpg"/><Relationship Id="rId41" Type="http://schemas.openxmlformats.org/officeDocument/2006/relationships/image" Target="media/image3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4.jpg"/><Relationship Id="rId32" Type="http://schemas.openxmlformats.org/officeDocument/2006/relationships/image" Target="media/image22.jpg"/><Relationship Id="rId37" Type="http://schemas.openxmlformats.org/officeDocument/2006/relationships/image" Target="media/image27.jpg"/><Relationship Id="rId40" Type="http://schemas.openxmlformats.org/officeDocument/2006/relationships/image" Target="media/image30.jpg"/><Relationship Id="rId45" Type="http://schemas.openxmlformats.org/officeDocument/2006/relationships/image" Target="media/image35.jp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3.jpg"/><Relationship Id="rId28" Type="http://schemas.openxmlformats.org/officeDocument/2006/relationships/image" Target="media/image18.jpg"/><Relationship Id="rId36" Type="http://schemas.openxmlformats.org/officeDocument/2006/relationships/image" Target="media/image26.jpg"/><Relationship Id="rId49" Type="http://schemas.openxmlformats.org/officeDocument/2006/relationships/image" Target="media/image39.jpg"/><Relationship Id="rId10" Type="http://schemas.openxmlformats.org/officeDocument/2006/relationships/image" Target="media/image4.jpg"/><Relationship Id="rId19" Type="http://schemas.openxmlformats.org/officeDocument/2006/relationships/image" Target="media/image10.jpg"/><Relationship Id="rId31" Type="http://schemas.openxmlformats.org/officeDocument/2006/relationships/image" Target="media/image21.jpg"/><Relationship Id="rId44" Type="http://schemas.openxmlformats.org/officeDocument/2006/relationships/image" Target="media/image34.jp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 Id="rId22" Type="http://schemas.openxmlformats.org/officeDocument/2006/relationships/image" Target="media/image524.jp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image" Target="media/image25.jpg"/><Relationship Id="rId43" Type="http://schemas.openxmlformats.org/officeDocument/2006/relationships/image" Target="media/image33.jpg"/><Relationship Id="rId48" Type="http://schemas.openxmlformats.org/officeDocument/2006/relationships/image" Target="media/image38.jpg"/><Relationship Id="rId8" Type="http://schemas.openxmlformats.org/officeDocument/2006/relationships/image" Target="media/image2.jpg"/><Relationship Id="rId51" Type="http://schemas.openxmlformats.org/officeDocument/2006/relationships/image" Target="media/image4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2202</Words>
  <Characters>12992</Characters>
  <Application>Microsoft Office Word</Application>
  <DocSecurity>0</DocSecurity>
  <Lines>108</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Svirać Dejan</dc:creator>
  <cp:keywords/>
  <cp:lastModifiedBy>Svirać Dejan</cp:lastModifiedBy>
  <cp:revision>2</cp:revision>
  <dcterms:created xsi:type="dcterms:W3CDTF">2023-08-31T09:57:00Z</dcterms:created>
  <dcterms:modified xsi:type="dcterms:W3CDTF">2023-08-31T09:57:00Z</dcterms:modified>
</cp:coreProperties>
</file>