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D199"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7844AF53" w14:textId="77777777" w:rsidR="002C432E" w:rsidRPr="00DA48F1"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DA48F1">
        <w:rPr>
          <w:rFonts w:ascii="Calibri" w:hAnsi="Calibri" w:cs="Calibri"/>
          <w:b w:val="0"/>
          <w:sz w:val="26"/>
          <w:szCs w:val="26"/>
        </w:rPr>
        <w:t>hrazením</w:t>
      </w:r>
    </w:p>
    <w:p w14:paraId="7E06EDB2" w14:textId="096CCB18" w:rsidR="00CE5021" w:rsidRPr="00643C09" w:rsidRDefault="00B92F95" w:rsidP="005C48B2">
      <w:pPr>
        <w:pStyle w:val="Zkladntext"/>
        <w:spacing w:before="0" w:line="276" w:lineRule="auto"/>
        <w:rPr>
          <w:rFonts w:ascii="Calibri" w:hAnsi="Calibri" w:cs="Calibri"/>
          <w:sz w:val="26"/>
          <w:szCs w:val="26"/>
        </w:rPr>
      </w:pPr>
      <w:r w:rsidRPr="00643C09">
        <w:rPr>
          <w:rFonts w:ascii="Calibri" w:hAnsi="Calibri" w:cs="Calibri"/>
          <w:b w:val="0"/>
          <w:sz w:val="26"/>
          <w:szCs w:val="26"/>
        </w:rPr>
        <w:t xml:space="preserve">vysoce inovativního </w:t>
      </w:r>
      <w:r w:rsidR="00CE5021" w:rsidRPr="00643C09">
        <w:rPr>
          <w:rFonts w:ascii="Calibri" w:hAnsi="Calibri" w:cs="Calibri"/>
          <w:b w:val="0"/>
          <w:sz w:val="26"/>
          <w:szCs w:val="26"/>
        </w:rPr>
        <w:t>léčivého přípravku</w:t>
      </w:r>
    </w:p>
    <w:p w14:paraId="1ABA0878" w14:textId="77777777" w:rsidR="000A5F55" w:rsidRDefault="000A5F55" w:rsidP="005C48B2">
      <w:pPr>
        <w:pStyle w:val="Zkladntext"/>
        <w:spacing w:before="0" w:line="276" w:lineRule="auto"/>
        <w:rPr>
          <w:rFonts w:ascii="Calibri" w:hAnsi="Calibri"/>
          <w:b w:val="0"/>
          <w:sz w:val="22"/>
        </w:rPr>
      </w:pPr>
      <w:r w:rsidRPr="000A5F55">
        <w:rPr>
          <w:rFonts w:ascii="Calibri" w:hAnsi="Calibri"/>
          <w:sz w:val="22"/>
          <w:highlight w:val="black"/>
        </w:rPr>
        <w:t>XXXXXXXXXXXXXXXX</w:t>
      </w:r>
      <w:r w:rsidRPr="00DA48F1">
        <w:rPr>
          <w:rFonts w:ascii="Calibri" w:hAnsi="Calibri"/>
          <w:b w:val="0"/>
          <w:sz w:val="22"/>
        </w:rPr>
        <w:t xml:space="preserve"> </w:t>
      </w:r>
    </w:p>
    <w:p w14:paraId="413D93BD" w14:textId="2434DAC9"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72598D81"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70967184" w14:textId="77777777" w:rsidR="00FF46FE" w:rsidRPr="00DA48F1" w:rsidRDefault="00FF46FE" w:rsidP="005C48B2">
      <w:pPr>
        <w:spacing w:after="40" w:line="276" w:lineRule="auto"/>
        <w:jc w:val="both"/>
        <w:rPr>
          <w:rFonts w:ascii="Calibri" w:hAnsi="Calibri"/>
          <w:sz w:val="22"/>
        </w:rPr>
      </w:pPr>
    </w:p>
    <w:p w14:paraId="0798F76E" w14:textId="77777777" w:rsidR="003E4AE0" w:rsidRPr="00A5022E" w:rsidRDefault="003E4AE0" w:rsidP="003E4AE0">
      <w:pPr>
        <w:overflowPunct/>
        <w:autoSpaceDE/>
        <w:autoSpaceDN/>
        <w:adjustRightInd/>
        <w:spacing w:line="276" w:lineRule="auto"/>
        <w:ind w:right="113"/>
        <w:jc w:val="both"/>
        <w:textAlignment w:val="auto"/>
        <w:outlineLvl w:val="0"/>
        <w:rPr>
          <w:rFonts w:asciiTheme="minorHAnsi" w:hAnsiTheme="minorHAnsi" w:cstheme="minorHAnsi"/>
          <w:b/>
          <w:sz w:val="22"/>
          <w:szCs w:val="22"/>
        </w:rPr>
      </w:pPr>
      <w:bookmarkStart w:id="0" w:name="_Hlk72154114"/>
      <w:r w:rsidRPr="00A5022E">
        <w:rPr>
          <w:rFonts w:asciiTheme="minorHAnsi" w:hAnsiTheme="minorHAnsi" w:cstheme="minorHAnsi"/>
          <w:b/>
          <w:sz w:val="22"/>
          <w:szCs w:val="22"/>
        </w:rPr>
        <w:t>Pojišťovna: RBP, zdravotní pojišťovna</w:t>
      </w:r>
    </w:p>
    <w:p w14:paraId="1258FB73" w14:textId="77777777" w:rsidR="003E4AE0" w:rsidRPr="00A5022E" w:rsidRDefault="003E4AE0" w:rsidP="003E4AE0">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7AB31F00" w14:textId="77777777" w:rsidR="003E4AE0" w:rsidRPr="00A5022E" w:rsidRDefault="003E4AE0" w:rsidP="003E4AE0">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44B933FE" w14:textId="77777777" w:rsidR="003E4AE0" w:rsidRPr="00A5022E" w:rsidRDefault="003E4AE0" w:rsidP="003E4AE0">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100C6DD2" w14:textId="77777777" w:rsidR="003E4AE0" w:rsidRPr="00A5022E" w:rsidRDefault="003E4AE0" w:rsidP="003E4AE0">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47DDBCE6" w14:textId="77777777" w:rsidR="003E4AE0" w:rsidRPr="00A5022E" w:rsidRDefault="003E4AE0" w:rsidP="003E4AE0">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20A49275" w14:textId="1E874A93" w:rsidR="003E4AE0" w:rsidRPr="00A5022E" w:rsidRDefault="003E4AE0" w:rsidP="003E4AE0">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Bankovní spojení: </w:t>
      </w:r>
      <w:r w:rsidRPr="000A5F55">
        <w:rPr>
          <w:rFonts w:ascii="Calibri" w:hAnsi="Calibri"/>
          <w:sz w:val="22"/>
          <w:highlight w:val="black"/>
        </w:rPr>
        <w:t>XXXXX</w:t>
      </w:r>
      <w:r>
        <w:rPr>
          <w:rFonts w:ascii="Calibri" w:hAnsi="Calibri"/>
          <w:sz w:val="22"/>
          <w:highlight w:val="black"/>
        </w:rPr>
        <w:t>X</w:t>
      </w:r>
      <w:r w:rsidRPr="000A5F55">
        <w:rPr>
          <w:rFonts w:ascii="Calibri" w:hAnsi="Calibri"/>
          <w:sz w:val="22"/>
          <w:highlight w:val="black"/>
        </w:rPr>
        <w:t>XXXXXXXXXXX</w:t>
      </w:r>
    </w:p>
    <w:p w14:paraId="6493503E" w14:textId="2DEFD929" w:rsidR="003E4AE0" w:rsidRPr="00A5022E" w:rsidRDefault="003E4AE0" w:rsidP="003E4AE0">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Číslo účtu: </w:t>
      </w:r>
      <w:r w:rsidRPr="000A5F55">
        <w:rPr>
          <w:rFonts w:ascii="Calibri" w:hAnsi="Calibri"/>
          <w:sz w:val="22"/>
          <w:highlight w:val="black"/>
        </w:rPr>
        <w:t>XXXXX</w:t>
      </w:r>
      <w:r>
        <w:rPr>
          <w:rFonts w:ascii="Calibri" w:hAnsi="Calibri"/>
          <w:sz w:val="22"/>
          <w:highlight w:val="black"/>
        </w:rPr>
        <w:t>X</w:t>
      </w:r>
      <w:r w:rsidRPr="000A5F55">
        <w:rPr>
          <w:rFonts w:ascii="Calibri" w:hAnsi="Calibri"/>
          <w:sz w:val="22"/>
          <w:highlight w:val="black"/>
        </w:rPr>
        <w:t>XXXXXXXXXXX</w:t>
      </w:r>
    </w:p>
    <w:p w14:paraId="027A4E24" w14:textId="77777777" w:rsidR="003E4AE0" w:rsidRPr="00FD1974" w:rsidRDefault="003E4AE0" w:rsidP="003E4AE0">
      <w:pPr>
        <w:spacing w:line="276" w:lineRule="auto"/>
        <w:rPr>
          <w:rFonts w:asciiTheme="minorHAnsi" w:hAnsiTheme="minorHAnsi" w:cstheme="minorHAnsi"/>
          <w:sz w:val="22"/>
          <w:szCs w:val="22"/>
        </w:rPr>
      </w:pPr>
      <w:r w:rsidRPr="00A5022E">
        <w:rPr>
          <w:rFonts w:asciiTheme="minorHAnsi" w:hAnsiTheme="minorHAnsi"/>
          <w:bCs/>
          <w:sz w:val="22"/>
        </w:rPr>
        <w:t>(dále jen „Pojišťovna“)</w:t>
      </w:r>
      <w:bookmarkEnd w:id="0"/>
    </w:p>
    <w:p w14:paraId="54CB1F46" w14:textId="77777777" w:rsidR="00B143E3" w:rsidRPr="00DA48F1" w:rsidRDefault="00B143E3" w:rsidP="005C48B2">
      <w:pPr>
        <w:spacing w:before="120" w:after="40" w:line="276" w:lineRule="auto"/>
        <w:rPr>
          <w:rFonts w:ascii="Calibri" w:hAnsi="Calibri"/>
          <w:sz w:val="22"/>
        </w:rPr>
      </w:pPr>
    </w:p>
    <w:p w14:paraId="0F7B9A92"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13E59A39" w14:textId="77777777" w:rsidR="00B143E3" w:rsidRPr="00DA48F1" w:rsidRDefault="00B143E3" w:rsidP="005C48B2">
      <w:pPr>
        <w:spacing w:line="276" w:lineRule="auto"/>
        <w:rPr>
          <w:rFonts w:ascii="Calibri" w:hAnsi="Calibri" w:cs="Calibri"/>
          <w:sz w:val="22"/>
          <w:szCs w:val="22"/>
        </w:rPr>
      </w:pPr>
    </w:p>
    <w:p w14:paraId="6A5A459C" w14:textId="07955A38" w:rsidR="00CE5021" w:rsidRPr="00DA48F1" w:rsidRDefault="00B143E3" w:rsidP="005C48B2">
      <w:pPr>
        <w:overflowPunct/>
        <w:autoSpaceDE/>
        <w:autoSpaceDN/>
        <w:adjustRightInd/>
        <w:spacing w:line="276" w:lineRule="auto"/>
        <w:ind w:right="113"/>
        <w:jc w:val="both"/>
        <w:textAlignment w:val="auto"/>
        <w:outlineLvl w:val="0"/>
        <w:rPr>
          <w:rFonts w:ascii="Calibri" w:hAnsi="Calibri" w:cs="Calibri"/>
          <w:b/>
          <w:sz w:val="22"/>
          <w:szCs w:val="22"/>
        </w:rPr>
      </w:pPr>
      <w:r w:rsidRPr="00DA48F1">
        <w:rPr>
          <w:rFonts w:ascii="Calibri" w:hAnsi="Calibri" w:cs="Calibri"/>
          <w:b/>
          <w:sz w:val="22"/>
          <w:szCs w:val="22"/>
        </w:rPr>
        <w:t xml:space="preserve">Držitel: </w:t>
      </w:r>
      <w:r w:rsidR="004F2D92">
        <w:rPr>
          <w:rFonts w:ascii="Calibri" w:hAnsi="Calibri" w:cs="Calibri"/>
          <w:b/>
          <w:sz w:val="22"/>
          <w:szCs w:val="22"/>
        </w:rPr>
        <w:tab/>
      </w:r>
      <w:r w:rsidR="004F2D92">
        <w:rPr>
          <w:rFonts w:ascii="Calibri" w:hAnsi="Calibri" w:cs="Calibri"/>
          <w:b/>
          <w:sz w:val="22"/>
          <w:szCs w:val="22"/>
        </w:rPr>
        <w:tab/>
      </w:r>
      <w:proofErr w:type="spellStart"/>
      <w:r w:rsidR="004F2D92" w:rsidRPr="004F2D92">
        <w:rPr>
          <w:rFonts w:ascii="Calibri" w:hAnsi="Calibri" w:cs="Calibri"/>
          <w:b/>
          <w:sz w:val="22"/>
          <w:szCs w:val="22"/>
        </w:rPr>
        <w:t>Eisai</w:t>
      </w:r>
      <w:proofErr w:type="spellEnd"/>
      <w:r w:rsidR="004F2D92" w:rsidRPr="004F2D92">
        <w:rPr>
          <w:rFonts w:ascii="Calibri" w:hAnsi="Calibri" w:cs="Calibri"/>
          <w:b/>
          <w:sz w:val="22"/>
          <w:szCs w:val="22"/>
        </w:rPr>
        <w:t xml:space="preserve"> GmbH</w:t>
      </w:r>
    </w:p>
    <w:p w14:paraId="65A8431E" w14:textId="77777777" w:rsidR="004F2D92" w:rsidRDefault="00CE5021" w:rsidP="004F2D92">
      <w:pPr>
        <w:overflowPunct/>
        <w:autoSpaceDE/>
        <w:autoSpaceDN/>
        <w:adjustRightInd/>
        <w:spacing w:line="276" w:lineRule="auto"/>
        <w:ind w:right="113"/>
        <w:jc w:val="both"/>
        <w:textAlignment w:val="auto"/>
        <w:outlineLvl w:val="0"/>
        <w:rPr>
          <w:rFonts w:ascii="Calibri" w:hAnsi="Calibri" w:cs="Calibri"/>
          <w:sz w:val="22"/>
          <w:szCs w:val="22"/>
        </w:rPr>
      </w:pPr>
      <w:r w:rsidRPr="00DA48F1">
        <w:rPr>
          <w:rFonts w:ascii="Calibri" w:hAnsi="Calibri" w:cs="Calibri"/>
          <w:sz w:val="22"/>
          <w:szCs w:val="22"/>
        </w:rPr>
        <w:t xml:space="preserve">Sídlo: </w:t>
      </w:r>
      <w:r w:rsidR="004F2D92">
        <w:rPr>
          <w:rFonts w:ascii="Calibri" w:hAnsi="Calibri" w:cs="Calibri"/>
          <w:sz w:val="22"/>
          <w:szCs w:val="22"/>
        </w:rPr>
        <w:tab/>
      </w:r>
      <w:r w:rsidR="004F2D92">
        <w:rPr>
          <w:rFonts w:ascii="Calibri" w:hAnsi="Calibri" w:cs="Calibri"/>
          <w:sz w:val="22"/>
          <w:szCs w:val="22"/>
        </w:rPr>
        <w:tab/>
      </w:r>
      <w:r w:rsidR="004F2D92">
        <w:rPr>
          <w:rFonts w:ascii="Calibri" w:hAnsi="Calibri" w:cs="Calibri"/>
          <w:sz w:val="22"/>
          <w:szCs w:val="22"/>
        </w:rPr>
        <w:tab/>
      </w:r>
      <w:r w:rsidR="004F2D92" w:rsidRPr="004F2D92">
        <w:rPr>
          <w:rFonts w:ascii="Calibri" w:hAnsi="Calibri" w:cs="Calibri"/>
          <w:sz w:val="22"/>
          <w:szCs w:val="22"/>
        </w:rPr>
        <w:t>Edmund-</w:t>
      </w:r>
      <w:proofErr w:type="spellStart"/>
      <w:r w:rsidR="004F2D92" w:rsidRPr="004F2D92">
        <w:rPr>
          <w:rFonts w:ascii="Calibri" w:hAnsi="Calibri" w:cs="Calibri"/>
          <w:sz w:val="22"/>
          <w:szCs w:val="22"/>
        </w:rPr>
        <w:t>Rumpler</w:t>
      </w:r>
      <w:proofErr w:type="spellEnd"/>
      <w:r w:rsidR="004F2D92" w:rsidRPr="004F2D92">
        <w:rPr>
          <w:rFonts w:ascii="Calibri" w:hAnsi="Calibri" w:cs="Calibri"/>
          <w:sz w:val="22"/>
          <w:szCs w:val="22"/>
        </w:rPr>
        <w:t>-</w:t>
      </w:r>
      <w:proofErr w:type="spellStart"/>
      <w:r w:rsidR="004F2D92" w:rsidRPr="004F2D92">
        <w:rPr>
          <w:rFonts w:ascii="Calibri" w:hAnsi="Calibri" w:cs="Calibri"/>
          <w:sz w:val="22"/>
          <w:szCs w:val="22"/>
        </w:rPr>
        <w:t>Straße</w:t>
      </w:r>
      <w:proofErr w:type="spellEnd"/>
      <w:r w:rsidR="004F2D92" w:rsidRPr="004F2D92">
        <w:rPr>
          <w:rFonts w:ascii="Calibri" w:hAnsi="Calibri" w:cs="Calibri"/>
          <w:sz w:val="22"/>
          <w:szCs w:val="22"/>
        </w:rPr>
        <w:t xml:space="preserve"> 3, 60528 Frankfurt nad Mohanem,</w:t>
      </w:r>
    </w:p>
    <w:p w14:paraId="242D67C3" w14:textId="38DBDC89" w:rsidR="00CE5021" w:rsidRPr="00DA48F1" w:rsidRDefault="004F2D92" w:rsidP="00E11726">
      <w:pPr>
        <w:overflowPunct/>
        <w:autoSpaceDE/>
        <w:autoSpaceDN/>
        <w:adjustRightInd/>
        <w:spacing w:line="276" w:lineRule="auto"/>
        <w:ind w:left="1418" w:right="113" w:firstLine="709"/>
        <w:jc w:val="both"/>
        <w:textAlignment w:val="auto"/>
        <w:outlineLvl w:val="0"/>
        <w:rPr>
          <w:rFonts w:ascii="Calibri" w:hAnsi="Calibri" w:cs="Calibri"/>
          <w:sz w:val="22"/>
          <w:szCs w:val="22"/>
        </w:rPr>
      </w:pPr>
      <w:proofErr w:type="spellStart"/>
      <w:r w:rsidRPr="004F2D92">
        <w:rPr>
          <w:rFonts w:ascii="Calibri" w:hAnsi="Calibri" w:cs="Calibri"/>
          <w:sz w:val="22"/>
          <w:szCs w:val="22"/>
          <w:lang w:val="en-US"/>
        </w:rPr>
        <w:t>Spolková</w:t>
      </w:r>
      <w:proofErr w:type="spellEnd"/>
      <w:r w:rsidRPr="004F2D92">
        <w:rPr>
          <w:rFonts w:ascii="Calibri" w:hAnsi="Calibri" w:cs="Calibri"/>
          <w:sz w:val="22"/>
          <w:szCs w:val="22"/>
          <w:lang w:val="en-US"/>
        </w:rPr>
        <w:t xml:space="preserve"> </w:t>
      </w:r>
      <w:proofErr w:type="spellStart"/>
      <w:r w:rsidRPr="004F2D92">
        <w:rPr>
          <w:rFonts w:ascii="Calibri" w:hAnsi="Calibri" w:cs="Calibri"/>
          <w:sz w:val="22"/>
          <w:szCs w:val="22"/>
          <w:lang w:val="en-US"/>
        </w:rPr>
        <w:t>republika</w:t>
      </w:r>
      <w:proofErr w:type="spellEnd"/>
      <w:r w:rsidRPr="004F2D92">
        <w:rPr>
          <w:rFonts w:ascii="Calibri" w:hAnsi="Calibri" w:cs="Calibri"/>
          <w:sz w:val="22"/>
          <w:szCs w:val="22"/>
          <w:lang w:val="en-US"/>
        </w:rPr>
        <w:t xml:space="preserve"> </w:t>
      </w:r>
      <w:proofErr w:type="spellStart"/>
      <w:r w:rsidRPr="004F2D92">
        <w:rPr>
          <w:rFonts w:ascii="Calibri" w:hAnsi="Calibri" w:cs="Calibri"/>
          <w:sz w:val="22"/>
          <w:szCs w:val="22"/>
          <w:lang w:val="en-US"/>
        </w:rPr>
        <w:t>Německo</w:t>
      </w:r>
      <w:proofErr w:type="spellEnd"/>
    </w:p>
    <w:p w14:paraId="05617C88" w14:textId="27EEBBC5" w:rsidR="004F2D92" w:rsidRDefault="00CE5021" w:rsidP="004F2D9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Z</w:t>
      </w:r>
      <w:r w:rsidR="00B143E3" w:rsidRPr="00DA48F1">
        <w:rPr>
          <w:rFonts w:ascii="Calibri" w:hAnsi="Calibri" w:cs="Calibri"/>
          <w:sz w:val="22"/>
          <w:szCs w:val="22"/>
        </w:rPr>
        <w:t>apsaný</w:t>
      </w:r>
      <w:r w:rsidRPr="00DA48F1">
        <w:rPr>
          <w:rFonts w:ascii="Calibri" w:hAnsi="Calibri" w:cs="Calibri"/>
          <w:sz w:val="22"/>
          <w:szCs w:val="22"/>
        </w:rPr>
        <w:t xml:space="preserve"> v</w:t>
      </w:r>
      <w:r w:rsidR="004F2D92">
        <w:rPr>
          <w:rFonts w:ascii="Calibri" w:hAnsi="Calibri" w:cs="Calibri"/>
          <w:sz w:val="22"/>
          <w:szCs w:val="22"/>
        </w:rPr>
        <w:t>:</w:t>
      </w:r>
      <w:r w:rsidR="004F2D92">
        <w:rPr>
          <w:rFonts w:ascii="Calibri" w:hAnsi="Calibri" w:cs="Calibri"/>
          <w:sz w:val="22"/>
          <w:szCs w:val="22"/>
        </w:rPr>
        <w:tab/>
      </w:r>
      <w:r w:rsidR="004F2D92">
        <w:rPr>
          <w:rFonts w:ascii="Calibri" w:hAnsi="Calibri" w:cs="Calibri"/>
          <w:sz w:val="22"/>
          <w:szCs w:val="22"/>
        </w:rPr>
        <w:tab/>
        <w:t>obchodním</w:t>
      </w:r>
      <w:r w:rsidRPr="00DA48F1">
        <w:rPr>
          <w:rFonts w:ascii="Calibri" w:hAnsi="Calibri"/>
          <w:sz w:val="22"/>
        </w:rPr>
        <w:t xml:space="preserve"> rejstříku vedeném </w:t>
      </w:r>
      <w:r w:rsidR="00FA7AE4">
        <w:rPr>
          <w:rFonts w:ascii="Calibri" w:hAnsi="Calibri"/>
          <w:sz w:val="22"/>
        </w:rPr>
        <w:t>okresním</w:t>
      </w:r>
      <w:r w:rsidR="004F2D92" w:rsidRPr="004F2D92">
        <w:rPr>
          <w:rFonts w:ascii="Calibri" w:hAnsi="Calibri"/>
          <w:sz w:val="22"/>
        </w:rPr>
        <w:t xml:space="preserve"> soudem ve Frankfurtu nad Mohanem</w:t>
      </w:r>
    </w:p>
    <w:p w14:paraId="2A6929C1" w14:textId="04BDEE09" w:rsidR="00CE5021" w:rsidRPr="00DA48F1" w:rsidRDefault="004F2D92" w:rsidP="00E11726">
      <w:pPr>
        <w:overflowPunct/>
        <w:autoSpaceDE/>
        <w:autoSpaceDN/>
        <w:adjustRightInd/>
        <w:spacing w:line="276" w:lineRule="auto"/>
        <w:ind w:left="1418" w:right="113" w:firstLine="709"/>
        <w:jc w:val="both"/>
        <w:textAlignment w:val="auto"/>
        <w:rPr>
          <w:rFonts w:ascii="Calibri" w:hAnsi="Calibri"/>
          <w:sz w:val="22"/>
        </w:rPr>
      </w:pPr>
      <w:r w:rsidRPr="004F2D92">
        <w:rPr>
          <w:rFonts w:ascii="Calibri" w:hAnsi="Calibri"/>
          <w:sz w:val="22"/>
        </w:rPr>
        <w:t>(</w:t>
      </w:r>
      <w:proofErr w:type="spellStart"/>
      <w:r w:rsidRPr="004F2D92">
        <w:rPr>
          <w:rFonts w:ascii="Calibri" w:hAnsi="Calibri"/>
          <w:sz w:val="22"/>
        </w:rPr>
        <w:t>Handelsregister</w:t>
      </w:r>
      <w:proofErr w:type="spellEnd"/>
      <w:r w:rsidRPr="004F2D92">
        <w:rPr>
          <w:rFonts w:ascii="Calibri" w:hAnsi="Calibri"/>
          <w:sz w:val="22"/>
        </w:rPr>
        <w:t xml:space="preserve"> des </w:t>
      </w:r>
      <w:proofErr w:type="spellStart"/>
      <w:r w:rsidRPr="004F2D92">
        <w:rPr>
          <w:rFonts w:ascii="Calibri" w:hAnsi="Calibri"/>
          <w:sz w:val="22"/>
        </w:rPr>
        <w:t>Amtsgerichts</w:t>
      </w:r>
      <w:proofErr w:type="spellEnd"/>
      <w:r w:rsidRPr="004F2D92">
        <w:rPr>
          <w:rFonts w:ascii="Calibri" w:hAnsi="Calibri"/>
          <w:sz w:val="22"/>
        </w:rPr>
        <w:t xml:space="preserve"> Frankfurt </w:t>
      </w:r>
      <w:proofErr w:type="spellStart"/>
      <w:r w:rsidRPr="004F2D92">
        <w:rPr>
          <w:rFonts w:ascii="Calibri" w:hAnsi="Calibri"/>
          <w:sz w:val="22"/>
        </w:rPr>
        <w:t>am</w:t>
      </w:r>
      <w:proofErr w:type="spellEnd"/>
      <w:r w:rsidRPr="004F2D92">
        <w:rPr>
          <w:rFonts w:ascii="Calibri" w:hAnsi="Calibri"/>
          <w:sz w:val="22"/>
        </w:rPr>
        <w:t xml:space="preserve"> </w:t>
      </w:r>
      <w:proofErr w:type="spellStart"/>
      <w:r w:rsidRPr="004F2D92">
        <w:rPr>
          <w:rFonts w:ascii="Calibri" w:hAnsi="Calibri"/>
          <w:sz w:val="22"/>
        </w:rPr>
        <w:t>Main</w:t>
      </w:r>
      <w:proofErr w:type="spellEnd"/>
      <w:r w:rsidRPr="004F2D92">
        <w:rPr>
          <w:rFonts w:ascii="Calibri" w:hAnsi="Calibri"/>
          <w:sz w:val="22"/>
        </w:rPr>
        <w:t>)</w:t>
      </w:r>
    </w:p>
    <w:p w14:paraId="0741605B" w14:textId="1301E4C7" w:rsidR="004F2D92" w:rsidRPr="004F2D92" w:rsidRDefault="004F2D92" w:rsidP="005C48B2">
      <w:pPr>
        <w:overflowPunct/>
        <w:autoSpaceDE/>
        <w:autoSpaceDN/>
        <w:adjustRightInd/>
        <w:spacing w:line="276" w:lineRule="auto"/>
        <w:ind w:right="113"/>
        <w:jc w:val="both"/>
        <w:textAlignment w:val="auto"/>
        <w:rPr>
          <w:rFonts w:ascii="Calibri" w:hAnsi="Calibri" w:cs="Calibri"/>
          <w:sz w:val="22"/>
          <w:szCs w:val="22"/>
        </w:rPr>
      </w:pPr>
      <w:r w:rsidRPr="004F2D92">
        <w:rPr>
          <w:rFonts w:ascii="Calibri" w:hAnsi="Calibri" w:cs="Calibri"/>
          <w:sz w:val="22"/>
          <w:szCs w:val="22"/>
        </w:rPr>
        <w:t xml:space="preserve">Registrační číslo: </w:t>
      </w:r>
      <w:r w:rsidRPr="004F2D92">
        <w:rPr>
          <w:rFonts w:ascii="Calibri" w:hAnsi="Calibri" w:cs="Calibri"/>
          <w:sz w:val="22"/>
          <w:szCs w:val="22"/>
        </w:rPr>
        <w:tab/>
        <w:t>HRB 40792</w:t>
      </w:r>
    </w:p>
    <w:p w14:paraId="3911CA36" w14:textId="73D95262" w:rsidR="000A5F55" w:rsidRDefault="00CE5021" w:rsidP="00E11726">
      <w:pPr>
        <w:overflowPunct/>
        <w:autoSpaceDE/>
        <w:autoSpaceDN/>
        <w:adjustRightInd/>
        <w:spacing w:line="276" w:lineRule="auto"/>
        <w:ind w:left="2127" w:right="113" w:hanging="2127"/>
        <w:jc w:val="both"/>
        <w:textAlignment w:val="auto"/>
        <w:rPr>
          <w:rFonts w:ascii="Calibri" w:hAnsi="Calibri"/>
          <w:sz w:val="22"/>
        </w:rPr>
      </w:pPr>
      <w:r w:rsidRPr="00DA48F1">
        <w:rPr>
          <w:rFonts w:ascii="Calibri" w:hAnsi="Calibri" w:cs="Calibri"/>
          <w:sz w:val="22"/>
          <w:szCs w:val="22"/>
        </w:rPr>
        <w:t>Zastoupen</w:t>
      </w:r>
      <w:r w:rsidR="00930F96" w:rsidRPr="00DA48F1">
        <w:rPr>
          <w:rFonts w:ascii="Calibri" w:hAnsi="Calibri" w:cs="Calibri"/>
          <w:sz w:val="22"/>
          <w:szCs w:val="22"/>
        </w:rPr>
        <w:t>ý</w:t>
      </w:r>
      <w:r w:rsidRPr="00DA48F1">
        <w:rPr>
          <w:rFonts w:ascii="Calibri" w:hAnsi="Calibri" w:cs="Calibri"/>
          <w:sz w:val="22"/>
          <w:szCs w:val="22"/>
        </w:rPr>
        <w:t>:</w:t>
      </w:r>
      <w:r w:rsidR="004F2D92">
        <w:rPr>
          <w:rFonts w:ascii="Calibri" w:hAnsi="Calibri" w:cs="Calibri"/>
          <w:sz w:val="22"/>
          <w:szCs w:val="22"/>
        </w:rPr>
        <w:tab/>
      </w:r>
      <w:r w:rsidR="005B1718" w:rsidRPr="0047117F">
        <w:rPr>
          <w:rFonts w:ascii="Calibri" w:hAnsi="Calibri"/>
          <w:sz w:val="22"/>
        </w:rPr>
        <w:t xml:space="preserve">MUDr. Miloš </w:t>
      </w:r>
      <w:proofErr w:type="spellStart"/>
      <w:r w:rsidR="005B1718" w:rsidRPr="0047117F">
        <w:rPr>
          <w:rFonts w:ascii="Calibri" w:hAnsi="Calibri"/>
          <w:sz w:val="22"/>
        </w:rPr>
        <w:t>Živanský</w:t>
      </w:r>
      <w:proofErr w:type="spellEnd"/>
      <w:r w:rsidR="005B1718" w:rsidRPr="0047117F">
        <w:rPr>
          <w:rFonts w:ascii="Calibri" w:hAnsi="Calibri"/>
          <w:sz w:val="22"/>
        </w:rPr>
        <w:t xml:space="preserve">, </w:t>
      </w:r>
      <w:r w:rsidR="000A5F55" w:rsidRPr="000A5F55">
        <w:rPr>
          <w:rFonts w:ascii="Calibri" w:hAnsi="Calibri"/>
          <w:sz w:val="22"/>
          <w:highlight w:val="black"/>
        </w:rPr>
        <w:t>XXXXX</w:t>
      </w:r>
      <w:r w:rsidR="000A5F55">
        <w:rPr>
          <w:rFonts w:ascii="Calibri" w:hAnsi="Calibri"/>
          <w:sz w:val="22"/>
          <w:highlight w:val="black"/>
        </w:rPr>
        <w:t>X</w:t>
      </w:r>
      <w:r w:rsidR="000A5F55" w:rsidRPr="000A5F55">
        <w:rPr>
          <w:rFonts w:ascii="Calibri" w:hAnsi="Calibri"/>
          <w:sz w:val="22"/>
          <w:highlight w:val="black"/>
        </w:rPr>
        <w:t>XXXXXXXXXXX</w:t>
      </w:r>
    </w:p>
    <w:p w14:paraId="7A59D66A" w14:textId="32FE73AC" w:rsidR="00FA7AE4" w:rsidRDefault="000A5F55" w:rsidP="00E11726">
      <w:pPr>
        <w:overflowPunct/>
        <w:autoSpaceDE/>
        <w:autoSpaceDN/>
        <w:adjustRightInd/>
        <w:spacing w:line="276" w:lineRule="auto"/>
        <w:ind w:left="2127" w:right="113" w:hanging="2127"/>
        <w:jc w:val="both"/>
        <w:textAlignment w:val="auto"/>
        <w:rPr>
          <w:rFonts w:ascii="Calibri" w:hAnsi="Calibri" w:cs="Calibri"/>
          <w:sz w:val="22"/>
          <w:szCs w:val="22"/>
        </w:rPr>
      </w:pPr>
      <w:r>
        <w:rPr>
          <w:rFonts w:ascii="Calibri" w:hAnsi="Calibri"/>
          <w:sz w:val="22"/>
        </w:rPr>
        <w:t xml:space="preserve"> </w:t>
      </w:r>
      <w:r>
        <w:rPr>
          <w:rFonts w:ascii="Calibri" w:hAnsi="Calibri"/>
          <w:sz w:val="22"/>
        </w:rPr>
        <w:tab/>
      </w:r>
      <w:r w:rsidR="00C11850">
        <w:rPr>
          <w:rFonts w:ascii="Calibri" w:hAnsi="Calibri" w:cs="Calibri"/>
          <w:sz w:val="22"/>
          <w:szCs w:val="22"/>
        </w:rPr>
        <w:t>na základě plné moci</w:t>
      </w:r>
      <w:r w:rsidR="008D3D6F">
        <w:rPr>
          <w:rFonts w:ascii="Calibri" w:hAnsi="Calibri" w:cs="Calibri"/>
          <w:sz w:val="22"/>
          <w:szCs w:val="22"/>
        </w:rPr>
        <w:t xml:space="preserve"> ze dne </w:t>
      </w:r>
      <w:r w:rsidR="008F13E8">
        <w:rPr>
          <w:rFonts w:ascii="Calibri" w:hAnsi="Calibri" w:cs="Calibri"/>
          <w:sz w:val="22"/>
          <w:szCs w:val="22"/>
        </w:rPr>
        <w:t>15.</w:t>
      </w:r>
      <w:r w:rsidR="002815ED">
        <w:rPr>
          <w:rFonts w:ascii="Calibri" w:hAnsi="Calibri" w:cs="Calibri"/>
          <w:sz w:val="22"/>
          <w:szCs w:val="22"/>
        </w:rPr>
        <w:t xml:space="preserve"> </w:t>
      </w:r>
      <w:r w:rsidR="008F13E8">
        <w:rPr>
          <w:rFonts w:ascii="Calibri" w:hAnsi="Calibri" w:cs="Calibri"/>
          <w:sz w:val="22"/>
          <w:szCs w:val="22"/>
        </w:rPr>
        <w:t>3. 2023</w:t>
      </w:r>
    </w:p>
    <w:p w14:paraId="31D4C89F" w14:textId="4792303E" w:rsidR="004F2D92" w:rsidRDefault="004F2D92" w:rsidP="00E11726">
      <w:pPr>
        <w:overflowPunct/>
        <w:autoSpaceDE/>
        <w:autoSpaceDN/>
        <w:adjustRightInd/>
        <w:spacing w:line="276" w:lineRule="auto"/>
        <w:ind w:left="2127" w:right="113" w:hanging="2127"/>
        <w:jc w:val="both"/>
        <w:textAlignment w:val="auto"/>
        <w:rPr>
          <w:rFonts w:ascii="Calibri" w:hAnsi="Calibri" w:cs="Calibri"/>
          <w:sz w:val="22"/>
          <w:szCs w:val="22"/>
          <w:lang w:val="en-US"/>
        </w:rPr>
      </w:pPr>
      <w:r>
        <w:rPr>
          <w:rFonts w:ascii="Calibri" w:hAnsi="Calibri" w:cs="Calibri"/>
          <w:sz w:val="22"/>
          <w:szCs w:val="22"/>
        </w:rPr>
        <w:t>DIČ:</w:t>
      </w:r>
      <w:r>
        <w:rPr>
          <w:rFonts w:ascii="Calibri" w:hAnsi="Calibri" w:cs="Calibri"/>
          <w:sz w:val="22"/>
          <w:szCs w:val="22"/>
        </w:rPr>
        <w:tab/>
      </w:r>
      <w:r w:rsidR="00416253">
        <w:rPr>
          <w:rFonts w:ascii="Calibri" w:hAnsi="Calibri" w:cs="Calibri"/>
          <w:sz w:val="22"/>
          <w:szCs w:val="22"/>
          <w:lang w:val="en-US"/>
        </w:rPr>
        <w:t>CZ</w:t>
      </w:r>
      <w:r w:rsidR="00064747">
        <w:rPr>
          <w:rFonts w:ascii="Calibri" w:hAnsi="Calibri" w:cs="Calibri"/>
          <w:sz w:val="22"/>
          <w:szCs w:val="22"/>
          <w:lang w:val="en-US"/>
        </w:rPr>
        <w:t xml:space="preserve"> 28924665</w:t>
      </w:r>
    </w:p>
    <w:p w14:paraId="2FF14CAA" w14:textId="733A5C34" w:rsidR="00CE5021" w:rsidRPr="00FA7AE4" w:rsidRDefault="00CE5021" w:rsidP="00E11726">
      <w:pPr>
        <w:overflowPunct/>
        <w:autoSpaceDE/>
        <w:autoSpaceDN/>
        <w:adjustRightInd/>
        <w:spacing w:line="276" w:lineRule="auto"/>
        <w:ind w:left="2127" w:right="113" w:hanging="2127"/>
        <w:jc w:val="both"/>
        <w:textAlignment w:val="auto"/>
        <w:rPr>
          <w:rFonts w:ascii="Calibri" w:hAnsi="Calibri" w:cs="Calibri"/>
          <w:sz w:val="22"/>
          <w:szCs w:val="22"/>
        </w:rPr>
      </w:pPr>
      <w:r w:rsidRPr="00DA48F1">
        <w:rPr>
          <w:rFonts w:ascii="Calibri" w:hAnsi="Calibri" w:cs="Calibri"/>
          <w:sz w:val="22"/>
          <w:szCs w:val="22"/>
        </w:rPr>
        <w:t>Bankovní spojení:</w:t>
      </w:r>
      <w:r w:rsidR="004F2D92">
        <w:rPr>
          <w:rFonts w:ascii="Calibri" w:hAnsi="Calibri" w:cs="Calibri"/>
          <w:sz w:val="22"/>
          <w:szCs w:val="22"/>
        </w:rPr>
        <w:tab/>
      </w:r>
      <w:r w:rsidR="000A5F55" w:rsidRPr="000A5F55">
        <w:rPr>
          <w:rFonts w:ascii="Calibri" w:hAnsi="Calibri"/>
          <w:sz w:val="22"/>
          <w:highlight w:val="black"/>
        </w:rPr>
        <w:t>XXXXXXXXX</w:t>
      </w:r>
      <w:r w:rsidR="000A5F55">
        <w:rPr>
          <w:rFonts w:ascii="Calibri" w:hAnsi="Calibri"/>
          <w:sz w:val="22"/>
          <w:highlight w:val="black"/>
        </w:rPr>
        <w:t>X</w:t>
      </w:r>
      <w:r w:rsidR="000A5F55" w:rsidRPr="000A5F55">
        <w:rPr>
          <w:rFonts w:ascii="Calibri" w:hAnsi="Calibri"/>
          <w:sz w:val="22"/>
          <w:highlight w:val="black"/>
        </w:rPr>
        <w:t>XXXXXXX</w:t>
      </w:r>
    </w:p>
    <w:p w14:paraId="5716DC90" w14:textId="20F03898" w:rsidR="008E55B9" w:rsidRPr="00DA48F1" w:rsidRDefault="00CE5021" w:rsidP="00E11726">
      <w:pPr>
        <w:overflowPunct/>
        <w:autoSpaceDE/>
        <w:autoSpaceDN/>
        <w:adjustRightInd/>
        <w:spacing w:line="276" w:lineRule="auto"/>
        <w:ind w:left="2127" w:right="113" w:hanging="2127"/>
        <w:jc w:val="both"/>
        <w:textAlignment w:val="auto"/>
        <w:rPr>
          <w:rFonts w:ascii="Calibri" w:hAnsi="Calibri" w:cs="Calibri"/>
          <w:sz w:val="22"/>
          <w:szCs w:val="22"/>
        </w:rPr>
      </w:pPr>
      <w:r w:rsidRPr="00DA48F1">
        <w:rPr>
          <w:rFonts w:ascii="Calibri" w:hAnsi="Calibri" w:cs="Calibri"/>
          <w:sz w:val="22"/>
          <w:szCs w:val="22"/>
        </w:rPr>
        <w:t>Číslo účtu:</w:t>
      </w:r>
      <w:r w:rsidR="004F2D92">
        <w:rPr>
          <w:rFonts w:ascii="Calibri" w:hAnsi="Calibri" w:cs="Calibri"/>
          <w:sz w:val="22"/>
          <w:szCs w:val="22"/>
        </w:rPr>
        <w:tab/>
      </w:r>
      <w:r w:rsidR="000A5F55" w:rsidRPr="000A5F55">
        <w:rPr>
          <w:rFonts w:ascii="Calibri" w:hAnsi="Calibri"/>
          <w:sz w:val="22"/>
          <w:highlight w:val="black"/>
        </w:rPr>
        <w:t>XXXXXXXX</w:t>
      </w:r>
      <w:r w:rsidR="000A5F55">
        <w:rPr>
          <w:rFonts w:ascii="Calibri" w:hAnsi="Calibri"/>
          <w:sz w:val="22"/>
          <w:highlight w:val="black"/>
        </w:rPr>
        <w:t>X</w:t>
      </w:r>
      <w:r w:rsidR="000A5F55" w:rsidRPr="000A5F55">
        <w:rPr>
          <w:rFonts w:ascii="Calibri" w:hAnsi="Calibri"/>
          <w:sz w:val="22"/>
          <w:highlight w:val="black"/>
        </w:rPr>
        <w:t>XXXXXXXX</w:t>
      </w:r>
    </w:p>
    <w:p w14:paraId="2318731B" w14:textId="77777777" w:rsidR="00B143E3" w:rsidRPr="00DA48F1" w:rsidRDefault="00B143E3"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7C0490C5" w14:textId="77777777" w:rsidR="00B143E3" w:rsidRPr="00DA48F1" w:rsidRDefault="00B143E3" w:rsidP="005C48B2">
      <w:pPr>
        <w:spacing w:line="276" w:lineRule="auto"/>
        <w:rPr>
          <w:rFonts w:ascii="Calibri" w:hAnsi="Calibri" w:cs="Calibri"/>
          <w:sz w:val="22"/>
          <w:szCs w:val="22"/>
        </w:rPr>
      </w:pPr>
    </w:p>
    <w:p w14:paraId="5632DE16"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787ECA08" w14:textId="77777777" w:rsidR="00B143E3" w:rsidRPr="00DA48F1" w:rsidRDefault="00B143E3" w:rsidP="005C48B2">
      <w:pPr>
        <w:spacing w:line="276" w:lineRule="auto"/>
        <w:rPr>
          <w:rFonts w:ascii="Calibri" w:hAnsi="Calibri" w:cs="Calibri"/>
          <w:sz w:val="22"/>
          <w:szCs w:val="22"/>
        </w:rPr>
      </w:pPr>
    </w:p>
    <w:p w14:paraId="33197F28" w14:textId="77777777" w:rsidR="00E26632" w:rsidRPr="00DA48F1" w:rsidRDefault="00E26632" w:rsidP="005C48B2">
      <w:pPr>
        <w:spacing w:line="276" w:lineRule="auto"/>
        <w:rPr>
          <w:rFonts w:ascii="Calibri" w:hAnsi="Calibri" w:cs="Calibri"/>
          <w:sz w:val="22"/>
          <w:szCs w:val="22"/>
        </w:rPr>
      </w:pPr>
    </w:p>
    <w:p w14:paraId="742FEAE2"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6D52D9A2" w14:textId="364978E0" w:rsidR="005433DD" w:rsidRPr="00266375" w:rsidRDefault="005433DD" w:rsidP="005C48B2">
      <w:pPr>
        <w:pStyle w:val="Odstavecseseznamem"/>
        <w:numPr>
          <w:ilvl w:val="0"/>
          <w:numId w:val="28"/>
        </w:numPr>
        <w:spacing w:before="120" w:after="40" w:line="276" w:lineRule="auto"/>
        <w:ind w:left="284"/>
        <w:jc w:val="both"/>
        <w:rPr>
          <w:rFonts w:ascii="Calibri" w:hAnsi="Calibri"/>
          <w:sz w:val="22"/>
        </w:rPr>
      </w:pPr>
      <w:bookmarkStart w:id="1" w:name="_Hlk48896051"/>
      <w:r w:rsidRPr="00DA48F1">
        <w:rPr>
          <w:rFonts w:ascii="Calibri" w:hAnsi="Calibri"/>
          <w:sz w:val="22"/>
        </w:rPr>
        <w:t>Smluvní strany uzavírají tuto Smlouvu v souladu s</w:t>
      </w:r>
      <w:r w:rsidR="00C558E4" w:rsidRPr="00DA48F1">
        <w:rPr>
          <w:rFonts w:ascii="Calibri" w:hAnsi="Calibri"/>
          <w:sz w:val="22"/>
        </w:rPr>
        <w:t xml:space="preserve"> </w:t>
      </w:r>
      <w:r w:rsidR="00C558E4" w:rsidRPr="00266375">
        <w:rPr>
          <w:rFonts w:ascii="Calibri" w:hAnsi="Calibri"/>
          <w:sz w:val="22"/>
        </w:rPr>
        <w:t>§ 39d odst. 6</w:t>
      </w:r>
      <w:r w:rsidRPr="00DA48F1">
        <w:rPr>
          <w:rFonts w:ascii="Calibri" w:hAnsi="Calibri"/>
          <w:sz w:val="22"/>
        </w:rPr>
        <w:t xml:space="preserve"> zákon</w:t>
      </w:r>
      <w:r w:rsidR="00C558E4" w:rsidRPr="00DA48F1">
        <w:rPr>
          <w:rFonts w:ascii="Calibri" w:hAnsi="Calibri"/>
          <w:sz w:val="22"/>
        </w:rPr>
        <w:t>a</w:t>
      </w:r>
      <w:r w:rsidRPr="00DA48F1">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1E740DAC" w14:textId="3BAEF0DB"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zájem uvádět na trh v České republice </w:t>
      </w:r>
      <w:r w:rsidR="00C558E4" w:rsidRPr="00266375">
        <w:rPr>
          <w:rFonts w:ascii="Calibri" w:hAnsi="Calibri"/>
          <w:sz w:val="22"/>
        </w:rPr>
        <w:t xml:space="preserve">vysoce inovativní </w:t>
      </w:r>
      <w:r w:rsidRPr="00266375">
        <w:rPr>
          <w:rFonts w:ascii="Calibri" w:hAnsi="Calibri"/>
          <w:sz w:val="22"/>
        </w:rPr>
        <w:t>léčivý</w:t>
      </w:r>
      <w:r w:rsidRPr="00B54EC7">
        <w:rPr>
          <w:rFonts w:ascii="Calibri" w:hAnsi="Calibri"/>
          <w:color w:val="4472C4"/>
          <w:sz w:val="22"/>
        </w:rPr>
        <w:t xml:space="preserve"> </w:t>
      </w:r>
      <w:r w:rsidRPr="00266375">
        <w:rPr>
          <w:rFonts w:ascii="Calibri" w:hAnsi="Calibri"/>
          <w:sz w:val="22"/>
        </w:rPr>
        <w:t>přípravek</w:t>
      </w:r>
      <w:r w:rsidRPr="00DA48F1">
        <w:rPr>
          <w:rFonts w:ascii="Calibri" w:hAnsi="Calibri"/>
          <w:sz w:val="22"/>
        </w:rPr>
        <w:t xml:space="preserve"> specifikovaný v Příloze č. 1 této Smlouvy (dále jen „Přípravek“).</w:t>
      </w:r>
    </w:p>
    <w:p w14:paraId="653D2FA9" w14:textId="574356D8"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zákonnou povinnost uhradit zdravotním pojišťovnám náklady vynaložené na úhradu Přípravku </w:t>
      </w:r>
      <w:r w:rsidR="00DD5FB0" w:rsidRPr="00015731">
        <w:rPr>
          <w:rFonts w:ascii="Calibri" w:hAnsi="Calibri"/>
          <w:sz w:val="22"/>
        </w:rPr>
        <w:t xml:space="preserve">poskytovaného pojištěncům po dobu platnosti rozhodnutí o stanovení </w:t>
      </w:r>
      <w:r w:rsidR="00DD5FB0" w:rsidRPr="00266375">
        <w:rPr>
          <w:rFonts w:ascii="Calibri" w:hAnsi="Calibri"/>
          <w:sz w:val="22"/>
        </w:rPr>
        <w:t xml:space="preserve">dočasné </w:t>
      </w:r>
      <w:r w:rsidR="00DD5FB0" w:rsidRPr="00015731">
        <w:rPr>
          <w:rFonts w:ascii="Calibri" w:hAnsi="Calibri"/>
          <w:sz w:val="22"/>
        </w:rPr>
        <w:t>úhrady</w:t>
      </w:r>
      <w:r w:rsidR="00DD5FB0" w:rsidRPr="00DA48F1">
        <w:rPr>
          <w:rFonts w:ascii="Calibri" w:hAnsi="Calibri"/>
          <w:sz w:val="22"/>
        </w:rPr>
        <w:t xml:space="preserve"> </w:t>
      </w:r>
      <w:r w:rsidRPr="00DA48F1">
        <w:rPr>
          <w:rFonts w:ascii="Calibri" w:hAnsi="Calibri"/>
          <w:sz w:val="22"/>
        </w:rPr>
        <w:t xml:space="preserve">převyšující náklady uvedené v analýze dopadu do rozpočtu, která byla podkladem pro rozhodnutí Ústavu. Náklady na léčbu </w:t>
      </w:r>
      <w:r w:rsidRPr="00DA48F1">
        <w:rPr>
          <w:rFonts w:ascii="Calibri" w:hAnsi="Calibri"/>
          <w:sz w:val="22"/>
        </w:rPr>
        <w:lastRenderedPageBreak/>
        <w:t xml:space="preserve">Přípravkem, které byly vynaloženy k léčbě v indikacích, které neodpovídají podmínkám </w:t>
      </w:r>
      <w:r w:rsidR="00A65BE2">
        <w:rPr>
          <w:rFonts w:ascii="Calibri" w:hAnsi="Calibri"/>
          <w:sz w:val="22"/>
        </w:rPr>
        <w:t xml:space="preserve">dočasné </w:t>
      </w:r>
      <w:r w:rsidRPr="00DA48F1">
        <w:rPr>
          <w:rFonts w:ascii="Calibri" w:hAnsi="Calibri"/>
          <w:sz w:val="22"/>
        </w:rPr>
        <w:t xml:space="preserve">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775A5EBA"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1"/>
    <w:p w14:paraId="60F0FAD5"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17D3A190"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2CE9BF2C"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1E57B4C2" w14:textId="605DD297" w:rsidR="006341A1" w:rsidRPr="00DA48F1"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DA48F1">
        <w:rPr>
          <w:rFonts w:ascii="Calibri" w:hAnsi="Calibri"/>
          <w:sz w:val="22"/>
        </w:rPr>
        <w:t>souladu</w:t>
      </w:r>
      <w:r w:rsidR="00891929" w:rsidRPr="00DA48F1">
        <w:rPr>
          <w:rFonts w:ascii="Calibri" w:hAnsi="Calibri"/>
          <w:sz w:val="22"/>
        </w:rPr>
        <w:t xml:space="preserve"> </w:t>
      </w:r>
      <w:r w:rsidR="00A24403" w:rsidRPr="00DA48F1">
        <w:rPr>
          <w:rFonts w:ascii="Calibri" w:hAnsi="Calibri"/>
          <w:sz w:val="22"/>
        </w:rPr>
        <w:t>s</w:t>
      </w:r>
      <w:r w:rsidR="00413016" w:rsidRPr="00DA48F1">
        <w:rPr>
          <w:rFonts w:ascii="Calibri" w:hAnsi="Calibri"/>
          <w:sz w:val="22"/>
        </w:rPr>
        <w:t xml:space="preserve"> § 17 odst. 2 zákona </w:t>
      </w:r>
      <w:r w:rsidR="00D029A6" w:rsidRPr="00DA48F1">
        <w:rPr>
          <w:rFonts w:ascii="Calibri" w:hAnsi="Calibri"/>
          <w:sz w:val="22"/>
        </w:rPr>
        <w:t>o veřejném zdravotním pojištění</w:t>
      </w:r>
      <w:r w:rsidR="00342AA3" w:rsidRPr="00DA48F1">
        <w:rPr>
          <w:rFonts w:ascii="Calibri" w:hAnsi="Calibri"/>
          <w:sz w:val="22"/>
        </w:rPr>
        <w:t xml:space="preserve">, </w:t>
      </w:r>
      <w:r w:rsidR="00F40FB5" w:rsidRPr="00DA48F1">
        <w:rPr>
          <w:rFonts w:ascii="Calibri" w:hAnsi="Calibri"/>
          <w:sz w:val="22"/>
        </w:rPr>
        <w:t xml:space="preserve">zajistit plnění povinnosti Držitele podle </w:t>
      </w:r>
      <w:r w:rsidR="00F40FB5" w:rsidRPr="00FE4DFD">
        <w:rPr>
          <w:rFonts w:ascii="Calibri" w:hAnsi="Calibri"/>
          <w:sz w:val="22"/>
        </w:rPr>
        <w:t xml:space="preserve">§ 39d odst. 6 </w:t>
      </w:r>
      <w:r w:rsidR="00F40FB5" w:rsidRPr="00DA48F1">
        <w:rPr>
          <w:rFonts w:ascii="Calibri" w:hAnsi="Calibri"/>
          <w:sz w:val="22"/>
        </w:rPr>
        <w:t>zákona o veřejném zdravotním pojištění</w:t>
      </w:r>
      <w:r w:rsidR="004347B6" w:rsidRPr="00DA48F1">
        <w:rPr>
          <w:rFonts w:ascii="Calibri" w:hAnsi="Calibri"/>
          <w:sz w:val="22"/>
        </w:rPr>
        <w:t>.</w:t>
      </w:r>
    </w:p>
    <w:p w14:paraId="25BE2BAD"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0B9E6457"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567C24F0" w14:textId="77777777" w:rsidR="00015731" w:rsidRDefault="00015731" w:rsidP="00015731">
      <w:pPr>
        <w:pStyle w:val="Odstavecseseznamem"/>
        <w:rPr>
          <w:rFonts w:ascii="Calibri" w:hAnsi="Calibri"/>
          <w:sz w:val="22"/>
        </w:rPr>
      </w:pPr>
    </w:p>
    <w:p w14:paraId="73A1E207" w14:textId="77777777" w:rsidR="00535CE0" w:rsidRPr="00DA48F1" w:rsidRDefault="00FF46FE" w:rsidP="006E7436">
      <w:pPr>
        <w:pStyle w:val="Odstavecseseznamem"/>
        <w:numPr>
          <w:ilvl w:val="0"/>
          <w:numId w:val="20"/>
        </w:numPr>
        <w:spacing w:before="120" w:after="40" w:line="276" w:lineRule="auto"/>
        <w:ind w:left="284"/>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24691464" w14:textId="180E1D23"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ód</w:t>
      </w:r>
      <w:r w:rsidR="00341DAE">
        <w:rPr>
          <w:rFonts w:ascii="Calibri" w:hAnsi="Calibri"/>
          <w:b/>
          <w:sz w:val="22"/>
        </w:rPr>
        <w:t>em</w:t>
      </w:r>
      <w:r w:rsidR="006E7436" w:rsidRPr="00015731">
        <w:rPr>
          <w:rFonts w:ascii="Calibri" w:hAnsi="Calibri"/>
          <w:b/>
          <w:sz w:val="22"/>
        </w:rPr>
        <w:t xml:space="preserve">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6E3FFEE4"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2822645F" w14:textId="78E76DBC"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B812F0">
        <w:rPr>
          <w:rFonts w:ascii="Calibri" w:hAnsi="Calibri"/>
          <w:b/>
          <w:sz w:val="22"/>
        </w:rPr>
        <w:t xml:space="preserve">Přípravkem </w:t>
      </w:r>
      <w:r w:rsidR="004347B6" w:rsidRPr="00B812F0">
        <w:rPr>
          <w:rFonts w:ascii="Calibri" w:hAnsi="Calibri"/>
          <w:sz w:val="22"/>
        </w:rPr>
        <w:t>léčiv</w:t>
      </w:r>
      <w:r w:rsidR="0017586E" w:rsidRPr="00B812F0">
        <w:rPr>
          <w:rFonts w:ascii="Calibri" w:hAnsi="Calibri"/>
          <w:sz w:val="22"/>
        </w:rPr>
        <w:t>ý</w:t>
      </w:r>
      <w:r w:rsidR="004347B6" w:rsidRPr="00B812F0">
        <w:rPr>
          <w:rFonts w:ascii="Calibri" w:hAnsi="Calibri"/>
          <w:sz w:val="22"/>
        </w:rPr>
        <w:t xml:space="preserve"> </w:t>
      </w:r>
      <w:r w:rsidR="0017586E" w:rsidRPr="00B812F0">
        <w:rPr>
          <w:rFonts w:ascii="Calibri" w:hAnsi="Calibri"/>
          <w:sz w:val="22"/>
        </w:rPr>
        <w:t xml:space="preserve">přípravek uvedený </w:t>
      </w:r>
      <w:r w:rsidRPr="00B812F0">
        <w:rPr>
          <w:rFonts w:ascii="Calibri" w:hAnsi="Calibri"/>
          <w:sz w:val="22"/>
        </w:rPr>
        <w:t>v</w:t>
      </w:r>
      <w:r w:rsidR="00B87B83" w:rsidRPr="00B812F0">
        <w:rPr>
          <w:rFonts w:ascii="Calibri" w:hAnsi="Calibri"/>
          <w:sz w:val="22"/>
        </w:rPr>
        <w:t xml:space="preserve"> Příloze č. 1 </w:t>
      </w:r>
      <w:r w:rsidRPr="00B812F0">
        <w:rPr>
          <w:rFonts w:ascii="Calibri" w:hAnsi="Calibri"/>
          <w:sz w:val="22"/>
        </w:rPr>
        <w:t>této Smlouvy</w:t>
      </w:r>
      <w:r w:rsidR="00F82725" w:rsidRPr="00B812F0">
        <w:rPr>
          <w:rFonts w:ascii="Calibri" w:hAnsi="Calibri"/>
          <w:sz w:val="22"/>
        </w:rPr>
        <w:t xml:space="preserve"> </w:t>
      </w:r>
      <w:r w:rsidR="00987E59" w:rsidRPr="008A33AC">
        <w:rPr>
          <w:rFonts w:ascii="Calibri" w:hAnsi="Calibri"/>
          <w:sz w:val="22"/>
        </w:rPr>
        <w:t>uhrazený Poskytovateli</w:t>
      </w:r>
      <w:r w:rsidR="00950421" w:rsidRPr="008A33AC">
        <w:rPr>
          <w:rFonts w:ascii="Calibri" w:hAnsi="Calibri"/>
          <w:sz w:val="22"/>
        </w:rPr>
        <w:t xml:space="preserve"> pod </w:t>
      </w:r>
      <w:r w:rsidR="00C347B0" w:rsidRPr="008A33AC">
        <w:rPr>
          <w:rFonts w:ascii="Calibri" w:hAnsi="Calibri"/>
          <w:sz w:val="22"/>
        </w:rPr>
        <w:t xml:space="preserve">Kódem </w:t>
      </w:r>
      <w:r w:rsidR="00950421" w:rsidRPr="008A33AC">
        <w:rPr>
          <w:rFonts w:ascii="Calibri" w:hAnsi="Calibri"/>
          <w:sz w:val="22"/>
        </w:rPr>
        <w:t>SÚ</w:t>
      </w:r>
      <w:r w:rsidR="00F82725" w:rsidRPr="008A33AC">
        <w:rPr>
          <w:rFonts w:ascii="Calibri" w:hAnsi="Calibri"/>
          <w:sz w:val="22"/>
        </w:rPr>
        <w:t>KL</w:t>
      </w:r>
      <w:r w:rsidR="00B34AF1" w:rsidRPr="00B812F0">
        <w:rPr>
          <w:rFonts w:ascii="Calibri" w:hAnsi="Calibri"/>
          <w:sz w:val="22"/>
        </w:rPr>
        <w:t>;</w:t>
      </w:r>
    </w:p>
    <w:p w14:paraId="4A714795" w14:textId="203FD74E"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76D40C5F"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w:t>
      </w:r>
      <w:r w:rsidR="00536D21" w:rsidRPr="000F1763">
        <w:rPr>
          <w:rFonts w:ascii="Calibri" w:hAnsi="Calibri"/>
          <w:sz w:val="22"/>
        </w:rPr>
        <w:t>Pojišťovnou</w:t>
      </w:r>
      <w:r w:rsidR="00536D21" w:rsidRPr="00DA48F1">
        <w:rPr>
          <w:rFonts w:ascii="Calibri" w:hAnsi="Calibri"/>
          <w:sz w:val="22"/>
        </w:rPr>
        <w:t xml:space="preserve"> </w:t>
      </w:r>
      <w:r w:rsidRPr="00DA48F1">
        <w:rPr>
          <w:rFonts w:ascii="Calibri" w:hAnsi="Calibri"/>
          <w:sz w:val="22"/>
        </w:rPr>
        <w:t>(smlouvu o poskytování a úhradě zdravotní péče) zahrnující hrazení Přípravku;</w:t>
      </w:r>
    </w:p>
    <w:p w14:paraId="3FEB9245" w14:textId="6169AF05"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4F5706">
        <w:rPr>
          <w:rFonts w:ascii="Calibri" w:hAnsi="Calibri"/>
          <w:sz w:val="22"/>
        </w:rPr>
        <w:t xml:space="preserve"> </w:t>
      </w:r>
      <w:r w:rsidR="00330EDF" w:rsidRPr="00DA48F1">
        <w:rPr>
          <w:rFonts w:ascii="Calibri" w:hAnsi="Calibri" w:cs="Calibri"/>
          <w:sz w:val="22"/>
          <w:szCs w:val="22"/>
        </w:rPr>
        <w:t>(</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335DF0" w:rsidRPr="00DA48F1">
        <w:rPr>
          <w:rFonts w:ascii="Calibri" w:hAnsi="Calibri"/>
          <w:sz w:val="22"/>
        </w:rPr>
        <w:t>;</w:t>
      </w:r>
    </w:p>
    <w:p w14:paraId="4B574159"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6D72DCD4" w14:textId="5EEED3D1"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Limitem</w:t>
      </w:r>
      <w:r w:rsidRPr="00716DD8">
        <w:rPr>
          <w:rFonts w:ascii="Calibri" w:hAnsi="Calibri"/>
          <w:b/>
          <w:sz w:val="22"/>
        </w:rPr>
        <w:t xml:space="preserve"> </w:t>
      </w:r>
      <w:r w:rsidRPr="00DA48F1">
        <w:rPr>
          <w:rFonts w:ascii="Calibri" w:hAnsi="Calibri"/>
          <w:sz w:val="22"/>
        </w:rPr>
        <w:t xml:space="preserve">roční náklady zdravotních pojišťoven </w:t>
      </w:r>
      <w:r w:rsidR="00724E6B" w:rsidRPr="00DA48F1">
        <w:rPr>
          <w:rFonts w:ascii="Calibri" w:hAnsi="Calibri"/>
          <w:sz w:val="22"/>
        </w:rPr>
        <w:t xml:space="preserve">v České republice </w:t>
      </w:r>
      <w:r w:rsidRPr="00DA48F1">
        <w:rPr>
          <w:rFonts w:ascii="Calibri" w:hAnsi="Calibri"/>
          <w:sz w:val="22"/>
        </w:rPr>
        <w:t>na léčbu Pří</w:t>
      </w:r>
      <w:r w:rsidRPr="005C66EB">
        <w:rPr>
          <w:rFonts w:ascii="Calibri" w:hAnsi="Calibri"/>
          <w:sz w:val="22"/>
        </w:rPr>
        <w:t xml:space="preserve">pravkem, které </w:t>
      </w:r>
      <w:r w:rsidRPr="008660E1">
        <w:rPr>
          <w:rFonts w:ascii="Calibri" w:hAnsi="Calibri"/>
          <w:sz w:val="22"/>
        </w:rPr>
        <w:t>pojišťovny v souladu s právními předpisy a smlouvou s </w:t>
      </w:r>
      <w:r w:rsidRPr="008A33AC">
        <w:rPr>
          <w:rFonts w:ascii="Calibri" w:hAnsi="Calibri"/>
          <w:sz w:val="22"/>
        </w:rPr>
        <w:t>Poskytovateli</w:t>
      </w:r>
      <w:r w:rsidRPr="00DA48F1">
        <w:rPr>
          <w:rFonts w:ascii="Calibri" w:hAnsi="Calibri"/>
          <w:sz w:val="22"/>
        </w:rPr>
        <w:t xml:space="preserve">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6A8EA7A0" w14:textId="77777777" w:rsidR="009A14BF" w:rsidRPr="00DA48F1" w:rsidRDefault="009A14BF" w:rsidP="005C48B2">
      <w:pPr>
        <w:spacing w:after="40" w:line="276" w:lineRule="auto"/>
        <w:rPr>
          <w:rFonts w:ascii="Calibri" w:hAnsi="Calibri"/>
          <w:b/>
          <w:sz w:val="22"/>
        </w:rPr>
      </w:pPr>
    </w:p>
    <w:p w14:paraId="7DC193A4"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0649F7B6"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5EB0C1C7" w14:textId="52F6C7E9"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jehož prostřednictvím je sledováno</w:t>
      </w:r>
      <w:r w:rsidR="00F40FB5" w:rsidRPr="00DA48F1">
        <w:rPr>
          <w:rFonts w:ascii="Calibri" w:hAnsi="Calibri"/>
          <w:sz w:val="22"/>
        </w:rPr>
        <w:t xml:space="preserve"> zajištění plnění povinnosti Držitele </w:t>
      </w:r>
      <w:r w:rsidR="00F40FB5" w:rsidRPr="00643C09">
        <w:rPr>
          <w:rFonts w:ascii="Calibri" w:hAnsi="Calibri"/>
          <w:sz w:val="22"/>
        </w:rPr>
        <w:t xml:space="preserve">podle § 39d odst. 6 zákona </w:t>
      </w:r>
      <w:r w:rsidR="00F40FB5" w:rsidRPr="00DA48F1">
        <w:rPr>
          <w:rFonts w:ascii="Calibri" w:hAnsi="Calibri"/>
          <w:sz w:val="22"/>
        </w:rPr>
        <w:t>o veřejném 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3E06E621" w14:textId="77777777" w:rsidR="009A14BF" w:rsidRPr="00DA48F1" w:rsidRDefault="009A14BF" w:rsidP="005C48B2">
      <w:pPr>
        <w:spacing w:after="40" w:line="276" w:lineRule="auto"/>
        <w:jc w:val="center"/>
        <w:rPr>
          <w:rFonts w:ascii="Calibri" w:hAnsi="Calibri"/>
          <w:b/>
          <w:sz w:val="22"/>
        </w:rPr>
      </w:pPr>
    </w:p>
    <w:p w14:paraId="1DC1A623" w14:textId="77777777" w:rsidR="003E4AE0" w:rsidRDefault="003E4AE0">
      <w:pPr>
        <w:overflowPunct/>
        <w:autoSpaceDE/>
        <w:autoSpaceDN/>
        <w:adjustRightInd/>
        <w:textAlignment w:val="auto"/>
        <w:rPr>
          <w:rFonts w:ascii="Calibri" w:hAnsi="Calibri"/>
          <w:b/>
          <w:sz w:val="22"/>
        </w:rPr>
      </w:pPr>
      <w:r>
        <w:rPr>
          <w:rFonts w:ascii="Calibri" w:hAnsi="Calibri"/>
          <w:b/>
          <w:sz w:val="22"/>
        </w:rPr>
        <w:br w:type="page"/>
      </w:r>
    </w:p>
    <w:p w14:paraId="29B75CFA" w14:textId="1F8DCB6C"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Článek III.</w:t>
      </w:r>
    </w:p>
    <w:p w14:paraId="7A76A641"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34D4F7BC"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6930C554"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0F0F2626" w14:textId="13A2CB5A"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5337323B"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078EE4A4"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0FE62DF0"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0C7D192C" w14:textId="3A4A2B0A" w:rsidR="009C6BAD" w:rsidRPr="008A33AC"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F54D16">
        <w:rPr>
          <w:rFonts w:ascii="Calibri" w:hAnsi="Calibri" w:cs="Calibri"/>
          <w:sz w:val="22"/>
          <w:szCs w:val="22"/>
        </w:rPr>
        <w:t>1.</w:t>
      </w:r>
      <w:r w:rsidRPr="00F54D16">
        <w:rPr>
          <w:rFonts w:ascii="Calibri" w:hAnsi="Calibri" w:cs="Calibri"/>
          <w:sz w:val="22"/>
          <w:szCs w:val="22"/>
        </w:rPr>
        <w:tab/>
      </w:r>
      <w:r w:rsidR="009C6BAD" w:rsidRPr="00F54D16">
        <w:rPr>
          <w:rFonts w:ascii="Calibri" w:hAnsi="Calibri"/>
          <w:sz w:val="22"/>
        </w:rPr>
        <w:t xml:space="preserve">Smluvní strany se dohodly, že </w:t>
      </w:r>
      <w:r w:rsidR="009C6BAD" w:rsidRPr="008C10D2">
        <w:rPr>
          <w:rFonts w:ascii="Calibri" w:hAnsi="Calibri"/>
          <w:b/>
          <w:sz w:val="22"/>
        </w:rPr>
        <w:t xml:space="preserve">Limit </w:t>
      </w:r>
      <w:r w:rsidR="009C6BAD" w:rsidRPr="00710750">
        <w:rPr>
          <w:rFonts w:ascii="Calibri" w:hAnsi="Calibri"/>
          <w:sz w:val="22"/>
        </w:rPr>
        <w:t>za specifikovan</w:t>
      </w:r>
      <w:r w:rsidR="009C6BAD" w:rsidRPr="008A33AC">
        <w:rPr>
          <w:rFonts w:ascii="Calibri" w:hAnsi="Calibri"/>
          <w:sz w:val="22"/>
        </w:rPr>
        <w:t xml:space="preserve">á období </w:t>
      </w:r>
      <w:r w:rsidR="002C6CB1" w:rsidRPr="008A33AC">
        <w:rPr>
          <w:rFonts w:ascii="Calibri" w:hAnsi="Calibri"/>
          <w:sz w:val="22"/>
        </w:rPr>
        <w:t xml:space="preserve">činí částky uvedené </w:t>
      </w:r>
      <w:r w:rsidR="009C6BAD" w:rsidRPr="008A33AC">
        <w:rPr>
          <w:rFonts w:ascii="Calibri" w:hAnsi="Calibri"/>
          <w:sz w:val="22"/>
        </w:rPr>
        <w:t>v Příloze č. 1 této Smlouvy.</w:t>
      </w:r>
    </w:p>
    <w:p w14:paraId="363B5D50" w14:textId="05665175"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8A33AC">
        <w:rPr>
          <w:rFonts w:ascii="Calibri" w:hAnsi="Calibri" w:cs="Calibri"/>
          <w:sz w:val="22"/>
          <w:szCs w:val="22"/>
        </w:rPr>
        <w:t>2.</w:t>
      </w:r>
      <w:r w:rsidRPr="008A33AC">
        <w:rPr>
          <w:rFonts w:ascii="Calibri" w:hAnsi="Calibri" w:cs="Calibri"/>
          <w:sz w:val="22"/>
          <w:szCs w:val="22"/>
        </w:rPr>
        <w:tab/>
      </w:r>
      <w:r w:rsidR="009C6BAD" w:rsidRPr="008A33AC">
        <w:rPr>
          <w:rFonts w:ascii="Calibri" w:hAnsi="Calibri"/>
          <w:sz w:val="22"/>
        </w:rPr>
        <w:t xml:space="preserve">Při překročení Limitu </w:t>
      </w:r>
      <w:r w:rsidR="009C6BAD" w:rsidRPr="00F54D16">
        <w:rPr>
          <w:rFonts w:ascii="Calibri" w:hAnsi="Calibri"/>
          <w:sz w:val="22"/>
        </w:rPr>
        <w:t>poskytne Držitel Pojišťovně Zpětnou platbu ve výši rozdílu celkových skutečně vykázaných a doložených nákladů (dále jen „Náklady“) všech</w:t>
      </w:r>
      <w:r w:rsidR="000E02B6" w:rsidRPr="00F54D16">
        <w:rPr>
          <w:rFonts w:ascii="Calibri" w:hAnsi="Calibri"/>
          <w:sz w:val="22"/>
        </w:rPr>
        <w:t xml:space="preserve"> zdravotních</w:t>
      </w:r>
      <w:r w:rsidR="009C6BAD" w:rsidRPr="00F54D16">
        <w:rPr>
          <w:rFonts w:ascii="Calibri" w:hAnsi="Calibri"/>
          <w:sz w:val="22"/>
        </w:rPr>
        <w:t xml:space="preserve"> pojišťoven </w:t>
      </w:r>
      <w:r w:rsidR="00724E6B" w:rsidRPr="00F54D16">
        <w:rPr>
          <w:rFonts w:ascii="Calibri" w:hAnsi="Calibri"/>
          <w:sz w:val="22"/>
        </w:rPr>
        <w:t>v České republice</w:t>
      </w:r>
      <w:r w:rsidR="009C6BAD" w:rsidRPr="00F54D16">
        <w:rPr>
          <w:rFonts w:ascii="Calibri" w:hAnsi="Calibri"/>
          <w:sz w:val="22"/>
        </w:rPr>
        <w:t xml:space="preserve"> na léčbu Přípravkem v příslušném období a Limitu dle Přílohy č. 1 této Smlouvy, vynásobeného podílem Nákladů na úhradu Přípravku </w:t>
      </w:r>
      <w:r w:rsidR="009C6BAD" w:rsidRPr="008A33AC">
        <w:rPr>
          <w:rFonts w:ascii="Calibri" w:hAnsi="Calibri"/>
          <w:sz w:val="22"/>
        </w:rPr>
        <w:t xml:space="preserve">Pojišťovny </w:t>
      </w:r>
      <w:r w:rsidR="009C6BAD" w:rsidRPr="008C10D2">
        <w:rPr>
          <w:rFonts w:ascii="Calibri" w:hAnsi="Calibri"/>
          <w:sz w:val="22"/>
        </w:rPr>
        <w:t xml:space="preserve">na </w:t>
      </w:r>
      <w:r w:rsidR="009C6BAD" w:rsidRPr="008A33AC">
        <w:rPr>
          <w:rFonts w:ascii="Calibri" w:hAnsi="Calibri"/>
          <w:sz w:val="22"/>
        </w:rPr>
        <w:t>c</w:t>
      </w:r>
      <w:r w:rsidR="009C6BAD" w:rsidRPr="00F54D16">
        <w:rPr>
          <w:rFonts w:ascii="Calibri" w:hAnsi="Calibri"/>
          <w:sz w:val="22"/>
        </w:rPr>
        <w:t xml:space="preserve">elkových Nákladech na úhradu Přípravku všech </w:t>
      </w:r>
      <w:r w:rsidR="000E02B6" w:rsidRPr="00F54D16">
        <w:rPr>
          <w:rFonts w:ascii="Calibri" w:hAnsi="Calibri"/>
          <w:sz w:val="22"/>
        </w:rPr>
        <w:t xml:space="preserve">zdravotních </w:t>
      </w:r>
      <w:r w:rsidR="009C6BAD" w:rsidRPr="00F54D16">
        <w:rPr>
          <w:rFonts w:ascii="Calibri" w:hAnsi="Calibri"/>
          <w:sz w:val="22"/>
        </w:rPr>
        <w:t>pojišťoven</w:t>
      </w:r>
      <w:r w:rsidR="00E736C4" w:rsidRPr="00F54D16">
        <w:rPr>
          <w:rFonts w:ascii="Calibri" w:hAnsi="Calibri"/>
          <w:sz w:val="22"/>
        </w:rPr>
        <w:t xml:space="preserve"> v České republi</w:t>
      </w:r>
      <w:r w:rsidR="006E7436" w:rsidRPr="00F54D16">
        <w:rPr>
          <w:rFonts w:ascii="Calibri" w:hAnsi="Calibri"/>
          <w:sz w:val="22"/>
        </w:rPr>
        <w:t>ce</w:t>
      </w:r>
      <w:r w:rsidR="009C6BAD" w:rsidRPr="00F54D16">
        <w:rPr>
          <w:rFonts w:ascii="Calibri" w:hAnsi="Calibri"/>
          <w:sz w:val="22"/>
        </w:rPr>
        <w:t xml:space="preserve"> odsouhlasených smluvními stranami.</w:t>
      </w:r>
    </w:p>
    <w:p w14:paraId="1E77A5F9" w14:textId="21EAFF7F"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Pro účely výpočtu celkového Limitu a poskytnutí Zpětné platby v souladu s Článkem II. a Článkem V. této Smlouvy je určující den, kdy byl Přípravek Poskytovatel</w:t>
      </w:r>
      <w:r w:rsidR="40ECC68D" w:rsidRPr="00DA48F1">
        <w:rPr>
          <w:rFonts w:ascii="Calibri" w:hAnsi="Calibri"/>
          <w:sz w:val="22"/>
          <w:szCs w:val="22"/>
        </w:rPr>
        <w:t>em</w:t>
      </w:r>
      <w:r w:rsidR="4966FE4C" w:rsidRPr="00DA48F1">
        <w:rPr>
          <w:rFonts w:ascii="Calibri" w:hAnsi="Calibri"/>
          <w:sz w:val="22"/>
          <w:szCs w:val="22"/>
        </w:rPr>
        <w:t xml:space="preserve"> Pojišťovně</w:t>
      </w:r>
      <w:r w:rsidR="009C6BAD" w:rsidRPr="00DA48F1">
        <w:rPr>
          <w:rFonts w:ascii="Calibri" w:hAnsi="Calibri"/>
          <w:sz w:val="22"/>
          <w:szCs w:val="22"/>
        </w:rPr>
        <w:t xml:space="preserve"> </w:t>
      </w:r>
      <w:r w:rsidR="00656976" w:rsidRPr="00DA48F1">
        <w:rPr>
          <w:rFonts w:ascii="Calibri" w:hAnsi="Calibri"/>
          <w:sz w:val="22"/>
          <w:szCs w:val="22"/>
        </w:rPr>
        <w:t>vykázán</w:t>
      </w:r>
      <w:r w:rsidR="74803778" w:rsidRPr="00DA48F1">
        <w:rPr>
          <w:rFonts w:ascii="Calibri" w:hAnsi="Calibri"/>
          <w:sz w:val="22"/>
          <w:szCs w:val="22"/>
        </w:rPr>
        <w:t xml:space="preserve"> k úhradě</w:t>
      </w:r>
      <w:r w:rsidR="009C6BAD" w:rsidRPr="00DA48F1">
        <w:rPr>
          <w:rFonts w:ascii="Calibri" w:hAnsi="Calibri"/>
          <w:sz w:val="22"/>
          <w:szCs w:val="22"/>
        </w:rPr>
        <w:t>.</w:t>
      </w:r>
    </w:p>
    <w:p w14:paraId="6F27081D"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476F2563"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0DFA33B0"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529DAFEB" w14:textId="4FA61B61"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0672A111"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Podklady dokládající uplatňovanou výši Zpětné platby ve smyslu odst. 3 tohoto článku Smlouvy budou vždy obsahovat</w:t>
      </w:r>
      <w:r w:rsidR="007C3892" w:rsidRPr="00DA48F1">
        <w:rPr>
          <w:rFonts w:ascii="Calibri" w:hAnsi="Calibri"/>
          <w:i/>
          <w:iCs/>
          <w:sz w:val="22"/>
        </w:rPr>
        <w:t>:</w:t>
      </w:r>
    </w:p>
    <w:p w14:paraId="71E40903" w14:textId="77777777" w:rsidR="007E5EDC" w:rsidRPr="007C3892" w:rsidRDefault="007E5EDC" w:rsidP="006A117B">
      <w:pPr>
        <w:pStyle w:val="Odstavecseseznamem"/>
        <w:numPr>
          <w:ilvl w:val="0"/>
          <w:numId w:val="38"/>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543AAAE1" w14:textId="77777777" w:rsidR="007E5EDC" w:rsidRPr="007C3892" w:rsidRDefault="007E5EDC" w:rsidP="006A117B">
      <w:pPr>
        <w:pStyle w:val="Odstavecseseznamem"/>
        <w:numPr>
          <w:ilvl w:val="0"/>
          <w:numId w:val="38"/>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69BA5E11" w14:textId="77777777" w:rsidR="007E5EDC" w:rsidRPr="007C3892" w:rsidRDefault="007E5EDC" w:rsidP="006A117B">
      <w:pPr>
        <w:pStyle w:val="Odstavecseseznamem"/>
        <w:numPr>
          <w:ilvl w:val="0"/>
          <w:numId w:val="38"/>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2DB79455" w14:textId="77777777" w:rsidR="007E5EDC" w:rsidRPr="007C3892" w:rsidRDefault="007E5EDC" w:rsidP="006A117B">
      <w:pPr>
        <w:pStyle w:val="Odstavecseseznamem"/>
        <w:numPr>
          <w:ilvl w:val="0"/>
          <w:numId w:val="38"/>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lastRenderedPageBreak/>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76C258C4" w14:textId="77777777" w:rsidR="007E5EDC" w:rsidRDefault="007E5EDC" w:rsidP="006A117B">
      <w:pPr>
        <w:pStyle w:val="Odstavecseseznamem"/>
        <w:numPr>
          <w:ilvl w:val="0"/>
          <w:numId w:val="38"/>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1C63BB3D" w14:textId="0DF10F01" w:rsidR="009C6BAD" w:rsidRPr="00E07960"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00535CE0" w:rsidRPr="00DA48F1">
        <w:rPr>
          <w:rFonts w:ascii="Calibri" w:hAnsi="Calibri"/>
          <w:sz w:val="22"/>
        </w:rPr>
        <w:t xml:space="preserve"> </w:t>
      </w:r>
      <w:r w:rsidRPr="00DA48F1">
        <w:rPr>
          <w:rFonts w:ascii="Calibri" w:hAnsi="Calibri"/>
          <w:sz w:val="22"/>
        </w:rPr>
        <w:t xml:space="preserve">adresu </w:t>
      </w:r>
      <w:r w:rsidR="000A5F55" w:rsidRPr="000A5F55">
        <w:rPr>
          <w:rFonts w:ascii="Calibri" w:hAnsi="Calibri"/>
          <w:sz w:val="22"/>
          <w:highlight w:val="black"/>
        </w:rPr>
        <w:t>XXXXXXXXXX</w:t>
      </w:r>
      <w:r w:rsidR="000A5F55">
        <w:rPr>
          <w:rFonts w:ascii="Calibri" w:hAnsi="Calibri"/>
          <w:sz w:val="22"/>
          <w:highlight w:val="black"/>
        </w:rPr>
        <w:t>X</w:t>
      </w:r>
      <w:r w:rsidR="000A5F55" w:rsidRPr="000A5F55">
        <w:rPr>
          <w:rFonts w:ascii="Calibri" w:hAnsi="Calibri"/>
          <w:sz w:val="22"/>
          <w:highlight w:val="black"/>
        </w:rPr>
        <w:t>XXXXXX</w:t>
      </w:r>
    </w:p>
    <w:p w14:paraId="75A61AE2" w14:textId="6D5AE071" w:rsidR="00C64FF7" w:rsidRPr="00E07960" w:rsidRDefault="009C6BAD" w:rsidP="002461AA">
      <w:pPr>
        <w:pStyle w:val="Odstavecseseznamem"/>
        <w:numPr>
          <w:ilvl w:val="0"/>
          <w:numId w:val="18"/>
        </w:numPr>
        <w:spacing w:before="120" w:after="120" w:line="276" w:lineRule="auto"/>
        <w:ind w:left="425" w:hanging="357"/>
        <w:contextualSpacing w:val="0"/>
        <w:jc w:val="both"/>
        <w:rPr>
          <w:rStyle w:val="Hypertextovodkaz"/>
          <w:rFonts w:ascii="Calibri" w:hAnsi="Calibri"/>
          <w:color w:val="auto"/>
          <w:sz w:val="22"/>
          <w:u w:val="none"/>
        </w:rPr>
      </w:pPr>
      <w:r w:rsidRPr="007C2487">
        <w:rPr>
          <w:rFonts w:ascii="Calibri" w:hAnsi="Calibri"/>
          <w:sz w:val="22"/>
        </w:rPr>
        <w:t>Pojišťovna se zavazuje do 1. 4. následujícího kalendářního roku předložit Držiteli podklady dle předcházejícího odstavce a výši Zpětné platby</w:t>
      </w:r>
      <w:r w:rsidR="00535CE0" w:rsidRPr="007C2487">
        <w:rPr>
          <w:rFonts w:ascii="Calibri" w:hAnsi="Calibri" w:cs="Calibri"/>
          <w:sz w:val="22"/>
          <w:szCs w:val="22"/>
        </w:rPr>
        <w:t>.</w:t>
      </w:r>
      <w:r w:rsidR="00535CE0" w:rsidRPr="007C2487">
        <w:rPr>
          <w:rFonts w:ascii="Calibri" w:hAnsi="Calibri"/>
          <w:sz w:val="22"/>
        </w:rPr>
        <w:t xml:space="preserve"> </w:t>
      </w:r>
      <w:r w:rsidRPr="007C2487">
        <w:rPr>
          <w:rFonts w:ascii="Calibri" w:hAnsi="Calibri"/>
          <w:sz w:val="22"/>
        </w:rPr>
        <w:t xml:space="preserve">Tyto informace </w:t>
      </w:r>
      <w:r w:rsidR="003B076E" w:rsidRPr="007C2487">
        <w:rPr>
          <w:rFonts w:ascii="Calibri" w:hAnsi="Calibri" w:cs="Calibri"/>
          <w:sz w:val="22"/>
          <w:szCs w:val="22"/>
        </w:rPr>
        <w:t>budou podkladem pro provedení fakturace Zpětné platby</w:t>
      </w:r>
      <w:r w:rsidRPr="007C2487">
        <w:rPr>
          <w:rFonts w:ascii="Calibri" w:hAnsi="Calibri"/>
          <w:sz w:val="22"/>
        </w:rPr>
        <w:t xml:space="preserve">. Bez předložení uvedených podkladů Držiteli nemůže být Zpětná platba provedena, a to ani na základě Pojišťovnou vystavené a zaslané faktury. </w:t>
      </w:r>
      <w:r w:rsidR="00535CE0" w:rsidRPr="007C2487">
        <w:rPr>
          <w:rFonts w:ascii="Calibri" w:hAnsi="Calibri" w:cs="Calibri"/>
          <w:sz w:val="22"/>
          <w:szCs w:val="22"/>
        </w:rPr>
        <w:t xml:space="preserve">Předložení podkladů dle věty první tohoto odstavce provede Pojišťovna </w:t>
      </w:r>
      <w:r w:rsidR="003B076E" w:rsidRPr="007C2487">
        <w:rPr>
          <w:rFonts w:ascii="Calibri" w:hAnsi="Calibri" w:cs="Calibri"/>
          <w:sz w:val="22"/>
          <w:szCs w:val="22"/>
        </w:rPr>
        <w:t>odesláním</w:t>
      </w:r>
      <w:r w:rsidR="00535CE0" w:rsidRPr="007C2487">
        <w:rPr>
          <w:rFonts w:ascii="Calibri" w:hAnsi="Calibri" w:cs="Calibri"/>
          <w:sz w:val="22"/>
          <w:szCs w:val="22"/>
        </w:rPr>
        <w:t xml:space="preserve"> na </w:t>
      </w:r>
      <w:r w:rsidR="00E418C4" w:rsidRPr="007C2487">
        <w:rPr>
          <w:rFonts w:ascii="Calibri" w:hAnsi="Calibri" w:cs="Calibri"/>
          <w:sz w:val="22"/>
          <w:szCs w:val="22"/>
        </w:rPr>
        <w:t>e-mail</w:t>
      </w:r>
      <w:r w:rsidR="00535CE0" w:rsidRPr="007C2487">
        <w:rPr>
          <w:rFonts w:ascii="Calibri" w:hAnsi="Calibri" w:cs="Calibri"/>
          <w:sz w:val="22"/>
          <w:szCs w:val="22"/>
        </w:rPr>
        <w:t xml:space="preserve">ovou adresu </w:t>
      </w:r>
      <w:r w:rsidR="000A5F55" w:rsidRPr="000A5F55">
        <w:rPr>
          <w:rFonts w:ascii="Calibri" w:hAnsi="Calibri"/>
          <w:sz w:val="22"/>
          <w:highlight w:val="black"/>
        </w:rPr>
        <w:t>XXXXXXXX</w:t>
      </w:r>
      <w:r w:rsidR="000A5F55">
        <w:rPr>
          <w:rFonts w:ascii="Calibri" w:hAnsi="Calibri"/>
          <w:sz w:val="22"/>
          <w:highlight w:val="black"/>
        </w:rPr>
        <w:t>X</w:t>
      </w:r>
      <w:r w:rsidR="000A5F55" w:rsidRPr="000A5F55">
        <w:rPr>
          <w:rFonts w:ascii="Calibri" w:hAnsi="Calibri"/>
          <w:sz w:val="22"/>
          <w:highlight w:val="black"/>
        </w:rPr>
        <w:t>XXXXXXXX</w:t>
      </w:r>
    </w:p>
    <w:p w14:paraId="20A029C9" w14:textId="563FEC58" w:rsidR="009C6BAD" w:rsidRPr="007C2487" w:rsidRDefault="009C6BAD" w:rsidP="002461AA">
      <w:pPr>
        <w:pStyle w:val="Odstavecseseznamem"/>
        <w:numPr>
          <w:ilvl w:val="0"/>
          <w:numId w:val="18"/>
        </w:numPr>
        <w:spacing w:before="120" w:after="120" w:line="276" w:lineRule="auto"/>
        <w:ind w:left="425" w:hanging="357"/>
        <w:contextualSpacing w:val="0"/>
        <w:jc w:val="both"/>
        <w:rPr>
          <w:rFonts w:ascii="Calibri" w:hAnsi="Calibri"/>
          <w:sz w:val="22"/>
        </w:rPr>
      </w:pPr>
      <w:r w:rsidRPr="00197638">
        <w:rPr>
          <w:rFonts w:ascii="Calibri" w:hAnsi="Calibri"/>
          <w:sz w:val="22"/>
        </w:rPr>
        <w:t>Držitel</w:t>
      </w:r>
      <w:r w:rsidRPr="007C2487">
        <w:rPr>
          <w:rFonts w:ascii="Calibri" w:hAnsi="Calibri"/>
          <w:sz w:val="22"/>
        </w:rPr>
        <w:t xml:space="preserve"> je oprávněn před uplynutím lhůty splatnosti</w:t>
      </w:r>
      <w:r w:rsidR="00B168A4" w:rsidRPr="007C2487">
        <w:rPr>
          <w:rFonts w:ascii="Calibri" w:hAnsi="Calibri"/>
          <w:sz w:val="22"/>
        </w:rPr>
        <w:t xml:space="preserve">, která činí 30 dní, </w:t>
      </w:r>
      <w:r w:rsidRPr="007C2487">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7C2487">
        <w:rPr>
          <w:rFonts w:ascii="Calibri" w:hAnsi="Calibri" w:cs="Calibri"/>
          <w:sz w:val="22"/>
          <w:szCs w:val="22"/>
        </w:rPr>
        <w:t xml:space="preserve">Za předpokladu, že se důvod vrácení faktury objektivně ukáže opodstatněným, přestane okamžikem vrácení </w:t>
      </w:r>
      <w:r w:rsidRPr="007C2487">
        <w:rPr>
          <w:rFonts w:ascii="Calibri" w:hAnsi="Calibri"/>
          <w:sz w:val="22"/>
        </w:rPr>
        <w:t xml:space="preserve">faktury běžet původní lhůta splatnosti. </w:t>
      </w:r>
      <w:r w:rsidR="003C16C4" w:rsidRPr="007C2487">
        <w:rPr>
          <w:rFonts w:ascii="Calibri" w:hAnsi="Calibri"/>
          <w:sz w:val="22"/>
        </w:rPr>
        <w:t>V takovém případě pak c</w:t>
      </w:r>
      <w:r w:rsidRPr="007C2487">
        <w:rPr>
          <w:rFonts w:ascii="Calibri" w:hAnsi="Calibri"/>
          <w:sz w:val="22"/>
        </w:rPr>
        <w:t xml:space="preserve">elá 30denní lhůta splatnosti běží znovu ode dne </w:t>
      </w:r>
      <w:r w:rsidR="003C16C4" w:rsidRPr="007C2487">
        <w:rPr>
          <w:rFonts w:ascii="Calibri" w:hAnsi="Calibri"/>
          <w:sz w:val="22"/>
        </w:rPr>
        <w:t xml:space="preserve">odeslání </w:t>
      </w:r>
      <w:r w:rsidRPr="007C2487">
        <w:rPr>
          <w:rFonts w:ascii="Calibri" w:hAnsi="Calibri"/>
          <w:sz w:val="22"/>
        </w:rPr>
        <w:t>opravené nebo nově vyhotovené faktury elektronicky na</w:t>
      </w:r>
      <w:r w:rsidR="00535CE0" w:rsidRPr="007C2487">
        <w:rPr>
          <w:rFonts w:ascii="Calibri" w:hAnsi="Calibri"/>
          <w:sz w:val="22"/>
        </w:rPr>
        <w:t xml:space="preserve"> </w:t>
      </w:r>
      <w:r w:rsidR="00E418C4" w:rsidRPr="007C2487">
        <w:rPr>
          <w:rFonts w:ascii="Calibri" w:hAnsi="Calibri" w:cs="Calibri"/>
          <w:sz w:val="22"/>
          <w:szCs w:val="22"/>
        </w:rPr>
        <w:t>e-mail</w:t>
      </w:r>
      <w:r w:rsidR="00535CE0" w:rsidRPr="007C2487">
        <w:rPr>
          <w:rFonts w:ascii="Calibri" w:hAnsi="Calibri" w:cs="Calibri"/>
          <w:sz w:val="22"/>
          <w:szCs w:val="22"/>
        </w:rPr>
        <w:t>ovou</w:t>
      </w:r>
      <w:r w:rsidRPr="007C2487">
        <w:rPr>
          <w:rFonts w:ascii="Calibri" w:hAnsi="Calibri" w:cs="Calibri"/>
          <w:sz w:val="22"/>
          <w:szCs w:val="22"/>
        </w:rPr>
        <w:t xml:space="preserve"> </w:t>
      </w:r>
      <w:r w:rsidRPr="007C2487">
        <w:rPr>
          <w:rFonts w:ascii="Calibri" w:hAnsi="Calibri"/>
          <w:sz w:val="22"/>
        </w:rPr>
        <w:t xml:space="preserve">adresu </w:t>
      </w:r>
      <w:r w:rsidR="000A5F55" w:rsidRPr="000A5F55">
        <w:rPr>
          <w:rFonts w:ascii="Calibri" w:hAnsi="Calibri"/>
          <w:sz w:val="22"/>
          <w:highlight w:val="black"/>
        </w:rPr>
        <w:t>XXXXXXXXXXXXXXX</w:t>
      </w:r>
      <w:r w:rsidR="000A5F55">
        <w:rPr>
          <w:rFonts w:ascii="Calibri" w:hAnsi="Calibri"/>
          <w:sz w:val="22"/>
          <w:highlight w:val="black"/>
        </w:rPr>
        <w:t>X</w:t>
      </w:r>
      <w:r w:rsidR="000A5F55" w:rsidRPr="000A5F55">
        <w:rPr>
          <w:rFonts w:ascii="Calibri" w:hAnsi="Calibri"/>
          <w:sz w:val="22"/>
          <w:highlight w:val="black"/>
        </w:rPr>
        <w:t>X</w:t>
      </w:r>
    </w:p>
    <w:p w14:paraId="3B6FC73B" w14:textId="2C3AB2C3" w:rsidR="00E418C4" w:rsidRPr="00CD562A"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sz w:val="22"/>
        </w:rPr>
      </w:pPr>
      <w:r w:rsidRPr="00CD562A">
        <w:rPr>
          <w:rFonts w:ascii="Calibri" w:hAnsi="Calibri"/>
          <w:sz w:val="22"/>
        </w:rPr>
        <w:t>Smluvní strany zároveň tímto vzájemně písemně potvrzují a činí nesporným, že práva a povinnosti vyplývající smluvním stranám ze smluvního vztahu ve smyslu textu této Smlouvy se mezi dotčenými smluvními stranami realizují</w:t>
      </w:r>
      <w:r w:rsidR="00890C7A" w:rsidRPr="00CD562A">
        <w:rPr>
          <w:rFonts w:ascii="Calibri" w:hAnsi="Calibri"/>
          <w:sz w:val="22"/>
        </w:rPr>
        <w:t xml:space="preserve"> </w:t>
      </w:r>
      <w:r w:rsidRPr="00CD562A">
        <w:rPr>
          <w:rFonts w:ascii="Calibri" w:hAnsi="Calibri"/>
          <w:sz w:val="22"/>
        </w:rPr>
        <w:t xml:space="preserve">od </w:t>
      </w:r>
      <w:r w:rsidR="000A5F55" w:rsidRPr="000A5F55">
        <w:rPr>
          <w:rFonts w:ascii="Calibri" w:hAnsi="Calibri"/>
          <w:sz w:val="22"/>
          <w:highlight w:val="black"/>
        </w:rPr>
        <w:t>XXXXXXXXXXXXXXXX</w:t>
      </w:r>
    </w:p>
    <w:p w14:paraId="4A3AF9A6"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53883FA1"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2CFDD3AA"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20ADE1DF"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49BEFBEE"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3ED3C416"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5D1645AD"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3A7BD4D7"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3BA11186" w14:textId="67F8084C"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w:t>
      </w:r>
      <w:r w:rsidR="002C4467">
        <w:rPr>
          <w:rFonts w:ascii="Calibri" w:hAnsi="Calibri"/>
          <w:sz w:val="22"/>
        </w:rPr>
        <w:t xml:space="preserve">smluvní </w:t>
      </w:r>
      <w:r w:rsidR="00F2443F" w:rsidRPr="00DA48F1">
        <w:rPr>
          <w:rFonts w:ascii="Calibri" w:hAnsi="Calibri"/>
          <w:sz w:val="22"/>
        </w:rPr>
        <w:t xml:space="preserve">stranou o druhé </w:t>
      </w:r>
      <w:r w:rsidR="002C4467">
        <w:rPr>
          <w:rFonts w:ascii="Calibri" w:hAnsi="Calibri"/>
          <w:sz w:val="22"/>
        </w:rPr>
        <w:t xml:space="preserve">smluvní </w:t>
      </w:r>
      <w:r w:rsidR="00F2443F" w:rsidRPr="00DA48F1">
        <w:rPr>
          <w:rFonts w:ascii="Calibri" w:hAnsi="Calibri"/>
          <w:sz w:val="22"/>
        </w:rPr>
        <w:t xml:space="preserve">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lastRenderedPageBreak/>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2D2A1E38" w14:textId="56BB8812"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F81B7C">
        <w:rPr>
          <w:rFonts w:ascii="Calibri" w:hAnsi="Calibri"/>
          <w:sz w:val="22"/>
        </w:rPr>
        <w:t xml:space="preserve">veškerá ujednání o </w:t>
      </w:r>
      <w:r w:rsidR="003C0481" w:rsidRPr="00E07960">
        <w:rPr>
          <w:rFonts w:ascii="Calibri" w:hAnsi="Calibri"/>
          <w:sz w:val="22"/>
        </w:rPr>
        <w:t xml:space="preserve">ceně Přípravku </w:t>
      </w:r>
      <w:r w:rsidR="003C0481" w:rsidRPr="00F81B7C">
        <w:rPr>
          <w:rFonts w:ascii="Calibri" w:hAnsi="Calibri"/>
          <w:sz w:val="22"/>
        </w:rPr>
        <w:t xml:space="preserve">pro Pojišťovnu a </w:t>
      </w:r>
      <w:r w:rsidR="00CA3D6D" w:rsidRPr="00F81B7C">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43D60A55" w14:textId="28487B55"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1C3FFE">
        <w:rPr>
          <w:rFonts w:ascii="Calibri" w:hAnsi="Calibri"/>
          <w:sz w:val="22"/>
        </w:rPr>
        <w:t>,</w:t>
      </w:r>
      <w:r w:rsidR="00584DF5" w:rsidRPr="001C3FFE">
        <w:rPr>
          <w:rFonts w:ascii="Calibri" w:hAnsi="Calibri"/>
          <w:sz w:val="22"/>
        </w:rPr>
        <w:t xml:space="preserve"> </w:t>
      </w:r>
      <w:r w:rsidR="00890AD6" w:rsidRPr="00884EE6">
        <w:rPr>
          <w:rFonts w:ascii="Calibri" w:hAnsi="Calibri"/>
          <w:sz w:val="22"/>
        </w:rPr>
        <w:t>[</w:t>
      </w:r>
      <w:r w:rsidR="00584DF5" w:rsidRPr="00884EE6">
        <w:rPr>
          <w:rFonts w:ascii="Calibri" w:hAnsi="Calibri"/>
          <w:sz w:val="22"/>
        </w:rPr>
        <w:t xml:space="preserve">specifikaci Přípravku včetně </w:t>
      </w:r>
      <w:r w:rsidR="00C347B0" w:rsidRPr="00884EE6">
        <w:rPr>
          <w:rFonts w:ascii="Calibri" w:hAnsi="Calibri"/>
          <w:sz w:val="22"/>
        </w:rPr>
        <w:t>K</w:t>
      </w:r>
      <w:r w:rsidR="00584DF5" w:rsidRPr="00884EE6">
        <w:rPr>
          <w:rFonts w:ascii="Calibri" w:hAnsi="Calibri"/>
          <w:sz w:val="22"/>
        </w:rPr>
        <w:t xml:space="preserve">ódu SÚKL a způsob určení </w:t>
      </w:r>
      <w:r w:rsidR="00CA3D6D" w:rsidRPr="00884EE6">
        <w:rPr>
          <w:rFonts w:ascii="Calibri" w:hAnsi="Calibri" w:cs="Calibri"/>
          <w:sz w:val="22"/>
          <w:szCs w:val="22"/>
        </w:rPr>
        <w:t>Limitu</w:t>
      </w:r>
      <w:r w:rsidR="00890AD6" w:rsidRPr="00884EE6">
        <w:rPr>
          <w:rFonts w:ascii="Calibri" w:hAnsi="Calibri" w:cs="Calibri"/>
          <w:sz w:val="22"/>
          <w:szCs w:val="22"/>
        </w:rPr>
        <w:t xml:space="preserve"> a výpočet, parametry pro výpočet a výše Zpětných plateb]</w:t>
      </w:r>
      <w:r w:rsidR="00584DF5" w:rsidRPr="001C3FFE">
        <w:rPr>
          <w:rFonts w:ascii="Calibri" w:hAnsi="Calibri"/>
          <w:sz w:val="22"/>
        </w:rPr>
        <w:t>,</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05573D5E"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7ED9F47E" w14:textId="216EDE04"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 xml:space="preserve">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w:t>
      </w:r>
      <w:r w:rsidRPr="00655A1A">
        <w:rPr>
          <w:rFonts w:ascii="Calibri" w:hAnsi="Calibri"/>
          <w:sz w:val="22"/>
        </w:rPr>
        <w:t>v den</w:t>
      </w:r>
      <w:r w:rsidRPr="00DA48F1">
        <w:rPr>
          <w:rFonts w:ascii="Calibri" w:hAnsi="Calibri"/>
          <w:sz w:val="22"/>
        </w:rPr>
        <w:t>, kdy Držitel tuto Smlouvu podepíše.</w:t>
      </w:r>
    </w:p>
    <w:p w14:paraId="0A859291" w14:textId="0AF46BFF"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415483D7" w14:textId="6EDAA114"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w:t>
      </w:r>
      <w:r w:rsidR="002E51DB">
        <w:rPr>
          <w:rFonts w:ascii="Calibri" w:hAnsi="Calibri"/>
          <w:sz w:val="22"/>
        </w:rPr>
        <w:t>i</w:t>
      </w:r>
      <w:r w:rsidRPr="00DA48F1">
        <w:rPr>
          <w:rFonts w:ascii="Calibri" w:hAnsi="Calibri"/>
          <w:sz w:val="22"/>
        </w:rPr>
        <w:t xml:space="preserve"> při odeslání této Smlouvy k uveřejnění.</w:t>
      </w:r>
    </w:p>
    <w:p w14:paraId="6252ADAA"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18DD3571"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7957EBFE" w14:textId="51D691BA"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w:t>
      </w:r>
      <w:r w:rsidR="002C4467">
        <w:rPr>
          <w:rFonts w:ascii="Calibri" w:hAnsi="Calibri"/>
          <w:sz w:val="22"/>
        </w:rPr>
        <w:t xml:space="preserve"> smluvní</w:t>
      </w:r>
      <w:r w:rsidR="00F2443F" w:rsidRPr="00DA48F1">
        <w:rPr>
          <w:rFonts w:ascii="Calibri" w:hAnsi="Calibri"/>
          <w:sz w:val="22"/>
        </w:rPr>
        <w:t xml:space="preserve">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3D05551A" w14:textId="60D0DF6B"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109E9A98" w14:textId="77777777" w:rsidR="00684ACD" w:rsidRPr="00DA48F1" w:rsidRDefault="00684ACD" w:rsidP="005C48B2">
      <w:pPr>
        <w:spacing w:after="40" w:line="276" w:lineRule="auto"/>
        <w:jc w:val="center"/>
        <w:rPr>
          <w:rFonts w:ascii="Calibri" w:hAnsi="Calibri"/>
          <w:b/>
          <w:sz w:val="22"/>
        </w:rPr>
      </w:pPr>
    </w:p>
    <w:p w14:paraId="2F9D6C05"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4545DB80"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12329941" w14:textId="73784E13" w:rsidR="0021280A" w:rsidRPr="00DA48F1" w:rsidRDefault="002B5E61" w:rsidP="00EF5BD6">
      <w:pPr>
        <w:spacing w:before="120" w:after="40" w:line="276" w:lineRule="auto"/>
        <w:ind w:left="284"/>
        <w:jc w:val="both"/>
        <w:textAlignment w:val="auto"/>
        <w:rPr>
          <w:rFonts w:ascii="Calibri" w:hAnsi="Calibri"/>
          <w:b/>
          <w:sz w:val="22"/>
        </w:rPr>
      </w:pPr>
      <w:r w:rsidRPr="00DA48F1">
        <w:rPr>
          <w:rFonts w:ascii="Calibri" w:hAnsi="Calibri" w:cs="Calibri"/>
          <w:sz w:val="22"/>
          <w:szCs w:val="22"/>
        </w:rPr>
        <w:t xml:space="preserve">Na základě písemné žádosti Pojišťovny, odeslané na elektronickou adresu Držitele: </w:t>
      </w:r>
      <w:r w:rsidR="000A5F55" w:rsidRPr="000A5F55">
        <w:rPr>
          <w:rFonts w:ascii="Calibri" w:hAnsi="Calibri"/>
          <w:sz w:val="22"/>
          <w:highlight w:val="black"/>
        </w:rPr>
        <w:t>XXXXXX</w:t>
      </w:r>
      <w:r w:rsidR="000A5F55">
        <w:rPr>
          <w:rFonts w:ascii="Calibri" w:hAnsi="Calibri"/>
          <w:sz w:val="22"/>
          <w:highlight w:val="black"/>
        </w:rPr>
        <w:t>XXXX</w:t>
      </w:r>
      <w:r w:rsidR="000A5F55" w:rsidRPr="000A5F55">
        <w:rPr>
          <w:rFonts w:ascii="Calibri" w:hAnsi="Calibri"/>
          <w:sz w:val="22"/>
          <w:highlight w:val="black"/>
        </w:rPr>
        <w:t>XXXXXXXXXX</w:t>
      </w:r>
      <w:r w:rsidRPr="00DA48F1">
        <w:rPr>
          <w:rFonts w:ascii="Calibri" w:hAnsi="Calibri" w:cs="Calibri"/>
          <w:sz w:val="22"/>
          <w:szCs w:val="22"/>
        </w:rPr>
        <w:t xml:space="preserve">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w:t>
      </w:r>
      <w:r w:rsidR="00EF5BD6" w:rsidRPr="00EF5BD6">
        <w:rPr>
          <w:rFonts w:ascii="Calibri" w:hAnsi="Calibri" w:cs="Calibri"/>
          <w:sz w:val="22"/>
          <w:szCs w:val="22"/>
        </w:rPr>
        <w:t>Těmito doklady se pro účely této Smlouvy rozumí faktury a dodací listy prokazující cenu Přípravku, za kterou byl Držitelem dodán.</w:t>
      </w:r>
      <w:r w:rsidR="00EF5BD6" w:rsidRPr="00EF5BD6">
        <w:rPr>
          <w:rFonts w:ascii="Segoe UI" w:hAnsi="Segoe UI" w:cs="Segoe UI"/>
          <w:sz w:val="18"/>
          <w:szCs w:val="18"/>
        </w:rPr>
        <w:t xml:space="preserve"> </w:t>
      </w:r>
    </w:p>
    <w:p w14:paraId="65B9F3D5" w14:textId="77777777" w:rsidR="00EF5BD6" w:rsidRDefault="00EF5BD6" w:rsidP="005C48B2">
      <w:pPr>
        <w:tabs>
          <w:tab w:val="left" w:pos="804"/>
        </w:tabs>
        <w:spacing w:after="40" w:line="276" w:lineRule="auto"/>
        <w:jc w:val="center"/>
        <w:rPr>
          <w:rFonts w:ascii="Calibri" w:hAnsi="Calibri"/>
          <w:b/>
          <w:sz w:val="22"/>
        </w:rPr>
      </w:pPr>
    </w:p>
    <w:p w14:paraId="3A2E17B3" w14:textId="06CF9CAB"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154FF3A3"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3742843D"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0DD7F1B4" w14:textId="012D5426"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30603C31"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poruší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76F1E74F"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3943B4CA"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757B8338" w14:textId="77777777" w:rsidR="00F10027" w:rsidRPr="00DA48F1" w:rsidRDefault="00F10027" w:rsidP="005C48B2">
      <w:pPr>
        <w:spacing w:after="40" w:line="276" w:lineRule="auto"/>
        <w:rPr>
          <w:rFonts w:ascii="Calibri" w:hAnsi="Calibri"/>
          <w:b/>
          <w:sz w:val="22"/>
        </w:rPr>
      </w:pPr>
    </w:p>
    <w:p w14:paraId="1E65F362"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 xml:space="preserve">Článek </w:t>
      </w:r>
      <w:r w:rsidR="00274E3E" w:rsidRPr="00DA48F1">
        <w:rPr>
          <w:rFonts w:ascii="Calibri" w:hAnsi="Calibri"/>
          <w:b/>
          <w:sz w:val="22"/>
        </w:rPr>
        <w:t>X</w:t>
      </w:r>
      <w:r w:rsidRPr="00DA48F1">
        <w:rPr>
          <w:rFonts w:ascii="Calibri" w:hAnsi="Calibri"/>
          <w:b/>
          <w:sz w:val="22"/>
        </w:rPr>
        <w:t>.</w:t>
      </w:r>
    </w:p>
    <w:p w14:paraId="4836A9C7"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741C1374" w14:textId="6282C594" w:rsidR="00B202FC" w:rsidRPr="00973F19" w:rsidRDefault="004F649F" w:rsidP="00973F19">
      <w:pPr>
        <w:spacing w:before="120" w:after="40" w:line="276" w:lineRule="auto"/>
        <w:ind w:left="284" w:hanging="284"/>
        <w:jc w:val="both"/>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Tato Smlouva se uzavírá na dobu určitou, a to do</w:t>
      </w:r>
      <w:r w:rsidR="00C33F1E" w:rsidRPr="00DA48F1">
        <w:rPr>
          <w:rFonts w:ascii="Calibri" w:hAnsi="Calibri" w:cs="Calibri"/>
          <w:sz w:val="22"/>
          <w:szCs w:val="22"/>
        </w:rPr>
        <w:t xml:space="preserve"> doby, dokud je platné rozhodnutí o úhradě Přípravku</w:t>
      </w:r>
      <w:r w:rsidR="005E7596">
        <w:rPr>
          <w:rFonts w:ascii="Calibri" w:hAnsi="Calibri" w:cs="Calibri"/>
          <w:sz w:val="22"/>
          <w:szCs w:val="22"/>
        </w:rPr>
        <w:t xml:space="preserve"> </w:t>
      </w:r>
      <w:r w:rsidR="00534FA9" w:rsidRPr="00973F19">
        <w:t xml:space="preserve">nebo do </w:t>
      </w:r>
      <w:r w:rsidR="00635424" w:rsidRPr="00077C09">
        <w:rPr>
          <w:rFonts w:ascii="Calibri" w:hAnsi="Calibri"/>
          <w:sz w:val="22"/>
        </w:rPr>
        <w:t>30.04.2028</w:t>
      </w:r>
      <w:r w:rsidR="00534FA9" w:rsidRPr="005E7596">
        <w:rPr>
          <w:rFonts w:ascii="Calibri" w:hAnsi="Calibri"/>
          <w:sz w:val="22"/>
        </w:rPr>
        <w:t>, podle toho, co nastane dříve</w:t>
      </w:r>
      <w:r w:rsidR="00C44BE0" w:rsidRPr="005E7596">
        <w:rPr>
          <w:rFonts w:ascii="Calibri" w:hAnsi="Calibri"/>
          <w:sz w:val="22"/>
        </w:rPr>
        <w:t>.</w:t>
      </w:r>
    </w:p>
    <w:p w14:paraId="09FCB096" w14:textId="490EB601" w:rsidR="005F0923" w:rsidRPr="00DA48F1" w:rsidRDefault="00B202FC" w:rsidP="005C48B2">
      <w:pPr>
        <w:spacing w:before="120" w:after="40" w:line="276" w:lineRule="auto"/>
        <w:ind w:left="284"/>
        <w:jc w:val="both"/>
        <w:rPr>
          <w:rFonts w:ascii="Calibri" w:hAnsi="Calibri" w:cs="Calibri"/>
          <w:sz w:val="22"/>
          <w:szCs w:val="22"/>
        </w:rPr>
      </w:pPr>
      <w:r w:rsidRPr="002931BB">
        <w:rPr>
          <w:rFonts w:ascii="Calibri" w:hAnsi="Calibri" w:cs="Calibri"/>
          <w:sz w:val="22"/>
          <w:szCs w:val="22"/>
        </w:rPr>
        <w:t>Smluvní strany se dohod</w:t>
      </w:r>
      <w:r w:rsidR="00B44EC9" w:rsidRPr="002931BB">
        <w:rPr>
          <w:rFonts w:ascii="Calibri" w:hAnsi="Calibri" w:cs="Calibri"/>
          <w:sz w:val="22"/>
          <w:szCs w:val="22"/>
        </w:rPr>
        <w:t>l</w:t>
      </w:r>
      <w:r w:rsidRPr="002931BB">
        <w:rPr>
          <w:rFonts w:ascii="Calibri" w:hAnsi="Calibri" w:cs="Calibri"/>
          <w:sz w:val="22"/>
          <w:szCs w:val="22"/>
        </w:rPr>
        <w:t xml:space="preserve">y, že tuto Smlouvu </w:t>
      </w:r>
      <w:r w:rsidR="00AA34FD" w:rsidRPr="002931BB">
        <w:rPr>
          <w:rFonts w:ascii="Calibri" w:hAnsi="Calibri" w:cs="Calibri"/>
          <w:sz w:val="22"/>
          <w:szCs w:val="22"/>
        </w:rPr>
        <w:t xml:space="preserve">po dobu </w:t>
      </w:r>
      <w:r w:rsidR="00B57FA3" w:rsidRPr="002931BB">
        <w:rPr>
          <w:rFonts w:ascii="Calibri" w:hAnsi="Calibri" w:cs="Calibri"/>
          <w:sz w:val="22"/>
          <w:szCs w:val="22"/>
        </w:rPr>
        <w:t xml:space="preserve">jejího </w:t>
      </w:r>
      <w:r w:rsidR="00AA34FD" w:rsidRPr="002931BB">
        <w:rPr>
          <w:rFonts w:ascii="Calibri" w:hAnsi="Calibri" w:cs="Calibri"/>
          <w:sz w:val="22"/>
          <w:szCs w:val="22"/>
        </w:rPr>
        <w:t xml:space="preserve">trvání </w:t>
      </w:r>
      <w:r w:rsidR="00B57FA3" w:rsidRPr="002931BB">
        <w:rPr>
          <w:rFonts w:ascii="Calibri" w:hAnsi="Calibri" w:cs="Calibri"/>
          <w:sz w:val="22"/>
          <w:szCs w:val="22"/>
        </w:rPr>
        <w:t>nelze vypovědět</w:t>
      </w:r>
      <w:r w:rsidRPr="002931BB">
        <w:rPr>
          <w:rFonts w:ascii="Calibri" w:hAnsi="Calibri" w:cs="Calibri"/>
          <w:sz w:val="22"/>
          <w:szCs w:val="22"/>
        </w:rPr>
        <w:t>.</w:t>
      </w:r>
    </w:p>
    <w:p w14:paraId="0568ED42" w14:textId="45FD6BE4"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623888">
        <w:rPr>
          <w:rFonts w:ascii="Calibri" w:hAnsi="Calibri" w:cs="Calibri"/>
          <w:sz w:val="22"/>
          <w:szCs w:val="22"/>
        </w:rPr>
        <w:tab/>
      </w:r>
      <w:r w:rsidR="00BE51C5" w:rsidRPr="00DA48F1">
        <w:rPr>
          <w:rFonts w:ascii="Calibri" w:hAnsi="Calibri"/>
          <w:sz w:val="22"/>
        </w:rPr>
        <w:t xml:space="preserve">Smluvní strany jsou oprávněny tuto Smlouvu ukončit i před </w:t>
      </w:r>
      <w:r w:rsidR="009F1026" w:rsidRPr="00DA48F1">
        <w:rPr>
          <w:rFonts w:ascii="Calibri" w:hAnsi="Calibri"/>
          <w:sz w:val="22"/>
        </w:rPr>
        <w:t xml:space="preserve">skončením její </w:t>
      </w:r>
      <w:r w:rsidR="004B6C3E">
        <w:rPr>
          <w:rFonts w:ascii="Calibri" w:hAnsi="Calibri"/>
          <w:sz w:val="22"/>
        </w:rPr>
        <w:t>doby trvání</w:t>
      </w:r>
      <w:r w:rsidR="004B6C3E" w:rsidRPr="00DA48F1">
        <w:rPr>
          <w:rFonts w:ascii="Calibri" w:hAnsi="Calibri"/>
          <w:sz w:val="22"/>
        </w:rPr>
        <w:t xml:space="preserve"> </w:t>
      </w:r>
      <w:r w:rsidR="00BE51C5" w:rsidRPr="00DA48F1">
        <w:rPr>
          <w:rFonts w:ascii="Calibri" w:hAnsi="Calibri"/>
          <w:sz w:val="22"/>
        </w:rPr>
        <w:t xml:space="preserve">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2562B77F" w14:textId="6AC2E000"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4B6C3E">
        <w:rPr>
          <w:rFonts w:ascii="Calibri" w:hAnsi="Calibri" w:cs="Calibri"/>
          <w:sz w:val="22"/>
          <w:szCs w:val="22"/>
        </w:rPr>
        <w:tab/>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w:t>
      </w:r>
      <w:r w:rsidR="004B6C3E">
        <w:rPr>
          <w:rFonts w:ascii="Calibri" w:hAnsi="Calibri"/>
          <w:sz w:val="22"/>
        </w:rPr>
        <w:t xml:space="preserve">trvání </w:t>
      </w:r>
      <w:r w:rsidR="00FD47B1">
        <w:rPr>
          <w:rFonts w:ascii="Calibri" w:hAnsi="Calibri"/>
          <w:sz w:val="22"/>
        </w:rPr>
        <w:t xml:space="preserve">Smlouvy </w:t>
      </w:r>
      <w:r w:rsidR="00942B3A" w:rsidRPr="00DA48F1">
        <w:rPr>
          <w:rFonts w:ascii="Calibri" w:hAnsi="Calibri"/>
          <w:sz w:val="22"/>
        </w:rPr>
        <w:t>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w:t>
      </w:r>
      <w:r w:rsidR="005C3A2C" w:rsidRPr="00317430">
        <w:rPr>
          <w:rFonts w:ascii="Calibri" w:hAnsi="Calibri"/>
          <w:sz w:val="22"/>
        </w:rPr>
        <w:t>Přípravky, k </w:t>
      </w:r>
      <w:r w:rsidR="005C3A2C" w:rsidRPr="00556282">
        <w:rPr>
          <w:rFonts w:ascii="Calibri" w:hAnsi="Calibri"/>
          <w:sz w:val="22"/>
        </w:rPr>
        <w:t>jejichž podání</w:t>
      </w:r>
      <w:r w:rsidR="005C3A2C" w:rsidRPr="00317430">
        <w:rPr>
          <w:rFonts w:ascii="Calibri" w:hAnsi="Calibri"/>
          <w:sz w:val="22"/>
        </w:rPr>
        <w:t xml:space="preserve"> </w:t>
      </w:r>
      <w:r w:rsidR="005C3A2C" w:rsidRPr="00556282">
        <w:rPr>
          <w:rFonts w:ascii="Calibri" w:hAnsi="Calibri"/>
          <w:sz w:val="22"/>
        </w:rPr>
        <w:t xml:space="preserve">došlo </w:t>
      </w:r>
      <w:r w:rsidR="00556282">
        <w:rPr>
          <w:rFonts w:ascii="Calibri" w:hAnsi="Calibri"/>
          <w:sz w:val="22"/>
        </w:rPr>
        <w:t xml:space="preserve">dle Přílohy č. 1 </w:t>
      </w:r>
      <w:r w:rsidR="005C3A2C" w:rsidRPr="00556282">
        <w:rPr>
          <w:rFonts w:ascii="Calibri" w:hAnsi="Calibri"/>
          <w:sz w:val="22"/>
        </w:rPr>
        <w:t>před u</w:t>
      </w:r>
      <w:r w:rsidR="005C3A2C" w:rsidRPr="00DA48F1">
        <w:rPr>
          <w:rFonts w:ascii="Calibri" w:hAnsi="Calibri"/>
          <w:sz w:val="22"/>
        </w:rPr>
        <w:t>končením této Smlouvy, jsou-li splněny ostatní podmínky pro poskytnutí Zpětné platby dle této Smlouvy.</w:t>
      </w:r>
    </w:p>
    <w:p w14:paraId="572657A8"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74FD9DAC"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4096C0ED"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72741E3C"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7AB209DA" w14:textId="77777777" w:rsidR="00F476F2" w:rsidRPr="004C27F0" w:rsidRDefault="00F476F2" w:rsidP="00F476F2">
      <w:pPr>
        <w:numPr>
          <w:ilvl w:val="0"/>
          <w:numId w:val="4"/>
        </w:numPr>
        <w:spacing w:before="120" w:after="40" w:line="276" w:lineRule="auto"/>
        <w:ind w:left="567"/>
        <w:jc w:val="both"/>
        <w:rPr>
          <w:rFonts w:asciiTheme="minorHAnsi" w:hAnsiTheme="minorHAnsi"/>
          <w:color w:val="000000" w:themeColor="text1"/>
          <w:sz w:val="22"/>
        </w:rPr>
      </w:pPr>
      <w:bookmarkStart w:id="2" w:name="_Hlk70923907"/>
      <w:bookmarkStart w:id="3"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2"/>
      <w:r w:rsidRPr="004C27F0">
        <w:rPr>
          <w:rFonts w:asciiTheme="minorHAnsi" w:hAnsiTheme="minorHAnsi"/>
          <w:color w:val="000000" w:themeColor="text1"/>
          <w:sz w:val="22"/>
        </w:rPr>
        <w:t>;</w:t>
      </w:r>
    </w:p>
    <w:bookmarkEnd w:id="3"/>
    <w:p w14:paraId="2C43E606" w14:textId="0641A139" w:rsidR="003B04DA" w:rsidRPr="00D22112" w:rsidRDefault="001572B4" w:rsidP="00B2353B">
      <w:pPr>
        <w:numPr>
          <w:ilvl w:val="0"/>
          <w:numId w:val="4"/>
        </w:numPr>
        <w:spacing w:after="40" w:line="276" w:lineRule="auto"/>
        <w:ind w:left="567"/>
        <w:jc w:val="both"/>
        <w:rPr>
          <w:rFonts w:ascii="Calibri" w:hAnsi="Calibri"/>
          <w:sz w:val="22"/>
        </w:rPr>
      </w:pPr>
      <w:r w:rsidRPr="00DA48F1">
        <w:rPr>
          <w:rFonts w:ascii="Calibri" w:hAnsi="Calibri"/>
          <w:sz w:val="22"/>
        </w:rPr>
        <w:t xml:space="preserve">Držitel </w:t>
      </w:r>
      <w:r w:rsidR="00FF46FE" w:rsidRPr="00DA48F1">
        <w:rPr>
          <w:rFonts w:ascii="Calibri" w:hAnsi="Calibri"/>
          <w:sz w:val="22"/>
        </w:rPr>
        <w:t xml:space="preserve">platným výpisem </w:t>
      </w:r>
      <w:r w:rsidR="00FF46FE" w:rsidRPr="00810D67">
        <w:rPr>
          <w:rFonts w:ascii="Calibri" w:hAnsi="Calibri"/>
          <w:sz w:val="22"/>
        </w:rPr>
        <w:t>z</w:t>
      </w:r>
      <w:r w:rsidR="009D6DC8" w:rsidRPr="00810D67">
        <w:rPr>
          <w:rFonts w:ascii="Calibri" w:hAnsi="Calibri"/>
          <w:sz w:val="22"/>
        </w:rPr>
        <w:t>e</w:t>
      </w:r>
      <w:r w:rsidR="009D6DC8" w:rsidRPr="00DA48F1">
        <w:rPr>
          <w:rFonts w:ascii="Calibri" w:hAnsi="Calibri"/>
          <w:sz w:val="22"/>
        </w:rPr>
        <w:t xml:space="preserve"> </w:t>
      </w:r>
      <w:r w:rsidR="009D6DC8" w:rsidRPr="00810D67">
        <w:rPr>
          <w:rFonts w:ascii="Calibri" w:hAnsi="Calibri"/>
          <w:sz w:val="22"/>
        </w:rPr>
        <w:t>zahraničního</w:t>
      </w:r>
      <w:r w:rsidR="00FF46FE" w:rsidRPr="00DA48F1">
        <w:rPr>
          <w:rFonts w:ascii="Calibri" w:hAnsi="Calibri"/>
          <w:sz w:val="22"/>
        </w:rPr>
        <w:t xml:space="preserve"> obchodního rejstříku, vedeného u </w:t>
      </w:r>
      <w:r w:rsidR="008D3D6F">
        <w:rPr>
          <w:rFonts w:ascii="Calibri" w:hAnsi="Calibri"/>
          <w:sz w:val="22"/>
        </w:rPr>
        <w:t>okresního</w:t>
      </w:r>
      <w:r w:rsidR="00081293">
        <w:rPr>
          <w:rFonts w:ascii="Calibri" w:hAnsi="Calibri"/>
          <w:sz w:val="22"/>
        </w:rPr>
        <w:t xml:space="preserve"> soudu</w:t>
      </w:r>
      <w:r w:rsidR="00081293" w:rsidRPr="00DA48F1">
        <w:rPr>
          <w:rFonts w:ascii="Calibri" w:hAnsi="Calibri"/>
          <w:sz w:val="22"/>
        </w:rPr>
        <w:t xml:space="preserve"> </w:t>
      </w:r>
      <w:r w:rsidR="00703201" w:rsidRPr="00DA48F1">
        <w:rPr>
          <w:rFonts w:ascii="Calibri" w:hAnsi="Calibri"/>
          <w:sz w:val="22"/>
        </w:rPr>
        <w:t>v</w:t>
      </w:r>
      <w:r w:rsidR="00081293">
        <w:rPr>
          <w:rFonts w:ascii="Calibri" w:hAnsi="Calibri"/>
          <w:sz w:val="22"/>
        </w:rPr>
        <w:t>e</w:t>
      </w:r>
      <w:r w:rsidR="00703201" w:rsidRPr="00DA48F1">
        <w:rPr>
          <w:rFonts w:ascii="Calibri" w:hAnsi="Calibri"/>
          <w:sz w:val="22"/>
        </w:rPr>
        <w:t> </w:t>
      </w:r>
      <w:r w:rsidR="00081293">
        <w:rPr>
          <w:rFonts w:ascii="Calibri" w:hAnsi="Calibri"/>
          <w:sz w:val="22"/>
        </w:rPr>
        <w:t>Frankfurtu nad Mohanem (</w:t>
      </w:r>
      <w:proofErr w:type="spellStart"/>
      <w:r w:rsidR="00081293" w:rsidRPr="00081293">
        <w:rPr>
          <w:rFonts w:ascii="Calibri" w:hAnsi="Calibri"/>
          <w:sz w:val="22"/>
        </w:rPr>
        <w:t>Handelsregister</w:t>
      </w:r>
      <w:proofErr w:type="spellEnd"/>
      <w:r w:rsidR="00081293" w:rsidRPr="00081293">
        <w:rPr>
          <w:rFonts w:ascii="Calibri" w:hAnsi="Calibri"/>
          <w:sz w:val="22"/>
        </w:rPr>
        <w:t xml:space="preserve"> des </w:t>
      </w:r>
      <w:proofErr w:type="spellStart"/>
      <w:r w:rsidR="00081293" w:rsidRPr="00081293">
        <w:rPr>
          <w:rFonts w:ascii="Calibri" w:hAnsi="Calibri"/>
          <w:sz w:val="22"/>
        </w:rPr>
        <w:t>Amtsgerichts</w:t>
      </w:r>
      <w:proofErr w:type="spellEnd"/>
      <w:r w:rsidR="00081293" w:rsidRPr="00081293">
        <w:rPr>
          <w:rFonts w:ascii="Calibri" w:hAnsi="Calibri"/>
          <w:sz w:val="22"/>
        </w:rPr>
        <w:t xml:space="preserve"> Frankfurt </w:t>
      </w:r>
      <w:proofErr w:type="spellStart"/>
      <w:r w:rsidR="00081293" w:rsidRPr="00081293">
        <w:rPr>
          <w:rFonts w:ascii="Calibri" w:hAnsi="Calibri"/>
          <w:sz w:val="22"/>
        </w:rPr>
        <w:t>am</w:t>
      </w:r>
      <w:proofErr w:type="spellEnd"/>
      <w:r w:rsidR="00081293" w:rsidRPr="00081293">
        <w:rPr>
          <w:rFonts w:ascii="Calibri" w:hAnsi="Calibri"/>
          <w:sz w:val="22"/>
        </w:rPr>
        <w:t xml:space="preserve"> </w:t>
      </w:r>
      <w:proofErr w:type="spellStart"/>
      <w:r w:rsidR="00081293" w:rsidRPr="00081293">
        <w:rPr>
          <w:rFonts w:ascii="Calibri" w:hAnsi="Calibri"/>
          <w:sz w:val="22"/>
        </w:rPr>
        <w:t>Main</w:t>
      </w:r>
      <w:proofErr w:type="spellEnd"/>
      <w:r w:rsidR="00081293" w:rsidRPr="00081293">
        <w:rPr>
          <w:rFonts w:ascii="Calibri" w:hAnsi="Calibri"/>
          <w:sz w:val="22"/>
        </w:rPr>
        <w:t>)</w:t>
      </w:r>
      <w:r w:rsidR="00703201" w:rsidRPr="00DA48F1">
        <w:rPr>
          <w:rFonts w:ascii="Calibri" w:hAnsi="Calibri"/>
          <w:sz w:val="22"/>
        </w:rPr>
        <w:t>,</w:t>
      </w:r>
      <w:r w:rsidR="00081293" w:rsidRPr="00081293">
        <w:rPr>
          <w:rFonts w:ascii="Calibri" w:hAnsi="Calibri"/>
          <w:sz w:val="22"/>
        </w:rPr>
        <w:t xml:space="preserve"> </w:t>
      </w:r>
      <w:r w:rsidR="00081293">
        <w:rPr>
          <w:rFonts w:ascii="Calibri" w:hAnsi="Calibri"/>
          <w:sz w:val="22"/>
        </w:rPr>
        <w:t>r</w:t>
      </w:r>
      <w:r w:rsidR="00081293" w:rsidRPr="00B2353B">
        <w:rPr>
          <w:rFonts w:ascii="Calibri" w:hAnsi="Calibri"/>
          <w:sz w:val="22"/>
        </w:rPr>
        <w:t xml:space="preserve">egistrační číslo: </w:t>
      </w:r>
      <w:r w:rsidR="00081293" w:rsidRPr="00B2353B">
        <w:rPr>
          <w:rFonts w:ascii="Calibri" w:hAnsi="Calibri"/>
          <w:sz w:val="22"/>
        </w:rPr>
        <w:tab/>
        <w:t>HRB 40792</w:t>
      </w:r>
      <w:r w:rsidR="00B96312" w:rsidRPr="003535C3">
        <w:rPr>
          <w:rFonts w:ascii="Calibri" w:hAnsi="Calibri"/>
          <w:sz w:val="22"/>
        </w:rPr>
        <w:t>;</w:t>
      </w:r>
    </w:p>
    <w:p w14:paraId="67DA8216" w14:textId="487F7F5D" w:rsidR="007E5C9F" w:rsidRPr="00884EE6" w:rsidRDefault="001568D1" w:rsidP="005C48B2">
      <w:pPr>
        <w:numPr>
          <w:ilvl w:val="0"/>
          <w:numId w:val="4"/>
        </w:numPr>
        <w:spacing w:after="40" w:line="276" w:lineRule="auto"/>
        <w:ind w:left="567"/>
        <w:jc w:val="both"/>
        <w:rPr>
          <w:rFonts w:ascii="Calibri" w:hAnsi="Calibri"/>
          <w:sz w:val="22"/>
        </w:rPr>
      </w:pPr>
      <w:r w:rsidRPr="00810D67">
        <w:rPr>
          <w:rFonts w:ascii="Calibri" w:hAnsi="Calibri"/>
          <w:sz w:val="22"/>
        </w:rPr>
        <w:t xml:space="preserve">Zástupce držitele </w:t>
      </w:r>
      <w:r w:rsidR="007C438B" w:rsidRPr="00810D67">
        <w:rPr>
          <w:rFonts w:ascii="Calibri" w:hAnsi="Calibri"/>
          <w:sz w:val="22"/>
        </w:rPr>
        <w:t>plnou mocí</w:t>
      </w:r>
      <w:r w:rsidR="008D3D6F" w:rsidRPr="00810D67">
        <w:rPr>
          <w:rFonts w:ascii="Calibri" w:hAnsi="Calibri"/>
          <w:sz w:val="22"/>
        </w:rPr>
        <w:t xml:space="preserve"> ze dne </w:t>
      </w:r>
      <w:r w:rsidR="00077C09" w:rsidRPr="00810D67">
        <w:rPr>
          <w:rFonts w:ascii="Calibri" w:hAnsi="Calibri"/>
          <w:sz w:val="22"/>
        </w:rPr>
        <w:t>15.</w:t>
      </w:r>
      <w:r w:rsidR="002815ED" w:rsidRPr="00810D67">
        <w:rPr>
          <w:rFonts w:ascii="Calibri" w:hAnsi="Calibri"/>
          <w:sz w:val="22"/>
        </w:rPr>
        <w:t xml:space="preserve"> </w:t>
      </w:r>
      <w:r w:rsidR="00077C09" w:rsidRPr="00810D67">
        <w:rPr>
          <w:rFonts w:ascii="Calibri" w:hAnsi="Calibri"/>
          <w:sz w:val="22"/>
        </w:rPr>
        <w:t>3. 2023</w:t>
      </w:r>
    </w:p>
    <w:p w14:paraId="12144990" w14:textId="38057DBB" w:rsidR="00E640DB" w:rsidRPr="00FD1974" w:rsidRDefault="00E640DB" w:rsidP="00E640DB">
      <w:pPr>
        <w:numPr>
          <w:ilvl w:val="0"/>
          <w:numId w:val="4"/>
        </w:numPr>
        <w:spacing w:after="40" w:line="276" w:lineRule="auto"/>
        <w:ind w:left="567"/>
        <w:jc w:val="both"/>
        <w:rPr>
          <w:rFonts w:asciiTheme="minorHAnsi" w:hAnsiTheme="minorHAnsi"/>
          <w:sz w:val="22"/>
        </w:rPr>
      </w:pPr>
      <w:bookmarkStart w:id="4" w:name="_Hlk70923898"/>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xml:space="preserve">, </w:t>
      </w:r>
      <w:bookmarkEnd w:id="4"/>
      <w:r w:rsidRPr="000A5F55">
        <w:rPr>
          <w:rFonts w:ascii="Calibri" w:hAnsi="Calibri"/>
          <w:sz w:val="22"/>
          <w:highlight w:val="black"/>
        </w:rPr>
        <w:t>XXXXXXXXX</w:t>
      </w:r>
      <w:r>
        <w:rPr>
          <w:rFonts w:ascii="Calibri" w:hAnsi="Calibri"/>
          <w:sz w:val="22"/>
          <w:highlight w:val="black"/>
        </w:rPr>
        <w:t>XXXXXXXXXXXX</w:t>
      </w:r>
      <w:r w:rsidRPr="000A5F55">
        <w:rPr>
          <w:rFonts w:ascii="Calibri" w:hAnsi="Calibri"/>
          <w:sz w:val="22"/>
          <w:highlight w:val="black"/>
        </w:rPr>
        <w:t>XXXXXXX</w:t>
      </w:r>
    </w:p>
    <w:p w14:paraId="7870021C" w14:textId="628403B0" w:rsidR="00FF46FE" w:rsidRPr="00DA48F1" w:rsidRDefault="00FF46FE" w:rsidP="005C48B2">
      <w:pPr>
        <w:numPr>
          <w:ilvl w:val="0"/>
          <w:numId w:val="4"/>
        </w:numPr>
        <w:spacing w:after="40" w:line="276" w:lineRule="auto"/>
        <w:ind w:left="567"/>
        <w:jc w:val="both"/>
        <w:rPr>
          <w:rFonts w:ascii="Calibri" w:hAnsi="Calibri"/>
          <w:sz w:val="22"/>
        </w:rPr>
      </w:pPr>
      <w:r w:rsidRPr="00DA48F1">
        <w:rPr>
          <w:rFonts w:ascii="Calibri" w:hAnsi="Calibri"/>
          <w:sz w:val="22"/>
        </w:rPr>
        <w:t xml:space="preserve">Za </w:t>
      </w:r>
      <w:r w:rsidR="001572B4" w:rsidRPr="00DA48F1">
        <w:rPr>
          <w:rFonts w:ascii="Calibri" w:hAnsi="Calibri"/>
          <w:sz w:val="22"/>
        </w:rPr>
        <w:t xml:space="preserve">Držitele </w:t>
      </w:r>
      <w:r w:rsidR="007B020E" w:rsidRPr="00DA48F1">
        <w:rPr>
          <w:rFonts w:ascii="Calibri" w:hAnsi="Calibri"/>
          <w:sz w:val="22"/>
        </w:rPr>
        <w:t>je</w:t>
      </w:r>
      <w:r w:rsidRPr="00DA48F1">
        <w:rPr>
          <w:rFonts w:ascii="Calibri" w:hAnsi="Calibri"/>
          <w:sz w:val="22"/>
        </w:rPr>
        <w:t xml:space="preserve"> zmocněn k jednání ve věci plnění této </w:t>
      </w:r>
      <w:r w:rsidR="00C33180" w:rsidRPr="00DA48F1">
        <w:rPr>
          <w:rFonts w:ascii="Calibri" w:hAnsi="Calibri"/>
          <w:sz w:val="22"/>
        </w:rPr>
        <w:t>S</w:t>
      </w:r>
      <w:r w:rsidRPr="00DA48F1">
        <w:rPr>
          <w:rFonts w:ascii="Calibri" w:hAnsi="Calibri"/>
          <w:sz w:val="22"/>
        </w:rPr>
        <w:t>mlouvy:</w:t>
      </w:r>
      <w:r w:rsidR="00CF25DE" w:rsidRPr="00DA48F1">
        <w:rPr>
          <w:rFonts w:ascii="Calibri" w:hAnsi="Calibri"/>
          <w:sz w:val="22"/>
        </w:rPr>
        <w:t xml:space="preserve"> </w:t>
      </w:r>
      <w:r w:rsidR="00074D84">
        <w:rPr>
          <w:rFonts w:ascii="Calibri" w:hAnsi="Calibri"/>
          <w:sz w:val="22"/>
        </w:rPr>
        <w:t xml:space="preserve">MUDr. Miloš </w:t>
      </w:r>
      <w:proofErr w:type="spellStart"/>
      <w:r w:rsidR="00074D84">
        <w:rPr>
          <w:rFonts w:ascii="Calibri" w:hAnsi="Calibri"/>
          <w:sz w:val="22"/>
        </w:rPr>
        <w:t>Živanský</w:t>
      </w:r>
      <w:proofErr w:type="spellEnd"/>
      <w:r w:rsidR="00074D84">
        <w:rPr>
          <w:rFonts w:ascii="Calibri" w:hAnsi="Calibri"/>
          <w:sz w:val="22"/>
        </w:rPr>
        <w:t xml:space="preserve">, </w:t>
      </w:r>
      <w:r w:rsidR="000A5F55" w:rsidRPr="000A5F55">
        <w:rPr>
          <w:rFonts w:ascii="Calibri" w:hAnsi="Calibri"/>
          <w:sz w:val="22"/>
          <w:highlight w:val="black"/>
        </w:rPr>
        <w:t>XXXXXXXXX</w:t>
      </w:r>
      <w:r w:rsidR="000A5F55">
        <w:rPr>
          <w:rFonts w:ascii="Calibri" w:hAnsi="Calibri"/>
          <w:sz w:val="22"/>
          <w:highlight w:val="black"/>
        </w:rPr>
        <w:t>XXXXXXXXXXXX</w:t>
      </w:r>
      <w:r w:rsidR="000A5F55" w:rsidRPr="000A5F55">
        <w:rPr>
          <w:rFonts w:ascii="Calibri" w:hAnsi="Calibri"/>
          <w:sz w:val="22"/>
          <w:highlight w:val="black"/>
        </w:rPr>
        <w:t>XXXXXXX</w:t>
      </w:r>
    </w:p>
    <w:p w14:paraId="7C0DF450" w14:textId="77777777" w:rsidR="005612F4" w:rsidRPr="00DA48F1" w:rsidRDefault="005612F4" w:rsidP="005C48B2">
      <w:pPr>
        <w:spacing w:after="40" w:line="276" w:lineRule="auto"/>
        <w:jc w:val="center"/>
        <w:rPr>
          <w:rFonts w:ascii="Calibri" w:hAnsi="Calibri"/>
          <w:b/>
          <w:sz w:val="22"/>
        </w:rPr>
      </w:pPr>
    </w:p>
    <w:p w14:paraId="3E62A2EA"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6910BC9A"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422058BB"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6DF8D047"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7D5B2588"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2CBBC86B"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lastRenderedPageBreak/>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3B048E02" w14:textId="0640A3D9"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 xml:space="preserve">Smlouvě výslovně sjednáno jinak. Pokud se za trvání této Smlouvy kterákoliv </w:t>
      </w:r>
      <w:r w:rsidR="002C4467">
        <w:rPr>
          <w:rFonts w:ascii="Calibri" w:hAnsi="Calibri"/>
          <w:sz w:val="22"/>
        </w:rPr>
        <w:t xml:space="preserve">smluvní </w:t>
      </w:r>
      <w:r w:rsidR="00BE51C5" w:rsidRPr="00DA48F1">
        <w:rPr>
          <w:rFonts w:ascii="Calibri" w:hAnsi="Calibri"/>
          <w:sz w:val="22"/>
        </w:rPr>
        <w:t xml:space="preserve">strana vzdá svého práva z ní vyplývajícího nebo jej nevykoná, bude takové vzdání se </w:t>
      </w:r>
      <w:r w:rsidR="00AB67CD">
        <w:rPr>
          <w:rFonts w:ascii="Calibri" w:hAnsi="Calibri"/>
          <w:sz w:val="22"/>
        </w:rPr>
        <w:t xml:space="preserve">práva </w:t>
      </w:r>
      <w:r w:rsidR="00BE51C5" w:rsidRPr="00DA48F1">
        <w:rPr>
          <w:rFonts w:ascii="Calibri" w:hAnsi="Calibri"/>
          <w:sz w:val="22"/>
        </w:rPr>
        <w:t>nebo jeho nevykonání aplikováno pouze na ten konkrétní případ, pro který bylo učiněno</w:t>
      </w:r>
      <w:r w:rsidR="00AB67CD">
        <w:rPr>
          <w:rFonts w:ascii="Calibri" w:hAnsi="Calibri"/>
          <w:sz w:val="22"/>
        </w:rPr>
        <w:t>,</w:t>
      </w:r>
      <w:r w:rsidR="00BE51C5" w:rsidRPr="00DA48F1">
        <w:rPr>
          <w:rFonts w:ascii="Calibri" w:hAnsi="Calibri"/>
          <w:sz w:val="22"/>
        </w:rPr>
        <w:t xml:space="preserve"> a n</w:t>
      </w:r>
      <w:r w:rsidR="00BE51C5" w:rsidRPr="00FC1F69">
        <w:rPr>
          <w:rFonts w:ascii="Calibri" w:hAnsi="Calibri"/>
          <w:sz w:val="22"/>
        </w:rPr>
        <w:t>ebude</w:t>
      </w:r>
      <w:r w:rsidR="00E05798" w:rsidRPr="00FC1F69">
        <w:rPr>
          <w:rFonts w:ascii="Calibri" w:hAnsi="Calibri"/>
          <w:sz w:val="22"/>
        </w:rPr>
        <w:t xml:space="preserve"> na něj</w:t>
      </w:r>
      <w:r w:rsidR="00BE51C5" w:rsidRPr="00FC1F69">
        <w:rPr>
          <w:rFonts w:ascii="Calibri" w:hAnsi="Calibri"/>
          <w:sz w:val="22"/>
        </w:rPr>
        <w:t xml:space="preserve"> nahlíženo jako </w:t>
      </w:r>
      <w:r w:rsidR="00E05798" w:rsidRPr="00FC1F69">
        <w:rPr>
          <w:rFonts w:ascii="Calibri" w:hAnsi="Calibri"/>
          <w:sz w:val="22"/>
        </w:rPr>
        <w:t>na</w:t>
      </w:r>
      <w:r w:rsidR="00E05798">
        <w:rPr>
          <w:rFonts w:ascii="Calibri" w:hAnsi="Calibri"/>
          <w:sz w:val="22"/>
        </w:rPr>
        <w:t xml:space="preserve"> </w:t>
      </w:r>
      <w:r w:rsidR="00BE51C5" w:rsidRPr="00DA48F1">
        <w:rPr>
          <w:rFonts w:ascii="Calibri" w:hAnsi="Calibri"/>
          <w:sz w:val="22"/>
        </w:rPr>
        <w:t>vzdání se téhož práva v budoucnu.</w:t>
      </w:r>
    </w:p>
    <w:p w14:paraId="38C8B419"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06B206F7"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76C1EA13"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083DCB86"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45B58775" w14:textId="77777777" w:rsidR="004F649F" w:rsidRPr="00DA48F1" w:rsidRDefault="004F649F"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 xml:space="preserve">Příloha č. 1 – </w:t>
      </w:r>
      <w:r w:rsidRPr="00F727C6">
        <w:rPr>
          <w:rFonts w:ascii="Calibri" w:hAnsi="Calibri" w:cs="Calibri"/>
          <w:sz w:val="22"/>
          <w:szCs w:val="22"/>
        </w:rPr>
        <w:t>obchodní tajemství</w:t>
      </w:r>
    </w:p>
    <w:p w14:paraId="35265530" w14:textId="77777777" w:rsidR="00D77D65" w:rsidRDefault="00D77D65" w:rsidP="005C48B2">
      <w:pPr>
        <w:spacing w:line="276" w:lineRule="auto"/>
        <w:rPr>
          <w:rFonts w:ascii="Calibri" w:hAnsi="Calibri"/>
          <w:sz w:val="22"/>
        </w:rPr>
      </w:pPr>
    </w:p>
    <w:p w14:paraId="6E15DAD7" w14:textId="6AED8579" w:rsidR="003E0E9B" w:rsidRPr="00DA48F1" w:rsidRDefault="003E0E9B" w:rsidP="005C48B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57796031" w14:textId="77777777" w:rsidR="003E0E9B" w:rsidRPr="00DA48F1" w:rsidRDefault="003E0E9B" w:rsidP="005C48B2">
      <w:pPr>
        <w:spacing w:line="276" w:lineRule="auto"/>
        <w:rPr>
          <w:rFonts w:ascii="Calibri" w:hAnsi="Calibri" w:cs="Calibri"/>
          <w:sz w:val="22"/>
          <w:szCs w:val="22"/>
        </w:rPr>
      </w:pPr>
    </w:p>
    <w:p w14:paraId="69CF906F" w14:textId="053EF928" w:rsidR="00AC6722" w:rsidRPr="00DA48F1" w:rsidRDefault="00AC6722" w:rsidP="00AC6722">
      <w:pPr>
        <w:spacing w:line="276" w:lineRule="auto"/>
        <w:rPr>
          <w:rFonts w:ascii="Calibri" w:hAnsi="Calibri" w:cs="Calibri"/>
          <w:sz w:val="22"/>
          <w:szCs w:val="22"/>
        </w:rPr>
      </w:pPr>
      <w:r w:rsidRPr="00DA48F1">
        <w:rPr>
          <w:rFonts w:ascii="Calibri" w:hAnsi="Calibri" w:cs="Calibri"/>
          <w:sz w:val="22"/>
          <w:szCs w:val="22"/>
        </w:rPr>
        <w:t>V</w:t>
      </w:r>
      <w:r>
        <w:rPr>
          <w:rFonts w:ascii="Calibri" w:hAnsi="Calibri" w:cs="Calibri"/>
          <w:sz w:val="22"/>
          <w:szCs w:val="22"/>
        </w:rPr>
        <w:t> Ostravě,</w:t>
      </w:r>
      <w:r w:rsidRPr="00DA48F1">
        <w:rPr>
          <w:rFonts w:ascii="Calibri" w:hAnsi="Calibri" w:cs="Calibri"/>
          <w:sz w:val="22"/>
          <w:szCs w:val="22"/>
        </w:rPr>
        <w:t xml:space="preserve"> dne</w:t>
      </w:r>
      <w:r w:rsidR="000C138A">
        <w:rPr>
          <w:rFonts w:ascii="Calibri" w:hAnsi="Calibri" w:cs="Calibri"/>
          <w:sz w:val="22"/>
          <w:szCs w:val="22"/>
        </w:rPr>
        <w:t xml:space="preserve"> </w:t>
      </w:r>
      <w:r w:rsidR="002C61C5">
        <w:rPr>
          <w:rFonts w:ascii="Calibri" w:hAnsi="Calibri" w:cs="Calibri"/>
          <w:sz w:val="22"/>
          <w:szCs w:val="22"/>
        </w:rPr>
        <w:t>12.7.2023</w:t>
      </w:r>
      <w:r>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99419E">
        <w:rPr>
          <w:rFonts w:ascii="Calibri" w:hAnsi="Calibri" w:cs="Calibri"/>
          <w:sz w:val="22"/>
          <w:szCs w:val="22"/>
        </w:rPr>
        <w:t>V Praze dne</w:t>
      </w:r>
      <w:r w:rsidR="002C61C5">
        <w:rPr>
          <w:rFonts w:ascii="Calibri" w:hAnsi="Calibri" w:cs="Calibri"/>
          <w:sz w:val="22"/>
          <w:szCs w:val="22"/>
        </w:rPr>
        <w:t xml:space="preserve"> 31.7.2023</w:t>
      </w:r>
    </w:p>
    <w:p w14:paraId="5AE4EA82" w14:textId="77777777" w:rsidR="00AC6722" w:rsidRPr="00DA48F1" w:rsidRDefault="00AC6722" w:rsidP="00AC6722">
      <w:pPr>
        <w:spacing w:line="276" w:lineRule="auto"/>
        <w:rPr>
          <w:rFonts w:ascii="Calibri" w:hAnsi="Calibri" w:cs="Calibri"/>
          <w:sz w:val="22"/>
          <w:szCs w:val="22"/>
        </w:rPr>
      </w:pPr>
    </w:p>
    <w:p w14:paraId="1B05648E" w14:textId="77777777" w:rsidR="00AC6722" w:rsidRPr="00DA48F1" w:rsidRDefault="00AC6722" w:rsidP="00AC6722">
      <w:pPr>
        <w:spacing w:line="276" w:lineRule="auto"/>
        <w:rPr>
          <w:rFonts w:ascii="Calibri" w:hAnsi="Calibri" w:cs="Calibri"/>
          <w:sz w:val="22"/>
          <w:szCs w:val="22"/>
        </w:rPr>
      </w:pPr>
    </w:p>
    <w:p w14:paraId="38EF6192" w14:textId="77777777" w:rsidR="00AC6722" w:rsidRPr="00DA48F1" w:rsidRDefault="00AC6722" w:rsidP="00AC6722">
      <w:pPr>
        <w:spacing w:line="276" w:lineRule="auto"/>
        <w:rPr>
          <w:rFonts w:ascii="Calibri" w:hAnsi="Calibri" w:cs="Calibri"/>
          <w:sz w:val="22"/>
          <w:szCs w:val="22"/>
        </w:rPr>
      </w:pPr>
    </w:p>
    <w:p w14:paraId="527EEA8A" w14:textId="77777777" w:rsidR="00AC6722" w:rsidRPr="00DA48F1" w:rsidRDefault="00AC6722" w:rsidP="00AC672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69F89B6E" w14:textId="77777777" w:rsidR="00AC6722" w:rsidRPr="00DA48F1" w:rsidRDefault="00AC6722" w:rsidP="00AC6722">
      <w:pPr>
        <w:spacing w:line="276" w:lineRule="auto"/>
        <w:ind w:left="3545" w:hanging="3545"/>
        <w:rPr>
          <w:rFonts w:ascii="Calibri" w:hAnsi="Calibri" w:cs="Calibri"/>
          <w:sz w:val="22"/>
          <w:szCs w:val="22"/>
        </w:rPr>
      </w:pPr>
      <w:r w:rsidRPr="000B580B">
        <w:rPr>
          <w:rFonts w:asciiTheme="minorHAnsi" w:hAnsiTheme="minorHAnsi" w:cstheme="minorHAnsi"/>
          <w:sz w:val="22"/>
          <w:szCs w:val="22"/>
          <w:lang w:eastAsia="en-US"/>
        </w:rPr>
        <w:t>Ing. Antonín Klimša, MBA</w:t>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 xml:space="preserve">MUDr. Miloš </w:t>
      </w:r>
      <w:proofErr w:type="spellStart"/>
      <w:r>
        <w:rPr>
          <w:rFonts w:ascii="Calibri" w:hAnsi="Calibri" w:cs="Calibri"/>
          <w:sz w:val="22"/>
          <w:szCs w:val="22"/>
        </w:rPr>
        <w:t>Živanský</w:t>
      </w:r>
      <w:proofErr w:type="spellEnd"/>
    </w:p>
    <w:p w14:paraId="016FA900" w14:textId="77777777" w:rsidR="00AC6722" w:rsidRPr="00DA48F1" w:rsidRDefault="00AC6722" w:rsidP="00AC6722">
      <w:pPr>
        <w:spacing w:line="276" w:lineRule="auto"/>
        <w:rPr>
          <w:rFonts w:ascii="Calibri" w:hAnsi="Calibri" w:cs="Calibri"/>
          <w:sz w:val="22"/>
          <w:szCs w:val="22"/>
        </w:rPr>
      </w:pPr>
      <w:r w:rsidRPr="003E39A0">
        <w:rPr>
          <w:rFonts w:asciiTheme="minorHAnsi" w:hAnsiTheme="minorHAnsi" w:cstheme="minorHAns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 xml:space="preserve">na základě plné moci za </w:t>
      </w:r>
      <w:proofErr w:type="spellStart"/>
      <w:r w:rsidRPr="00C442DE">
        <w:rPr>
          <w:rFonts w:ascii="Calibri" w:hAnsi="Calibri" w:cs="Calibri"/>
          <w:sz w:val="22"/>
          <w:szCs w:val="22"/>
        </w:rPr>
        <w:t>Eisai</w:t>
      </w:r>
      <w:proofErr w:type="spellEnd"/>
      <w:r w:rsidRPr="00C442DE">
        <w:rPr>
          <w:rFonts w:ascii="Calibri" w:hAnsi="Calibri" w:cs="Calibri"/>
          <w:sz w:val="22"/>
          <w:szCs w:val="22"/>
        </w:rPr>
        <w:t xml:space="preserve"> </w:t>
      </w:r>
      <w:proofErr w:type="spellStart"/>
      <w:r w:rsidRPr="00C442DE">
        <w:rPr>
          <w:rFonts w:ascii="Calibri" w:hAnsi="Calibri" w:cs="Calibri"/>
          <w:sz w:val="22"/>
          <w:szCs w:val="22"/>
        </w:rPr>
        <w:t>GmbH</w:t>
      </w:r>
      <w:proofErr w:type="spellEnd"/>
    </w:p>
    <w:p w14:paraId="33B316E7" w14:textId="77777777" w:rsidR="00AC6722" w:rsidRPr="00DA48F1" w:rsidRDefault="00AC6722" w:rsidP="00AC6722">
      <w:pPr>
        <w:spacing w:line="276" w:lineRule="auto"/>
        <w:rPr>
          <w:rFonts w:ascii="Calibri" w:hAnsi="Calibri" w:cs="Calibri"/>
          <w:sz w:val="22"/>
          <w:szCs w:val="22"/>
        </w:rPr>
      </w:pPr>
      <w:r w:rsidRPr="009645E5">
        <w:rPr>
          <w:rFonts w:asciiTheme="minorHAnsi" w:hAnsiTheme="minorHAnsi" w:cstheme="minorHAnsi"/>
          <w:sz w:val="22"/>
          <w:szCs w:val="22"/>
        </w:rPr>
        <w:t>RBP, zdravotní pojišťovna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
    <w:p w14:paraId="34864F73" w14:textId="77777777" w:rsidR="00780124" w:rsidRDefault="00780124" w:rsidP="005C48B2">
      <w:pPr>
        <w:overflowPunct/>
        <w:autoSpaceDE/>
        <w:autoSpaceDN/>
        <w:adjustRightInd/>
        <w:spacing w:after="40" w:line="276" w:lineRule="auto"/>
        <w:textAlignment w:val="auto"/>
        <w:rPr>
          <w:rFonts w:ascii="Calibri" w:hAnsi="Calibri" w:cs="Calibri"/>
          <w:sz w:val="22"/>
          <w:szCs w:val="22"/>
        </w:rPr>
      </w:pPr>
    </w:p>
    <w:p w14:paraId="6C25A892" w14:textId="6A5DA22B" w:rsidR="00780124" w:rsidRDefault="00780124" w:rsidP="00780124">
      <w:pPr>
        <w:spacing w:line="276" w:lineRule="auto"/>
        <w:rPr>
          <w:rFonts w:ascii="Calibri" w:hAnsi="Calibri" w:cs="Calibri"/>
          <w:sz w:val="22"/>
          <w:szCs w:val="22"/>
        </w:rPr>
      </w:pPr>
    </w:p>
    <w:p w14:paraId="25232B02" w14:textId="77777777" w:rsidR="00780124" w:rsidRPr="00DA48F1" w:rsidRDefault="00780124" w:rsidP="00780124">
      <w:pPr>
        <w:spacing w:line="276" w:lineRule="auto"/>
        <w:rPr>
          <w:rFonts w:ascii="Calibri" w:hAnsi="Calibri" w:cs="Calibri"/>
          <w:sz w:val="22"/>
          <w:szCs w:val="22"/>
        </w:rPr>
      </w:pPr>
    </w:p>
    <w:p w14:paraId="76425111" w14:textId="682BA252" w:rsidR="00E34D2A" w:rsidRPr="00DA48F1" w:rsidRDefault="00E34D2A" w:rsidP="00780124">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4C85D7F8" w14:textId="26B2377D" w:rsidR="00AA5A07" w:rsidRPr="0044005B" w:rsidRDefault="00AA5A07" w:rsidP="00DD742A">
      <w:pPr>
        <w:pStyle w:val="Zkladntext"/>
        <w:overflowPunct/>
        <w:autoSpaceDE/>
        <w:adjustRightInd/>
        <w:spacing w:before="0" w:after="40" w:line="276" w:lineRule="auto"/>
        <w:rPr>
          <w:rFonts w:ascii="Calibri" w:hAnsi="Calibri"/>
          <w:bCs/>
          <w:sz w:val="22"/>
          <w:szCs w:val="22"/>
        </w:rPr>
      </w:pPr>
      <w:r w:rsidRPr="0044005B">
        <w:rPr>
          <w:rFonts w:ascii="Calibri" w:hAnsi="Calibri"/>
          <w:bCs/>
          <w:sz w:val="22"/>
          <w:szCs w:val="22"/>
        </w:rPr>
        <w:lastRenderedPageBreak/>
        <w:t xml:space="preserve">PŘÍLOHA Č. 1 </w:t>
      </w:r>
      <w:r w:rsidR="2330BC70" w:rsidRPr="0044005B">
        <w:rPr>
          <w:rFonts w:ascii="Calibri" w:hAnsi="Calibri"/>
          <w:bCs/>
          <w:sz w:val="22"/>
          <w:szCs w:val="22"/>
        </w:rPr>
        <w:t>SMLOUVY O LIMITACI NÁKLADŮ</w:t>
      </w:r>
    </w:p>
    <w:p w14:paraId="756D30F4" w14:textId="292DC172" w:rsidR="00AA5A07" w:rsidRPr="0044005B" w:rsidRDefault="2330BC70" w:rsidP="19912F3D">
      <w:pPr>
        <w:pStyle w:val="Zkladntext"/>
        <w:overflowPunct/>
        <w:autoSpaceDE/>
        <w:adjustRightInd/>
        <w:spacing w:before="0" w:after="40" w:line="276" w:lineRule="auto"/>
        <w:rPr>
          <w:rFonts w:ascii="Calibri" w:hAnsi="Calibri"/>
          <w:bCs/>
          <w:sz w:val="22"/>
          <w:szCs w:val="22"/>
        </w:rPr>
      </w:pPr>
      <w:r w:rsidRPr="0044005B">
        <w:rPr>
          <w:rFonts w:ascii="Calibri" w:hAnsi="Calibri"/>
          <w:bCs/>
          <w:sz w:val="22"/>
          <w:szCs w:val="22"/>
        </w:rPr>
        <w:t>spojených s hrazením vysoce inovativního léčivého přípravku</w:t>
      </w:r>
    </w:p>
    <w:p w14:paraId="6AF57948" w14:textId="77777777" w:rsidR="00E9237A" w:rsidRDefault="00E9237A" w:rsidP="00AA5A07">
      <w:pPr>
        <w:tabs>
          <w:tab w:val="left" w:pos="5245"/>
        </w:tabs>
        <w:spacing w:before="120" w:after="40" w:line="276" w:lineRule="auto"/>
        <w:jc w:val="center"/>
        <w:rPr>
          <w:rFonts w:ascii="Calibri" w:hAnsi="Calibri"/>
          <w:b/>
          <w:sz w:val="22"/>
        </w:rPr>
      </w:pPr>
      <w:r w:rsidRPr="000A5F55">
        <w:rPr>
          <w:rFonts w:ascii="Calibri" w:hAnsi="Calibri"/>
          <w:sz w:val="22"/>
          <w:highlight w:val="black"/>
        </w:rPr>
        <w:t>XXXXXXXXXXXXXXXX</w:t>
      </w:r>
      <w:r w:rsidRPr="0044005B">
        <w:rPr>
          <w:rFonts w:ascii="Calibri" w:hAnsi="Calibri"/>
          <w:b/>
          <w:sz w:val="22"/>
        </w:rPr>
        <w:t xml:space="preserve"> </w:t>
      </w:r>
    </w:p>
    <w:p w14:paraId="7C5C7C15" w14:textId="25488A7C" w:rsidR="00AA5A07" w:rsidRPr="00DA48F1" w:rsidRDefault="00AA5A07" w:rsidP="00AA5A07">
      <w:pPr>
        <w:tabs>
          <w:tab w:val="left" w:pos="5245"/>
        </w:tabs>
        <w:spacing w:before="120" w:after="40" w:line="276" w:lineRule="auto"/>
        <w:jc w:val="center"/>
        <w:rPr>
          <w:rFonts w:ascii="Calibri" w:hAnsi="Calibri"/>
          <w:b/>
          <w:sz w:val="22"/>
        </w:rPr>
      </w:pPr>
      <w:r w:rsidRPr="0044005B">
        <w:rPr>
          <w:rFonts w:ascii="Calibri" w:hAnsi="Calibri"/>
          <w:b/>
          <w:sz w:val="22"/>
        </w:rPr>
        <w:t>OBCHODNÍ TAJEMSTVÍ</w:t>
      </w:r>
    </w:p>
    <w:p w14:paraId="03113EF3" w14:textId="77777777" w:rsidR="00AA5A07" w:rsidRPr="00DA48F1" w:rsidRDefault="00AA5A07" w:rsidP="00AA5A07">
      <w:pPr>
        <w:pStyle w:val="Zkladntext"/>
        <w:spacing w:after="40" w:line="276" w:lineRule="auto"/>
        <w:rPr>
          <w:rFonts w:ascii="Calibri" w:hAnsi="Calibri"/>
          <w:b w:val="0"/>
          <w:sz w:val="22"/>
        </w:rPr>
      </w:pPr>
    </w:p>
    <w:p w14:paraId="47A89392" w14:textId="77777777" w:rsidR="00AA5A07" w:rsidRPr="00DA48F1" w:rsidRDefault="00AA5A07" w:rsidP="00AA5A07">
      <w:pPr>
        <w:pStyle w:val="Odstavecseseznamem"/>
        <w:numPr>
          <w:ilvl w:val="0"/>
          <w:numId w:val="35"/>
        </w:numPr>
        <w:tabs>
          <w:tab w:val="left" w:pos="5245"/>
        </w:tabs>
        <w:spacing w:before="120" w:after="40" w:line="276" w:lineRule="auto"/>
        <w:ind w:left="284" w:hanging="284"/>
        <w:textAlignment w:val="auto"/>
        <w:rPr>
          <w:rFonts w:ascii="Calibri" w:hAnsi="Calibri"/>
          <w:sz w:val="22"/>
        </w:rPr>
      </w:pPr>
      <w:r w:rsidRPr="00DA48F1">
        <w:rPr>
          <w:rFonts w:ascii="Calibri" w:hAnsi="Calibr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3573"/>
      </w:tblGrid>
      <w:tr w:rsidR="00AA5A07" w14:paraId="123FEB00" w14:textId="5686C8EE" w:rsidTr="00DA48F1">
        <w:trPr>
          <w:trHeight w:val="559"/>
        </w:trPr>
        <w:tc>
          <w:tcPr>
            <w:tcW w:w="1242" w:type="dxa"/>
            <w:tcBorders>
              <w:top w:val="single" w:sz="4" w:space="0" w:color="auto"/>
              <w:left w:val="single" w:sz="4" w:space="0" w:color="auto"/>
              <w:bottom w:val="single" w:sz="4" w:space="0" w:color="auto"/>
              <w:right w:val="single" w:sz="4" w:space="0" w:color="auto"/>
            </w:tcBorders>
            <w:shd w:val="clear" w:color="auto" w:fill="D9D9D9"/>
            <w:hideMark/>
          </w:tcPr>
          <w:p w14:paraId="293210B9" w14:textId="4E36E3D9"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00B85B08" w14:textId="004DEFCB"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573" w:type="dxa"/>
            <w:tcBorders>
              <w:top w:val="single" w:sz="4" w:space="0" w:color="auto"/>
              <w:left w:val="single" w:sz="4" w:space="0" w:color="auto"/>
              <w:bottom w:val="single" w:sz="4" w:space="0" w:color="auto"/>
              <w:right w:val="single" w:sz="4" w:space="0" w:color="auto"/>
            </w:tcBorders>
            <w:shd w:val="clear" w:color="auto" w:fill="D9D9D9"/>
            <w:hideMark/>
          </w:tcPr>
          <w:p w14:paraId="3B8902DF" w14:textId="76C3F479"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AA5A07" w14:paraId="1A7A12EB" w14:textId="08E913EE">
        <w:trPr>
          <w:trHeight w:val="266"/>
        </w:trPr>
        <w:tc>
          <w:tcPr>
            <w:tcW w:w="1242" w:type="dxa"/>
            <w:tcBorders>
              <w:top w:val="single" w:sz="4" w:space="0" w:color="auto"/>
              <w:left w:val="single" w:sz="4" w:space="0" w:color="auto"/>
              <w:bottom w:val="single" w:sz="4" w:space="0" w:color="auto"/>
              <w:right w:val="single" w:sz="4" w:space="0" w:color="auto"/>
            </w:tcBorders>
            <w:vAlign w:val="center"/>
            <w:hideMark/>
          </w:tcPr>
          <w:p w14:paraId="3927109A" w14:textId="2B881EF7" w:rsidR="00AA5A07" w:rsidRPr="00DA48F1" w:rsidRDefault="000A5F55">
            <w:pPr>
              <w:tabs>
                <w:tab w:val="left" w:pos="5245"/>
              </w:tabs>
              <w:spacing w:before="120" w:after="40" w:line="276" w:lineRule="auto"/>
              <w:jc w:val="center"/>
              <w:rPr>
                <w:rFonts w:ascii="Calibri" w:hAnsi="Calibri"/>
                <w:sz w:val="22"/>
              </w:rPr>
            </w:pPr>
            <w:r w:rsidRPr="000A5F55">
              <w:rPr>
                <w:rFonts w:ascii="Calibri" w:hAnsi="Calibri"/>
                <w:sz w:val="22"/>
                <w:highlight w:val="black"/>
              </w:rPr>
              <w:t>XXXXXXXX</w:t>
            </w:r>
          </w:p>
        </w:tc>
        <w:tc>
          <w:tcPr>
            <w:tcW w:w="2835" w:type="dxa"/>
            <w:tcBorders>
              <w:top w:val="single" w:sz="4" w:space="0" w:color="auto"/>
              <w:left w:val="single" w:sz="4" w:space="0" w:color="auto"/>
              <w:bottom w:val="single" w:sz="4" w:space="0" w:color="auto"/>
              <w:right w:val="single" w:sz="4" w:space="0" w:color="auto"/>
            </w:tcBorders>
            <w:hideMark/>
          </w:tcPr>
          <w:p w14:paraId="2AB4C73A" w14:textId="2C25435E" w:rsidR="00AA5A07" w:rsidRPr="00DA48F1" w:rsidRDefault="000A5F55">
            <w:pPr>
              <w:tabs>
                <w:tab w:val="left" w:pos="5245"/>
              </w:tabs>
              <w:spacing w:before="120" w:after="40" w:line="276" w:lineRule="auto"/>
              <w:rPr>
                <w:rFonts w:ascii="Calibri" w:hAnsi="Calibri"/>
                <w:sz w:val="22"/>
              </w:rPr>
            </w:pPr>
            <w:r w:rsidRPr="000A5F55">
              <w:rPr>
                <w:rFonts w:ascii="Calibri" w:hAnsi="Calibri"/>
                <w:sz w:val="22"/>
                <w:highlight w:val="black"/>
              </w:rPr>
              <w:t>XXXXXXXXXXXXXXXX</w:t>
            </w:r>
          </w:p>
        </w:tc>
        <w:tc>
          <w:tcPr>
            <w:tcW w:w="3573" w:type="dxa"/>
            <w:tcBorders>
              <w:top w:val="single" w:sz="4" w:space="0" w:color="auto"/>
              <w:left w:val="single" w:sz="4" w:space="0" w:color="auto"/>
              <w:bottom w:val="single" w:sz="4" w:space="0" w:color="auto"/>
              <w:right w:val="single" w:sz="4" w:space="0" w:color="auto"/>
            </w:tcBorders>
            <w:vAlign w:val="center"/>
            <w:hideMark/>
          </w:tcPr>
          <w:p w14:paraId="744BC965" w14:textId="1CBDE31E" w:rsidR="00AA5A07" w:rsidRPr="00DA48F1" w:rsidRDefault="000A5F55">
            <w:pPr>
              <w:tabs>
                <w:tab w:val="left" w:pos="5245"/>
              </w:tabs>
              <w:spacing w:before="120" w:after="40" w:line="276" w:lineRule="auto"/>
              <w:jc w:val="center"/>
              <w:rPr>
                <w:rFonts w:ascii="Calibri" w:hAnsi="Calibri"/>
                <w:sz w:val="22"/>
              </w:rPr>
            </w:pPr>
            <w:r w:rsidRPr="000A5F55">
              <w:rPr>
                <w:rFonts w:ascii="Calibri" w:hAnsi="Calibri"/>
                <w:sz w:val="22"/>
                <w:highlight w:val="black"/>
              </w:rPr>
              <w:t>XXXXXXXXXXXXXXXX</w:t>
            </w:r>
          </w:p>
        </w:tc>
      </w:tr>
      <w:tr w:rsidR="006B2046" w14:paraId="4888C2BA" w14:textId="77777777">
        <w:trPr>
          <w:trHeight w:val="266"/>
        </w:trPr>
        <w:tc>
          <w:tcPr>
            <w:tcW w:w="1242" w:type="dxa"/>
            <w:tcBorders>
              <w:top w:val="single" w:sz="4" w:space="0" w:color="auto"/>
              <w:left w:val="single" w:sz="4" w:space="0" w:color="auto"/>
              <w:bottom w:val="single" w:sz="4" w:space="0" w:color="auto"/>
              <w:right w:val="single" w:sz="4" w:space="0" w:color="auto"/>
            </w:tcBorders>
            <w:vAlign w:val="center"/>
          </w:tcPr>
          <w:p w14:paraId="407CBCE4" w14:textId="306C071F" w:rsidR="006B2046" w:rsidRDefault="000A5F55">
            <w:pPr>
              <w:tabs>
                <w:tab w:val="left" w:pos="5245"/>
              </w:tabs>
              <w:spacing w:before="120" w:after="40" w:line="276" w:lineRule="auto"/>
              <w:jc w:val="center"/>
              <w:rPr>
                <w:rFonts w:ascii="Calibri" w:hAnsi="Calibri"/>
                <w:sz w:val="22"/>
              </w:rPr>
            </w:pPr>
            <w:r w:rsidRPr="000A5F55">
              <w:rPr>
                <w:rFonts w:ascii="Calibri" w:hAnsi="Calibri"/>
                <w:sz w:val="22"/>
                <w:highlight w:val="black"/>
              </w:rPr>
              <w:t>XXXXXXXX</w:t>
            </w:r>
          </w:p>
        </w:tc>
        <w:tc>
          <w:tcPr>
            <w:tcW w:w="2835" w:type="dxa"/>
            <w:tcBorders>
              <w:top w:val="single" w:sz="4" w:space="0" w:color="auto"/>
              <w:left w:val="single" w:sz="4" w:space="0" w:color="auto"/>
              <w:bottom w:val="single" w:sz="4" w:space="0" w:color="auto"/>
              <w:right w:val="single" w:sz="4" w:space="0" w:color="auto"/>
            </w:tcBorders>
          </w:tcPr>
          <w:p w14:paraId="0C674D86" w14:textId="27AC0EAD" w:rsidR="006B2046" w:rsidRDefault="000A5F55">
            <w:pPr>
              <w:tabs>
                <w:tab w:val="left" w:pos="5245"/>
              </w:tabs>
              <w:spacing w:before="120" w:after="40" w:line="276" w:lineRule="auto"/>
              <w:rPr>
                <w:rFonts w:ascii="Calibri" w:hAnsi="Calibri"/>
                <w:sz w:val="22"/>
              </w:rPr>
            </w:pPr>
            <w:r w:rsidRPr="000A5F55">
              <w:rPr>
                <w:rFonts w:ascii="Calibri" w:hAnsi="Calibri"/>
                <w:sz w:val="22"/>
                <w:highlight w:val="black"/>
              </w:rPr>
              <w:t>XXXXXXXXXXXXXXXX</w:t>
            </w:r>
          </w:p>
        </w:tc>
        <w:tc>
          <w:tcPr>
            <w:tcW w:w="3573" w:type="dxa"/>
            <w:tcBorders>
              <w:top w:val="single" w:sz="4" w:space="0" w:color="auto"/>
              <w:left w:val="single" w:sz="4" w:space="0" w:color="auto"/>
              <w:bottom w:val="single" w:sz="4" w:space="0" w:color="auto"/>
              <w:right w:val="single" w:sz="4" w:space="0" w:color="auto"/>
            </w:tcBorders>
            <w:vAlign w:val="center"/>
          </w:tcPr>
          <w:p w14:paraId="7215C739" w14:textId="2000F0AF" w:rsidR="006B2046" w:rsidRDefault="000A5F55">
            <w:pPr>
              <w:tabs>
                <w:tab w:val="left" w:pos="5245"/>
              </w:tabs>
              <w:spacing w:before="120" w:after="40" w:line="276" w:lineRule="auto"/>
              <w:jc w:val="center"/>
              <w:rPr>
                <w:rFonts w:ascii="Calibri" w:hAnsi="Calibri"/>
                <w:sz w:val="22"/>
              </w:rPr>
            </w:pPr>
            <w:r w:rsidRPr="000A5F55">
              <w:rPr>
                <w:rFonts w:ascii="Calibri" w:hAnsi="Calibri"/>
                <w:sz w:val="22"/>
                <w:highlight w:val="black"/>
              </w:rPr>
              <w:t>XXXXXXXXXXXXXXXX</w:t>
            </w:r>
          </w:p>
        </w:tc>
      </w:tr>
    </w:tbl>
    <w:p w14:paraId="58347226" w14:textId="49ECE67A" w:rsidR="00AA5A07" w:rsidRPr="00DA48F1" w:rsidRDefault="00AA5A07" w:rsidP="00AA5A07">
      <w:pPr>
        <w:tabs>
          <w:tab w:val="left" w:pos="5245"/>
        </w:tabs>
        <w:spacing w:before="120" w:after="40" w:line="276" w:lineRule="auto"/>
        <w:rPr>
          <w:rFonts w:ascii="Calibri" w:hAnsi="Calibri"/>
          <w:sz w:val="22"/>
        </w:rPr>
      </w:pPr>
    </w:p>
    <w:p w14:paraId="1AB2219E" w14:textId="002EA361" w:rsidR="00533794" w:rsidRPr="00DA48F1" w:rsidRDefault="00AA5A07">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Pr="003A7725">
        <w:rPr>
          <w:rFonts w:ascii="Calibri" w:hAnsi="Calibri"/>
          <w:sz w:val="22"/>
        </w:rPr>
        <w:t xml:space="preserve">Výše Limitu </w:t>
      </w:r>
      <w:r w:rsidR="0079787D" w:rsidRPr="003A7725">
        <w:rPr>
          <w:rFonts w:ascii="Calibri" w:hAnsi="Calibri"/>
          <w:sz w:val="22"/>
        </w:rPr>
        <w:t xml:space="preserve">zohledňuje </w:t>
      </w:r>
      <w:r w:rsidR="00CD2781" w:rsidRPr="003A7725">
        <w:rPr>
          <w:rFonts w:ascii="Calibri" w:hAnsi="Calibri"/>
          <w:sz w:val="22"/>
        </w:rPr>
        <w:t>úhradu</w:t>
      </w:r>
      <w:r w:rsidRPr="003A7725">
        <w:rPr>
          <w:rFonts w:ascii="Calibri" w:hAnsi="Calibri"/>
          <w:sz w:val="22"/>
        </w:rPr>
        <w:t xml:space="preserve"> </w:t>
      </w:r>
      <w:r w:rsidR="00227E3C" w:rsidRPr="003A7725">
        <w:rPr>
          <w:rFonts w:ascii="Calibri" w:hAnsi="Calibri"/>
          <w:sz w:val="22"/>
        </w:rPr>
        <w:t xml:space="preserve">pro konečného spotřebitele </w:t>
      </w:r>
      <w:r w:rsidRPr="004C13B7">
        <w:rPr>
          <w:rFonts w:ascii="Calibri" w:hAnsi="Calibri"/>
          <w:sz w:val="22"/>
        </w:rPr>
        <w:t>a scénář dopadu na rozpočet</w:t>
      </w:r>
      <w:r w:rsidR="00AC4365" w:rsidRPr="004C13B7">
        <w:rPr>
          <w:rFonts w:ascii="Calibri" w:hAnsi="Calibri"/>
          <w:sz w:val="22"/>
        </w:rPr>
        <w:t xml:space="preserve"> (</w:t>
      </w:r>
      <w:r w:rsidR="007E7723" w:rsidRPr="004C13B7">
        <w:rPr>
          <w:rFonts w:ascii="Calibri" w:hAnsi="Calibri"/>
          <w:sz w:val="22"/>
        </w:rPr>
        <w:t xml:space="preserve">dle </w:t>
      </w:r>
      <w:r w:rsidR="00AC4365" w:rsidRPr="004C13B7">
        <w:rPr>
          <w:rFonts w:ascii="Calibri" w:hAnsi="Calibri"/>
          <w:sz w:val="22"/>
        </w:rPr>
        <w:t>r</w:t>
      </w:r>
      <w:r w:rsidR="007E7723" w:rsidRPr="004C13B7">
        <w:rPr>
          <w:rFonts w:ascii="Calibri" w:hAnsi="Calibri"/>
          <w:sz w:val="22"/>
        </w:rPr>
        <w:t>ozhodnutí str. 26</w:t>
      </w:r>
      <w:r w:rsidR="00AC4365" w:rsidRPr="004C13B7">
        <w:rPr>
          <w:rFonts w:ascii="Calibri" w:hAnsi="Calibri"/>
          <w:sz w:val="22"/>
        </w:rPr>
        <w:t>)</w:t>
      </w:r>
      <w:r w:rsidR="0079787D" w:rsidRPr="004C13B7">
        <w:rPr>
          <w:rFonts w:ascii="Calibri" w:hAnsi="Calibri"/>
          <w:sz w:val="22"/>
        </w:rPr>
        <w:t xml:space="preserve"> v analýze dopadu</w:t>
      </w:r>
      <w:r w:rsidR="00AC4365" w:rsidRPr="004C13B7">
        <w:rPr>
          <w:rFonts w:ascii="Calibri" w:hAnsi="Calibri"/>
          <w:sz w:val="22"/>
        </w:rPr>
        <w:t xml:space="preserve"> do</w:t>
      </w:r>
      <w:r w:rsidR="0079787D" w:rsidRPr="004C13B7">
        <w:rPr>
          <w:rFonts w:ascii="Calibri" w:hAnsi="Calibri"/>
          <w:sz w:val="22"/>
        </w:rPr>
        <w:t xml:space="preserve"> rozpočtu, která byla podkladem pro </w:t>
      </w:r>
      <w:r w:rsidR="00AC4365" w:rsidRPr="004C13B7">
        <w:rPr>
          <w:rFonts w:ascii="Calibri" w:hAnsi="Calibri"/>
          <w:sz w:val="22"/>
        </w:rPr>
        <w:t>r</w:t>
      </w:r>
      <w:r w:rsidR="0079787D" w:rsidRPr="004C13B7">
        <w:rPr>
          <w:rFonts w:ascii="Calibri" w:hAnsi="Calibri"/>
          <w:sz w:val="22"/>
        </w:rPr>
        <w:t>ozhodnutí</w:t>
      </w:r>
      <w:r w:rsidR="00AC4365" w:rsidRPr="004C13B7">
        <w:rPr>
          <w:rFonts w:ascii="Calibri" w:hAnsi="Calibri"/>
          <w:sz w:val="22"/>
        </w:rPr>
        <w:t xml:space="preserve"> </w:t>
      </w:r>
      <w:r w:rsidRPr="00DA48F1">
        <w:rPr>
          <w:rFonts w:ascii="Calibri" w:hAnsi="Calibri"/>
          <w:sz w:val="22"/>
        </w:rPr>
        <w:t xml:space="preserve">ve správním řízení vedeném pod </w:t>
      </w:r>
      <w:proofErr w:type="spellStart"/>
      <w:r w:rsidRPr="00DA48F1">
        <w:rPr>
          <w:rFonts w:ascii="Calibri" w:hAnsi="Calibri"/>
          <w:sz w:val="22"/>
        </w:rPr>
        <w:t>sp</w:t>
      </w:r>
      <w:proofErr w:type="spellEnd"/>
      <w:r w:rsidRPr="00DA48F1">
        <w:rPr>
          <w:rFonts w:ascii="Calibri" w:hAnsi="Calibri"/>
          <w:sz w:val="22"/>
        </w:rPr>
        <w:t>. zn.</w:t>
      </w:r>
      <w:r w:rsidR="000A5F55" w:rsidRPr="000A5F55">
        <w:rPr>
          <w:rFonts w:ascii="Calibri" w:hAnsi="Calibri"/>
          <w:sz w:val="22"/>
          <w:highlight w:val="black"/>
        </w:rPr>
        <w:t xml:space="preserve"> XXXXXXXXXXXXXXXX</w:t>
      </w:r>
      <w:r w:rsidR="004F5706">
        <w:rPr>
          <w:rFonts w:ascii="Calibri" w:hAnsi="Calibri"/>
          <w:sz w:val="22"/>
        </w:rPr>
        <w:t>.</w:t>
      </w:r>
      <w:r w:rsidRPr="00DA48F1">
        <w:rPr>
          <w:rFonts w:ascii="Calibri" w:hAnsi="Calibri"/>
          <w:sz w:val="22"/>
        </w:rPr>
        <w:t xml:space="preserve"> </w:t>
      </w:r>
    </w:p>
    <w:p w14:paraId="677B7FCA" w14:textId="3C453E75" w:rsidR="00533794" w:rsidRPr="00015731" w:rsidRDefault="00AA5A07">
      <w:pPr>
        <w:tabs>
          <w:tab w:val="left" w:pos="5245"/>
        </w:tabs>
        <w:spacing w:before="120" w:after="40" w:line="276" w:lineRule="auto"/>
        <w:ind w:left="284"/>
        <w:jc w:val="both"/>
        <w:rPr>
          <w:rFonts w:ascii="Calibri" w:hAnsi="Calibri"/>
          <w:sz w:val="22"/>
        </w:rPr>
      </w:pPr>
      <w:r w:rsidRPr="00015731">
        <w:rPr>
          <w:rFonts w:ascii="Calibri" w:hAnsi="Calibri"/>
          <w:sz w:val="22"/>
        </w:rPr>
        <w:t xml:space="preserve">Do Limitu se započítávají náklady, </w:t>
      </w:r>
      <w:r w:rsidRPr="007D5B85">
        <w:rPr>
          <w:rFonts w:ascii="Calibri" w:hAnsi="Calibri"/>
          <w:sz w:val="22"/>
        </w:rPr>
        <w:t xml:space="preserve">které byly </w:t>
      </w:r>
      <w:r w:rsidRPr="0085668C">
        <w:rPr>
          <w:rFonts w:ascii="Calibri" w:hAnsi="Calibri"/>
          <w:sz w:val="22"/>
        </w:rPr>
        <w:t xml:space="preserve">vykázány </w:t>
      </w:r>
      <w:r w:rsidRPr="007D5B85">
        <w:rPr>
          <w:rFonts w:ascii="Calibri" w:hAnsi="Calibri"/>
          <w:sz w:val="22"/>
        </w:rPr>
        <w:t xml:space="preserve">Poskytovatelem </w:t>
      </w:r>
      <w:r w:rsidRPr="0085668C">
        <w:rPr>
          <w:rFonts w:ascii="Calibri" w:hAnsi="Calibri"/>
          <w:sz w:val="22"/>
        </w:rPr>
        <w:t>k úhradě</w:t>
      </w:r>
      <w:r w:rsidRPr="00015731">
        <w:rPr>
          <w:rFonts w:ascii="Calibri" w:hAnsi="Calibri"/>
          <w:sz w:val="22"/>
        </w:rPr>
        <w:t xml:space="preserve"> </w:t>
      </w:r>
      <w:r w:rsidRPr="00791BF4">
        <w:rPr>
          <w:rFonts w:ascii="Calibri" w:hAnsi="Calibri"/>
          <w:sz w:val="22"/>
        </w:rPr>
        <w:t xml:space="preserve">Pojišťovny </w:t>
      </w:r>
      <w:r w:rsidR="00D77D65" w:rsidRPr="00884EE6">
        <w:rPr>
          <w:rFonts w:ascii="Calibri" w:hAnsi="Calibri"/>
          <w:sz w:val="22"/>
          <w:lang w:val="en-US"/>
        </w:rPr>
        <w:t>[</w:t>
      </w:r>
      <w:r w:rsidRPr="00884EE6">
        <w:rPr>
          <w:rFonts w:ascii="Calibri" w:hAnsi="Calibri"/>
          <w:sz w:val="22"/>
        </w:rPr>
        <w:t xml:space="preserve">se signálním výkonem </w:t>
      </w:r>
      <w:r w:rsidR="000A5F55" w:rsidRPr="000A5F55">
        <w:rPr>
          <w:rFonts w:ascii="Calibri" w:hAnsi="Calibri"/>
          <w:sz w:val="22"/>
          <w:highlight w:val="black"/>
        </w:rPr>
        <w:t>XXXXXXXXXXXX</w:t>
      </w:r>
      <w:r w:rsidR="000A5F55">
        <w:rPr>
          <w:rFonts w:ascii="Calibri" w:hAnsi="Calibri"/>
          <w:sz w:val="22"/>
          <w:highlight w:val="black"/>
        </w:rPr>
        <w:t>XXXXXXXXXXXXXXXXXXXXXXXXXXXXXXXXXXXXXXXXX</w:t>
      </w:r>
      <w:r w:rsidR="000A5F55" w:rsidRPr="000A5F55">
        <w:rPr>
          <w:rFonts w:ascii="Calibri" w:hAnsi="Calibri"/>
          <w:sz w:val="22"/>
          <w:highlight w:val="black"/>
        </w:rPr>
        <w:t>XXXX</w:t>
      </w:r>
    </w:p>
    <w:p w14:paraId="74A493C1" w14:textId="3B8D70ED" w:rsidR="00533794" w:rsidRPr="00DA48F1" w:rsidRDefault="00533794" w:rsidP="00884EE6">
      <w:pPr>
        <w:jc w:val="both"/>
        <w:rPr>
          <w:rFonts w:ascii="Calibri" w:hAnsi="Calibri"/>
          <w:sz w:val="22"/>
        </w:rPr>
      </w:pPr>
      <w:r>
        <w:rPr>
          <w:rFonts w:ascii="Calibri" w:hAnsi="Calibri"/>
          <w:sz w:val="22"/>
        </w:rPr>
        <w:t xml:space="preserve"> </w:t>
      </w:r>
    </w:p>
    <w:p w14:paraId="2F2F9972" w14:textId="51BB86E4" w:rsidR="00AA5A07" w:rsidRPr="00DA48F1" w:rsidRDefault="00AA5A07" w:rsidP="00AA5A07">
      <w:pPr>
        <w:ind w:left="284"/>
        <w:jc w:val="both"/>
        <w:rPr>
          <w:rFonts w:ascii="Calibri" w:hAnsi="Calibri"/>
          <w:sz w:val="22"/>
        </w:rPr>
      </w:pPr>
      <w:r w:rsidRPr="00DA48F1">
        <w:rPr>
          <w:rFonts w:ascii="Calibri" w:hAnsi="Calibri"/>
          <w:sz w:val="22"/>
        </w:rPr>
        <w:t xml:space="preserve">Limit za průběžné roky byl přepočten na kalendářní období tak, že náklady na část průběžného roku, </w:t>
      </w:r>
      <w:r w:rsidR="00AC4365">
        <w:rPr>
          <w:rFonts w:ascii="Calibri" w:hAnsi="Calibri"/>
          <w:sz w:val="22"/>
        </w:rPr>
        <w:br/>
      </w:r>
      <w:r w:rsidRPr="00DA48F1">
        <w:rPr>
          <w:rFonts w:ascii="Calibri" w:hAnsi="Calibri"/>
          <w:sz w:val="22"/>
        </w:rPr>
        <w:t>tj. období po sobě jdoucích 12 měsíců, tvoří 1/12 nákladů průběžného roku krát počet měsíců kalendářního roku v tomto bodě 2. Přílohy č. 1.</w:t>
      </w:r>
    </w:p>
    <w:p w14:paraId="501E7F28" w14:textId="77777777" w:rsidR="00AA5A07" w:rsidRPr="00DA48F1" w:rsidRDefault="00AA5A07" w:rsidP="00AA5A07">
      <w:pPr>
        <w:spacing w:before="120" w:after="40" w:line="276" w:lineRule="auto"/>
        <w:ind w:left="284"/>
        <w:jc w:val="both"/>
        <w:rPr>
          <w:rFonts w:ascii="Calibri" w:hAnsi="Calibri"/>
          <w:sz w:val="22"/>
          <w:szCs w:val="22"/>
        </w:rPr>
      </w:pPr>
      <w:r w:rsidRPr="00DA48F1">
        <w:rPr>
          <w:rFonts w:ascii="Calibri" w:hAnsi="Calibri"/>
          <w:i/>
          <w:iCs/>
          <w:sz w:val="22"/>
          <w:szCs w:val="22"/>
        </w:rPr>
        <w:t xml:space="preserve">Limit </w:t>
      </w:r>
      <w:r w:rsidRPr="00DA48F1">
        <w:rPr>
          <w:rFonts w:ascii="Calibri" w:hAnsi="Calibri"/>
          <w:b/>
          <w:bCs/>
          <w:i/>
          <w:iCs/>
          <w:sz w:val="22"/>
          <w:szCs w:val="22"/>
        </w:rPr>
        <w:t>L</w:t>
      </w:r>
      <w:r w:rsidRPr="00DA48F1">
        <w:rPr>
          <w:rFonts w:ascii="Calibri" w:hAnsi="Calibri"/>
          <w:sz w:val="22"/>
          <w:szCs w:val="22"/>
        </w:rPr>
        <w:t xml:space="preserve"> se sjednává takto:</w:t>
      </w:r>
    </w:p>
    <w:p w14:paraId="3D010C14" w14:textId="2CA4F4B1" w:rsidR="00AA5A07" w:rsidRPr="00DA48F1" w:rsidRDefault="00AA5A07" w:rsidP="00AA5A07">
      <w:pPr>
        <w:spacing w:before="120" w:after="40" w:line="276" w:lineRule="auto"/>
        <w:ind w:left="284"/>
        <w:jc w:val="both"/>
        <w:rPr>
          <w:rFonts w:ascii="Calibri" w:hAnsi="Calibri"/>
          <w:sz w:val="22"/>
        </w:rPr>
      </w:pPr>
      <w:r w:rsidRPr="00DA48F1">
        <w:rPr>
          <w:rFonts w:ascii="Calibri" w:hAnsi="Calibri"/>
          <w:b/>
          <w:sz w:val="22"/>
        </w:rPr>
        <w:t>v 1. roce</w:t>
      </w:r>
      <w:r w:rsidRPr="00DA48F1">
        <w:rPr>
          <w:rFonts w:ascii="Calibri" w:hAnsi="Calibri"/>
          <w:sz w:val="22"/>
        </w:rPr>
        <w:t xml:space="preserve">, tj. v období od </w:t>
      </w:r>
      <w:r w:rsidR="00A2144C" w:rsidRPr="00A2144C">
        <w:rPr>
          <w:rFonts w:ascii="Calibri" w:hAnsi="Calibri"/>
          <w:sz w:val="22"/>
        </w:rPr>
        <w:t>1.</w:t>
      </w:r>
      <w:r w:rsidR="00AC4365">
        <w:rPr>
          <w:rFonts w:ascii="Calibri" w:hAnsi="Calibri"/>
          <w:sz w:val="22"/>
        </w:rPr>
        <w:t xml:space="preserve"> </w:t>
      </w:r>
      <w:r w:rsidR="00A2144C" w:rsidRPr="00A2144C">
        <w:rPr>
          <w:rFonts w:ascii="Calibri" w:hAnsi="Calibri"/>
          <w:sz w:val="22"/>
        </w:rPr>
        <w:t>5. 2023</w:t>
      </w:r>
      <w:r w:rsidR="00AC4365">
        <w:rPr>
          <w:rFonts w:ascii="Calibri" w:hAnsi="Calibri"/>
          <w:sz w:val="22"/>
        </w:rPr>
        <w:t xml:space="preserve"> </w:t>
      </w:r>
      <w:r w:rsidRPr="00DA48F1">
        <w:rPr>
          <w:rFonts w:ascii="Calibri" w:hAnsi="Calibri"/>
          <w:sz w:val="22"/>
        </w:rPr>
        <w:t xml:space="preserve">do </w:t>
      </w:r>
      <w:r w:rsidR="00A2144C" w:rsidRPr="00A2144C">
        <w:rPr>
          <w:rFonts w:ascii="Calibri" w:hAnsi="Calibri"/>
          <w:sz w:val="22"/>
        </w:rPr>
        <w:t>31.</w:t>
      </w:r>
      <w:r w:rsidR="00AC4365">
        <w:rPr>
          <w:rFonts w:ascii="Calibri" w:hAnsi="Calibri"/>
          <w:sz w:val="22"/>
        </w:rPr>
        <w:t xml:space="preserve"> </w:t>
      </w:r>
      <w:r w:rsidR="00A2144C" w:rsidRPr="00A2144C">
        <w:rPr>
          <w:rFonts w:ascii="Calibri" w:hAnsi="Calibri"/>
          <w:sz w:val="22"/>
        </w:rPr>
        <w:t>12. 2023</w:t>
      </w:r>
      <w:r w:rsidRPr="00DA48F1">
        <w:rPr>
          <w:rFonts w:ascii="Calibri" w:hAnsi="Calibri"/>
          <w:sz w:val="22"/>
        </w:rPr>
        <w:t xml:space="preserve">, činí částku </w:t>
      </w:r>
      <w:r w:rsidR="000A5F55" w:rsidRPr="000A5F55">
        <w:rPr>
          <w:rFonts w:ascii="Calibri" w:hAnsi="Calibri"/>
          <w:sz w:val="22"/>
          <w:highlight w:val="black"/>
        </w:rPr>
        <w:t>XXXXXXXXXXXXXXXX</w:t>
      </w:r>
    </w:p>
    <w:p w14:paraId="6C5BD1DC" w14:textId="77777777" w:rsidR="000A5F55" w:rsidRDefault="00AA5A07" w:rsidP="00AA5A07">
      <w:pPr>
        <w:spacing w:before="120" w:after="40" w:line="276" w:lineRule="auto"/>
        <w:ind w:left="284"/>
        <w:jc w:val="both"/>
        <w:rPr>
          <w:rFonts w:ascii="Calibri" w:hAnsi="Calibri"/>
          <w:b/>
          <w:sz w:val="22"/>
        </w:rPr>
      </w:pPr>
      <w:r w:rsidRPr="00DA48F1">
        <w:rPr>
          <w:rFonts w:ascii="Calibri" w:hAnsi="Calibri"/>
          <w:b/>
          <w:sz w:val="22"/>
        </w:rPr>
        <w:t>v 2. roce</w:t>
      </w:r>
      <w:r w:rsidRPr="00DA48F1">
        <w:rPr>
          <w:rFonts w:ascii="Calibri" w:hAnsi="Calibri"/>
          <w:sz w:val="22"/>
        </w:rPr>
        <w:t xml:space="preserve">, tj. v období od </w:t>
      </w:r>
      <w:r w:rsidR="00CF702C" w:rsidRPr="00CF702C">
        <w:rPr>
          <w:rFonts w:ascii="Calibri" w:hAnsi="Calibri"/>
          <w:sz w:val="22"/>
        </w:rPr>
        <w:t>1.</w:t>
      </w:r>
      <w:r w:rsidR="002815ED">
        <w:rPr>
          <w:rFonts w:ascii="Calibri" w:hAnsi="Calibri"/>
          <w:sz w:val="22"/>
        </w:rPr>
        <w:t xml:space="preserve"> </w:t>
      </w:r>
      <w:r w:rsidR="00CF702C" w:rsidRPr="00CF702C">
        <w:rPr>
          <w:rFonts w:ascii="Calibri" w:hAnsi="Calibri"/>
          <w:sz w:val="22"/>
        </w:rPr>
        <w:t>1.</w:t>
      </w:r>
      <w:r w:rsidR="002815ED">
        <w:rPr>
          <w:rFonts w:ascii="Calibri" w:hAnsi="Calibri"/>
          <w:sz w:val="22"/>
        </w:rPr>
        <w:t xml:space="preserve"> </w:t>
      </w:r>
      <w:r w:rsidR="00CF702C" w:rsidRPr="00CF702C">
        <w:rPr>
          <w:rFonts w:ascii="Calibri" w:hAnsi="Calibri"/>
          <w:sz w:val="22"/>
        </w:rPr>
        <w:t>2024</w:t>
      </w:r>
      <w:r w:rsidR="00CF702C">
        <w:rPr>
          <w:rFonts w:ascii="Calibri" w:hAnsi="Calibri"/>
          <w:sz w:val="22"/>
        </w:rPr>
        <w:t xml:space="preserve"> </w:t>
      </w:r>
      <w:r w:rsidRPr="00DA48F1">
        <w:rPr>
          <w:rFonts w:ascii="Calibri" w:hAnsi="Calibri"/>
          <w:sz w:val="22"/>
        </w:rPr>
        <w:t xml:space="preserve">do </w:t>
      </w:r>
      <w:r w:rsidR="00CF702C" w:rsidRPr="00CF702C">
        <w:rPr>
          <w:rFonts w:ascii="Calibri" w:hAnsi="Calibri"/>
          <w:sz w:val="22"/>
        </w:rPr>
        <w:t>31.</w:t>
      </w:r>
      <w:r w:rsidR="002815ED">
        <w:rPr>
          <w:rFonts w:ascii="Calibri" w:hAnsi="Calibri"/>
          <w:sz w:val="22"/>
        </w:rPr>
        <w:t xml:space="preserve"> </w:t>
      </w:r>
      <w:r w:rsidR="00CF702C" w:rsidRPr="00CF702C">
        <w:rPr>
          <w:rFonts w:ascii="Calibri" w:hAnsi="Calibri"/>
          <w:sz w:val="22"/>
        </w:rPr>
        <w:t>12.</w:t>
      </w:r>
      <w:r w:rsidR="002815ED">
        <w:rPr>
          <w:rFonts w:ascii="Calibri" w:hAnsi="Calibri"/>
          <w:sz w:val="22"/>
        </w:rPr>
        <w:t xml:space="preserve"> </w:t>
      </w:r>
      <w:r w:rsidR="00CF702C" w:rsidRPr="00CF702C">
        <w:rPr>
          <w:rFonts w:ascii="Calibri" w:hAnsi="Calibri"/>
          <w:sz w:val="22"/>
        </w:rPr>
        <w:t>2024</w:t>
      </w:r>
      <w:r w:rsidR="00CF702C">
        <w:rPr>
          <w:rFonts w:ascii="Calibri" w:hAnsi="Calibri"/>
          <w:sz w:val="22"/>
        </w:rPr>
        <w:t xml:space="preserve"> </w:t>
      </w:r>
      <w:r w:rsidRPr="00DA48F1">
        <w:rPr>
          <w:rFonts w:ascii="Calibri" w:hAnsi="Calibri"/>
          <w:sz w:val="22"/>
        </w:rPr>
        <w:t xml:space="preserve">činí částku </w:t>
      </w:r>
      <w:r w:rsidR="000A5F55" w:rsidRPr="000A5F55">
        <w:rPr>
          <w:rFonts w:ascii="Calibri" w:hAnsi="Calibri"/>
          <w:sz w:val="22"/>
          <w:highlight w:val="black"/>
        </w:rPr>
        <w:t>XXXXXXXXXXXXXXXX</w:t>
      </w:r>
      <w:r w:rsidR="000A5F55" w:rsidRPr="00DA48F1">
        <w:rPr>
          <w:rFonts w:ascii="Calibri" w:hAnsi="Calibri"/>
          <w:b/>
          <w:sz w:val="22"/>
        </w:rPr>
        <w:t xml:space="preserve"> </w:t>
      </w:r>
    </w:p>
    <w:p w14:paraId="29D105F3" w14:textId="77777777" w:rsidR="000A5F55" w:rsidRDefault="00AA5A07" w:rsidP="00AA5A07">
      <w:pPr>
        <w:spacing w:before="120" w:after="40" w:line="276" w:lineRule="auto"/>
        <w:ind w:left="284"/>
        <w:jc w:val="both"/>
        <w:rPr>
          <w:rFonts w:ascii="Calibri" w:hAnsi="Calibri"/>
          <w:b/>
          <w:sz w:val="22"/>
        </w:rPr>
      </w:pPr>
      <w:r w:rsidRPr="00DA48F1">
        <w:rPr>
          <w:rFonts w:ascii="Calibri" w:hAnsi="Calibri"/>
          <w:b/>
          <w:sz w:val="22"/>
        </w:rPr>
        <w:t xml:space="preserve">ve 3. roce, </w:t>
      </w:r>
      <w:r w:rsidRPr="00DA48F1">
        <w:rPr>
          <w:rFonts w:ascii="Calibri" w:hAnsi="Calibri"/>
          <w:sz w:val="22"/>
        </w:rPr>
        <w:t xml:space="preserve">tj. v období od </w:t>
      </w:r>
      <w:r w:rsidR="00B02037">
        <w:rPr>
          <w:rFonts w:ascii="Calibri" w:hAnsi="Calibri"/>
          <w:sz w:val="22"/>
        </w:rPr>
        <w:t>1.</w:t>
      </w:r>
      <w:r w:rsidR="00AC4365">
        <w:rPr>
          <w:rFonts w:ascii="Calibri" w:hAnsi="Calibri"/>
          <w:sz w:val="22"/>
        </w:rPr>
        <w:t xml:space="preserve"> </w:t>
      </w:r>
      <w:r w:rsidR="00B02037">
        <w:rPr>
          <w:rFonts w:ascii="Calibri" w:hAnsi="Calibri"/>
          <w:sz w:val="22"/>
        </w:rPr>
        <w:t>1. 2025 d</w:t>
      </w:r>
      <w:r w:rsidRPr="00DA48F1">
        <w:rPr>
          <w:rFonts w:ascii="Calibri" w:hAnsi="Calibri"/>
          <w:sz w:val="22"/>
        </w:rPr>
        <w:t>o</w:t>
      </w:r>
      <w:r w:rsidR="00AC4365">
        <w:rPr>
          <w:rFonts w:ascii="Calibri" w:hAnsi="Calibri"/>
          <w:sz w:val="22"/>
        </w:rPr>
        <w:t xml:space="preserve"> </w:t>
      </w:r>
      <w:r w:rsidR="00B02037">
        <w:rPr>
          <w:rFonts w:ascii="Calibri" w:hAnsi="Calibri"/>
          <w:sz w:val="22"/>
        </w:rPr>
        <w:t>31.</w:t>
      </w:r>
      <w:r w:rsidR="00AC4365">
        <w:rPr>
          <w:rFonts w:ascii="Calibri" w:hAnsi="Calibri"/>
          <w:sz w:val="22"/>
        </w:rPr>
        <w:t xml:space="preserve"> </w:t>
      </w:r>
      <w:r w:rsidR="00B02037">
        <w:rPr>
          <w:rFonts w:ascii="Calibri" w:hAnsi="Calibri"/>
          <w:sz w:val="22"/>
        </w:rPr>
        <w:t>12. 2025</w:t>
      </w:r>
      <w:r w:rsidRPr="00DA48F1">
        <w:rPr>
          <w:rFonts w:ascii="Calibri" w:hAnsi="Calibri"/>
          <w:sz w:val="22"/>
        </w:rPr>
        <w:t xml:space="preserve">, činí částku </w:t>
      </w:r>
      <w:r w:rsidR="000A5F55" w:rsidRPr="000A5F55">
        <w:rPr>
          <w:rFonts w:ascii="Calibri" w:hAnsi="Calibri"/>
          <w:sz w:val="22"/>
          <w:highlight w:val="black"/>
        </w:rPr>
        <w:t>XXXXXXXXXXXXXXXX</w:t>
      </w:r>
      <w:r w:rsidR="000A5F55" w:rsidRPr="00DA48F1">
        <w:rPr>
          <w:rFonts w:ascii="Calibri" w:hAnsi="Calibri"/>
          <w:b/>
          <w:sz w:val="22"/>
        </w:rPr>
        <w:t xml:space="preserve"> </w:t>
      </w:r>
    </w:p>
    <w:p w14:paraId="60D7070B" w14:textId="77777777" w:rsidR="000A5F55" w:rsidRDefault="00AA5A07" w:rsidP="00AA5A07">
      <w:pPr>
        <w:spacing w:before="120" w:after="40" w:line="276" w:lineRule="auto"/>
        <w:ind w:left="284"/>
        <w:jc w:val="both"/>
        <w:rPr>
          <w:rFonts w:ascii="Calibri" w:hAnsi="Calibri"/>
          <w:b/>
          <w:sz w:val="22"/>
        </w:rPr>
      </w:pPr>
      <w:r w:rsidRPr="00DA48F1">
        <w:rPr>
          <w:rFonts w:ascii="Calibri" w:hAnsi="Calibri"/>
          <w:b/>
          <w:sz w:val="22"/>
        </w:rPr>
        <w:t xml:space="preserve">ve 4. roce, </w:t>
      </w:r>
      <w:r w:rsidRPr="00DA48F1">
        <w:rPr>
          <w:rFonts w:ascii="Calibri" w:hAnsi="Calibri"/>
          <w:sz w:val="22"/>
        </w:rPr>
        <w:t xml:space="preserve">tj. v období od </w:t>
      </w:r>
      <w:r w:rsidR="00E06353">
        <w:rPr>
          <w:rFonts w:ascii="Calibri" w:hAnsi="Calibri"/>
          <w:sz w:val="22"/>
        </w:rPr>
        <w:t>1.</w:t>
      </w:r>
      <w:r w:rsidR="00AC4365">
        <w:rPr>
          <w:rFonts w:ascii="Calibri" w:hAnsi="Calibri"/>
          <w:sz w:val="22"/>
        </w:rPr>
        <w:t xml:space="preserve"> </w:t>
      </w:r>
      <w:r w:rsidR="00E06353">
        <w:rPr>
          <w:rFonts w:ascii="Calibri" w:hAnsi="Calibri"/>
          <w:sz w:val="22"/>
        </w:rPr>
        <w:t xml:space="preserve">1. 2026 </w:t>
      </w:r>
      <w:r w:rsidRPr="00DA48F1">
        <w:rPr>
          <w:rFonts w:ascii="Calibri" w:hAnsi="Calibri"/>
          <w:sz w:val="22"/>
        </w:rPr>
        <w:t>do</w:t>
      </w:r>
      <w:r w:rsidR="00AC4365">
        <w:rPr>
          <w:rFonts w:ascii="Calibri" w:hAnsi="Calibri"/>
          <w:sz w:val="22"/>
        </w:rPr>
        <w:t xml:space="preserve"> </w:t>
      </w:r>
      <w:r w:rsidR="00E06353">
        <w:rPr>
          <w:rFonts w:ascii="Calibri" w:hAnsi="Calibri"/>
          <w:sz w:val="22"/>
        </w:rPr>
        <w:t>31.</w:t>
      </w:r>
      <w:r w:rsidR="00AC4365">
        <w:rPr>
          <w:rFonts w:ascii="Calibri" w:hAnsi="Calibri"/>
          <w:sz w:val="22"/>
        </w:rPr>
        <w:t xml:space="preserve"> </w:t>
      </w:r>
      <w:r w:rsidR="00E06353">
        <w:rPr>
          <w:rFonts w:ascii="Calibri" w:hAnsi="Calibri"/>
          <w:sz w:val="22"/>
        </w:rPr>
        <w:t>12. 2026</w:t>
      </w:r>
      <w:r w:rsidRPr="00DA48F1">
        <w:rPr>
          <w:rFonts w:ascii="Calibri" w:hAnsi="Calibri"/>
          <w:sz w:val="22"/>
        </w:rPr>
        <w:t xml:space="preserve">, činí částku </w:t>
      </w:r>
      <w:r w:rsidR="000A5F55" w:rsidRPr="000A5F55">
        <w:rPr>
          <w:rFonts w:ascii="Calibri" w:hAnsi="Calibri"/>
          <w:sz w:val="22"/>
          <w:highlight w:val="black"/>
        </w:rPr>
        <w:t>XXXXXXXXXXXXXXXX</w:t>
      </w:r>
      <w:r w:rsidR="000A5F55" w:rsidRPr="00DA48F1">
        <w:rPr>
          <w:rFonts w:ascii="Calibri" w:hAnsi="Calibri"/>
          <w:b/>
          <w:sz w:val="22"/>
        </w:rPr>
        <w:t xml:space="preserve"> </w:t>
      </w:r>
    </w:p>
    <w:p w14:paraId="18E7AF17" w14:textId="77777777" w:rsidR="000A5F55" w:rsidRDefault="00AA5A07" w:rsidP="007242EF">
      <w:pPr>
        <w:spacing w:before="120" w:after="40" w:line="276" w:lineRule="auto"/>
        <w:ind w:left="284"/>
        <w:jc w:val="both"/>
        <w:rPr>
          <w:rFonts w:ascii="Calibri" w:hAnsi="Calibri"/>
          <w:b/>
          <w:sz w:val="22"/>
        </w:rPr>
      </w:pPr>
      <w:r w:rsidRPr="00DA48F1">
        <w:rPr>
          <w:rFonts w:ascii="Calibri" w:hAnsi="Calibri"/>
          <w:b/>
          <w:sz w:val="22"/>
        </w:rPr>
        <w:t xml:space="preserve">v 5. roce, </w:t>
      </w:r>
      <w:r w:rsidRPr="00DA48F1">
        <w:rPr>
          <w:rFonts w:ascii="Calibri" w:hAnsi="Calibri"/>
          <w:sz w:val="22"/>
        </w:rPr>
        <w:t xml:space="preserve">tj. v období od </w:t>
      </w:r>
      <w:r w:rsidR="00707F94">
        <w:rPr>
          <w:rFonts w:ascii="Calibri" w:hAnsi="Calibri"/>
          <w:sz w:val="22"/>
        </w:rPr>
        <w:t>1.</w:t>
      </w:r>
      <w:r w:rsidR="00AC4365">
        <w:rPr>
          <w:rFonts w:ascii="Calibri" w:hAnsi="Calibri"/>
          <w:sz w:val="22"/>
        </w:rPr>
        <w:t xml:space="preserve"> </w:t>
      </w:r>
      <w:r w:rsidR="00707F94">
        <w:rPr>
          <w:rFonts w:ascii="Calibri" w:hAnsi="Calibri"/>
          <w:sz w:val="22"/>
        </w:rPr>
        <w:t xml:space="preserve">1. 2027 </w:t>
      </w:r>
      <w:r w:rsidRPr="00DA48F1">
        <w:rPr>
          <w:rFonts w:ascii="Calibri" w:hAnsi="Calibri"/>
          <w:sz w:val="22"/>
        </w:rPr>
        <w:t xml:space="preserve">do </w:t>
      </w:r>
      <w:r w:rsidR="00707F94">
        <w:rPr>
          <w:rFonts w:ascii="Calibri" w:hAnsi="Calibri"/>
          <w:sz w:val="22"/>
        </w:rPr>
        <w:t>31.</w:t>
      </w:r>
      <w:r w:rsidR="00AC4365">
        <w:rPr>
          <w:rFonts w:ascii="Calibri" w:hAnsi="Calibri"/>
          <w:sz w:val="22"/>
        </w:rPr>
        <w:t xml:space="preserve"> </w:t>
      </w:r>
      <w:r w:rsidR="00707F94">
        <w:rPr>
          <w:rFonts w:ascii="Calibri" w:hAnsi="Calibri"/>
          <w:sz w:val="22"/>
        </w:rPr>
        <w:t xml:space="preserve">12. 2027 </w:t>
      </w:r>
      <w:r w:rsidRPr="00DA48F1">
        <w:rPr>
          <w:rFonts w:ascii="Calibri" w:hAnsi="Calibri"/>
          <w:sz w:val="22"/>
        </w:rPr>
        <w:t xml:space="preserve">činí částku </w:t>
      </w:r>
      <w:r w:rsidR="000A5F55" w:rsidRPr="000A5F55">
        <w:rPr>
          <w:rFonts w:ascii="Calibri" w:hAnsi="Calibri"/>
          <w:sz w:val="22"/>
          <w:highlight w:val="black"/>
        </w:rPr>
        <w:t>XXXXXXXXXXXXXXXX</w:t>
      </w:r>
      <w:r w:rsidR="000A5F55" w:rsidRPr="00DA48F1">
        <w:rPr>
          <w:rFonts w:ascii="Calibri" w:hAnsi="Calibri"/>
          <w:b/>
          <w:sz w:val="22"/>
        </w:rPr>
        <w:t xml:space="preserve"> </w:t>
      </w:r>
    </w:p>
    <w:p w14:paraId="60A65405" w14:textId="0360F580" w:rsidR="007242EF" w:rsidRPr="00DA48F1" w:rsidRDefault="007242EF" w:rsidP="00AA5A07">
      <w:pPr>
        <w:spacing w:before="120" w:after="40" w:line="276" w:lineRule="auto"/>
        <w:ind w:left="284"/>
        <w:jc w:val="both"/>
        <w:rPr>
          <w:rFonts w:ascii="Calibri" w:hAnsi="Calibri"/>
          <w:sz w:val="22"/>
        </w:rPr>
      </w:pPr>
      <w:r w:rsidRPr="00DA48F1">
        <w:rPr>
          <w:rFonts w:ascii="Calibri" w:hAnsi="Calibri"/>
          <w:b/>
          <w:sz w:val="22"/>
        </w:rPr>
        <w:t xml:space="preserve">v </w:t>
      </w:r>
      <w:r>
        <w:rPr>
          <w:rFonts w:ascii="Calibri" w:hAnsi="Calibri"/>
          <w:b/>
          <w:sz w:val="22"/>
        </w:rPr>
        <w:t>6</w:t>
      </w:r>
      <w:r w:rsidRPr="00DA48F1">
        <w:rPr>
          <w:rFonts w:ascii="Calibri" w:hAnsi="Calibri"/>
          <w:b/>
          <w:sz w:val="22"/>
        </w:rPr>
        <w:t xml:space="preserve">. roce, </w:t>
      </w:r>
      <w:r w:rsidRPr="00DA48F1">
        <w:rPr>
          <w:rFonts w:ascii="Calibri" w:hAnsi="Calibri"/>
          <w:sz w:val="22"/>
        </w:rPr>
        <w:t xml:space="preserve">tj. v období od </w:t>
      </w:r>
      <w:r>
        <w:rPr>
          <w:rFonts w:ascii="Calibri" w:hAnsi="Calibri"/>
          <w:sz w:val="22"/>
        </w:rPr>
        <w:t>1.</w:t>
      </w:r>
      <w:r w:rsidR="00AC4365">
        <w:rPr>
          <w:rFonts w:ascii="Calibri" w:hAnsi="Calibri"/>
          <w:sz w:val="22"/>
        </w:rPr>
        <w:t xml:space="preserve"> </w:t>
      </w:r>
      <w:r>
        <w:rPr>
          <w:rFonts w:ascii="Calibri" w:hAnsi="Calibri"/>
          <w:sz w:val="22"/>
        </w:rPr>
        <w:t xml:space="preserve">1. 2028 </w:t>
      </w:r>
      <w:r w:rsidRPr="00DA48F1">
        <w:rPr>
          <w:rFonts w:ascii="Calibri" w:hAnsi="Calibri"/>
          <w:sz w:val="22"/>
        </w:rPr>
        <w:t xml:space="preserve">do </w:t>
      </w:r>
      <w:r>
        <w:rPr>
          <w:rFonts w:ascii="Calibri" w:hAnsi="Calibri"/>
          <w:sz w:val="22"/>
        </w:rPr>
        <w:t>3</w:t>
      </w:r>
      <w:r w:rsidR="00F271FF">
        <w:rPr>
          <w:rFonts w:ascii="Calibri" w:hAnsi="Calibri"/>
          <w:sz w:val="22"/>
        </w:rPr>
        <w:t>0</w:t>
      </w:r>
      <w:r w:rsidR="002815ED">
        <w:rPr>
          <w:rFonts w:ascii="Calibri" w:hAnsi="Calibri"/>
          <w:sz w:val="22"/>
        </w:rPr>
        <w:t>.</w:t>
      </w:r>
      <w:r w:rsidR="00F271FF">
        <w:rPr>
          <w:rFonts w:ascii="Calibri" w:hAnsi="Calibri"/>
          <w:sz w:val="22"/>
        </w:rPr>
        <w:t xml:space="preserve"> 4.</w:t>
      </w:r>
      <w:r>
        <w:rPr>
          <w:rFonts w:ascii="Calibri" w:hAnsi="Calibri"/>
          <w:sz w:val="22"/>
        </w:rPr>
        <w:t xml:space="preserve"> 202</w:t>
      </w:r>
      <w:r w:rsidR="00F271FF">
        <w:rPr>
          <w:rFonts w:ascii="Calibri" w:hAnsi="Calibri"/>
          <w:sz w:val="22"/>
        </w:rPr>
        <w:t>8</w:t>
      </w:r>
      <w:r>
        <w:rPr>
          <w:rFonts w:ascii="Calibri" w:hAnsi="Calibri"/>
          <w:sz w:val="22"/>
        </w:rPr>
        <w:t xml:space="preserve"> </w:t>
      </w:r>
      <w:r w:rsidRPr="00DA48F1">
        <w:rPr>
          <w:rFonts w:ascii="Calibri" w:hAnsi="Calibri"/>
          <w:sz w:val="22"/>
        </w:rPr>
        <w:t xml:space="preserve">činí částku </w:t>
      </w:r>
      <w:r w:rsidR="000A5F55" w:rsidRPr="000A5F55">
        <w:rPr>
          <w:rFonts w:ascii="Calibri" w:hAnsi="Calibri"/>
          <w:sz w:val="22"/>
          <w:highlight w:val="black"/>
        </w:rPr>
        <w:t>XXXXXXXXXXXXXXXX</w:t>
      </w:r>
    </w:p>
    <w:p w14:paraId="5EDD90DB" w14:textId="77777777" w:rsidR="00AA5A07" w:rsidRPr="00DA48F1" w:rsidRDefault="00AA5A07" w:rsidP="00AA5A07">
      <w:pPr>
        <w:tabs>
          <w:tab w:val="left" w:pos="5245"/>
        </w:tabs>
        <w:spacing w:before="120" w:after="40" w:line="276" w:lineRule="auto"/>
        <w:jc w:val="both"/>
        <w:rPr>
          <w:rFonts w:ascii="Calibri" w:hAnsi="Calibri"/>
          <w:sz w:val="22"/>
        </w:rPr>
      </w:pPr>
    </w:p>
    <w:p w14:paraId="750B0F40" w14:textId="3A7E2CCE"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plnění Limitu a výpočet případného překročení Limitu dle sjednané částky proběhne v rozsahu a termínech dle čl. V této Smlouvy takto:</w:t>
      </w:r>
    </w:p>
    <w:p w14:paraId="41C59027" w14:textId="10BDA96D" w:rsidR="00015731" w:rsidRPr="00587CF3" w:rsidRDefault="000A5F55" w:rsidP="00587CF3">
      <w:pPr>
        <w:pStyle w:val="Odstavecseseznamem"/>
        <w:tabs>
          <w:tab w:val="left" w:pos="5245"/>
        </w:tabs>
        <w:spacing w:before="120" w:after="40" w:line="276" w:lineRule="auto"/>
        <w:ind w:left="284"/>
        <w:jc w:val="both"/>
        <w:textAlignment w:val="auto"/>
        <w:rPr>
          <w:rFonts w:ascii="Calibri" w:hAnsi="Calibri"/>
          <w:sz w:val="22"/>
        </w:rPr>
      </w:pPr>
      <w:r w:rsidRPr="000A5F55">
        <w:rPr>
          <w:rFonts w:ascii="Calibri" w:hAnsi="Calibri"/>
          <w:sz w:val="22"/>
          <w:highlight w:val="black"/>
        </w:rPr>
        <w:t>XXXXXXXXXXXXXXX</w:t>
      </w:r>
      <w:r>
        <w:rPr>
          <w:rFonts w:ascii="Calibri" w:hAnsi="Calibri"/>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0A5F55">
        <w:rPr>
          <w:rFonts w:ascii="Calibri" w:hAnsi="Calibri"/>
          <w:sz w:val="22"/>
          <w:highlight w:val="black"/>
        </w:rPr>
        <w:t>X</w:t>
      </w:r>
    </w:p>
    <w:p w14:paraId="6BA52C49" w14:textId="77777777" w:rsidR="000A5F55" w:rsidRDefault="000A5F55" w:rsidP="000A5F55">
      <w:pPr>
        <w:tabs>
          <w:tab w:val="left" w:pos="5245"/>
        </w:tabs>
        <w:spacing w:before="120" w:after="40" w:line="276" w:lineRule="auto"/>
        <w:jc w:val="both"/>
        <w:rPr>
          <w:rFonts w:ascii="Calibri" w:hAnsi="Calibri"/>
          <w:sz w:val="22"/>
        </w:rPr>
      </w:pPr>
    </w:p>
    <w:p w14:paraId="60C8FA22" w14:textId="4E483EF7" w:rsidR="00556F5C" w:rsidRDefault="000A5F55" w:rsidP="000A5F55">
      <w:pPr>
        <w:tabs>
          <w:tab w:val="left" w:pos="5245"/>
        </w:tabs>
        <w:spacing w:before="120" w:after="40" w:line="276" w:lineRule="auto"/>
        <w:jc w:val="both"/>
        <w:rPr>
          <w:rFonts w:ascii="Calibri" w:hAnsi="Calibri"/>
          <w:sz w:val="22"/>
        </w:rPr>
      </w:pPr>
      <w:r>
        <w:rPr>
          <w:rFonts w:ascii="Calibri" w:hAnsi="Calibri"/>
          <w:sz w:val="22"/>
        </w:rPr>
        <w:t>4.</w:t>
      </w:r>
      <w:r w:rsidR="00556F5C" w:rsidRPr="000A5F55">
        <w:rPr>
          <w:rFonts w:ascii="Calibri" w:hAnsi="Calibri"/>
          <w:sz w:val="22"/>
          <w:highlight w:val="black"/>
        </w:rPr>
        <w:t>XXXXXXXXXXXXXX</w:t>
      </w:r>
      <w:r w:rsidR="00556F5C">
        <w:rPr>
          <w:rFonts w:ascii="Calibri" w:hAnsi="Calibri"/>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556F5C" w:rsidRPr="000A5F55">
        <w:rPr>
          <w:rFonts w:ascii="Calibri" w:hAnsi="Calibri"/>
          <w:sz w:val="22"/>
          <w:highlight w:val="black"/>
        </w:rPr>
        <w:t>X</w:t>
      </w:r>
    </w:p>
    <w:p w14:paraId="25DA421A" w14:textId="24A838D0" w:rsidR="00AA5A07" w:rsidRPr="00556F5C" w:rsidRDefault="00556F5C" w:rsidP="000A5F55">
      <w:pPr>
        <w:tabs>
          <w:tab w:val="left" w:pos="5245"/>
        </w:tabs>
        <w:spacing w:before="120" w:after="40" w:line="276" w:lineRule="auto"/>
        <w:jc w:val="both"/>
        <w:rPr>
          <w:rFonts w:ascii="Calibri" w:hAnsi="Calibri"/>
          <w:sz w:val="22"/>
        </w:rPr>
      </w:pPr>
      <w:r>
        <w:rPr>
          <w:rFonts w:ascii="Calibri" w:hAnsi="Calibri"/>
          <w:sz w:val="22"/>
        </w:rPr>
        <w:lastRenderedPageBreak/>
        <w:t xml:space="preserve">       </w:t>
      </w:r>
      <w:r w:rsidR="00AA5A07" w:rsidRPr="000A5F55">
        <w:rPr>
          <w:rFonts w:ascii="Calibri" w:hAnsi="Calibri"/>
          <w:sz w:val="22"/>
        </w:rPr>
        <w:t>Za předpokladu, že Držitel nesouhlasí s vypočtenou výší</w:t>
      </w:r>
      <w:r w:rsidR="00AA5A07" w:rsidRPr="00557910">
        <w:t xml:space="preserve"> </w:t>
      </w:r>
      <w:r w:rsidR="00AA5A07" w:rsidRPr="000A5F55">
        <w:rPr>
          <w:rFonts w:ascii="Calibri" w:hAnsi="Calibri"/>
          <w:sz w:val="22"/>
        </w:rPr>
        <w:t xml:space="preserve">celkových nákladů podle bodu 3.2., předloží jiné </w:t>
      </w:r>
      <w:r>
        <w:rPr>
          <w:rFonts w:ascii="Calibri" w:hAnsi="Calibri"/>
          <w:sz w:val="22"/>
        </w:rPr>
        <w:t xml:space="preserve"> </w:t>
      </w:r>
      <w:r>
        <w:rPr>
          <w:rFonts w:ascii="Calibri" w:hAnsi="Calibri"/>
          <w:sz w:val="22"/>
        </w:rPr>
        <w:br/>
        <w:t xml:space="preserve">       </w:t>
      </w:r>
      <w:r w:rsidR="00AA5A07" w:rsidRPr="000A5F55">
        <w:rPr>
          <w:rFonts w:ascii="Calibri" w:hAnsi="Calibri"/>
          <w:sz w:val="22"/>
        </w:rPr>
        <w:t>ověřené podklady dokládající celkové náklady</w:t>
      </w:r>
      <w:r w:rsidR="00AA5A07" w:rsidRPr="00557910">
        <w:t xml:space="preserve"> v </w:t>
      </w:r>
      <w:r w:rsidR="00AA5A07" w:rsidRPr="000A5F55">
        <w:rPr>
          <w:rFonts w:ascii="Calibri" w:hAnsi="Calibri"/>
          <w:sz w:val="22"/>
        </w:rPr>
        <w:t xml:space="preserve">kalendářním období, se kterými Pojišťovna vysloví souhlas, </w:t>
      </w:r>
      <w:r>
        <w:rPr>
          <w:rFonts w:ascii="Calibri" w:hAnsi="Calibri"/>
          <w:sz w:val="22"/>
        </w:rPr>
        <w:br/>
        <w:t xml:space="preserve">       </w:t>
      </w:r>
      <w:r w:rsidR="00AA5A07" w:rsidRPr="000A5F55">
        <w:rPr>
          <w:rFonts w:ascii="Calibri" w:hAnsi="Calibri"/>
          <w:sz w:val="22"/>
        </w:rPr>
        <w:t xml:space="preserve">pro výpočet </w:t>
      </w:r>
      <w:r w:rsidR="00AA5A07" w:rsidRPr="000A5F55">
        <w:rPr>
          <w:rFonts w:ascii="Calibri" w:hAnsi="Calibri"/>
          <w:i/>
          <w:iCs/>
          <w:sz w:val="22"/>
        </w:rPr>
        <w:t xml:space="preserve">celkových nákladů </w:t>
      </w:r>
      <w:r w:rsidR="00AA5A07" w:rsidRPr="000A5F55">
        <w:rPr>
          <w:rFonts w:ascii="Calibri" w:hAnsi="Calibri"/>
          <w:b/>
          <w:bCs/>
          <w:i/>
          <w:iCs/>
          <w:sz w:val="22"/>
        </w:rPr>
        <w:t>N</w:t>
      </w:r>
      <w:r w:rsidR="00AA5A07" w:rsidRPr="000A5F55">
        <w:rPr>
          <w:rFonts w:ascii="Calibri" w:hAnsi="Calibri"/>
          <w:sz w:val="22"/>
        </w:rPr>
        <w:t>.</w:t>
      </w:r>
    </w:p>
    <w:p w14:paraId="412694A5" w14:textId="420741EF" w:rsidR="00AA5A07" w:rsidRPr="00556F5C" w:rsidRDefault="00556F5C" w:rsidP="00556F5C">
      <w:pPr>
        <w:tabs>
          <w:tab w:val="left" w:pos="284"/>
        </w:tabs>
        <w:spacing w:before="120" w:after="40" w:line="276" w:lineRule="auto"/>
        <w:jc w:val="both"/>
        <w:textAlignment w:val="auto"/>
        <w:rPr>
          <w:rFonts w:ascii="Calibri" w:hAnsi="Calibri"/>
          <w:sz w:val="22"/>
        </w:rPr>
      </w:pPr>
      <w:r>
        <w:rPr>
          <w:rFonts w:ascii="Calibri" w:hAnsi="Calibri"/>
          <w:sz w:val="22"/>
        </w:rPr>
        <w:t xml:space="preserve">5.   </w:t>
      </w:r>
      <w:r w:rsidR="00AA5A07" w:rsidRPr="00556F5C">
        <w:rPr>
          <w:rFonts w:ascii="Calibri" w:hAnsi="Calibri"/>
          <w:sz w:val="22"/>
        </w:rPr>
        <w:t xml:space="preserve">Kontrola Limitu a kalkulace Zpětné platby bude provedena pro každé kalendářní období dle odst. 2 této </w:t>
      </w:r>
      <w:r>
        <w:rPr>
          <w:rFonts w:ascii="Calibri" w:hAnsi="Calibri"/>
          <w:sz w:val="22"/>
        </w:rPr>
        <w:br/>
        <w:t xml:space="preserve">       </w:t>
      </w:r>
      <w:r w:rsidR="00AA5A07" w:rsidRPr="00556F5C">
        <w:rPr>
          <w:rFonts w:ascii="Calibri" w:hAnsi="Calibri"/>
          <w:sz w:val="22"/>
        </w:rPr>
        <w:t>Přílohy č. 1 analogicky.</w:t>
      </w:r>
    </w:p>
    <w:p w14:paraId="00215670" w14:textId="77777777" w:rsidR="00AA5A07" w:rsidRPr="00DA48F1" w:rsidRDefault="00AA5A07" w:rsidP="00475EED">
      <w:pPr>
        <w:tabs>
          <w:tab w:val="left" w:pos="5245"/>
        </w:tabs>
        <w:spacing w:before="120" w:after="40" w:line="276" w:lineRule="auto"/>
        <w:jc w:val="center"/>
        <w:rPr>
          <w:rFonts w:ascii="Calibri" w:hAnsi="Calibri"/>
          <w:sz w:val="22"/>
        </w:rPr>
      </w:pPr>
    </w:p>
    <w:p w14:paraId="19FDA7A9" w14:textId="77777777" w:rsidR="006F4769" w:rsidRPr="00DA48F1" w:rsidRDefault="006F4769" w:rsidP="005C48B2">
      <w:pPr>
        <w:tabs>
          <w:tab w:val="left" w:pos="5245"/>
        </w:tabs>
        <w:spacing w:before="120" w:after="40" w:line="276" w:lineRule="auto"/>
        <w:rPr>
          <w:rFonts w:ascii="Calibri" w:hAnsi="Calibri"/>
          <w:sz w:val="22"/>
        </w:rPr>
      </w:pPr>
    </w:p>
    <w:p w14:paraId="3315AEE0" w14:textId="77777777" w:rsidR="00E26632" w:rsidRPr="00DA48F1" w:rsidRDefault="00E26632" w:rsidP="005C48B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61E29D39" w14:textId="77777777" w:rsidR="00E26632" w:rsidRPr="00DA48F1" w:rsidRDefault="00E26632" w:rsidP="005C48B2">
      <w:pPr>
        <w:spacing w:line="276" w:lineRule="auto"/>
        <w:rPr>
          <w:rFonts w:ascii="Calibri" w:hAnsi="Calibri" w:cs="Calibri"/>
          <w:sz w:val="22"/>
          <w:szCs w:val="22"/>
        </w:rPr>
      </w:pPr>
    </w:p>
    <w:p w14:paraId="79A94DD3" w14:textId="77777777" w:rsidR="002C61C5" w:rsidRPr="00DA48F1" w:rsidRDefault="002C61C5" w:rsidP="002C61C5">
      <w:pPr>
        <w:spacing w:line="276" w:lineRule="auto"/>
        <w:rPr>
          <w:rFonts w:ascii="Calibri" w:hAnsi="Calibri" w:cs="Calibri"/>
          <w:sz w:val="22"/>
          <w:szCs w:val="22"/>
        </w:rPr>
      </w:pPr>
      <w:r w:rsidRPr="00DA48F1">
        <w:rPr>
          <w:rFonts w:ascii="Calibri" w:hAnsi="Calibri" w:cs="Calibri"/>
          <w:sz w:val="22"/>
          <w:szCs w:val="22"/>
        </w:rPr>
        <w:t>V</w:t>
      </w:r>
      <w:r>
        <w:rPr>
          <w:rFonts w:ascii="Calibri" w:hAnsi="Calibri" w:cs="Calibri"/>
          <w:sz w:val="22"/>
          <w:szCs w:val="22"/>
        </w:rPr>
        <w:t> Ostravě,</w:t>
      </w:r>
      <w:r w:rsidRPr="00DA48F1">
        <w:rPr>
          <w:rFonts w:ascii="Calibri" w:hAnsi="Calibri" w:cs="Calibri"/>
          <w:sz w:val="22"/>
          <w:szCs w:val="22"/>
        </w:rPr>
        <w:t xml:space="preserve"> dne</w:t>
      </w:r>
      <w:r>
        <w:rPr>
          <w:rFonts w:ascii="Calibri" w:hAnsi="Calibri" w:cs="Calibri"/>
          <w:sz w:val="22"/>
          <w:szCs w:val="22"/>
        </w:rPr>
        <w:t xml:space="preserve"> 12.7.2023</w:t>
      </w:r>
      <w:r>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99419E">
        <w:rPr>
          <w:rFonts w:ascii="Calibri" w:hAnsi="Calibri" w:cs="Calibri"/>
          <w:sz w:val="22"/>
          <w:szCs w:val="22"/>
        </w:rPr>
        <w:t>V Praze dne</w:t>
      </w:r>
      <w:r>
        <w:rPr>
          <w:rFonts w:ascii="Calibri" w:hAnsi="Calibri" w:cs="Calibri"/>
          <w:sz w:val="22"/>
          <w:szCs w:val="22"/>
        </w:rPr>
        <w:t xml:space="preserve"> 31.7.2023</w:t>
      </w:r>
    </w:p>
    <w:p w14:paraId="235DE689" w14:textId="77777777" w:rsidR="00AC6722" w:rsidRPr="00DA48F1" w:rsidRDefault="00AC6722" w:rsidP="00AC6722">
      <w:pPr>
        <w:spacing w:line="276" w:lineRule="auto"/>
        <w:rPr>
          <w:rFonts w:ascii="Calibri" w:hAnsi="Calibri" w:cs="Calibri"/>
          <w:sz w:val="22"/>
          <w:szCs w:val="22"/>
        </w:rPr>
      </w:pPr>
    </w:p>
    <w:p w14:paraId="6461DFCC" w14:textId="77777777" w:rsidR="00AC6722" w:rsidRPr="00DA48F1" w:rsidRDefault="00AC6722" w:rsidP="00AC6722">
      <w:pPr>
        <w:spacing w:line="276" w:lineRule="auto"/>
        <w:rPr>
          <w:rFonts w:ascii="Calibri" w:hAnsi="Calibri" w:cs="Calibri"/>
          <w:sz w:val="22"/>
          <w:szCs w:val="22"/>
        </w:rPr>
      </w:pPr>
    </w:p>
    <w:p w14:paraId="19D380A2" w14:textId="77777777" w:rsidR="00AC6722" w:rsidRPr="00DA48F1" w:rsidRDefault="00AC6722" w:rsidP="00AC6722">
      <w:pPr>
        <w:spacing w:line="276" w:lineRule="auto"/>
        <w:rPr>
          <w:rFonts w:ascii="Calibri" w:hAnsi="Calibri" w:cs="Calibri"/>
          <w:sz w:val="22"/>
          <w:szCs w:val="22"/>
        </w:rPr>
      </w:pPr>
    </w:p>
    <w:p w14:paraId="61FA936D" w14:textId="77777777" w:rsidR="00AC6722" w:rsidRPr="00DA48F1" w:rsidRDefault="00AC6722" w:rsidP="00AC672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64F6AEDD" w14:textId="77777777" w:rsidR="00AC6722" w:rsidRPr="00DA48F1" w:rsidRDefault="00AC6722" w:rsidP="00AC6722">
      <w:pPr>
        <w:spacing w:line="276" w:lineRule="auto"/>
        <w:ind w:left="3545" w:hanging="3545"/>
        <w:rPr>
          <w:rFonts w:ascii="Calibri" w:hAnsi="Calibri" w:cs="Calibri"/>
          <w:sz w:val="22"/>
          <w:szCs w:val="22"/>
        </w:rPr>
      </w:pPr>
      <w:r w:rsidRPr="000B580B">
        <w:rPr>
          <w:rFonts w:asciiTheme="minorHAnsi" w:hAnsiTheme="minorHAnsi" w:cstheme="minorHAnsi"/>
          <w:sz w:val="22"/>
          <w:szCs w:val="22"/>
          <w:lang w:eastAsia="en-US"/>
        </w:rPr>
        <w:t>Ing. Antonín Klimša, MBA</w:t>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 xml:space="preserve">MUDr. Miloš </w:t>
      </w:r>
      <w:proofErr w:type="spellStart"/>
      <w:r>
        <w:rPr>
          <w:rFonts w:ascii="Calibri" w:hAnsi="Calibri" w:cs="Calibri"/>
          <w:sz w:val="22"/>
          <w:szCs w:val="22"/>
        </w:rPr>
        <w:t>Živanský</w:t>
      </w:r>
      <w:proofErr w:type="spellEnd"/>
    </w:p>
    <w:p w14:paraId="669F2E32" w14:textId="77777777" w:rsidR="00AC6722" w:rsidRPr="00DA48F1" w:rsidRDefault="00AC6722" w:rsidP="00AC6722">
      <w:pPr>
        <w:spacing w:line="276" w:lineRule="auto"/>
        <w:rPr>
          <w:rFonts w:ascii="Calibri" w:hAnsi="Calibri" w:cs="Calibri"/>
          <w:sz w:val="22"/>
          <w:szCs w:val="22"/>
        </w:rPr>
      </w:pPr>
      <w:r w:rsidRPr="003E39A0">
        <w:rPr>
          <w:rFonts w:asciiTheme="minorHAnsi" w:hAnsiTheme="minorHAnsi" w:cstheme="minorHAns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 xml:space="preserve">na základě plné moci za </w:t>
      </w:r>
      <w:proofErr w:type="spellStart"/>
      <w:r w:rsidRPr="00C442DE">
        <w:rPr>
          <w:rFonts w:ascii="Calibri" w:hAnsi="Calibri" w:cs="Calibri"/>
          <w:sz w:val="22"/>
          <w:szCs w:val="22"/>
        </w:rPr>
        <w:t>Eisai</w:t>
      </w:r>
      <w:proofErr w:type="spellEnd"/>
      <w:r w:rsidRPr="00C442DE">
        <w:rPr>
          <w:rFonts w:ascii="Calibri" w:hAnsi="Calibri" w:cs="Calibri"/>
          <w:sz w:val="22"/>
          <w:szCs w:val="22"/>
        </w:rPr>
        <w:t xml:space="preserve"> </w:t>
      </w:r>
      <w:proofErr w:type="spellStart"/>
      <w:r w:rsidRPr="00C442DE">
        <w:rPr>
          <w:rFonts w:ascii="Calibri" w:hAnsi="Calibri" w:cs="Calibri"/>
          <w:sz w:val="22"/>
          <w:szCs w:val="22"/>
        </w:rPr>
        <w:t>GmbH</w:t>
      </w:r>
      <w:proofErr w:type="spellEnd"/>
    </w:p>
    <w:p w14:paraId="03BC332C" w14:textId="77777777" w:rsidR="00AC6722" w:rsidRPr="00DA48F1" w:rsidRDefault="00AC6722" w:rsidP="00AC6722">
      <w:pPr>
        <w:spacing w:line="276" w:lineRule="auto"/>
        <w:rPr>
          <w:rFonts w:ascii="Calibri" w:hAnsi="Calibri" w:cs="Calibri"/>
          <w:sz w:val="22"/>
          <w:szCs w:val="22"/>
        </w:rPr>
      </w:pPr>
      <w:r w:rsidRPr="009645E5">
        <w:rPr>
          <w:rFonts w:asciiTheme="minorHAnsi" w:hAnsiTheme="minorHAnsi" w:cstheme="minorHAnsi"/>
          <w:sz w:val="22"/>
          <w:szCs w:val="22"/>
        </w:rPr>
        <w:t>RBP, zdravotní pojišťovna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
    <w:p w14:paraId="375C3286" w14:textId="77777777" w:rsidR="00487F71" w:rsidRDefault="00487F71" w:rsidP="00487F71">
      <w:pPr>
        <w:overflowPunct/>
        <w:autoSpaceDE/>
        <w:autoSpaceDN/>
        <w:adjustRightInd/>
        <w:spacing w:after="40" w:line="276" w:lineRule="auto"/>
        <w:textAlignment w:val="auto"/>
        <w:rPr>
          <w:rFonts w:ascii="Calibri" w:hAnsi="Calibri" w:cs="Calibri"/>
          <w:sz w:val="22"/>
          <w:szCs w:val="22"/>
        </w:rPr>
      </w:pPr>
    </w:p>
    <w:p w14:paraId="670B142C" w14:textId="77777777" w:rsidR="00487F71" w:rsidRDefault="00487F71" w:rsidP="00487F71">
      <w:pPr>
        <w:spacing w:line="276" w:lineRule="auto"/>
        <w:rPr>
          <w:rFonts w:ascii="Calibri" w:hAnsi="Calibri" w:cs="Calibri"/>
          <w:sz w:val="22"/>
          <w:szCs w:val="22"/>
        </w:rPr>
      </w:pPr>
    </w:p>
    <w:p w14:paraId="2F11BF7E" w14:textId="77777777" w:rsidR="00487F71" w:rsidRPr="00DA48F1" w:rsidRDefault="00487F71" w:rsidP="00487F71">
      <w:pPr>
        <w:spacing w:line="276" w:lineRule="auto"/>
        <w:rPr>
          <w:rFonts w:ascii="Calibri" w:hAnsi="Calibri" w:cs="Calibri"/>
          <w:sz w:val="22"/>
          <w:szCs w:val="22"/>
        </w:rPr>
      </w:pPr>
    </w:p>
    <w:p w14:paraId="0FBBA5AB" w14:textId="77777777" w:rsidR="00C35446" w:rsidRPr="00DA48F1" w:rsidRDefault="00C35446" w:rsidP="005C48B2">
      <w:pPr>
        <w:tabs>
          <w:tab w:val="left" w:pos="5245"/>
        </w:tabs>
        <w:spacing w:after="40" w:line="276" w:lineRule="auto"/>
        <w:rPr>
          <w:rFonts w:ascii="Calibri" w:hAnsi="Calibri"/>
          <w:sz w:val="22"/>
        </w:rPr>
      </w:pPr>
    </w:p>
    <w:sectPr w:rsidR="00C35446" w:rsidRPr="00DA48F1" w:rsidSect="0018509E">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F745" w14:textId="77777777" w:rsidR="00103CD2" w:rsidRDefault="00103CD2">
      <w:r>
        <w:separator/>
      </w:r>
    </w:p>
  </w:endnote>
  <w:endnote w:type="continuationSeparator" w:id="0">
    <w:p w14:paraId="5B872E06" w14:textId="77777777" w:rsidR="00103CD2" w:rsidRDefault="00103CD2">
      <w:r>
        <w:continuationSeparator/>
      </w:r>
    </w:p>
  </w:endnote>
  <w:endnote w:type="continuationNotice" w:id="1">
    <w:p w14:paraId="79686429" w14:textId="77777777" w:rsidR="00103CD2" w:rsidRDefault="00103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B332" w14:textId="5E3EEC03"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C53567">
      <w:rPr>
        <w:rStyle w:val="slostrnky"/>
        <w:rFonts w:ascii="Calibri" w:hAnsi="Calibri" w:cs="Calibri"/>
        <w:noProof/>
        <w:sz w:val="18"/>
        <w:szCs w:val="18"/>
      </w:rPr>
      <w:t>2</w:t>
    </w:r>
    <w:r w:rsidRPr="00DA48F1">
      <w:rPr>
        <w:rStyle w:val="slostrnky"/>
        <w:rFonts w:ascii="Calibri" w:hAnsi="Calibri"/>
        <w:sz w:val="18"/>
      </w:rPr>
      <w:fldChar w:fldCharType="end"/>
    </w:r>
  </w:p>
  <w:p w14:paraId="15C567B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ACDC" w14:textId="77777777" w:rsidR="00103CD2" w:rsidRDefault="00103CD2">
      <w:r>
        <w:separator/>
      </w:r>
    </w:p>
  </w:footnote>
  <w:footnote w:type="continuationSeparator" w:id="0">
    <w:p w14:paraId="35639C04" w14:textId="77777777" w:rsidR="00103CD2" w:rsidRDefault="00103CD2">
      <w:r>
        <w:continuationSeparator/>
      </w:r>
    </w:p>
  </w:footnote>
  <w:footnote w:type="continuationNotice" w:id="1">
    <w:p w14:paraId="43666059" w14:textId="77777777" w:rsidR="00103CD2" w:rsidRDefault="00103C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5A3AD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BD2CD6"/>
    <w:multiLevelType w:val="hybridMultilevel"/>
    <w:tmpl w:val="5A3AD1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6ABB5B02"/>
    <w:multiLevelType w:val="hybridMultilevel"/>
    <w:tmpl w:val="71124FF2"/>
    <w:lvl w:ilvl="0" w:tplc="04050017">
      <w:start w:val="1"/>
      <w:numFmt w:val="lowerLetter"/>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9429EB"/>
    <w:multiLevelType w:val="hybridMultilevel"/>
    <w:tmpl w:val="96A8473E"/>
    <w:lvl w:ilvl="0" w:tplc="04050019">
      <w:start w:val="1"/>
      <w:numFmt w:val="low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33"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6"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65800930">
    <w:abstractNumId w:val="35"/>
  </w:num>
  <w:num w:numId="2" w16cid:durableId="1712728015">
    <w:abstractNumId w:val="35"/>
    <w:lvlOverride w:ilvl="0">
      <w:lvl w:ilvl="0">
        <w:start w:val="5"/>
        <w:numFmt w:val="decimal"/>
        <w:lvlText w:val="%1."/>
        <w:legacy w:legacy="1" w:legacySpace="0" w:legacyIndent="283"/>
        <w:lvlJc w:val="left"/>
        <w:pPr>
          <w:ind w:left="283" w:hanging="283"/>
        </w:pPr>
        <w:rPr>
          <w:rFonts w:cs="Times New Roman"/>
        </w:rPr>
      </w:lvl>
    </w:lvlOverride>
  </w:num>
  <w:num w:numId="3" w16cid:durableId="880243455">
    <w:abstractNumId w:val="5"/>
  </w:num>
  <w:num w:numId="4" w16cid:durableId="742685025">
    <w:abstractNumId w:val="4"/>
  </w:num>
  <w:num w:numId="5" w16cid:durableId="1611281732">
    <w:abstractNumId w:val="16"/>
  </w:num>
  <w:num w:numId="6" w16cid:durableId="1426803670">
    <w:abstractNumId w:val="6"/>
  </w:num>
  <w:num w:numId="7" w16cid:durableId="246303115">
    <w:abstractNumId w:val="26"/>
  </w:num>
  <w:num w:numId="8" w16cid:durableId="892617361">
    <w:abstractNumId w:val="20"/>
  </w:num>
  <w:num w:numId="9" w16cid:durableId="1975404409">
    <w:abstractNumId w:val="21"/>
  </w:num>
  <w:num w:numId="10" w16cid:durableId="545337281">
    <w:abstractNumId w:val="27"/>
  </w:num>
  <w:num w:numId="11" w16cid:durableId="1042899079">
    <w:abstractNumId w:val="24"/>
  </w:num>
  <w:num w:numId="12" w16cid:durableId="1711613294">
    <w:abstractNumId w:val="30"/>
  </w:num>
  <w:num w:numId="13" w16cid:durableId="319425047">
    <w:abstractNumId w:val="13"/>
  </w:num>
  <w:num w:numId="14" w16cid:durableId="1349024555">
    <w:abstractNumId w:val="3"/>
  </w:num>
  <w:num w:numId="15" w16cid:durableId="783156851">
    <w:abstractNumId w:val="34"/>
  </w:num>
  <w:num w:numId="16" w16cid:durableId="899750974">
    <w:abstractNumId w:val="2"/>
  </w:num>
  <w:num w:numId="17" w16cid:durableId="933124417">
    <w:abstractNumId w:val="6"/>
    <w:lvlOverride w:ilvl="0">
      <w:startOverride w:val="1"/>
    </w:lvlOverride>
  </w:num>
  <w:num w:numId="18" w16cid:durableId="692734310">
    <w:abstractNumId w:val="17"/>
  </w:num>
  <w:num w:numId="19" w16cid:durableId="1224682550">
    <w:abstractNumId w:val="23"/>
  </w:num>
  <w:num w:numId="20" w16cid:durableId="1510362900">
    <w:abstractNumId w:val="31"/>
  </w:num>
  <w:num w:numId="21" w16cid:durableId="1639070041">
    <w:abstractNumId w:val="15"/>
  </w:num>
  <w:num w:numId="22" w16cid:durableId="2078823993">
    <w:abstractNumId w:val="1"/>
  </w:num>
  <w:num w:numId="23" w16cid:durableId="499002277">
    <w:abstractNumId w:val="9"/>
  </w:num>
  <w:num w:numId="24" w16cid:durableId="1909463952">
    <w:abstractNumId w:val="12"/>
  </w:num>
  <w:num w:numId="25" w16cid:durableId="214047878">
    <w:abstractNumId w:val="8"/>
  </w:num>
  <w:num w:numId="26" w16cid:durableId="656496518">
    <w:abstractNumId w:val="14"/>
  </w:num>
  <w:num w:numId="27" w16cid:durableId="1677806058">
    <w:abstractNumId w:val="7"/>
  </w:num>
  <w:num w:numId="28" w16cid:durableId="190191530">
    <w:abstractNumId w:val="19"/>
  </w:num>
  <w:num w:numId="29" w16cid:durableId="1877355486">
    <w:abstractNumId w:val="33"/>
  </w:num>
  <w:num w:numId="30" w16cid:durableId="144595049">
    <w:abstractNumId w:val="36"/>
  </w:num>
  <w:num w:numId="31" w16cid:durableId="206457859">
    <w:abstractNumId w:val="22"/>
  </w:num>
  <w:num w:numId="32" w16cid:durableId="844981860">
    <w:abstractNumId w:val="10"/>
  </w:num>
  <w:num w:numId="33" w16cid:durableId="64182296">
    <w:abstractNumId w:val="25"/>
  </w:num>
  <w:num w:numId="34" w16cid:durableId="1610821903">
    <w:abstractNumId w:val="11"/>
  </w:num>
  <w:num w:numId="35" w16cid:durableId="1010639475">
    <w:abstractNumId w:val="2"/>
  </w:num>
  <w:num w:numId="36" w16cid:durableId="469439058">
    <w:abstractNumId w:val="29"/>
  </w:num>
  <w:num w:numId="37" w16cid:durableId="823278082">
    <w:abstractNumId w:val="32"/>
  </w:num>
  <w:num w:numId="38" w16cid:durableId="673873476">
    <w:abstractNumId w:val="28"/>
  </w:num>
  <w:num w:numId="39" w16cid:durableId="93482504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17360384.9"/>
    <w:docVar w:name="DMDocumentLibraryName" w:val="EMEA_DMS"/>
    <w:docVar w:name="DMReference" w:val="417360384-v9\EMEA_DMS"/>
  </w:docVars>
  <w:rsids>
    <w:rsidRoot w:val="00166FC7"/>
    <w:rsid w:val="000058E5"/>
    <w:rsid w:val="000074A2"/>
    <w:rsid w:val="000105DF"/>
    <w:rsid w:val="0001331E"/>
    <w:rsid w:val="00014978"/>
    <w:rsid w:val="00015387"/>
    <w:rsid w:val="00015731"/>
    <w:rsid w:val="00015B16"/>
    <w:rsid w:val="00016074"/>
    <w:rsid w:val="00016775"/>
    <w:rsid w:val="00017366"/>
    <w:rsid w:val="000174C7"/>
    <w:rsid w:val="00021947"/>
    <w:rsid w:val="00022615"/>
    <w:rsid w:val="0002473A"/>
    <w:rsid w:val="00024D12"/>
    <w:rsid w:val="00024DA1"/>
    <w:rsid w:val="00025193"/>
    <w:rsid w:val="00025740"/>
    <w:rsid w:val="000278B7"/>
    <w:rsid w:val="0003061B"/>
    <w:rsid w:val="0003139C"/>
    <w:rsid w:val="00031B83"/>
    <w:rsid w:val="00034E73"/>
    <w:rsid w:val="0003520E"/>
    <w:rsid w:val="00040502"/>
    <w:rsid w:val="000408A0"/>
    <w:rsid w:val="000443DD"/>
    <w:rsid w:val="0004451C"/>
    <w:rsid w:val="0004524A"/>
    <w:rsid w:val="00047B45"/>
    <w:rsid w:val="00047E3D"/>
    <w:rsid w:val="00050A5C"/>
    <w:rsid w:val="00051396"/>
    <w:rsid w:val="00054275"/>
    <w:rsid w:val="0005778D"/>
    <w:rsid w:val="000636E8"/>
    <w:rsid w:val="000642C0"/>
    <w:rsid w:val="000645EA"/>
    <w:rsid w:val="00064747"/>
    <w:rsid w:val="00064789"/>
    <w:rsid w:val="000660C9"/>
    <w:rsid w:val="000706C4"/>
    <w:rsid w:val="0007473A"/>
    <w:rsid w:val="00074803"/>
    <w:rsid w:val="00074D84"/>
    <w:rsid w:val="00075826"/>
    <w:rsid w:val="00075C77"/>
    <w:rsid w:val="0007720F"/>
    <w:rsid w:val="000775A3"/>
    <w:rsid w:val="00077C09"/>
    <w:rsid w:val="00081293"/>
    <w:rsid w:val="00081DA0"/>
    <w:rsid w:val="00083E87"/>
    <w:rsid w:val="00090BDD"/>
    <w:rsid w:val="00091628"/>
    <w:rsid w:val="00095CF5"/>
    <w:rsid w:val="000A2BE1"/>
    <w:rsid w:val="000A5F55"/>
    <w:rsid w:val="000A70F2"/>
    <w:rsid w:val="000A7949"/>
    <w:rsid w:val="000B7E3D"/>
    <w:rsid w:val="000C094E"/>
    <w:rsid w:val="000C138A"/>
    <w:rsid w:val="000C1708"/>
    <w:rsid w:val="000C4313"/>
    <w:rsid w:val="000C6732"/>
    <w:rsid w:val="000D35F1"/>
    <w:rsid w:val="000D3B2B"/>
    <w:rsid w:val="000D430F"/>
    <w:rsid w:val="000D4522"/>
    <w:rsid w:val="000D4CB5"/>
    <w:rsid w:val="000D70FD"/>
    <w:rsid w:val="000E02B6"/>
    <w:rsid w:val="000E16CE"/>
    <w:rsid w:val="000E1FC8"/>
    <w:rsid w:val="000E21C9"/>
    <w:rsid w:val="000E4F64"/>
    <w:rsid w:val="000E5227"/>
    <w:rsid w:val="000E55DB"/>
    <w:rsid w:val="000E7013"/>
    <w:rsid w:val="000E756E"/>
    <w:rsid w:val="000F1763"/>
    <w:rsid w:val="000F2B95"/>
    <w:rsid w:val="000F4FCA"/>
    <w:rsid w:val="000F65BF"/>
    <w:rsid w:val="000F6B4D"/>
    <w:rsid w:val="000F6BCF"/>
    <w:rsid w:val="00100BFD"/>
    <w:rsid w:val="001038B8"/>
    <w:rsid w:val="00103CD2"/>
    <w:rsid w:val="00103E0F"/>
    <w:rsid w:val="001054DC"/>
    <w:rsid w:val="0010784B"/>
    <w:rsid w:val="001105BF"/>
    <w:rsid w:val="00112C0A"/>
    <w:rsid w:val="00112F59"/>
    <w:rsid w:val="0011512D"/>
    <w:rsid w:val="00116FD9"/>
    <w:rsid w:val="00120603"/>
    <w:rsid w:val="0012222F"/>
    <w:rsid w:val="00123EA5"/>
    <w:rsid w:val="00124FD8"/>
    <w:rsid w:val="00125B85"/>
    <w:rsid w:val="0012783E"/>
    <w:rsid w:val="00130C73"/>
    <w:rsid w:val="001310DB"/>
    <w:rsid w:val="001316A1"/>
    <w:rsid w:val="001331D5"/>
    <w:rsid w:val="00134ED9"/>
    <w:rsid w:val="00134F9A"/>
    <w:rsid w:val="0013561C"/>
    <w:rsid w:val="001376E1"/>
    <w:rsid w:val="00137D3F"/>
    <w:rsid w:val="00141332"/>
    <w:rsid w:val="0014175A"/>
    <w:rsid w:val="001421D0"/>
    <w:rsid w:val="00142404"/>
    <w:rsid w:val="0014278F"/>
    <w:rsid w:val="0014499E"/>
    <w:rsid w:val="00144CB1"/>
    <w:rsid w:val="0014596E"/>
    <w:rsid w:val="00146A95"/>
    <w:rsid w:val="001473B9"/>
    <w:rsid w:val="00151842"/>
    <w:rsid w:val="001537E8"/>
    <w:rsid w:val="00154618"/>
    <w:rsid w:val="001568D1"/>
    <w:rsid w:val="00156C3C"/>
    <w:rsid w:val="00156CF1"/>
    <w:rsid w:val="001572B4"/>
    <w:rsid w:val="00157B08"/>
    <w:rsid w:val="00162645"/>
    <w:rsid w:val="00163D3A"/>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907FA"/>
    <w:rsid w:val="00191577"/>
    <w:rsid w:val="00191F1F"/>
    <w:rsid w:val="00192421"/>
    <w:rsid w:val="001925B7"/>
    <w:rsid w:val="001965BE"/>
    <w:rsid w:val="00197638"/>
    <w:rsid w:val="001A1C74"/>
    <w:rsid w:val="001A23B4"/>
    <w:rsid w:val="001A2786"/>
    <w:rsid w:val="001A29CD"/>
    <w:rsid w:val="001A2AF2"/>
    <w:rsid w:val="001A40C7"/>
    <w:rsid w:val="001A50E1"/>
    <w:rsid w:val="001A5DB0"/>
    <w:rsid w:val="001A6D6C"/>
    <w:rsid w:val="001B0C47"/>
    <w:rsid w:val="001B2165"/>
    <w:rsid w:val="001B3047"/>
    <w:rsid w:val="001B4B25"/>
    <w:rsid w:val="001B55CB"/>
    <w:rsid w:val="001B5B51"/>
    <w:rsid w:val="001C025B"/>
    <w:rsid w:val="001C0E44"/>
    <w:rsid w:val="001C14DE"/>
    <w:rsid w:val="001C204E"/>
    <w:rsid w:val="001C3FFE"/>
    <w:rsid w:val="001C7184"/>
    <w:rsid w:val="001D2AF4"/>
    <w:rsid w:val="001D4D39"/>
    <w:rsid w:val="001D4E44"/>
    <w:rsid w:val="001D56C6"/>
    <w:rsid w:val="001D7866"/>
    <w:rsid w:val="001E0159"/>
    <w:rsid w:val="001E15EE"/>
    <w:rsid w:val="001E573E"/>
    <w:rsid w:val="001F0A55"/>
    <w:rsid w:val="001F2C08"/>
    <w:rsid w:val="001F562E"/>
    <w:rsid w:val="001F6BE6"/>
    <w:rsid w:val="00201BDB"/>
    <w:rsid w:val="002029E5"/>
    <w:rsid w:val="002035F4"/>
    <w:rsid w:val="00205E9B"/>
    <w:rsid w:val="00206A9D"/>
    <w:rsid w:val="0021280A"/>
    <w:rsid w:val="00214C8F"/>
    <w:rsid w:val="00215BDB"/>
    <w:rsid w:val="002238FE"/>
    <w:rsid w:val="0022520E"/>
    <w:rsid w:val="002267B2"/>
    <w:rsid w:val="00226E89"/>
    <w:rsid w:val="00226F70"/>
    <w:rsid w:val="00227E3C"/>
    <w:rsid w:val="00230D46"/>
    <w:rsid w:val="00233315"/>
    <w:rsid w:val="0023615E"/>
    <w:rsid w:val="00240311"/>
    <w:rsid w:val="00241C51"/>
    <w:rsid w:val="00243B9F"/>
    <w:rsid w:val="00245038"/>
    <w:rsid w:val="00247370"/>
    <w:rsid w:val="002503ED"/>
    <w:rsid w:val="002530DB"/>
    <w:rsid w:val="00256DF9"/>
    <w:rsid w:val="00262AA7"/>
    <w:rsid w:val="00262CC2"/>
    <w:rsid w:val="002659EE"/>
    <w:rsid w:val="00265AB5"/>
    <w:rsid w:val="00266375"/>
    <w:rsid w:val="0026764A"/>
    <w:rsid w:val="0027018F"/>
    <w:rsid w:val="0027029D"/>
    <w:rsid w:val="002707EF"/>
    <w:rsid w:val="00272095"/>
    <w:rsid w:val="00272CF1"/>
    <w:rsid w:val="00274342"/>
    <w:rsid w:val="00274E3E"/>
    <w:rsid w:val="00276D38"/>
    <w:rsid w:val="00280426"/>
    <w:rsid w:val="00280F1A"/>
    <w:rsid w:val="002815ED"/>
    <w:rsid w:val="00281985"/>
    <w:rsid w:val="00283A2B"/>
    <w:rsid w:val="00283EBE"/>
    <w:rsid w:val="0028468C"/>
    <w:rsid w:val="00285C91"/>
    <w:rsid w:val="00287F7A"/>
    <w:rsid w:val="002931BB"/>
    <w:rsid w:val="00293D41"/>
    <w:rsid w:val="00294C1D"/>
    <w:rsid w:val="002973B9"/>
    <w:rsid w:val="00297959"/>
    <w:rsid w:val="002A1230"/>
    <w:rsid w:val="002A1E7A"/>
    <w:rsid w:val="002A3AD6"/>
    <w:rsid w:val="002A468E"/>
    <w:rsid w:val="002A4E00"/>
    <w:rsid w:val="002A524D"/>
    <w:rsid w:val="002B0D9C"/>
    <w:rsid w:val="002B188A"/>
    <w:rsid w:val="002B1C96"/>
    <w:rsid w:val="002B47F0"/>
    <w:rsid w:val="002B4ABD"/>
    <w:rsid w:val="002B5E61"/>
    <w:rsid w:val="002B6376"/>
    <w:rsid w:val="002C01F7"/>
    <w:rsid w:val="002C1408"/>
    <w:rsid w:val="002C33D2"/>
    <w:rsid w:val="002C432E"/>
    <w:rsid w:val="002C4467"/>
    <w:rsid w:val="002C61C5"/>
    <w:rsid w:val="002C6537"/>
    <w:rsid w:val="002C6CB1"/>
    <w:rsid w:val="002D0241"/>
    <w:rsid w:val="002D0B8E"/>
    <w:rsid w:val="002D2A24"/>
    <w:rsid w:val="002D3D78"/>
    <w:rsid w:val="002D4607"/>
    <w:rsid w:val="002D51FA"/>
    <w:rsid w:val="002D71C9"/>
    <w:rsid w:val="002E1E0C"/>
    <w:rsid w:val="002E202A"/>
    <w:rsid w:val="002E34BC"/>
    <w:rsid w:val="002E51DB"/>
    <w:rsid w:val="002E6A26"/>
    <w:rsid w:val="002E7C2A"/>
    <w:rsid w:val="002F0308"/>
    <w:rsid w:val="002F05A5"/>
    <w:rsid w:val="002F1EB2"/>
    <w:rsid w:val="002F41CE"/>
    <w:rsid w:val="002F46CB"/>
    <w:rsid w:val="002F5D37"/>
    <w:rsid w:val="002F5FEA"/>
    <w:rsid w:val="002F6CB9"/>
    <w:rsid w:val="00300D83"/>
    <w:rsid w:val="0030229E"/>
    <w:rsid w:val="00305960"/>
    <w:rsid w:val="00305D34"/>
    <w:rsid w:val="0030693D"/>
    <w:rsid w:val="00310065"/>
    <w:rsid w:val="00312850"/>
    <w:rsid w:val="00313100"/>
    <w:rsid w:val="0031375E"/>
    <w:rsid w:val="00314128"/>
    <w:rsid w:val="00314E0B"/>
    <w:rsid w:val="00316016"/>
    <w:rsid w:val="00317430"/>
    <w:rsid w:val="0031759E"/>
    <w:rsid w:val="00321AA0"/>
    <w:rsid w:val="0032593A"/>
    <w:rsid w:val="00327225"/>
    <w:rsid w:val="00330EDF"/>
    <w:rsid w:val="00335DF0"/>
    <w:rsid w:val="00340443"/>
    <w:rsid w:val="003410DD"/>
    <w:rsid w:val="003414D5"/>
    <w:rsid w:val="00341DAE"/>
    <w:rsid w:val="00342AA3"/>
    <w:rsid w:val="003443C0"/>
    <w:rsid w:val="00346DD6"/>
    <w:rsid w:val="00347DAC"/>
    <w:rsid w:val="00352D3D"/>
    <w:rsid w:val="003535C3"/>
    <w:rsid w:val="00354002"/>
    <w:rsid w:val="00354AA6"/>
    <w:rsid w:val="00354AC2"/>
    <w:rsid w:val="00361565"/>
    <w:rsid w:val="00366AB5"/>
    <w:rsid w:val="00366D55"/>
    <w:rsid w:val="00367433"/>
    <w:rsid w:val="003679D6"/>
    <w:rsid w:val="003701D9"/>
    <w:rsid w:val="00371048"/>
    <w:rsid w:val="003713A4"/>
    <w:rsid w:val="00372E8D"/>
    <w:rsid w:val="0037301B"/>
    <w:rsid w:val="00375839"/>
    <w:rsid w:val="0038189A"/>
    <w:rsid w:val="003818BB"/>
    <w:rsid w:val="00381DEF"/>
    <w:rsid w:val="00383808"/>
    <w:rsid w:val="00385AD9"/>
    <w:rsid w:val="00390A48"/>
    <w:rsid w:val="00392054"/>
    <w:rsid w:val="00393BDC"/>
    <w:rsid w:val="003969F1"/>
    <w:rsid w:val="003A5150"/>
    <w:rsid w:val="003A619D"/>
    <w:rsid w:val="003A6809"/>
    <w:rsid w:val="003A7725"/>
    <w:rsid w:val="003B04DA"/>
    <w:rsid w:val="003B076E"/>
    <w:rsid w:val="003B0B9C"/>
    <w:rsid w:val="003B0F37"/>
    <w:rsid w:val="003B11DC"/>
    <w:rsid w:val="003B169C"/>
    <w:rsid w:val="003B1CE0"/>
    <w:rsid w:val="003B4044"/>
    <w:rsid w:val="003B4E8D"/>
    <w:rsid w:val="003B5519"/>
    <w:rsid w:val="003B5F27"/>
    <w:rsid w:val="003C0481"/>
    <w:rsid w:val="003C06F4"/>
    <w:rsid w:val="003C16C4"/>
    <w:rsid w:val="003C1D0F"/>
    <w:rsid w:val="003C4E50"/>
    <w:rsid w:val="003C520A"/>
    <w:rsid w:val="003C525A"/>
    <w:rsid w:val="003D2907"/>
    <w:rsid w:val="003D4886"/>
    <w:rsid w:val="003D62AA"/>
    <w:rsid w:val="003D7558"/>
    <w:rsid w:val="003D78D5"/>
    <w:rsid w:val="003E0E9B"/>
    <w:rsid w:val="003E1329"/>
    <w:rsid w:val="003E16D6"/>
    <w:rsid w:val="003E2735"/>
    <w:rsid w:val="003E4AE0"/>
    <w:rsid w:val="003E5D1F"/>
    <w:rsid w:val="003E7A12"/>
    <w:rsid w:val="003E7DBF"/>
    <w:rsid w:val="003F0990"/>
    <w:rsid w:val="003F46BA"/>
    <w:rsid w:val="003F5CB0"/>
    <w:rsid w:val="003F79B2"/>
    <w:rsid w:val="00400F06"/>
    <w:rsid w:val="00401A07"/>
    <w:rsid w:val="004032F8"/>
    <w:rsid w:val="00405912"/>
    <w:rsid w:val="00410C77"/>
    <w:rsid w:val="004120D9"/>
    <w:rsid w:val="00412532"/>
    <w:rsid w:val="00413016"/>
    <w:rsid w:val="00414000"/>
    <w:rsid w:val="00416253"/>
    <w:rsid w:val="00421086"/>
    <w:rsid w:val="004210CF"/>
    <w:rsid w:val="004217BE"/>
    <w:rsid w:val="0042646A"/>
    <w:rsid w:val="00427681"/>
    <w:rsid w:val="004334A7"/>
    <w:rsid w:val="004347B6"/>
    <w:rsid w:val="00436685"/>
    <w:rsid w:val="0044005B"/>
    <w:rsid w:val="00441639"/>
    <w:rsid w:val="00441E0C"/>
    <w:rsid w:val="00445033"/>
    <w:rsid w:val="0044532B"/>
    <w:rsid w:val="00446345"/>
    <w:rsid w:val="00446E17"/>
    <w:rsid w:val="0044747A"/>
    <w:rsid w:val="004502AD"/>
    <w:rsid w:val="004504B4"/>
    <w:rsid w:val="00450905"/>
    <w:rsid w:val="00451A81"/>
    <w:rsid w:val="00451C2E"/>
    <w:rsid w:val="0045375F"/>
    <w:rsid w:val="00453BF4"/>
    <w:rsid w:val="00460CC5"/>
    <w:rsid w:val="004612E9"/>
    <w:rsid w:val="0046174F"/>
    <w:rsid w:val="00467DAA"/>
    <w:rsid w:val="004708F9"/>
    <w:rsid w:val="0047117F"/>
    <w:rsid w:val="00473B3A"/>
    <w:rsid w:val="00473F7A"/>
    <w:rsid w:val="00474496"/>
    <w:rsid w:val="00475EED"/>
    <w:rsid w:val="00482FCD"/>
    <w:rsid w:val="004866BA"/>
    <w:rsid w:val="00487F71"/>
    <w:rsid w:val="00491DC5"/>
    <w:rsid w:val="00493ACF"/>
    <w:rsid w:val="004940A5"/>
    <w:rsid w:val="00494134"/>
    <w:rsid w:val="00494E2E"/>
    <w:rsid w:val="00497921"/>
    <w:rsid w:val="004A4D13"/>
    <w:rsid w:val="004A53AD"/>
    <w:rsid w:val="004A6052"/>
    <w:rsid w:val="004A64ED"/>
    <w:rsid w:val="004A6C83"/>
    <w:rsid w:val="004A763F"/>
    <w:rsid w:val="004B2700"/>
    <w:rsid w:val="004B6612"/>
    <w:rsid w:val="004B6C3E"/>
    <w:rsid w:val="004B73CA"/>
    <w:rsid w:val="004C053B"/>
    <w:rsid w:val="004C13B7"/>
    <w:rsid w:val="004C1402"/>
    <w:rsid w:val="004C366B"/>
    <w:rsid w:val="004C76D2"/>
    <w:rsid w:val="004D0430"/>
    <w:rsid w:val="004D31A9"/>
    <w:rsid w:val="004D365F"/>
    <w:rsid w:val="004D3B6E"/>
    <w:rsid w:val="004D698E"/>
    <w:rsid w:val="004E54CE"/>
    <w:rsid w:val="004E7104"/>
    <w:rsid w:val="004E7292"/>
    <w:rsid w:val="004F0299"/>
    <w:rsid w:val="004F0B53"/>
    <w:rsid w:val="004F2D92"/>
    <w:rsid w:val="004F5231"/>
    <w:rsid w:val="004F5386"/>
    <w:rsid w:val="004F5706"/>
    <w:rsid w:val="004F5D4E"/>
    <w:rsid w:val="004F649F"/>
    <w:rsid w:val="004F69B1"/>
    <w:rsid w:val="004F6CEC"/>
    <w:rsid w:val="005000A3"/>
    <w:rsid w:val="00500B57"/>
    <w:rsid w:val="00501EC8"/>
    <w:rsid w:val="005036BB"/>
    <w:rsid w:val="005061BC"/>
    <w:rsid w:val="00510592"/>
    <w:rsid w:val="00510652"/>
    <w:rsid w:val="00511F8F"/>
    <w:rsid w:val="00513C72"/>
    <w:rsid w:val="00513F9D"/>
    <w:rsid w:val="00515067"/>
    <w:rsid w:val="00516739"/>
    <w:rsid w:val="0052168F"/>
    <w:rsid w:val="005224E0"/>
    <w:rsid w:val="00525B2E"/>
    <w:rsid w:val="00533794"/>
    <w:rsid w:val="00534FA9"/>
    <w:rsid w:val="00535CE0"/>
    <w:rsid w:val="00535D5D"/>
    <w:rsid w:val="00536817"/>
    <w:rsid w:val="00536D21"/>
    <w:rsid w:val="00540FBB"/>
    <w:rsid w:val="005413F3"/>
    <w:rsid w:val="00541F70"/>
    <w:rsid w:val="005433DD"/>
    <w:rsid w:val="005435C8"/>
    <w:rsid w:val="0054434C"/>
    <w:rsid w:val="005524B7"/>
    <w:rsid w:val="00553F1A"/>
    <w:rsid w:val="00554B27"/>
    <w:rsid w:val="00556282"/>
    <w:rsid w:val="00556F5C"/>
    <w:rsid w:val="00557910"/>
    <w:rsid w:val="00557AD0"/>
    <w:rsid w:val="005601F2"/>
    <w:rsid w:val="005612F4"/>
    <w:rsid w:val="00565783"/>
    <w:rsid w:val="00570065"/>
    <w:rsid w:val="0057086A"/>
    <w:rsid w:val="005710E2"/>
    <w:rsid w:val="00572B61"/>
    <w:rsid w:val="005730D9"/>
    <w:rsid w:val="00573887"/>
    <w:rsid w:val="00575B82"/>
    <w:rsid w:val="00576DE2"/>
    <w:rsid w:val="00582917"/>
    <w:rsid w:val="00582B16"/>
    <w:rsid w:val="005846A6"/>
    <w:rsid w:val="00584DF5"/>
    <w:rsid w:val="00585487"/>
    <w:rsid w:val="00586094"/>
    <w:rsid w:val="00587C05"/>
    <w:rsid w:val="00587CF3"/>
    <w:rsid w:val="00591EAF"/>
    <w:rsid w:val="005927C7"/>
    <w:rsid w:val="00594CDF"/>
    <w:rsid w:val="005A0972"/>
    <w:rsid w:val="005A426F"/>
    <w:rsid w:val="005A460D"/>
    <w:rsid w:val="005A5C08"/>
    <w:rsid w:val="005A5F32"/>
    <w:rsid w:val="005A7181"/>
    <w:rsid w:val="005A75D2"/>
    <w:rsid w:val="005B1136"/>
    <w:rsid w:val="005B1718"/>
    <w:rsid w:val="005B552A"/>
    <w:rsid w:val="005B65EC"/>
    <w:rsid w:val="005C12F1"/>
    <w:rsid w:val="005C2323"/>
    <w:rsid w:val="005C2C30"/>
    <w:rsid w:val="005C2F62"/>
    <w:rsid w:val="005C3A2C"/>
    <w:rsid w:val="005C48B2"/>
    <w:rsid w:val="005C4B86"/>
    <w:rsid w:val="005C66EB"/>
    <w:rsid w:val="005D055F"/>
    <w:rsid w:val="005D0D06"/>
    <w:rsid w:val="005D4451"/>
    <w:rsid w:val="005D7948"/>
    <w:rsid w:val="005E0946"/>
    <w:rsid w:val="005E0B57"/>
    <w:rsid w:val="005E5D73"/>
    <w:rsid w:val="005E7596"/>
    <w:rsid w:val="005F0923"/>
    <w:rsid w:val="005F2AD8"/>
    <w:rsid w:val="005F2DB0"/>
    <w:rsid w:val="005F34BB"/>
    <w:rsid w:val="005F4583"/>
    <w:rsid w:val="005F6257"/>
    <w:rsid w:val="005F69F9"/>
    <w:rsid w:val="00600091"/>
    <w:rsid w:val="00602E97"/>
    <w:rsid w:val="006032EA"/>
    <w:rsid w:val="00604EED"/>
    <w:rsid w:val="006111E2"/>
    <w:rsid w:val="00612E82"/>
    <w:rsid w:val="00612F71"/>
    <w:rsid w:val="00613F22"/>
    <w:rsid w:val="0061576C"/>
    <w:rsid w:val="006158F5"/>
    <w:rsid w:val="00615C0A"/>
    <w:rsid w:val="00615F0E"/>
    <w:rsid w:val="00615FC0"/>
    <w:rsid w:val="006168A6"/>
    <w:rsid w:val="006205D7"/>
    <w:rsid w:val="0062216F"/>
    <w:rsid w:val="00623190"/>
    <w:rsid w:val="006231DA"/>
    <w:rsid w:val="00623888"/>
    <w:rsid w:val="00624F9B"/>
    <w:rsid w:val="00627308"/>
    <w:rsid w:val="006279B0"/>
    <w:rsid w:val="00630315"/>
    <w:rsid w:val="006341A1"/>
    <w:rsid w:val="006346D1"/>
    <w:rsid w:val="00635424"/>
    <w:rsid w:val="006359D0"/>
    <w:rsid w:val="00640CBE"/>
    <w:rsid w:val="006413E1"/>
    <w:rsid w:val="00643463"/>
    <w:rsid w:val="00643C09"/>
    <w:rsid w:val="00646162"/>
    <w:rsid w:val="00646FEB"/>
    <w:rsid w:val="00647394"/>
    <w:rsid w:val="006509A6"/>
    <w:rsid w:val="00650DA1"/>
    <w:rsid w:val="00650EF4"/>
    <w:rsid w:val="00651558"/>
    <w:rsid w:val="00652A52"/>
    <w:rsid w:val="0065324A"/>
    <w:rsid w:val="00655171"/>
    <w:rsid w:val="00655A1A"/>
    <w:rsid w:val="00656976"/>
    <w:rsid w:val="00657D2C"/>
    <w:rsid w:val="0066045A"/>
    <w:rsid w:val="0066088F"/>
    <w:rsid w:val="00661B46"/>
    <w:rsid w:val="00661EA0"/>
    <w:rsid w:val="00663351"/>
    <w:rsid w:val="0066373B"/>
    <w:rsid w:val="00663DB9"/>
    <w:rsid w:val="00666EDE"/>
    <w:rsid w:val="00671737"/>
    <w:rsid w:val="00672F4B"/>
    <w:rsid w:val="00673FA8"/>
    <w:rsid w:val="00680B68"/>
    <w:rsid w:val="00680C60"/>
    <w:rsid w:val="00681411"/>
    <w:rsid w:val="006848A7"/>
    <w:rsid w:val="0068493A"/>
    <w:rsid w:val="00684ACD"/>
    <w:rsid w:val="00685EA1"/>
    <w:rsid w:val="00687A9D"/>
    <w:rsid w:val="0069067B"/>
    <w:rsid w:val="0069087C"/>
    <w:rsid w:val="006911C3"/>
    <w:rsid w:val="00694C37"/>
    <w:rsid w:val="00696183"/>
    <w:rsid w:val="006A00FF"/>
    <w:rsid w:val="006A117B"/>
    <w:rsid w:val="006A2099"/>
    <w:rsid w:val="006A2BA9"/>
    <w:rsid w:val="006B1F1E"/>
    <w:rsid w:val="006B2046"/>
    <w:rsid w:val="006B5C8C"/>
    <w:rsid w:val="006B7D1D"/>
    <w:rsid w:val="006C2176"/>
    <w:rsid w:val="006C380F"/>
    <w:rsid w:val="006C43E3"/>
    <w:rsid w:val="006C51A6"/>
    <w:rsid w:val="006C5A88"/>
    <w:rsid w:val="006C5EB2"/>
    <w:rsid w:val="006D0310"/>
    <w:rsid w:val="006D0823"/>
    <w:rsid w:val="006D284E"/>
    <w:rsid w:val="006D3EB2"/>
    <w:rsid w:val="006D4CA4"/>
    <w:rsid w:val="006D6AFB"/>
    <w:rsid w:val="006E0BB4"/>
    <w:rsid w:val="006E3D4E"/>
    <w:rsid w:val="006E5D2C"/>
    <w:rsid w:val="006E6A7C"/>
    <w:rsid w:val="006E7436"/>
    <w:rsid w:val="006F042A"/>
    <w:rsid w:val="006F0B2A"/>
    <w:rsid w:val="006F1AA8"/>
    <w:rsid w:val="006F27BC"/>
    <w:rsid w:val="006F3D63"/>
    <w:rsid w:val="006F4769"/>
    <w:rsid w:val="006F795C"/>
    <w:rsid w:val="007014C3"/>
    <w:rsid w:val="0070181A"/>
    <w:rsid w:val="00702A0A"/>
    <w:rsid w:val="00702E53"/>
    <w:rsid w:val="00703201"/>
    <w:rsid w:val="007045E8"/>
    <w:rsid w:val="00706B4B"/>
    <w:rsid w:val="00706F3A"/>
    <w:rsid w:val="00707F94"/>
    <w:rsid w:val="00710750"/>
    <w:rsid w:val="0071216A"/>
    <w:rsid w:val="0071410F"/>
    <w:rsid w:val="007169F5"/>
    <w:rsid w:val="00716DD8"/>
    <w:rsid w:val="00723542"/>
    <w:rsid w:val="0072369B"/>
    <w:rsid w:val="00723A7E"/>
    <w:rsid w:val="007242EF"/>
    <w:rsid w:val="00724E6B"/>
    <w:rsid w:val="00724EBA"/>
    <w:rsid w:val="007250BD"/>
    <w:rsid w:val="007253CC"/>
    <w:rsid w:val="00725EC4"/>
    <w:rsid w:val="00726EF2"/>
    <w:rsid w:val="00727536"/>
    <w:rsid w:val="0073078F"/>
    <w:rsid w:val="007342F8"/>
    <w:rsid w:val="0073455E"/>
    <w:rsid w:val="00735F78"/>
    <w:rsid w:val="00741BEE"/>
    <w:rsid w:val="00744298"/>
    <w:rsid w:val="00744E15"/>
    <w:rsid w:val="007461DB"/>
    <w:rsid w:val="00747AEE"/>
    <w:rsid w:val="00751344"/>
    <w:rsid w:val="00752DEA"/>
    <w:rsid w:val="0075447A"/>
    <w:rsid w:val="0075479F"/>
    <w:rsid w:val="0075492F"/>
    <w:rsid w:val="0075659F"/>
    <w:rsid w:val="00756D14"/>
    <w:rsid w:val="00756F58"/>
    <w:rsid w:val="00757415"/>
    <w:rsid w:val="00757843"/>
    <w:rsid w:val="00757D51"/>
    <w:rsid w:val="0076113F"/>
    <w:rsid w:val="00762A53"/>
    <w:rsid w:val="007652CA"/>
    <w:rsid w:val="007664BB"/>
    <w:rsid w:val="00767A1F"/>
    <w:rsid w:val="0077171D"/>
    <w:rsid w:val="007723E9"/>
    <w:rsid w:val="007728BD"/>
    <w:rsid w:val="0077307C"/>
    <w:rsid w:val="00773CC9"/>
    <w:rsid w:val="00776CBD"/>
    <w:rsid w:val="00777FA8"/>
    <w:rsid w:val="00780124"/>
    <w:rsid w:val="00781B41"/>
    <w:rsid w:val="00783699"/>
    <w:rsid w:val="00783A21"/>
    <w:rsid w:val="007843AC"/>
    <w:rsid w:val="00784FCA"/>
    <w:rsid w:val="00786632"/>
    <w:rsid w:val="00786B7F"/>
    <w:rsid w:val="007919CD"/>
    <w:rsid w:val="00791BF4"/>
    <w:rsid w:val="00792AD6"/>
    <w:rsid w:val="007938BD"/>
    <w:rsid w:val="00794F20"/>
    <w:rsid w:val="00796707"/>
    <w:rsid w:val="00796F4F"/>
    <w:rsid w:val="0079787D"/>
    <w:rsid w:val="007A26E1"/>
    <w:rsid w:val="007A3B86"/>
    <w:rsid w:val="007A3F56"/>
    <w:rsid w:val="007A4685"/>
    <w:rsid w:val="007A4C44"/>
    <w:rsid w:val="007A5F08"/>
    <w:rsid w:val="007A62D0"/>
    <w:rsid w:val="007A7FE3"/>
    <w:rsid w:val="007B020E"/>
    <w:rsid w:val="007B185B"/>
    <w:rsid w:val="007B1EE7"/>
    <w:rsid w:val="007B1FDE"/>
    <w:rsid w:val="007B2A29"/>
    <w:rsid w:val="007B3CB0"/>
    <w:rsid w:val="007B432E"/>
    <w:rsid w:val="007B7558"/>
    <w:rsid w:val="007B7848"/>
    <w:rsid w:val="007C0A8E"/>
    <w:rsid w:val="007C0C91"/>
    <w:rsid w:val="007C0FD5"/>
    <w:rsid w:val="007C2487"/>
    <w:rsid w:val="007C27C7"/>
    <w:rsid w:val="007C2DEA"/>
    <w:rsid w:val="007C3892"/>
    <w:rsid w:val="007C3BEB"/>
    <w:rsid w:val="007C3DD8"/>
    <w:rsid w:val="007C438B"/>
    <w:rsid w:val="007C4AE6"/>
    <w:rsid w:val="007C6B23"/>
    <w:rsid w:val="007C6F15"/>
    <w:rsid w:val="007D049D"/>
    <w:rsid w:val="007D087D"/>
    <w:rsid w:val="007D0C07"/>
    <w:rsid w:val="007D0EB9"/>
    <w:rsid w:val="007D1EAC"/>
    <w:rsid w:val="007D3CAF"/>
    <w:rsid w:val="007D3F67"/>
    <w:rsid w:val="007D4077"/>
    <w:rsid w:val="007D5B85"/>
    <w:rsid w:val="007D7052"/>
    <w:rsid w:val="007E0333"/>
    <w:rsid w:val="007E0447"/>
    <w:rsid w:val="007E21A9"/>
    <w:rsid w:val="007E3D16"/>
    <w:rsid w:val="007E5C8B"/>
    <w:rsid w:val="007E5C9F"/>
    <w:rsid w:val="007E5EDC"/>
    <w:rsid w:val="007E60A5"/>
    <w:rsid w:val="007E720A"/>
    <w:rsid w:val="007E76FE"/>
    <w:rsid w:val="007E7723"/>
    <w:rsid w:val="007F07D3"/>
    <w:rsid w:val="007F11EA"/>
    <w:rsid w:val="007F2645"/>
    <w:rsid w:val="007F34D4"/>
    <w:rsid w:val="007F3C62"/>
    <w:rsid w:val="008001C2"/>
    <w:rsid w:val="008068FC"/>
    <w:rsid w:val="00810D67"/>
    <w:rsid w:val="008122F1"/>
    <w:rsid w:val="00814572"/>
    <w:rsid w:val="00817140"/>
    <w:rsid w:val="008236B2"/>
    <w:rsid w:val="0082607A"/>
    <w:rsid w:val="00826442"/>
    <w:rsid w:val="008309F7"/>
    <w:rsid w:val="00833D6B"/>
    <w:rsid w:val="008436CE"/>
    <w:rsid w:val="00843B69"/>
    <w:rsid w:val="00844DC8"/>
    <w:rsid w:val="00851A71"/>
    <w:rsid w:val="00851F7C"/>
    <w:rsid w:val="0085668C"/>
    <w:rsid w:val="00857D3F"/>
    <w:rsid w:val="00860723"/>
    <w:rsid w:val="008660E1"/>
    <w:rsid w:val="00866B7C"/>
    <w:rsid w:val="00867D1C"/>
    <w:rsid w:val="00872575"/>
    <w:rsid w:val="00874F56"/>
    <w:rsid w:val="0087538C"/>
    <w:rsid w:val="008777E7"/>
    <w:rsid w:val="008805A4"/>
    <w:rsid w:val="0088256E"/>
    <w:rsid w:val="008833CC"/>
    <w:rsid w:val="00883718"/>
    <w:rsid w:val="00884EE6"/>
    <w:rsid w:val="008853C1"/>
    <w:rsid w:val="00886867"/>
    <w:rsid w:val="00887983"/>
    <w:rsid w:val="00890AD6"/>
    <w:rsid w:val="00890C7A"/>
    <w:rsid w:val="00891929"/>
    <w:rsid w:val="008934EA"/>
    <w:rsid w:val="008962DE"/>
    <w:rsid w:val="008975AD"/>
    <w:rsid w:val="008A056E"/>
    <w:rsid w:val="008A20A2"/>
    <w:rsid w:val="008A33AC"/>
    <w:rsid w:val="008A4195"/>
    <w:rsid w:val="008B15F6"/>
    <w:rsid w:val="008B1FE4"/>
    <w:rsid w:val="008B21EF"/>
    <w:rsid w:val="008B567E"/>
    <w:rsid w:val="008B5ED4"/>
    <w:rsid w:val="008B65BF"/>
    <w:rsid w:val="008C10D2"/>
    <w:rsid w:val="008C1D04"/>
    <w:rsid w:val="008C4113"/>
    <w:rsid w:val="008C4E91"/>
    <w:rsid w:val="008C569A"/>
    <w:rsid w:val="008C713B"/>
    <w:rsid w:val="008C7341"/>
    <w:rsid w:val="008D0EF7"/>
    <w:rsid w:val="008D2898"/>
    <w:rsid w:val="008D3928"/>
    <w:rsid w:val="008D3D6F"/>
    <w:rsid w:val="008D413E"/>
    <w:rsid w:val="008E1AD7"/>
    <w:rsid w:val="008E1F26"/>
    <w:rsid w:val="008E4798"/>
    <w:rsid w:val="008E55B9"/>
    <w:rsid w:val="008E6B07"/>
    <w:rsid w:val="008E703B"/>
    <w:rsid w:val="008F13E8"/>
    <w:rsid w:val="008F1852"/>
    <w:rsid w:val="008F19B8"/>
    <w:rsid w:val="008F1B5B"/>
    <w:rsid w:val="008F478D"/>
    <w:rsid w:val="008F4A4A"/>
    <w:rsid w:val="008F6150"/>
    <w:rsid w:val="009008E6"/>
    <w:rsid w:val="00901ED2"/>
    <w:rsid w:val="00904832"/>
    <w:rsid w:val="00907807"/>
    <w:rsid w:val="00907CC3"/>
    <w:rsid w:val="0091014D"/>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C1E"/>
    <w:rsid w:val="009400B3"/>
    <w:rsid w:val="00940E33"/>
    <w:rsid w:val="009414B4"/>
    <w:rsid w:val="00942B3A"/>
    <w:rsid w:val="00947932"/>
    <w:rsid w:val="00947F39"/>
    <w:rsid w:val="00950421"/>
    <w:rsid w:val="00951C19"/>
    <w:rsid w:val="00951F8C"/>
    <w:rsid w:val="009543A8"/>
    <w:rsid w:val="00955ECC"/>
    <w:rsid w:val="0095730E"/>
    <w:rsid w:val="00962197"/>
    <w:rsid w:val="0096589C"/>
    <w:rsid w:val="00967E16"/>
    <w:rsid w:val="009708C9"/>
    <w:rsid w:val="0097255E"/>
    <w:rsid w:val="009726B6"/>
    <w:rsid w:val="00972FC7"/>
    <w:rsid w:val="00973F19"/>
    <w:rsid w:val="00974B07"/>
    <w:rsid w:val="00976E01"/>
    <w:rsid w:val="00977EA4"/>
    <w:rsid w:val="00981314"/>
    <w:rsid w:val="0098234C"/>
    <w:rsid w:val="00982923"/>
    <w:rsid w:val="00983056"/>
    <w:rsid w:val="00983210"/>
    <w:rsid w:val="00984746"/>
    <w:rsid w:val="00985707"/>
    <w:rsid w:val="00986557"/>
    <w:rsid w:val="009865D4"/>
    <w:rsid w:val="00986D47"/>
    <w:rsid w:val="00987E59"/>
    <w:rsid w:val="009902E0"/>
    <w:rsid w:val="009912BA"/>
    <w:rsid w:val="00992327"/>
    <w:rsid w:val="00993B59"/>
    <w:rsid w:val="009958C1"/>
    <w:rsid w:val="00995CE2"/>
    <w:rsid w:val="009972FB"/>
    <w:rsid w:val="009A00DD"/>
    <w:rsid w:val="009A0C67"/>
    <w:rsid w:val="009A14BF"/>
    <w:rsid w:val="009A161D"/>
    <w:rsid w:val="009A38D3"/>
    <w:rsid w:val="009B24E8"/>
    <w:rsid w:val="009B2B33"/>
    <w:rsid w:val="009B3F95"/>
    <w:rsid w:val="009B56F0"/>
    <w:rsid w:val="009B67CA"/>
    <w:rsid w:val="009B6970"/>
    <w:rsid w:val="009B6BAD"/>
    <w:rsid w:val="009B7ED7"/>
    <w:rsid w:val="009C2D38"/>
    <w:rsid w:val="009C510F"/>
    <w:rsid w:val="009C6256"/>
    <w:rsid w:val="009C6BAD"/>
    <w:rsid w:val="009C77B9"/>
    <w:rsid w:val="009D0626"/>
    <w:rsid w:val="009D085C"/>
    <w:rsid w:val="009D0B6A"/>
    <w:rsid w:val="009D1C86"/>
    <w:rsid w:val="009D1E4D"/>
    <w:rsid w:val="009D6DC8"/>
    <w:rsid w:val="009E037A"/>
    <w:rsid w:val="009E1FF5"/>
    <w:rsid w:val="009E3530"/>
    <w:rsid w:val="009E4A94"/>
    <w:rsid w:val="009E5FFE"/>
    <w:rsid w:val="009E62D4"/>
    <w:rsid w:val="009E6E35"/>
    <w:rsid w:val="009F098D"/>
    <w:rsid w:val="009F1026"/>
    <w:rsid w:val="009F1F86"/>
    <w:rsid w:val="009F54EE"/>
    <w:rsid w:val="00A01350"/>
    <w:rsid w:val="00A01EE9"/>
    <w:rsid w:val="00A03127"/>
    <w:rsid w:val="00A04906"/>
    <w:rsid w:val="00A04D6C"/>
    <w:rsid w:val="00A10273"/>
    <w:rsid w:val="00A13984"/>
    <w:rsid w:val="00A13D8E"/>
    <w:rsid w:val="00A14C88"/>
    <w:rsid w:val="00A2046F"/>
    <w:rsid w:val="00A2144C"/>
    <w:rsid w:val="00A21461"/>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46773"/>
    <w:rsid w:val="00A50E01"/>
    <w:rsid w:val="00A56B0F"/>
    <w:rsid w:val="00A60006"/>
    <w:rsid w:val="00A61F97"/>
    <w:rsid w:val="00A621EB"/>
    <w:rsid w:val="00A630B7"/>
    <w:rsid w:val="00A637AE"/>
    <w:rsid w:val="00A65BE2"/>
    <w:rsid w:val="00A66F6A"/>
    <w:rsid w:val="00A67F26"/>
    <w:rsid w:val="00A707AC"/>
    <w:rsid w:val="00A70951"/>
    <w:rsid w:val="00A7118B"/>
    <w:rsid w:val="00A711F7"/>
    <w:rsid w:val="00A71974"/>
    <w:rsid w:val="00A73946"/>
    <w:rsid w:val="00A7538A"/>
    <w:rsid w:val="00A81BD0"/>
    <w:rsid w:val="00A82654"/>
    <w:rsid w:val="00A82CC3"/>
    <w:rsid w:val="00A8612A"/>
    <w:rsid w:val="00A876F4"/>
    <w:rsid w:val="00A87870"/>
    <w:rsid w:val="00A90D5F"/>
    <w:rsid w:val="00A91CEA"/>
    <w:rsid w:val="00A9457A"/>
    <w:rsid w:val="00A95617"/>
    <w:rsid w:val="00AA1639"/>
    <w:rsid w:val="00AA188A"/>
    <w:rsid w:val="00AA27C2"/>
    <w:rsid w:val="00AA2C14"/>
    <w:rsid w:val="00AA34FD"/>
    <w:rsid w:val="00AA3D4B"/>
    <w:rsid w:val="00AA431E"/>
    <w:rsid w:val="00AA5A07"/>
    <w:rsid w:val="00AB0C71"/>
    <w:rsid w:val="00AB40EE"/>
    <w:rsid w:val="00AB455B"/>
    <w:rsid w:val="00AB578E"/>
    <w:rsid w:val="00AB67CD"/>
    <w:rsid w:val="00AB7424"/>
    <w:rsid w:val="00AC070F"/>
    <w:rsid w:val="00AC16EC"/>
    <w:rsid w:val="00AC1D0D"/>
    <w:rsid w:val="00AC2477"/>
    <w:rsid w:val="00AC4122"/>
    <w:rsid w:val="00AC4365"/>
    <w:rsid w:val="00AC44E4"/>
    <w:rsid w:val="00AC4AA0"/>
    <w:rsid w:val="00AC6722"/>
    <w:rsid w:val="00AD1ACD"/>
    <w:rsid w:val="00AD306E"/>
    <w:rsid w:val="00AD344D"/>
    <w:rsid w:val="00AD6AF4"/>
    <w:rsid w:val="00AD710E"/>
    <w:rsid w:val="00AE005E"/>
    <w:rsid w:val="00AE1B1C"/>
    <w:rsid w:val="00AE1E52"/>
    <w:rsid w:val="00AE2791"/>
    <w:rsid w:val="00AE285A"/>
    <w:rsid w:val="00AE5883"/>
    <w:rsid w:val="00AE6548"/>
    <w:rsid w:val="00AE7640"/>
    <w:rsid w:val="00AF0B6F"/>
    <w:rsid w:val="00AF15BF"/>
    <w:rsid w:val="00AF1A8B"/>
    <w:rsid w:val="00AF25FF"/>
    <w:rsid w:val="00AF2FD8"/>
    <w:rsid w:val="00AF709D"/>
    <w:rsid w:val="00AF731E"/>
    <w:rsid w:val="00AF7CD6"/>
    <w:rsid w:val="00B0021C"/>
    <w:rsid w:val="00B00A93"/>
    <w:rsid w:val="00B01FB3"/>
    <w:rsid w:val="00B02037"/>
    <w:rsid w:val="00B0261D"/>
    <w:rsid w:val="00B06469"/>
    <w:rsid w:val="00B07113"/>
    <w:rsid w:val="00B07284"/>
    <w:rsid w:val="00B10024"/>
    <w:rsid w:val="00B12219"/>
    <w:rsid w:val="00B143E3"/>
    <w:rsid w:val="00B14F09"/>
    <w:rsid w:val="00B167E2"/>
    <w:rsid w:val="00B168A4"/>
    <w:rsid w:val="00B1787B"/>
    <w:rsid w:val="00B17ED2"/>
    <w:rsid w:val="00B202FC"/>
    <w:rsid w:val="00B22C09"/>
    <w:rsid w:val="00B2353B"/>
    <w:rsid w:val="00B241A8"/>
    <w:rsid w:val="00B24266"/>
    <w:rsid w:val="00B271BB"/>
    <w:rsid w:val="00B275E2"/>
    <w:rsid w:val="00B27677"/>
    <w:rsid w:val="00B30721"/>
    <w:rsid w:val="00B313AC"/>
    <w:rsid w:val="00B3265F"/>
    <w:rsid w:val="00B32D00"/>
    <w:rsid w:val="00B34AF1"/>
    <w:rsid w:val="00B35162"/>
    <w:rsid w:val="00B35695"/>
    <w:rsid w:val="00B36A5B"/>
    <w:rsid w:val="00B37115"/>
    <w:rsid w:val="00B37297"/>
    <w:rsid w:val="00B407CB"/>
    <w:rsid w:val="00B416BF"/>
    <w:rsid w:val="00B425D5"/>
    <w:rsid w:val="00B4298F"/>
    <w:rsid w:val="00B43E25"/>
    <w:rsid w:val="00B440DE"/>
    <w:rsid w:val="00B44B70"/>
    <w:rsid w:val="00B44EC9"/>
    <w:rsid w:val="00B46088"/>
    <w:rsid w:val="00B4715A"/>
    <w:rsid w:val="00B50C60"/>
    <w:rsid w:val="00B50EC5"/>
    <w:rsid w:val="00B5185C"/>
    <w:rsid w:val="00B527C1"/>
    <w:rsid w:val="00B52D26"/>
    <w:rsid w:val="00B54EC7"/>
    <w:rsid w:val="00B57FA3"/>
    <w:rsid w:val="00B62CAD"/>
    <w:rsid w:val="00B62CB2"/>
    <w:rsid w:val="00B64487"/>
    <w:rsid w:val="00B64A24"/>
    <w:rsid w:val="00B64FEA"/>
    <w:rsid w:val="00B707FD"/>
    <w:rsid w:val="00B717E7"/>
    <w:rsid w:val="00B71E62"/>
    <w:rsid w:val="00B73058"/>
    <w:rsid w:val="00B73BD2"/>
    <w:rsid w:val="00B80BDB"/>
    <w:rsid w:val="00B812F0"/>
    <w:rsid w:val="00B829B4"/>
    <w:rsid w:val="00B83BED"/>
    <w:rsid w:val="00B84A16"/>
    <w:rsid w:val="00B84DC8"/>
    <w:rsid w:val="00B85ACC"/>
    <w:rsid w:val="00B85F71"/>
    <w:rsid w:val="00B8689D"/>
    <w:rsid w:val="00B87B18"/>
    <w:rsid w:val="00B87B83"/>
    <w:rsid w:val="00B901F4"/>
    <w:rsid w:val="00B90C0E"/>
    <w:rsid w:val="00B92F94"/>
    <w:rsid w:val="00B92F95"/>
    <w:rsid w:val="00B93150"/>
    <w:rsid w:val="00B932E7"/>
    <w:rsid w:val="00B95B26"/>
    <w:rsid w:val="00B95D55"/>
    <w:rsid w:val="00B96312"/>
    <w:rsid w:val="00B96629"/>
    <w:rsid w:val="00B97591"/>
    <w:rsid w:val="00BA0D66"/>
    <w:rsid w:val="00BA2586"/>
    <w:rsid w:val="00BA2D33"/>
    <w:rsid w:val="00BA2FD6"/>
    <w:rsid w:val="00BA3100"/>
    <w:rsid w:val="00BA74DC"/>
    <w:rsid w:val="00BA7743"/>
    <w:rsid w:val="00BB0717"/>
    <w:rsid w:val="00BB2DA7"/>
    <w:rsid w:val="00BB30FD"/>
    <w:rsid w:val="00BB4436"/>
    <w:rsid w:val="00BB6FAA"/>
    <w:rsid w:val="00BC03F5"/>
    <w:rsid w:val="00BC20EC"/>
    <w:rsid w:val="00BC235A"/>
    <w:rsid w:val="00BC32FA"/>
    <w:rsid w:val="00BC5896"/>
    <w:rsid w:val="00BC5A84"/>
    <w:rsid w:val="00BC69A6"/>
    <w:rsid w:val="00BD0D00"/>
    <w:rsid w:val="00BD0F5D"/>
    <w:rsid w:val="00BD2B84"/>
    <w:rsid w:val="00BD2F6D"/>
    <w:rsid w:val="00BD4C95"/>
    <w:rsid w:val="00BD5486"/>
    <w:rsid w:val="00BD70EF"/>
    <w:rsid w:val="00BE0352"/>
    <w:rsid w:val="00BE0C03"/>
    <w:rsid w:val="00BE2873"/>
    <w:rsid w:val="00BE3B3F"/>
    <w:rsid w:val="00BE4AC1"/>
    <w:rsid w:val="00BE51C5"/>
    <w:rsid w:val="00BE57B9"/>
    <w:rsid w:val="00BE5900"/>
    <w:rsid w:val="00BE6063"/>
    <w:rsid w:val="00BF00D3"/>
    <w:rsid w:val="00BF0186"/>
    <w:rsid w:val="00BF207D"/>
    <w:rsid w:val="00BF68C6"/>
    <w:rsid w:val="00BF6C8A"/>
    <w:rsid w:val="00BF6E89"/>
    <w:rsid w:val="00C01A36"/>
    <w:rsid w:val="00C0401B"/>
    <w:rsid w:val="00C04984"/>
    <w:rsid w:val="00C113C7"/>
    <w:rsid w:val="00C11850"/>
    <w:rsid w:val="00C12529"/>
    <w:rsid w:val="00C13779"/>
    <w:rsid w:val="00C220A5"/>
    <w:rsid w:val="00C2287D"/>
    <w:rsid w:val="00C248DA"/>
    <w:rsid w:val="00C24A16"/>
    <w:rsid w:val="00C254B9"/>
    <w:rsid w:val="00C26C23"/>
    <w:rsid w:val="00C33180"/>
    <w:rsid w:val="00C33F1E"/>
    <w:rsid w:val="00C341EB"/>
    <w:rsid w:val="00C347B0"/>
    <w:rsid w:val="00C34F70"/>
    <w:rsid w:val="00C3518B"/>
    <w:rsid w:val="00C35324"/>
    <w:rsid w:val="00C35446"/>
    <w:rsid w:val="00C420A5"/>
    <w:rsid w:val="00C43BB6"/>
    <w:rsid w:val="00C43C48"/>
    <w:rsid w:val="00C442DE"/>
    <w:rsid w:val="00C44BE0"/>
    <w:rsid w:val="00C44C55"/>
    <w:rsid w:val="00C45538"/>
    <w:rsid w:val="00C4704F"/>
    <w:rsid w:val="00C50526"/>
    <w:rsid w:val="00C509FB"/>
    <w:rsid w:val="00C53567"/>
    <w:rsid w:val="00C54E20"/>
    <w:rsid w:val="00C553D0"/>
    <w:rsid w:val="00C5569A"/>
    <w:rsid w:val="00C558E4"/>
    <w:rsid w:val="00C57210"/>
    <w:rsid w:val="00C572A7"/>
    <w:rsid w:val="00C61E4A"/>
    <w:rsid w:val="00C62DC9"/>
    <w:rsid w:val="00C64FF7"/>
    <w:rsid w:val="00C67720"/>
    <w:rsid w:val="00C7116F"/>
    <w:rsid w:val="00C73F21"/>
    <w:rsid w:val="00C752EC"/>
    <w:rsid w:val="00C768D8"/>
    <w:rsid w:val="00C82E59"/>
    <w:rsid w:val="00C83CE3"/>
    <w:rsid w:val="00C845EA"/>
    <w:rsid w:val="00C84D20"/>
    <w:rsid w:val="00C87E2E"/>
    <w:rsid w:val="00C948A0"/>
    <w:rsid w:val="00C9655F"/>
    <w:rsid w:val="00C96788"/>
    <w:rsid w:val="00CA1448"/>
    <w:rsid w:val="00CA1B6B"/>
    <w:rsid w:val="00CA230F"/>
    <w:rsid w:val="00CA34C7"/>
    <w:rsid w:val="00CA3D6D"/>
    <w:rsid w:val="00CA558A"/>
    <w:rsid w:val="00CB11EA"/>
    <w:rsid w:val="00CB2DE2"/>
    <w:rsid w:val="00CB3161"/>
    <w:rsid w:val="00CB3A1B"/>
    <w:rsid w:val="00CB55C0"/>
    <w:rsid w:val="00CB5CD0"/>
    <w:rsid w:val="00CB5D0E"/>
    <w:rsid w:val="00CB5D7E"/>
    <w:rsid w:val="00CB6830"/>
    <w:rsid w:val="00CC0646"/>
    <w:rsid w:val="00CC25A9"/>
    <w:rsid w:val="00CC312F"/>
    <w:rsid w:val="00CC6260"/>
    <w:rsid w:val="00CC6E95"/>
    <w:rsid w:val="00CC7E3E"/>
    <w:rsid w:val="00CD2781"/>
    <w:rsid w:val="00CD4615"/>
    <w:rsid w:val="00CD4C3F"/>
    <w:rsid w:val="00CD5134"/>
    <w:rsid w:val="00CD562A"/>
    <w:rsid w:val="00CD6A3C"/>
    <w:rsid w:val="00CD7C3B"/>
    <w:rsid w:val="00CE1E05"/>
    <w:rsid w:val="00CE2906"/>
    <w:rsid w:val="00CE2BCC"/>
    <w:rsid w:val="00CE44E9"/>
    <w:rsid w:val="00CE5021"/>
    <w:rsid w:val="00CE5C52"/>
    <w:rsid w:val="00CE5CAE"/>
    <w:rsid w:val="00CE787C"/>
    <w:rsid w:val="00CE7FAE"/>
    <w:rsid w:val="00CF0B16"/>
    <w:rsid w:val="00CF1D06"/>
    <w:rsid w:val="00CF243A"/>
    <w:rsid w:val="00CF25DE"/>
    <w:rsid w:val="00CF3199"/>
    <w:rsid w:val="00CF4C88"/>
    <w:rsid w:val="00CF702C"/>
    <w:rsid w:val="00D02096"/>
    <w:rsid w:val="00D029A6"/>
    <w:rsid w:val="00D041A0"/>
    <w:rsid w:val="00D06003"/>
    <w:rsid w:val="00D074CC"/>
    <w:rsid w:val="00D101A5"/>
    <w:rsid w:val="00D1052E"/>
    <w:rsid w:val="00D1244E"/>
    <w:rsid w:val="00D12632"/>
    <w:rsid w:val="00D13875"/>
    <w:rsid w:val="00D13D35"/>
    <w:rsid w:val="00D1416E"/>
    <w:rsid w:val="00D14235"/>
    <w:rsid w:val="00D14D55"/>
    <w:rsid w:val="00D1561E"/>
    <w:rsid w:val="00D16202"/>
    <w:rsid w:val="00D178E9"/>
    <w:rsid w:val="00D17AE2"/>
    <w:rsid w:val="00D20430"/>
    <w:rsid w:val="00D21080"/>
    <w:rsid w:val="00D22112"/>
    <w:rsid w:val="00D22E11"/>
    <w:rsid w:val="00D23154"/>
    <w:rsid w:val="00D23DF8"/>
    <w:rsid w:val="00D24B81"/>
    <w:rsid w:val="00D26673"/>
    <w:rsid w:val="00D269C2"/>
    <w:rsid w:val="00D27090"/>
    <w:rsid w:val="00D2729A"/>
    <w:rsid w:val="00D30F19"/>
    <w:rsid w:val="00D3486C"/>
    <w:rsid w:val="00D35037"/>
    <w:rsid w:val="00D379DC"/>
    <w:rsid w:val="00D424C0"/>
    <w:rsid w:val="00D44E7D"/>
    <w:rsid w:val="00D46E59"/>
    <w:rsid w:val="00D52799"/>
    <w:rsid w:val="00D54BA3"/>
    <w:rsid w:val="00D60A5A"/>
    <w:rsid w:val="00D62ADD"/>
    <w:rsid w:val="00D6447E"/>
    <w:rsid w:val="00D64652"/>
    <w:rsid w:val="00D66B6E"/>
    <w:rsid w:val="00D75BCF"/>
    <w:rsid w:val="00D77D65"/>
    <w:rsid w:val="00D803A0"/>
    <w:rsid w:val="00D816C8"/>
    <w:rsid w:val="00D8472B"/>
    <w:rsid w:val="00D84C86"/>
    <w:rsid w:val="00D8648F"/>
    <w:rsid w:val="00D869D2"/>
    <w:rsid w:val="00D86F74"/>
    <w:rsid w:val="00D87027"/>
    <w:rsid w:val="00D90854"/>
    <w:rsid w:val="00D919E5"/>
    <w:rsid w:val="00D91F09"/>
    <w:rsid w:val="00D92F6D"/>
    <w:rsid w:val="00D953C3"/>
    <w:rsid w:val="00D96C1C"/>
    <w:rsid w:val="00DA0234"/>
    <w:rsid w:val="00DA0DF6"/>
    <w:rsid w:val="00DA1C3E"/>
    <w:rsid w:val="00DA30DA"/>
    <w:rsid w:val="00DA43A7"/>
    <w:rsid w:val="00DA48F1"/>
    <w:rsid w:val="00DA514F"/>
    <w:rsid w:val="00DA7DCF"/>
    <w:rsid w:val="00DB03CE"/>
    <w:rsid w:val="00DB1DEB"/>
    <w:rsid w:val="00DB1F54"/>
    <w:rsid w:val="00DB6597"/>
    <w:rsid w:val="00DC0A27"/>
    <w:rsid w:val="00DC25E7"/>
    <w:rsid w:val="00DC3B8B"/>
    <w:rsid w:val="00DC5005"/>
    <w:rsid w:val="00DC681F"/>
    <w:rsid w:val="00DD1006"/>
    <w:rsid w:val="00DD28B0"/>
    <w:rsid w:val="00DD39F7"/>
    <w:rsid w:val="00DD5E9D"/>
    <w:rsid w:val="00DD5FB0"/>
    <w:rsid w:val="00DD742A"/>
    <w:rsid w:val="00DE05F0"/>
    <w:rsid w:val="00DE3559"/>
    <w:rsid w:val="00DF2AAE"/>
    <w:rsid w:val="00DF3D62"/>
    <w:rsid w:val="00DF4265"/>
    <w:rsid w:val="00DF4810"/>
    <w:rsid w:val="00DF4C67"/>
    <w:rsid w:val="00DF591A"/>
    <w:rsid w:val="00DF6BBD"/>
    <w:rsid w:val="00E00C16"/>
    <w:rsid w:val="00E01A22"/>
    <w:rsid w:val="00E05798"/>
    <w:rsid w:val="00E0586F"/>
    <w:rsid w:val="00E06239"/>
    <w:rsid w:val="00E06353"/>
    <w:rsid w:val="00E063CD"/>
    <w:rsid w:val="00E06B56"/>
    <w:rsid w:val="00E06D3B"/>
    <w:rsid w:val="00E07960"/>
    <w:rsid w:val="00E07A81"/>
    <w:rsid w:val="00E11726"/>
    <w:rsid w:val="00E20E33"/>
    <w:rsid w:val="00E21248"/>
    <w:rsid w:val="00E21C7E"/>
    <w:rsid w:val="00E238E3"/>
    <w:rsid w:val="00E2501D"/>
    <w:rsid w:val="00E26158"/>
    <w:rsid w:val="00E26271"/>
    <w:rsid w:val="00E26632"/>
    <w:rsid w:val="00E34D2A"/>
    <w:rsid w:val="00E35345"/>
    <w:rsid w:val="00E361AE"/>
    <w:rsid w:val="00E36D31"/>
    <w:rsid w:val="00E37E3A"/>
    <w:rsid w:val="00E418C4"/>
    <w:rsid w:val="00E429B2"/>
    <w:rsid w:val="00E4606C"/>
    <w:rsid w:val="00E47D00"/>
    <w:rsid w:val="00E55E7B"/>
    <w:rsid w:val="00E55F41"/>
    <w:rsid w:val="00E56835"/>
    <w:rsid w:val="00E6152B"/>
    <w:rsid w:val="00E62929"/>
    <w:rsid w:val="00E640DB"/>
    <w:rsid w:val="00E64209"/>
    <w:rsid w:val="00E650FD"/>
    <w:rsid w:val="00E66325"/>
    <w:rsid w:val="00E7029B"/>
    <w:rsid w:val="00E719BC"/>
    <w:rsid w:val="00E736C4"/>
    <w:rsid w:val="00E75931"/>
    <w:rsid w:val="00E75CC6"/>
    <w:rsid w:val="00E7656F"/>
    <w:rsid w:val="00E80859"/>
    <w:rsid w:val="00E82BFE"/>
    <w:rsid w:val="00E854B7"/>
    <w:rsid w:val="00E869C8"/>
    <w:rsid w:val="00E9237A"/>
    <w:rsid w:val="00E9727F"/>
    <w:rsid w:val="00EA0E77"/>
    <w:rsid w:val="00EA26F3"/>
    <w:rsid w:val="00EA3097"/>
    <w:rsid w:val="00EA71CF"/>
    <w:rsid w:val="00EA7525"/>
    <w:rsid w:val="00EB0574"/>
    <w:rsid w:val="00EB125A"/>
    <w:rsid w:val="00EB3E72"/>
    <w:rsid w:val="00EB5927"/>
    <w:rsid w:val="00EB6FF1"/>
    <w:rsid w:val="00EC039C"/>
    <w:rsid w:val="00EC091E"/>
    <w:rsid w:val="00EC0AF1"/>
    <w:rsid w:val="00EC3037"/>
    <w:rsid w:val="00EC4646"/>
    <w:rsid w:val="00EC4C31"/>
    <w:rsid w:val="00EC6EA0"/>
    <w:rsid w:val="00EC7C8E"/>
    <w:rsid w:val="00ED1518"/>
    <w:rsid w:val="00ED3359"/>
    <w:rsid w:val="00ED4252"/>
    <w:rsid w:val="00ED47FB"/>
    <w:rsid w:val="00ED688C"/>
    <w:rsid w:val="00ED7911"/>
    <w:rsid w:val="00ED7B14"/>
    <w:rsid w:val="00EE0A5C"/>
    <w:rsid w:val="00EE1252"/>
    <w:rsid w:val="00EE1B6F"/>
    <w:rsid w:val="00EE4B77"/>
    <w:rsid w:val="00EE5A57"/>
    <w:rsid w:val="00EF0774"/>
    <w:rsid w:val="00EF10DF"/>
    <w:rsid w:val="00EF19D9"/>
    <w:rsid w:val="00EF200A"/>
    <w:rsid w:val="00EF5BD6"/>
    <w:rsid w:val="00EF60D7"/>
    <w:rsid w:val="00F019A1"/>
    <w:rsid w:val="00F0350F"/>
    <w:rsid w:val="00F03F32"/>
    <w:rsid w:val="00F04D33"/>
    <w:rsid w:val="00F05836"/>
    <w:rsid w:val="00F063AB"/>
    <w:rsid w:val="00F07A3D"/>
    <w:rsid w:val="00F10027"/>
    <w:rsid w:val="00F1163C"/>
    <w:rsid w:val="00F11E68"/>
    <w:rsid w:val="00F14638"/>
    <w:rsid w:val="00F20064"/>
    <w:rsid w:val="00F2325C"/>
    <w:rsid w:val="00F2443F"/>
    <w:rsid w:val="00F271FF"/>
    <w:rsid w:val="00F31F47"/>
    <w:rsid w:val="00F34A0A"/>
    <w:rsid w:val="00F40C5E"/>
    <w:rsid w:val="00F40FB5"/>
    <w:rsid w:val="00F41984"/>
    <w:rsid w:val="00F43C2A"/>
    <w:rsid w:val="00F43C57"/>
    <w:rsid w:val="00F45353"/>
    <w:rsid w:val="00F45B6B"/>
    <w:rsid w:val="00F4657B"/>
    <w:rsid w:val="00F466EA"/>
    <w:rsid w:val="00F471DF"/>
    <w:rsid w:val="00F476F2"/>
    <w:rsid w:val="00F50AB4"/>
    <w:rsid w:val="00F50F08"/>
    <w:rsid w:val="00F5107D"/>
    <w:rsid w:val="00F5363C"/>
    <w:rsid w:val="00F54A2B"/>
    <w:rsid w:val="00F54D16"/>
    <w:rsid w:val="00F55A91"/>
    <w:rsid w:val="00F562EA"/>
    <w:rsid w:val="00F62012"/>
    <w:rsid w:val="00F63CF6"/>
    <w:rsid w:val="00F66365"/>
    <w:rsid w:val="00F715C8"/>
    <w:rsid w:val="00F723B3"/>
    <w:rsid w:val="00F727C6"/>
    <w:rsid w:val="00F734FF"/>
    <w:rsid w:val="00F74BCB"/>
    <w:rsid w:val="00F754FA"/>
    <w:rsid w:val="00F757E5"/>
    <w:rsid w:val="00F7611A"/>
    <w:rsid w:val="00F76BC8"/>
    <w:rsid w:val="00F7735C"/>
    <w:rsid w:val="00F81B7C"/>
    <w:rsid w:val="00F82725"/>
    <w:rsid w:val="00F832E0"/>
    <w:rsid w:val="00F8504A"/>
    <w:rsid w:val="00F856B5"/>
    <w:rsid w:val="00F86AF4"/>
    <w:rsid w:val="00F870F4"/>
    <w:rsid w:val="00F903F9"/>
    <w:rsid w:val="00F960E5"/>
    <w:rsid w:val="00F96754"/>
    <w:rsid w:val="00FA0860"/>
    <w:rsid w:val="00FA104E"/>
    <w:rsid w:val="00FA3864"/>
    <w:rsid w:val="00FA5877"/>
    <w:rsid w:val="00FA705F"/>
    <w:rsid w:val="00FA731F"/>
    <w:rsid w:val="00FA7AE4"/>
    <w:rsid w:val="00FB1EF8"/>
    <w:rsid w:val="00FB32EC"/>
    <w:rsid w:val="00FB3A74"/>
    <w:rsid w:val="00FB528F"/>
    <w:rsid w:val="00FB658B"/>
    <w:rsid w:val="00FB65FA"/>
    <w:rsid w:val="00FB770A"/>
    <w:rsid w:val="00FC0EF4"/>
    <w:rsid w:val="00FC197C"/>
    <w:rsid w:val="00FC1F69"/>
    <w:rsid w:val="00FC3C9B"/>
    <w:rsid w:val="00FC5114"/>
    <w:rsid w:val="00FD084C"/>
    <w:rsid w:val="00FD14E4"/>
    <w:rsid w:val="00FD3237"/>
    <w:rsid w:val="00FD3729"/>
    <w:rsid w:val="00FD47B1"/>
    <w:rsid w:val="00FD4BAA"/>
    <w:rsid w:val="00FD4EF4"/>
    <w:rsid w:val="00FD6662"/>
    <w:rsid w:val="00FD7F57"/>
    <w:rsid w:val="00FE4DFD"/>
    <w:rsid w:val="00FF2267"/>
    <w:rsid w:val="00FF2980"/>
    <w:rsid w:val="00FF45A0"/>
    <w:rsid w:val="00FF46FE"/>
    <w:rsid w:val="00FF6731"/>
    <w:rsid w:val="00FF764E"/>
    <w:rsid w:val="19912F3D"/>
    <w:rsid w:val="1E58186C"/>
    <w:rsid w:val="1E5D65D7"/>
    <w:rsid w:val="2330BC70"/>
    <w:rsid w:val="3DC85D16"/>
    <w:rsid w:val="40ECC68D"/>
    <w:rsid w:val="414B6631"/>
    <w:rsid w:val="42660E93"/>
    <w:rsid w:val="4966FE4C"/>
    <w:rsid w:val="6242B026"/>
    <w:rsid w:val="6CAB9280"/>
    <w:rsid w:val="74803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1DC51"/>
  <w15:docId w15:val="{833A2BE7-F816-4D4A-B905-273D39E6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lang w:val="cs-CZ" w:eastAsia="cs-CZ"/>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rPr>
      <w:lang w:val="cs-CZ" w:eastAsia="cs-CZ"/>
    </w:rPr>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lang w:val="cs-CZ" w:eastAsia="cs-CZ"/>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customStyle="1" w:styleId="ui-provider">
    <w:name w:val="ui-provider"/>
    <w:basedOn w:val="Standardnpsmoodstavce"/>
    <w:rsid w:val="00540FBB"/>
  </w:style>
  <w:style w:type="character" w:customStyle="1" w:styleId="Nevyeenzmnka1">
    <w:name w:val="Nevyřešená zmínka1"/>
    <w:basedOn w:val="Standardnpsmoodstavce"/>
    <w:uiPriority w:val="99"/>
    <w:semiHidden/>
    <w:unhideWhenUsed/>
    <w:rsid w:val="007C2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35027321">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6589913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682441968">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01773034">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4F696-B817-47A0-BB43-448FD61BBC4F}">
  <ds:schemaRefs>
    <ds:schemaRef ds:uri="http://schemas.openxmlformats.org/officeDocument/2006/bibliography"/>
  </ds:schemaRefs>
</ds:datastoreItem>
</file>

<file path=customXml/itemProps2.xml><?xml version="1.0" encoding="utf-8"?>
<ds:datastoreItem xmlns:ds="http://schemas.openxmlformats.org/officeDocument/2006/customXml" ds:itemID="{00B6EF14-714F-4203-B5B3-E3BFADF7A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2FF7B-691C-4132-AA87-438104B04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BCDE4F-124E-49BF-A63E-CA758102E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3691</Words>
  <Characters>21781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Zivansky</dc:creator>
  <cp:keywords/>
  <dc:description/>
  <cp:lastModifiedBy>Mikula Pavel</cp:lastModifiedBy>
  <cp:revision>20</cp:revision>
  <dcterms:created xsi:type="dcterms:W3CDTF">2023-06-29T11:04:00Z</dcterms:created>
  <dcterms:modified xsi:type="dcterms:W3CDTF">2023-08-31T08:08:00Z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0x0101000CDFF6C18C8D2E40B8DDD261EAAED25E</vt:lpwstr>
  </property>
</Properties>
</file>