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94" w14:textId="77777777" w:rsidR="008448EE" w:rsidRDefault="008448EE" w:rsidP="00A42E23">
      <w:pPr>
        <w:rPr>
          <w:rFonts w:ascii="Arial" w:hAnsi="Arial" w:cs="Arial"/>
          <w:b/>
          <w:sz w:val="30"/>
          <w:szCs w:val="30"/>
        </w:rPr>
      </w:pPr>
    </w:p>
    <w:p w14:paraId="6F4B6E95" w14:textId="77777777" w:rsidR="008448EE" w:rsidRPr="009A29A2" w:rsidRDefault="008448EE" w:rsidP="00F40DA1">
      <w:pPr>
        <w:jc w:val="center"/>
      </w:pPr>
      <w:r w:rsidRPr="009A29A2">
        <w:rPr>
          <w:b/>
          <w:sz w:val="30"/>
          <w:szCs w:val="30"/>
        </w:rPr>
        <w:t>SMLOUVA  O  VÝPŮJČCE</w:t>
      </w:r>
    </w:p>
    <w:p w14:paraId="6F4B6E96" w14:textId="77777777" w:rsidR="008448EE" w:rsidRPr="009A29A2" w:rsidRDefault="008448EE" w:rsidP="00847876">
      <w:pPr>
        <w:jc w:val="center"/>
      </w:pPr>
      <w:r w:rsidRPr="009A29A2">
        <w:t xml:space="preserve">uzavřená podle § </w:t>
      </w:r>
      <w:smartTag w:uri="urn:schemas-microsoft-com:office:smarttags" w:element="metricconverter">
        <w:smartTagPr>
          <w:attr w:name="ProductID" w:val="2193 a"/>
        </w:smartTagPr>
        <w:r w:rsidRPr="009A29A2">
          <w:t>2193 a</w:t>
        </w:r>
      </w:smartTag>
      <w:r w:rsidRPr="009A29A2">
        <w:t xml:space="preserve"> násl. zákona č. 89/2012 Sb., </w:t>
      </w:r>
    </w:p>
    <w:p w14:paraId="6F4B6E97" w14:textId="77777777" w:rsidR="008448EE" w:rsidRPr="009A29A2" w:rsidRDefault="008448EE" w:rsidP="00847876">
      <w:pPr>
        <w:jc w:val="center"/>
        <w:rPr>
          <w:color w:val="FF0000"/>
        </w:rPr>
      </w:pPr>
      <w:r w:rsidRPr="009A29A2">
        <w:t>občanský zákoník</w:t>
      </w:r>
      <w:r w:rsidR="0019725E" w:rsidRPr="009A29A2">
        <w:t>, ve znění pozdějších předpisů</w:t>
      </w:r>
    </w:p>
    <w:p w14:paraId="6F4B6E98" w14:textId="77777777" w:rsidR="008448EE" w:rsidRPr="009A29A2" w:rsidRDefault="008448EE" w:rsidP="00A21707">
      <w:pPr>
        <w:rPr>
          <w:b/>
        </w:rPr>
      </w:pPr>
    </w:p>
    <w:p w14:paraId="6F4B6E99" w14:textId="77777777" w:rsidR="008448EE" w:rsidRPr="009A29A2" w:rsidRDefault="008448EE" w:rsidP="00A21707">
      <w:pPr>
        <w:rPr>
          <w:b/>
        </w:rPr>
      </w:pPr>
    </w:p>
    <w:p w14:paraId="6F4B6E9A" w14:textId="77777777" w:rsidR="008448EE" w:rsidRPr="009A29A2" w:rsidRDefault="008448EE" w:rsidP="00BC71B7">
      <w:pPr>
        <w:rPr>
          <w:b/>
        </w:rPr>
      </w:pPr>
      <w:r w:rsidRPr="009A29A2">
        <w:rPr>
          <w:b/>
        </w:rPr>
        <w:t>Statutární město Přerov</w:t>
      </w:r>
    </w:p>
    <w:p w14:paraId="6F4B6E9B" w14:textId="77777777" w:rsidR="008448EE" w:rsidRPr="009A29A2" w:rsidRDefault="008448EE" w:rsidP="00BC71B7">
      <w:r w:rsidRPr="009A29A2">
        <w:t>IČ 00301825</w:t>
      </w:r>
    </w:p>
    <w:p w14:paraId="6F4B6E9C" w14:textId="77777777" w:rsidR="008448EE" w:rsidRPr="009A29A2" w:rsidRDefault="008448EE" w:rsidP="00BC71B7">
      <w:r w:rsidRPr="009A29A2">
        <w:t>DIČ CZ00301825</w:t>
      </w:r>
    </w:p>
    <w:p w14:paraId="6F4B6E9D" w14:textId="77777777" w:rsidR="008448EE" w:rsidRPr="009A29A2" w:rsidRDefault="008448EE" w:rsidP="00BC71B7">
      <w:r w:rsidRPr="009A29A2">
        <w:t>se sídlem Bratrská 709/34, Přerov I - Město, 750 02 Přerov</w:t>
      </w:r>
    </w:p>
    <w:p w14:paraId="6F4B6E9E" w14:textId="4C63CE43" w:rsidR="008448EE" w:rsidRPr="009A29A2" w:rsidRDefault="008448EE" w:rsidP="00BC71B7">
      <w:r w:rsidRPr="009A29A2">
        <w:t xml:space="preserve">zastoupené náměstkem primátora </w:t>
      </w:r>
      <w:r w:rsidR="009A29A2" w:rsidRPr="009A29A2">
        <w:t>Ing. Miloslavem Dohnalem</w:t>
      </w:r>
    </w:p>
    <w:p w14:paraId="6F4B6E9F" w14:textId="77777777" w:rsidR="008448EE" w:rsidRPr="009A29A2" w:rsidRDefault="008448EE" w:rsidP="00BC71B7">
      <w:r w:rsidRPr="009A29A2">
        <w:t>(dále jen „půjčitel“)</w:t>
      </w:r>
    </w:p>
    <w:p w14:paraId="6F4B6EA0" w14:textId="77777777" w:rsidR="008448EE" w:rsidRPr="009A29A2" w:rsidRDefault="008448EE" w:rsidP="00C262AE">
      <w:pPr>
        <w:rPr>
          <w:b/>
        </w:rPr>
      </w:pPr>
    </w:p>
    <w:p w14:paraId="6F4B6EA1" w14:textId="77777777" w:rsidR="008448EE" w:rsidRPr="009A29A2" w:rsidRDefault="008448EE" w:rsidP="00C262AE">
      <w:r w:rsidRPr="009A29A2">
        <w:t>a</w:t>
      </w:r>
    </w:p>
    <w:p w14:paraId="6F4B6EA2" w14:textId="77777777" w:rsidR="008448EE" w:rsidRPr="009A29A2" w:rsidRDefault="008448EE" w:rsidP="00C262AE">
      <w:pPr>
        <w:rPr>
          <w:b/>
        </w:rPr>
      </w:pPr>
    </w:p>
    <w:p w14:paraId="6F4B6EA3" w14:textId="422FDF9F" w:rsidR="007768DC" w:rsidRPr="009A29A2" w:rsidRDefault="004733DB" w:rsidP="007768DC">
      <w:pPr>
        <w:jc w:val="both"/>
        <w:rPr>
          <w:b/>
        </w:rPr>
      </w:pPr>
      <w:r>
        <w:rPr>
          <w:b/>
        </w:rPr>
        <w:t>Pekárna Racek</w:t>
      </w:r>
      <w:r w:rsidR="00D1034A">
        <w:rPr>
          <w:b/>
        </w:rPr>
        <w:t>, s.r.o.</w:t>
      </w:r>
    </w:p>
    <w:p w14:paraId="6F4B6EA4" w14:textId="70EFD0C9" w:rsidR="007768DC" w:rsidRPr="009A29A2" w:rsidRDefault="007768DC" w:rsidP="007768DC">
      <w:pPr>
        <w:jc w:val="both"/>
      </w:pPr>
      <w:r w:rsidRPr="009A29A2">
        <w:t>IČ</w:t>
      </w:r>
      <w:r w:rsidR="00FE5A9C" w:rsidRPr="009A29A2">
        <w:t xml:space="preserve"> </w:t>
      </w:r>
      <w:r w:rsidR="00A378A8">
        <w:t>6</w:t>
      </w:r>
      <w:r w:rsidR="00D1034A">
        <w:t>2582178</w:t>
      </w:r>
    </w:p>
    <w:p w14:paraId="6F4B6EA5" w14:textId="0FB40C10" w:rsidR="007768DC" w:rsidRPr="009A29A2" w:rsidRDefault="007768DC" w:rsidP="007768DC">
      <w:pPr>
        <w:jc w:val="both"/>
      </w:pPr>
      <w:r w:rsidRPr="009A29A2">
        <w:t>se sídlem</w:t>
      </w:r>
      <w:r w:rsidR="007D3775" w:rsidRPr="009A29A2">
        <w:t xml:space="preserve"> </w:t>
      </w:r>
      <w:r w:rsidR="00807792">
        <w:t>G</w:t>
      </w:r>
      <w:r w:rsidR="001D6E95">
        <w:t>en. Štefánika</w:t>
      </w:r>
      <w:r w:rsidR="00807792">
        <w:t xml:space="preserve"> 185/38</w:t>
      </w:r>
      <w:r w:rsidR="00260DA5">
        <w:t>, Přerov I- Město</w:t>
      </w:r>
      <w:r w:rsidR="00E77847">
        <w:t>, 750 02 Přerov</w:t>
      </w:r>
    </w:p>
    <w:p w14:paraId="6F4B6EA6" w14:textId="3AB6BBD9" w:rsidR="007768DC" w:rsidRPr="009A29A2" w:rsidRDefault="007768DC" w:rsidP="007768DC">
      <w:pPr>
        <w:jc w:val="both"/>
      </w:pPr>
      <w:r w:rsidRPr="009A29A2">
        <w:t>zapsan</w:t>
      </w:r>
      <w:r w:rsidR="00260DA5">
        <w:t>á</w:t>
      </w:r>
      <w:r w:rsidRPr="009A29A2">
        <w:t xml:space="preserve"> v</w:t>
      </w:r>
      <w:r w:rsidR="00260DA5">
        <w:t> obchodním rejstříku</w:t>
      </w:r>
      <w:r w:rsidR="00982D87">
        <w:t xml:space="preserve"> vedeném</w:t>
      </w:r>
      <w:r w:rsidR="00616165">
        <w:t xml:space="preserve"> </w:t>
      </w:r>
      <w:r w:rsidR="009A0504">
        <w:t xml:space="preserve">u </w:t>
      </w:r>
      <w:r w:rsidR="007B472A">
        <w:t>Krajského soudu v Ostravě</w:t>
      </w:r>
      <w:r w:rsidR="007D3775" w:rsidRPr="009A29A2">
        <w:t xml:space="preserve">, oddíl </w:t>
      </w:r>
      <w:r w:rsidR="007B472A">
        <w:t>C</w:t>
      </w:r>
      <w:r w:rsidR="007D3775" w:rsidRPr="009A29A2">
        <w:t xml:space="preserve">, vložka </w:t>
      </w:r>
      <w:r w:rsidR="007B472A">
        <w:t>243</w:t>
      </w:r>
      <w:r w:rsidR="008623C7">
        <w:t>71</w:t>
      </w:r>
    </w:p>
    <w:p w14:paraId="6F4B6EA7" w14:textId="2C60AE3F" w:rsidR="007768DC" w:rsidRPr="009A29A2" w:rsidRDefault="007768DC" w:rsidP="007768DC">
      <w:pPr>
        <w:jc w:val="both"/>
      </w:pPr>
      <w:r w:rsidRPr="009A29A2">
        <w:t>zastoupen</w:t>
      </w:r>
      <w:r w:rsidR="008623C7">
        <w:t>á</w:t>
      </w:r>
      <w:r w:rsidR="00BB579C">
        <w:t xml:space="preserve"> Ing. </w:t>
      </w:r>
      <w:r w:rsidR="00634EEB">
        <w:t>XXXXX</w:t>
      </w:r>
      <w:r w:rsidR="00BB579C">
        <w:t xml:space="preserve"> </w:t>
      </w:r>
      <w:proofErr w:type="spellStart"/>
      <w:r w:rsidR="00634EEB">
        <w:t>XXXXX</w:t>
      </w:r>
      <w:proofErr w:type="spellEnd"/>
      <w:r w:rsidR="00BB579C">
        <w:t>, jednatelkou</w:t>
      </w:r>
    </w:p>
    <w:p w14:paraId="6F4B6EA8" w14:textId="77777777" w:rsidR="008448EE" w:rsidRPr="009A29A2" w:rsidRDefault="008448EE" w:rsidP="007768DC">
      <w:pPr>
        <w:jc w:val="both"/>
      </w:pPr>
      <w:r w:rsidRPr="009A29A2">
        <w:t xml:space="preserve">(dále jen </w:t>
      </w:r>
      <w:r w:rsidRPr="009A29A2">
        <w:rPr>
          <w:b/>
        </w:rPr>
        <w:t>„</w:t>
      </w:r>
      <w:r w:rsidRPr="009A29A2">
        <w:t>vypůjčitel</w:t>
      </w:r>
      <w:r w:rsidRPr="009A29A2">
        <w:rPr>
          <w:b/>
        </w:rPr>
        <w:t>“</w:t>
      </w:r>
      <w:r w:rsidRPr="009A29A2">
        <w:t>)</w:t>
      </w:r>
    </w:p>
    <w:p w14:paraId="6F4B6EA9" w14:textId="77777777" w:rsidR="008448EE" w:rsidRPr="009A29A2" w:rsidRDefault="008448EE" w:rsidP="00A21707"/>
    <w:p w14:paraId="6F4B6EAA" w14:textId="77777777" w:rsidR="008448EE" w:rsidRPr="009A29A2" w:rsidRDefault="008448EE" w:rsidP="00A21707">
      <w:r w:rsidRPr="009A29A2">
        <w:t xml:space="preserve">uzavřeli tuto </w:t>
      </w:r>
    </w:p>
    <w:p w14:paraId="6F4B6EAB" w14:textId="77777777" w:rsidR="008448EE" w:rsidRPr="009A29A2" w:rsidRDefault="008448EE" w:rsidP="00747CE7">
      <w:pPr>
        <w:jc w:val="center"/>
        <w:rPr>
          <w:b/>
          <w:sz w:val="26"/>
          <w:szCs w:val="26"/>
        </w:rPr>
      </w:pPr>
    </w:p>
    <w:p w14:paraId="6F4B6EAC" w14:textId="77777777" w:rsidR="008448EE" w:rsidRPr="009A29A2" w:rsidRDefault="008448EE" w:rsidP="00747CE7">
      <w:pPr>
        <w:jc w:val="center"/>
        <w:rPr>
          <w:b/>
          <w:sz w:val="26"/>
          <w:szCs w:val="26"/>
        </w:rPr>
      </w:pPr>
      <w:r w:rsidRPr="009A29A2">
        <w:rPr>
          <w:b/>
          <w:sz w:val="26"/>
          <w:szCs w:val="26"/>
        </w:rPr>
        <w:t>s m l o u v u   o   v ý p ů j č c e:</w:t>
      </w:r>
    </w:p>
    <w:p w14:paraId="6F4B6EAD" w14:textId="77777777" w:rsidR="008448EE" w:rsidRPr="009A29A2" w:rsidRDefault="008448EE" w:rsidP="009B186E">
      <w:pPr>
        <w:ind w:left="4248"/>
        <w:rPr>
          <w:b/>
        </w:rPr>
      </w:pPr>
      <w:r w:rsidRPr="009A29A2">
        <w:rPr>
          <w:b/>
        </w:rPr>
        <w:t xml:space="preserve">  </w:t>
      </w:r>
    </w:p>
    <w:p w14:paraId="6F4B6EAE" w14:textId="77777777" w:rsidR="008448EE" w:rsidRPr="009A29A2" w:rsidRDefault="008448EE" w:rsidP="009B186E">
      <w:pPr>
        <w:ind w:left="4248"/>
        <w:rPr>
          <w:b/>
        </w:rPr>
      </w:pPr>
      <w:r w:rsidRPr="009A29A2">
        <w:rPr>
          <w:b/>
        </w:rPr>
        <w:t xml:space="preserve">  I.</w:t>
      </w:r>
    </w:p>
    <w:p w14:paraId="6F4B6EAF" w14:textId="77777777" w:rsidR="008448EE" w:rsidRPr="009A29A2" w:rsidRDefault="008448EE" w:rsidP="0084062F">
      <w:pPr>
        <w:spacing w:after="120"/>
        <w:jc w:val="center"/>
        <w:rPr>
          <w:b/>
        </w:rPr>
      </w:pPr>
      <w:r w:rsidRPr="009A29A2">
        <w:rPr>
          <w:b/>
        </w:rPr>
        <w:t>Předmět výpůjčky</w:t>
      </w:r>
    </w:p>
    <w:p w14:paraId="6F4B6EB0" w14:textId="5383415B" w:rsidR="008448EE" w:rsidRPr="009A29A2" w:rsidRDefault="008448EE" w:rsidP="00C34621">
      <w:pPr>
        <w:jc w:val="both"/>
      </w:pPr>
      <w:r w:rsidRPr="009A29A2">
        <w:t xml:space="preserve">(1) Půjčitel je </w:t>
      </w:r>
      <w:r w:rsidR="004A759F" w:rsidRPr="009A29A2">
        <w:t xml:space="preserve">na základě </w:t>
      </w:r>
      <w:proofErr w:type="spellStart"/>
      <w:r w:rsidR="004A759F" w:rsidRPr="009A29A2">
        <w:t>ust</w:t>
      </w:r>
      <w:proofErr w:type="spellEnd"/>
      <w:r w:rsidR="004A759F" w:rsidRPr="009A29A2">
        <w:t>. § 1 zákona č. 172/1991 Sb., o přechodu některých věcí z majetku České republiky do vlastnictví obcí, ve znění pozdějších předpisů</w:t>
      </w:r>
      <w:r w:rsidR="00190BAA" w:rsidRPr="009A29A2">
        <w:t xml:space="preserve"> </w:t>
      </w:r>
      <w:r w:rsidR="007768DC" w:rsidRPr="009A29A2">
        <w:t xml:space="preserve">vlastníkem </w:t>
      </w:r>
      <w:r w:rsidR="00031A35" w:rsidRPr="009A29A2">
        <w:t xml:space="preserve">pozemku </w:t>
      </w:r>
      <w:proofErr w:type="spellStart"/>
      <w:r w:rsidR="00031A35" w:rsidRPr="009A29A2">
        <w:t>p.č</w:t>
      </w:r>
      <w:proofErr w:type="spellEnd"/>
      <w:r w:rsidR="00031A35" w:rsidRPr="009A29A2">
        <w:t xml:space="preserve">. </w:t>
      </w:r>
      <w:r w:rsidR="008E28A0">
        <w:t>235</w:t>
      </w:r>
      <w:r w:rsidR="00031A35" w:rsidRPr="009A29A2">
        <w:t xml:space="preserve"> (zastavěná plocha a nádvoří) o výměře </w:t>
      </w:r>
      <w:r w:rsidR="008E28A0">
        <w:t>919</w:t>
      </w:r>
      <w:r w:rsidR="00031A35" w:rsidRPr="009A29A2">
        <w:t xml:space="preserve"> m</w:t>
      </w:r>
      <w:r w:rsidR="00031A35" w:rsidRPr="009A29A2">
        <w:rPr>
          <w:vertAlign w:val="superscript"/>
        </w:rPr>
        <w:t>2</w:t>
      </w:r>
      <w:r w:rsidR="00336E42" w:rsidRPr="009A29A2">
        <w:rPr>
          <w:vertAlign w:val="superscript"/>
        </w:rPr>
        <w:t xml:space="preserve"> </w:t>
      </w:r>
      <w:r w:rsidR="00336E42" w:rsidRPr="009A29A2">
        <w:t>v </w:t>
      </w:r>
      <w:proofErr w:type="spellStart"/>
      <w:r w:rsidR="00336E42" w:rsidRPr="009A29A2">
        <w:t>k.ú</w:t>
      </w:r>
      <w:proofErr w:type="spellEnd"/>
      <w:r w:rsidR="00336E42" w:rsidRPr="009A29A2">
        <w:t xml:space="preserve">. </w:t>
      </w:r>
      <w:proofErr w:type="spellStart"/>
      <w:r w:rsidR="008E28A0">
        <w:t>Dluhonice</w:t>
      </w:r>
      <w:proofErr w:type="spellEnd"/>
      <w:r w:rsidR="00031A35" w:rsidRPr="009A29A2">
        <w:t>, jehož součástí je stavba</w:t>
      </w:r>
      <w:r w:rsidR="007768DC" w:rsidRPr="009A29A2">
        <w:t xml:space="preserve"> </w:t>
      </w:r>
      <w:r w:rsidR="00EB7419" w:rsidRPr="009A29A2">
        <w:t>občanské</w:t>
      </w:r>
      <w:r w:rsidR="00031A35" w:rsidRPr="009A29A2">
        <w:t>ho vybavení</w:t>
      </w:r>
      <w:r w:rsidR="00EB7419" w:rsidRPr="009A29A2">
        <w:t xml:space="preserve"> č.p. </w:t>
      </w:r>
      <w:r w:rsidR="008E28A0">
        <w:t>32</w:t>
      </w:r>
      <w:r w:rsidR="007768DC" w:rsidRPr="009A29A2">
        <w:t xml:space="preserve"> (</w:t>
      </w:r>
      <w:r w:rsidR="00145843">
        <w:t>Náves 38</w:t>
      </w:r>
      <w:r w:rsidR="00031A35" w:rsidRPr="009A29A2">
        <w:t>), příslušná</w:t>
      </w:r>
      <w:r w:rsidR="007768DC" w:rsidRPr="009A29A2">
        <w:t xml:space="preserve"> k části obce Přerov </w:t>
      </w:r>
      <w:r w:rsidR="00541A01">
        <w:t>V</w:t>
      </w:r>
      <w:r w:rsidR="007768DC" w:rsidRPr="009A29A2">
        <w:t xml:space="preserve"> – </w:t>
      </w:r>
      <w:proofErr w:type="spellStart"/>
      <w:r w:rsidR="00541A01">
        <w:t>Dluhonice</w:t>
      </w:r>
      <w:proofErr w:type="spellEnd"/>
      <w:r w:rsidR="000D2FBD" w:rsidRPr="009A29A2">
        <w:t>, který</w:t>
      </w:r>
      <w:r w:rsidR="007768DC" w:rsidRPr="009A29A2">
        <w:t xml:space="preserve"> je </w:t>
      </w:r>
      <w:r w:rsidR="000D2FBD" w:rsidRPr="009A29A2">
        <w:t xml:space="preserve">zapsán v katastru nemovitostí vedeném Katastrálním úřadem pro Olomoucký kraj, </w:t>
      </w:r>
      <w:r w:rsidR="00541A01">
        <w:t>K</w:t>
      </w:r>
      <w:r w:rsidR="000D2FBD" w:rsidRPr="009A29A2">
        <w:t xml:space="preserve">atastrální pracoviště Přerov, na LV č. 10001 pro obec Přerov, </w:t>
      </w:r>
      <w:proofErr w:type="spellStart"/>
      <w:r w:rsidR="000D2FBD" w:rsidRPr="009A29A2">
        <w:t>k.ú</w:t>
      </w:r>
      <w:proofErr w:type="spellEnd"/>
      <w:r w:rsidR="000D2FBD" w:rsidRPr="009A29A2">
        <w:t xml:space="preserve">. </w:t>
      </w:r>
      <w:proofErr w:type="spellStart"/>
      <w:r w:rsidR="00541A01">
        <w:t>Dluhonice</w:t>
      </w:r>
      <w:proofErr w:type="spellEnd"/>
      <w:r w:rsidR="000D2FBD" w:rsidRPr="009A29A2">
        <w:t>.</w:t>
      </w:r>
      <w:r w:rsidR="007768DC" w:rsidRPr="009A29A2">
        <w:t xml:space="preserve"> </w:t>
      </w:r>
    </w:p>
    <w:p w14:paraId="6F4B6EB1" w14:textId="77777777" w:rsidR="008448EE" w:rsidRPr="009A29A2" w:rsidRDefault="008448EE" w:rsidP="00C34621">
      <w:pPr>
        <w:ind w:left="720"/>
        <w:jc w:val="both"/>
      </w:pPr>
    </w:p>
    <w:p w14:paraId="6F4B6EB2" w14:textId="283CD4A9" w:rsidR="000D2FBD" w:rsidRPr="009A29A2" w:rsidRDefault="008448EE" w:rsidP="00C34621">
      <w:pPr>
        <w:jc w:val="both"/>
      </w:pPr>
      <w:r w:rsidRPr="009A29A2">
        <w:t xml:space="preserve">(2) Předmětem výpůjčky dle této smlouvy </w:t>
      </w:r>
      <w:r w:rsidR="007768DC" w:rsidRPr="009A29A2">
        <w:t xml:space="preserve">je </w:t>
      </w:r>
      <w:r w:rsidR="000D2FBD" w:rsidRPr="009A29A2">
        <w:t xml:space="preserve">místnost č. </w:t>
      </w:r>
      <w:r w:rsidR="007204BD">
        <w:t>3</w:t>
      </w:r>
      <w:r w:rsidR="00B157AF" w:rsidRPr="009A29A2">
        <w:t xml:space="preserve"> o celkové výměře </w:t>
      </w:r>
      <w:r w:rsidR="007204BD">
        <w:t>49,88</w:t>
      </w:r>
      <w:r w:rsidR="00B157AF" w:rsidRPr="009A29A2">
        <w:t> </w:t>
      </w:r>
      <w:r w:rsidR="004A759F" w:rsidRPr="009A29A2">
        <w:t>m</w:t>
      </w:r>
      <w:r w:rsidR="004A759F" w:rsidRPr="009A29A2">
        <w:rPr>
          <w:vertAlign w:val="superscript"/>
        </w:rPr>
        <w:t>2</w:t>
      </w:r>
      <w:r w:rsidR="00F01384">
        <w:t xml:space="preserve">, </w:t>
      </w:r>
      <w:r w:rsidR="00F01384" w:rsidRPr="009A29A2">
        <w:t xml:space="preserve">místnost č. </w:t>
      </w:r>
      <w:r w:rsidR="00F01384">
        <w:t>4</w:t>
      </w:r>
      <w:r w:rsidR="00F01384" w:rsidRPr="009A29A2">
        <w:t xml:space="preserve"> o celkové výměře </w:t>
      </w:r>
      <w:r w:rsidR="00F01384">
        <w:t>28</w:t>
      </w:r>
      <w:r w:rsidR="00F01384" w:rsidRPr="009A29A2">
        <w:t> m</w:t>
      </w:r>
      <w:r w:rsidR="00F01384" w:rsidRPr="009A29A2">
        <w:rPr>
          <w:vertAlign w:val="superscript"/>
        </w:rPr>
        <w:t>2</w:t>
      </w:r>
      <w:r w:rsidR="00F01384">
        <w:t xml:space="preserve">, </w:t>
      </w:r>
      <w:r w:rsidR="00F01384" w:rsidRPr="009A29A2">
        <w:t xml:space="preserve">místnost č. </w:t>
      </w:r>
      <w:r w:rsidR="005C1175">
        <w:t>5</w:t>
      </w:r>
      <w:r w:rsidR="00F01384" w:rsidRPr="009A29A2">
        <w:t xml:space="preserve"> o celkové výměře </w:t>
      </w:r>
      <w:r w:rsidR="005C1175">
        <w:t>16,</w:t>
      </w:r>
      <w:r w:rsidR="00F01384">
        <w:t>8</w:t>
      </w:r>
      <w:r w:rsidR="00F01384" w:rsidRPr="009A29A2">
        <w:t> m</w:t>
      </w:r>
      <w:r w:rsidR="00F01384" w:rsidRPr="009A29A2">
        <w:rPr>
          <w:vertAlign w:val="superscript"/>
        </w:rPr>
        <w:t>2</w:t>
      </w:r>
      <w:r w:rsidR="00F01384">
        <w:t>,</w:t>
      </w:r>
      <w:r w:rsidR="005C1175">
        <w:t xml:space="preserve"> </w:t>
      </w:r>
      <w:r w:rsidR="005C1175" w:rsidRPr="009A29A2">
        <w:t xml:space="preserve">místnost č. </w:t>
      </w:r>
      <w:r w:rsidR="005C1175">
        <w:t>6</w:t>
      </w:r>
      <w:r w:rsidR="005C1175" w:rsidRPr="009A29A2">
        <w:t xml:space="preserve"> o celkové výměře </w:t>
      </w:r>
      <w:r w:rsidR="00F83CB8">
        <w:t>6,37</w:t>
      </w:r>
      <w:r w:rsidR="005C1175" w:rsidRPr="009A29A2">
        <w:t> m</w:t>
      </w:r>
      <w:r w:rsidR="005C1175" w:rsidRPr="009A29A2">
        <w:rPr>
          <w:vertAlign w:val="superscript"/>
        </w:rPr>
        <w:t>2</w:t>
      </w:r>
      <w:r w:rsidR="00F01384">
        <w:t xml:space="preserve"> </w:t>
      </w:r>
      <w:r w:rsidR="00921954">
        <w:t xml:space="preserve">a místnost č. </w:t>
      </w:r>
      <w:r w:rsidR="00F83CB8">
        <w:t>7</w:t>
      </w:r>
      <w:r w:rsidR="00F106DB">
        <w:t xml:space="preserve"> o celkové výměře </w:t>
      </w:r>
      <w:r w:rsidR="00564A8E">
        <w:t>6,25</w:t>
      </w:r>
      <w:r w:rsidR="0010399D">
        <w:t xml:space="preserve"> m² </w:t>
      </w:r>
      <w:r w:rsidR="004A759F" w:rsidRPr="009A29A2">
        <w:t>situovan</w:t>
      </w:r>
      <w:r w:rsidR="0010399D">
        <w:t>é</w:t>
      </w:r>
      <w:r w:rsidR="004A759F" w:rsidRPr="009A29A2">
        <w:t xml:space="preserve"> v</w:t>
      </w:r>
      <w:r w:rsidR="00B157AF" w:rsidRPr="009A29A2">
        <w:t xml:space="preserve"> </w:t>
      </w:r>
      <w:r w:rsidR="00564A8E">
        <w:t>1</w:t>
      </w:r>
      <w:r w:rsidR="007768DC" w:rsidRPr="009A29A2">
        <w:t>.</w:t>
      </w:r>
      <w:r w:rsidR="002202DA">
        <w:t xml:space="preserve"> NP</w:t>
      </w:r>
      <w:r w:rsidR="007768DC" w:rsidRPr="009A29A2">
        <w:t xml:space="preserve"> budovy </w:t>
      </w:r>
      <w:r w:rsidR="00B157AF" w:rsidRPr="009A29A2">
        <w:t xml:space="preserve">uvedené v odst. 1 tohoto článku smlouvy. </w:t>
      </w:r>
    </w:p>
    <w:p w14:paraId="6F4B6EB3" w14:textId="77777777" w:rsidR="008448EE" w:rsidRPr="009A29A2" w:rsidRDefault="008448EE" w:rsidP="00C34621">
      <w:pPr>
        <w:pStyle w:val="Odstavecseseznamem"/>
      </w:pPr>
    </w:p>
    <w:p w14:paraId="6F4B6EB4" w14:textId="77777777" w:rsidR="008448EE" w:rsidRPr="009A29A2" w:rsidRDefault="008448EE" w:rsidP="003A5785">
      <w:pPr>
        <w:jc w:val="both"/>
      </w:pPr>
      <w:r w:rsidRPr="009A29A2">
        <w:t xml:space="preserve">(3) Půjčitel touto smlouvou přenechává vypůjčiteli do bezplatného užívání za podmínek stanovených touto smlouvou </w:t>
      </w:r>
      <w:r w:rsidR="00F12A1F" w:rsidRPr="009A29A2">
        <w:t>nemovitou věc</w:t>
      </w:r>
      <w:r w:rsidRPr="009A29A2">
        <w:t xml:space="preserve"> </w:t>
      </w:r>
      <w:r w:rsidR="00F12A1F" w:rsidRPr="009A29A2">
        <w:t>specifikovanou</w:t>
      </w:r>
      <w:r w:rsidRPr="009A29A2">
        <w:t xml:space="preserve"> v odst. 2 tohoto článku smlouvy a vypůjčitel </w:t>
      </w:r>
      <w:r w:rsidR="00F12A1F" w:rsidRPr="009A29A2">
        <w:t>tuto nemovitou věc</w:t>
      </w:r>
      <w:r w:rsidRPr="009A29A2">
        <w:t xml:space="preserve"> za podmínek stanovených touto smlouvou do bezplatného užívání přijímá.</w:t>
      </w:r>
    </w:p>
    <w:p w14:paraId="6F4B6EB5" w14:textId="77777777" w:rsidR="00B157AF" w:rsidRPr="009A29A2" w:rsidRDefault="00B157AF" w:rsidP="003A5785">
      <w:pPr>
        <w:jc w:val="both"/>
        <w:rPr>
          <w:b/>
        </w:rPr>
      </w:pPr>
    </w:p>
    <w:p w14:paraId="6F4B6EB6" w14:textId="77777777" w:rsidR="008448EE" w:rsidRPr="009A29A2" w:rsidRDefault="008448EE" w:rsidP="00A21707">
      <w:pPr>
        <w:jc w:val="center"/>
        <w:rPr>
          <w:b/>
        </w:rPr>
      </w:pPr>
      <w:r w:rsidRPr="009A29A2">
        <w:rPr>
          <w:b/>
        </w:rPr>
        <w:t>II.</w:t>
      </w:r>
    </w:p>
    <w:p w14:paraId="6F4B6EB7" w14:textId="77777777" w:rsidR="008448EE" w:rsidRPr="009A29A2" w:rsidRDefault="008448EE" w:rsidP="0084062F">
      <w:pPr>
        <w:spacing w:after="120"/>
        <w:jc w:val="center"/>
        <w:rPr>
          <w:b/>
        </w:rPr>
      </w:pPr>
      <w:r w:rsidRPr="009A29A2">
        <w:rPr>
          <w:b/>
        </w:rPr>
        <w:t>Účel výpůjčky</w:t>
      </w:r>
    </w:p>
    <w:p w14:paraId="6F4B6EB8" w14:textId="5F6F078A" w:rsidR="008448EE" w:rsidRPr="009A29A2" w:rsidRDefault="008448EE" w:rsidP="009420BF">
      <w:pPr>
        <w:pStyle w:val="Odstavecseseznamem"/>
        <w:numPr>
          <w:ilvl w:val="0"/>
          <w:numId w:val="25"/>
        </w:numPr>
        <w:tabs>
          <w:tab w:val="left" w:pos="426"/>
        </w:tabs>
        <w:ind w:left="0" w:firstLine="0"/>
        <w:jc w:val="both"/>
      </w:pPr>
      <w:r w:rsidRPr="009A29A2">
        <w:t xml:space="preserve">Účelem výpůjčky </w:t>
      </w:r>
      <w:r w:rsidR="000231C1" w:rsidRPr="009A29A2">
        <w:t xml:space="preserve">je využití předmětu výpůjčky </w:t>
      </w:r>
      <w:r w:rsidR="00B157AF" w:rsidRPr="009A29A2">
        <w:t xml:space="preserve">pro </w:t>
      </w:r>
      <w:r w:rsidR="0063582F">
        <w:t xml:space="preserve">provozování </w:t>
      </w:r>
      <w:r w:rsidR="004F7F3F">
        <w:t>maloobchodní prodejny potravin</w:t>
      </w:r>
      <w:r w:rsidR="00B157AF" w:rsidRPr="009A29A2">
        <w:t>.</w:t>
      </w:r>
    </w:p>
    <w:p w14:paraId="6F4B6EB9" w14:textId="77777777" w:rsidR="008448EE" w:rsidRPr="009A29A2" w:rsidRDefault="008448EE" w:rsidP="000962AA">
      <w:pPr>
        <w:ind w:left="720"/>
        <w:jc w:val="both"/>
      </w:pPr>
    </w:p>
    <w:p w14:paraId="6F4B6EBA" w14:textId="210322B6" w:rsidR="008448EE" w:rsidRPr="009A29A2" w:rsidRDefault="008448EE" w:rsidP="00D632C9">
      <w:pPr>
        <w:jc w:val="both"/>
      </w:pPr>
      <w:r w:rsidRPr="009A29A2">
        <w:t>(2) Vypůjčitel prohlašuje, že si předmět výpůjčky před uzavřením smlouvy prohlédl, že je mu jeho stav dobře znám, že je způsobilý k užívání ke stanovenému účelu</w:t>
      </w:r>
      <w:r w:rsidR="00B45BA0">
        <w:t>,</w:t>
      </w:r>
      <w:r w:rsidRPr="009A29A2">
        <w:t xml:space="preserve"> a že ho v tomto stavu do výpůjčky přijímá. </w:t>
      </w:r>
    </w:p>
    <w:p w14:paraId="6F4B6EBB" w14:textId="77777777" w:rsidR="008448EE" w:rsidRPr="009A29A2" w:rsidRDefault="008448EE" w:rsidP="00D632C9">
      <w:pPr>
        <w:jc w:val="both"/>
      </w:pPr>
    </w:p>
    <w:p w14:paraId="6F4B6EBC" w14:textId="77777777" w:rsidR="008448EE" w:rsidRPr="009A29A2" w:rsidRDefault="008448EE" w:rsidP="00D632C9">
      <w:pPr>
        <w:jc w:val="both"/>
      </w:pPr>
    </w:p>
    <w:p w14:paraId="6F4B6EBD" w14:textId="77777777" w:rsidR="008448EE" w:rsidRPr="009A29A2" w:rsidRDefault="008448EE" w:rsidP="00A02BE8">
      <w:pPr>
        <w:jc w:val="center"/>
        <w:rPr>
          <w:b/>
        </w:rPr>
      </w:pPr>
      <w:r w:rsidRPr="009A29A2">
        <w:rPr>
          <w:b/>
        </w:rPr>
        <w:t>III.</w:t>
      </w:r>
    </w:p>
    <w:p w14:paraId="6F4B6EBE" w14:textId="77777777" w:rsidR="008448EE" w:rsidRPr="009A29A2" w:rsidRDefault="008448EE" w:rsidP="009B1C1B">
      <w:pPr>
        <w:spacing w:after="120"/>
        <w:jc w:val="center"/>
        <w:rPr>
          <w:b/>
        </w:rPr>
      </w:pPr>
      <w:r w:rsidRPr="009A29A2">
        <w:rPr>
          <w:b/>
        </w:rPr>
        <w:t>Doba výpůjčky</w:t>
      </w:r>
    </w:p>
    <w:p w14:paraId="6F4B6EBF" w14:textId="26F1FA27" w:rsidR="008448EE" w:rsidRPr="009A29A2" w:rsidRDefault="008448EE" w:rsidP="00F11CBE">
      <w:pPr>
        <w:tabs>
          <w:tab w:val="left" w:pos="426"/>
        </w:tabs>
        <w:jc w:val="both"/>
      </w:pPr>
      <w:r w:rsidRPr="009A29A2">
        <w:t xml:space="preserve">Výpůjčka se sjednává na </w:t>
      </w:r>
      <w:r w:rsidR="00DC2176" w:rsidRPr="009A29A2">
        <w:t xml:space="preserve">dobu </w:t>
      </w:r>
      <w:r w:rsidR="00707134" w:rsidRPr="009A29A2">
        <w:t>určitou</w:t>
      </w:r>
      <w:r w:rsidR="001C37E6">
        <w:t xml:space="preserve"> 3 roky</w:t>
      </w:r>
      <w:r w:rsidR="00665556">
        <w:t xml:space="preserve"> </w:t>
      </w:r>
      <w:r w:rsidR="00A056CA">
        <w:t>s účinností od 01.09.2023,</w:t>
      </w:r>
      <w:r w:rsidR="002E0FD8" w:rsidRPr="009A29A2">
        <w:t xml:space="preserve"> </w:t>
      </w:r>
      <w:r w:rsidR="00986013">
        <w:t>s výpovědní dobou 3 měsíce</w:t>
      </w:r>
      <w:r w:rsidRPr="009A29A2">
        <w:t>.</w:t>
      </w:r>
    </w:p>
    <w:p w14:paraId="6F4B6EC0" w14:textId="77777777" w:rsidR="008448EE" w:rsidRPr="009A29A2" w:rsidRDefault="008448EE" w:rsidP="00B11B81">
      <w:pPr>
        <w:rPr>
          <w:b/>
        </w:rPr>
      </w:pPr>
      <w:r w:rsidRPr="009A29A2">
        <w:rPr>
          <w:b/>
        </w:rPr>
        <w:t xml:space="preserve">                                                                            </w:t>
      </w:r>
    </w:p>
    <w:p w14:paraId="6F4B6EC1" w14:textId="77777777" w:rsidR="008448EE" w:rsidRPr="009A29A2" w:rsidRDefault="008448EE" w:rsidP="009A4F51">
      <w:pPr>
        <w:jc w:val="center"/>
        <w:rPr>
          <w:b/>
        </w:rPr>
      </w:pPr>
      <w:r w:rsidRPr="009A29A2">
        <w:rPr>
          <w:b/>
        </w:rPr>
        <w:t>IV.</w:t>
      </w:r>
    </w:p>
    <w:p w14:paraId="6F4B6EC2" w14:textId="77777777" w:rsidR="008448EE" w:rsidRPr="009A29A2" w:rsidRDefault="008448EE" w:rsidP="00B11B81">
      <w:pPr>
        <w:jc w:val="center"/>
        <w:rPr>
          <w:b/>
        </w:rPr>
      </w:pPr>
      <w:r w:rsidRPr="009A29A2">
        <w:rPr>
          <w:b/>
        </w:rPr>
        <w:t>Náklady spojené s užíváním předmětu výpůjčky</w:t>
      </w:r>
    </w:p>
    <w:p w14:paraId="6F4B6EC3" w14:textId="77777777" w:rsidR="002C67C4" w:rsidRPr="009A29A2" w:rsidRDefault="002C67C4" w:rsidP="00156B95">
      <w:pPr>
        <w:jc w:val="both"/>
      </w:pPr>
    </w:p>
    <w:p w14:paraId="68881597" w14:textId="77777777" w:rsidR="00C70903" w:rsidRDefault="00C70903" w:rsidP="00C70903">
      <w:pPr>
        <w:jc w:val="both"/>
        <w:rPr>
          <w:sz w:val="22"/>
          <w:szCs w:val="22"/>
        </w:rPr>
      </w:pPr>
      <w:r>
        <w:t>(1) Vypůjčitel je povinen hradit půjčiteli platby za služby dle dohody o úhradě služeb. Povinností vypůjčitele je mít ke dni účinnosti této smlouvy uzavřenou platnou dohodu o úhradě služeb s půjčitelem.</w:t>
      </w:r>
    </w:p>
    <w:p w14:paraId="6F4B6EC5" w14:textId="77777777" w:rsidR="00156B95" w:rsidRPr="009A29A2" w:rsidRDefault="00156B95" w:rsidP="00036367">
      <w:pPr>
        <w:jc w:val="both"/>
      </w:pPr>
    </w:p>
    <w:p w14:paraId="6F4B6EC6" w14:textId="0D424323" w:rsidR="002E0FD8" w:rsidRPr="009A29A2" w:rsidRDefault="002E0FD8" w:rsidP="002E0FD8">
      <w:pPr>
        <w:jc w:val="both"/>
      </w:pPr>
      <w:r w:rsidRPr="009A29A2">
        <w:t>(</w:t>
      </w:r>
      <w:r w:rsidR="00A27B9A" w:rsidRPr="009A29A2">
        <w:t>2</w:t>
      </w:r>
      <w:r w:rsidRPr="009A29A2">
        <w:t>)</w:t>
      </w:r>
      <w:r w:rsidR="00A27B9A" w:rsidRPr="009A29A2">
        <w:t xml:space="preserve"> </w:t>
      </w:r>
      <w:r w:rsidRPr="009A29A2">
        <w:t>Vypůjčitel je povinen na vlastní náklady udržovat pořádek a čistotu</w:t>
      </w:r>
      <w:r w:rsidR="0021157D">
        <w:t xml:space="preserve"> nejen </w:t>
      </w:r>
      <w:r w:rsidR="00740AEE">
        <w:t>v předmětu výpůjčky, ale i</w:t>
      </w:r>
      <w:r w:rsidRPr="009A29A2">
        <w:t xml:space="preserve"> v bezprostředním okolí předmětu výpůjčky a v této souvislosti je vypůjčitel povinen zajistit si samostatně úklid předmětu výpůjčky.</w:t>
      </w:r>
    </w:p>
    <w:p w14:paraId="6F4B6EC7" w14:textId="77777777" w:rsidR="00ED61EC" w:rsidRPr="009A29A2" w:rsidRDefault="00ED61EC" w:rsidP="002E0FD8">
      <w:pPr>
        <w:jc w:val="both"/>
      </w:pPr>
    </w:p>
    <w:p w14:paraId="6F4B6ECA" w14:textId="12168B82" w:rsidR="00995E56" w:rsidRDefault="00995E56" w:rsidP="00FC2E0E">
      <w:pPr>
        <w:jc w:val="both"/>
      </w:pPr>
      <w:r w:rsidRPr="009A29A2">
        <w:t>(</w:t>
      </w:r>
      <w:r w:rsidR="00B33635">
        <w:t>3</w:t>
      </w:r>
      <w:r w:rsidRPr="009A29A2">
        <w:t xml:space="preserve">) Vypůjčitel prohlašuje, že mu půjčitel před uzavřením smlouvy předložil a při podpisu smlouvy předal průkaz energetické náročnosti budovy </w:t>
      </w:r>
      <w:r w:rsidR="00ED61EC" w:rsidRPr="009A29A2">
        <w:t>–</w:t>
      </w:r>
      <w:r w:rsidRPr="009A29A2">
        <w:t xml:space="preserve"> </w:t>
      </w:r>
      <w:r w:rsidR="00ED61EC" w:rsidRPr="009A29A2">
        <w:t xml:space="preserve">stavby </w:t>
      </w:r>
      <w:r w:rsidR="00F12A1F" w:rsidRPr="009A29A2">
        <w:t>občanské</w:t>
      </w:r>
      <w:r w:rsidR="00ED61EC" w:rsidRPr="009A29A2">
        <w:t>ho vybavení</w:t>
      </w:r>
      <w:r w:rsidR="00F12A1F" w:rsidRPr="009A29A2">
        <w:t xml:space="preserve"> č. p. </w:t>
      </w:r>
      <w:r w:rsidR="00740AEE">
        <w:t>32</w:t>
      </w:r>
      <w:r w:rsidR="00472152">
        <w:t>.</w:t>
      </w:r>
    </w:p>
    <w:p w14:paraId="14A7FDAB" w14:textId="77777777" w:rsidR="008B0132" w:rsidRDefault="008B0132" w:rsidP="00FC2E0E">
      <w:pPr>
        <w:jc w:val="both"/>
      </w:pPr>
    </w:p>
    <w:p w14:paraId="58ED3869" w14:textId="014D06CB" w:rsidR="00C26B83" w:rsidRPr="00FD01AC" w:rsidRDefault="00C26B83" w:rsidP="00C26B83">
      <w:pPr>
        <w:jc w:val="center"/>
        <w:rPr>
          <w:b/>
        </w:rPr>
      </w:pPr>
      <w:r w:rsidRPr="00FD01AC">
        <w:rPr>
          <w:b/>
        </w:rPr>
        <w:t>V.</w:t>
      </w:r>
    </w:p>
    <w:p w14:paraId="1F99F794" w14:textId="77777777" w:rsidR="00C26B83" w:rsidRPr="00FD01AC" w:rsidRDefault="00C26B83" w:rsidP="00C26B83">
      <w:pPr>
        <w:jc w:val="center"/>
        <w:rPr>
          <w:b/>
        </w:rPr>
      </w:pPr>
      <w:r w:rsidRPr="00FD01AC">
        <w:rPr>
          <w:b/>
        </w:rPr>
        <w:t>Veřejná podpora malého rozsahu (de minimis)</w:t>
      </w:r>
    </w:p>
    <w:p w14:paraId="70BB9DAA" w14:textId="77777777" w:rsidR="00C26B83" w:rsidRPr="00FD01AC" w:rsidRDefault="00C26B83" w:rsidP="00C26B83">
      <w:pPr>
        <w:jc w:val="center"/>
        <w:rPr>
          <w:b/>
        </w:rPr>
      </w:pPr>
    </w:p>
    <w:p w14:paraId="689C65BC" w14:textId="15476C89" w:rsidR="00C26B83" w:rsidRPr="00FD01AC" w:rsidRDefault="00C26B83" w:rsidP="00C26B83">
      <w:pPr>
        <w:spacing w:after="240"/>
        <w:jc w:val="both"/>
      </w:pPr>
      <w:r w:rsidRPr="00FD01AC">
        <w:t>(1) Půjčitel prohlašuje a vypůjčitel bere na vědomí, že dnem účinnosti smlouvy půjčitel poskytuje vypůjčiteli veřejnou podporu malého rozsahu (de minimis) ve smyslu nařízení Komise (EU) č. 1407/2013 ze dne 18.12.2013 o použití článků 107 a 108 Smlouvy o fungování Evropské unie na podporu de minimis, zveřejněného v Úředním věstníku EU L 352 dne 24.12.2013, ve výši nájemného v místě a čase obvyklého za užívání předmětu výpůjčky, který je specifikován v čl. I smlouvy, jehož výše je stanovena pro potřeby půjčitele vnitřním předpisem č. 12/2017, vydaným Radou města Přerova (Pravidla pro postup při přípravě podkladů pro rozhodování Rady města Přerova a Zastupitelstva města Přerova o majetkoprávních jednáních) a to za dobu od 01.0</w:t>
      </w:r>
      <w:r w:rsidR="00E73884">
        <w:t>9</w:t>
      </w:r>
      <w:r w:rsidRPr="00FD01AC">
        <w:t>.202</w:t>
      </w:r>
      <w:r>
        <w:t>3</w:t>
      </w:r>
      <w:r w:rsidRPr="00FD01AC">
        <w:t xml:space="preserve"> do </w:t>
      </w:r>
      <w:r>
        <w:t>31</w:t>
      </w:r>
      <w:r w:rsidRPr="00FD01AC">
        <w:t>.0</w:t>
      </w:r>
      <w:r w:rsidR="00E73884">
        <w:t>8</w:t>
      </w:r>
      <w:r w:rsidRPr="00FD01AC">
        <w:t>.202</w:t>
      </w:r>
      <w:r>
        <w:t>6</w:t>
      </w:r>
      <w:r w:rsidRPr="00FD01AC">
        <w:t>.</w:t>
      </w:r>
    </w:p>
    <w:p w14:paraId="52F7DB8D" w14:textId="31BA3C8F" w:rsidR="00C26B83" w:rsidRPr="00FD01AC" w:rsidRDefault="00C26B83" w:rsidP="00C26B83">
      <w:pPr>
        <w:spacing w:after="240"/>
        <w:jc w:val="both"/>
      </w:pPr>
      <w:r w:rsidRPr="00FD01AC">
        <w:t xml:space="preserve">(2) Celková výše veřejné podpory malého rozsahu (de minimis), kterou půjčitel poskytne vypůjčiteli podle odst. 1 tohoto článku smlouvy, činí </w:t>
      </w:r>
      <w:r w:rsidR="00C06E6A">
        <w:rPr>
          <w:b/>
        </w:rPr>
        <w:t>7</w:t>
      </w:r>
      <w:r>
        <w:rPr>
          <w:b/>
        </w:rPr>
        <w:t>1</w:t>
      </w:r>
      <w:r w:rsidRPr="00FD01AC">
        <w:rPr>
          <w:b/>
        </w:rPr>
        <w:t>.</w:t>
      </w:r>
      <w:r w:rsidR="004A4BC0">
        <w:rPr>
          <w:b/>
        </w:rPr>
        <w:t>862</w:t>
      </w:r>
      <w:r w:rsidRPr="00FD01AC">
        <w:rPr>
          <w:b/>
        </w:rPr>
        <w:t>,- Kč.</w:t>
      </w:r>
      <w:r w:rsidRPr="00FD01AC">
        <w:t xml:space="preserve"> </w:t>
      </w:r>
    </w:p>
    <w:p w14:paraId="6F4B6ECB" w14:textId="612CCFB2" w:rsidR="00DD0106" w:rsidRPr="009A29A2" w:rsidRDefault="00C26B83" w:rsidP="00F641D4">
      <w:pPr>
        <w:spacing w:line="240" w:lineRule="exact"/>
        <w:jc w:val="both"/>
      </w:pPr>
      <w:r w:rsidRPr="00FD01AC">
        <w:t xml:space="preserve">(3) Vzhledem k tomu, že půjčitel jako poskytovatel veřejné podpory malého rozsahu (de minimis) je podle </w:t>
      </w:r>
      <w:proofErr w:type="spellStart"/>
      <w:r w:rsidRPr="00FD01AC">
        <w:t>ust</w:t>
      </w:r>
      <w:proofErr w:type="spellEnd"/>
      <w:r w:rsidRPr="00FD01AC">
        <w:t>.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nejpozději do 5 pracovních dnů ode dne účinnosti smlouvy zaznamená do centrálního registru podpor malého rozsahu údaje o podpoře, kterou poskytne vypůjčiteli na základě této smlouvy, a nejpozději do 15 pracovních dnů ode dne účinnosti smlouvy sdělí vypůjčiteli přesnou výši poskytnuté podpory dle přepočtového kurzu vydaného Evropskou centrální bankou ke dni poskytnutí podpory</w:t>
      </w:r>
      <w:r>
        <w:t>.</w:t>
      </w:r>
    </w:p>
    <w:p w14:paraId="6F4B6ECC" w14:textId="2317F816" w:rsidR="00DD0106" w:rsidRPr="009A29A2" w:rsidRDefault="00DD0106" w:rsidP="00DD0106">
      <w:pPr>
        <w:jc w:val="center"/>
        <w:rPr>
          <w:b/>
        </w:rPr>
      </w:pPr>
      <w:r w:rsidRPr="009A29A2">
        <w:rPr>
          <w:b/>
        </w:rPr>
        <w:lastRenderedPageBreak/>
        <w:t>V</w:t>
      </w:r>
      <w:r w:rsidR="00F641D4">
        <w:rPr>
          <w:b/>
        </w:rPr>
        <w:t>I</w:t>
      </w:r>
      <w:r w:rsidRPr="009A29A2">
        <w:rPr>
          <w:b/>
        </w:rPr>
        <w:t>.</w:t>
      </w:r>
    </w:p>
    <w:p w14:paraId="6F4B6ED6" w14:textId="77777777" w:rsidR="008448EE" w:rsidRPr="009A29A2" w:rsidRDefault="008448EE" w:rsidP="00C34947">
      <w:pPr>
        <w:spacing w:after="120"/>
        <w:jc w:val="center"/>
        <w:rPr>
          <w:b/>
        </w:rPr>
      </w:pPr>
      <w:r w:rsidRPr="009A29A2">
        <w:rPr>
          <w:b/>
        </w:rPr>
        <w:t>Práva a povinnosti smluvních stran</w:t>
      </w:r>
    </w:p>
    <w:p w14:paraId="6F4B6ED7" w14:textId="77777777" w:rsidR="008448EE" w:rsidRPr="009A29A2" w:rsidRDefault="008448EE" w:rsidP="003E7C38">
      <w:pPr>
        <w:jc w:val="both"/>
      </w:pPr>
      <w:r w:rsidRPr="009A29A2">
        <w:t xml:space="preserve">(1) Půjčitel je povinen </w:t>
      </w:r>
      <w:r w:rsidR="008C34D6" w:rsidRPr="009A29A2">
        <w:t xml:space="preserve">ke dni účinnosti smlouvy </w:t>
      </w:r>
      <w:r w:rsidRPr="009A29A2">
        <w:t>protokolárně předat vypůjčiteli předmět výpůjčky a ke dni ukončení výpůjčky jej od vypůjčitele protokolárně převzít.</w:t>
      </w:r>
    </w:p>
    <w:p w14:paraId="6F4B6ED8" w14:textId="77777777" w:rsidR="008448EE" w:rsidRPr="009A29A2" w:rsidRDefault="008448EE" w:rsidP="003E7C38">
      <w:pPr>
        <w:jc w:val="both"/>
      </w:pPr>
    </w:p>
    <w:p w14:paraId="6F4B6ED9" w14:textId="77777777" w:rsidR="008448EE" w:rsidRPr="009A29A2" w:rsidRDefault="008448EE" w:rsidP="003E7C38">
      <w:pPr>
        <w:jc w:val="both"/>
      </w:pPr>
      <w:r w:rsidRPr="009A29A2">
        <w:t xml:space="preserve">(2) Půjčitel je povinen odevzdat vypůjčiteli předmět výpůjčky ve stavu způsobilém                  </w:t>
      </w:r>
      <w:r w:rsidRPr="009A29A2">
        <w:br/>
        <w:t xml:space="preserve">ke smluvenému užívání. </w:t>
      </w:r>
    </w:p>
    <w:p w14:paraId="6F4B6EDA" w14:textId="77777777" w:rsidR="008448EE" w:rsidRPr="009A29A2" w:rsidRDefault="008448EE" w:rsidP="003E7C38">
      <w:pPr>
        <w:jc w:val="both"/>
      </w:pPr>
    </w:p>
    <w:p w14:paraId="6F4B6EDB" w14:textId="77777777" w:rsidR="008448EE" w:rsidRPr="009A29A2" w:rsidRDefault="008448EE" w:rsidP="00455170">
      <w:pPr>
        <w:jc w:val="both"/>
      </w:pPr>
      <w:r w:rsidRPr="009A29A2">
        <w:t xml:space="preserve">(3) Půjčitel je oprávněn kontrolovat dodržování ustanovení této smlouvy ze strany </w:t>
      </w:r>
      <w:r w:rsidRPr="009A29A2">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6F4B6EDC" w14:textId="77777777" w:rsidR="008448EE" w:rsidRPr="009A29A2" w:rsidRDefault="008448EE" w:rsidP="003E7C38">
      <w:pPr>
        <w:jc w:val="both"/>
      </w:pPr>
    </w:p>
    <w:p w14:paraId="6F4B6EDD" w14:textId="77777777" w:rsidR="008448EE" w:rsidRPr="009A29A2" w:rsidRDefault="008448EE" w:rsidP="008D3175">
      <w:pPr>
        <w:jc w:val="both"/>
      </w:pPr>
      <w:r w:rsidRPr="009A29A2">
        <w:t xml:space="preserve">(4) Vypůjčitel bere na vědomí, že půjčitel zodpovídá pouze za rizika a škody kryté jím </w:t>
      </w:r>
      <w:r w:rsidRPr="009A29A2">
        <w:br/>
        <w:t>uzavřeným pojištěním. Vypůjčitel je povinen uhradit půjčiteli škodu, která byla způsobená zaviněným porušením jeho povinností, ale i škodu způsobenou provozní činností.</w:t>
      </w:r>
    </w:p>
    <w:p w14:paraId="6F4B6EDE" w14:textId="77777777" w:rsidR="008448EE" w:rsidRPr="009A29A2" w:rsidRDefault="008448EE" w:rsidP="003E7C38">
      <w:pPr>
        <w:jc w:val="both"/>
      </w:pPr>
    </w:p>
    <w:p w14:paraId="6F4B6EDF" w14:textId="77777777" w:rsidR="008448EE" w:rsidRPr="009A29A2" w:rsidRDefault="008448EE" w:rsidP="00B56196">
      <w:pPr>
        <w:jc w:val="both"/>
      </w:pPr>
      <w:r w:rsidRPr="009A29A2">
        <w:t>(5) Vypůjčitel je povinen v předmětu výpůjčky provádět běžnou údržbu a opravy, věcně  vymezené v nařízení vlády č. 3</w:t>
      </w:r>
      <w:r w:rsidR="00042F5E" w:rsidRPr="009A29A2">
        <w:t xml:space="preserve">08/2015 Sb. Smluvní strany se proto dohodly, že uvedené nařízení </w:t>
      </w:r>
      <w:r w:rsidRPr="009A29A2">
        <w:t xml:space="preserve">vlády bude pro obě smluvní strany závazné. </w:t>
      </w:r>
    </w:p>
    <w:p w14:paraId="6F4B6EE0" w14:textId="77777777" w:rsidR="008448EE" w:rsidRPr="009A29A2" w:rsidRDefault="008448EE" w:rsidP="003E7C38">
      <w:pPr>
        <w:jc w:val="both"/>
      </w:pPr>
    </w:p>
    <w:p w14:paraId="140352F4" w14:textId="7D0B9C42" w:rsidR="00293365" w:rsidRDefault="008448EE" w:rsidP="00293365">
      <w:pPr>
        <w:jc w:val="both"/>
        <w:rPr>
          <w:color w:val="000000"/>
        </w:rPr>
      </w:pPr>
      <w:r w:rsidRPr="009A29A2">
        <w:t xml:space="preserve">(6) 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9A29A2">
        <w:t>a kopie revizních zpráv předat</w:t>
      </w:r>
      <w:r w:rsidRPr="009A29A2">
        <w:t xml:space="preserve"> (do 30 dnů ode dne jejich doručení) půjčiteli. Kontaktní osobou je </w:t>
      </w:r>
      <w:r w:rsidR="00293365">
        <w:t xml:space="preserve">pan </w:t>
      </w:r>
      <w:r w:rsidR="009834B4">
        <w:rPr>
          <w:color w:val="000000"/>
        </w:rPr>
        <w:t>XXXXX</w:t>
      </w:r>
      <w:r w:rsidR="00293365">
        <w:rPr>
          <w:color w:val="000000"/>
        </w:rPr>
        <w:t xml:space="preserve"> </w:t>
      </w:r>
      <w:proofErr w:type="spellStart"/>
      <w:r w:rsidR="009834B4">
        <w:rPr>
          <w:color w:val="000000"/>
        </w:rPr>
        <w:t>XXXXX</w:t>
      </w:r>
      <w:proofErr w:type="spellEnd"/>
      <w:r w:rsidR="00293365">
        <w:rPr>
          <w:color w:val="000000"/>
        </w:rPr>
        <w:t xml:space="preserve"> (tel.: +</w:t>
      </w:r>
      <w:r w:rsidR="009834B4">
        <w:rPr>
          <w:color w:val="000000"/>
        </w:rPr>
        <w:t>XXXXX</w:t>
      </w:r>
      <w:r w:rsidR="00293365">
        <w:rPr>
          <w:color w:val="000000"/>
        </w:rPr>
        <w:t>).</w:t>
      </w:r>
    </w:p>
    <w:p w14:paraId="6F4B6EE2" w14:textId="5E9214B5" w:rsidR="008448EE" w:rsidRPr="009A29A2" w:rsidRDefault="008448EE" w:rsidP="003E7C38">
      <w:pPr>
        <w:jc w:val="both"/>
      </w:pPr>
      <w:r w:rsidRPr="009A29A2">
        <w:t xml:space="preserve"> </w:t>
      </w:r>
    </w:p>
    <w:p w14:paraId="6F4B6EE3" w14:textId="77777777" w:rsidR="008448EE" w:rsidRPr="009A29A2" w:rsidRDefault="008448EE" w:rsidP="003E7C38">
      <w:pPr>
        <w:jc w:val="both"/>
      </w:pPr>
      <w:r w:rsidRPr="009A29A2">
        <w:t>(7) Vypůjčitel je oprávněn provádět stavební úpravy, zás</w:t>
      </w:r>
      <w:r w:rsidR="00436CBA" w:rsidRPr="009A29A2">
        <w:t>ahy do stavebních částí předmětu výpůjčky</w:t>
      </w:r>
      <w:r w:rsidRPr="009A29A2">
        <w:t xml:space="preserve"> nebo změny užívání </w:t>
      </w:r>
      <w:r w:rsidR="00436CBA" w:rsidRPr="009A29A2">
        <w:t>předmětu výpůjčky</w:t>
      </w:r>
      <w:r w:rsidRPr="009A29A2">
        <w:t xml:space="preserve"> jen na základě předchozího písemného souhlasu půjčitele.</w:t>
      </w:r>
    </w:p>
    <w:p w14:paraId="6F4B6EE4" w14:textId="77777777" w:rsidR="008448EE" w:rsidRPr="009A29A2" w:rsidRDefault="008448EE" w:rsidP="003E7C38">
      <w:pPr>
        <w:jc w:val="both"/>
      </w:pPr>
    </w:p>
    <w:p w14:paraId="6F4B6EE5" w14:textId="55408312" w:rsidR="008448EE" w:rsidRPr="009A29A2" w:rsidRDefault="008448EE" w:rsidP="003E7C38">
      <w:pPr>
        <w:jc w:val="both"/>
      </w:pPr>
      <w:r w:rsidRPr="009A29A2">
        <w:t>(8) Smluvní strany se dále výslovně dohodly, že pokud v sou</w:t>
      </w:r>
      <w:r w:rsidR="00DC2176" w:rsidRPr="009A29A2">
        <w:t xml:space="preserve">vislosti s realizací </w:t>
      </w:r>
      <w:proofErr w:type="spellStart"/>
      <w:r w:rsidR="00DC2176" w:rsidRPr="009A29A2">
        <w:t>ust</w:t>
      </w:r>
      <w:proofErr w:type="spellEnd"/>
      <w:r w:rsidR="00DC2176" w:rsidRPr="009A29A2">
        <w:t>. čl. V</w:t>
      </w:r>
      <w:r w:rsidR="00732767">
        <w:t>I</w:t>
      </w:r>
      <w:r w:rsidRPr="009A29A2">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6F4B6EE6" w14:textId="77777777" w:rsidR="008448EE" w:rsidRPr="009A29A2" w:rsidRDefault="008448EE" w:rsidP="003E7C38">
      <w:pPr>
        <w:jc w:val="both"/>
      </w:pPr>
    </w:p>
    <w:p w14:paraId="6F4B6EE7" w14:textId="77777777" w:rsidR="008448EE" w:rsidRPr="009A29A2" w:rsidRDefault="008448EE" w:rsidP="00455170">
      <w:pPr>
        <w:jc w:val="both"/>
      </w:pPr>
      <w:r w:rsidRPr="009A29A2">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F4B6EE8" w14:textId="77777777" w:rsidR="008448EE" w:rsidRPr="009A29A2" w:rsidRDefault="008448EE" w:rsidP="003E7C38">
      <w:pPr>
        <w:jc w:val="both"/>
      </w:pPr>
    </w:p>
    <w:p w14:paraId="6F4B6EE9" w14:textId="77777777" w:rsidR="008448EE" w:rsidRPr="009A29A2" w:rsidRDefault="008448EE" w:rsidP="003E7C38">
      <w:pPr>
        <w:jc w:val="both"/>
      </w:pPr>
      <w:r w:rsidRPr="009A29A2">
        <w:t>(10) Vypůjčitel je povinen dodržovat v</w:t>
      </w:r>
      <w:r w:rsidR="00436CBA" w:rsidRPr="009A29A2">
        <w:t> předmětu výpůjčky</w:t>
      </w:r>
      <w:r w:rsidRPr="009A29A2">
        <w:t xml:space="preserve"> veškeré právní předpisy vztahující se k prováděné činnosti, zejména právní předpisy týkající se bezpečnosti a ochrany zdraví při práci, požární ochrany a ochrany životního prostředí.</w:t>
      </w:r>
    </w:p>
    <w:p w14:paraId="6F4B6EEA" w14:textId="77777777" w:rsidR="008448EE" w:rsidRPr="009A29A2" w:rsidRDefault="008448EE" w:rsidP="003E7C38">
      <w:pPr>
        <w:jc w:val="both"/>
      </w:pPr>
    </w:p>
    <w:p w14:paraId="6F4B6EEB" w14:textId="77777777" w:rsidR="008448EE" w:rsidRPr="009A29A2" w:rsidRDefault="008448EE" w:rsidP="003E7C38">
      <w:pPr>
        <w:jc w:val="both"/>
      </w:pPr>
      <w:r w:rsidRPr="009A29A2">
        <w:t xml:space="preserve">(11) Vypůjčitel je povinen umožnit přístup požárnímu a bezpečnostnímu technikovi půjčitele do předmětu výpůjčky k provádění technických kontrol a odstraňovat na své náklady závady </w:t>
      </w:r>
      <w:r w:rsidRPr="009A29A2">
        <w:lastRenderedPageBreak/>
        <w:t>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6F4B6EEC" w14:textId="77777777" w:rsidR="008448EE" w:rsidRPr="009A29A2" w:rsidRDefault="008448EE" w:rsidP="003E7C38">
      <w:pPr>
        <w:jc w:val="both"/>
      </w:pPr>
    </w:p>
    <w:p w14:paraId="6F4B6EED" w14:textId="77777777" w:rsidR="008448EE" w:rsidRPr="009A29A2" w:rsidRDefault="008448EE" w:rsidP="003E7C38">
      <w:pPr>
        <w:jc w:val="both"/>
      </w:pPr>
      <w:r w:rsidRPr="009A29A2">
        <w:t xml:space="preserve">(12) Vypůjčitel je povinen bez nároku na finanční náhradu umožnit půjčiteli přístup          </w:t>
      </w:r>
      <w:r w:rsidRPr="009A29A2">
        <w:br/>
        <w:t xml:space="preserve">do </w:t>
      </w:r>
      <w:r w:rsidR="00436CBA" w:rsidRPr="009A29A2">
        <w:t>předmětu výpůjčky</w:t>
      </w:r>
      <w:r w:rsidRPr="009A29A2">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6F4B6EEE" w14:textId="77777777" w:rsidR="008448EE" w:rsidRPr="009A29A2" w:rsidRDefault="008448EE" w:rsidP="003E7C38">
      <w:pPr>
        <w:jc w:val="both"/>
      </w:pPr>
    </w:p>
    <w:p w14:paraId="3D3DBD37" w14:textId="77777777" w:rsidR="00DB5EDE" w:rsidRDefault="008448EE" w:rsidP="00DB5EDE">
      <w:pPr>
        <w:jc w:val="both"/>
        <w:rPr>
          <w:color w:val="FF0000"/>
        </w:rPr>
      </w:pPr>
      <w:r w:rsidRPr="009A29A2">
        <w:t xml:space="preserve">(13) Vypůjčitel je povinen oznámit Hasičskému záchrannému sboru a odboru správy </w:t>
      </w:r>
      <w:r w:rsidR="00763984">
        <w:t xml:space="preserve">majetku </w:t>
      </w:r>
      <w:r w:rsidRPr="009A29A2">
        <w:t>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9A29A2">
        <w:t xml:space="preserve">i revizní zprávy půjčiteli do </w:t>
      </w:r>
      <w:r w:rsidR="00DB5EDE">
        <w:t xml:space="preserve">30 dnů ode dne účinnosti této smlouvy. </w:t>
      </w:r>
    </w:p>
    <w:p w14:paraId="6F4B6EF0" w14:textId="0490ABFE" w:rsidR="008448EE" w:rsidRPr="009A29A2" w:rsidRDefault="008448EE" w:rsidP="003E7C38">
      <w:pPr>
        <w:jc w:val="both"/>
      </w:pPr>
    </w:p>
    <w:p w14:paraId="6F4B6EF1" w14:textId="77777777" w:rsidR="008448EE" w:rsidRPr="009A29A2" w:rsidRDefault="008448EE" w:rsidP="00455170">
      <w:pPr>
        <w:tabs>
          <w:tab w:val="left" w:pos="567"/>
        </w:tabs>
        <w:jc w:val="both"/>
        <w:rPr>
          <w:color w:val="FF0000"/>
        </w:rPr>
      </w:pPr>
      <w:r w:rsidRPr="009A29A2">
        <w:t>(14) Vypůjčitel je povinen na vlastní náklady udržovat pořádek a čistotu v bezprostředním okolí předmětu výpůjčky</w:t>
      </w:r>
      <w:r w:rsidR="00156B95" w:rsidRPr="009A29A2">
        <w:t>.</w:t>
      </w:r>
    </w:p>
    <w:p w14:paraId="6F4B6EF2" w14:textId="77777777" w:rsidR="008448EE" w:rsidRPr="009A29A2" w:rsidRDefault="008448EE" w:rsidP="003E7C38">
      <w:pPr>
        <w:jc w:val="both"/>
      </w:pPr>
    </w:p>
    <w:p w14:paraId="6F4B6EF3" w14:textId="77777777" w:rsidR="008448EE" w:rsidRPr="009A29A2" w:rsidRDefault="008448EE" w:rsidP="003E7C38">
      <w:pPr>
        <w:jc w:val="both"/>
      </w:pPr>
      <w:r w:rsidRPr="009A29A2">
        <w:t>(1</w:t>
      </w:r>
      <w:r w:rsidR="00C40136" w:rsidRPr="009A29A2">
        <w:t>5</w:t>
      </w:r>
      <w:r w:rsidRPr="009A29A2">
        <w:t>) Dále je vypůjčitel povinen odstraňovat na své náklady závady zjištěné příslušnými orgány státní správy nebo půjčitelem týkající se bezpečnosti a ochrany zdraví při práci a požární ochrany.</w:t>
      </w:r>
    </w:p>
    <w:p w14:paraId="6F4B6EF4" w14:textId="77777777" w:rsidR="008448EE" w:rsidRPr="009A29A2" w:rsidRDefault="008448EE" w:rsidP="003E7C38">
      <w:pPr>
        <w:jc w:val="both"/>
      </w:pPr>
    </w:p>
    <w:p w14:paraId="6F4B6EF5" w14:textId="77777777" w:rsidR="008448EE" w:rsidRPr="009A29A2" w:rsidRDefault="008448EE" w:rsidP="003E7C38">
      <w:pPr>
        <w:jc w:val="both"/>
      </w:pPr>
      <w:r w:rsidRPr="009A29A2">
        <w:t>(1</w:t>
      </w:r>
      <w:r w:rsidR="00C40136" w:rsidRPr="009A29A2">
        <w:t>6</w:t>
      </w:r>
      <w:r w:rsidRPr="009A29A2">
        <w:t>)  Vypůjčitel není oprávněn dát předmět výpůjčky ani žádnou jeho část do nájmu nebo další výpůjčky třetí osobě bez předchozího písemného souhlasu půjčitele.</w:t>
      </w:r>
    </w:p>
    <w:p w14:paraId="6F4B6EF6" w14:textId="77777777" w:rsidR="008448EE" w:rsidRPr="009A29A2" w:rsidRDefault="008448EE" w:rsidP="003E7C38">
      <w:pPr>
        <w:jc w:val="both"/>
      </w:pPr>
    </w:p>
    <w:p w14:paraId="6F4B6EF7" w14:textId="1B929F90" w:rsidR="008448EE" w:rsidRPr="009A29A2" w:rsidRDefault="00C40136" w:rsidP="00624358">
      <w:pPr>
        <w:jc w:val="both"/>
      </w:pPr>
      <w:r w:rsidRPr="009A29A2">
        <w:t>(17</w:t>
      </w:r>
      <w:r w:rsidR="008448EE" w:rsidRPr="009A29A2">
        <w:t>)  Vypůjčitel je povinen, pokud to bude nutné, zajistit u příslušného stavebního úřadu změnu užívání stavby na vlastní náklady.</w:t>
      </w:r>
    </w:p>
    <w:p w14:paraId="6F4B6EF8" w14:textId="77777777" w:rsidR="008448EE" w:rsidRPr="009A29A2" w:rsidRDefault="008448EE" w:rsidP="003E7C38">
      <w:pPr>
        <w:jc w:val="both"/>
      </w:pPr>
    </w:p>
    <w:p w14:paraId="6F4B6EF9" w14:textId="77777777" w:rsidR="008448EE" w:rsidRPr="009A29A2" w:rsidRDefault="008448EE" w:rsidP="003E7C38">
      <w:pPr>
        <w:jc w:val="both"/>
      </w:pPr>
      <w:r w:rsidRPr="009A29A2">
        <w:t>(</w:t>
      </w:r>
      <w:r w:rsidR="00C40136" w:rsidRPr="009A29A2">
        <w:t>18</w:t>
      </w:r>
      <w:r w:rsidRPr="009A29A2">
        <w:t>) Vypůjčitel se zavazuje, že nebude v</w:t>
      </w:r>
      <w:r w:rsidR="00436CBA" w:rsidRPr="009A29A2">
        <w:t> předmětu výpůjčky</w:t>
      </w:r>
      <w:r w:rsidRPr="009A29A2">
        <w:t xml:space="preserve"> provozovat výherní hrací přístroje a hrací automaty, burzy, prodej levného textilního zboží a obuvi, použitého zboží („second hand“), poskytování erotických služeb a prodej erotických pomůcek, a to pod sankcí smluvní pokuty ve výši 20.000,-Kč za každé jednotlivé porušení tohoto ustanovení.</w:t>
      </w:r>
    </w:p>
    <w:p w14:paraId="6F4B6EFA" w14:textId="77777777" w:rsidR="008448EE" w:rsidRPr="009A29A2" w:rsidRDefault="008448EE" w:rsidP="003E7C38">
      <w:pPr>
        <w:jc w:val="both"/>
      </w:pPr>
    </w:p>
    <w:p w14:paraId="3850C2C4" w14:textId="77777777" w:rsidR="00DB5EDE" w:rsidRDefault="00C40136" w:rsidP="00DB5EDE">
      <w:pPr>
        <w:jc w:val="both"/>
        <w:rPr>
          <w:color w:val="FF0000"/>
        </w:rPr>
      </w:pPr>
      <w:r w:rsidRPr="009A29A2">
        <w:t>(19</w:t>
      </w:r>
      <w:r w:rsidR="008448EE" w:rsidRPr="009A29A2">
        <w:t>) Vypůjčitel je povinen uzavřít smlouvu o pojištění odpovědnosti za škody způsobené zaviněným porušením povinností, včetně škod způsobených provozní činností a kopii této smlouvy dolo</w:t>
      </w:r>
      <w:r w:rsidRPr="009A29A2">
        <w:t>žit půj</w:t>
      </w:r>
      <w:r w:rsidR="008C34D6" w:rsidRPr="009A29A2">
        <w:t xml:space="preserve">čiteli nejpozději do </w:t>
      </w:r>
      <w:r w:rsidR="00DB5EDE">
        <w:t xml:space="preserve">30 dnů ode dne účinnosti této smlouvy. </w:t>
      </w:r>
    </w:p>
    <w:p w14:paraId="6F4B6EFB" w14:textId="388A3EAD" w:rsidR="008448EE" w:rsidRPr="009A29A2" w:rsidRDefault="008448EE" w:rsidP="002033D8">
      <w:pPr>
        <w:jc w:val="both"/>
      </w:pPr>
      <w:r w:rsidRPr="009A29A2">
        <w:t>V návaznosti na výše uvedené je vypůjčitel povinen:</w:t>
      </w:r>
    </w:p>
    <w:p w14:paraId="6F4B6EFC" w14:textId="77777777" w:rsidR="008448EE" w:rsidRPr="009A29A2" w:rsidRDefault="008448EE" w:rsidP="002033D8">
      <w:pPr>
        <w:jc w:val="both"/>
      </w:pPr>
      <w:r w:rsidRPr="009A29A2">
        <w:t>- zajistit, aby pojištění odpovědnosti za škody způsobené zaviněným porušením povinností, včetně škod způsobených provozní činností, bylo uzavřeno po celou dobu trvání výpůjčky,</w:t>
      </w:r>
    </w:p>
    <w:p w14:paraId="6F4B6EFF" w14:textId="6941AC5C" w:rsidR="003A5785" w:rsidRPr="009A29A2" w:rsidRDefault="008448EE" w:rsidP="001422E3">
      <w:pPr>
        <w:jc w:val="both"/>
        <w:rPr>
          <w:b/>
        </w:rPr>
      </w:pPr>
      <w:r w:rsidRPr="009A29A2">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6F4B6F00" w14:textId="77777777" w:rsidR="003A5785" w:rsidRPr="009A29A2" w:rsidRDefault="003A5785" w:rsidP="00864077">
      <w:pPr>
        <w:jc w:val="center"/>
        <w:rPr>
          <w:b/>
        </w:rPr>
      </w:pPr>
    </w:p>
    <w:p w14:paraId="6F4B6F01" w14:textId="4313E94D" w:rsidR="008448EE" w:rsidRPr="009A29A2" w:rsidRDefault="00C40136" w:rsidP="00864077">
      <w:pPr>
        <w:jc w:val="center"/>
        <w:rPr>
          <w:b/>
        </w:rPr>
      </w:pPr>
      <w:r w:rsidRPr="009A29A2">
        <w:rPr>
          <w:b/>
        </w:rPr>
        <w:t>V</w:t>
      </w:r>
      <w:r w:rsidR="00E262E2">
        <w:rPr>
          <w:b/>
        </w:rPr>
        <w:t>I</w:t>
      </w:r>
      <w:r w:rsidRPr="009A29A2">
        <w:rPr>
          <w:b/>
        </w:rPr>
        <w:t>I</w:t>
      </w:r>
      <w:r w:rsidR="008448EE" w:rsidRPr="009A29A2">
        <w:rPr>
          <w:b/>
        </w:rPr>
        <w:t>.</w:t>
      </w:r>
    </w:p>
    <w:p w14:paraId="6F4B6F02" w14:textId="77777777" w:rsidR="008448EE" w:rsidRPr="009A29A2" w:rsidRDefault="008448EE" w:rsidP="00864077">
      <w:pPr>
        <w:jc w:val="center"/>
        <w:rPr>
          <w:b/>
        </w:rPr>
      </w:pPr>
      <w:r w:rsidRPr="009A29A2">
        <w:rPr>
          <w:b/>
        </w:rPr>
        <w:t>Smluvní pokuta</w:t>
      </w:r>
    </w:p>
    <w:p w14:paraId="6F4B6F03" w14:textId="6DEA0789" w:rsidR="008448EE" w:rsidRPr="009A29A2" w:rsidRDefault="008448EE" w:rsidP="00E270FD">
      <w:pPr>
        <w:jc w:val="both"/>
      </w:pPr>
      <w:r w:rsidRPr="009A29A2">
        <w:t>Vypůjčitel se zavazuje, že pokud nesplní některou povinnos</w:t>
      </w:r>
      <w:r w:rsidR="00DC2176" w:rsidRPr="009A29A2">
        <w:t xml:space="preserve">t uvedenou </w:t>
      </w:r>
      <w:r w:rsidR="00B15B18" w:rsidRPr="009A29A2">
        <w:t xml:space="preserve">v článku </w:t>
      </w:r>
      <w:r w:rsidR="00DC2176" w:rsidRPr="009A29A2">
        <w:t>V</w:t>
      </w:r>
      <w:r w:rsidR="00E262E2">
        <w:t>I</w:t>
      </w:r>
      <w:r w:rsidR="00DD0106" w:rsidRPr="009A29A2">
        <w:t>.</w:t>
      </w:r>
      <w:r w:rsidR="007B3843" w:rsidRPr="009A29A2">
        <w:t xml:space="preserve"> odst. 5</w:t>
      </w:r>
      <w:r w:rsidR="00DC6BD1" w:rsidRPr="009A29A2">
        <w:t xml:space="preserve">, </w:t>
      </w:r>
      <w:r w:rsidR="007B3843" w:rsidRPr="009A29A2">
        <w:t xml:space="preserve">11, </w:t>
      </w:r>
      <w:r w:rsidR="00DC6BD1" w:rsidRPr="009A29A2">
        <w:t>12</w:t>
      </w:r>
      <w:r w:rsidR="007B3843" w:rsidRPr="009A29A2">
        <w:t>, 14</w:t>
      </w:r>
      <w:r w:rsidR="00DC6BD1" w:rsidRPr="009A29A2">
        <w:t xml:space="preserve"> smlouvy, uhradí půjčiteli</w:t>
      </w:r>
      <w:r w:rsidRPr="009A29A2">
        <w:t xml:space="preserve"> za každé porušení povinností smluvní pokutu ve výši 3.000,- </w:t>
      </w:r>
      <w:r w:rsidRPr="009A29A2">
        <w:lastRenderedPageBreak/>
        <w:t xml:space="preserve">Kč. Smluvní pokuta je splatná do 20 dnů ode </w:t>
      </w:r>
      <w:r w:rsidR="00E270FD" w:rsidRPr="009A29A2">
        <w:t>dne doručení výzvy půjčitele k úhradě smluvní pokuty vypůjčiteli</w:t>
      </w:r>
      <w:r w:rsidRPr="009A29A2">
        <w:t>.</w:t>
      </w:r>
      <w:r w:rsidRPr="009A29A2">
        <w:rPr>
          <w:b/>
        </w:rPr>
        <w:t xml:space="preserve">                               </w:t>
      </w:r>
    </w:p>
    <w:p w14:paraId="6F4B6F04" w14:textId="77777777" w:rsidR="008448EE" w:rsidRPr="009A29A2" w:rsidRDefault="008448EE" w:rsidP="000A6F2E">
      <w:pPr>
        <w:jc w:val="center"/>
        <w:rPr>
          <w:b/>
        </w:rPr>
      </w:pPr>
    </w:p>
    <w:p w14:paraId="6F4B6F05" w14:textId="77777777" w:rsidR="008448EE" w:rsidRPr="000F047D" w:rsidRDefault="008448EE" w:rsidP="000A6F2E">
      <w:pPr>
        <w:jc w:val="center"/>
        <w:rPr>
          <w:b/>
        </w:rPr>
      </w:pPr>
      <w:r w:rsidRPr="000F047D">
        <w:rPr>
          <w:b/>
        </w:rPr>
        <w:t>VI</w:t>
      </w:r>
      <w:r w:rsidR="00C40136" w:rsidRPr="000F047D">
        <w:rPr>
          <w:b/>
        </w:rPr>
        <w:t>I</w:t>
      </w:r>
      <w:r w:rsidR="00E7065F" w:rsidRPr="000F047D">
        <w:rPr>
          <w:b/>
        </w:rPr>
        <w:t>I</w:t>
      </w:r>
      <w:r w:rsidRPr="000F047D">
        <w:rPr>
          <w:b/>
        </w:rPr>
        <w:t>.</w:t>
      </w:r>
    </w:p>
    <w:p w14:paraId="6F4B6F06" w14:textId="77777777" w:rsidR="008448EE" w:rsidRPr="000F047D" w:rsidRDefault="008448EE" w:rsidP="00F11CBE">
      <w:pPr>
        <w:spacing w:after="120"/>
        <w:ind w:left="2832" w:firstLine="708"/>
        <w:rPr>
          <w:b/>
        </w:rPr>
      </w:pPr>
      <w:r w:rsidRPr="000F047D">
        <w:rPr>
          <w:b/>
        </w:rPr>
        <w:t>Ukončení výpůjčky</w:t>
      </w:r>
    </w:p>
    <w:p w14:paraId="6F4B6F07" w14:textId="77777777" w:rsidR="00E270FD" w:rsidRPr="009A29A2" w:rsidRDefault="00E270FD" w:rsidP="00E270FD">
      <w:pPr>
        <w:pStyle w:val="Default"/>
      </w:pPr>
      <w:r w:rsidRPr="009A29A2">
        <w:t xml:space="preserve">(1) Výpůjčka může být ukončena těmito způsoby: </w:t>
      </w:r>
    </w:p>
    <w:p w14:paraId="6F4B6F08" w14:textId="77777777" w:rsidR="00446729" w:rsidRPr="009A29A2" w:rsidRDefault="00446729" w:rsidP="00E270FD">
      <w:pPr>
        <w:pStyle w:val="Default"/>
        <w:spacing w:after="27"/>
        <w:jc w:val="both"/>
      </w:pPr>
      <w:r w:rsidRPr="009A29A2">
        <w:t>a) výpovědí s 3 měsíční výpovědní lhůtou, která začne běžet dnem následujícím po doručení výpovědi druhé smluvní straně,</w:t>
      </w:r>
    </w:p>
    <w:p w14:paraId="6F4B6F09" w14:textId="0A4B4E65" w:rsidR="00446729" w:rsidRPr="009A29A2" w:rsidRDefault="00446729" w:rsidP="00E270FD">
      <w:pPr>
        <w:pStyle w:val="Default"/>
        <w:spacing w:after="27"/>
        <w:jc w:val="both"/>
      </w:pPr>
      <w:r w:rsidRPr="009A29A2">
        <w:t xml:space="preserve">b) výpovědí ze strany půjčitele v případě, že vypůjčitel poruší některou z povinností stanovených </w:t>
      </w:r>
      <w:r w:rsidR="00B15B18" w:rsidRPr="009A29A2">
        <w:t xml:space="preserve">v článku </w:t>
      </w:r>
      <w:r w:rsidRPr="009A29A2">
        <w:t>V</w:t>
      </w:r>
      <w:r w:rsidR="0076107E">
        <w:t>I</w:t>
      </w:r>
      <w:r w:rsidRPr="009A29A2">
        <w:t>. odst. 6, 7, 10, 13, 15, 16, 17, 18, 19</w:t>
      </w:r>
      <w:r w:rsidR="00436CBA" w:rsidRPr="009A29A2">
        <w:t xml:space="preserve"> </w:t>
      </w:r>
      <w:r w:rsidR="007B3843" w:rsidRPr="009A29A2">
        <w:t>této smlouvy s účinností dnem následujícím po doručení této výpovědi vypůjčiteli,</w:t>
      </w:r>
    </w:p>
    <w:p w14:paraId="6F4B6F0A" w14:textId="77777777" w:rsidR="007B3843" w:rsidRPr="009A29A2" w:rsidRDefault="007B3843" w:rsidP="00E270FD">
      <w:pPr>
        <w:pStyle w:val="Default"/>
        <w:spacing w:after="27"/>
        <w:jc w:val="both"/>
      </w:pPr>
      <w:r w:rsidRPr="009A29A2">
        <w:t>c) vzájemnou dohodou smluvních stran,</w:t>
      </w:r>
    </w:p>
    <w:p w14:paraId="6F4B6F0B" w14:textId="77777777" w:rsidR="007B3843" w:rsidRPr="009A29A2" w:rsidRDefault="007B3843" w:rsidP="00081059">
      <w:pPr>
        <w:pStyle w:val="Default"/>
        <w:spacing w:after="27"/>
        <w:jc w:val="both"/>
      </w:pPr>
      <w:r w:rsidRPr="009A29A2">
        <w:t>d) jiným způsobem dle zákona</w:t>
      </w:r>
      <w:r w:rsidR="00081059" w:rsidRPr="009A29A2">
        <w:t xml:space="preserve"> č. 89/2012 Sb., občanský zákoník, ve znění pozdějších předpisů</w:t>
      </w:r>
      <w:r w:rsidRPr="009A29A2">
        <w:t>.</w:t>
      </w:r>
    </w:p>
    <w:p w14:paraId="6F4B6F0C" w14:textId="77777777" w:rsidR="00E270FD" w:rsidRPr="009A29A2" w:rsidRDefault="00E270FD" w:rsidP="00E270FD">
      <w:pPr>
        <w:jc w:val="both"/>
      </w:pPr>
    </w:p>
    <w:p w14:paraId="6F4B6F0D" w14:textId="77777777" w:rsidR="00E270FD" w:rsidRPr="009A29A2" w:rsidRDefault="00E270FD" w:rsidP="00E270FD">
      <w:pPr>
        <w:jc w:val="both"/>
      </w:pPr>
      <w:r w:rsidRPr="009A29A2">
        <w:t>(2) O předání předmětu výpůjčky půjčiteli musí být sepsán předávací protokol s uvedením všech zjištěných závad a škod patrných při předávání.</w:t>
      </w:r>
    </w:p>
    <w:p w14:paraId="6F4B6F0E" w14:textId="77777777" w:rsidR="00E270FD" w:rsidRPr="009A29A2" w:rsidRDefault="00E270FD" w:rsidP="00E270FD">
      <w:pPr>
        <w:jc w:val="both"/>
      </w:pPr>
    </w:p>
    <w:p w14:paraId="6F4B6F0F" w14:textId="77777777" w:rsidR="00E270FD" w:rsidRPr="009A29A2" w:rsidRDefault="00E270FD" w:rsidP="00E270FD">
      <w:pPr>
        <w:jc w:val="both"/>
      </w:pPr>
      <w:r w:rsidRPr="009A29A2">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F4B6F10" w14:textId="77777777" w:rsidR="00E270FD" w:rsidRPr="009A29A2" w:rsidRDefault="00E270FD" w:rsidP="00E270FD">
      <w:pPr>
        <w:ind w:left="420"/>
        <w:jc w:val="both"/>
      </w:pPr>
    </w:p>
    <w:p w14:paraId="6F4B6F11" w14:textId="77777777" w:rsidR="00E270FD" w:rsidRPr="009A29A2" w:rsidRDefault="00E270FD" w:rsidP="00E270FD">
      <w:pPr>
        <w:jc w:val="both"/>
      </w:pPr>
      <w:r w:rsidRPr="009A29A2">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6F4B6F12" w14:textId="77777777" w:rsidR="008448EE" w:rsidRPr="009A29A2" w:rsidRDefault="008448EE" w:rsidP="00E270FD">
      <w:pPr>
        <w:rPr>
          <w:b/>
        </w:rPr>
      </w:pPr>
    </w:p>
    <w:p w14:paraId="6F4B6F13" w14:textId="77777777" w:rsidR="008448EE" w:rsidRPr="009A29A2" w:rsidRDefault="00E7065F" w:rsidP="005725FB">
      <w:pPr>
        <w:jc w:val="center"/>
        <w:rPr>
          <w:b/>
        </w:rPr>
      </w:pPr>
      <w:r w:rsidRPr="009A29A2">
        <w:rPr>
          <w:b/>
        </w:rPr>
        <w:t>IX</w:t>
      </w:r>
      <w:r w:rsidR="008448EE" w:rsidRPr="009A29A2">
        <w:rPr>
          <w:b/>
        </w:rPr>
        <w:t>.</w:t>
      </w:r>
    </w:p>
    <w:p w14:paraId="6F4B6F14" w14:textId="77777777" w:rsidR="008448EE" w:rsidRPr="009A29A2" w:rsidRDefault="008448EE" w:rsidP="005725FB">
      <w:pPr>
        <w:spacing w:after="120"/>
        <w:jc w:val="center"/>
        <w:rPr>
          <w:b/>
        </w:rPr>
      </w:pPr>
      <w:r w:rsidRPr="009A29A2">
        <w:rPr>
          <w:b/>
        </w:rPr>
        <w:t>Závěrečná ujednání</w:t>
      </w:r>
    </w:p>
    <w:p w14:paraId="6F4B6F15" w14:textId="77777777" w:rsidR="008448EE" w:rsidRPr="009A29A2" w:rsidRDefault="008448EE" w:rsidP="005E4EA3">
      <w:pPr>
        <w:tabs>
          <w:tab w:val="decimal" w:pos="720"/>
        </w:tabs>
        <w:jc w:val="both"/>
      </w:pPr>
      <w:r w:rsidRPr="009A29A2">
        <w:t>(1) Práva a povinnosti touto smlouvou výslovně neupravené se řídí příslušnými ustanoveními zákona č. 89/2012 Sb., občanský zákoník</w:t>
      </w:r>
      <w:r w:rsidR="004B1E75" w:rsidRPr="009A29A2">
        <w:t>, ve znění pozdějších předpisů</w:t>
      </w:r>
      <w:r w:rsidRPr="009A29A2">
        <w:t xml:space="preserve">. </w:t>
      </w:r>
    </w:p>
    <w:p w14:paraId="6F4B6F16" w14:textId="77777777" w:rsidR="008448EE" w:rsidRPr="009A29A2" w:rsidRDefault="008448EE" w:rsidP="005E4EA3">
      <w:pPr>
        <w:tabs>
          <w:tab w:val="decimal" w:pos="720"/>
        </w:tabs>
        <w:ind w:left="360"/>
        <w:jc w:val="both"/>
      </w:pPr>
    </w:p>
    <w:p w14:paraId="6F4B6F17" w14:textId="77777777" w:rsidR="008448EE" w:rsidRPr="009A29A2" w:rsidRDefault="008448EE" w:rsidP="005E4EA3">
      <w:pPr>
        <w:tabs>
          <w:tab w:val="decimal" w:pos="720"/>
        </w:tabs>
        <w:jc w:val="both"/>
      </w:pPr>
      <w:r w:rsidRPr="009A29A2">
        <w:t>(2) Tato smlouva o výpůjčce může být měněna pouze písemnými a číslovanými dodatky uzavřenými mezi oběma smluvními stranami této smlouvy.</w:t>
      </w:r>
    </w:p>
    <w:p w14:paraId="6F4B6F18" w14:textId="77777777" w:rsidR="008448EE" w:rsidRPr="009A29A2" w:rsidRDefault="008448EE" w:rsidP="005E4EA3">
      <w:pPr>
        <w:tabs>
          <w:tab w:val="decimal" w:pos="720"/>
        </w:tabs>
        <w:jc w:val="both"/>
      </w:pPr>
    </w:p>
    <w:p w14:paraId="6F4B6F19" w14:textId="77777777" w:rsidR="008448EE" w:rsidRPr="009A29A2" w:rsidRDefault="008448EE" w:rsidP="00DD0106">
      <w:pPr>
        <w:tabs>
          <w:tab w:val="decimal" w:pos="720"/>
        </w:tabs>
        <w:jc w:val="both"/>
      </w:pPr>
      <w:r w:rsidRPr="009A29A2">
        <w:t xml:space="preserve">(3) Tato smlouva je vyhotovena ve 3 stejnopisech s platností originálu, z nichž vypůjčitel obdrží 1 vyhotovení a půjčitel 2 vyhotovení. </w:t>
      </w:r>
    </w:p>
    <w:p w14:paraId="6F4B6F1A" w14:textId="77777777" w:rsidR="008448EE" w:rsidRPr="009A29A2" w:rsidRDefault="008448EE" w:rsidP="005E4EA3">
      <w:pPr>
        <w:tabs>
          <w:tab w:val="decimal" w:pos="720"/>
        </w:tabs>
        <w:jc w:val="both"/>
      </w:pPr>
    </w:p>
    <w:p w14:paraId="6F4B6F1B" w14:textId="3396D547" w:rsidR="008448EE" w:rsidRPr="009A29A2" w:rsidRDefault="00DD0106" w:rsidP="005E4EA3">
      <w:pPr>
        <w:jc w:val="both"/>
      </w:pPr>
      <w:r w:rsidRPr="009A29A2">
        <w:t>(4</w:t>
      </w:r>
      <w:r w:rsidR="008448EE" w:rsidRPr="009A29A2">
        <w:t>)  Tato smlouva nabývá platnosti dnem podpisu oběma smluvními stranami</w:t>
      </w:r>
      <w:r w:rsidR="004B1E75" w:rsidRPr="009A29A2">
        <w:t xml:space="preserve"> a účinnosti dnem </w:t>
      </w:r>
      <w:r w:rsidR="004B1E75" w:rsidRPr="008230B7">
        <w:t>01.0</w:t>
      </w:r>
      <w:r w:rsidR="00DC694C" w:rsidRPr="008230B7">
        <w:t>9</w:t>
      </w:r>
      <w:r w:rsidR="004B1E75" w:rsidRPr="008230B7">
        <w:t>.202</w:t>
      </w:r>
      <w:r w:rsidR="00DC694C" w:rsidRPr="008230B7">
        <w:t>3</w:t>
      </w:r>
      <w:r w:rsidR="008448EE" w:rsidRPr="008230B7">
        <w:t>.</w:t>
      </w:r>
    </w:p>
    <w:p w14:paraId="6F4B6F1C" w14:textId="77777777" w:rsidR="00436CBA" w:rsidRPr="009A29A2" w:rsidRDefault="00436CBA" w:rsidP="00436CBA">
      <w:pPr>
        <w:tabs>
          <w:tab w:val="decimal" w:pos="720"/>
        </w:tabs>
        <w:jc w:val="both"/>
      </w:pPr>
    </w:p>
    <w:p w14:paraId="6F4B6F1D" w14:textId="77777777" w:rsidR="004B1E75" w:rsidRPr="009A29A2" w:rsidRDefault="00DD0106" w:rsidP="004B1E75">
      <w:pPr>
        <w:spacing w:after="240"/>
        <w:jc w:val="both"/>
        <w:rPr>
          <w:iCs/>
          <w:color w:val="000000"/>
        </w:rPr>
      </w:pPr>
      <w:r w:rsidRPr="009A29A2">
        <w:rPr>
          <w:iCs/>
          <w:color w:val="000000"/>
        </w:rPr>
        <w:t xml:space="preserve">(5) </w:t>
      </w:r>
      <w:r w:rsidR="004B1E75" w:rsidRPr="009A29A2">
        <w:rPr>
          <w:iCs/>
          <w:color w:val="000000"/>
        </w:rPr>
        <w:t xml:space="preserve">Smluvní strany se dohodly, že půjčitel uveřejní smlouvu prostřednictvím registru smluv ve smyslu zákona č. 340/2015 Sb., o zvláštních podmínkách účinnosti některých smluv, uveřejňování těchto smluv a o registru smluv (zákon o registru smluv), ve znění pozdějších předpisů, bez zbytečného odkladu po podpisu smlouvy oběma smluvními stranami. </w:t>
      </w:r>
    </w:p>
    <w:p w14:paraId="6F4B6F1E" w14:textId="68EBF62D" w:rsidR="008448EE" w:rsidRPr="009A29A2" w:rsidRDefault="00CD7922" w:rsidP="004B1E75">
      <w:pPr>
        <w:spacing w:after="240"/>
        <w:jc w:val="both"/>
      </w:pPr>
      <w:r w:rsidRPr="009A29A2">
        <w:lastRenderedPageBreak/>
        <w:t>(6</w:t>
      </w:r>
      <w:r w:rsidR="00DD0106" w:rsidRPr="009A29A2">
        <w:t>) Smluvní strany prohlašují, že si tuto smlouvu přečetly</w:t>
      </w:r>
      <w:r w:rsidR="00B41D58">
        <w:t>,</w:t>
      </w:r>
      <w:r w:rsidR="00DD0106" w:rsidRPr="009A29A2">
        <w:t xml:space="preserve"> a že tato odpovídá jejich pravé a svobodné vůli a byla učiněna vážně, určitě a nikoliv v tísni nebo za nápadně nevýhodných podmínek, což stvrzují svými podpisy.</w:t>
      </w:r>
    </w:p>
    <w:p w14:paraId="6F4B6F1F" w14:textId="77777777" w:rsidR="008448EE" w:rsidRPr="009A29A2" w:rsidRDefault="008448EE" w:rsidP="005725FB">
      <w:pPr>
        <w:jc w:val="center"/>
        <w:rPr>
          <w:b/>
        </w:rPr>
      </w:pPr>
      <w:r w:rsidRPr="009A29A2">
        <w:rPr>
          <w:b/>
        </w:rPr>
        <w:t>X.</w:t>
      </w:r>
    </w:p>
    <w:p w14:paraId="6F4B6F20" w14:textId="77777777" w:rsidR="008448EE" w:rsidRPr="009A29A2" w:rsidRDefault="008448EE" w:rsidP="007656C9">
      <w:pPr>
        <w:spacing w:after="120"/>
        <w:jc w:val="center"/>
        <w:rPr>
          <w:b/>
        </w:rPr>
      </w:pPr>
      <w:r w:rsidRPr="009A29A2">
        <w:rPr>
          <w:b/>
        </w:rPr>
        <w:t>Doložka obce</w:t>
      </w:r>
    </w:p>
    <w:p w14:paraId="6F4B6F21" w14:textId="3D18145A" w:rsidR="00E34ACD" w:rsidRPr="009A29A2" w:rsidRDefault="00E34ACD" w:rsidP="00E34ACD">
      <w:pPr>
        <w:jc w:val="both"/>
      </w:pPr>
      <w:r w:rsidRPr="009A29A2">
        <w:t xml:space="preserve">Touto doložkou se osvědčuje, že byly splněny podmínky platnosti tohoto právního </w:t>
      </w:r>
      <w:r w:rsidR="004B1E75" w:rsidRPr="009A29A2">
        <w:t>jednání</w:t>
      </w:r>
      <w:r w:rsidRPr="009A29A2">
        <w:t xml:space="preserve"> podmíněné zveřejněním záměru </w:t>
      </w:r>
      <w:r w:rsidR="00FD0F06" w:rsidRPr="009A29A2">
        <w:t>výpůjčky</w:t>
      </w:r>
      <w:r w:rsidRPr="009A29A2">
        <w:t xml:space="preserve"> na úřední desce Magi</w:t>
      </w:r>
      <w:r w:rsidR="004B1E75" w:rsidRPr="009A29A2">
        <w:t xml:space="preserve">strátu města Přerova ve dnech </w:t>
      </w:r>
      <w:r w:rsidR="009428A7">
        <w:t>20.07.2023</w:t>
      </w:r>
      <w:r w:rsidR="004B1E75" w:rsidRPr="009A29A2">
        <w:t xml:space="preserve"> až </w:t>
      </w:r>
      <w:r w:rsidR="00C76619">
        <w:t>05.08.2023</w:t>
      </w:r>
      <w:r w:rsidRPr="009A29A2">
        <w:t xml:space="preserve"> a následným schválením </w:t>
      </w:r>
      <w:r w:rsidR="004B1E75" w:rsidRPr="009A29A2">
        <w:t>výpůjčky</w:t>
      </w:r>
      <w:r w:rsidRPr="009A29A2">
        <w:t xml:space="preserve"> Radou města Přerova n</w:t>
      </w:r>
      <w:r w:rsidR="004B1E75" w:rsidRPr="009A29A2">
        <w:t xml:space="preserve">a její </w:t>
      </w:r>
      <w:r w:rsidR="00C76619">
        <w:t>25.</w:t>
      </w:r>
      <w:r w:rsidR="004B1E75" w:rsidRPr="009A29A2">
        <w:t xml:space="preserve"> schůzi konané dne </w:t>
      </w:r>
      <w:r w:rsidR="00C76619">
        <w:t>21.08.2023</w:t>
      </w:r>
      <w:r w:rsidR="00621E7F" w:rsidRPr="009A29A2">
        <w:t xml:space="preserve"> usnesením č. </w:t>
      </w:r>
      <w:r w:rsidR="005820E1">
        <w:t>814/25/7/2023 bod 4</w:t>
      </w:r>
      <w:r w:rsidRPr="009A29A2">
        <w:t>.</w:t>
      </w:r>
    </w:p>
    <w:p w14:paraId="6F4B6F22" w14:textId="77777777" w:rsidR="008448EE" w:rsidRPr="009A29A2" w:rsidRDefault="008448EE" w:rsidP="008D5981">
      <w:pPr>
        <w:jc w:val="both"/>
      </w:pPr>
    </w:p>
    <w:p w14:paraId="6F4B6F23" w14:textId="77777777" w:rsidR="008448EE" w:rsidRPr="009A29A2" w:rsidRDefault="008448EE" w:rsidP="008D5981">
      <w:pPr>
        <w:jc w:val="both"/>
      </w:pPr>
      <w:r w:rsidRPr="009A29A2">
        <w:t xml:space="preserve">      </w:t>
      </w:r>
    </w:p>
    <w:p w14:paraId="6F4B6F28" w14:textId="7289CE33" w:rsidR="00684C4A" w:rsidRDefault="008448EE" w:rsidP="00376A4A">
      <w:pPr>
        <w:jc w:val="both"/>
      </w:pPr>
      <w:r w:rsidRPr="009A29A2">
        <w:t xml:space="preserve"> V Přerově dne</w:t>
      </w:r>
      <w:r w:rsidR="00376A4A">
        <w:t xml:space="preserve"> 28.8.2023</w:t>
      </w:r>
      <w:r w:rsidRPr="009A29A2">
        <w:tab/>
        <w:t xml:space="preserve">               </w:t>
      </w:r>
      <w:r w:rsidR="00124491">
        <w:tab/>
      </w:r>
      <w:r w:rsidR="00124491">
        <w:tab/>
      </w:r>
      <w:r w:rsidRPr="009A29A2">
        <w:t>V Přerově dne</w:t>
      </w:r>
      <w:r w:rsidR="00376A4A">
        <w:t xml:space="preserve"> 28.8.2023</w:t>
      </w:r>
    </w:p>
    <w:p w14:paraId="40CEB042" w14:textId="77777777" w:rsidR="00376A4A" w:rsidRDefault="00376A4A" w:rsidP="00376A4A">
      <w:pPr>
        <w:jc w:val="both"/>
      </w:pPr>
    </w:p>
    <w:p w14:paraId="1C0E441A" w14:textId="77777777" w:rsidR="00376A4A" w:rsidRPr="009A29A2" w:rsidRDefault="00376A4A" w:rsidP="00376A4A">
      <w:pPr>
        <w:jc w:val="both"/>
      </w:pPr>
    </w:p>
    <w:p w14:paraId="6F4B6F29" w14:textId="77777777" w:rsidR="00684C4A" w:rsidRPr="009A29A2" w:rsidRDefault="00684C4A" w:rsidP="00A21707">
      <w:pPr>
        <w:ind w:left="360"/>
        <w:jc w:val="both"/>
      </w:pPr>
    </w:p>
    <w:p w14:paraId="6F4B6F2A" w14:textId="77777777" w:rsidR="008448EE" w:rsidRPr="009A29A2" w:rsidRDefault="008448EE" w:rsidP="00A21707">
      <w:pPr>
        <w:ind w:left="360"/>
        <w:jc w:val="both"/>
      </w:pPr>
    </w:p>
    <w:p w14:paraId="1BA2BDD5" w14:textId="77777777" w:rsidR="00C102B2" w:rsidRDefault="00C102B2" w:rsidP="00BB3BF3">
      <w:pPr>
        <w:ind w:left="567" w:hanging="567"/>
      </w:pPr>
    </w:p>
    <w:p w14:paraId="1C28BB53" w14:textId="26AB7B37" w:rsidR="00787949" w:rsidRDefault="00DD0106" w:rsidP="00BB3BF3">
      <w:pPr>
        <w:ind w:left="567" w:hanging="567"/>
      </w:pPr>
      <w:r w:rsidRPr="009A29A2">
        <w:t xml:space="preserve">        </w:t>
      </w:r>
      <w:r w:rsidR="00BB3BF3">
        <w:t>Ing. Miloslav Dohnal</w:t>
      </w:r>
      <w:r w:rsidR="00BB3BF3">
        <w:tab/>
      </w:r>
      <w:r w:rsidR="00BB3BF3">
        <w:tab/>
      </w:r>
      <w:r w:rsidR="00BB3BF3">
        <w:tab/>
      </w:r>
      <w:r w:rsidR="00BB3BF3">
        <w:tab/>
      </w:r>
      <w:r w:rsidR="00F2078A">
        <w:tab/>
        <w:t xml:space="preserve">       Ing. </w:t>
      </w:r>
      <w:r w:rsidR="00FF55D2">
        <w:t>XXXXX</w:t>
      </w:r>
      <w:r w:rsidR="00F2078A">
        <w:t xml:space="preserve"> </w:t>
      </w:r>
      <w:proofErr w:type="spellStart"/>
      <w:r w:rsidR="00FF55D2">
        <w:t>XXXXX</w:t>
      </w:r>
      <w:proofErr w:type="spellEnd"/>
    </w:p>
    <w:p w14:paraId="6F4B6F2D" w14:textId="4F18A49D" w:rsidR="008448EE" w:rsidRPr="009A29A2" w:rsidRDefault="00787949" w:rsidP="00787949">
      <w:pPr>
        <w:ind w:left="567"/>
      </w:pPr>
      <w:r>
        <w:t>náměstek primátora</w:t>
      </w:r>
      <w:r>
        <w:tab/>
      </w:r>
      <w:r>
        <w:tab/>
      </w:r>
      <w:r>
        <w:tab/>
      </w:r>
      <w:r>
        <w:tab/>
      </w:r>
      <w:r>
        <w:tab/>
      </w:r>
      <w:r>
        <w:tab/>
        <w:t xml:space="preserve"> </w:t>
      </w:r>
      <w:r w:rsidR="00BF0C81">
        <w:t xml:space="preserve">     </w:t>
      </w:r>
      <w:r w:rsidR="00F2078A">
        <w:t>jednatelka</w:t>
      </w:r>
      <w:r w:rsidR="008448EE" w:rsidRPr="009A29A2">
        <w:t xml:space="preserve">                       </w:t>
      </w:r>
    </w:p>
    <w:sectPr w:rsidR="008448EE" w:rsidRPr="009A29A2"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20F0" w14:textId="77777777" w:rsidR="00584D6A" w:rsidRDefault="00584D6A">
      <w:r>
        <w:separator/>
      </w:r>
    </w:p>
  </w:endnote>
  <w:endnote w:type="continuationSeparator" w:id="0">
    <w:p w14:paraId="5F6A31AE" w14:textId="77777777" w:rsidR="00584D6A" w:rsidRDefault="005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2" w14:textId="1E4B3CDC"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29A2">
      <w:rPr>
        <w:rStyle w:val="slostrnky"/>
        <w:noProof/>
      </w:rPr>
      <w:t>2</w:t>
    </w:r>
    <w:r>
      <w:rPr>
        <w:rStyle w:val="slostrnky"/>
      </w:rPr>
      <w:fldChar w:fldCharType="end"/>
    </w:r>
  </w:p>
  <w:p w14:paraId="6F4B6F33"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4"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04B">
      <w:rPr>
        <w:rStyle w:val="slostrnky"/>
        <w:noProof/>
      </w:rPr>
      <w:t>4</w:t>
    </w:r>
    <w:r>
      <w:rPr>
        <w:rStyle w:val="slostrnky"/>
      </w:rPr>
      <w:fldChar w:fldCharType="end"/>
    </w:r>
  </w:p>
  <w:p w14:paraId="6F4B6F35"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EA96" w14:textId="77777777" w:rsidR="00584D6A" w:rsidRDefault="00584D6A">
      <w:r>
        <w:separator/>
      </w:r>
    </w:p>
  </w:footnote>
  <w:footnote w:type="continuationSeparator" w:id="0">
    <w:p w14:paraId="092DC110" w14:textId="77777777" w:rsidR="00584D6A" w:rsidRDefault="0058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6" w14:textId="36E16144" w:rsidR="008448EE" w:rsidRDefault="00031A35" w:rsidP="00031A35">
    <w:pPr>
      <w:pStyle w:val="Zhlav"/>
      <w:jc w:val="right"/>
    </w:pPr>
    <w:proofErr w:type="spellStart"/>
    <w:r>
      <w:t>MMPr</w:t>
    </w:r>
    <w:proofErr w:type="spellEnd"/>
    <w:r>
      <w:t>/SML/</w:t>
    </w:r>
    <w:r w:rsidR="00C762F4">
      <w:t>1357</w:t>
    </w:r>
    <w:r>
      <w:t>/202</w:t>
    </w:r>
    <w:r w:rsidR="009A29A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19"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1"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6"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53328601">
    <w:abstractNumId w:val="8"/>
  </w:num>
  <w:num w:numId="2" w16cid:durableId="91318211">
    <w:abstractNumId w:val="13"/>
  </w:num>
  <w:num w:numId="3" w16cid:durableId="112286193">
    <w:abstractNumId w:val="25"/>
  </w:num>
  <w:num w:numId="4" w16cid:durableId="358823620">
    <w:abstractNumId w:val="4"/>
  </w:num>
  <w:num w:numId="5" w16cid:durableId="1883249739">
    <w:abstractNumId w:val="26"/>
  </w:num>
  <w:num w:numId="6" w16cid:durableId="1818839662">
    <w:abstractNumId w:val="28"/>
  </w:num>
  <w:num w:numId="7" w16cid:durableId="1203980354">
    <w:abstractNumId w:val="9"/>
  </w:num>
  <w:num w:numId="8" w16cid:durableId="1766419940">
    <w:abstractNumId w:val="16"/>
  </w:num>
  <w:num w:numId="9" w16cid:durableId="379017618">
    <w:abstractNumId w:val="18"/>
  </w:num>
  <w:num w:numId="10" w16cid:durableId="1175074097">
    <w:abstractNumId w:val="19"/>
  </w:num>
  <w:num w:numId="11" w16cid:durableId="230191179">
    <w:abstractNumId w:val="15"/>
  </w:num>
  <w:num w:numId="12" w16cid:durableId="1894000078">
    <w:abstractNumId w:val="5"/>
  </w:num>
  <w:num w:numId="13" w16cid:durableId="2143502574">
    <w:abstractNumId w:val="6"/>
  </w:num>
  <w:num w:numId="14" w16cid:durableId="980159450">
    <w:abstractNumId w:val="10"/>
  </w:num>
  <w:num w:numId="15" w16cid:durableId="1219633063">
    <w:abstractNumId w:val="24"/>
  </w:num>
  <w:num w:numId="16" w16cid:durableId="1571381082">
    <w:abstractNumId w:val="17"/>
  </w:num>
  <w:num w:numId="17" w16cid:durableId="475686381">
    <w:abstractNumId w:val="31"/>
  </w:num>
  <w:num w:numId="18" w16cid:durableId="1889562136">
    <w:abstractNumId w:val="30"/>
  </w:num>
  <w:num w:numId="19" w16cid:durableId="449713636">
    <w:abstractNumId w:val="21"/>
  </w:num>
  <w:num w:numId="20" w16cid:durableId="521818011">
    <w:abstractNumId w:val="11"/>
  </w:num>
  <w:num w:numId="21" w16cid:durableId="545995890">
    <w:abstractNumId w:val="3"/>
  </w:num>
  <w:num w:numId="22" w16cid:durableId="902452119">
    <w:abstractNumId w:val="29"/>
  </w:num>
  <w:num w:numId="23" w16cid:durableId="1799949128">
    <w:abstractNumId w:val="2"/>
  </w:num>
  <w:num w:numId="24" w16cid:durableId="1768577607">
    <w:abstractNumId w:val="7"/>
  </w:num>
  <w:num w:numId="25" w16cid:durableId="378675245">
    <w:abstractNumId w:val="12"/>
  </w:num>
  <w:num w:numId="26" w16cid:durableId="1479376269">
    <w:abstractNumId w:val="22"/>
  </w:num>
  <w:num w:numId="27" w16cid:durableId="445202162">
    <w:abstractNumId w:val="14"/>
  </w:num>
  <w:num w:numId="28" w16cid:durableId="126399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929568">
    <w:abstractNumId w:val="23"/>
  </w:num>
  <w:num w:numId="30" w16cid:durableId="1607301952">
    <w:abstractNumId w:val="0"/>
  </w:num>
  <w:num w:numId="31" w16cid:durableId="916596542">
    <w:abstractNumId w:val="27"/>
  </w:num>
  <w:num w:numId="32" w16cid:durableId="61607606">
    <w:abstractNumId w:val="20"/>
  </w:num>
  <w:num w:numId="33" w16cid:durableId="1343700531">
    <w:abstractNumId w:val="1"/>
  </w:num>
  <w:num w:numId="34" w16cid:durableId="12689530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601F"/>
    <w:rsid w:val="000158CE"/>
    <w:rsid w:val="000231C1"/>
    <w:rsid w:val="000257A6"/>
    <w:rsid w:val="00031A35"/>
    <w:rsid w:val="00032EC1"/>
    <w:rsid w:val="000341A1"/>
    <w:rsid w:val="00036367"/>
    <w:rsid w:val="00037A60"/>
    <w:rsid w:val="00041436"/>
    <w:rsid w:val="000419E5"/>
    <w:rsid w:val="00042F5E"/>
    <w:rsid w:val="00045B05"/>
    <w:rsid w:val="00046728"/>
    <w:rsid w:val="00051274"/>
    <w:rsid w:val="000532AD"/>
    <w:rsid w:val="0005424F"/>
    <w:rsid w:val="00055D1C"/>
    <w:rsid w:val="0005651F"/>
    <w:rsid w:val="00060CAC"/>
    <w:rsid w:val="00066DB8"/>
    <w:rsid w:val="00067CF2"/>
    <w:rsid w:val="00072AA9"/>
    <w:rsid w:val="00081059"/>
    <w:rsid w:val="00081232"/>
    <w:rsid w:val="000827F3"/>
    <w:rsid w:val="00084F47"/>
    <w:rsid w:val="00085A37"/>
    <w:rsid w:val="00086B25"/>
    <w:rsid w:val="00087E1C"/>
    <w:rsid w:val="00091785"/>
    <w:rsid w:val="00091B17"/>
    <w:rsid w:val="0009487E"/>
    <w:rsid w:val="000949B2"/>
    <w:rsid w:val="000962AA"/>
    <w:rsid w:val="00096815"/>
    <w:rsid w:val="000A3E04"/>
    <w:rsid w:val="000A6F2E"/>
    <w:rsid w:val="000A7604"/>
    <w:rsid w:val="000A7BE7"/>
    <w:rsid w:val="000B1907"/>
    <w:rsid w:val="000B2E37"/>
    <w:rsid w:val="000B5904"/>
    <w:rsid w:val="000C0686"/>
    <w:rsid w:val="000C2D68"/>
    <w:rsid w:val="000C47C4"/>
    <w:rsid w:val="000C545A"/>
    <w:rsid w:val="000C6597"/>
    <w:rsid w:val="000D2FBD"/>
    <w:rsid w:val="000D4B57"/>
    <w:rsid w:val="000E7724"/>
    <w:rsid w:val="000F047D"/>
    <w:rsid w:val="000F18AC"/>
    <w:rsid w:val="000F2FA7"/>
    <w:rsid w:val="000F56DA"/>
    <w:rsid w:val="000F6C70"/>
    <w:rsid w:val="00103084"/>
    <w:rsid w:val="0010399D"/>
    <w:rsid w:val="00112944"/>
    <w:rsid w:val="00115831"/>
    <w:rsid w:val="001167D0"/>
    <w:rsid w:val="00124491"/>
    <w:rsid w:val="00132796"/>
    <w:rsid w:val="00133944"/>
    <w:rsid w:val="00134B73"/>
    <w:rsid w:val="00140850"/>
    <w:rsid w:val="001422E3"/>
    <w:rsid w:val="00142ECA"/>
    <w:rsid w:val="00143C1E"/>
    <w:rsid w:val="00145843"/>
    <w:rsid w:val="00145FD4"/>
    <w:rsid w:val="00146A9F"/>
    <w:rsid w:val="001479FC"/>
    <w:rsid w:val="001543F7"/>
    <w:rsid w:val="00156B95"/>
    <w:rsid w:val="0016141D"/>
    <w:rsid w:val="001630B0"/>
    <w:rsid w:val="00165620"/>
    <w:rsid w:val="00190BAA"/>
    <w:rsid w:val="0019725E"/>
    <w:rsid w:val="001A1CEA"/>
    <w:rsid w:val="001A2C35"/>
    <w:rsid w:val="001A4C89"/>
    <w:rsid w:val="001B06F2"/>
    <w:rsid w:val="001C042F"/>
    <w:rsid w:val="001C37E6"/>
    <w:rsid w:val="001C44F7"/>
    <w:rsid w:val="001C7F4B"/>
    <w:rsid w:val="001D05F7"/>
    <w:rsid w:val="001D19B8"/>
    <w:rsid w:val="001D1E9D"/>
    <w:rsid w:val="001D4053"/>
    <w:rsid w:val="001D422B"/>
    <w:rsid w:val="001D4CA4"/>
    <w:rsid w:val="001D6E95"/>
    <w:rsid w:val="001F6110"/>
    <w:rsid w:val="001F71DA"/>
    <w:rsid w:val="00201724"/>
    <w:rsid w:val="00201A6C"/>
    <w:rsid w:val="002033D8"/>
    <w:rsid w:val="00206E1D"/>
    <w:rsid w:val="002112FD"/>
    <w:rsid w:val="0021157D"/>
    <w:rsid w:val="00213B4D"/>
    <w:rsid w:val="00213DC8"/>
    <w:rsid w:val="002202DA"/>
    <w:rsid w:val="00221E29"/>
    <w:rsid w:val="002223B2"/>
    <w:rsid w:val="0022532B"/>
    <w:rsid w:val="00226AF3"/>
    <w:rsid w:val="002339E1"/>
    <w:rsid w:val="002342E9"/>
    <w:rsid w:val="0024244E"/>
    <w:rsid w:val="0025003C"/>
    <w:rsid w:val="00254D14"/>
    <w:rsid w:val="00257D8E"/>
    <w:rsid w:val="002601E5"/>
    <w:rsid w:val="00260C4A"/>
    <w:rsid w:val="00260DA5"/>
    <w:rsid w:val="002626D1"/>
    <w:rsid w:val="002652D9"/>
    <w:rsid w:val="0026543B"/>
    <w:rsid w:val="002701F6"/>
    <w:rsid w:val="00270672"/>
    <w:rsid w:val="002820E6"/>
    <w:rsid w:val="0028460C"/>
    <w:rsid w:val="00287AC1"/>
    <w:rsid w:val="00293365"/>
    <w:rsid w:val="00293A6D"/>
    <w:rsid w:val="00293AD5"/>
    <w:rsid w:val="002A1959"/>
    <w:rsid w:val="002A4E3C"/>
    <w:rsid w:val="002B1E2E"/>
    <w:rsid w:val="002B3977"/>
    <w:rsid w:val="002B5BAC"/>
    <w:rsid w:val="002B752D"/>
    <w:rsid w:val="002B7D87"/>
    <w:rsid w:val="002C0329"/>
    <w:rsid w:val="002C67C4"/>
    <w:rsid w:val="002D292C"/>
    <w:rsid w:val="002D55E1"/>
    <w:rsid w:val="002E0FD8"/>
    <w:rsid w:val="002E4BC1"/>
    <w:rsid w:val="002F333B"/>
    <w:rsid w:val="002F3AB9"/>
    <w:rsid w:val="002F4B13"/>
    <w:rsid w:val="002F4E0B"/>
    <w:rsid w:val="002F624B"/>
    <w:rsid w:val="002F71D3"/>
    <w:rsid w:val="00305295"/>
    <w:rsid w:val="00307B35"/>
    <w:rsid w:val="00310E98"/>
    <w:rsid w:val="003115F2"/>
    <w:rsid w:val="003139AD"/>
    <w:rsid w:val="00321C43"/>
    <w:rsid w:val="00327B37"/>
    <w:rsid w:val="00336E42"/>
    <w:rsid w:val="0034475A"/>
    <w:rsid w:val="0034652E"/>
    <w:rsid w:val="00351C59"/>
    <w:rsid w:val="00353FAD"/>
    <w:rsid w:val="0035609A"/>
    <w:rsid w:val="00360B44"/>
    <w:rsid w:val="00363E83"/>
    <w:rsid w:val="00367B97"/>
    <w:rsid w:val="00371D72"/>
    <w:rsid w:val="00375671"/>
    <w:rsid w:val="00375A5E"/>
    <w:rsid w:val="00375C9A"/>
    <w:rsid w:val="00376517"/>
    <w:rsid w:val="00376A4A"/>
    <w:rsid w:val="003779A6"/>
    <w:rsid w:val="0038193B"/>
    <w:rsid w:val="00384D89"/>
    <w:rsid w:val="003878B9"/>
    <w:rsid w:val="00393044"/>
    <w:rsid w:val="0039782B"/>
    <w:rsid w:val="00397BDF"/>
    <w:rsid w:val="003A04DC"/>
    <w:rsid w:val="003A3936"/>
    <w:rsid w:val="003A5785"/>
    <w:rsid w:val="003A68BC"/>
    <w:rsid w:val="003A6E80"/>
    <w:rsid w:val="003B5BF6"/>
    <w:rsid w:val="003B70E1"/>
    <w:rsid w:val="003C2849"/>
    <w:rsid w:val="003C4F32"/>
    <w:rsid w:val="003C749B"/>
    <w:rsid w:val="003D02C1"/>
    <w:rsid w:val="003D0385"/>
    <w:rsid w:val="003D0F1D"/>
    <w:rsid w:val="003D3C49"/>
    <w:rsid w:val="003D5B4A"/>
    <w:rsid w:val="003E43AB"/>
    <w:rsid w:val="003E5C16"/>
    <w:rsid w:val="003E7C38"/>
    <w:rsid w:val="0040126B"/>
    <w:rsid w:val="00403197"/>
    <w:rsid w:val="004031CC"/>
    <w:rsid w:val="0041072D"/>
    <w:rsid w:val="00412EB7"/>
    <w:rsid w:val="00414D64"/>
    <w:rsid w:val="004167BF"/>
    <w:rsid w:val="00426091"/>
    <w:rsid w:val="0042654F"/>
    <w:rsid w:val="00436CBA"/>
    <w:rsid w:val="004466B2"/>
    <w:rsid w:val="00446729"/>
    <w:rsid w:val="00451C7B"/>
    <w:rsid w:val="00455170"/>
    <w:rsid w:val="00455D6C"/>
    <w:rsid w:val="004601F7"/>
    <w:rsid w:val="00461558"/>
    <w:rsid w:val="0046675E"/>
    <w:rsid w:val="0047038E"/>
    <w:rsid w:val="00472049"/>
    <w:rsid w:val="00472152"/>
    <w:rsid w:val="004733DB"/>
    <w:rsid w:val="0047449D"/>
    <w:rsid w:val="004756DA"/>
    <w:rsid w:val="00476140"/>
    <w:rsid w:val="00477E68"/>
    <w:rsid w:val="004868A7"/>
    <w:rsid w:val="00487525"/>
    <w:rsid w:val="0049530D"/>
    <w:rsid w:val="00495E82"/>
    <w:rsid w:val="004A1C5E"/>
    <w:rsid w:val="004A28A8"/>
    <w:rsid w:val="004A4BC0"/>
    <w:rsid w:val="004A759F"/>
    <w:rsid w:val="004B06C2"/>
    <w:rsid w:val="004B1E75"/>
    <w:rsid w:val="004C024E"/>
    <w:rsid w:val="004C11F2"/>
    <w:rsid w:val="004C2043"/>
    <w:rsid w:val="004C69FC"/>
    <w:rsid w:val="004D0396"/>
    <w:rsid w:val="004D216B"/>
    <w:rsid w:val="004E31B1"/>
    <w:rsid w:val="004F7F3F"/>
    <w:rsid w:val="005032B7"/>
    <w:rsid w:val="00503FF7"/>
    <w:rsid w:val="005048A9"/>
    <w:rsid w:val="00514E98"/>
    <w:rsid w:val="0052184A"/>
    <w:rsid w:val="00524124"/>
    <w:rsid w:val="00524AB9"/>
    <w:rsid w:val="00526A09"/>
    <w:rsid w:val="005416FC"/>
    <w:rsid w:val="00541A01"/>
    <w:rsid w:val="00542D8F"/>
    <w:rsid w:val="00545077"/>
    <w:rsid w:val="005450A2"/>
    <w:rsid w:val="00564A8E"/>
    <w:rsid w:val="00564B00"/>
    <w:rsid w:val="00567647"/>
    <w:rsid w:val="00567F76"/>
    <w:rsid w:val="005725FB"/>
    <w:rsid w:val="00577B75"/>
    <w:rsid w:val="00581C99"/>
    <w:rsid w:val="005820E1"/>
    <w:rsid w:val="00582BAB"/>
    <w:rsid w:val="00584D6A"/>
    <w:rsid w:val="005857E5"/>
    <w:rsid w:val="00595DBA"/>
    <w:rsid w:val="005975D7"/>
    <w:rsid w:val="005B0BED"/>
    <w:rsid w:val="005B0DBF"/>
    <w:rsid w:val="005B2C61"/>
    <w:rsid w:val="005B5BFF"/>
    <w:rsid w:val="005B5D9A"/>
    <w:rsid w:val="005C0B14"/>
    <w:rsid w:val="005C1175"/>
    <w:rsid w:val="005C52C7"/>
    <w:rsid w:val="005D18DA"/>
    <w:rsid w:val="005E07F4"/>
    <w:rsid w:val="005E37FD"/>
    <w:rsid w:val="005E484F"/>
    <w:rsid w:val="005E4BDA"/>
    <w:rsid w:val="005E4EA3"/>
    <w:rsid w:val="005E6C30"/>
    <w:rsid w:val="005F260B"/>
    <w:rsid w:val="005F2948"/>
    <w:rsid w:val="00605A9B"/>
    <w:rsid w:val="006102AC"/>
    <w:rsid w:val="00610CE7"/>
    <w:rsid w:val="00616165"/>
    <w:rsid w:val="0062117C"/>
    <w:rsid w:val="00621E7F"/>
    <w:rsid w:val="00623779"/>
    <w:rsid w:val="00624358"/>
    <w:rsid w:val="00634689"/>
    <w:rsid w:val="00634EEB"/>
    <w:rsid w:val="0063582F"/>
    <w:rsid w:val="0063704D"/>
    <w:rsid w:val="00641B84"/>
    <w:rsid w:val="006429D7"/>
    <w:rsid w:val="0064377F"/>
    <w:rsid w:val="006451E7"/>
    <w:rsid w:val="00651FAE"/>
    <w:rsid w:val="00652309"/>
    <w:rsid w:val="00663BFB"/>
    <w:rsid w:val="00665556"/>
    <w:rsid w:val="00671824"/>
    <w:rsid w:val="00674729"/>
    <w:rsid w:val="00684855"/>
    <w:rsid w:val="00684C4A"/>
    <w:rsid w:val="00690AAA"/>
    <w:rsid w:val="0069668C"/>
    <w:rsid w:val="006A04BA"/>
    <w:rsid w:val="006A0A68"/>
    <w:rsid w:val="006B03B4"/>
    <w:rsid w:val="006B1161"/>
    <w:rsid w:val="006B2AB7"/>
    <w:rsid w:val="006B3069"/>
    <w:rsid w:val="006B33F6"/>
    <w:rsid w:val="006B5169"/>
    <w:rsid w:val="006B6EBF"/>
    <w:rsid w:val="006C3C46"/>
    <w:rsid w:val="006D11E6"/>
    <w:rsid w:val="006D4EDA"/>
    <w:rsid w:val="006D5B87"/>
    <w:rsid w:val="006D6F84"/>
    <w:rsid w:val="006D7776"/>
    <w:rsid w:val="006E72DA"/>
    <w:rsid w:val="006E7ADD"/>
    <w:rsid w:val="006F66DD"/>
    <w:rsid w:val="006F78D4"/>
    <w:rsid w:val="0070215B"/>
    <w:rsid w:val="007053DD"/>
    <w:rsid w:val="00707134"/>
    <w:rsid w:val="00712C79"/>
    <w:rsid w:val="00713F6F"/>
    <w:rsid w:val="00715A66"/>
    <w:rsid w:val="0071743C"/>
    <w:rsid w:val="007204BD"/>
    <w:rsid w:val="0072187F"/>
    <w:rsid w:val="00725312"/>
    <w:rsid w:val="00727167"/>
    <w:rsid w:val="00732767"/>
    <w:rsid w:val="00735BAD"/>
    <w:rsid w:val="00740AEE"/>
    <w:rsid w:val="00740DF2"/>
    <w:rsid w:val="0074618D"/>
    <w:rsid w:val="0074723E"/>
    <w:rsid w:val="00747CE7"/>
    <w:rsid w:val="00754E67"/>
    <w:rsid w:val="00755D83"/>
    <w:rsid w:val="00760E0B"/>
    <w:rsid w:val="0076107E"/>
    <w:rsid w:val="00761E20"/>
    <w:rsid w:val="007634CC"/>
    <w:rsid w:val="00763984"/>
    <w:rsid w:val="007656C9"/>
    <w:rsid w:val="00771F15"/>
    <w:rsid w:val="00772F9D"/>
    <w:rsid w:val="0077680D"/>
    <w:rsid w:val="007768DC"/>
    <w:rsid w:val="00776FD4"/>
    <w:rsid w:val="00780303"/>
    <w:rsid w:val="007876CF"/>
    <w:rsid w:val="00787949"/>
    <w:rsid w:val="00787E1F"/>
    <w:rsid w:val="00795EDD"/>
    <w:rsid w:val="00796084"/>
    <w:rsid w:val="0079621B"/>
    <w:rsid w:val="007A25F6"/>
    <w:rsid w:val="007A402F"/>
    <w:rsid w:val="007B3843"/>
    <w:rsid w:val="007B472A"/>
    <w:rsid w:val="007B6297"/>
    <w:rsid w:val="007B6467"/>
    <w:rsid w:val="007B64FA"/>
    <w:rsid w:val="007C22B3"/>
    <w:rsid w:val="007C4C6C"/>
    <w:rsid w:val="007C5C71"/>
    <w:rsid w:val="007C6E6B"/>
    <w:rsid w:val="007D0E57"/>
    <w:rsid w:val="007D0F54"/>
    <w:rsid w:val="007D3775"/>
    <w:rsid w:val="007D60D0"/>
    <w:rsid w:val="007E16E9"/>
    <w:rsid w:val="007E3071"/>
    <w:rsid w:val="007E47CA"/>
    <w:rsid w:val="007F2E05"/>
    <w:rsid w:val="007F30B4"/>
    <w:rsid w:val="008054FB"/>
    <w:rsid w:val="00807792"/>
    <w:rsid w:val="00810887"/>
    <w:rsid w:val="008110AD"/>
    <w:rsid w:val="0081395F"/>
    <w:rsid w:val="00814A90"/>
    <w:rsid w:val="008230B7"/>
    <w:rsid w:val="00827D20"/>
    <w:rsid w:val="00827E79"/>
    <w:rsid w:val="008348CB"/>
    <w:rsid w:val="0083784A"/>
    <w:rsid w:val="0084062F"/>
    <w:rsid w:val="008448EE"/>
    <w:rsid w:val="00844C57"/>
    <w:rsid w:val="00847876"/>
    <w:rsid w:val="00854607"/>
    <w:rsid w:val="008552E9"/>
    <w:rsid w:val="00857C5F"/>
    <w:rsid w:val="008623C7"/>
    <w:rsid w:val="00864077"/>
    <w:rsid w:val="00864B30"/>
    <w:rsid w:val="0087135B"/>
    <w:rsid w:val="00874553"/>
    <w:rsid w:val="00880959"/>
    <w:rsid w:val="00882E6B"/>
    <w:rsid w:val="00885B87"/>
    <w:rsid w:val="00893154"/>
    <w:rsid w:val="00894D74"/>
    <w:rsid w:val="008954EC"/>
    <w:rsid w:val="008A0ACB"/>
    <w:rsid w:val="008A7BC2"/>
    <w:rsid w:val="008B0132"/>
    <w:rsid w:val="008B59C2"/>
    <w:rsid w:val="008C2A24"/>
    <w:rsid w:val="008C34D6"/>
    <w:rsid w:val="008C6D36"/>
    <w:rsid w:val="008D18CF"/>
    <w:rsid w:val="008D3175"/>
    <w:rsid w:val="008D331A"/>
    <w:rsid w:val="008D35BC"/>
    <w:rsid w:val="008D5981"/>
    <w:rsid w:val="008E1733"/>
    <w:rsid w:val="008E28A0"/>
    <w:rsid w:val="008E2AE5"/>
    <w:rsid w:val="008E3B25"/>
    <w:rsid w:val="008E5E89"/>
    <w:rsid w:val="0091473E"/>
    <w:rsid w:val="00921954"/>
    <w:rsid w:val="00921EFE"/>
    <w:rsid w:val="00925022"/>
    <w:rsid w:val="00930C9D"/>
    <w:rsid w:val="0093139E"/>
    <w:rsid w:val="00932995"/>
    <w:rsid w:val="00934C8A"/>
    <w:rsid w:val="0093639A"/>
    <w:rsid w:val="00940E64"/>
    <w:rsid w:val="009420BF"/>
    <w:rsid w:val="009428A7"/>
    <w:rsid w:val="00944085"/>
    <w:rsid w:val="00950C82"/>
    <w:rsid w:val="00953D27"/>
    <w:rsid w:val="00960ED9"/>
    <w:rsid w:val="009639FE"/>
    <w:rsid w:val="009724A8"/>
    <w:rsid w:val="00973C62"/>
    <w:rsid w:val="00975D0D"/>
    <w:rsid w:val="009774B1"/>
    <w:rsid w:val="00980CB8"/>
    <w:rsid w:val="0098142E"/>
    <w:rsid w:val="00982D87"/>
    <w:rsid w:val="0098334D"/>
    <w:rsid w:val="009834B4"/>
    <w:rsid w:val="00984230"/>
    <w:rsid w:val="00984279"/>
    <w:rsid w:val="00986013"/>
    <w:rsid w:val="00986721"/>
    <w:rsid w:val="00990B33"/>
    <w:rsid w:val="009923BF"/>
    <w:rsid w:val="00995E56"/>
    <w:rsid w:val="009973DA"/>
    <w:rsid w:val="009A0504"/>
    <w:rsid w:val="009A29A2"/>
    <w:rsid w:val="009A3262"/>
    <w:rsid w:val="009A4F51"/>
    <w:rsid w:val="009B186E"/>
    <w:rsid w:val="009B1C1B"/>
    <w:rsid w:val="009B679A"/>
    <w:rsid w:val="009B7D0C"/>
    <w:rsid w:val="009C2BC4"/>
    <w:rsid w:val="009C49A9"/>
    <w:rsid w:val="009C5E82"/>
    <w:rsid w:val="009C6CDB"/>
    <w:rsid w:val="009D35F3"/>
    <w:rsid w:val="009E0C03"/>
    <w:rsid w:val="009E57F9"/>
    <w:rsid w:val="009F00AB"/>
    <w:rsid w:val="009F6A54"/>
    <w:rsid w:val="009F7175"/>
    <w:rsid w:val="00A02BE8"/>
    <w:rsid w:val="00A056CA"/>
    <w:rsid w:val="00A112AB"/>
    <w:rsid w:val="00A13C12"/>
    <w:rsid w:val="00A20D25"/>
    <w:rsid w:val="00A21707"/>
    <w:rsid w:val="00A25758"/>
    <w:rsid w:val="00A27B9A"/>
    <w:rsid w:val="00A3177E"/>
    <w:rsid w:val="00A32FFB"/>
    <w:rsid w:val="00A378A8"/>
    <w:rsid w:val="00A415D0"/>
    <w:rsid w:val="00A42E23"/>
    <w:rsid w:val="00A431D0"/>
    <w:rsid w:val="00A5407B"/>
    <w:rsid w:val="00A540E3"/>
    <w:rsid w:val="00A6291F"/>
    <w:rsid w:val="00A6342A"/>
    <w:rsid w:val="00A63C98"/>
    <w:rsid w:val="00A8036E"/>
    <w:rsid w:val="00A82398"/>
    <w:rsid w:val="00A93F70"/>
    <w:rsid w:val="00A96FB9"/>
    <w:rsid w:val="00AA4DD7"/>
    <w:rsid w:val="00AA566A"/>
    <w:rsid w:val="00AA71F4"/>
    <w:rsid w:val="00AB1D28"/>
    <w:rsid w:val="00AB291E"/>
    <w:rsid w:val="00AC312D"/>
    <w:rsid w:val="00AC536D"/>
    <w:rsid w:val="00AD0639"/>
    <w:rsid w:val="00AD50D9"/>
    <w:rsid w:val="00AE0DB8"/>
    <w:rsid w:val="00AE30B4"/>
    <w:rsid w:val="00AE5B7F"/>
    <w:rsid w:val="00AE6651"/>
    <w:rsid w:val="00AE7B41"/>
    <w:rsid w:val="00AF51BB"/>
    <w:rsid w:val="00B01E7F"/>
    <w:rsid w:val="00B02036"/>
    <w:rsid w:val="00B030C9"/>
    <w:rsid w:val="00B0397E"/>
    <w:rsid w:val="00B044CB"/>
    <w:rsid w:val="00B112C8"/>
    <w:rsid w:val="00B11B81"/>
    <w:rsid w:val="00B157AF"/>
    <w:rsid w:val="00B15B18"/>
    <w:rsid w:val="00B17B92"/>
    <w:rsid w:val="00B2084B"/>
    <w:rsid w:val="00B22C3A"/>
    <w:rsid w:val="00B24D1F"/>
    <w:rsid w:val="00B25611"/>
    <w:rsid w:val="00B30DBF"/>
    <w:rsid w:val="00B33635"/>
    <w:rsid w:val="00B40187"/>
    <w:rsid w:val="00B40429"/>
    <w:rsid w:val="00B41D58"/>
    <w:rsid w:val="00B42BFB"/>
    <w:rsid w:val="00B4374A"/>
    <w:rsid w:val="00B45BA0"/>
    <w:rsid w:val="00B45D3A"/>
    <w:rsid w:val="00B46128"/>
    <w:rsid w:val="00B509B0"/>
    <w:rsid w:val="00B5548A"/>
    <w:rsid w:val="00B56196"/>
    <w:rsid w:val="00B57910"/>
    <w:rsid w:val="00B636E0"/>
    <w:rsid w:val="00B63A6E"/>
    <w:rsid w:val="00B6673B"/>
    <w:rsid w:val="00B7259E"/>
    <w:rsid w:val="00B72F6A"/>
    <w:rsid w:val="00B75642"/>
    <w:rsid w:val="00B7768E"/>
    <w:rsid w:val="00B7772F"/>
    <w:rsid w:val="00B77F54"/>
    <w:rsid w:val="00B922BB"/>
    <w:rsid w:val="00B92AEE"/>
    <w:rsid w:val="00BA113D"/>
    <w:rsid w:val="00BA2953"/>
    <w:rsid w:val="00BA33AF"/>
    <w:rsid w:val="00BA347A"/>
    <w:rsid w:val="00BA3F7F"/>
    <w:rsid w:val="00BB3738"/>
    <w:rsid w:val="00BB3BF3"/>
    <w:rsid w:val="00BB4D03"/>
    <w:rsid w:val="00BB579C"/>
    <w:rsid w:val="00BC3D47"/>
    <w:rsid w:val="00BC5BC3"/>
    <w:rsid w:val="00BC6F39"/>
    <w:rsid w:val="00BC71B7"/>
    <w:rsid w:val="00BD0794"/>
    <w:rsid w:val="00BD26F3"/>
    <w:rsid w:val="00BD7677"/>
    <w:rsid w:val="00BD7ACF"/>
    <w:rsid w:val="00BE394B"/>
    <w:rsid w:val="00BE4451"/>
    <w:rsid w:val="00BE6C59"/>
    <w:rsid w:val="00BF0C81"/>
    <w:rsid w:val="00C00476"/>
    <w:rsid w:val="00C06182"/>
    <w:rsid w:val="00C06E6A"/>
    <w:rsid w:val="00C102B2"/>
    <w:rsid w:val="00C10DF1"/>
    <w:rsid w:val="00C111CC"/>
    <w:rsid w:val="00C1154B"/>
    <w:rsid w:val="00C148BF"/>
    <w:rsid w:val="00C1716C"/>
    <w:rsid w:val="00C20081"/>
    <w:rsid w:val="00C25D45"/>
    <w:rsid w:val="00C262AE"/>
    <w:rsid w:val="00C263E3"/>
    <w:rsid w:val="00C26B83"/>
    <w:rsid w:val="00C33424"/>
    <w:rsid w:val="00C34621"/>
    <w:rsid w:val="00C348C1"/>
    <w:rsid w:val="00C3492A"/>
    <w:rsid w:val="00C34947"/>
    <w:rsid w:val="00C35974"/>
    <w:rsid w:val="00C40136"/>
    <w:rsid w:val="00C40AC5"/>
    <w:rsid w:val="00C419F5"/>
    <w:rsid w:val="00C41E29"/>
    <w:rsid w:val="00C43C7C"/>
    <w:rsid w:val="00C44967"/>
    <w:rsid w:val="00C47B4F"/>
    <w:rsid w:val="00C540EB"/>
    <w:rsid w:val="00C546D6"/>
    <w:rsid w:val="00C54F98"/>
    <w:rsid w:val="00C552E5"/>
    <w:rsid w:val="00C6184F"/>
    <w:rsid w:val="00C61B21"/>
    <w:rsid w:val="00C642F1"/>
    <w:rsid w:val="00C70903"/>
    <w:rsid w:val="00C762F4"/>
    <w:rsid w:val="00C76619"/>
    <w:rsid w:val="00C76B84"/>
    <w:rsid w:val="00C82262"/>
    <w:rsid w:val="00C82CDE"/>
    <w:rsid w:val="00C86E09"/>
    <w:rsid w:val="00C9534B"/>
    <w:rsid w:val="00CA2E90"/>
    <w:rsid w:val="00CA4096"/>
    <w:rsid w:val="00CA5AA5"/>
    <w:rsid w:val="00CB4E53"/>
    <w:rsid w:val="00CC539F"/>
    <w:rsid w:val="00CD0ED0"/>
    <w:rsid w:val="00CD7922"/>
    <w:rsid w:val="00CE5C1D"/>
    <w:rsid w:val="00CF370C"/>
    <w:rsid w:val="00D012B1"/>
    <w:rsid w:val="00D1034A"/>
    <w:rsid w:val="00D136F3"/>
    <w:rsid w:val="00D13B15"/>
    <w:rsid w:val="00D33403"/>
    <w:rsid w:val="00D34842"/>
    <w:rsid w:val="00D378B7"/>
    <w:rsid w:val="00D40512"/>
    <w:rsid w:val="00D43EAA"/>
    <w:rsid w:val="00D45458"/>
    <w:rsid w:val="00D4666E"/>
    <w:rsid w:val="00D47F2C"/>
    <w:rsid w:val="00D57B7A"/>
    <w:rsid w:val="00D6277D"/>
    <w:rsid w:val="00D632C9"/>
    <w:rsid w:val="00D64B17"/>
    <w:rsid w:val="00D64FD4"/>
    <w:rsid w:val="00D6540B"/>
    <w:rsid w:val="00D66AF6"/>
    <w:rsid w:val="00D67F66"/>
    <w:rsid w:val="00D721F5"/>
    <w:rsid w:val="00D831B4"/>
    <w:rsid w:val="00D86110"/>
    <w:rsid w:val="00D903D0"/>
    <w:rsid w:val="00D92F71"/>
    <w:rsid w:val="00D9652F"/>
    <w:rsid w:val="00D9692C"/>
    <w:rsid w:val="00DA09AB"/>
    <w:rsid w:val="00DA3A4B"/>
    <w:rsid w:val="00DA4EEB"/>
    <w:rsid w:val="00DB135E"/>
    <w:rsid w:val="00DB3403"/>
    <w:rsid w:val="00DB37F6"/>
    <w:rsid w:val="00DB5052"/>
    <w:rsid w:val="00DB5EDE"/>
    <w:rsid w:val="00DB74E0"/>
    <w:rsid w:val="00DC2176"/>
    <w:rsid w:val="00DC38DD"/>
    <w:rsid w:val="00DC3B21"/>
    <w:rsid w:val="00DC5C14"/>
    <w:rsid w:val="00DC694C"/>
    <w:rsid w:val="00DC6BD1"/>
    <w:rsid w:val="00DD0106"/>
    <w:rsid w:val="00DD7885"/>
    <w:rsid w:val="00DE7088"/>
    <w:rsid w:val="00E015E8"/>
    <w:rsid w:val="00E03F24"/>
    <w:rsid w:val="00E05124"/>
    <w:rsid w:val="00E062FA"/>
    <w:rsid w:val="00E1051F"/>
    <w:rsid w:val="00E11293"/>
    <w:rsid w:val="00E128B1"/>
    <w:rsid w:val="00E14B8B"/>
    <w:rsid w:val="00E15016"/>
    <w:rsid w:val="00E15427"/>
    <w:rsid w:val="00E1674B"/>
    <w:rsid w:val="00E20D39"/>
    <w:rsid w:val="00E23C48"/>
    <w:rsid w:val="00E262E2"/>
    <w:rsid w:val="00E270FD"/>
    <w:rsid w:val="00E2764D"/>
    <w:rsid w:val="00E31030"/>
    <w:rsid w:val="00E327B4"/>
    <w:rsid w:val="00E341CD"/>
    <w:rsid w:val="00E34ACD"/>
    <w:rsid w:val="00E37288"/>
    <w:rsid w:val="00E443B7"/>
    <w:rsid w:val="00E52A9A"/>
    <w:rsid w:val="00E57E13"/>
    <w:rsid w:val="00E60D1B"/>
    <w:rsid w:val="00E7065F"/>
    <w:rsid w:val="00E72220"/>
    <w:rsid w:val="00E73884"/>
    <w:rsid w:val="00E74E1A"/>
    <w:rsid w:val="00E7606E"/>
    <w:rsid w:val="00E77847"/>
    <w:rsid w:val="00E901FD"/>
    <w:rsid w:val="00E92ABD"/>
    <w:rsid w:val="00EA40C2"/>
    <w:rsid w:val="00EB7419"/>
    <w:rsid w:val="00EC1D42"/>
    <w:rsid w:val="00EC6B94"/>
    <w:rsid w:val="00EC72DC"/>
    <w:rsid w:val="00ED61EC"/>
    <w:rsid w:val="00EE09EF"/>
    <w:rsid w:val="00EE1425"/>
    <w:rsid w:val="00EE2F2B"/>
    <w:rsid w:val="00EE40DB"/>
    <w:rsid w:val="00EE6088"/>
    <w:rsid w:val="00EF07A3"/>
    <w:rsid w:val="00EF303E"/>
    <w:rsid w:val="00EF3DDC"/>
    <w:rsid w:val="00EF47CE"/>
    <w:rsid w:val="00F004B4"/>
    <w:rsid w:val="00F01384"/>
    <w:rsid w:val="00F03CFD"/>
    <w:rsid w:val="00F04C7A"/>
    <w:rsid w:val="00F106DB"/>
    <w:rsid w:val="00F10902"/>
    <w:rsid w:val="00F112C8"/>
    <w:rsid w:val="00F11CBE"/>
    <w:rsid w:val="00F12A1F"/>
    <w:rsid w:val="00F14635"/>
    <w:rsid w:val="00F1569B"/>
    <w:rsid w:val="00F2078A"/>
    <w:rsid w:val="00F234B6"/>
    <w:rsid w:val="00F3644D"/>
    <w:rsid w:val="00F37052"/>
    <w:rsid w:val="00F372A1"/>
    <w:rsid w:val="00F37816"/>
    <w:rsid w:val="00F4052F"/>
    <w:rsid w:val="00F40DA1"/>
    <w:rsid w:val="00F45872"/>
    <w:rsid w:val="00F46888"/>
    <w:rsid w:val="00F5530E"/>
    <w:rsid w:val="00F55946"/>
    <w:rsid w:val="00F5625F"/>
    <w:rsid w:val="00F56BC9"/>
    <w:rsid w:val="00F621F5"/>
    <w:rsid w:val="00F641D4"/>
    <w:rsid w:val="00F660D5"/>
    <w:rsid w:val="00F669B6"/>
    <w:rsid w:val="00F73C0F"/>
    <w:rsid w:val="00F749C7"/>
    <w:rsid w:val="00F7558B"/>
    <w:rsid w:val="00F7775F"/>
    <w:rsid w:val="00F81B01"/>
    <w:rsid w:val="00F83CB8"/>
    <w:rsid w:val="00F85F7F"/>
    <w:rsid w:val="00F9553B"/>
    <w:rsid w:val="00FA54AB"/>
    <w:rsid w:val="00FC05FF"/>
    <w:rsid w:val="00FC2E0E"/>
    <w:rsid w:val="00FC33B1"/>
    <w:rsid w:val="00FD0F06"/>
    <w:rsid w:val="00FE304B"/>
    <w:rsid w:val="00FE4271"/>
    <w:rsid w:val="00FE5A9C"/>
    <w:rsid w:val="00FE5D5B"/>
    <w:rsid w:val="00FE6687"/>
    <w:rsid w:val="00FE6F7C"/>
    <w:rsid w:val="00FF1CF8"/>
    <w:rsid w:val="00FF39CD"/>
    <w:rsid w:val="00FF42DA"/>
    <w:rsid w:val="00FF4F3E"/>
    <w:rsid w:val="00FF5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4B6E94"/>
  <w15:docId w15:val="{5797CC49-F1B8-4DBF-A6E0-E3A8B30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0001">
      <w:bodyDiv w:val="1"/>
      <w:marLeft w:val="0"/>
      <w:marRight w:val="0"/>
      <w:marTop w:val="0"/>
      <w:marBottom w:val="0"/>
      <w:divBdr>
        <w:top w:val="none" w:sz="0" w:space="0" w:color="auto"/>
        <w:left w:val="none" w:sz="0" w:space="0" w:color="auto"/>
        <w:bottom w:val="none" w:sz="0" w:space="0" w:color="auto"/>
        <w:right w:val="none" w:sz="0" w:space="0" w:color="auto"/>
      </w:divBdr>
    </w:div>
    <w:div w:id="425807948">
      <w:bodyDiv w:val="1"/>
      <w:marLeft w:val="0"/>
      <w:marRight w:val="0"/>
      <w:marTop w:val="0"/>
      <w:marBottom w:val="0"/>
      <w:divBdr>
        <w:top w:val="none" w:sz="0" w:space="0" w:color="auto"/>
        <w:left w:val="none" w:sz="0" w:space="0" w:color="auto"/>
        <w:bottom w:val="none" w:sz="0" w:space="0" w:color="auto"/>
        <w:right w:val="none" w:sz="0" w:space="0" w:color="auto"/>
      </w:divBdr>
    </w:div>
    <w:div w:id="429085097">
      <w:bodyDiv w:val="1"/>
      <w:marLeft w:val="0"/>
      <w:marRight w:val="0"/>
      <w:marTop w:val="0"/>
      <w:marBottom w:val="0"/>
      <w:divBdr>
        <w:top w:val="none" w:sz="0" w:space="0" w:color="auto"/>
        <w:left w:val="none" w:sz="0" w:space="0" w:color="auto"/>
        <w:bottom w:val="none" w:sz="0" w:space="0" w:color="auto"/>
        <w:right w:val="none" w:sz="0" w:space="0" w:color="auto"/>
      </w:divBdr>
    </w:div>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 w:id="1987472032">
      <w:bodyDiv w:val="1"/>
      <w:marLeft w:val="0"/>
      <w:marRight w:val="0"/>
      <w:marTop w:val="0"/>
      <w:marBottom w:val="0"/>
      <w:divBdr>
        <w:top w:val="none" w:sz="0" w:space="0" w:color="auto"/>
        <w:left w:val="none" w:sz="0" w:space="0" w:color="auto"/>
        <w:bottom w:val="none" w:sz="0" w:space="0" w:color="auto"/>
        <w:right w:val="none" w:sz="0" w:space="0" w:color="auto"/>
      </w:divBdr>
    </w:div>
    <w:div w:id="20598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0AA-0422-4323-A84D-D285EB2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2055</Words>
  <Characters>12192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52</cp:revision>
  <cp:lastPrinted>2018-01-15T14:06:00Z</cp:lastPrinted>
  <dcterms:created xsi:type="dcterms:W3CDTF">2023-07-18T05:28:00Z</dcterms:created>
  <dcterms:modified xsi:type="dcterms:W3CDTF">2023-08-31T09:03:00Z</dcterms:modified>
</cp:coreProperties>
</file>