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A4" w:rsidRPr="007403DF" w:rsidRDefault="00B24AA4" w:rsidP="00B24AA4">
      <w:pPr>
        <w:pStyle w:val="Nzev"/>
        <w:spacing w:after="120" w:line="27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403DF">
        <w:rPr>
          <w:rFonts w:ascii="Times New Roman" w:hAnsi="Times New Roman"/>
          <w:b/>
          <w:sz w:val="32"/>
          <w:szCs w:val="32"/>
          <w:u w:val="single"/>
        </w:rPr>
        <w:t>DOHODA O VYPOŘÁDÁNÍ BEZD</w:t>
      </w:r>
      <w:r w:rsidR="007B5706">
        <w:rPr>
          <w:rFonts w:ascii="Times New Roman" w:hAnsi="Times New Roman"/>
          <w:b/>
          <w:sz w:val="32"/>
          <w:szCs w:val="32"/>
          <w:u w:val="single"/>
        </w:rPr>
        <w:t>Ů</w:t>
      </w:r>
      <w:r w:rsidRPr="007403DF">
        <w:rPr>
          <w:rFonts w:ascii="Times New Roman" w:hAnsi="Times New Roman"/>
          <w:b/>
          <w:sz w:val="32"/>
          <w:szCs w:val="32"/>
          <w:u w:val="single"/>
        </w:rPr>
        <w:t>VODNÉHO OBOHACENÍ</w:t>
      </w:r>
    </w:p>
    <w:p w:rsidR="00B24AA4" w:rsidRPr="007403DF" w:rsidRDefault="00B24AA4" w:rsidP="00B24AA4">
      <w:pPr>
        <w:jc w:val="center"/>
        <w:rPr>
          <w:lang w:eastAsia="en-US"/>
        </w:rPr>
      </w:pPr>
      <w:r w:rsidRPr="007403DF">
        <w:rPr>
          <w:lang w:eastAsia="en-US"/>
        </w:rPr>
        <w:t>Číslo smlouvy PO:</w:t>
      </w:r>
      <w:r w:rsidR="007403DF">
        <w:rPr>
          <w:lang w:eastAsia="en-US"/>
        </w:rPr>
        <w:t xml:space="preserve"> 0</w:t>
      </w:r>
      <w:r w:rsidR="003C6C5A">
        <w:rPr>
          <w:lang w:eastAsia="en-US"/>
        </w:rPr>
        <w:t>246/49518925/2023</w:t>
      </w:r>
    </w:p>
    <w:p w:rsidR="00B24AA4" w:rsidRPr="007403DF" w:rsidRDefault="00B24AA4" w:rsidP="00B24AA4">
      <w:pPr>
        <w:pStyle w:val="Zkladntext"/>
        <w:spacing w:line="276" w:lineRule="auto"/>
        <w:jc w:val="center"/>
        <w:rPr>
          <w:sz w:val="22"/>
        </w:rPr>
      </w:pPr>
    </w:p>
    <w:p w:rsidR="00B24AA4" w:rsidRPr="007403DF" w:rsidRDefault="00B24AA4" w:rsidP="00B24AA4">
      <w:pPr>
        <w:pStyle w:val="Zkladntext"/>
        <w:spacing w:line="276" w:lineRule="auto"/>
        <w:jc w:val="center"/>
      </w:pPr>
      <w:r w:rsidRPr="007403DF">
        <w:t>Uzavřená dle § 2991 a násl. zákona č. 89/2012 Sb., občanského zákoníku,</w:t>
      </w:r>
    </w:p>
    <w:p w:rsidR="00B24AA4" w:rsidRPr="007403DF" w:rsidRDefault="00B24AA4" w:rsidP="00B24AA4">
      <w:pPr>
        <w:pStyle w:val="Zkladntext"/>
        <w:spacing w:line="276" w:lineRule="auto"/>
        <w:jc w:val="center"/>
      </w:pPr>
      <w:r w:rsidRPr="007403DF">
        <w:t>mezi smluvními stranami:</w:t>
      </w:r>
    </w:p>
    <w:p w:rsidR="00B24AA4" w:rsidRDefault="00B24AA4" w:rsidP="00B24AA4"/>
    <w:p w:rsidR="007403DF" w:rsidRPr="007403DF" w:rsidRDefault="007403DF" w:rsidP="00B24AA4"/>
    <w:p w:rsidR="00B24AA4" w:rsidRPr="007403DF" w:rsidRDefault="00B24AA4" w:rsidP="00B24AA4">
      <w:pPr>
        <w:tabs>
          <w:tab w:val="left" w:pos="5633"/>
        </w:tabs>
        <w:rPr>
          <w:b/>
        </w:rPr>
      </w:pPr>
      <w:r w:rsidRPr="007403DF">
        <w:rPr>
          <w:b/>
        </w:rPr>
        <w:t>Dvořákovo gymnázium</w:t>
      </w:r>
      <w:r w:rsidR="003C6C5A">
        <w:rPr>
          <w:b/>
        </w:rPr>
        <w:t xml:space="preserve"> Kralupy nad Vltavou, příspěvková organizace</w:t>
      </w:r>
    </w:p>
    <w:p w:rsidR="00B24AA4" w:rsidRPr="007403DF" w:rsidRDefault="00B24AA4" w:rsidP="00B24AA4">
      <w:pPr>
        <w:tabs>
          <w:tab w:val="left" w:pos="5633"/>
        </w:tabs>
      </w:pPr>
      <w:r w:rsidRPr="007403DF">
        <w:t>se sídlem: Dvořákovo nám</w:t>
      </w:r>
      <w:r w:rsidR="003C6C5A">
        <w:t>.</w:t>
      </w:r>
      <w:r w:rsidRPr="007403DF">
        <w:t xml:space="preserve"> 800</w:t>
      </w:r>
      <w:r w:rsidR="003C6C5A">
        <w:t>/9</w:t>
      </w:r>
      <w:r w:rsidRPr="007403DF">
        <w:t xml:space="preserve">, 278 </w:t>
      </w:r>
      <w:r w:rsidR="003C6C5A">
        <w:t>01</w:t>
      </w:r>
      <w:r w:rsidRPr="007403DF">
        <w:t xml:space="preserve">  Kralupy nad Vltavou</w:t>
      </w:r>
    </w:p>
    <w:p w:rsidR="00B24AA4" w:rsidRPr="007403DF" w:rsidRDefault="00B24AA4" w:rsidP="00B24AA4">
      <w:pPr>
        <w:tabs>
          <w:tab w:val="left" w:pos="5633"/>
        </w:tabs>
      </w:pPr>
      <w:r w:rsidRPr="007403DF">
        <w:t>zastoupené: RNDr. Andrejem Plecháčkem</w:t>
      </w:r>
    </w:p>
    <w:p w:rsidR="00B24AA4" w:rsidRPr="007403DF" w:rsidRDefault="00B24AA4" w:rsidP="00B24AA4">
      <w:pPr>
        <w:tabs>
          <w:tab w:val="left" w:pos="5633"/>
        </w:tabs>
      </w:pPr>
      <w:r w:rsidRPr="007403DF">
        <w:t>IČ: 49518925</w:t>
      </w:r>
    </w:p>
    <w:p w:rsidR="00B24AA4" w:rsidRPr="007403DF" w:rsidRDefault="00B24AA4" w:rsidP="00B24AA4">
      <w:r w:rsidRPr="007403DF">
        <w:t xml:space="preserve">bankovní spojení: Komerční banka a.s., </w:t>
      </w:r>
      <w:proofErr w:type="spellStart"/>
      <w:proofErr w:type="gramStart"/>
      <w:r w:rsidRPr="007403DF">
        <w:t>č.ú</w:t>
      </w:r>
      <w:proofErr w:type="spellEnd"/>
      <w:r w:rsidRPr="007403DF">
        <w:t>.: 19</w:t>
      </w:r>
      <w:proofErr w:type="gramEnd"/>
      <w:r w:rsidRPr="007403DF">
        <w:t>-0233220207/0100</w:t>
      </w:r>
    </w:p>
    <w:p w:rsidR="00B24AA4" w:rsidRPr="007403DF" w:rsidRDefault="00B24AA4" w:rsidP="00B24AA4">
      <w:pPr>
        <w:tabs>
          <w:tab w:val="left" w:pos="5633"/>
        </w:tabs>
      </w:pPr>
      <w:r w:rsidRPr="007403DF">
        <w:t>(dále jen „</w:t>
      </w:r>
      <w:r w:rsidRPr="007403DF">
        <w:rPr>
          <w:b/>
        </w:rPr>
        <w:t>pronajímatel</w:t>
      </w:r>
      <w:r w:rsidRPr="007403DF">
        <w:t>“)</w:t>
      </w:r>
    </w:p>
    <w:p w:rsidR="00B24AA4" w:rsidRPr="007403DF" w:rsidRDefault="00B24AA4" w:rsidP="00B24AA4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B24AA4" w:rsidRPr="007403DF" w:rsidRDefault="00B24AA4" w:rsidP="00B24AA4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7403DF">
        <w:rPr>
          <w:sz w:val="24"/>
          <w:szCs w:val="24"/>
        </w:rPr>
        <w:t>a</w:t>
      </w:r>
    </w:p>
    <w:p w:rsidR="007403DF" w:rsidRDefault="007403DF" w:rsidP="00B24AA4">
      <w:pPr>
        <w:ind w:right="-1"/>
        <w:jc w:val="both"/>
        <w:rPr>
          <w:b/>
        </w:rPr>
      </w:pPr>
    </w:p>
    <w:p w:rsidR="00B24AA4" w:rsidRPr="007403DF" w:rsidRDefault="003C6C5A" w:rsidP="00B24AA4">
      <w:pPr>
        <w:ind w:right="-1"/>
        <w:jc w:val="both"/>
        <w:rPr>
          <w:b/>
        </w:rPr>
      </w:pPr>
      <w:proofErr w:type="spellStart"/>
      <w:r>
        <w:rPr>
          <w:b/>
        </w:rPr>
        <w:t>Baar</w:t>
      </w:r>
      <w:proofErr w:type="spellEnd"/>
      <w:r>
        <w:rPr>
          <w:b/>
        </w:rPr>
        <w:t xml:space="preserve"> Group s.r.o.</w:t>
      </w:r>
    </w:p>
    <w:p w:rsidR="00B24AA4" w:rsidRPr="007403DF" w:rsidRDefault="003C6C5A" w:rsidP="00B24AA4">
      <w:pPr>
        <w:tabs>
          <w:tab w:val="left" w:pos="5633"/>
        </w:tabs>
      </w:pPr>
      <w:r>
        <w:t>se sídlem: Hradská 506, 747 64 Velká Polom</w:t>
      </w:r>
    </w:p>
    <w:p w:rsidR="00B24AA4" w:rsidRPr="007403DF" w:rsidRDefault="003C6C5A" w:rsidP="00B24AA4">
      <w:pPr>
        <w:tabs>
          <w:tab w:val="left" w:pos="5633"/>
        </w:tabs>
        <w:rPr>
          <w:bCs/>
          <w:color w:val="333333"/>
          <w:shd w:val="clear" w:color="auto" w:fill="FFFFFF"/>
        </w:rPr>
      </w:pPr>
      <w:r w:rsidRPr="001F0509">
        <w:t>zastoupená:</w:t>
      </w:r>
      <w:r>
        <w:t xml:space="preserve"> </w:t>
      </w:r>
      <w:r w:rsidR="001F0509">
        <w:t>Iveta Baarová</w:t>
      </w:r>
    </w:p>
    <w:p w:rsidR="00B24AA4" w:rsidRPr="007403DF" w:rsidRDefault="00B24AA4" w:rsidP="00B24AA4">
      <w:pPr>
        <w:tabs>
          <w:tab w:val="left" w:pos="5633"/>
        </w:tabs>
      </w:pPr>
      <w:r w:rsidRPr="007403DF">
        <w:t xml:space="preserve">IČ: </w:t>
      </w:r>
      <w:r w:rsidR="003C6C5A">
        <w:t>06745342</w:t>
      </w:r>
    </w:p>
    <w:p w:rsidR="00B24AA4" w:rsidRDefault="003C6C5A" w:rsidP="00B24AA4">
      <w:pPr>
        <w:tabs>
          <w:tab w:val="left" w:pos="5633"/>
        </w:tabs>
      </w:pPr>
      <w:r>
        <w:t>zapsaná u KOS v Ostravě, oddíl C, vložka 73132</w:t>
      </w:r>
    </w:p>
    <w:p w:rsidR="007403DF" w:rsidRPr="007403DF" w:rsidRDefault="007403DF" w:rsidP="007403DF">
      <w:pPr>
        <w:tabs>
          <w:tab w:val="left" w:pos="5633"/>
        </w:tabs>
      </w:pPr>
      <w:r w:rsidRPr="007403DF">
        <w:t>(dále jen „</w:t>
      </w:r>
      <w:r>
        <w:rPr>
          <w:b/>
        </w:rPr>
        <w:t>nájemce</w:t>
      </w:r>
      <w:r w:rsidRPr="007403DF">
        <w:t>“)</w:t>
      </w:r>
    </w:p>
    <w:p w:rsidR="007403DF" w:rsidRPr="007403DF" w:rsidRDefault="007403DF" w:rsidP="00B24AA4">
      <w:pPr>
        <w:tabs>
          <w:tab w:val="left" w:pos="5633"/>
        </w:tabs>
      </w:pPr>
    </w:p>
    <w:p w:rsidR="00B24AA4" w:rsidRPr="007403DF" w:rsidRDefault="00B24AA4" w:rsidP="00B24AA4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B24AA4" w:rsidRPr="007403DF" w:rsidRDefault="00B24AA4" w:rsidP="00B24AA4">
      <w:pPr>
        <w:jc w:val="center"/>
        <w:rPr>
          <w:b/>
        </w:rPr>
      </w:pPr>
      <w:r w:rsidRPr="007403DF">
        <w:rPr>
          <w:b/>
        </w:rPr>
        <w:t>Článek I.</w:t>
      </w:r>
    </w:p>
    <w:p w:rsidR="00B24AA4" w:rsidRPr="007403DF" w:rsidRDefault="00B24AA4" w:rsidP="00B24AA4">
      <w:pPr>
        <w:jc w:val="center"/>
        <w:rPr>
          <w:b/>
        </w:rPr>
      </w:pPr>
      <w:r w:rsidRPr="007403DF">
        <w:rPr>
          <w:b/>
        </w:rPr>
        <w:t>Popis skutkového stavu</w:t>
      </w:r>
    </w:p>
    <w:p w:rsidR="00B24AA4" w:rsidRPr="007403DF" w:rsidRDefault="00B24AA4" w:rsidP="00B24AA4">
      <w:pPr>
        <w:pStyle w:val="Odstavecseseznamem"/>
        <w:ind w:left="360"/>
        <w:jc w:val="both"/>
      </w:pPr>
    </w:p>
    <w:p w:rsidR="00B24AA4" w:rsidRPr="007403DF" w:rsidRDefault="00B24AA4" w:rsidP="00B24AA4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7403DF">
        <w:t xml:space="preserve">Dne </w:t>
      </w:r>
      <w:r w:rsidR="003C6C5A">
        <w:t>3. 7. 2023</w:t>
      </w:r>
      <w:r w:rsidRPr="007403DF">
        <w:t xml:space="preserve"> uzavřeli účastníci dohody</w:t>
      </w:r>
      <w:r w:rsidR="003C6C5A">
        <w:t xml:space="preserve"> objednávku č. 0189/49518925/2023, jejímž předmětem byl nákup fyzikálních pomůcek financovaných z dotačního programu NPO Digitální učební pomůcky</w:t>
      </w:r>
      <w:r w:rsidRPr="007403DF">
        <w:t>.</w:t>
      </w:r>
    </w:p>
    <w:p w:rsidR="00B24AA4" w:rsidRPr="007403DF" w:rsidRDefault="00B24AA4" w:rsidP="00B24AA4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7403DF">
        <w:t>Na výše</w:t>
      </w:r>
      <w:r w:rsidR="003C6C5A">
        <w:t xml:space="preserve"> uvedenou objednávku se </w:t>
      </w:r>
      <w:r w:rsidRPr="007403DF">
        <w:t>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B24AA4" w:rsidRPr="007403DF" w:rsidRDefault="003C6C5A" w:rsidP="008B387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>
        <w:t xml:space="preserve">Objednávka byla řádně publikována v </w:t>
      </w:r>
      <w:r w:rsidR="00B24AA4" w:rsidRPr="007403DF">
        <w:t xml:space="preserve">registru smluv dne </w:t>
      </w:r>
      <w:r>
        <w:t>30</w:t>
      </w:r>
      <w:r w:rsidR="00B24AA4" w:rsidRPr="007403DF">
        <w:t xml:space="preserve">. </w:t>
      </w:r>
      <w:r>
        <w:t>8</w:t>
      </w:r>
      <w:r w:rsidR="00B24AA4" w:rsidRPr="007403DF">
        <w:t>. 202</w:t>
      </w:r>
      <w:r>
        <w:t>3</w:t>
      </w:r>
      <w:r w:rsidR="00B24AA4" w:rsidRPr="007403DF">
        <w:t xml:space="preserve"> pod ID smlouvy </w:t>
      </w:r>
      <w:r>
        <w:t>23889667</w:t>
      </w:r>
      <w:r w:rsidR="00B24AA4" w:rsidRPr="007403DF">
        <w:t xml:space="preserve">, čímž nastala účinnost smlouvy k tomuto dni. </w:t>
      </w:r>
    </w:p>
    <w:p w:rsidR="00B24AA4" w:rsidRPr="007403DF" w:rsidRDefault="00B24AA4" w:rsidP="008B387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7403DF">
        <w:t xml:space="preserve">Dne </w:t>
      </w:r>
      <w:r w:rsidR="003C6C5A">
        <w:t>30. 8. 2023</w:t>
      </w:r>
      <w:r w:rsidRPr="007403DF">
        <w:t xml:space="preserve"> </w:t>
      </w:r>
      <w:r w:rsidR="001A5A8D" w:rsidRPr="007403DF">
        <w:t xml:space="preserve">vystavil </w:t>
      </w:r>
      <w:r w:rsidR="003C6C5A">
        <w:t>dodavatel</w:t>
      </w:r>
      <w:r w:rsidR="001A5A8D" w:rsidRPr="007403DF">
        <w:t xml:space="preserve"> fakturu č. </w:t>
      </w:r>
      <w:r w:rsidR="003C6C5A">
        <w:t>2320434</w:t>
      </w:r>
      <w:r w:rsidR="001A5A8D" w:rsidRPr="007403DF">
        <w:t xml:space="preserve"> na částku </w:t>
      </w:r>
      <w:r w:rsidR="003C6C5A">
        <w:t>73 669 Kč s datem splatnosti 13. 9. 2023</w:t>
      </w:r>
      <w:r w:rsidR="001A5A8D" w:rsidRPr="007403DF">
        <w:t xml:space="preserve">. Tato faktura ke dni sepsání této Dohody o vypořádání bezdůvodného obohacení nebyla </w:t>
      </w:r>
      <w:r w:rsidR="003C6C5A">
        <w:t>odběratelem</w:t>
      </w:r>
      <w:r w:rsidR="007403DF" w:rsidRPr="007403DF">
        <w:t xml:space="preserve"> dosud </w:t>
      </w:r>
      <w:r w:rsidR="001A5A8D" w:rsidRPr="007403DF">
        <w:t>uhrazena.</w:t>
      </w:r>
    </w:p>
    <w:p w:rsidR="00B24AA4" w:rsidRPr="007403DF" w:rsidRDefault="00B24AA4" w:rsidP="00B24AA4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7403DF">
        <w:t>Vzhledem k tomu, že plnění uvedené v bodě 4. tohoto článku nastalo před uveřejněním smlouvy v registru smluv, výše uvedená plnění se tímto na obou stranách považují za bezdůvodné obohacení.</w:t>
      </w:r>
    </w:p>
    <w:p w:rsidR="00B24AA4" w:rsidRPr="007403DF" w:rsidRDefault="00B24AA4" w:rsidP="00B24AA4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7403DF">
        <w:lastRenderedPageBreak/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:rsidR="00B24AA4" w:rsidRDefault="00B24AA4" w:rsidP="00B24AA4">
      <w:pPr>
        <w:jc w:val="both"/>
      </w:pPr>
    </w:p>
    <w:p w:rsidR="007403DF" w:rsidRPr="007403DF" w:rsidRDefault="007403DF" w:rsidP="00B24AA4">
      <w:pPr>
        <w:jc w:val="both"/>
      </w:pPr>
    </w:p>
    <w:p w:rsidR="00B24AA4" w:rsidRPr="007403DF" w:rsidRDefault="00B24AA4" w:rsidP="00B24AA4">
      <w:pPr>
        <w:jc w:val="center"/>
        <w:rPr>
          <w:b/>
        </w:rPr>
      </w:pPr>
      <w:r w:rsidRPr="007403DF">
        <w:rPr>
          <w:b/>
        </w:rPr>
        <w:t>Článek II.</w:t>
      </w:r>
    </w:p>
    <w:p w:rsidR="00B24AA4" w:rsidRPr="007403DF" w:rsidRDefault="00B24AA4" w:rsidP="00B24AA4">
      <w:pPr>
        <w:jc w:val="center"/>
        <w:rPr>
          <w:b/>
        </w:rPr>
      </w:pPr>
      <w:r w:rsidRPr="007403DF">
        <w:rPr>
          <w:b/>
        </w:rPr>
        <w:t>Vypořádání bezdůvodného obohacení</w:t>
      </w:r>
    </w:p>
    <w:p w:rsidR="00B24AA4" w:rsidRPr="007403DF" w:rsidRDefault="00B24AA4" w:rsidP="00B24AA4">
      <w:pPr>
        <w:pStyle w:val="Odstavecseseznamem"/>
        <w:ind w:left="360"/>
        <w:jc w:val="both"/>
      </w:pPr>
    </w:p>
    <w:p w:rsidR="00B24AA4" w:rsidRPr="007403DF" w:rsidRDefault="00B24AA4" w:rsidP="00B24AA4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7403DF">
        <w:t>Účastníci dohody se tímto domluvili na vypořádání bezdůvodného obohacení dle čl. I této dohody tak, že si Smluvní strany plnění poskytnuté na základě Smlouvy ponechají.</w:t>
      </w:r>
    </w:p>
    <w:p w:rsidR="00B24AA4" w:rsidRPr="007403DF" w:rsidRDefault="00B24AA4" w:rsidP="00B24AA4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7403DF">
        <w:t xml:space="preserve">Smluvní strany shodně prohlašují, že uzavřením této Dohody jsou jejich nároky z bezdůvodného obohacení vyplývající z plnění, které bylo na základě Smlouvy poskytnuto před řádným uveřejněním Smlouvy v registru smluv, zcela a v plném rozsahu vypořádány, a že za sebou v souvislosti s tímto plněním nemají žádných dalších nároků či závazků. Tím nejsou dotčeny případné nároky Smluvních stran založené Smlouvou,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Smlouvy, kterého se tímto Smluvní strany výslovně vzdávají. </w:t>
      </w:r>
    </w:p>
    <w:p w:rsidR="00B24AA4" w:rsidRPr="007403DF" w:rsidRDefault="00B24AA4" w:rsidP="00B24AA4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7403DF">
        <w:t>Každá ze smluvních stran prohlašuje, že se neobohatila na úkor druhé smluvní strany a jednala v dobré víře.</w:t>
      </w:r>
    </w:p>
    <w:p w:rsidR="00B24AA4" w:rsidRDefault="00B24AA4" w:rsidP="00B24AA4">
      <w:pPr>
        <w:pStyle w:val="Odstavecseseznamem"/>
        <w:ind w:left="360"/>
        <w:jc w:val="both"/>
      </w:pPr>
    </w:p>
    <w:p w:rsidR="007403DF" w:rsidRPr="007403DF" w:rsidRDefault="007403DF" w:rsidP="00B24AA4">
      <w:pPr>
        <w:pStyle w:val="Odstavecseseznamem"/>
        <w:ind w:left="360"/>
        <w:jc w:val="both"/>
      </w:pPr>
    </w:p>
    <w:p w:rsidR="00B24AA4" w:rsidRPr="007403DF" w:rsidRDefault="00B24AA4" w:rsidP="00B24AA4">
      <w:pPr>
        <w:jc w:val="center"/>
        <w:rPr>
          <w:b/>
        </w:rPr>
      </w:pPr>
      <w:r w:rsidRPr="007403DF">
        <w:rPr>
          <w:b/>
        </w:rPr>
        <w:t>Článek III.</w:t>
      </w:r>
    </w:p>
    <w:p w:rsidR="00B24AA4" w:rsidRPr="007403DF" w:rsidRDefault="00B24AA4" w:rsidP="00B24AA4">
      <w:pPr>
        <w:jc w:val="center"/>
        <w:rPr>
          <w:b/>
        </w:rPr>
      </w:pPr>
      <w:r w:rsidRPr="007403DF">
        <w:rPr>
          <w:b/>
        </w:rPr>
        <w:t>Závěrečná ustanovení</w:t>
      </w:r>
    </w:p>
    <w:p w:rsidR="00B24AA4" w:rsidRPr="007403DF" w:rsidRDefault="00B24AA4" w:rsidP="00B24AA4">
      <w:pPr>
        <w:pStyle w:val="Odstavecseseznamem"/>
        <w:ind w:left="360"/>
        <w:jc w:val="both"/>
      </w:pPr>
    </w:p>
    <w:p w:rsidR="00B24AA4" w:rsidRPr="007403DF" w:rsidRDefault="00B24AA4" w:rsidP="00B24AA4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7403DF">
        <w:t xml:space="preserve">Řádným uveřejněním v registru smluv nabyla smlouva účinnosti a veškeré další závazky z ní vyplývající jsou nadále v platnosti. </w:t>
      </w:r>
    </w:p>
    <w:p w:rsidR="00B24AA4" w:rsidRPr="007403DF" w:rsidRDefault="00B24AA4" w:rsidP="00B24AA4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7403DF">
        <w:t>Vzájemná práva a povinnosti účastníků v této smlouvě výslovně neupravená se řídí příslušnými právními předpisy, zejména občanským zákoníkem.</w:t>
      </w:r>
    </w:p>
    <w:p w:rsidR="00B24AA4" w:rsidRPr="007403DF" w:rsidRDefault="00B24AA4" w:rsidP="00B24AA4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7403DF"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:rsidR="007403DF" w:rsidRPr="007403DF" w:rsidRDefault="00B24AA4" w:rsidP="006C4C55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7403DF">
        <w:t xml:space="preserve">Smluvní strany se dohodly, že uveřejnění v souladu se zákonem o registru smluv provede </w:t>
      </w:r>
      <w:r w:rsidR="003C6C5A">
        <w:t>odběratel</w:t>
      </w:r>
      <w:r w:rsidRPr="007403DF">
        <w:rPr>
          <w:sz w:val="20"/>
        </w:rPr>
        <w:t xml:space="preserve">, </w:t>
      </w:r>
      <w:r w:rsidRPr="007403DF">
        <w:t>a to do 30 dnů od uzavření smlouvy.</w:t>
      </w:r>
    </w:p>
    <w:p w:rsidR="00B24AA4" w:rsidRDefault="00B24AA4" w:rsidP="00B24AA4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7403DF">
        <w:t>Tato dohoda je vyhotovena ve dvou stejnopisech, z nichž po jednom stejnopisu obdrží každá ze smluvních stran.</w:t>
      </w:r>
    </w:p>
    <w:p w:rsidR="006C4C55" w:rsidRPr="007403DF" w:rsidRDefault="006C4C55" w:rsidP="006C4C55">
      <w:pPr>
        <w:spacing w:after="120" w:line="276" w:lineRule="auto"/>
        <w:jc w:val="both"/>
      </w:pPr>
    </w:p>
    <w:p w:rsidR="00B24AA4" w:rsidRDefault="00B24AA4" w:rsidP="00B24AA4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7403DF">
        <w:lastRenderedPageBreak/>
        <w:t>Dohoda je uzavřena k datu podpisu poslední smluvní strany a nabývá účinnosti dnem uveřejnění v registru smluv.</w:t>
      </w:r>
    </w:p>
    <w:p w:rsidR="007403DF" w:rsidRDefault="007403DF" w:rsidP="007403DF">
      <w:pPr>
        <w:spacing w:after="120" w:line="276" w:lineRule="auto"/>
        <w:jc w:val="both"/>
      </w:pPr>
    </w:p>
    <w:p w:rsidR="007403DF" w:rsidRDefault="007403DF" w:rsidP="007403DF">
      <w:pPr>
        <w:spacing w:after="120" w:line="276" w:lineRule="auto"/>
        <w:jc w:val="both"/>
        <w:rPr>
          <w:b/>
        </w:rPr>
      </w:pPr>
      <w:r w:rsidRPr="007403DF">
        <w:rPr>
          <w:b/>
        </w:rPr>
        <w:t>Příloha č. 1</w:t>
      </w:r>
      <w:r>
        <w:rPr>
          <w:b/>
        </w:rPr>
        <w:t>:</w:t>
      </w:r>
    </w:p>
    <w:p w:rsidR="007403DF" w:rsidRDefault="006C4C55" w:rsidP="007403DF">
      <w:pPr>
        <w:spacing w:after="120" w:line="276" w:lineRule="auto"/>
        <w:jc w:val="both"/>
      </w:pPr>
      <w:r>
        <w:t>Objednávka č. 0189/49518925/2023</w:t>
      </w:r>
    </w:p>
    <w:p w:rsidR="007403DF" w:rsidRPr="007403DF" w:rsidRDefault="007403DF" w:rsidP="007403DF">
      <w:pPr>
        <w:spacing w:after="120" w:line="276" w:lineRule="auto"/>
        <w:jc w:val="both"/>
      </w:pPr>
    </w:p>
    <w:p w:rsidR="00B24AA4" w:rsidRPr="007403DF" w:rsidRDefault="00B24AA4" w:rsidP="00B24AA4">
      <w:pPr>
        <w:pStyle w:val="Odstavecseseznamem"/>
        <w:ind w:left="360"/>
        <w:jc w:val="both"/>
      </w:pP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7403DF" w:rsidRPr="00113EC6" w:rsidTr="005C1A25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V Kralupech nad Vltavou dne ………………………..                 V …………………………… dne ……………………..</w:t>
            </w:r>
          </w:p>
        </w:tc>
      </w:tr>
      <w:tr w:rsidR="007403DF" w:rsidRPr="00113EC6" w:rsidTr="005C1A25">
        <w:trPr>
          <w:trHeight w:val="1862"/>
        </w:trPr>
        <w:tc>
          <w:tcPr>
            <w:tcW w:w="4920" w:type="dxa"/>
            <w:shd w:val="clear" w:color="auto" w:fill="F3F3F3"/>
          </w:tcPr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RNDr. Andrej Plecháček</w:t>
            </w: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3F3F3"/>
          </w:tcPr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7403DF" w:rsidP="005C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3DF" w:rsidRPr="00113EC6" w:rsidRDefault="001F0509" w:rsidP="005C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Iveta Baarová</w:t>
            </w:r>
            <w:bookmarkStart w:id="0" w:name="_GoBack"/>
            <w:bookmarkEnd w:id="0"/>
          </w:p>
        </w:tc>
      </w:tr>
      <w:tr w:rsidR="007403DF" w:rsidRPr="00113EC6" w:rsidTr="005C1A25">
        <w:trPr>
          <w:trHeight w:val="570"/>
        </w:trPr>
        <w:tc>
          <w:tcPr>
            <w:tcW w:w="4920" w:type="dxa"/>
            <w:vAlign w:val="center"/>
          </w:tcPr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pronajímatel</w:t>
            </w:r>
          </w:p>
        </w:tc>
        <w:tc>
          <w:tcPr>
            <w:tcW w:w="5001" w:type="dxa"/>
            <w:vAlign w:val="center"/>
          </w:tcPr>
          <w:p w:rsidR="007403DF" w:rsidRPr="00113EC6" w:rsidRDefault="007403DF" w:rsidP="005C1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      nájemce</w:t>
            </w:r>
          </w:p>
        </w:tc>
      </w:tr>
    </w:tbl>
    <w:p w:rsidR="00B24AA4" w:rsidRPr="007403DF" w:rsidRDefault="00B24AA4" w:rsidP="007403DF"/>
    <w:sectPr w:rsidR="00B24AA4" w:rsidRPr="0074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4"/>
    <w:rsid w:val="001A5A8D"/>
    <w:rsid w:val="001F0509"/>
    <w:rsid w:val="003C6C5A"/>
    <w:rsid w:val="00462177"/>
    <w:rsid w:val="004B431F"/>
    <w:rsid w:val="006C4C55"/>
    <w:rsid w:val="007403DF"/>
    <w:rsid w:val="007B5706"/>
    <w:rsid w:val="00B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53BC"/>
  <w15:chartTrackingRefBased/>
  <w15:docId w15:val="{F2DDDA12-D86C-4367-ACDC-44B31E4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4AA4"/>
    <w:pPr>
      <w:ind w:left="708"/>
    </w:pPr>
  </w:style>
  <w:style w:type="paragraph" w:styleId="Nzev">
    <w:name w:val="Title"/>
    <w:basedOn w:val="Normln"/>
    <w:next w:val="Normln"/>
    <w:link w:val="NzevChar"/>
    <w:qFormat/>
    <w:rsid w:val="00B24A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B24A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B24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24A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B24A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B24A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7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7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Havlíková</dc:creator>
  <cp:keywords/>
  <dc:description/>
  <cp:lastModifiedBy>Lucie Havlíková</cp:lastModifiedBy>
  <cp:revision>4</cp:revision>
  <cp:lastPrinted>2022-03-16T14:41:00Z</cp:lastPrinted>
  <dcterms:created xsi:type="dcterms:W3CDTF">2023-08-30T11:05:00Z</dcterms:created>
  <dcterms:modified xsi:type="dcterms:W3CDTF">2023-08-30T11:56:00Z</dcterms:modified>
</cp:coreProperties>
</file>