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C8" w:rsidRDefault="008E1FEB">
      <w:pPr>
        <w:pStyle w:val="Zkladntext1"/>
        <w:tabs>
          <w:tab w:val="left" w:pos="3912"/>
        </w:tabs>
        <w:spacing w:after="100"/>
        <w:jc w:val="center"/>
      </w:pPr>
      <w:r>
        <w:rPr>
          <w:rStyle w:val="Zkladntext"/>
          <w:b/>
          <w:bCs/>
        </w:rPr>
        <w:t>Dodatek č. 1. ke smlouvě o dílo</w:t>
      </w:r>
      <w:r>
        <w:rPr>
          <w:rStyle w:val="Zkladntext"/>
          <w:b/>
          <w:bCs/>
        </w:rPr>
        <w:tab/>
      </w:r>
    </w:p>
    <w:p w:rsidR="00243CC8" w:rsidRDefault="008E1FEB">
      <w:pPr>
        <w:pStyle w:val="Zkladntext1"/>
        <w:spacing w:after="420"/>
        <w:jc w:val="center"/>
      </w:pPr>
      <w:r>
        <w:rPr>
          <w:rStyle w:val="Zkladntext"/>
        </w:rPr>
        <w:t>uzavřená mezi smluvními stranami, kterými jsou:</w:t>
      </w:r>
    </w:p>
    <w:p w:rsidR="00243CC8" w:rsidRDefault="008E1FEB">
      <w:pPr>
        <w:pStyle w:val="Zkladntext1"/>
        <w:spacing w:after="240"/>
      </w:pPr>
      <w:r>
        <w:rPr>
          <w:rStyle w:val="Zkladntext"/>
        </w:rPr>
        <w:t>Smluvní strany:</w:t>
      </w:r>
    </w:p>
    <w:p w:rsidR="00243CC8" w:rsidRDefault="008E1FEB">
      <w:pPr>
        <w:pStyle w:val="Zkladntext1"/>
        <w:numPr>
          <w:ilvl w:val="0"/>
          <w:numId w:val="1"/>
        </w:numPr>
        <w:tabs>
          <w:tab w:val="left" w:pos="334"/>
        </w:tabs>
        <w:spacing w:after="0"/>
      </w:pPr>
      <w:r>
        <w:rPr>
          <w:rStyle w:val="Zkladntext"/>
        </w:rPr>
        <w:t>Kroměřížské technické služby, s.r.o., Kaplanova 2959, 767 01 Kroměříž</w:t>
      </w:r>
    </w:p>
    <w:p w:rsidR="00243CC8" w:rsidRDefault="008E1FEB">
      <w:pPr>
        <w:pStyle w:val="Zkladntext1"/>
        <w:spacing w:after="0"/>
        <w:ind w:firstLine="360"/>
      </w:pPr>
      <w:r>
        <w:rPr>
          <w:rStyle w:val="Zkladntext"/>
        </w:rPr>
        <w:t>Datová schránka: pu7gzuj</w:t>
      </w:r>
    </w:p>
    <w:p w:rsidR="00243CC8" w:rsidRDefault="008E1FEB">
      <w:pPr>
        <w:pStyle w:val="Zkladntext1"/>
        <w:spacing w:after="0"/>
        <w:ind w:firstLine="360"/>
      </w:pPr>
      <w:r>
        <w:rPr>
          <w:rStyle w:val="Zkladntext"/>
        </w:rPr>
        <w:t>zastoupená: Ing. Marian Vítek, BA- ředitel</w:t>
      </w:r>
    </w:p>
    <w:p w:rsidR="00243CC8" w:rsidRDefault="008E1FEB">
      <w:pPr>
        <w:pStyle w:val="Zkladntext1"/>
        <w:spacing w:after="0"/>
        <w:ind w:left="360" w:firstLine="20"/>
      </w:pPr>
      <w:r>
        <w:rPr>
          <w:rStyle w:val="Zkladntext"/>
        </w:rPr>
        <w:t xml:space="preserve">v </w:t>
      </w:r>
      <w:r>
        <w:rPr>
          <w:rStyle w:val="Zkladntext"/>
        </w:rPr>
        <w:t>technických věcech je oprávněn jednat za zhotovitele: Mgr. Petr Sedláček - památková péče ve věcech obchodních je oprávněn jednat za zhotovitele: Ing. Marian Vítek, BA- ředitel Bankovní spojení: Číslo účtu:</w:t>
      </w:r>
    </w:p>
    <w:p w:rsidR="00243CC8" w:rsidRDefault="008E1FEB">
      <w:pPr>
        <w:pStyle w:val="Zkladntext1"/>
        <w:spacing w:after="0"/>
        <w:ind w:firstLine="360"/>
      </w:pPr>
      <w:r>
        <w:rPr>
          <w:rStyle w:val="Zkladntext"/>
        </w:rPr>
        <w:t>IČ:26276437</w:t>
      </w:r>
    </w:p>
    <w:p w:rsidR="00243CC8" w:rsidRDefault="008E1FEB">
      <w:pPr>
        <w:pStyle w:val="Zkladntext1"/>
        <w:spacing w:after="0"/>
        <w:ind w:firstLine="360"/>
      </w:pPr>
      <w:r>
        <w:rPr>
          <w:rStyle w:val="Zkladntext"/>
        </w:rPr>
        <w:t>DIČ:CZ26276437</w:t>
      </w:r>
    </w:p>
    <w:p w:rsidR="00243CC8" w:rsidRDefault="008E1FEB">
      <w:pPr>
        <w:pStyle w:val="Zkladntext1"/>
        <w:spacing w:after="240"/>
        <w:ind w:firstLine="360"/>
      </w:pPr>
      <w:r>
        <w:rPr>
          <w:rStyle w:val="Zkladntext"/>
        </w:rPr>
        <w:t>Zapsaná v OR vedeným u</w:t>
      </w:r>
      <w:r>
        <w:rPr>
          <w:rStyle w:val="Zkladntext"/>
        </w:rPr>
        <w:t xml:space="preserve"> KS v Brně, oddíl C, vložka 41059 dále jen „objednatel"</w:t>
      </w:r>
    </w:p>
    <w:p w:rsidR="00243CC8" w:rsidRDefault="008E1FEB">
      <w:pPr>
        <w:pStyle w:val="Zkladntext1"/>
        <w:numPr>
          <w:ilvl w:val="0"/>
          <w:numId w:val="1"/>
        </w:numPr>
        <w:tabs>
          <w:tab w:val="left" w:pos="344"/>
        </w:tabs>
        <w:spacing w:after="0"/>
      </w:pPr>
      <w:proofErr w:type="spellStart"/>
      <w:r>
        <w:rPr>
          <w:rStyle w:val="Zkladntext"/>
        </w:rPr>
        <w:t>MgA</w:t>
      </w:r>
      <w:proofErr w:type="spellEnd"/>
      <w:r>
        <w:rPr>
          <w:rStyle w:val="Zkladntext"/>
        </w:rPr>
        <w:t xml:space="preserve">. Radka </w:t>
      </w:r>
      <w:proofErr w:type="spellStart"/>
      <w:r>
        <w:rPr>
          <w:rStyle w:val="Zkladntext"/>
        </w:rPr>
        <w:t>Levínská</w:t>
      </w:r>
      <w:proofErr w:type="spellEnd"/>
      <w:r>
        <w:rPr>
          <w:rStyle w:val="Zkladntext"/>
        </w:rPr>
        <w:t>, Bělohorská 159, 636 00 Brno</w:t>
      </w:r>
    </w:p>
    <w:p w:rsidR="00243CC8" w:rsidRDefault="008E1FEB">
      <w:pPr>
        <w:pStyle w:val="Zkladntext1"/>
        <w:spacing w:after="0"/>
        <w:ind w:firstLine="440"/>
      </w:pPr>
      <w:r>
        <w:rPr>
          <w:rStyle w:val="Zkladntext"/>
        </w:rPr>
        <w:t xml:space="preserve">Datová schránka: </w:t>
      </w:r>
      <w:proofErr w:type="spellStart"/>
      <w:r>
        <w:rPr>
          <w:rStyle w:val="Zkladntext"/>
        </w:rPr>
        <w:t>hvzvtyy</w:t>
      </w:r>
      <w:proofErr w:type="spellEnd"/>
      <w:r>
        <w:rPr>
          <w:rStyle w:val="Zkladntext"/>
        </w:rPr>
        <w:t xml:space="preserve"> zastoupená: </w:t>
      </w:r>
      <w:proofErr w:type="spellStart"/>
      <w:r>
        <w:rPr>
          <w:rStyle w:val="Zkladntext"/>
        </w:rPr>
        <w:t>MgA</w:t>
      </w:r>
      <w:proofErr w:type="spellEnd"/>
      <w:r>
        <w:rPr>
          <w:rStyle w:val="Zkladntext"/>
        </w:rPr>
        <w:t xml:space="preserve">. Radka </w:t>
      </w:r>
      <w:proofErr w:type="spellStart"/>
      <w:r>
        <w:rPr>
          <w:rStyle w:val="Zkladntext"/>
        </w:rPr>
        <w:t>Levínská</w:t>
      </w:r>
      <w:proofErr w:type="spellEnd"/>
      <w:r>
        <w:rPr>
          <w:rStyle w:val="Zkladntext"/>
        </w:rPr>
        <w:t xml:space="preserve"> Bankovní spojení: Air Bank a.s.</w:t>
      </w:r>
    </w:p>
    <w:p w:rsidR="00243CC8" w:rsidRDefault="008E1FEB">
      <w:pPr>
        <w:pStyle w:val="Zkladntext1"/>
        <w:spacing w:after="0"/>
        <w:ind w:firstLine="440"/>
      </w:pPr>
      <w:r>
        <w:rPr>
          <w:rStyle w:val="Zkladntext"/>
        </w:rPr>
        <w:t>Číslo účtu: 1120009012/3030</w:t>
      </w:r>
    </w:p>
    <w:p w:rsidR="00243CC8" w:rsidRDefault="008E1FEB">
      <w:pPr>
        <w:pStyle w:val="Zkladntext1"/>
        <w:spacing w:after="0"/>
        <w:ind w:firstLine="440"/>
      </w:pPr>
      <w:r>
        <w:rPr>
          <w:rStyle w:val="Zkladntext"/>
        </w:rPr>
        <w:t>IČ: 012 04 491</w:t>
      </w:r>
    </w:p>
    <w:p w:rsidR="00243CC8" w:rsidRDefault="008E1FEB">
      <w:pPr>
        <w:pStyle w:val="Zkladntext1"/>
        <w:spacing w:after="0"/>
        <w:ind w:firstLine="440"/>
      </w:pPr>
      <w:r>
        <w:rPr>
          <w:rStyle w:val="Zkladntext"/>
        </w:rPr>
        <w:t>DIČ: CZ 6759091438</w:t>
      </w:r>
    </w:p>
    <w:p w:rsidR="00243CC8" w:rsidRDefault="008E1FEB">
      <w:pPr>
        <w:pStyle w:val="Zkladntext1"/>
        <w:spacing w:after="240"/>
        <w:ind w:firstLine="440"/>
      </w:pPr>
      <w:proofErr w:type="spellStart"/>
      <w:proofErr w:type="gramStart"/>
      <w:r>
        <w:rPr>
          <w:rStyle w:val="Zkladntext"/>
        </w:rPr>
        <w:t>Čís.povolení</w:t>
      </w:r>
      <w:proofErr w:type="spellEnd"/>
      <w:proofErr w:type="gramEnd"/>
      <w:r>
        <w:rPr>
          <w:rStyle w:val="Zkladntext"/>
        </w:rPr>
        <w:t xml:space="preserve"> MK: 8621/2000</w:t>
      </w:r>
    </w:p>
    <w:p w:rsidR="00243CC8" w:rsidRDefault="008E1FEB">
      <w:pPr>
        <w:pStyle w:val="Zkladntext1"/>
        <w:spacing w:after="240"/>
      </w:pPr>
      <w:r>
        <w:rPr>
          <w:rStyle w:val="Zkladntext"/>
        </w:rPr>
        <w:t>dále jen „zhotovitel"</w:t>
      </w:r>
    </w:p>
    <w:p w:rsidR="00243CC8" w:rsidRDefault="008E1FEB">
      <w:pPr>
        <w:pStyle w:val="Zkladntext1"/>
        <w:spacing w:after="240" w:line="257" w:lineRule="auto"/>
      </w:pPr>
      <w:r>
        <w:rPr>
          <w:rStyle w:val="Zkladntext"/>
        </w:rPr>
        <w:t xml:space="preserve">uzavřely </w:t>
      </w:r>
      <w:r>
        <w:rPr>
          <w:rStyle w:val="Zkladntext"/>
        </w:rPr>
        <w:t xml:space="preserve">smlouvu jejímž předmětem </w:t>
      </w:r>
      <w:proofErr w:type="gramStart"/>
      <w:r>
        <w:rPr>
          <w:rStyle w:val="Zkladntext"/>
        </w:rPr>
        <w:t>je</w:t>
      </w:r>
      <w:proofErr w:type="gramEnd"/>
      <w:r>
        <w:rPr>
          <w:rStyle w:val="Zkladntext"/>
        </w:rPr>
        <w:t xml:space="preserve"> dílo "Restaurování pylonu, Havlíčkova ul., Kroměříž". Na základě vzájemné dohody uzavírají tento dodatek k citované smlouvě:</w:t>
      </w:r>
    </w:p>
    <w:p w:rsidR="00243CC8" w:rsidRDefault="008E1FEB">
      <w:pPr>
        <w:pStyle w:val="Zkladntext1"/>
        <w:spacing w:after="240"/>
      </w:pPr>
      <w:proofErr w:type="gramStart"/>
      <w:r>
        <w:rPr>
          <w:rStyle w:val="Zkladntext"/>
          <w:b/>
          <w:bCs/>
        </w:rPr>
        <w:t>ČL.II</w:t>
      </w:r>
      <w:proofErr w:type="gramEnd"/>
      <w:r>
        <w:rPr>
          <w:rStyle w:val="Zkladntext"/>
          <w:b/>
          <w:bCs/>
        </w:rPr>
        <w:t xml:space="preserve"> bod 2 se mění takto:</w:t>
      </w:r>
    </w:p>
    <w:p w:rsidR="00243CC8" w:rsidRDefault="008E1FEB">
      <w:pPr>
        <w:pStyle w:val="Zkladntext1"/>
        <w:spacing w:after="240"/>
      </w:pPr>
      <w:r>
        <w:rPr>
          <w:rStyle w:val="Zkladntext"/>
        </w:rPr>
        <w:t>Zhotovitel se zavazuje předat dílo objednateli</w:t>
      </w:r>
      <w:r>
        <w:rPr>
          <w:rStyle w:val="Zkladntext"/>
        </w:rPr>
        <w:t xml:space="preserve"> </w:t>
      </w:r>
    </w:p>
    <w:p w:rsidR="00243CC8" w:rsidRDefault="008E1FEB">
      <w:pPr>
        <w:pStyle w:val="Zkladntext1"/>
        <w:spacing w:after="240"/>
      </w:pPr>
      <w:r>
        <w:rPr>
          <w:rStyle w:val="Zkladntext"/>
          <w:b/>
          <w:bCs/>
        </w:rPr>
        <w:t>ČI. III bod 5 se mění takto:</w:t>
      </w:r>
    </w:p>
    <w:p w:rsidR="00243CC8" w:rsidRDefault="008E1FEB">
      <w:pPr>
        <w:pStyle w:val="Zkladntext1"/>
        <w:spacing w:after="240"/>
      </w:pPr>
      <w:r>
        <w:rPr>
          <w:rStyle w:val="Zkladntext"/>
        </w:rPr>
        <w:t>Text „ Právo na zaplacení ceny Díla vzniká převzetím Díla Objednatelem." Se vypouští.</w:t>
      </w:r>
    </w:p>
    <w:p w:rsidR="00243CC8" w:rsidRDefault="008E1FEB">
      <w:pPr>
        <w:pStyle w:val="Zkladntext1"/>
        <w:spacing w:after="240"/>
      </w:pPr>
      <w:r>
        <w:rPr>
          <w:rStyle w:val="Zkladntext"/>
          <w:b/>
          <w:bCs/>
        </w:rPr>
        <w:t>ČL. III bod 6 se mění takto:</w:t>
      </w:r>
    </w:p>
    <w:p w:rsidR="00243CC8" w:rsidRDefault="008E1FEB">
      <w:pPr>
        <w:pStyle w:val="Zkladntext1"/>
        <w:spacing w:after="500" w:line="240" w:lineRule="auto"/>
      </w:pPr>
      <w:r>
        <w:rPr>
          <w:rStyle w:val="Zkladntext"/>
        </w:rPr>
        <w:t>Zhotovitel je oprávněn vystavit faktury měsíčně a t</w:t>
      </w:r>
      <w:r>
        <w:rPr>
          <w:rStyle w:val="Zkladntext"/>
        </w:rPr>
        <w:t>o na základě soupisu provedených prací, který bude odsouhlasen objednatelem a zhotovitelem.</w:t>
      </w:r>
    </w:p>
    <w:p w:rsidR="00243CC8" w:rsidRDefault="008E1FEB">
      <w:pPr>
        <w:pStyle w:val="Zkladntext1"/>
        <w:spacing w:after="240" w:line="240" w:lineRule="auto"/>
      </w:pPr>
      <w:r>
        <w:rPr>
          <w:rStyle w:val="Zkladntext"/>
        </w:rPr>
        <w:t>Ostatní ujednání smlouvy se nemění:</w:t>
      </w:r>
    </w:p>
    <w:p w:rsidR="00243CC8" w:rsidRDefault="00243CC8">
      <w:pPr>
        <w:spacing w:line="139" w:lineRule="exact"/>
        <w:rPr>
          <w:sz w:val="11"/>
          <w:szCs w:val="11"/>
        </w:rPr>
      </w:pPr>
    </w:p>
    <w:p w:rsidR="00243CC8" w:rsidRDefault="00243CC8">
      <w:pPr>
        <w:spacing w:line="1" w:lineRule="exact"/>
        <w:sectPr w:rsidR="00243CC8">
          <w:footerReference w:type="default" r:id="rId7"/>
          <w:type w:val="continuous"/>
          <w:pgSz w:w="11900" w:h="16840"/>
          <w:pgMar w:top="794" w:right="0" w:bottom="1374" w:left="0" w:header="0" w:footer="3" w:gutter="0"/>
          <w:cols w:space="720"/>
          <w:noEndnote/>
          <w:docGrid w:linePitch="360"/>
        </w:sectPr>
      </w:pPr>
    </w:p>
    <w:p w:rsidR="00243CC8" w:rsidRDefault="00243CC8">
      <w:pPr>
        <w:spacing w:line="360" w:lineRule="exact"/>
      </w:pPr>
      <w:bookmarkStart w:id="0" w:name="_GoBack"/>
      <w:bookmarkEnd w:id="0"/>
    </w:p>
    <w:p w:rsidR="00243CC8" w:rsidRDefault="00243CC8">
      <w:pPr>
        <w:spacing w:after="637" w:line="1" w:lineRule="exact"/>
      </w:pPr>
    </w:p>
    <w:p w:rsidR="00243CC8" w:rsidRDefault="00243CC8">
      <w:pPr>
        <w:spacing w:line="1" w:lineRule="exact"/>
      </w:pPr>
    </w:p>
    <w:sectPr w:rsidR="00243CC8">
      <w:type w:val="continuous"/>
      <w:pgSz w:w="11900" w:h="16840"/>
      <w:pgMar w:top="794" w:right="1234" w:bottom="1374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1FEB">
      <w:r>
        <w:separator/>
      </w:r>
    </w:p>
  </w:endnote>
  <w:endnote w:type="continuationSeparator" w:id="0">
    <w:p w:rsidR="00000000" w:rsidRDefault="008E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C8" w:rsidRDefault="008E1F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9757410</wp:posOffset>
              </wp:positionV>
              <wp:extent cx="48895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3CC8" w:rsidRDefault="008E1FEB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75pt;margin-top:768.30000000000007pt;width:3.8500000000000001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C8" w:rsidRDefault="00243CC8"/>
  </w:footnote>
  <w:footnote w:type="continuationSeparator" w:id="0">
    <w:p w:rsidR="00243CC8" w:rsidRDefault="00243C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90EF3"/>
    <w:multiLevelType w:val="multilevel"/>
    <w:tmpl w:val="6D7CBC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C8"/>
    <w:rsid w:val="00243CC8"/>
    <w:rsid w:val="008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CE9A9-86D3-42D9-AD72-B9166FE6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5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2023-08-30T11:36:00Z</dcterms:created>
  <dcterms:modified xsi:type="dcterms:W3CDTF">2023-08-30T11:37:00Z</dcterms:modified>
</cp:coreProperties>
</file>