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81F7C" w14:textId="77777777" w:rsidR="00D3566A" w:rsidRPr="00E93F9F" w:rsidRDefault="004C5BEA">
      <w:pPr>
        <w:pStyle w:val="Nadpis1"/>
        <w:numPr>
          <w:ilvl w:val="0"/>
          <w:numId w:val="2"/>
        </w:numPr>
        <w:rPr>
          <w:rFonts w:ascii="Calibri" w:hAnsi="Calibri" w:cs="Arial"/>
          <w:color w:val="auto"/>
          <w:sz w:val="32"/>
          <w:szCs w:val="28"/>
        </w:rPr>
      </w:pPr>
      <w:r w:rsidRPr="00E93F9F">
        <w:rPr>
          <w:rFonts w:ascii="Calibri" w:hAnsi="Calibri" w:cs="Arial"/>
          <w:color w:val="auto"/>
          <w:sz w:val="32"/>
          <w:szCs w:val="28"/>
        </w:rPr>
        <w:t>SMLOUV</w:t>
      </w:r>
      <w:r w:rsidR="006A0F7F" w:rsidRPr="00E93F9F">
        <w:rPr>
          <w:rFonts w:ascii="Calibri" w:hAnsi="Calibri" w:cs="Arial"/>
          <w:color w:val="auto"/>
          <w:sz w:val="32"/>
          <w:szCs w:val="28"/>
        </w:rPr>
        <w:t>A O SPOLUPRÁCI</w:t>
      </w:r>
    </w:p>
    <w:p w14:paraId="09DCB4E3" w14:textId="77777777" w:rsidR="00D3566A" w:rsidRPr="00E93F9F" w:rsidRDefault="004C5BEA">
      <w:pPr>
        <w:jc w:val="center"/>
        <w:rPr>
          <w:rFonts w:ascii="Calibri" w:hAnsi="Calibri" w:cs="Arial"/>
          <w:color w:val="auto"/>
          <w:szCs w:val="22"/>
        </w:rPr>
      </w:pPr>
      <w:r w:rsidRPr="00E93F9F">
        <w:rPr>
          <w:rFonts w:ascii="Calibri" w:hAnsi="Calibri" w:cs="Arial"/>
          <w:color w:val="auto"/>
          <w:szCs w:val="22"/>
        </w:rPr>
        <w:t>Níže uvedené strany</w:t>
      </w:r>
    </w:p>
    <w:p w14:paraId="73141DF6" w14:textId="77777777" w:rsidR="00D3566A" w:rsidRPr="00E93F9F" w:rsidRDefault="00D3566A">
      <w:pPr>
        <w:pStyle w:val="Nadpis2"/>
        <w:numPr>
          <w:ilvl w:val="1"/>
          <w:numId w:val="2"/>
        </w:numPr>
        <w:spacing w:before="0" w:after="0"/>
        <w:rPr>
          <w:rFonts w:ascii="Calibri" w:hAnsi="Calibri" w:cs="Calibri"/>
          <w:i w:val="0"/>
          <w:iCs w:val="0"/>
          <w:color w:val="auto"/>
          <w:sz w:val="24"/>
          <w:szCs w:val="22"/>
        </w:rPr>
      </w:pPr>
    </w:p>
    <w:p w14:paraId="65CE5ABB" w14:textId="77777777" w:rsidR="00947917" w:rsidRPr="00E93F9F" w:rsidRDefault="00947917" w:rsidP="00947917">
      <w:pPr>
        <w:jc w:val="both"/>
        <w:rPr>
          <w:rFonts w:asciiTheme="minorHAnsi" w:hAnsiTheme="minorHAnsi" w:cs="Arial"/>
          <w:b/>
          <w:bCs/>
          <w:color w:val="auto"/>
          <w:szCs w:val="22"/>
        </w:rPr>
      </w:pPr>
      <w:r w:rsidRPr="00E93F9F">
        <w:rPr>
          <w:rFonts w:asciiTheme="minorHAnsi" w:hAnsiTheme="minorHAnsi" w:cs="Arial"/>
          <w:b/>
          <w:bCs/>
          <w:color w:val="auto"/>
          <w:szCs w:val="22"/>
        </w:rPr>
        <w:t xml:space="preserve">Česká leukemická skupina – pro život, </w:t>
      </w:r>
      <w:proofErr w:type="spellStart"/>
      <w:r w:rsidRPr="00E93F9F">
        <w:rPr>
          <w:rFonts w:asciiTheme="minorHAnsi" w:hAnsiTheme="minorHAnsi" w:cs="Arial"/>
          <w:b/>
          <w:bCs/>
          <w:color w:val="auto"/>
          <w:szCs w:val="22"/>
        </w:rPr>
        <w:t>z.s</w:t>
      </w:r>
      <w:proofErr w:type="spellEnd"/>
      <w:r w:rsidRPr="00E93F9F">
        <w:rPr>
          <w:rFonts w:asciiTheme="minorHAnsi" w:hAnsiTheme="minorHAnsi" w:cs="Arial"/>
          <w:b/>
          <w:bCs/>
          <w:color w:val="auto"/>
          <w:szCs w:val="22"/>
        </w:rPr>
        <w:t>.</w:t>
      </w:r>
    </w:p>
    <w:p w14:paraId="387B9538" w14:textId="77777777" w:rsidR="00947917" w:rsidRPr="00E93F9F" w:rsidRDefault="00947917" w:rsidP="00947917">
      <w:pPr>
        <w:jc w:val="both"/>
        <w:rPr>
          <w:rFonts w:asciiTheme="minorHAnsi" w:hAnsiTheme="minorHAnsi" w:cs="Arial"/>
          <w:bCs/>
          <w:color w:val="auto"/>
          <w:szCs w:val="22"/>
        </w:rPr>
      </w:pPr>
      <w:r w:rsidRPr="00E93F9F">
        <w:rPr>
          <w:rFonts w:asciiTheme="minorHAnsi" w:hAnsiTheme="minorHAnsi" w:cs="Arial"/>
          <w:bCs/>
          <w:color w:val="auto"/>
          <w:szCs w:val="22"/>
        </w:rPr>
        <w:t>sídlo: Jihlavská 20, 625 00 Brno</w:t>
      </w:r>
    </w:p>
    <w:p w14:paraId="781864A6" w14:textId="77777777" w:rsidR="00947917" w:rsidRPr="00E93F9F" w:rsidRDefault="00947917" w:rsidP="00947917">
      <w:pPr>
        <w:jc w:val="both"/>
        <w:rPr>
          <w:rFonts w:asciiTheme="minorHAnsi" w:hAnsiTheme="minorHAnsi" w:cs="Arial"/>
          <w:bCs/>
          <w:color w:val="auto"/>
          <w:szCs w:val="22"/>
        </w:rPr>
      </w:pPr>
      <w:r w:rsidRPr="00E93F9F">
        <w:rPr>
          <w:rFonts w:asciiTheme="minorHAnsi" w:hAnsiTheme="minorHAnsi" w:cs="Arial"/>
          <w:bCs/>
          <w:color w:val="auto"/>
          <w:szCs w:val="22"/>
        </w:rPr>
        <w:t>zastoupená prof. MUDr. Jiřím Mayerem, CSc., předsedou</w:t>
      </w:r>
    </w:p>
    <w:p w14:paraId="5ADA364E" w14:textId="65619890" w:rsidR="00947917" w:rsidRPr="00E93F9F" w:rsidRDefault="00947917" w:rsidP="00947917">
      <w:pPr>
        <w:jc w:val="both"/>
        <w:rPr>
          <w:rFonts w:asciiTheme="minorHAnsi" w:hAnsiTheme="minorHAnsi" w:cs="Arial"/>
          <w:bCs/>
          <w:color w:val="auto"/>
          <w:szCs w:val="22"/>
        </w:rPr>
      </w:pPr>
      <w:r w:rsidRPr="00E93F9F">
        <w:rPr>
          <w:rFonts w:asciiTheme="minorHAnsi" w:hAnsiTheme="minorHAnsi" w:cs="Arial"/>
          <w:bCs/>
          <w:color w:val="auto"/>
          <w:szCs w:val="22"/>
        </w:rPr>
        <w:t>IČ</w:t>
      </w:r>
      <w:r w:rsidR="00CF4543">
        <w:rPr>
          <w:rFonts w:asciiTheme="minorHAnsi" w:hAnsiTheme="minorHAnsi" w:cs="Arial"/>
          <w:bCs/>
          <w:color w:val="auto"/>
          <w:szCs w:val="22"/>
        </w:rPr>
        <w:t>O</w:t>
      </w:r>
      <w:r w:rsidRPr="00E93F9F">
        <w:rPr>
          <w:rFonts w:asciiTheme="minorHAnsi" w:hAnsiTheme="minorHAnsi" w:cs="Arial"/>
          <w:bCs/>
          <w:color w:val="auto"/>
          <w:szCs w:val="22"/>
        </w:rPr>
        <w:t>: 27020665</w:t>
      </w:r>
    </w:p>
    <w:p w14:paraId="00622DE0" w14:textId="77777777" w:rsidR="00947917" w:rsidRPr="00E93F9F" w:rsidRDefault="00947917" w:rsidP="00947917">
      <w:pPr>
        <w:jc w:val="both"/>
        <w:rPr>
          <w:rFonts w:asciiTheme="minorHAnsi" w:hAnsiTheme="minorHAnsi" w:cs="Arial"/>
          <w:bCs/>
          <w:color w:val="auto"/>
          <w:szCs w:val="22"/>
        </w:rPr>
      </w:pPr>
      <w:r w:rsidRPr="00E93F9F">
        <w:rPr>
          <w:rFonts w:asciiTheme="minorHAnsi" w:hAnsiTheme="minorHAnsi" w:cs="Arial"/>
          <w:bCs/>
          <w:color w:val="auto"/>
          <w:szCs w:val="22"/>
        </w:rPr>
        <w:t>DIČ: CZ27020665</w:t>
      </w:r>
    </w:p>
    <w:p w14:paraId="51868E31" w14:textId="77777777" w:rsidR="00947917" w:rsidRPr="00E93F9F" w:rsidRDefault="00947917" w:rsidP="00947917">
      <w:pPr>
        <w:jc w:val="both"/>
        <w:rPr>
          <w:rFonts w:asciiTheme="minorHAnsi" w:hAnsiTheme="minorHAnsi" w:cs="Arial"/>
          <w:bCs/>
          <w:color w:val="auto"/>
          <w:szCs w:val="22"/>
        </w:rPr>
      </w:pPr>
      <w:r w:rsidRPr="00E93F9F">
        <w:rPr>
          <w:rFonts w:asciiTheme="minorHAnsi" w:hAnsiTheme="minorHAnsi" w:cs="Arial"/>
          <w:bCs/>
          <w:color w:val="auto"/>
          <w:szCs w:val="22"/>
        </w:rPr>
        <w:t>bankovní spojení: Raiffeisenbank a.s., Olbrachtova 9, 140 21 Praha 4</w:t>
      </w:r>
    </w:p>
    <w:p w14:paraId="3209C0E6" w14:textId="0C897925" w:rsidR="00947917" w:rsidRPr="00E93F9F" w:rsidRDefault="00947917" w:rsidP="00947917">
      <w:pPr>
        <w:jc w:val="both"/>
        <w:rPr>
          <w:rFonts w:asciiTheme="minorHAnsi" w:hAnsiTheme="minorHAnsi" w:cs="Arial"/>
          <w:bCs/>
          <w:color w:val="auto"/>
          <w:szCs w:val="22"/>
        </w:rPr>
      </w:pPr>
      <w:r w:rsidRPr="00E93F9F">
        <w:rPr>
          <w:rFonts w:asciiTheme="minorHAnsi" w:hAnsiTheme="minorHAnsi" w:cs="Arial"/>
          <w:bCs/>
          <w:color w:val="auto"/>
          <w:szCs w:val="22"/>
        </w:rPr>
        <w:t xml:space="preserve">číslo účtu: </w:t>
      </w:r>
      <w:r w:rsidR="0065703D">
        <w:rPr>
          <w:rFonts w:asciiTheme="minorHAnsi" w:hAnsiTheme="minorHAnsi" w:cs="Arial"/>
          <w:bCs/>
          <w:color w:val="auto"/>
          <w:szCs w:val="22"/>
        </w:rPr>
        <w:t>XXX</w:t>
      </w:r>
    </w:p>
    <w:p w14:paraId="3CA90DA6" w14:textId="77777777" w:rsidR="00D3566A" w:rsidRPr="00E93F9F" w:rsidRDefault="00947917" w:rsidP="00947917">
      <w:pPr>
        <w:jc w:val="both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>dále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jako </w:t>
      </w:r>
      <w:r w:rsidR="00F5402A" w:rsidRPr="00E93F9F">
        <w:rPr>
          <w:rFonts w:asciiTheme="minorHAnsi" w:hAnsiTheme="minorHAnsi" w:cs="Arial"/>
          <w:b/>
          <w:color w:val="auto"/>
          <w:szCs w:val="22"/>
        </w:rPr>
        <w:t>„</w:t>
      </w:r>
      <w:r w:rsidRPr="00E93F9F">
        <w:rPr>
          <w:rFonts w:asciiTheme="minorHAnsi" w:hAnsiTheme="minorHAnsi" w:cs="Arial"/>
          <w:b/>
          <w:i/>
          <w:color w:val="auto"/>
          <w:szCs w:val="22"/>
        </w:rPr>
        <w:t>CELL</w:t>
      </w:r>
      <w:r w:rsidR="00F5402A" w:rsidRPr="00E93F9F">
        <w:rPr>
          <w:rFonts w:asciiTheme="minorHAnsi" w:hAnsiTheme="minorHAnsi" w:cs="Arial"/>
          <w:b/>
          <w:i/>
          <w:color w:val="auto"/>
          <w:szCs w:val="22"/>
        </w:rPr>
        <w:t>“</w:t>
      </w:r>
    </w:p>
    <w:p w14:paraId="3C7D7A90" w14:textId="77777777" w:rsidR="00D3566A" w:rsidRPr="00E93F9F" w:rsidRDefault="00D3566A">
      <w:pPr>
        <w:jc w:val="both"/>
        <w:rPr>
          <w:rFonts w:asciiTheme="minorHAnsi" w:hAnsiTheme="minorHAnsi" w:cs="Arial"/>
          <w:color w:val="auto"/>
          <w:szCs w:val="22"/>
        </w:rPr>
      </w:pPr>
    </w:p>
    <w:p w14:paraId="34D3B750" w14:textId="77777777" w:rsidR="00D3566A" w:rsidRPr="00E93F9F" w:rsidRDefault="004C5BEA">
      <w:pPr>
        <w:tabs>
          <w:tab w:val="left" w:pos="1560"/>
        </w:tabs>
        <w:jc w:val="both"/>
        <w:rPr>
          <w:rFonts w:asciiTheme="minorHAnsi" w:hAnsiTheme="minorHAnsi" w:cs="Arial"/>
          <w:bCs/>
          <w:color w:val="auto"/>
          <w:szCs w:val="22"/>
        </w:rPr>
      </w:pPr>
      <w:r w:rsidRPr="00E93F9F">
        <w:rPr>
          <w:rFonts w:asciiTheme="minorHAnsi" w:hAnsiTheme="minorHAnsi" w:cs="Arial"/>
          <w:bCs/>
          <w:color w:val="auto"/>
          <w:szCs w:val="22"/>
        </w:rPr>
        <w:t>a</w:t>
      </w:r>
    </w:p>
    <w:p w14:paraId="4DF1664A" w14:textId="77777777" w:rsidR="00CF4543" w:rsidRPr="00CF4543" w:rsidRDefault="00CF4543" w:rsidP="00CF4543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auto"/>
          <w:kern w:val="2"/>
          <w:sz w:val="22"/>
          <w:szCs w:val="22"/>
          <w:lang w:eastAsia="cs-CZ"/>
        </w:rPr>
      </w:pPr>
    </w:p>
    <w:p w14:paraId="40EDF7D4" w14:textId="77777777" w:rsidR="00CF4543" w:rsidRPr="00CF4543" w:rsidRDefault="00CF4543" w:rsidP="00CF4543">
      <w:pPr>
        <w:jc w:val="both"/>
        <w:rPr>
          <w:rFonts w:asciiTheme="minorHAnsi" w:hAnsiTheme="minorHAnsi" w:cs="Arial"/>
          <w:b/>
          <w:bCs/>
          <w:color w:val="auto"/>
          <w:szCs w:val="22"/>
        </w:rPr>
      </w:pPr>
      <w:r w:rsidRPr="00CF4543">
        <w:rPr>
          <w:rFonts w:asciiTheme="minorHAnsi" w:hAnsiTheme="minorHAnsi" w:cs="Arial"/>
          <w:b/>
          <w:bCs/>
          <w:color w:val="auto"/>
          <w:szCs w:val="22"/>
        </w:rPr>
        <w:t>Slezská nemocnice v Opavě, příspěvková organizace</w:t>
      </w:r>
    </w:p>
    <w:p w14:paraId="04495CC8" w14:textId="77777777" w:rsidR="00CF4543" w:rsidRPr="00CF4543" w:rsidRDefault="00CF4543" w:rsidP="00CF4543">
      <w:pPr>
        <w:jc w:val="both"/>
        <w:rPr>
          <w:rFonts w:asciiTheme="minorHAnsi" w:hAnsiTheme="minorHAnsi" w:cs="Arial"/>
          <w:bCs/>
          <w:color w:val="auto"/>
          <w:szCs w:val="22"/>
        </w:rPr>
      </w:pPr>
      <w:r w:rsidRPr="00CF4543">
        <w:rPr>
          <w:rFonts w:asciiTheme="minorHAnsi" w:hAnsiTheme="minorHAnsi" w:cs="Arial"/>
          <w:bCs/>
          <w:color w:val="auto"/>
          <w:szCs w:val="22"/>
        </w:rPr>
        <w:t>se sídlem Olomoucká 470/86, Předměstí, 746 01 Opava</w:t>
      </w:r>
    </w:p>
    <w:p w14:paraId="0D791331" w14:textId="77777777" w:rsidR="00CF4543" w:rsidRPr="00CF4543" w:rsidRDefault="00CF4543" w:rsidP="00CF4543">
      <w:pPr>
        <w:jc w:val="both"/>
        <w:rPr>
          <w:rFonts w:asciiTheme="minorHAnsi" w:hAnsiTheme="minorHAnsi" w:cs="Arial"/>
          <w:bCs/>
          <w:color w:val="auto"/>
          <w:szCs w:val="22"/>
        </w:rPr>
      </w:pPr>
      <w:r w:rsidRPr="00CF4543">
        <w:rPr>
          <w:rFonts w:asciiTheme="minorHAnsi" w:hAnsiTheme="minorHAnsi" w:cs="Arial"/>
          <w:bCs/>
          <w:color w:val="auto"/>
          <w:szCs w:val="22"/>
        </w:rPr>
        <w:t>IČO: 478 13 750</w:t>
      </w:r>
    </w:p>
    <w:p w14:paraId="78E1EA8E" w14:textId="77777777" w:rsidR="00CF4543" w:rsidRPr="00CF4543" w:rsidRDefault="00CF4543" w:rsidP="00CF4543">
      <w:pPr>
        <w:jc w:val="both"/>
        <w:rPr>
          <w:rFonts w:asciiTheme="minorHAnsi" w:hAnsiTheme="minorHAnsi" w:cs="Arial"/>
          <w:bCs/>
          <w:color w:val="auto"/>
          <w:szCs w:val="22"/>
        </w:rPr>
      </w:pPr>
      <w:r w:rsidRPr="00CF4543">
        <w:rPr>
          <w:rFonts w:asciiTheme="minorHAnsi" w:hAnsiTheme="minorHAnsi" w:cs="Arial"/>
          <w:bCs/>
          <w:color w:val="auto"/>
          <w:szCs w:val="22"/>
        </w:rPr>
        <w:t xml:space="preserve">zastoupená Ing. Karlem </w:t>
      </w:r>
      <w:proofErr w:type="spellStart"/>
      <w:r w:rsidRPr="00CF4543">
        <w:rPr>
          <w:rFonts w:asciiTheme="minorHAnsi" w:hAnsiTheme="minorHAnsi" w:cs="Arial"/>
          <w:bCs/>
          <w:color w:val="auto"/>
          <w:szCs w:val="22"/>
        </w:rPr>
        <w:t>Siebertem</w:t>
      </w:r>
      <w:proofErr w:type="spellEnd"/>
      <w:r w:rsidRPr="00CF4543">
        <w:rPr>
          <w:rFonts w:asciiTheme="minorHAnsi" w:hAnsiTheme="minorHAnsi" w:cs="Arial"/>
          <w:bCs/>
          <w:color w:val="auto"/>
          <w:szCs w:val="22"/>
        </w:rPr>
        <w:t>, MBA, ředitelem</w:t>
      </w:r>
    </w:p>
    <w:p w14:paraId="0DF04CCA" w14:textId="77777777" w:rsidR="00CF4543" w:rsidRPr="00CF4543" w:rsidRDefault="00CF4543" w:rsidP="00CF4543">
      <w:pPr>
        <w:jc w:val="both"/>
        <w:rPr>
          <w:rFonts w:asciiTheme="minorHAnsi" w:hAnsiTheme="minorHAnsi" w:cs="Arial"/>
          <w:bCs/>
          <w:color w:val="auto"/>
          <w:szCs w:val="22"/>
        </w:rPr>
      </w:pPr>
      <w:r w:rsidRPr="00CF4543">
        <w:rPr>
          <w:rFonts w:asciiTheme="minorHAnsi" w:hAnsiTheme="minorHAnsi" w:cs="Arial"/>
          <w:bCs/>
          <w:color w:val="auto"/>
          <w:szCs w:val="22"/>
        </w:rPr>
        <w:t xml:space="preserve">zapsaná v OR vedeném KS v Ostravě oddíl </w:t>
      </w:r>
      <w:proofErr w:type="spellStart"/>
      <w:r w:rsidRPr="00CF4543">
        <w:rPr>
          <w:rFonts w:asciiTheme="minorHAnsi" w:hAnsiTheme="minorHAnsi" w:cs="Arial"/>
          <w:bCs/>
          <w:color w:val="auto"/>
          <w:szCs w:val="22"/>
        </w:rPr>
        <w:t>Pr</w:t>
      </w:r>
      <w:proofErr w:type="spellEnd"/>
      <w:r w:rsidRPr="00CF4543">
        <w:rPr>
          <w:rFonts w:asciiTheme="minorHAnsi" w:hAnsiTheme="minorHAnsi" w:cs="Arial"/>
          <w:bCs/>
          <w:color w:val="auto"/>
          <w:szCs w:val="22"/>
        </w:rPr>
        <w:t>, vložka 924</w:t>
      </w:r>
    </w:p>
    <w:p w14:paraId="56BE96F5" w14:textId="61DB56E8" w:rsidR="00CF4543" w:rsidRPr="00CF4543" w:rsidRDefault="00CF4543" w:rsidP="00CF4543">
      <w:pPr>
        <w:jc w:val="both"/>
        <w:rPr>
          <w:rFonts w:asciiTheme="minorHAnsi" w:hAnsiTheme="minorHAnsi" w:cs="Arial"/>
          <w:bCs/>
          <w:color w:val="auto"/>
          <w:szCs w:val="22"/>
        </w:rPr>
      </w:pPr>
      <w:r w:rsidRPr="00CF4543">
        <w:rPr>
          <w:rFonts w:asciiTheme="minorHAnsi" w:hAnsiTheme="minorHAnsi" w:cs="Arial"/>
          <w:bCs/>
          <w:color w:val="auto"/>
          <w:szCs w:val="22"/>
        </w:rPr>
        <w:t xml:space="preserve">bankovní spojení: KB a.s., Opava, </w:t>
      </w:r>
      <w:proofErr w:type="spellStart"/>
      <w:proofErr w:type="gramStart"/>
      <w:r w:rsidRPr="00CF4543">
        <w:rPr>
          <w:rFonts w:asciiTheme="minorHAnsi" w:hAnsiTheme="minorHAnsi" w:cs="Arial"/>
          <w:bCs/>
          <w:color w:val="auto"/>
          <w:szCs w:val="22"/>
        </w:rPr>
        <w:t>č.ú</w:t>
      </w:r>
      <w:proofErr w:type="spellEnd"/>
      <w:r w:rsidRPr="00CF4543">
        <w:rPr>
          <w:rFonts w:asciiTheme="minorHAnsi" w:hAnsiTheme="minorHAnsi" w:cs="Arial"/>
          <w:bCs/>
          <w:color w:val="auto"/>
          <w:szCs w:val="22"/>
        </w:rPr>
        <w:t>.</w:t>
      </w:r>
      <w:proofErr w:type="gramEnd"/>
      <w:r w:rsidRPr="00CF4543">
        <w:rPr>
          <w:rFonts w:asciiTheme="minorHAnsi" w:hAnsiTheme="minorHAnsi" w:cs="Arial"/>
          <w:bCs/>
          <w:color w:val="auto"/>
          <w:szCs w:val="22"/>
        </w:rPr>
        <w:t xml:space="preserve"> </w:t>
      </w:r>
      <w:r w:rsidR="0065703D">
        <w:rPr>
          <w:rFonts w:asciiTheme="minorHAnsi" w:hAnsiTheme="minorHAnsi" w:cs="Arial"/>
          <w:bCs/>
          <w:color w:val="auto"/>
          <w:szCs w:val="22"/>
        </w:rPr>
        <w:t>XXX</w:t>
      </w:r>
    </w:p>
    <w:p w14:paraId="2BEEDC53" w14:textId="77777777" w:rsidR="00D3566A" w:rsidRPr="00E93F9F" w:rsidRDefault="00C01948" w:rsidP="0063588B">
      <w:pPr>
        <w:tabs>
          <w:tab w:val="left" w:pos="1560"/>
        </w:tabs>
        <w:jc w:val="both"/>
        <w:rPr>
          <w:rFonts w:asciiTheme="minorHAnsi" w:hAnsiTheme="minorHAnsi" w:cs="Arial"/>
          <w:color w:val="auto"/>
          <w:szCs w:val="22"/>
        </w:rPr>
      </w:pPr>
      <w:r w:rsidRPr="008E1415">
        <w:rPr>
          <w:rFonts w:asciiTheme="minorHAnsi" w:hAnsiTheme="minorHAnsi" w:cs="Arial"/>
          <w:color w:val="auto"/>
          <w:szCs w:val="22"/>
        </w:rPr>
        <w:t xml:space="preserve">dále </w:t>
      </w:r>
      <w:r w:rsidR="004C5BEA" w:rsidRPr="008E1415">
        <w:rPr>
          <w:rFonts w:asciiTheme="minorHAnsi" w:hAnsiTheme="minorHAnsi" w:cs="Arial"/>
          <w:color w:val="auto"/>
          <w:szCs w:val="22"/>
        </w:rPr>
        <w:t xml:space="preserve">jako </w:t>
      </w:r>
      <w:r w:rsidR="001314D5" w:rsidRPr="008E1415">
        <w:rPr>
          <w:rFonts w:asciiTheme="minorHAnsi" w:hAnsiTheme="minorHAnsi" w:cs="Arial"/>
          <w:color w:val="auto"/>
          <w:szCs w:val="22"/>
        </w:rPr>
        <w:t>„</w:t>
      </w:r>
      <w:r w:rsidR="001314D5" w:rsidRPr="008E1415">
        <w:rPr>
          <w:rFonts w:asciiTheme="minorHAnsi" w:hAnsiTheme="minorHAnsi" w:cs="Arial"/>
          <w:b/>
          <w:i/>
          <w:color w:val="auto"/>
          <w:szCs w:val="22"/>
        </w:rPr>
        <w:t>Poskytovatel</w:t>
      </w:r>
      <w:r w:rsidR="001314D5" w:rsidRPr="008E1415">
        <w:rPr>
          <w:rFonts w:asciiTheme="minorHAnsi" w:hAnsiTheme="minorHAnsi" w:cs="Arial"/>
          <w:i/>
          <w:color w:val="auto"/>
          <w:szCs w:val="22"/>
        </w:rPr>
        <w:t>“</w:t>
      </w:r>
    </w:p>
    <w:p w14:paraId="05872C8E" w14:textId="77777777" w:rsidR="00D3566A" w:rsidRPr="00E93F9F" w:rsidRDefault="00D3566A">
      <w:pPr>
        <w:jc w:val="both"/>
        <w:rPr>
          <w:rFonts w:asciiTheme="minorHAnsi" w:hAnsiTheme="minorHAnsi" w:cs="Arial"/>
          <w:color w:val="auto"/>
          <w:szCs w:val="22"/>
        </w:rPr>
      </w:pPr>
    </w:p>
    <w:p w14:paraId="2DC4F33E" w14:textId="77777777" w:rsidR="00D3566A" w:rsidRPr="00E93F9F" w:rsidRDefault="004C5BEA">
      <w:pPr>
        <w:jc w:val="center"/>
        <w:rPr>
          <w:rFonts w:asciiTheme="minorHAnsi" w:hAnsiTheme="minorHAns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>uzavírají tímto v souladu s ustanovením § 1746 odst. 2 zákona č. 89/2012 Sb., občanského zákoníku, ve znění pozdějších předpisů (dále jen „</w:t>
      </w:r>
      <w:r w:rsidRPr="00E93F9F">
        <w:rPr>
          <w:rFonts w:asciiTheme="minorHAnsi" w:hAnsiTheme="minorHAnsi" w:cs="Calibri"/>
          <w:b/>
          <w:i/>
          <w:color w:val="auto"/>
          <w:szCs w:val="22"/>
        </w:rPr>
        <w:t>občanský zákoník</w:t>
      </w:r>
      <w:r w:rsidRPr="00E93F9F">
        <w:rPr>
          <w:rFonts w:asciiTheme="minorHAnsi" w:hAnsiTheme="minorHAnsi" w:cs="Calibri"/>
          <w:color w:val="auto"/>
          <w:szCs w:val="22"/>
        </w:rPr>
        <w:t xml:space="preserve">“), tuto </w:t>
      </w:r>
    </w:p>
    <w:p w14:paraId="77B45914" w14:textId="77777777" w:rsidR="00D3566A" w:rsidRPr="00E93F9F" w:rsidRDefault="004C5BEA">
      <w:pPr>
        <w:jc w:val="center"/>
        <w:rPr>
          <w:rFonts w:asciiTheme="minorHAnsi" w:hAnsiTheme="minorHAnsi" w:cs="Arial"/>
          <w:b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>smlouvu o spolupráci:</w:t>
      </w:r>
    </w:p>
    <w:p w14:paraId="5CCA4003" w14:textId="77777777" w:rsidR="00D3566A" w:rsidRPr="00E93F9F" w:rsidRDefault="00D3566A">
      <w:pPr>
        <w:pStyle w:val="Zkladntext"/>
        <w:rPr>
          <w:rFonts w:asciiTheme="minorHAnsi" w:hAnsiTheme="minorHAnsi" w:cs="Arial"/>
          <w:b/>
          <w:color w:val="auto"/>
          <w:szCs w:val="22"/>
        </w:rPr>
      </w:pPr>
    </w:p>
    <w:p w14:paraId="560694B8" w14:textId="77777777" w:rsidR="00D3566A" w:rsidRPr="00E93F9F" w:rsidRDefault="004C5BEA" w:rsidP="006F0650">
      <w:pPr>
        <w:pStyle w:val="Zkladntext"/>
        <w:numPr>
          <w:ilvl w:val="0"/>
          <w:numId w:val="7"/>
        </w:numPr>
        <w:spacing w:after="160"/>
        <w:jc w:val="center"/>
        <w:rPr>
          <w:rFonts w:asciiTheme="minorHAnsi" w:hAnsiTheme="minorHAnsi" w:cs="Arial"/>
          <w:b/>
          <w:color w:val="auto"/>
          <w:szCs w:val="22"/>
        </w:rPr>
      </w:pPr>
      <w:r w:rsidRPr="00E93F9F">
        <w:rPr>
          <w:rFonts w:asciiTheme="minorHAnsi" w:hAnsiTheme="minorHAnsi" w:cs="Arial"/>
          <w:b/>
          <w:color w:val="auto"/>
          <w:szCs w:val="22"/>
        </w:rPr>
        <w:t>Předmět smlouvy</w:t>
      </w:r>
    </w:p>
    <w:p w14:paraId="55844AAF" w14:textId="60CAB900" w:rsidR="00064B33" w:rsidRDefault="00947917" w:rsidP="00394A1D">
      <w:pPr>
        <w:pStyle w:val="Zkladntext"/>
        <w:numPr>
          <w:ilvl w:val="1"/>
          <w:numId w:val="13"/>
        </w:numPr>
        <w:ind w:left="567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>CELL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je </w:t>
      </w:r>
      <w:r w:rsidRPr="00E93F9F">
        <w:rPr>
          <w:rFonts w:asciiTheme="minorHAnsi" w:hAnsiTheme="minorHAnsi" w:cs="Arial"/>
          <w:color w:val="auto"/>
          <w:szCs w:val="22"/>
        </w:rPr>
        <w:t>zapsaným spolkem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, </w:t>
      </w:r>
      <w:r w:rsidR="000C238F" w:rsidRPr="00E93F9F">
        <w:rPr>
          <w:rFonts w:asciiTheme="minorHAnsi" w:hAnsiTheme="minorHAnsi" w:cs="Arial"/>
          <w:color w:val="auto"/>
          <w:szCs w:val="22"/>
        </w:rPr>
        <w:t xml:space="preserve">jenž sdružuje </w:t>
      </w:r>
      <w:r w:rsidR="00064B33">
        <w:rPr>
          <w:rFonts w:asciiTheme="minorHAnsi" w:hAnsiTheme="minorHAnsi" w:cs="Arial"/>
          <w:color w:val="auto"/>
          <w:szCs w:val="22"/>
        </w:rPr>
        <w:t xml:space="preserve">lékaře a zdravotnické pracovníky </w:t>
      </w:r>
      <w:r w:rsidR="000C238F" w:rsidRPr="00E93F9F">
        <w:rPr>
          <w:rFonts w:asciiTheme="minorHAnsi" w:hAnsiTheme="minorHAnsi" w:cs="Arial"/>
          <w:color w:val="auto"/>
          <w:szCs w:val="22"/>
        </w:rPr>
        <w:t xml:space="preserve">zabývající se diagnostikou a léčbou leukemií za účelem zajišťovat zejména tvorbu společných diagnostických a léčebných protokolů, organizování klinických a experimentálních studií, zavádění nových poznatků do diagnostiky a léčby. 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Součástí této činnosti </w:t>
      </w:r>
      <w:r w:rsidR="00D8046C" w:rsidRPr="00E93F9F">
        <w:rPr>
          <w:rFonts w:asciiTheme="minorHAnsi" w:hAnsiTheme="minorHAnsi" w:cs="Arial"/>
          <w:color w:val="auto"/>
          <w:szCs w:val="22"/>
        </w:rPr>
        <w:t>jsou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též </w:t>
      </w:r>
      <w:r w:rsidR="00064B33">
        <w:rPr>
          <w:rFonts w:asciiTheme="minorHAnsi" w:hAnsiTheme="minorHAnsi" w:cs="Arial"/>
          <w:color w:val="auto"/>
          <w:szCs w:val="22"/>
        </w:rPr>
        <w:t xml:space="preserve">výzkumné </w:t>
      </w:r>
      <w:r w:rsidR="004C5BEA" w:rsidRPr="00E93F9F">
        <w:rPr>
          <w:rFonts w:asciiTheme="minorHAnsi" w:hAnsiTheme="minorHAnsi" w:cs="Arial"/>
          <w:color w:val="auto"/>
          <w:szCs w:val="22"/>
        </w:rPr>
        <w:t>projekt</w:t>
      </w:r>
      <w:r w:rsidR="007A19B0" w:rsidRPr="00E93F9F">
        <w:rPr>
          <w:rFonts w:asciiTheme="minorHAnsi" w:hAnsiTheme="minorHAnsi" w:cs="Arial"/>
          <w:color w:val="auto"/>
          <w:szCs w:val="22"/>
        </w:rPr>
        <w:t>/</w:t>
      </w:r>
      <w:r w:rsidR="00D8046C" w:rsidRPr="00E93F9F">
        <w:rPr>
          <w:rFonts w:asciiTheme="minorHAnsi" w:hAnsiTheme="minorHAnsi" w:cs="Arial"/>
          <w:color w:val="auto"/>
          <w:szCs w:val="22"/>
        </w:rPr>
        <w:t>y</w:t>
      </w:r>
      <w:r w:rsidR="004C5BEA" w:rsidRPr="00E93F9F">
        <w:rPr>
          <w:rFonts w:asciiTheme="minorHAnsi" w:hAnsiTheme="minorHAnsi" w:cs="Arial"/>
          <w:color w:val="auto"/>
          <w:szCs w:val="22"/>
        </w:rPr>
        <w:t>, v</w:t>
      </w:r>
      <w:r w:rsidR="007A19B0" w:rsidRPr="00E93F9F">
        <w:rPr>
          <w:rFonts w:asciiTheme="minorHAnsi" w:hAnsiTheme="minorHAnsi" w:cs="Arial"/>
          <w:color w:val="auto"/>
          <w:szCs w:val="22"/>
        </w:rPr>
        <w:t> </w:t>
      </w:r>
      <w:r w:rsidR="004C5BEA" w:rsidRPr="00E93F9F">
        <w:rPr>
          <w:rFonts w:asciiTheme="minorHAnsi" w:hAnsiTheme="minorHAnsi" w:cs="Arial"/>
          <w:color w:val="auto"/>
          <w:szCs w:val="22"/>
        </w:rPr>
        <w:t>rámci</w:t>
      </w:r>
      <w:r w:rsidR="007A19B0" w:rsidRPr="00E93F9F">
        <w:rPr>
          <w:rFonts w:asciiTheme="minorHAnsi" w:hAnsiTheme="minorHAnsi" w:cs="Arial"/>
          <w:color w:val="auto"/>
          <w:szCs w:val="22"/>
        </w:rPr>
        <w:t xml:space="preserve"> něhož/</w:t>
      </w:r>
      <w:r w:rsidR="00D8046C" w:rsidRPr="00E93F9F">
        <w:rPr>
          <w:rFonts w:asciiTheme="minorHAnsi" w:hAnsiTheme="minorHAnsi" w:cs="Arial"/>
          <w:color w:val="auto"/>
          <w:szCs w:val="22"/>
        </w:rPr>
        <w:t>nichž</w:t>
      </w:r>
      <w:r w:rsidR="00E5623A">
        <w:rPr>
          <w:rFonts w:asciiTheme="minorHAnsi" w:hAnsiTheme="minorHAnsi" w:cs="Arial"/>
          <w:color w:val="auto"/>
          <w:szCs w:val="22"/>
        </w:rPr>
        <w:t xml:space="preserve"> </w:t>
      </w:r>
      <w:r w:rsidRPr="00E93F9F">
        <w:rPr>
          <w:rFonts w:asciiTheme="minorHAnsi" w:hAnsiTheme="minorHAnsi" w:cs="Arial"/>
          <w:color w:val="auto"/>
          <w:szCs w:val="22"/>
        </w:rPr>
        <w:t>CELL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zajištuje sběr údajů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 od poskytovatelů zdravotních služeb (dále jen </w:t>
      </w:r>
      <w:r w:rsidR="007A19B0" w:rsidRPr="00E93F9F">
        <w:rPr>
          <w:rFonts w:asciiTheme="minorHAnsi" w:hAnsiTheme="minorHAnsi" w:cs="Arial"/>
          <w:i/>
          <w:color w:val="auto"/>
          <w:szCs w:val="22"/>
        </w:rPr>
        <w:t>„</w:t>
      </w:r>
      <w:r w:rsidR="007A19B0" w:rsidRPr="00E93F9F">
        <w:rPr>
          <w:rFonts w:asciiTheme="minorHAnsi" w:hAnsiTheme="minorHAnsi" w:cs="Arial"/>
          <w:b/>
          <w:i/>
          <w:color w:val="auto"/>
          <w:szCs w:val="22"/>
        </w:rPr>
        <w:t>Projekt“</w:t>
      </w:r>
      <w:r w:rsidR="007A19B0" w:rsidRPr="00E93F9F">
        <w:rPr>
          <w:rFonts w:asciiTheme="minorHAnsi" w:hAnsiTheme="minorHAnsi" w:cs="Arial"/>
          <w:b/>
          <w:color w:val="auto"/>
          <w:szCs w:val="22"/>
        </w:rPr>
        <w:t xml:space="preserve">, </w:t>
      </w:r>
      <w:r w:rsidR="007A19B0" w:rsidRPr="00E93F9F">
        <w:rPr>
          <w:rFonts w:asciiTheme="minorHAnsi" w:hAnsiTheme="minorHAnsi" w:cs="Arial"/>
          <w:color w:val="auto"/>
          <w:szCs w:val="22"/>
        </w:rPr>
        <w:t>nebo</w:t>
      </w:r>
      <w:r w:rsidR="002A7B45">
        <w:rPr>
          <w:rFonts w:asciiTheme="minorHAnsi" w:hAnsiTheme="minorHAnsi" w:cs="Arial"/>
          <w:color w:val="auto"/>
          <w:szCs w:val="22"/>
        </w:rPr>
        <w:t xml:space="preserve"> </w:t>
      </w:r>
      <w:r w:rsidR="001B41A0" w:rsidRPr="00E93F9F">
        <w:rPr>
          <w:rFonts w:asciiTheme="minorHAnsi" w:hAnsiTheme="minorHAnsi" w:cs="Arial"/>
          <w:b/>
          <w:i/>
          <w:color w:val="auto"/>
          <w:szCs w:val="22"/>
        </w:rPr>
        <w:t>„Projekty“</w:t>
      </w:r>
      <w:r w:rsidR="001B41A0" w:rsidRPr="00E93F9F">
        <w:rPr>
          <w:rFonts w:asciiTheme="minorHAnsi" w:hAnsiTheme="minorHAnsi" w:cs="Arial"/>
          <w:color w:val="auto"/>
          <w:szCs w:val="22"/>
        </w:rPr>
        <w:t>)</w:t>
      </w:r>
      <w:r w:rsidR="004C5BEA" w:rsidRPr="00E93F9F">
        <w:rPr>
          <w:rFonts w:asciiTheme="minorHAnsi" w:hAnsiTheme="minorHAnsi" w:cs="Arial"/>
          <w:color w:val="auto"/>
          <w:szCs w:val="22"/>
        </w:rPr>
        <w:t>.</w:t>
      </w:r>
    </w:p>
    <w:p w14:paraId="4F31EE5F" w14:textId="77777777" w:rsidR="00064B33" w:rsidRDefault="00064B33" w:rsidP="00064B33">
      <w:pPr>
        <w:pStyle w:val="Zkladntext"/>
        <w:ind w:left="567"/>
        <w:rPr>
          <w:rFonts w:asciiTheme="minorHAnsi" w:hAnsiTheme="minorHAnsi" w:cs="Arial"/>
          <w:color w:val="auto"/>
          <w:szCs w:val="22"/>
        </w:rPr>
      </w:pPr>
    </w:p>
    <w:p w14:paraId="49928156" w14:textId="0E468858" w:rsidR="00D3566A" w:rsidRPr="00E93F9F" w:rsidRDefault="00064B33" w:rsidP="00394A1D">
      <w:pPr>
        <w:pStyle w:val="Zkladntext"/>
        <w:numPr>
          <w:ilvl w:val="1"/>
          <w:numId w:val="13"/>
        </w:numPr>
        <w:ind w:left="567"/>
        <w:rPr>
          <w:rFonts w:asciiTheme="minorHAnsi" w:hAnsiTheme="minorHAnsi" w:cs="Arial"/>
          <w:color w:val="auto"/>
          <w:szCs w:val="22"/>
        </w:rPr>
      </w:pPr>
      <w:r>
        <w:rPr>
          <w:rFonts w:asciiTheme="minorHAnsi" w:hAnsiTheme="minorHAnsi" w:cs="Arial"/>
          <w:color w:val="auto"/>
          <w:szCs w:val="22"/>
        </w:rPr>
        <w:t>Smluvní strany mají zájem spolupracovat na vybraných Projektech CELL.</w:t>
      </w:r>
      <w:r w:rsidR="00D8046C" w:rsidRPr="00E93F9F">
        <w:rPr>
          <w:rFonts w:asciiTheme="minorHAnsi" w:hAnsiTheme="minorHAnsi" w:cs="Arial"/>
          <w:color w:val="auto"/>
          <w:szCs w:val="22"/>
        </w:rPr>
        <w:t xml:space="preserve"> Seznam </w:t>
      </w:r>
      <w:r w:rsidR="001B41A0" w:rsidRPr="00E93F9F">
        <w:rPr>
          <w:rFonts w:asciiTheme="minorHAnsi" w:hAnsiTheme="minorHAnsi" w:cs="Arial"/>
          <w:color w:val="auto"/>
          <w:szCs w:val="22"/>
        </w:rPr>
        <w:t>P</w:t>
      </w:r>
      <w:r w:rsidR="00D8046C" w:rsidRPr="00E93F9F">
        <w:rPr>
          <w:rFonts w:asciiTheme="minorHAnsi" w:hAnsiTheme="minorHAnsi" w:cs="Arial"/>
          <w:color w:val="auto"/>
          <w:szCs w:val="22"/>
        </w:rPr>
        <w:t>rojektů</w:t>
      </w:r>
      <w:r w:rsidR="002A6CBD" w:rsidRPr="00E93F9F">
        <w:rPr>
          <w:rFonts w:asciiTheme="minorHAnsi" w:hAnsiTheme="minorHAnsi" w:cs="Arial"/>
          <w:color w:val="auto"/>
          <w:szCs w:val="22"/>
        </w:rPr>
        <w:t>,</w:t>
      </w:r>
      <w:r w:rsidR="00D8046C" w:rsidRPr="00E93F9F">
        <w:rPr>
          <w:rFonts w:asciiTheme="minorHAnsi" w:hAnsiTheme="minorHAnsi" w:cs="Arial"/>
          <w:color w:val="auto"/>
          <w:szCs w:val="22"/>
        </w:rPr>
        <w:t xml:space="preserve"> na nichž se </w:t>
      </w:r>
      <w:r>
        <w:rPr>
          <w:rFonts w:asciiTheme="minorHAnsi" w:hAnsiTheme="minorHAnsi" w:cs="Arial"/>
          <w:color w:val="auto"/>
          <w:szCs w:val="22"/>
        </w:rPr>
        <w:t xml:space="preserve">spolu </w:t>
      </w:r>
      <w:r w:rsidR="00D8046C" w:rsidRPr="00E93F9F">
        <w:rPr>
          <w:rFonts w:asciiTheme="minorHAnsi" w:hAnsiTheme="minorHAnsi" w:cs="Arial"/>
          <w:color w:val="auto"/>
          <w:szCs w:val="22"/>
        </w:rPr>
        <w:t>podíl</w:t>
      </w:r>
      <w:r w:rsidR="001B41A0" w:rsidRPr="00E93F9F">
        <w:rPr>
          <w:rFonts w:asciiTheme="minorHAnsi" w:hAnsiTheme="minorHAnsi" w:cs="Arial"/>
          <w:color w:val="auto"/>
          <w:szCs w:val="22"/>
        </w:rPr>
        <w:t>í</w:t>
      </w:r>
      <w:r>
        <w:rPr>
          <w:rFonts w:asciiTheme="minorHAnsi" w:hAnsiTheme="minorHAnsi" w:cs="Arial"/>
          <w:color w:val="auto"/>
          <w:szCs w:val="22"/>
        </w:rPr>
        <w:t xml:space="preserve"> CELL i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 Poskytovatel a jejich protokoly,</w:t>
      </w:r>
      <w:r w:rsidR="00D8046C" w:rsidRPr="00E93F9F">
        <w:rPr>
          <w:rFonts w:asciiTheme="minorHAnsi" w:hAnsiTheme="minorHAnsi" w:cs="Arial"/>
          <w:color w:val="auto"/>
          <w:szCs w:val="22"/>
        </w:rPr>
        <w:t xml:space="preserve"> </w:t>
      </w:r>
      <w:proofErr w:type="gramStart"/>
      <w:r w:rsidR="00D8046C" w:rsidRPr="00E93F9F">
        <w:rPr>
          <w:rFonts w:asciiTheme="minorHAnsi" w:hAnsiTheme="minorHAnsi" w:cs="Arial"/>
          <w:color w:val="auto"/>
          <w:szCs w:val="22"/>
        </w:rPr>
        <w:t>jenž</w:t>
      </w:r>
      <w:proofErr w:type="gramEnd"/>
      <w:r w:rsidR="00D8046C" w:rsidRPr="00E93F9F">
        <w:rPr>
          <w:rFonts w:asciiTheme="minorHAnsi" w:hAnsiTheme="minorHAnsi" w:cs="Arial"/>
          <w:color w:val="auto"/>
          <w:szCs w:val="22"/>
        </w:rPr>
        <w:t xml:space="preserve"> </w:t>
      </w:r>
      <w:proofErr w:type="gramStart"/>
      <w:r w:rsidR="00D8046C" w:rsidRPr="00E93F9F">
        <w:rPr>
          <w:rFonts w:asciiTheme="minorHAnsi" w:hAnsiTheme="minorHAnsi" w:cs="Arial"/>
          <w:color w:val="auto"/>
          <w:szCs w:val="22"/>
        </w:rPr>
        <w:t>obsahují</w:t>
      </w:r>
      <w:proofErr w:type="gramEnd"/>
      <w:r w:rsidR="00D8046C" w:rsidRPr="00E93F9F">
        <w:rPr>
          <w:rFonts w:asciiTheme="minorHAnsi" w:hAnsiTheme="minorHAnsi" w:cs="Arial"/>
          <w:color w:val="auto"/>
          <w:szCs w:val="22"/>
        </w:rPr>
        <w:t xml:space="preserve"> 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podrobný </w:t>
      </w:r>
      <w:r w:rsidR="00D8046C" w:rsidRPr="00E93F9F">
        <w:rPr>
          <w:rFonts w:asciiTheme="minorHAnsi" w:hAnsiTheme="minorHAnsi" w:cs="Arial"/>
          <w:color w:val="auto"/>
          <w:szCs w:val="22"/>
        </w:rPr>
        <w:t>popis způsobů provádění projektů, tvoří přílohu č. 1 této Smlouvy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. Pro datovou základnu </w:t>
      </w:r>
      <w:r w:rsidR="00F5402A" w:rsidRPr="00E93F9F">
        <w:rPr>
          <w:rFonts w:asciiTheme="minorHAnsi" w:hAnsiTheme="minorHAnsi" w:cs="Arial"/>
          <w:color w:val="auto"/>
          <w:szCs w:val="22"/>
        </w:rPr>
        <w:t>vešker</w:t>
      </w:r>
      <w:r w:rsidR="001B41A0" w:rsidRPr="00E93F9F">
        <w:rPr>
          <w:rFonts w:asciiTheme="minorHAnsi" w:hAnsiTheme="minorHAnsi" w:cs="Arial"/>
          <w:color w:val="auto"/>
          <w:szCs w:val="22"/>
        </w:rPr>
        <w:t>ých</w:t>
      </w:r>
      <w:r w:rsidR="00F5402A" w:rsidRPr="00E93F9F">
        <w:rPr>
          <w:rFonts w:asciiTheme="minorHAnsi" w:hAnsiTheme="minorHAnsi" w:cs="Arial"/>
          <w:color w:val="auto"/>
          <w:szCs w:val="22"/>
        </w:rPr>
        <w:t xml:space="preserve"> projekt</w:t>
      </w:r>
      <w:r w:rsidR="001B41A0" w:rsidRPr="00E93F9F">
        <w:rPr>
          <w:rFonts w:asciiTheme="minorHAnsi" w:hAnsiTheme="minorHAnsi" w:cs="Arial"/>
          <w:color w:val="auto"/>
          <w:szCs w:val="22"/>
        </w:rPr>
        <w:t>ů</w:t>
      </w:r>
      <w:r w:rsidR="00F5402A" w:rsidRPr="00E93F9F">
        <w:rPr>
          <w:rFonts w:asciiTheme="minorHAnsi" w:hAnsiTheme="minorHAnsi" w:cs="Arial"/>
          <w:color w:val="auto"/>
          <w:szCs w:val="22"/>
        </w:rPr>
        <w:t xml:space="preserve"> definovan</w:t>
      </w:r>
      <w:r w:rsidR="001B41A0" w:rsidRPr="00E93F9F">
        <w:rPr>
          <w:rFonts w:asciiTheme="minorHAnsi" w:hAnsiTheme="minorHAnsi" w:cs="Arial"/>
          <w:color w:val="auto"/>
          <w:szCs w:val="22"/>
        </w:rPr>
        <w:t>ých</w:t>
      </w:r>
      <w:r w:rsidR="00E5623A">
        <w:rPr>
          <w:rFonts w:asciiTheme="minorHAnsi" w:hAnsiTheme="minorHAnsi" w:cs="Arial"/>
          <w:color w:val="auto"/>
          <w:szCs w:val="22"/>
        </w:rPr>
        <w:t xml:space="preserve"> </w:t>
      </w:r>
      <w:r w:rsidR="007A19B0" w:rsidRPr="00E93F9F">
        <w:rPr>
          <w:rFonts w:asciiTheme="minorHAnsi" w:hAnsiTheme="minorHAnsi" w:cs="Arial"/>
          <w:color w:val="auto"/>
          <w:szCs w:val="22"/>
        </w:rPr>
        <w:t>v</w:t>
      </w:r>
      <w:r w:rsidR="00F5402A" w:rsidRPr="00E93F9F">
        <w:rPr>
          <w:rFonts w:asciiTheme="minorHAnsi" w:hAnsiTheme="minorHAnsi" w:cs="Arial"/>
          <w:color w:val="auto"/>
          <w:szCs w:val="22"/>
        </w:rPr>
        <w:t xml:space="preserve"> přílo</w:t>
      </w:r>
      <w:r w:rsidR="007A19B0" w:rsidRPr="00E93F9F">
        <w:rPr>
          <w:rFonts w:asciiTheme="minorHAnsi" w:hAnsiTheme="minorHAnsi" w:cs="Arial"/>
          <w:color w:val="auto"/>
          <w:szCs w:val="22"/>
        </w:rPr>
        <w:t>ze</w:t>
      </w:r>
      <w:r w:rsidR="00F5402A" w:rsidRPr="00E93F9F">
        <w:rPr>
          <w:rFonts w:asciiTheme="minorHAnsi" w:hAnsiTheme="minorHAnsi" w:cs="Arial"/>
          <w:color w:val="auto"/>
          <w:szCs w:val="22"/>
        </w:rPr>
        <w:t xml:space="preserve"> č. 1 této smlouvy se souhrnně bude dále používat pouze "</w:t>
      </w:r>
      <w:r w:rsidR="00F5402A" w:rsidRPr="00E93F9F">
        <w:rPr>
          <w:rFonts w:asciiTheme="minorHAnsi" w:hAnsiTheme="minorHAnsi" w:cs="Arial"/>
          <w:b/>
          <w:i/>
          <w:color w:val="auto"/>
          <w:szCs w:val="22"/>
        </w:rPr>
        <w:t>Registr</w:t>
      </w:r>
      <w:r w:rsidR="00F5402A" w:rsidRPr="00E93F9F">
        <w:rPr>
          <w:rFonts w:asciiTheme="minorHAnsi" w:hAnsiTheme="minorHAnsi" w:cs="Arial"/>
          <w:color w:val="auto"/>
          <w:szCs w:val="22"/>
        </w:rPr>
        <w:t xml:space="preserve">".  </w:t>
      </w:r>
    </w:p>
    <w:p w14:paraId="14789D62" w14:textId="77777777" w:rsidR="00D3566A" w:rsidRPr="00E93F9F" w:rsidRDefault="00D3566A">
      <w:pPr>
        <w:pStyle w:val="Zkladntext"/>
        <w:rPr>
          <w:rFonts w:asciiTheme="minorHAnsi" w:hAnsiTheme="minorHAnsi" w:cs="Arial"/>
          <w:color w:val="auto"/>
          <w:szCs w:val="22"/>
        </w:rPr>
      </w:pPr>
    </w:p>
    <w:p w14:paraId="723A639C" w14:textId="77777777" w:rsidR="00D3566A" w:rsidRPr="00E93F9F" w:rsidRDefault="00CB4558" w:rsidP="00A31EE9">
      <w:pPr>
        <w:pStyle w:val="Zkladntext"/>
        <w:numPr>
          <w:ilvl w:val="1"/>
          <w:numId w:val="13"/>
        </w:numPr>
        <w:ind w:left="567"/>
        <w:rPr>
          <w:rFonts w:asciiTheme="minorHAnsi" w:hAnsiTheme="minorHAnsi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>Poskytovatel</w:t>
      </w:r>
      <w:r w:rsidR="00A31EE9" w:rsidRPr="00E93F9F">
        <w:rPr>
          <w:rFonts w:asciiTheme="minorHAnsi" w:hAnsiTheme="minorHAnsi" w:cs="Arial"/>
          <w:color w:val="auto"/>
          <w:szCs w:val="22"/>
        </w:rPr>
        <w:t xml:space="preserve"> je </w:t>
      </w:r>
      <w:r w:rsidRPr="00E93F9F">
        <w:rPr>
          <w:rFonts w:asciiTheme="minorHAnsi" w:hAnsiTheme="minorHAnsi" w:cs="Arial"/>
          <w:color w:val="auto"/>
          <w:szCs w:val="22"/>
        </w:rPr>
        <w:t>poskytovatelem zdravotních služeb</w:t>
      </w:r>
      <w:r w:rsidR="000C238F" w:rsidRPr="00E93F9F">
        <w:rPr>
          <w:rFonts w:asciiTheme="minorHAnsi" w:hAnsiTheme="minorHAnsi" w:cs="Arial"/>
          <w:color w:val="auto"/>
          <w:szCs w:val="22"/>
        </w:rPr>
        <w:t xml:space="preserve"> ve smyslu zákona č. 372/2011 Sb</w:t>
      </w:r>
      <w:r w:rsidR="00A31EE9" w:rsidRPr="00E93F9F">
        <w:rPr>
          <w:rFonts w:asciiTheme="minorHAnsi" w:hAnsiTheme="minorHAnsi" w:cs="Arial"/>
          <w:color w:val="auto"/>
          <w:szCs w:val="22"/>
        </w:rPr>
        <w:t>.</w:t>
      </w:r>
      <w:r w:rsidR="00F5402A" w:rsidRPr="00E93F9F">
        <w:rPr>
          <w:rFonts w:asciiTheme="minorHAnsi" w:hAnsiTheme="minorHAnsi" w:cs="Arial"/>
          <w:color w:val="auto"/>
          <w:szCs w:val="22"/>
        </w:rPr>
        <w:t>, o zdravotních službách</w:t>
      </w:r>
      <w:r w:rsidR="00F77089" w:rsidRPr="00E93F9F">
        <w:rPr>
          <w:rFonts w:asciiTheme="minorHAnsi" w:hAnsiTheme="minorHAnsi" w:cs="Arial"/>
          <w:color w:val="auto"/>
          <w:szCs w:val="22"/>
        </w:rPr>
        <w:t>. V</w:t>
      </w:r>
      <w:r w:rsidRPr="00E93F9F">
        <w:rPr>
          <w:rFonts w:asciiTheme="minorHAnsi" w:hAnsiTheme="minorHAnsi" w:cs="Arial"/>
          <w:color w:val="auto"/>
          <w:szCs w:val="22"/>
        </w:rPr>
        <w:t xml:space="preserve"> průběhu poskytování zdravotních služeb získává a pracuje </w:t>
      </w:r>
      <w:r w:rsidR="00A31EE9" w:rsidRPr="00E93F9F">
        <w:rPr>
          <w:rFonts w:asciiTheme="minorHAnsi" w:hAnsiTheme="minorHAnsi" w:cs="Arial"/>
          <w:color w:val="auto"/>
          <w:szCs w:val="22"/>
        </w:rPr>
        <w:t xml:space="preserve">s údaji </w:t>
      </w:r>
      <w:r w:rsidR="00F5402A" w:rsidRPr="00E93F9F">
        <w:rPr>
          <w:rFonts w:asciiTheme="minorHAnsi" w:hAnsiTheme="minorHAnsi" w:cs="Arial"/>
          <w:color w:val="auto"/>
          <w:szCs w:val="22"/>
        </w:rPr>
        <w:t xml:space="preserve">o léčbě pacientů, </w:t>
      </w:r>
      <w:r w:rsidR="00F77089" w:rsidRPr="00E93F9F">
        <w:rPr>
          <w:rFonts w:asciiTheme="minorHAnsi" w:hAnsiTheme="minorHAnsi" w:cs="Arial"/>
          <w:color w:val="auto"/>
          <w:szCs w:val="22"/>
        </w:rPr>
        <w:t>jež</w:t>
      </w:r>
      <w:r w:rsidR="00F5402A" w:rsidRPr="00E93F9F">
        <w:rPr>
          <w:rFonts w:asciiTheme="minorHAnsi" w:hAnsiTheme="minorHAnsi" w:cs="Arial"/>
          <w:color w:val="auto"/>
          <w:szCs w:val="22"/>
        </w:rPr>
        <w:t xml:space="preserve"> mají význam pro výzkumné účely a </w:t>
      </w:r>
      <w:r w:rsidR="00F77089" w:rsidRPr="00E93F9F">
        <w:rPr>
          <w:rFonts w:asciiTheme="minorHAnsi" w:hAnsiTheme="minorHAnsi" w:cs="Arial"/>
          <w:color w:val="auto"/>
          <w:szCs w:val="22"/>
        </w:rPr>
        <w:t>jejich zpracování v rámci</w:t>
      </w:r>
      <w:r w:rsidR="00F5402A" w:rsidRPr="00E93F9F">
        <w:rPr>
          <w:rFonts w:asciiTheme="minorHAnsi" w:hAnsiTheme="minorHAnsi" w:cs="Arial"/>
          <w:color w:val="auto"/>
          <w:szCs w:val="22"/>
        </w:rPr>
        <w:t> Registru.</w:t>
      </w:r>
    </w:p>
    <w:p w14:paraId="450C3B8D" w14:textId="77777777" w:rsidR="00D3566A" w:rsidRPr="00E93F9F" w:rsidRDefault="00D3566A" w:rsidP="00402FD9">
      <w:pPr>
        <w:pStyle w:val="Zkladntext"/>
        <w:ind w:left="567" w:hanging="425"/>
        <w:rPr>
          <w:rFonts w:asciiTheme="minorHAnsi" w:hAnsiTheme="minorHAnsi" w:cs="Arial"/>
          <w:color w:val="auto"/>
          <w:szCs w:val="22"/>
        </w:rPr>
      </w:pPr>
    </w:p>
    <w:p w14:paraId="01556F03" w14:textId="42E95BEE" w:rsidR="00D3566A" w:rsidRPr="00E93F9F" w:rsidRDefault="00F77089" w:rsidP="00801E15">
      <w:pPr>
        <w:pStyle w:val="Zkladntext"/>
        <w:numPr>
          <w:ilvl w:val="1"/>
          <w:numId w:val="13"/>
        </w:numPr>
        <w:ind w:left="567"/>
        <w:rPr>
          <w:rFonts w:asciiTheme="minorHAnsi" w:hAnsiTheme="minorHAnsi"/>
          <w:color w:val="auto"/>
          <w:szCs w:val="22"/>
        </w:rPr>
      </w:pPr>
      <w:r w:rsidRPr="00E93F9F">
        <w:rPr>
          <w:rFonts w:asciiTheme="minorHAnsi" w:hAnsiTheme="minorHAnsi"/>
          <w:color w:val="auto"/>
          <w:szCs w:val="22"/>
        </w:rPr>
        <w:t>Poskytovatel se zavazuje vkládat do Registru anonymizovaná</w:t>
      </w:r>
      <w:r w:rsidR="00720541" w:rsidRPr="00E93F9F">
        <w:rPr>
          <w:rFonts w:asciiTheme="minorHAnsi" w:hAnsiTheme="minorHAnsi"/>
          <w:color w:val="auto"/>
          <w:szCs w:val="22"/>
        </w:rPr>
        <w:t>, nebo</w:t>
      </w:r>
      <w:r w:rsidR="008E1415">
        <w:rPr>
          <w:rFonts w:asciiTheme="minorHAnsi" w:hAnsiTheme="minorHAnsi"/>
          <w:color w:val="auto"/>
          <w:szCs w:val="22"/>
        </w:rPr>
        <w:t xml:space="preserve"> </w:t>
      </w:r>
      <w:proofErr w:type="spellStart"/>
      <w:r w:rsidRPr="00E93F9F">
        <w:rPr>
          <w:rFonts w:asciiTheme="minorHAnsi" w:hAnsiTheme="minorHAnsi"/>
          <w:color w:val="auto"/>
          <w:szCs w:val="22"/>
        </w:rPr>
        <w:t>pseudonymizovaná</w:t>
      </w:r>
      <w:proofErr w:type="spellEnd"/>
      <w:r w:rsidRPr="00E93F9F">
        <w:rPr>
          <w:rFonts w:asciiTheme="minorHAnsi" w:hAnsiTheme="minorHAnsi"/>
          <w:color w:val="auto"/>
          <w:szCs w:val="22"/>
        </w:rPr>
        <w:t xml:space="preserve"> data ve sjednaném rozsahu, sjednaným způsobem a za </w:t>
      </w:r>
      <w:r w:rsidR="00A2518F" w:rsidRPr="00E93F9F">
        <w:rPr>
          <w:rFonts w:asciiTheme="minorHAnsi" w:hAnsiTheme="minorHAnsi"/>
          <w:color w:val="auto"/>
          <w:szCs w:val="22"/>
        </w:rPr>
        <w:t>podm</w:t>
      </w:r>
      <w:r w:rsidR="00A2518F">
        <w:rPr>
          <w:rFonts w:asciiTheme="minorHAnsi" w:hAnsiTheme="minorHAnsi"/>
          <w:color w:val="auto"/>
          <w:szCs w:val="22"/>
        </w:rPr>
        <w:t>í</w:t>
      </w:r>
      <w:r w:rsidR="00A2518F" w:rsidRPr="00E93F9F">
        <w:rPr>
          <w:rFonts w:asciiTheme="minorHAnsi" w:hAnsiTheme="minorHAnsi"/>
          <w:color w:val="auto"/>
          <w:szCs w:val="22"/>
        </w:rPr>
        <w:t>nek</w:t>
      </w:r>
      <w:r w:rsidRPr="00E93F9F">
        <w:rPr>
          <w:rFonts w:asciiTheme="minorHAnsi" w:hAnsiTheme="minorHAnsi"/>
          <w:color w:val="auto"/>
          <w:szCs w:val="22"/>
        </w:rPr>
        <w:t xml:space="preserve"> sjednaných v této smlouvě. </w:t>
      </w:r>
      <w:r w:rsidR="00C7253A" w:rsidRPr="00E93F9F">
        <w:rPr>
          <w:rFonts w:asciiTheme="minorHAnsi" w:hAnsiTheme="minorHAnsi" w:cstheme="minorHAnsi"/>
          <w:b/>
          <w:color w:val="auto"/>
          <w:szCs w:val="22"/>
        </w:rPr>
        <w:t>„</w:t>
      </w:r>
      <w:r w:rsidRPr="00E93F9F">
        <w:rPr>
          <w:rFonts w:asciiTheme="minorHAnsi" w:hAnsiTheme="minorHAnsi" w:cstheme="minorHAnsi"/>
          <w:b/>
          <w:color w:val="auto"/>
          <w:szCs w:val="22"/>
        </w:rPr>
        <w:t>Anonymizovanými daty</w:t>
      </w:r>
      <w:r w:rsidR="00C7253A" w:rsidRPr="00E93F9F">
        <w:rPr>
          <w:rFonts w:asciiTheme="minorHAnsi" w:hAnsiTheme="minorHAnsi" w:cstheme="minorHAnsi"/>
          <w:b/>
          <w:color w:val="auto"/>
          <w:szCs w:val="22"/>
        </w:rPr>
        <w:t>“</w:t>
      </w:r>
      <w:r w:rsidRPr="00E93F9F">
        <w:rPr>
          <w:rFonts w:asciiTheme="minorHAnsi" w:hAnsiTheme="minorHAnsi" w:cstheme="minorHAnsi"/>
          <w:color w:val="auto"/>
          <w:szCs w:val="22"/>
        </w:rPr>
        <w:t xml:space="preserve"> se </w:t>
      </w:r>
      <w:r w:rsidR="00C7253A" w:rsidRPr="00E93F9F">
        <w:rPr>
          <w:rFonts w:asciiTheme="minorHAnsi" w:hAnsiTheme="minorHAnsi" w:cstheme="minorHAnsi"/>
          <w:color w:val="auto"/>
          <w:szCs w:val="22"/>
        </w:rPr>
        <w:t xml:space="preserve">pro účely této smlouvy </w:t>
      </w:r>
      <w:r w:rsidR="00720541" w:rsidRPr="00E93F9F">
        <w:rPr>
          <w:rFonts w:asciiTheme="minorHAnsi" w:hAnsiTheme="minorHAnsi" w:cstheme="minorHAnsi"/>
          <w:color w:val="auto"/>
          <w:szCs w:val="22"/>
        </w:rPr>
        <w:t>rozumí data</w:t>
      </w:r>
      <w:r w:rsidR="00E5623A">
        <w:rPr>
          <w:rFonts w:asciiTheme="minorHAnsi" w:hAnsiTheme="minorHAnsi" w:cstheme="minorHAnsi"/>
          <w:color w:val="auto"/>
          <w:szCs w:val="22"/>
        </w:rPr>
        <w:t xml:space="preserve"> </w:t>
      </w:r>
      <w:r w:rsidR="00FA00F5" w:rsidRPr="00E93F9F">
        <w:rPr>
          <w:rFonts w:asciiTheme="minorHAnsi" w:hAnsiTheme="minorHAnsi" w:cstheme="minorHAnsi"/>
          <w:szCs w:val="22"/>
        </w:rPr>
        <w:t>prosté jakýchkoli osobních údajů tak, že jednotlivé pacienty nebude</w:t>
      </w:r>
      <w:r w:rsidR="00720541" w:rsidRPr="00E93F9F">
        <w:rPr>
          <w:rFonts w:asciiTheme="minorHAnsi" w:hAnsiTheme="minorHAnsi" w:cstheme="minorHAnsi"/>
          <w:szCs w:val="22"/>
        </w:rPr>
        <w:t xml:space="preserve"> CELL schop</w:t>
      </w:r>
      <w:r w:rsidR="00C7253A" w:rsidRPr="00E93F9F">
        <w:rPr>
          <w:rFonts w:asciiTheme="minorHAnsi" w:hAnsiTheme="minorHAnsi" w:cstheme="minorHAnsi"/>
          <w:szCs w:val="22"/>
        </w:rPr>
        <w:t>e</w:t>
      </w:r>
      <w:r w:rsidR="00720541" w:rsidRPr="00E93F9F">
        <w:rPr>
          <w:rFonts w:asciiTheme="minorHAnsi" w:hAnsiTheme="minorHAnsi" w:cstheme="minorHAnsi"/>
          <w:szCs w:val="22"/>
        </w:rPr>
        <w:t xml:space="preserve">n </w:t>
      </w:r>
      <w:r w:rsidR="00FA00F5" w:rsidRPr="00E93F9F">
        <w:rPr>
          <w:rFonts w:asciiTheme="minorHAnsi" w:hAnsiTheme="minorHAnsi" w:cstheme="minorHAnsi"/>
          <w:szCs w:val="22"/>
        </w:rPr>
        <w:t>z</w:t>
      </w:r>
      <w:r w:rsidR="00AF2905" w:rsidRPr="00E93F9F">
        <w:rPr>
          <w:rFonts w:asciiTheme="minorHAnsi" w:hAnsiTheme="minorHAnsi" w:cstheme="minorHAnsi"/>
          <w:szCs w:val="22"/>
        </w:rPr>
        <w:t> poskytnutých ú</w:t>
      </w:r>
      <w:r w:rsidR="00FA00F5" w:rsidRPr="00E93F9F">
        <w:rPr>
          <w:rFonts w:asciiTheme="minorHAnsi" w:hAnsiTheme="minorHAnsi" w:cstheme="minorHAnsi"/>
          <w:szCs w:val="22"/>
        </w:rPr>
        <w:t xml:space="preserve">dajů žádným způsobem </w:t>
      </w:r>
      <w:r w:rsidR="00A2518F" w:rsidRPr="00E93F9F">
        <w:rPr>
          <w:rFonts w:asciiTheme="minorHAnsi" w:hAnsiTheme="minorHAnsi" w:cstheme="minorHAnsi"/>
          <w:szCs w:val="22"/>
        </w:rPr>
        <w:t>identifikovat,</w:t>
      </w:r>
      <w:r w:rsidR="00C7253A" w:rsidRPr="00E93F9F">
        <w:rPr>
          <w:rFonts w:asciiTheme="minorHAnsi" w:hAnsiTheme="minorHAnsi" w:cstheme="minorHAnsi"/>
          <w:szCs w:val="22"/>
        </w:rPr>
        <w:t xml:space="preserve"> a</w:t>
      </w:r>
      <w:r w:rsidR="00720541" w:rsidRPr="00E93F9F">
        <w:rPr>
          <w:rFonts w:asciiTheme="minorHAnsi" w:hAnsiTheme="minorHAnsi" w:cstheme="minorHAnsi"/>
          <w:szCs w:val="22"/>
        </w:rPr>
        <w:t xml:space="preserve"> to ani na základě přímého dotazu Poskytovateli. </w:t>
      </w:r>
      <w:r w:rsidR="00C7253A" w:rsidRPr="00E93F9F">
        <w:rPr>
          <w:rFonts w:asciiTheme="minorHAnsi" w:hAnsiTheme="minorHAnsi" w:cstheme="minorHAnsi"/>
          <w:szCs w:val="22"/>
        </w:rPr>
        <w:t>„</w:t>
      </w:r>
      <w:proofErr w:type="spellStart"/>
      <w:r w:rsidR="008659FE" w:rsidRPr="00E93F9F">
        <w:rPr>
          <w:rFonts w:asciiTheme="minorHAnsi" w:hAnsiTheme="minorHAnsi" w:cstheme="minorHAnsi"/>
          <w:b/>
          <w:szCs w:val="22"/>
        </w:rPr>
        <w:t>Pseudonym</w:t>
      </w:r>
      <w:r w:rsidR="008659FE">
        <w:rPr>
          <w:rFonts w:asciiTheme="minorHAnsi" w:hAnsiTheme="minorHAnsi" w:cstheme="minorHAnsi"/>
          <w:b/>
          <w:szCs w:val="22"/>
        </w:rPr>
        <w:t>izovaný</w:t>
      </w:r>
      <w:r w:rsidR="008659FE" w:rsidRPr="00E93F9F">
        <w:rPr>
          <w:rFonts w:asciiTheme="minorHAnsi" w:hAnsiTheme="minorHAnsi" w:cstheme="minorHAnsi"/>
          <w:b/>
          <w:szCs w:val="22"/>
        </w:rPr>
        <w:t>mi</w:t>
      </w:r>
      <w:proofErr w:type="spellEnd"/>
      <w:r w:rsidR="008E1415">
        <w:rPr>
          <w:rFonts w:asciiTheme="minorHAnsi" w:hAnsiTheme="minorHAnsi" w:cstheme="minorHAnsi"/>
          <w:b/>
          <w:szCs w:val="22"/>
        </w:rPr>
        <w:t xml:space="preserve"> </w:t>
      </w:r>
      <w:r w:rsidR="00C7253A" w:rsidRPr="00E93F9F">
        <w:rPr>
          <w:rFonts w:asciiTheme="minorHAnsi" w:hAnsiTheme="minorHAnsi" w:cstheme="minorHAnsi"/>
          <w:b/>
          <w:szCs w:val="22"/>
        </w:rPr>
        <w:t>daty“</w:t>
      </w:r>
      <w:r w:rsidR="00720541" w:rsidRPr="00E93F9F">
        <w:rPr>
          <w:rFonts w:asciiTheme="minorHAnsi" w:hAnsiTheme="minorHAnsi" w:cstheme="minorHAnsi"/>
          <w:szCs w:val="22"/>
        </w:rPr>
        <w:t xml:space="preserve"> se</w:t>
      </w:r>
      <w:r w:rsidR="00C7253A" w:rsidRPr="00E93F9F">
        <w:rPr>
          <w:rFonts w:asciiTheme="minorHAnsi" w:hAnsiTheme="minorHAnsi" w:cstheme="minorHAnsi"/>
          <w:szCs w:val="22"/>
        </w:rPr>
        <w:t xml:space="preserve"> pro účely této smlouvy</w:t>
      </w:r>
      <w:r w:rsidR="00720541" w:rsidRPr="00E93F9F">
        <w:rPr>
          <w:rFonts w:asciiTheme="minorHAnsi" w:hAnsiTheme="minorHAnsi" w:cstheme="minorHAnsi"/>
          <w:szCs w:val="22"/>
        </w:rPr>
        <w:t xml:space="preserve"> rozumí data, v</w:t>
      </w:r>
      <w:r w:rsidR="00C7253A" w:rsidRPr="00E93F9F">
        <w:rPr>
          <w:rFonts w:asciiTheme="minorHAnsi" w:hAnsiTheme="minorHAnsi" w:cstheme="minorHAnsi"/>
          <w:szCs w:val="22"/>
        </w:rPr>
        <w:t> </w:t>
      </w:r>
      <w:r w:rsidR="00720541" w:rsidRPr="00E93F9F">
        <w:rPr>
          <w:rFonts w:asciiTheme="minorHAnsi" w:hAnsiTheme="minorHAnsi" w:cstheme="minorHAnsi"/>
          <w:szCs w:val="22"/>
        </w:rPr>
        <w:t>nichž</w:t>
      </w:r>
      <w:r w:rsidR="00C7253A" w:rsidRPr="00E93F9F">
        <w:rPr>
          <w:rFonts w:asciiTheme="minorHAnsi" w:hAnsiTheme="minorHAnsi" w:cstheme="minorHAnsi"/>
          <w:szCs w:val="22"/>
        </w:rPr>
        <w:t xml:space="preserve"> jsou</w:t>
      </w:r>
      <w:r w:rsidR="00720541" w:rsidRPr="00E93F9F">
        <w:rPr>
          <w:rFonts w:asciiTheme="minorHAnsi" w:hAnsiTheme="minorHAnsi" w:cstheme="minorHAnsi"/>
          <w:szCs w:val="22"/>
        </w:rPr>
        <w:t xml:space="preserve"> identifikační údaje</w:t>
      </w:r>
      <w:r w:rsidR="00C7253A" w:rsidRPr="00E93F9F">
        <w:rPr>
          <w:rFonts w:asciiTheme="minorHAnsi" w:hAnsiTheme="minorHAnsi" w:cstheme="minorHAnsi"/>
          <w:szCs w:val="22"/>
        </w:rPr>
        <w:t xml:space="preserve"> osoby</w:t>
      </w:r>
      <w:r w:rsidR="00720541" w:rsidRPr="00E93F9F">
        <w:rPr>
          <w:rFonts w:asciiTheme="minorHAnsi" w:hAnsiTheme="minorHAnsi" w:cstheme="minorHAnsi"/>
          <w:szCs w:val="22"/>
        </w:rPr>
        <w:t xml:space="preserve"> nahrazeny </w:t>
      </w:r>
      <w:r w:rsidR="009001AE">
        <w:rPr>
          <w:rFonts w:asciiTheme="minorHAnsi" w:hAnsiTheme="minorHAnsi" w:cstheme="minorHAnsi"/>
          <w:szCs w:val="22"/>
        </w:rPr>
        <w:t>bezvýznamový</w:t>
      </w:r>
      <w:r w:rsidR="00C31777">
        <w:rPr>
          <w:rFonts w:asciiTheme="minorHAnsi" w:hAnsiTheme="minorHAnsi" w:cstheme="minorHAnsi"/>
          <w:szCs w:val="22"/>
        </w:rPr>
        <w:t>m</w:t>
      </w:r>
      <w:r w:rsidR="00E5623A">
        <w:rPr>
          <w:rFonts w:asciiTheme="minorHAnsi" w:hAnsiTheme="minorHAnsi" w:cstheme="minorHAnsi"/>
          <w:szCs w:val="22"/>
        </w:rPr>
        <w:t xml:space="preserve"> </w:t>
      </w:r>
      <w:r w:rsidR="00720541" w:rsidRPr="00E93F9F">
        <w:rPr>
          <w:rFonts w:asciiTheme="minorHAnsi" w:hAnsiTheme="minorHAnsi" w:cstheme="minorHAnsi"/>
          <w:szCs w:val="22"/>
        </w:rPr>
        <w:t xml:space="preserve">kódem, na </w:t>
      </w:r>
      <w:r w:rsidR="00485428">
        <w:rPr>
          <w:rFonts w:asciiTheme="minorHAnsi" w:hAnsiTheme="minorHAnsi" w:cstheme="minorHAnsi"/>
          <w:szCs w:val="22"/>
        </w:rPr>
        <w:t>jehož základě</w:t>
      </w:r>
      <w:r w:rsidR="00720541" w:rsidRPr="00E93F9F">
        <w:rPr>
          <w:rFonts w:asciiTheme="minorHAnsi" w:hAnsiTheme="minorHAnsi" w:cstheme="minorHAnsi"/>
          <w:szCs w:val="22"/>
        </w:rPr>
        <w:t xml:space="preserve"> může CELL </w:t>
      </w:r>
      <w:r w:rsidR="002173C7">
        <w:rPr>
          <w:rFonts w:asciiTheme="minorHAnsi" w:hAnsiTheme="minorHAnsi" w:cstheme="minorHAnsi"/>
          <w:szCs w:val="22"/>
        </w:rPr>
        <w:t>po přímém dotazu na</w:t>
      </w:r>
      <w:r w:rsidR="00E5623A">
        <w:rPr>
          <w:rFonts w:asciiTheme="minorHAnsi" w:hAnsiTheme="minorHAnsi" w:cstheme="minorHAnsi"/>
          <w:szCs w:val="22"/>
        </w:rPr>
        <w:t xml:space="preserve"> </w:t>
      </w:r>
      <w:r w:rsidR="00C7253A" w:rsidRPr="00E93F9F">
        <w:rPr>
          <w:rFonts w:asciiTheme="minorHAnsi" w:hAnsiTheme="minorHAnsi" w:cstheme="minorHAnsi"/>
          <w:szCs w:val="22"/>
        </w:rPr>
        <w:t>Poskytovatel</w:t>
      </w:r>
      <w:r w:rsidR="002173C7">
        <w:rPr>
          <w:rFonts w:asciiTheme="minorHAnsi" w:hAnsiTheme="minorHAnsi" w:cstheme="minorHAnsi"/>
          <w:szCs w:val="22"/>
        </w:rPr>
        <w:t>e</w:t>
      </w:r>
      <w:r w:rsidR="00E5623A">
        <w:rPr>
          <w:rFonts w:asciiTheme="minorHAnsi" w:hAnsiTheme="minorHAnsi" w:cstheme="minorHAnsi"/>
          <w:szCs w:val="22"/>
        </w:rPr>
        <w:t xml:space="preserve"> </w:t>
      </w:r>
      <w:r w:rsidR="00720541" w:rsidRPr="00E93F9F">
        <w:rPr>
          <w:rFonts w:asciiTheme="minorHAnsi" w:hAnsiTheme="minorHAnsi" w:cstheme="minorHAnsi"/>
          <w:szCs w:val="22"/>
        </w:rPr>
        <w:t xml:space="preserve">zjistit další údaje o léčbě </w:t>
      </w:r>
      <w:r w:rsidR="00720541" w:rsidRPr="00E93F9F">
        <w:rPr>
          <w:rFonts w:asciiTheme="minorHAnsi" w:hAnsiTheme="minorHAnsi" w:cstheme="minorHAnsi"/>
          <w:szCs w:val="22"/>
        </w:rPr>
        <w:lastRenderedPageBreak/>
        <w:t xml:space="preserve">konkrétního pacienta. </w:t>
      </w:r>
      <w:r w:rsidR="00C7253A" w:rsidRPr="00E93F9F">
        <w:rPr>
          <w:rFonts w:asciiTheme="minorHAnsi" w:hAnsiTheme="minorHAnsi" w:cstheme="minorHAnsi"/>
          <w:szCs w:val="22"/>
        </w:rPr>
        <w:t>Identifikační údaje konkrétního pacienta nebudou CELL poskytovány za žádných okolností.</w:t>
      </w:r>
    </w:p>
    <w:p w14:paraId="459070F3" w14:textId="77777777" w:rsidR="005D16B7" w:rsidRPr="00E93F9F" w:rsidRDefault="005D16B7" w:rsidP="005D16B7">
      <w:pPr>
        <w:pStyle w:val="Odstavecseseznamem"/>
        <w:rPr>
          <w:rFonts w:asciiTheme="minorHAnsi" w:hAnsiTheme="minorHAnsi"/>
          <w:color w:val="auto"/>
          <w:szCs w:val="22"/>
        </w:rPr>
      </w:pPr>
    </w:p>
    <w:p w14:paraId="5149F038" w14:textId="77777777" w:rsidR="00720541" w:rsidRPr="00E93F9F" w:rsidRDefault="00C9782E" w:rsidP="00C9782E">
      <w:pPr>
        <w:pStyle w:val="Zkladntext"/>
        <w:numPr>
          <w:ilvl w:val="1"/>
          <w:numId w:val="13"/>
        </w:numPr>
        <w:ind w:left="567"/>
        <w:rPr>
          <w:rFonts w:asciiTheme="minorHAnsi" w:hAnsiTheme="minorHAnsi"/>
          <w:color w:val="auto"/>
          <w:szCs w:val="22"/>
        </w:rPr>
      </w:pPr>
      <w:r w:rsidRPr="00C9782E">
        <w:rPr>
          <w:rFonts w:asciiTheme="minorHAnsi" w:hAnsiTheme="minorHAnsi"/>
          <w:color w:val="auto"/>
          <w:szCs w:val="22"/>
        </w:rPr>
        <w:t>CELL se zavazuje zaplatit Poskytovateli odměnu za výkon činností spojených</w:t>
      </w:r>
      <w:r>
        <w:rPr>
          <w:rFonts w:asciiTheme="minorHAnsi" w:hAnsiTheme="minorHAnsi"/>
          <w:color w:val="auto"/>
          <w:szCs w:val="22"/>
        </w:rPr>
        <w:t xml:space="preserve"> s předáváním a vkládáním </w:t>
      </w:r>
      <w:r w:rsidR="00720541" w:rsidRPr="00E93F9F">
        <w:rPr>
          <w:rFonts w:asciiTheme="minorHAnsi" w:hAnsiTheme="minorHAnsi"/>
          <w:color w:val="auto"/>
          <w:szCs w:val="22"/>
        </w:rPr>
        <w:t>dat do Registru v souladu s touto Smlouvou.</w:t>
      </w:r>
    </w:p>
    <w:p w14:paraId="1C9186C3" w14:textId="77777777" w:rsidR="00E93F9F" w:rsidRPr="00E93F9F" w:rsidRDefault="00E93F9F" w:rsidP="00E93F9F">
      <w:pPr>
        <w:pStyle w:val="Odstavecseseznamem"/>
        <w:rPr>
          <w:rFonts w:asciiTheme="minorHAnsi" w:hAnsiTheme="minorHAnsi"/>
          <w:color w:val="auto"/>
          <w:szCs w:val="22"/>
        </w:rPr>
      </w:pPr>
    </w:p>
    <w:p w14:paraId="15EBA854" w14:textId="77777777" w:rsidR="00E93F9F" w:rsidRPr="00E93F9F" w:rsidRDefault="00E93F9F" w:rsidP="00E93F9F">
      <w:pPr>
        <w:pStyle w:val="Zkladntext"/>
        <w:numPr>
          <w:ilvl w:val="1"/>
          <w:numId w:val="13"/>
        </w:numPr>
        <w:spacing w:after="120"/>
        <w:ind w:left="567"/>
        <w:rPr>
          <w:rFonts w:ascii="Calibri" w:hAnsi="Calibri" w:cs="Courier New"/>
          <w:snapToGrid w:val="0"/>
          <w:color w:val="auto"/>
          <w:szCs w:val="22"/>
        </w:rPr>
      </w:pPr>
      <w:r w:rsidRPr="00E93F9F">
        <w:rPr>
          <w:rFonts w:ascii="Calibri" w:hAnsi="Calibri" w:cs="Courier New"/>
          <w:snapToGrid w:val="0"/>
          <w:color w:val="auto"/>
          <w:szCs w:val="22"/>
        </w:rPr>
        <w:t xml:space="preserve">Projekty jsou vedeny v zájmu vědeckého poznání, a tedy i v zájmu jednotlivých pacientů. Neexistuje spojitost mezi Projekty a uzavíráním ostatních závazků nesouvisejících s Projekty. Tato smlouva nemá žádný vliv na </w:t>
      </w:r>
      <w:r w:rsidR="00064B33">
        <w:rPr>
          <w:rFonts w:ascii="Calibri" w:hAnsi="Calibri" w:cs="Courier New"/>
          <w:snapToGrid w:val="0"/>
          <w:color w:val="auto"/>
          <w:szCs w:val="22"/>
        </w:rPr>
        <w:t>nákup či objednávku jakéhokoli jiného zboží či služeb</w:t>
      </w:r>
      <w:r w:rsidRPr="00E93F9F">
        <w:rPr>
          <w:rFonts w:ascii="Calibri" w:hAnsi="Calibri" w:cs="Courier New"/>
          <w:snapToGrid w:val="0"/>
          <w:color w:val="auto"/>
          <w:szCs w:val="22"/>
        </w:rPr>
        <w:t xml:space="preserve"> po</w:t>
      </w:r>
      <w:r w:rsidR="00064B33">
        <w:rPr>
          <w:rFonts w:ascii="Calibri" w:hAnsi="Calibri" w:cs="Courier New"/>
          <w:snapToGrid w:val="0"/>
          <w:color w:val="auto"/>
          <w:szCs w:val="22"/>
        </w:rPr>
        <w:t>ptávaných</w:t>
      </w:r>
      <w:r w:rsidRPr="00E93F9F">
        <w:rPr>
          <w:rFonts w:ascii="Calibri" w:hAnsi="Calibri" w:cs="Courier New"/>
          <w:snapToGrid w:val="0"/>
          <w:color w:val="auto"/>
          <w:szCs w:val="22"/>
        </w:rPr>
        <w:t xml:space="preserve"> Poskytovatelem.</w:t>
      </w:r>
    </w:p>
    <w:p w14:paraId="0CA56EEB" w14:textId="77777777" w:rsidR="00D3566A" w:rsidRPr="00E93F9F" w:rsidRDefault="00D3566A">
      <w:pPr>
        <w:pStyle w:val="Zkladntext"/>
        <w:rPr>
          <w:rFonts w:asciiTheme="minorHAnsi" w:hAnsiTheme="minorHAnsi" w:cs="Arial"/>
          <w:color w:val="auto"/>
          <w:szCs w:val="22"/>
        </w:rPr>
      </w:pPr>
    </w:p>
    <w:p w14:paraId="419CDD07" w14:textId="77777777" w:rsidR="00D3566A" w:rsidRPr="00E93F9F" w:rsidRDefault="004C5BEA" w:rsidP="006F0650">
      <w:pPr>
        <w:pStyle w:val="Zkladntext"/>
        <w:numPr>
          <w:ilvl w:val="0"/>
          <w:numId w:val="7"/>
        </w:numPr>
        <w:spacing w:after="160"/>
        <w:jc w:val="center"/>
        <w:rPr>
          <w:rFonts w:asciiTheme="minorHAnsi" w:hAnsiTheme="minorHAnsi" w:cs="Arial"/>
          <w:b/>
          <w:color w:val="auto"/>
          <w:szCs w:val="22"/>
        </w:rPr>
      </w:pPr>
      <w:r w:rsidRPr="00E93F9F">
        <w:rPr>
          <w:rFonts w:asciiTheme="minorHAnsi" w:hAnsiTheme="minorHAnsi" w:cs="Arial"/>
          <w:b/>
          <w:color w:val="auto"/>
          <w:szCs w:val="22"/>
        </w:rPr>
        <w:t>P</w:t>
      </w:r>
      <w:r w:rsidR="00EC2420" w:rsidRPr="00E93F9F">
        <w:rPr>
          <w:rFonts w:asciiTheme="minorHAnsi" w:hAnsiTheme="minorHAnsi" w:cs="Arial"/>
          <w:b/>
          <w:color w:val="auto"/>
          <w:szCs w:val="22"/>
        </w:rPr>
        <w:t xml:space="preserve">ovinnosti </w:t>
      </w:r>
      <w:r w:rsidR="00CB4558" w:rsidRPr="00E93F9F">
        <w:rPr>
          <w:rFonts w:asciiTheme="minorHAnsi" w:hAnsiTheme="minorHAnsi" w:cs="Arial"/>
          <w:b/>
          <w:color w:val="auto"/>
          <w:szCs w:val="22"/>
        </w:rPr>
        <w:t>Poskytovatel</w:t>
      </w:r>
      <w:r w:rsidR="00C7253A" w:rsidRPr="00E93F9F">
        <w:rPr>
          <w:rFonts w:asciiTheme="minorHAnsi" w:hAnsiTheme="minorHAnsi" w:cs="Arial"/>
          <w:b/>
          <w:color w:val="auto"/>
          <w:szCs w:val="22"/>
        </w:rPr>
        <w:t>e</w:t>
      </w:r>
    </w:p>
    <w:p w14:paraId="39D81D1A" w14:textId="1CA820B5" w:rsidR="001B41A0" w:rsidRPr="00E93F9F" w:rsidRDefault="00CB4558" w:rsidP="00801E15">
      <w:pPr>
        <w:pStyle w:val="Zkladntext"/>
        <w:numPr>
          <w:ilvl w:val="0"/>
          <w:numId w:val="5"/>
        </w:numPr>
        <w:ind w:left="567" w:hanging="425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>Poskytovatel</w:t>
      </w:r>
      <w:r w:rsidR="00E5623A">
        <w:rPr>
          <w:rFonts w:asciiTheme="minorHAnsi" w:hAnsiTheme="minorHAnsi" w:cs="Calibri"/>
          <w:color w:val="auto"/>
          <w:szCs w:val="22"/>
        </w:rPr>
        <w:t xml:space="preserve"> </w:t>
      </w:r>
      <w:r w:rsidR="004C5BEA" w:rsidRPr="00E93F9F">
        <w:rPr>
          <w:rFonts w:asciiTheme="minorHAnsi" w:hAnsiTheme="minorHAnsi" w:cs="Arial"/>
          <w:color w:val="auto"/>
          <w:szCs w:val="22"/>
        </w:rPr>
        <w:t>je odpovědn</w:t>
      </w:r>
      <w:r w:rsidR="001B41A0" w:rsidRPr="00E93F9F">
        <w:rPr>
          <w:rFonts w:asciiTheme="minorHAnsi" w:hAnsiTheme="minorHAnsi" w:cs="Arial"/>
          <w:color w:val="auto"/>
          <w:szCs w:val="22"/>
        </w:rPr>
        <w:t>ý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za řádné a včasné vkládání dat do </w:t>
      </w:r>
      <w:r w:rsidR="00F5402A" w:rsidRPr="00E93F9F">
        <w:rPr>
          <w:rFonts w:asciiTheme="minorHAnsi" w:hAnsiTheme="minorHAnsi" w:cs="Arial"/>
          <w:color w:val="auto"/>
          <w:szCs w:val="22"/>
        </w:rPr>
        <w:t>Regist</w:t>
      </w:r>
      <w:r w:rsidR="004C5BEA" w:rsidRPr="00E93F9F">
        <w:rPr>
          <w:rFonts w:asciiTheme="minorHAnsi" w:hAnsiTheme="minorHAnsi" w:cs="Arial"/>
          <w:color w:val="auto"/>
          <w:szCs w:val="22"/>
        </w:rPr>
        <w:t>ru</w:t>
      </w:r>
      <w:r w:rsidR="009803D4">
        <w:rPr>
          <w:rFonts w:asciiTheme="minorHAnsi" w:hAnsiTheme="minorHAnsi" w:cs="Arial"/>
          <w:color w:val="auto"/>
          <w:szCs w:val="22"/>
        </w:rPr>
        <w:t>,</w:t>
      </w:r>
      <w:r w:rsidR="00064B33">
        <w:rPr>
          <w:rFonts w:asciiTheme="minorHAnsi" w:hAnsiTheme="minorHAnsi" w:cs="Arial"/>
          <w:color w:val="auto"/>
          <w:szCs w:val="22"/>
        </w:rPr>
        <w:t xml:space="preserve"> a to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v posloupnosti, termínech a rozsahu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 vyplývajících z této smlouvy a jednotlivých projektů</w:t>
      </w:r>
      <w:r w:rsidR="00742EAB">
        <w:rPr>
          <w:rFonts w:asciiTheme="minorHAnsi" w:hAnsiTheme="minorHAnsi" w:cs="Arial"/>
          <w:color w:val="auto"/>
          <w:szCs w:val="22"/>
        </w:rPr>
        <w:t xml:space="preserve"> (včasným vyplněním dat do registru se rozumí minimálně 1x ročně</w:t>
      </w:r>
      <w:r w:rsidR="007F5A69">
        <w:rPr>
          <w:rFonts w:asciiTheme="minorHAnsi" w:hAnsiTheme="minorHAnsi" w:cs="Arial"/>
          <w:color w:val="auto"/>
          <w:szCs w:val="22"/>
        </w:rPr>
        <w:t xml:space="preserve"> </w:t>
      </w:r>
      <w:r w:rsidR="007D64BE">
        <w:rPr>
          <w:rFonts w:asciiTheme="minorHAnsi" w:hAnsiTheme="minorHAnsi" w:cs="Arial"/>
          <w:color w:val="auto"/>
          <w:szCs w:val="22"/>
        </w:rPr>
        <w:t>k</w:t>
      </w:r>
      <w:r w:rsidR="007F5A69">
        <w:rPr>
          <w:rFonts w:asciiTheme="minorHAnsi" w:hAnsiTheme="minorHAnsi" w:cs="Arial"/>
          <w:color w:val="auto"/>
          <w:szCs w:val="22"/>
        </w:rPr>
        <w:t xml:space="preserve"> předem stanovené</w:t>
      </w:r>
      <w:r w:rsidR="007D64BE">
        <w:rPr>
          <w:rFonts w:asciiTheme="minorHAnsi" w:hAnsiTheme="minorHAnsi" w:cs="Arial"/>
          <w:color w:val="auto"/>
          <w:szCs w:val="22"/>
        </w:rPr>
        <w:t>mu</w:t>
      </w:r>
      <w:r w:rsidR="007F5A69">
        <w:rPr>
          <w:rFonts w:asciiTheme="minorHAnsi" w:hAnsiTheme="minorHAnsi" w:cs="Arial"/>
          <w:color w:val="auto"/>
          <w:szCs w:val="22"/>
        </w:rPr>
        <w:t xml:space="preserve"> termínu</w:t>
      </w:r>
      <w:r w:rsidR="00742EAB">
        <w:rPr>
          <w:rFonts w:asciiTheme="minorHAnsi" w:hAnsiTheme="minorHAnsi" w:cs="Arial"/>
          <w:color w:val="auto"/>
          <w:szCs w:val="22"/>
        </w:rPr>
        <w:t>)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. </w:t>
      </w:r>
      <w:r w:rsidR="00801E15" w:rsidRPr="00E93F9F">
        <w:rPr>
          <w:rFonts w:asciiTheme="minorHAnsi" w:hAnsiTheme="minorHAnsi" w:cs="Arial"/>
          <w:color w:val="auto"/>
          <w:szCs w:val="22"/>
        </w:rPr>
        <w:t>Poskytovatel bude u každého projektu postupovat v souladu s platným protokolem projektu.</w:t>
      </w:r>
    </w:p>
    <w:p w14:paraId="32E133D4" w14:textId="77777777" w:rsidR="001B41A0" w:rsidRPr="00E93F9F" w:rsidRDefault="001B41A0" w:rsidP="001B41A0">
      <w:pPr>
        <w:pStyle w:val="Zkladntext"/>
        <w:ind w:left="567"/>
        <w:rPr>
          <w:rFonts w:asciiTheme="minorHAnsi" w:hAnsiTheme="minorHAnsi" w:cs="Arial"/>
          <w:color w:val="auto"/>
          <w:szCs w:val="22"/>
        </w:rPr>
      </w:pPr>
    </w:p>
    <w:p w14:paraId="048E2D80" w14:textId="2C2A279E" w:rsidR="00D3566A" w:rsidRPr="00E93F9F" w:rsidRDefault="00CB4558" w:rsidP="00801E15">
      <w:pPr>
        <w:pStyle w:val="Zkladntext"/>
        <w:numPr>
          <w:ilvl w:val="0"/>
          <w:numId w:val="5"/>
        </w:numPr>
        <w:ind w:left="567" w:hanging="425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>Poskytovatel</w:t>
      </w:r>
      <w:r w:rsidR="00E5623A">
        <w:rPr>
          <w:rFonts w:asciiTheme="minorHAnsi" w:hAnsiTheme="minorHAnsi" w:cs="Arial"/>
          <w:color w:val="auto"/>
          <w:szCs w:val="22"/>
        </w:rPr>
        <w:t xml:space="preserve"> 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se bude při předávání dat </w:t>
      </w:r>
      <w:r w:rsidR="00E5623A">
        <w:rPr>
          <w:rFonts w:asciiTheme="minorHAnsi" w:hAnsiTheme="minorHAnsi" w:cs="Arial"/>
          <w:color w:val="auto"/>
          <w:szCs w:val="22"/>
        </w:rPr>
        <w:t xml:space="preserve">(vkládání dat do elektronické databáze) 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v technických záležitostech řídit 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pokyny a požadavky </w:t>
      </w:r>
      <w:r w:rsidR="00947917" w:rsidRPr="00E93F9F">
        <w:rPr>
          <w:rFonts w:asciiTheme="minorHAnsi" w:hAnsiTheme="minorHAnsi" w:cs="Arial"/>
          <w:color w:val="auto"/>
          <w:szCs w:val="22"/>
        </w:rPr>
        <w:t>CELL</w:t>
      </w:r>
      <w:r w:rsidR="00CA55F1" w:rsidRPr="00E93F9F">
        <w:rPr>
          <w:rFonts w:asciiTheme="minorHAnsi" w:hAnsiTheme="minorHAnsi" w:cs="Arial"/>
          <w:color w:val="auto"/>
          <w:szCs w:val="22"/>
        </w:rPr>
        <w:t xml:space="preserve"> (dále souhrnně jen „</w:t>
      </w:r>
      <w:r w:rsidR="001B41A0" w:rsidRPr="00E93F9F">
        <w:rPr>
          <w:rFonts w:asciiTheme="minorHAnsi" w:hAnsiTheme="minorHAnsi" w:cs="Arial"/>
          <w:b/>
          <w:i/>
          <w:color w:val="auto"/>
          <w:szCs w:val="22"/>
        </w:rPr>
        <w:t>P</w:t>
      </w:r>
      <w:r w:rsidR="00CA55F1" w:rsidRPr="00E93F9F">
        <w:rPr>
          <w:rFonts w:asciiTheme="minorHAnsi" w:hAnsiTheme="minorHAnsi" w:cs="Arial"/>
          <w:b/>
          <w:i/>
          <w:color w:val="auto"/>
          <w:szCs w:val="22"/>
        </w:rPr>
        <w:t>okyn</w:t>
      </w:r>
      <w:r w:rsidR="00CA55F1" w:rsidRPr="00E93F9F">
        <w:rPr>
          <w:rFonts w:asciiTheme="minorHAnsi" w:hAnsiTheme="minorHAnsi" w:cs="Arial"/>
          <w:color w:val="auto"/>
          <w:szCs w:val="22"/>
        </w:rPr>
        <w:t>“)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. 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V případě, že bude </w:t>
      </w:r>
      <w:r w:rsidR="00801E15" w:rsidRPr="00E93F9F">
        <w:rPr>
          <w:rFonts w:asciiTheme="minorHAnsi" w:hAnsiTheme="minorHAnsi" w:cs="Arial"/>
          <w:color w:val="auto"/>
          <w:szCs w:val="22"/>
        </w:rPr>
        <w:t>P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okyn </w:t>
      </w:r>
      <w:r w:rsidR="00801E15" w:rsidRPr="00E93F9F">
        <w:rPr>
          <w:rFonts w:asciiTheme="minorHAnsi" w:hAnsiTheme="minorHAnsi" w:cs="Arial"/>
          <w:color w:val="auto"/>
          <w:szCs w:val="22"/>
        </w:rPr>
        <w:t>CELL pro Poskytovatele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 neproveditelný</w:t>
      </w:r>
      <w:r w:rsidR="00801E15" w:rsidRPr="00E93F9F">
        <w:rPr>
          <w:rFonts w:asciiTheme="minorHAnsi" w:hAnsiTheme="minorHAnsi" w:cs="Arial"/>
          <w:color w:val="auto"/>
          <w:szCs w:val="22"/>
        </w:rPr>
        <w:t>,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 a to zejména </w:t>
      </w:r>
      <w:r w:rsidR="0010154A" w:rsidRPr="00E93F9F">
        <w:rPr>
          <w:rFonts w:asciiTheme="minorHAnsi" w:hAnsiTheme="minorHAnsi" w:cs="Arial"/>
          <w:color w:val="auto"/>
          <w:szCs w:val="22"/>
        </w:rPr>
        <w:t xml:space="preserve">z </w:t>
      </w:r>
      <w:r w:rsidR="001B41A0" w:rsidRPr="00E93F9F">
        <w:rPr>
          <w:rFonts w:asciiTheme="minorHAnsi" w:hAnsiTheme="minorHAnsi" w:cs="Arial"/>
          <w:color w:val="auto"/>
          <w:szCs w:val="22"/>
        </w:rPr>
        <w:t>důvodu technických nebo právních</w:t>
      </w:r>
      <w:r w:rsidR="0010154A" w:rsidRPr="00E93F9F">
        <w:rPr>
          <w:rFonts w:asciiTheme="minorHAnsi" w:hAnsiTheme="minorHAnsi" w:cs="Arial"/>
          <w:color w:val="auto"/>
          <w:szCs w:val="22"/>
        </w:rPr>
        <w:t xml:space="preserve"> překážek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, 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je </w:t>
      </w:r>
      <w:r w:rsidRPr="00E93F9F">
        <w:rPr>
          <w:rFonts w:asciiTheme="minorHAnsi" w:hAnsiTheme="minorHAnsi" w:cs="Arial"/>
          <w:color w:val="auto"/>
          <w:szCs w:val="22"/>
        </w:rPr>
        <w:t>Poskytovatel</w:t>
      </w:r>
      <w:r w:rsidR="00E5623A">
        <w:rPr>
          <w:rFonts w:asciiTheme="minorHAnsi" w:hAnsiTheme="minorHAnsi" w:cs="Arial"/>
          <w:color w:val="auto"/>
          <w:szCs w:val="22"/>
        </w:rPr>
        <w:t xml:space="preserve"> </w:t>
      </w:r>
      <w:r w:rsidR="001B41A0" w:rsidRPr="00E93F9F">
        <w:rPr>
          <w:rFonts w:asciiTheme="minorHAnsi" w:hAnsiTheme="minorHAnsi" w:cs="Arial"/>
          <w:color w:val="auto"/>
          <w:szCs w:val="22"/>
        </w:rPr>
        <w:t>povinen</w:t>
      </w:r>
      <w:r w:rsidR="00E5623A">
        <w:rPr>
          <w:rFonts w:asciiTheme="minorHAnsi" w:hAnsiTheme="minorHAnsi" w:cs="Arial"/>
          <w:color w:val="auto"/>
          <w:szCs w:val="22"/>
        </w:rPr>
        <w:t xml:space="preserve"> 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neprodleně </w:t>
      </w:r>
      <w:r w:rsidR="00947917" w:rsidRPr="00E93F9F">
        <w:rPr>
          <w:rFonts w:asciiTheme="minorHAnsi" w:hAnsiTheme="minorHAnsi" w:cs="Arial"/>
          <w:color w:val="auto"/>
          <w:szCs w:val="22"/>
        </w:rPr>
        <w:t>CELL</w:t>
      </w:r>
      <w:r w:rsidR="00E5623A">
        <w:rPr>
          <w:rFonts w:asciiTheme="minorHAnsi" w:hAnsiTheme="minorHAnsi" w:cs="Arial"/>
          <w:color w:val="auto"/>
          <w:szCs w:val="22"/>
        </w:rPr>
        <w:t xml:space="preserve"> </w:t>
      </w:r>
      <w:r w:rsidR="00801E15" w:rsidRPr="00E93F9F">
        <w:rPr>
          <w:rFonts w:asciiTheme="minorHAnsi" w:hAnsiTheme="minorHAnsi" w:cs="Arial"/>
          <w:color w:val="auto"/>
          <w:szCs w:val="22"/>
        </w:rPr>
        <w:t xml:space="preserve">o důvodech neproveditelnosti </w:t>
      </w:r>
      <w:r w:rsidR="001B41A0" w:rsidRPr="00E93F9F">
        <w:rPr>
          <w:rFonts w:asciiTheme="minorHAnsi" w:hAnsiTheme="minorHAnsi" w:cs="Arial"/>
          <w:color w:val="auto"/>
          <w:szCs w:val="22"/>
        </w:rPr>
        <w:t>informovat a navrhnout alternativní postup, jak zabezpečit řádné předání dat, tak aby byl naplněn účel projektu</w:t>
      </w:r>
      <w:r w:rsidR="004C5BEA" w:rsidRPr="00E93F9F">
        <w:rPr>
          <w:rFonts w:asciiTheme="minorHAnsi" w:hAnsiTheme="minorHAnsi" w:cs="Arial"/>
          <w:color w:val="auto"/>
          <w:szCs w:val="22"/>
        </w:rPr>
        <w:t>.</w:t>
      </w:r>
    </w:p>
    <w:p w14:paraId="5D74470A" w14:textId="77777777" w:rsidR="00D3566A" w:rsidRPr="00E93F9F" w:rsidRDefault="00D3566A" w:rsidP="00FD6689">
      <w:pPr>
        <w:pStyle w:val="Odstavecseseznamem"/>
        <w:ind w:left="567" w:hanging="425"/>
        <w:rPr>
          <w:rFonts w:asciiTheme="minorHAnsi" w:hAnsiTheme="minorHAnsi" w:cs="Arial"/>
          <w:color w:val="auto"/>
          <w:szCs w:val="22"/>
        </w:rPr>
      </w:pPr>
    </w:p>
    <w:p w14:paraId="50D625AC" w14:textId="3D5977B7" w:rsidR="00D3566A" w:rsidRPr="00E93F9F" w:rsidRDefault="00CB4558" w:rsidP="000C7D11">
      <w:pPr>
        <w:pStyle w:val="Zkladntext"/>
        <w:numPr>
          <w:ilvl w:val="0"/>
          <w:numId w:val="5"/>
        </w:numPr>
        <w:ind w:left="567" w:hanging="425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>Poskytovatel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provádí </w:t>
      </w:r>
      <w:r w:rsidR="00801E15" w:rsidRPr="00E93F9F">
        <w:rPr>
          <w:rFonts w:asciiTheme="minorHAnsi" w:hAnsiTheme="minorHAnsi" w:cs="Arial"/>
          <w:color w:val="auto"/>
          <w:szCs w:val="22"/>
        </w:rPr>
        <w:t>sběr a anonymizaci či pseudonymizaci dat na vlastních pracovištích prostřednictvím pověřeného zaměstnance</w:t>
      </w:r>
      <w:r w:rsidR="00D06788">
        <w:rPr>
          <w:rFonts w:asciiTheme="minorHAnsi" w:hAnsiTheme="minorHAnsi" w:cs="Arial"/>
          <w:color w:val="auto"/>
          <w:szCs w:val="22"/>
        </w:rPr>
        <w:t xml:space="preserve"> </w:t>
      </w:r>
      <w:r w:rsidR="00801E15" w:rsidRPr="00E93F9F">
        <w:rPr>
          <w:rFonts w:asciiTheme="minorHAnsi" w:hAnsiTheme="minorHAnsi" w:cs="Arial"/>
          <w:color w:val="auto"/>
          <w:szCs w:val="22"/>
        </w:rPr>
        <w:t xml:space="preserve">(dále jen </w:t>
      </w:r>
      <w:r w:rsidR="00801E15" w:rsidRPr="00E93F9F">
        <w:rPr>
          <w:rFonts w:asciiTheme="minorHAnsi" w:hAnsiTheme="minorHAnsi" w:cs="Arial"/>
          <w:i/>
          <w:color w:val="auto"/>
          <w:szCs w:val="22"/>
        </w:rPr>
        <w:t>„</w:t>
      </w:r>
      <w:proofErr w:type="spellStart"/>
      <w:r w:rsidR="00801E15" w:rsidRPr="00E93F9F">
        <w:rPr>
          <w:rFonts w:asciiTheme="minorHAnsi" w:hAnsiTheme="minorHAnsi" w:cs="Arial"/>
          <w:b/>
          <w:i/>
          <w:color w:val="auto"/>
          <w:szCs w:val="22"/>
        </w:rPr>
        <w:t>Datamanažer</w:t>
      </w:r>
      <w:proofErr w:type="spellEnd"/>
      <w:r w:rsidR="00801E15" w:rsidRPr="00E93F9F">
        <w:rPr>
          <w:rFonts w:asciiTheme="minorHAnsi" w:hAnsiTheme="minorHAnsi" w:cs="Arial"/>
          <w:b/>
          <w:i/>
          <w:color w:val="auto"/>
          <w:szCs w:val="22"/>
        </w:rPr>
        <w:t>“</w:t>
      </w:r>
      <w:r w:rsidR="00801E15" w:rsidRPr="00E93F9F">
        <w:rPr>
          <w:rFonts w:asciiTheme="minorHAnsi" w:hAnsiTheme="minorHAnsi" w:cs="Arial"/>
          <w:color w:val="auto"/>
          <w:szCs w:val="22"/>
        </w:rPr>
        <w:t>)</w:t>
      </w:r>
      <w:r w:rsidR="004C5BEA" w:rsidRPr="00E93F9F">
        <w:rPr>
          <w:rFonts w:asciiTheme="minorHAnsi" w:hAnsiTheme="minorHAnsi" w:cs="Arial"/>
          <w:color w:val="auto"/>
          <w:szCs w:val="22"/>
        </w:rPr>
        <w:t>.</w:t>
      </w:r>
      <w:r w:rsidR="00801E15" w:rsidRPr="00E93F9F">
        <w:rPr>
          <w:rFonts w:asciiTheme="minorHAnsi" w:hAnsiTheme="minorHAnsi" w:cs="Arial"/>
          <w:color w:val="auto"/>
          <w:szCs w:val="22"/>
        </w:rPr>
        <w:t xml:space="preserve"> Náklady Poskytovatele na práci </w:t>
      </w:r>
      <w:proofErr w:type="spellStart"/>
      <w:r w:rsidR="00801E15" w:rsidRPr="00E93F9F">
        <w:rPr>
          <w:rFonts w:asciiTheme="minorHAnsi" w:hAnsiTheme="minorHAnsi" w:cs="Arial"/>
          <w:color w:val="auto"/>
          <w:szCs w:val="22"/>
        </w:rPr>
        <w:t>Datamanažera</w:t>
      </w:r>
      <w:proofErr w:type="spellEnd"/>
      <w:r w:rsidR="0010154A" w:rsidRPr="00E93F9F">
        <w:rPr>
          <w:rFonts w:asciiTheme="minorHAnsi" w:hAnsiTheme="minorHAnsi" w:cs="Arial"/>
          <w:color w:val="auto"/>
          <w:szCs w:val="22"/>
        </w:rPr>
        <w:t xml:space="preserve"> či </w:t>
      </w:r>
      <w:proofErr w:type="spellStart"/>
      <w:r w:rsidR="00BC6A85" w:rsidRPr="00E93F9F">
        <w:rPr>
          <w:rFonts w:asciiTheme="minorHAnsi" w:hAnsiTheme="minorHAnsi" w:cs="Arial"/>
          <w:color w:val="auto"/>
          <w:szCs w:val="22"/>
        </w:rPr>
        <w:t>Datamanažerů</w:t>
      </w:r>
      <w:proofErr w:type="spellEnd"/>
      <w:r w:rsidR="00801E15" w:rsidRPr="00E93F9F">
        <w:rPr>
          <w:rFonts w:asciiTheme="minorHAnsi" w:hAnsiTheme="minorHAnsi" w:cs="Arial"/>
          <w:color w:val="auto"/>
          <w:szCs w:val="22"/>
        </w:rPr>
        <w:t xml:space="preserve"> jsou zahrnuty v ceně dle Čl. 5.</w:t>
      </w:r>
      <w:r w:rsidR="00F17A67" w:rsidRPr="00E93F9F">
        <w:rPr>
          <w:rFonts w:asciiTheme="minorHAnsi" w:hAnsiTheme="minorHAnsi" w:cs="Arial"/>
          <w:color w:val="auto"/>
          <w:szCs w:val="22"/>
        </w:rPr>
        <w:t xml:space="preserve"> této smlouvy.</w:t>
      </w:r>
      <w:r w:rsidR="00E93F9F" w:rsidRPr="00E93F9F">
        <w:rPr>
          <w:rFonts w:asciiTheme="minorHAnsi" w:hAnsiTheme="minorHAnsi" w:cs="Arial"/>
          <w:color w:val="auto"/>
          <w:szCs w:val="22"/>
        </w:rPr>
        <w:t xml:space="preserve"> Mezi CELL a </w:t>
      </w:r>
      <w:proofErr w:type="spellStart"/>
      <w:r w:rsidR="00E93F9F" w:rsidRPr="00E93F9F">
        <w:rPr>
          <w:rFonts w:asciiTheme="minorHAnsi" w:hAnsiTheme="minorHAnsi" w:cs="Arial"/>
          <w:color w:val="auto"/>
          <w:szCs w:val="22"/>
        </w:rPr>
        <w:t>Datamanažerem</w:t>
      </w:r>
      <w:proofErr w:type="spellEnd"/>
      <w:r w:rsidR="00E93F9F" w:rsidRPr="00E93F9F">
        <w:rPr>
          <w:rFonts w:asciiTheme="minorHAnsi" w:hAnsiTheme="minorHAnsi" w:cs="Arial"/>
          <w:color w:val="auto"/>
          <w:szCs w:val="22"/>
        </w:rPr>
        <w:t xml:space="preserve"> nevzniká pracovněprávní vztah.</w:t>
      </w:r>
      <w:r w:rsidR="00E5623A">
        <w:rPr>
          <w:rFonts w:asciiTheme="minorHAnsi" w:hAnsiTheme="minorHAnsi" w:cs="Arial"/>
          <w:color w:val="auto"/>
          <w:szCs w:val="22"/>
        </w:rPr>
        <w:t xml:space="preserve"> </w:t>
      </w:r>
      <w:proofErr w:type="spellStart"/>
      <w:r w:rsidRPr="00E93F9F">
        <w:rPr>
          <w:rFonts w:asciiTheme="minorHAnsi" w:hAnsiTheme="minorHAnsi" w:cs="Arial"/>
          <w:color w:val="auto"/>
          <w:szCs w:val="22"/>
        </w:rPr>
        <w:t>Poskytovatel</w:t>
      </w:r>
      <w:r w:rsidR="00E5623A">
        <w:rPr>
          <w:rFonts w:asciiTheme="minorHAnsi" w:hAnsiTheme="minorHAnsi" w:cs="Arial"/>
          <w:color w:val="auto"/>
          <w:szCs w:val="22"/>
        </w:rPr>
        <w:t>n</w:t>
      </w:r>
      <w:r w:rsidR="00801E15" w:rsidRPr="00E93F9F">
        <w:rPr>
          <w:rFonts w:asciiTheme="minorHAnsi" w:hAnsiTheme="minorHAnsi" w:cs="Arial"/>
          <w:color w:val="auto"/>
          <w:szCs w:val="22"/>
        </w:rPr>
        <w:t>á</w:t>
      </w:r>
      <w:proofErr w:type="spellEnd"/>
      <w:r w:rsidR="00801E15" w:rsidRPr="00E93F9F">
        <w:rPr>
          <w:rFonts w:asciiTheme="minorHAnsi" w:hAnsiTheme="minorHAnsi" w:cs="Arial"/>
          <w:color w:val="auto"/>
          <w:szCs w:val="22"/>
        </w:rPr>
        <w:t xml:space="preserve"> povinnost zavázat </w:t>
      </w:r>
      <w:proofErr w:type="spellStart"/>
      <w:r w:rsidR="00801E15" w:rsidRPr="00E93F9F">
        <w:rPr>
          <w:rFonts w:asciiTheme="minorHAnsi" w:hAnsiTheme="minorHAnsi" w:cs="Arial"/>
          <w:color w:val="auto"/>
          <w:szCs w:val="22"/>
        </w:rPr>
        <w:t>Dataman</w:t>
      </w:r>
      <w:r w:rsidR="00E5623A">
        <w:rPr>
          <w:rFonts w:asciiTheme="minorHAnsi" w:hAnsiTheme="minorHAnsi" w:cs="Arial"/>
          <w:color w:val="auto"/>
          <w:szCs w:val="22"/>
        </w:rPr>
        <w:t>a</w:t>
      </w:r>
      <w:r w:rsidR="00801E15" w:rsidRPr="00E93F9F">
        <w:rPr>
          <w:rFonts w:asciiTheme="minorHAnsi" w:hAnsiTheme="minorHAnsi" w:cs="Arial"/>
          <w:color w:val="auto"/>
          <w:szCs w:val="22"/>
        </w:rPr>
        <w:t>žera</w:t>
      </w:r>
      <w:proofErr w:type="spellEnd"/>
      <w:r w:rsidR="00BC6A85" w:rsidRPr="00E93F9F">
        <w:rPr>
          <w:rFonts w:asciiTheme="minorHAnsi" w:hAnsiTheme="minorHAnsi" w:cs="Arial"/>
          <w:color w:val="auto"/>
          <w:szCs w:val="22"/>
        </w:rPr>
        <w:t>/y</w:t>
      </w:r>
      <w:r w:rsidR="00801E15" w:rsidRPr="00E93F9F">
        <w:rPr>
          <w:rFonts w:asciiTheme="minorHAnsi" w:hAnsiTheme="minorHAnsi" w:cs="Arial"/>
          <w:color w:val="auto"/>
          <w:szCs w:val="22"/>
        </w:rPr>
        <w:t xml:space="preserve"> m</w:t>
      </w:r>
      <w:r w:rsidR="004C5BEA" w:rsidRPr="00E93F9F">
        <w:rPr>
          <w:rFonts w:asciiTheme="minorHAnsi" w:hAnsiTheme="minorHAnsi" w:cs="Arial"/>
          <w:color w:val="auto"/>
          <w:szCs w:val="22"/>
        </w:rPr>
        <w:t>lčenlivost</w:t>
      </w:r>
      <w:r w:rsidR="00801E15" w:rsidRPr="00E93F9F">
        <w:rPr>
          <w:rFonts w:asciiTheme="minorHAnsi" w:hAnsiTheme="minorHAnsi" w:cs="Arial"/>
          <w:color w:val="auto"/>
          <w:szCs w:val="22"/>
        </w:rPr>
        <w:t>í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nejméně ve stejném rozsahu, v jakém je dle této smlouvy a platných právních předpisů zavázán</w:t>
      </w:r>
      <w:r w:rsidR="00D06788">
        <w:rPr>
          <w:rFonts w:asciiTheme="minorHAnsi" w:hAnsiTheme="minorHAnsi" w:cs="Arial"/>
          <w:color w:val="auto"/>
          <w:szCs w:val="22"/>
        </w:rPr>
        <w:t xml:space="preserve"> </w:t>
      </w:r>
      <w:r w:rsidR="00801E15" w:rsidRPr="00E93F9F">
        <w:rPr>
          <w:rFonts w:asciiTheme="minorHAnsi" w:hAnsiTheme="minorHAnsi" w:cs="Arial"/>
          <w:color w:val="auto"/>
          <w:szCs w:val="22"/>
        </w:rPr>
        <w:t>sám Poskytovatel</w:t>
      </w:r>
      <w:r w:rsidR="004C5BEA" w:rsidRPr="00E93F9F">
        <w:rPr>
          <w:rFonts w:asciiTheme="minorHAnsi" w:hAnsiTheme="minorHAnsi" w:cs="Arial"/>
          <w:color w:val="auto"/>
          <w:szCs w:val="22"/>
        </w:rPr>
        <w:t>.</w:t>
      </w:r>
    </w:p>
    <w:p w14:paraId="4270058F" w14:textId="77777777" w:rsidR="00007BDC" w:rsidRPr="00007BDC" w:rsidRDefault="00007BDC" w:rsidP="00B647EF">
      <w:pPr>
        <w:pStyle w:val="Zkladntext"/>
        <w:rPr>
          <w:rFonts w:asciiTheme="minorHAnsi" w:hAnsiTheme="minorHAnsi" w:cs="Arial"/>
          <w:color w:val="auto"/>
          <w:szCs w:val="22"/>
        </w:rPr>
      </w:pPr>
    </w:p>
    <w:p w14:paraId="5E922320" w14:textId="2C528E0F" w:rsidR="00007BDC" w:rsidRPr="00007BDC" w:rsidRDefault="00007BDC" w:rsidP="00007BDC">
      <w:pPr>
        <w:pStyle w:val="Zkladntext"/>
        <w:numPr>
          <w:ilvl w:val="0"/>
          <w:numId w:val="5"/>
        </w:numPr>
        <w:ind w:left="567" w:hanging="425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 xml:space="preserve">Pro účely posouzení práv a povinností smluvních stran z pohledu Obecného nařízení pro ochranu osobních údajů a Zákona o zpracování osobních údajů se ve vztahu k operacím s daty dle této smlouvy považuje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 za správce osobních údajů a Poskytovatel za jejich zpracovatele. Smluvní strany se v této souvislosti zavazují jednat v souladu s nařízením Evropského parlament</w:t>
      </w:r>
      <w:r>
        <w:rPr>
          <w:rFonts w:asciiTheme="minorHAnsi" w:hAnsiTheme="minorHAnsi" w:cs="Arial"/>
          <w:color w:val="auto"/>
          <w:szCs w:val="22"/>
        </w:rPr>
        <w:t>u a Rady č. 2016/679 ze dne 27. </w:t>
      </w:r>
      <w:r w:rsidRPr="00007BDC">
        <w:rPr>
          <w:rFonts w:asciiTheme="minorHAnsi" w:hAnsiTheme="minorHAnsi" w:cs="Arial"/>
          <w:color w:val="auto"/>
          <w:szCs w:val="22"/>
        </w:rPr>
        <w:t>dubna 2016 o ochraně fyzických osob v souvislosti se zpracováním osobních údajů a o volném pohybu těchto údajů a o zrušení směrnice 95/46/ES (obecné nařízení o ochraně osobních údajů) (dále jen „GDPR“)</w:t>
      </w:r>
      <w:r>
        <w:rPr>
          <w:rFonts w:asciiTheme="minorHAnsi" w:hAnsiTheme="minorHAnsi" w:cs="Arial"/>
          <w:color w:val="auto"/>
          <w:szCs w:val="22"/>
        </w:rPr>
        <w:t>, zákonem č. 110/2019 Sb., o zpracování osobních údajů</w:t>
      </w:r>
      <w:r w:rsidRPr="00007BDC">
        <w:rPr>
          <w:rFonts w:asciiTheme="minorHAnsi" w:hAnsiTheme="minorHAnsi" w:cs="Arial"/>
          <w:color w:val="auto"/>
          <w:szCs w:val="22"/>
        </w:rPr>
        <w:t xml:space="preserve"> a dalšími předpisy, které se týkají ochrany osobních údajů. Poskytovatel pro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 bude na základě této smlouvy zpracovávat osobní údaje stanovené v</w:t>
      </w:r>
      <w:r>
        <w:rPr>
          <w:rFonts w:asciiTheme="minorHAnsi" w:hAnsiTheme="minorHAnsi" w:cs="Arial"/>
          <w:color w:val="auto"/>
          <w:szCs w:val="22"/>
        </w:rPr>
        <w:t xml:space="preserve"> příslušném </w:t>
      </w:r>
      <w:r w:rsidRPr="00007BDC">
        <w:rPr>
          <w:rFonts w:asciiTheme="minorHAnsi" w:hAnsiTheme="minorHAnsi" w:cs="Arial"/>
          <w:color w:val="auto"/>
          <w:szCs w:val="22"/>
        </w:rPr>
        <w:t>protokolu</w:t>
      </w:r>
      <w:r>
        <w:rPr>
          <w:rFonts w:asciiTheme="minorHAnsi" w:hAnsiTheme="minorHAnsi" w:cs="Arial"/>
          <w:color w:val="auto"/>
          <w:szCs w:val="22"/>
        </w:rPr>
        <w:t xml:space="preserve"> daného P</w:t>
      </w:r>
      <w:r w:rsidRPr="00007BDC">
        <w:rPr>
          <w:rFonts w:asciiTheme="minorHAnsi" w:hAnsiTheme="minorHAnsi" w:cs="Arial"/>
          <w:color w:val="auto"/>
          <w:szCs w:val="22"/>
        </w:rPr>
        <w:t>r</w:t>
      </w:r>
      <w:r>
        <w:rPr>
          <w:rFonts w:asciiTheme="minorHAnsi" w:hAnsiTheme="minorHAnsi" w:cs="Arial"/>
          <w:color w:val="auto"/>
          <w:szCs w:val="22"/>
        </w:rPr>
        <w:t>ojektu</w:t>
      </w:r>
      <w:r w:rsidR="00D06788">
        <w:rPr>
          <w:rFonts w:asciiTheme="minorHAnsi" w:hAnsiTheme="minorHAnsi" w:cs="Arial"/>
          <w:color w:val="auto"/>
          <w:szCs w:val="22"/>
        </w:rPr>
        <w:t xml:space="preserve"> </w:t>
      </w:r>
      <w:r w:rsidRPr="00007BDC">
        <w:rPr>
          <w:rFonts w:asciiTheme="minorHAnsi" w:hAnsiTheme="minorHAnsi" w:cs="Arial"/>
          <w:color w:val="auto"/>
          <w:szCs w:val="22"/>
        </w:rPr>
        <w:t xml:space="preserve">(dále jen „osobní údaje“) a v souladu s pokyny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. Právo Poskytovatele spravovat a zpracovávat osobní údaje pacientů za jiným </w:t>
      </w:r>
      <w:r w:rsidR="00A2518F" w:rsidRPr="00007BDC">
        <w:rPr>
          <w:rFonts w:asciiTheme="minorHAnsi" w:hAnsiTheme="minorHAnsi" w:cs="Arial"/>
          <w:color w:val="auto"/>
          <w:szCs w:val="22"/>
        </w:rPr>
        <w:t>účelem,</w:t>
      </w:r>
      <w:r w:rsidRPr="00007BDC">
        <w:rPr>
          <w:rFonts w:asciiTheme="minorHAnsi" w:hAnsiTheme="minorHAnsi" w:cs="Arial"/>
          <w:color w:val="auto"/>
          <w:szCs w:val="22"/>
        </w:rPr>
        <w:t xml:space="preserve"> než plnění této smlouvy není touto smlouvou dotčeno. </w:t>
      </w:r>
    </w:p>
    <w:p w14:paraId="275A7D36" w14:textId="77777777" w:rsidR="00007BDC" w:rsidRPr="00007BDC" w:rsidRDefault="00007BDC" w:rsidP="00007BDC">
      <w:pPr>
        <w:pStyle w:val="Zkladntext"/>
        <w:ind w:left="567" w:hanging="425"/>
        <w:rPr>
          <w:rFonts w:asciiTheme="minorHAnsi" w:hAnsiTheme="minorHAnsi" w:cs="Arial"/>
          <w:color w:val="auto"/>
          <w:szCs w:val="22"/>
        </w:rPr>
      </w:pPr>
    </w:p>
    <w:p w14:paraId="55823A63" w14:textId="7BAFE93B" w:rsidR="00007BDC" w:rsidRPr="00007BDC" w:rsidRDefault="00007BDC" w:rsidP="00007BDC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 xml:space="preserve">Zpracování osobních údajů Poskytovatelem bude spočívat zejména v jejich: sběru (shromáždění), zaznamenávání, </w:t>
      </w:r>
      <w:proofErr w:type="spellStart"/>
      <w:r w:rsidRPr="00007BDC">
        <w:rPr>
          <w:rFonts w:asciiTheme="minorHAnsi" w:hAnsiTheme="minorHAnsi" w:cs="Arial"/>
          <w:color w:val="auto"/>
          <w:szCs w:val="22"/>
        </w:rPr>
        <w:t>pseudonymizaci</w:t>
      </w:r>
      <w:proofErr w:type="spellEnd"/>
      <w:r w:rsidRPr="00007BDC">
        <w:rPr>
          <w:rFonts w:asciiTheme="minorHAnsi" w:hAnsiTheme="minorHAnsi" w:cs="Arial"/>
          <w:color w:val="auto"/>
          <w:szCs w:val="22"/>
        </w:rPr>
        <w:t xml:space="preserve">, </w:t>
      </w:r>
      <w:proofErr w:type="spellStart"/>
      <w:r w:rsidRPr="00007BDC">
        <w:rPr>
          <w:rFonts w:asciiTheme="minorHAnsi" w:hAnsiTheme="minorHAnsi" w:cs="Arial"/>
          <w:color w:val="auto"/>
          <w:szCs w:val="22"/>
        </w:rPr>
        <w:t>anonymizaci</w:t>
      </w:r>
      <w:proofErr w:type="spellEnd"/>
      <w:r w:rsidRPr="00007BDC">
        <w:rPr>
          <w:rFonts w:asciiTheme="minorHAnsi" w:hAnsiTheme="minorHAnsi" w:cs="Arial"/>
          <w:color w:val="auto"/>
          <w:szCs w:val="22"/>
        </w:rPr>
        <w:t xml:space="preserve"> a vkládání </w:t>
      </w:r>
      <w:proofErr w:type="spellStart"/>
      <w:r w:rsidRPr="00007BDC">
        <w:rPr>
          <w:rFonts w:asciiTheme="minorHAnsi" w:hAnsiTheme="minorHAnsi" w:cs="Arial"/>
          <w:color w:val="auto"/>
          <w:szCs w:val="22"/>
        </w:rPr>
        <w:t>pseudonymizovaných</w:t>
      </w:r>
      <w:proofErr w:type="spellEnd"/>
      <w:r w:rsidRPr="00007BDC">
        <w:rPr>
          <w:rFonts w:asciiTheme="minorHAnsi" w:hAnsiTheme="minorHAnsi" w:cs="Arial"/>
          <w:color w:val="auto"/>
          <w:szCs w:val="22"/>
        </w:rPr>
        <w:t xml:space="preserve"> či anonymizovaných dat do registru.</w:t>
      </w:r>
    </w:p>
    <w:p w14:paraId="0006C388" w14:textId="77777777" w:rsidR="00007BDC" w:rsidRPr="00007BDC" w:rsidRDefault="00007BDC" w:rsidP="00007BDC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1E87EA89" w14:textId="77777777" w:rsidR="00007BDC" w:rsidRDefault="00007BDC" w:rsidP="00007BDC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 xml:space="preserve">Poskytovatel před zadáním anonymizovaných nebo </w:t>
      </w:r>
      <w:proofErr w:type="spellStart"/>
      <w:r w:rsidRPr="00007BDC">
        <w:rPr>
          <w:rFonts w:asciiTheme="minorHAnsi" w:hAnsiTheme="minorHAnsi" w:cs="Arial"/>
          <w:color w:val="auto"/>
          <w:szCs w:val="22"/>
        </w:rPr>
        <w:t>pseudonymizovaných</w:t>
      </w:r>
      <w:proofErr w:type="spellEnd"/>
      <w:r w:rsidRPr="00007BDC">
        <w:rPr>
          <w:rFonts w:asciiTheme="minorHAnsi" w:hAnsiTheme="minorHAnsi" w:cs="Arial"/>
          <w:color w:val="auto"/>
          <w:szCs w:val="22"/>
        </w:rPr>
        <w:t xml:space="preserve"> dat pacienta do Registru zajistí podpis informovaného souhlasu pacienta se zpracováním jeho osobních údajů pro účely Registru, a to v rozsahu nezbytném pro realizaci Projektu. Poskytovatel se zavazuje uchovávat pacientem podepsaný informovaný souhlas v dokumentaci pacienta po dobu trvání projektu a dále po dobu nejméně pěti let od ukončení projektu. Pro zachování anonymity osobních údajů pacienta, </w:t>
      </w:r>
      <w:r w:rsidRPr="00007BDC">
        <w:rPr>
          <w:rFonts w:asciiTheme="minorHAnsi" w:hAnsiTheme="minorHAnsi" w:cs="Arial"/>
          <w:color w:val="auto"/>
          <w:szCs w:val="22"/>
        </w:rPr>
        <w:lastRenderedPageBreak/>
        <w:t xml:space="preserve">nebude Poskytovatel informovaný souhlas předávat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, pokud si takové předání výslovně nevyžádá orgán veřejné moci, nebo pokud doložení Informovaného souhlasu nebude nezbytný k ochraně oprávněných zájmů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>, zejména u soudního řízení. Vzor informovaného souhlasu je obsažen v</w:t>
      </w:r>
      <w:r>
        <w:rPr>
          <w:rFonts w:asciiTheme="minorHAnsi" w:hAnsiTheme="minorHAnsi" w:cs="Arial"/>
          <w:color w:val="auto"/>
          <w:szCs w:val="22"/>
        </w:rPr>
        <w:t> </w:t>
      </w:r>
      <w:r w:rsidRPr="00007BDC">
        <w:rPr>
          <w:rFonts w:asciiTheme="minorHAnsi" w:hAnsiTheme="minorHAnsi" w:cs="Arial"/>
          <w:color w:val="auto"/>
          <w:szCs w:val="22"/>
        </w:rPr>
        <w:t>příloze</w:t>
      </w:r>
      <w:r>
        <w:rPr>
          <w:rFonts w:asciiTheme="minorHAnsi" w:hAnsiTheme="minorHAnsi" w:cs="Arial"/>
          <w:color w:val="auto"/>
          <w:szCs w:val="22"/>
        </w:rPr>
        <w:t xml:space="preserve"> A</w:t>
      </w:r>
      <w:r w:rsidRPr="00007BDC">
        <w:rPr>
          <w:rFonts w:asciiTheme="minorHAnsi" w:hAnsiTheme="minorHAnsi" w:cs="Arial"/>
          <w:color w:val="auto"/>
          <w:szCs w:val="22"/>
        </w:rPr>
        <w:t xml:space="preserve"> této smlouvy.</w:t>
      </w:r>
    </w:p>
    <w:p w14:paraId="5F3D511A" w14:textId="77777777" w:rsidR="00007BDC" w:rsidRDefault="00007BDC" w:rsidP="00007BDC">
      <w:pPr>
        <w:pStyle w:val="Odstavecseseznamem"/>
        <w:rPr>
          <w:rFonts w:asciiTheme="minorHAnsi" w:hAnsiTheme="minorHAnsi" w:cs="Arial"/>
          <w:color w:val="auto"/>
          <w:szCs w:val="22"/>
        </w:rPr>
      </w:pPr>
    </w:p>
    <w:p w14:paraId="4E5D36EC" w14:textId="77777777" w:rsidR="00007BDC" w:rsidRPr="00007BDC" w:rsidRDefault="00007BDC" w:rsidP="00007BDC">
      <w:pPr>
        <w:pStyle w:val="Odstavecseseznamem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>Poskytovatel se zavazuje předložit pacientovi formulář informovaného souhlasu obsaženého v příloze A této smlouvy.</w:t>
      </w:r>
    </w:p>
    <w:p w14:paraId="6910EBD3" w14:textId="77777777" w:rsidR="00007BDC" w:rsidRPr="00007BDC" w:rsidRDefault="00007BDC" w:rsidP="00007BDC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4933F3AA" w14:textId="77777777" w:rsidR="00007BDC" w:rsidRPr="00007BDC" w:rsidRDefault="00007BDC" w:rsidP="00007BDC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 xml:space="preserve">Poskytovatel se zavazuje přijmout technická, organizační a jiná opatření, jež mají zamezit neoprávněnému nebo nahodilému přístupu k osobním údajům, jejich změně, zničení, ztrátě či jinému neoprávněnému nakládání s osobními </w:t>
      </w:r>
      <w:r w:rsidR="00A2518F" w:rsidRPr="00007BDC">
        <w:rPr>
          <w:rFonts w:asciiTheme="minorHAnsi" w:hAnsiTheme="minorHAnsi" w:cs="Arial"/>
          <w:color w:val="auto"/>
          <w:szCs w:val="22"/>
        </w:rPr>
        <w:t>údaji, zejména</w:t>
      </w:r>
      <w:r w:rsidRPr="00007BDC">
        <w:rPr>
          <w:rFonts w:asciiTheme="minorHAnsi" w:hAnsiTheme="minorHAnsi" w:cs="Arial"/>
          <w:color w:val="auto"/>
          <w:szCs w:val="22"/>
        </w:rPr>
        <w:t xml:space="preserve">: </w:t>
      </w:r>
    </w:p>
    <w:p w14:paraId="69179DD1" w14:textId="77777777" w:rsidR="00007BDC" w:rsidRPr="00007BDC" w:rsidRDefault="00007BDC" w:rsidP="00007BDC">
      <w:pPr>
        <w:pStyle w:val="Zkladntext"/>
        <w:numPr>
          <w:ilvl w:val="1"/>
          <w:numId w:val="5"/>
        </w:numPr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>pro předávání dat o léčbě osob z</w:t>
      </w:r>
      <w:r>
        <w:rPr>
          <w:rFonts w:asciiTheme="minorHAnsi" w:hAnsiTheme="minorHAnsi" w:cs="Arial"/>
          <w:color w:val="auto"/>
          <w:szCs w:val="22"/>
        </w:rPr>
        <w:t>a</w:t>
      </w:r>
      <w:r w:rsidRPr="00007BDC">
        <w:rPr>
          <w:rFonts w:asciiTheme="minorHAnsi" w:hAnsiTheme="minorHAnsi" w:cs="Arial"/>
          <w:color w:val="auto"/>
          <w:szCs w:val="22"/>
        </w:rPr>
        <w:t xml:space="preserve">pojených do výzkumu dle této smlouvy bude využívat výhradně k tomu určenou aplikaci Registru, protože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 považuje aplikace registru za zabezpečený způsob přenosu dat, který maximálně chrání soukromí a osobní údaje osob zapojených do výzkumu </w:t>
      </w:r>
    </w:p>
    <w:p w14:paraId="4A0E4BB1" w14:textId="77777777" w:rsidR="00007BDC" w:rsidRPr="00007BDC" w:rsidRDefault="00007BDC" w:rsidP="00007BDC">
      <w:pPr>
        <w:pStyle w:val="Zkladntext"/>
        <w:numPr>
          <w:ilvl w:val="1"/>
          <w:numId w:val="5"/>
        </w:numPr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>stanoví pravidla pro přístup do aplikací Registru pouze pověřeným osobám, které přístup k osobním údajům nezbytně potřebují za účelem plnění smlouvy,</w:t>
      </w:r>
    </w:p>
    <w:p w14:paraId="217AAD4E" w14:textId="77777777" w:rsidR="00007BDC" w:rsidRPr="00007BDC" w:rsidRDefault="00007BDC" w:rsidP="00007BDC">
      <w:pPr>
        <w:pStyle w:val="Zkladntext"/>
        <w:numPr>
          <w:ilvl w:val="1"/>
          <w:numId w:val="5"/>
        </w:numPr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>bude zajištěna integrita vkládaných dat tak, aby nedocházelo k neoprávněným změnám a aby osobní údaje mohly být odděleny od jiných informací (tj. schopnost systémů zajistit v případě žádosti např. výmaz nebo omezení zpracování některých osobních údajů),</w:t>
      </w:r>
    </w:p>
    <w:p w14:paraId="7A57414E" w14:textId="77777777" w:rsidR="00007BDC" w:rsidRPr="00007BDC" w:rsidRDefault="00007BDC" w:rsidP="00007BDC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0071417B" w14:textId="7620A279" w:rsidR="00007BDC" w:rsidRPr="00007BDC" w:rsidRDefault="00007BDC" w:rsidP="00007BDC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>Poskytovatel se zavazuje vést, písemně (včetně elektronické formy), záznamy</w:t>
      </w:r>
      <w:r w:rsidR="00D06788">
        <w:rPr>
          <w:rFonts w:asciiTheme="minorHAnsi" w:hAnsiTheme="minorHAnsi" w:cs="Arial"/>
          <w:color w:val="auto"/>
          <w:szCs w:val="22"/>
        </w:rPr>
        <w:t xml:space="preserve"> </w:t>
      </w:r>
      <w:r w:rsidRPr="00007BDC">
        <w:rPr>
          <w:rFonts w:asciiTheme="minorHAnsi" w:hAnsiTheme="minorHAnsi" w:cs="Arial"/>
          <w:color w:val="auto"/>
          <w:szCs w:val="22"/>
        </w:rPr>
        <w:t xml:space="preserve">o zpracování osobních údajů v souladu s čl. 30 odst. 2 GDPR. </w:t>
      </w:r>
    </w:p>
    <w:p w14:paraId="13E9ADC7" w14:textId="77777777" w:rsidR="00007BDC" w:rsidRPr="00007BDC" w:rsidRDefault="00007BDC" w:rsidP="00007BDC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06BC7793" w14:textId="77777777" w:rsidR="00007BDC" w:rsidRPr="00007BDC" w:rsidRDefault="00007BDC" w:rsidP="00007BDC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 xml:space="preserve">Poskytovatel poskytuje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 součinnost při zajišťování souladu s povinnostmi vztahujícími se na zabezpečení osobních údajů dle čl. 32 až 34 GDPR a při posouzení vlivu na ochranu osobních údajů a předchozí konzultaci s dozorovým úřadem.</w:t>
      </w:r>
    </w:p>
    <w:p w14:paraId="0743FDF0" w14:textId="77777777" w:rsidR="00007BDC" w:rsidRPr="00007BDC" w:rsidRDefault="00007BDC" w:rsidP="00007BDC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56718C82" w14:textId="77777777" w:rsidR="00007BDC" w:rsidRPr="00007BDC" w:rsidRDefault="00007BDC" w:rsidP="00007BDC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 xml:space="preserve">Poskytovatel poskytuje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 součinnost prostřednictvím vhodných technických a organizačních opatření, pokud je to možné, ke splnění povinností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 při vyřizování žádostí o výkon práv subjektu údajů stanovených čl. 15 až 23 GDPR. Tyto žádosti, požadavky a námitky bude vyřizovat poskytovatel, protože z povahy Registru vyplývá, že pouze poskytovatel dokáže ztotožnit záznam s konkrétní fyzickou osobou. </w:t>
      </w:r>
    </w:p>
    <w:p w14:paraId="5D282EC7" w14:textId="77777777" w:rsidR="00007BDC" w:rsidRPr="00007BDC" w:rsidRDefault="00007BDC" w:rsidP="00007BDC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69977ED4" w14:textId="77777777" w:rsidR="00007BDC" w:rsidRPr="00007BDC" w:rsidRDefault="00007BDC" w:rsidP="00007BDC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 xml:space="preserve">V případě, že se v Registru zpracovávají </w:t>
      </w:r>
      <w:proofErr w:type="spellStart"/>
      <w:r w:rsidRPr="00007BDC">
        <w:rPr>
          <w:rFonts w:asciiTheme="minorHAnsi" w:hAnsiTheme="minorHAnsi" w:cs="Arial"/>
          <w:color w:val="auto"/>
          <w:szCs w:val="22"/>
        </w:rPr>
        <w:t>pseudonymizovaná</w:t>
      </w:r>
      <w:proofErr w:type="spellEnd"/>
      <w:r w:rsidRPr="00007BDC">
        <w:rPr>
          <w:rFonts w:asciiTheme="minorHAnsi" w:hAnsiTheme="minorHAnsi" w:cs="Arial"/>
          <w:color w:val="auto"/>
          <w:szCs w:val="22"/>
        </w:rPr>
        <w:t xml:space="preserve"> data a pacient Poskytovatele oznámil Poskytovateli, že si přeje vzít zpět souhlas se zpracováním, sdělí Poskytovatel neprodleně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 kód, pod nímž je daný pacient označen. V případě anonymizovaných dat není zpětvzetí možné, protože záznam daného pacienta není z povahy věci možné dohledat. </w:t>
      </w:r>
    </w:p>
    <w:p w14:paraId="73E9727D" w14:textId="77777777" w:rsidR="00007BDC" w:rsidRPr="00007BDC" w:rsidRDefault="00007BDC" w:rsidP="00007BDC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5DDA1FB1" w14:textId="77777777" w:rsidR="00007BDC" w:rsidRPr="00007BDC" w:rsidRDefault="00007BDC" w:rsidP="00007BDC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 xml:space="preserve">Poskytovatel je povinen při plnění povinností ze smlouvy postupovat s odbornou péčí, řídit se pokyny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 a jednat v souladu se zájmy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. </w:t>
      </w:r>
    </w:p>
    <w:p w14:paraId="13FEB3ED" w14:textId="77777777" w:rsidR="00007BDC" w:rsidRPr="00007BDC" w:rsidRDefault="00007BDC" w:rsidP="00007BDC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2D4950C8" w14:textId="77777777" w:rsidR="00007BDC" w:rsidRPr="00007BDC" w:rsidRDefault="00007BDC" w:rsidP="00007BDC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 xml:space="preserve">Poskytovatel se zavazuje, že poskytne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 veškeré informace potřebné k doložení toho, že byly splněny povinnosti stanovené v této smlouvě. </w:t>
      </w:r>
    </w:p>
    <w:p w14:paraId="70ACDFA5" w14:textId="77777777" w:rsidR="00007BDC" w:rsidRPr="00007BDC" w:rsidRDefault="00007BDC" w:rsidP="00007BDC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0A176DBF" w14:textId="2A709586" w:rsidR="00007BDC" w:rsidRDefault="009803D4" w:rsidP="008B67B1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8B67B1">
        <w:rPr>
          <w:rFonts w:asciiTheme="minorHAnsi" w:hAnsiTheme="minorHAnsi" w:cs="Arial"/>
          <w:color w:val="auto"/>
          <w:szCs w:val="22"/>
        </w:rPr>
        <w:t xml:space="preserve">Situace, kdy vznikne škoda (ze strany </w:t>
      </w:r>
      <w:proofErr w:type="spellStart"/>
      <w:r w:rsidRPr="008B67B1">
        <w:rPr>
          <w:rFonts w:asciiTheme="minorHAnsi" w:hAnsiTheme="minorHAnsi" w:cs="Arial"/>
          <w:color w:val="auto"/>
          <w:szCs w:val="22"/>
        </w:rPr>
        <w:t>Poskytovale</w:t>
      </w:r>
      <w:proofErr w:type="spellEnd"/>
      <w:r w:rsidRPr="008B67B1">
        <w:rPr>
          <w:rFonts w:asciiTheme="minorHAnsi" w:hAnsiTheme="minorHAnsi" w:cs="Arial"/>
          <w:color w:val="auto"/>
          <w:szCs w:val="22"/>
        </w:rPr>
        <w:t xml:space="preserve"> i CELL), budou řešeny dle obecně závazných právních předpisů.</w:t>
      </w:r>
      <w:r w:rsidR="00007BDC" w:rsidRPr="008B67B1">
        <w:rPr>
          <w:rFonts w:asciiTheme="minorHAnsi" w:hAnsiTheme="minorHAnsi" w:cs="Arial"/>
          <w:color w:val="auto"/>
          <w:szCs w:val="22"/>
        </w:rPr>
        <w:t xml:space="preserve"> </w:t>
      </w:r>
    </w:p>
    <w:p w14:paraId="3C24FB24" w14:textId="77777777" w:rsidR="008B67B1" w:rsidRPr="008B67B1" w:rsidRDefault="008B67B1" w:rsidP="008B67B1">
      <w:pPr>
        <w:pStyle w:val="Zkladntext"/>
        <w:ind w:left="567"/>
        <w:rPr>
          <w:rFonts w:asciiTheme="minorHAnsi" w:hAnsiTheme="minorHAnsi" w:cs="Arial"/>
          <w:color w:val="auto"/>
          <w:szCs w:val="22"/>
        </w:rPr>
      </w:pPr>
    </w:p>
    <w:p w14:paraId="3FD9F860" w14:textId="77777777" w:rsidR="00007BDC" w:rsidRPr="00007BDC" w:rsidRDefault="00007BDC" w:rsidP="00007BDC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 xml:space="preserve">Poskytovatel odpovídá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 za to, že údaje, jež jsou předmětem této smlouvy, budou sesbírány, zpracovány a předány v souladu s ustanoveními této smlouvy a v souladu s právními předpisy. </w:t>
      </w:r>
      <w:r w:rsidRPr="00007BDC">
        <w:rPr>
          <w:rFonts w:asciiTheme="minorHAnsi" w:hAnsiTheme="minorHAnsi" w:cs="Arial"/>
          <w:color w:val="auto"/>
          <w:szCs w:val="22"/>
        </w:rPr>
        <w:lastRenderedPageBreak/>
        <w:t xml:space="preserve">Okamžikem předání dat do Registru odpovídá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 za soulad zpracování dat s právními předpisy a za přijetí dostatečných technických a organizačních záruk ochrany dat.  </w:t>
      </w:r>
    </w:p>
    <w:p w14:paraId="281A595D" w14:textId="77777777" w:rsidR="00007BDC" w:rsidRPr="00007BDC" w:rsidRDefault="00007BDC" w:rsidP="00007BDC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15E2FA23" w14:textId="77777777" w:rsidR="00007BDC" w:rsidRDefault="00007BDC" w:rsidP="00007BDC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 xml:space="preserve">Poskytovatel se zavazuje neprodleně oznámit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 každý případ podezření úniku, ztráty, zničení, zneužití nebo jiného neoprávněného nakládání s osobními údaji. </w:t>
      </w:r>
    </w:p>
    <w:p w14:paraId="3FA2D0C7" w14:textId="77777777" w:rsidR="00DB3F6D" w:rsidRDefault="00DB3F6D" w:rsidP="00DB3F6D">
      <w:pPr>
        <w:pStyle w:val="Odstavecseseznamem"/>
        <w:rPr>
          <w:rFonts w:asciiTheme="minorHAnsi" w:hAnsiTheme="minorHAnsi" w:cs="Arial"/>
          <w:color w:val="auto"/>
          <w:szCs w:val="22"/>
        </w:rPr>
      </w:pPr>
    </w:p>
    <w:p w14:paraId="643047BE" w14:textId="77777777" w:rsidR="00DB3F6D" w:rsidRDefault="00DB3F6D" w:rsidP="00DB3F6D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DB3F6D">
        <w:rPr>
          <w:rFonts w:asciiTheme="minorHAnsi" w:hAnsiTheme="minorHAnsi" w:cs="Arial"/>
          <w:color w:val="auto"/>
          <w:szCs w:val="22"/>
        </w:rPr>
        <w:t xml:space="preserve">Poskytovatel bere na vědomí, že CELL provádí další zpracování </w:t>
      </w:r>
      <w:r>
        <w:rPr>
          <w:rFonts w:asciiTheme="minorHAnsi" w:hAnsiTheme="minorHAnsi" w:cs="Arial"/>
          <w:color w:val="auto"/>
          <w:szCs w:val="22"/>
        </w:rPr>
        <w:t>dat prostřednictví třetí osoby </w:t>
      </w:r>
      <w:r w:rsidRPr="00DB3F6D">
        <w:rPr>
          <w:rFonts w:asciiTheme="minorHAnsi" w:hAnsiTheme="minorHAnsi" w:cs="Arial"/>
          <w:color w:val="auto"/>
          <w:szCs w:val="22"/>
        </w:rPr>
        <w:t>–</w:t>
      </w:r>
      <w:r>
        <w:rPr>
          <w:rFonts w:asciiTheme="minorHAnsi" w:hAnsiTheme="minorHAnsi" w:cs="Arial"/>
          <w:color w:val="auto"/>
          <w:szCs w:val="22"/>
        </w:rPr>
        <w:t> </w:t>
      </w:r>
      <w:r w:rsidRPr="00DB3F6D">
        <w:rPr>
          <w:rFonts w:asciiTheme="minorHAnsi" w:hAnsiTheme="minorHAnsi" w:cs="Arial"/>
          <w:color w:val="auto"/>
          <w:szCs w:val="22"/>
        </w:rPr>
        <w:t>zpracovatele, a to Institutu biostatistiky a analýz s.r.o., sídlem Poštovská 68/3, 602 00 Brno</w:t>
      </w:r>
      <w:r>
        <w:rPr>
          <w:rFonts w:asciiTheme="minorHAnsi" w:hAnsiTheme="minorHAnsi" w:cs="Arial"/>
          <w:color w:val="auto"/>
          <w:szCs w:val="22"/>
        </w:rPr>
        <w:t>, IČ 02784114.</w:t>
      </w:r>
    </w:p>
    <w:p w14:paraId="2B3D41FB" w14:textId="77777777" w:rsidR="00AF30EE" w:rsidRDefault="00AF30EE" w:rsidP="00AF30EE">
      <w:pPr>
        <w:pStyle w:val="Odstavecseseznamem"/>
        <w:rPr>
          <w:rFonts w:asciiTheme="minorHAnsi" w:hAnsiTheme="minorHAnsi" w:cs="Arial"/>
          <w:color w:val="auto"/>
          <w:szCs w:val="22"/>
        </w:rPr>
      </w:pPr>
    </w:p>
    <w:p w14:paraId="6818FA9F" w14:textId="77777777" w:rsidR="00AF30EE" w:rsidRPr="00AF30EE" w:rsidRDefault="00AF30EE" w:rsidP="002E0669">
      <w:pPr>
        <w:pStyle w:val="Odstavecseseznamem"/>
        <w:numPr>
          <w:ilvl w:val="0"/>
          <w:numId w:val="5"/>
        </w:numPr>
        <w:ind w:left="567" w:hanging="568"/>
        <w:jc w:val="both"/>
        <w:rPr>
          <w:rFonts w:asciiTheme="minorHAnsi" w:hAnsiTheme="minorHAnsi" w:cs="Arial"/>
          <w:color w:val="auto"/>
          <w:szCs w:val="22"/>
        </w:rPr>
      </w:pPr>
      <w:r w:rsidRPr="00AF30EE">
        <w:rPr>
          <w:rFonts w:asciiTheme="minorHAnsi" w:hAnsiTheme="minorHAnsi" w:cs="Arial"/>
          <w:color w:val="auto"/>
          <w:szCs w:val="22"/>
        </w:rPr>
        <w:t xml:space="preserve">CELL je oprávněn pověřit nezávislou třetí osobu k provedení kontroly správnosti zadávání dat a dodržování postupů vymezených protokolem. Poskytovatel je povinen poskytnout této osobě nezbytnou součinnost. </w:t>
      </w:r>
    </w:p>
    <w:p w14:paraId="215387B2" w14:textId="77777777" w:rsidR="00AF30EE" w:rsidRPr="00DB3F6D" w:rsidRDefault="00AF30EE" w:rsidP="00AF30EE">
      <w:pPr>
        <w:pStyle w:val="Zkladntext"/>
        <w:ind w:left="567"/>
        <w:rPr>
          <w:rFonts w:asciiTheme="minorHAnsi" w:hAnsiTheme="minorHAnsi" w:cs="Arial"/>
          <w:color w:val="auto"/>
          <w:szCs w:val="22"/>
        </w:rPr>
      </w:pPr>
    </w:p>
    <w:p w14:paraId="1C897AA7" w14:textId="77777777" w:rsidR="00D3566A" w:rsidRPr="00E93F9F" w:rsidRDefault="00D3566A">
      <w:pPr>
        <w:pStyle w:val="Zkladntext"/>
        <w:rPr>
          <w:rFonts w:asciiTheme="minorHAnsi" w:hAnsiTheme="minorHAnsi" w:cs="Arial"/>
          <w:color w:val="auto"/>
          <w:szCs w:val="22"/>
        </w:rPr>
      </w:pPr>
    </w:p>
    <w:p w14:paraId="61331AFA" w14:textId="77777777" w:rsidR="00D3566A" w:rsidRPr="00E93F9F" w:rsidRDefault="00FD6E67" w:rsidP="006F0650">
      <w:pPr>
        <w:pStyle w:val="Zkladntext"/>
        <w:keepNext/>
        <w:numPr>
          <w:ilvl w:val="0"/>
          <w:numId w:val="7"/>
        </w:numPr>
        <w:spacing w:after="160"/>
        <w:ind w:left="357" w:hanging="357"/>
        <w:jc w:val="center"/>
        <w:rPr>
          <w:rFonts w:asciiTheme="minorHAnsi" w:hAnsiTheme="minorHAnsi" w:cs="Arial"/>
          <w:b/>
          <w:color w:val="auto"/>
          <w:szCs w:val="22"/>
        </w:rPr>
      </w:pPr>
      <w:r w:rsidRPr="00E93F9F">
        <w:rPr>
          <w:rFonts w:asciiTheme="minorHAnsi" w:hAnsiTheme="minorHAnsi" w:cs="Arial"/>
          <w:b/>
          <w:color w:val="auto"/>
          <w:szCs w:val="22"/>
        </w:rPr>
        <w:t>Práva k výsledkům a jejich užití</w:t>
      </w:r>
    </w:p>
    <w:p w14:paraId="009EDF83" w14:textId="269368A2" w:rsidR="00FD6E67" w:rsidRPr="00E93F9F" w:rsidRDefault="00FD6E67" w:rsidP="00FD6689">
      <w:pPr>
        <w:pStyle w:val="Zkladntext"/>
        <w:numPr>
          <w:ilvl w:val="1"/>
          <w:numId w:val="3"/>
        </w:numPr>
        <w:ind w:left="567" w:hanging="425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>Data</w:t>
      </w:r>
      <w:r w:rsidR="009001AE">
        <w:rPr>
          <w:rFonts w:asciiTheme="minorHAnsi" w:hAnsiTheme="minorHAnsi" w:cs="Arial"/>
          <w:color w:val="auto"/>
          <w:szCs w:val="22"/>
        </w:rPr>
        <w:t>báze</w:t>
      </w:r>
      <w:r w:rsidR="00E5623A">
        <w:rPr>
          <w:rFonts w:asciiTheme="minorHAnsi" w:hAnsiTheme="minorHAnsi" w:cs="Arial"/>
          <w:color w:val="auto"/>
          <w:szCs w:val="22"/>
        </w:rPr>
        <w:t xml:space="preserve"> </w:t>
      </w:r>
      <w:r w:rsidR="00C5668C">
        <w:rPr>
          <w:rFonts w:asciiTheme="minorHAnsi" w:hAnsiTheme="minorHAnsi" w:cs="Arial"/>
          <w:color w:val="auto"/>
          <w:szCs w:val="22"/>
        </w:rPr>
        <w:t xml:space="preserve">tvořená daty </w:t>
      </w:r>
      <w:r w:rsidR="009001AE">
        <w:rPr>
          <w:rFonts w:asciiTheme="minorHAnsi" w:hAnsiTheme="minorHAnsi" w:cs="Arial"/>
          <w:color w:val="auto"/>
          <w:szCs w:val="22"/>
        </w:rPr>
        <w:t>zad</w:t>
      </w:r>
      <w:r w:rsidR="00C5668C">
        <w:rPr>
          <w:rFonts w:asciiTheme="minorHAnsi" w:hAnsiTheme="minorHAnsi" w:cs="Arial"/>
          <w:color w:val="auto"/>
          <w:szCs w:val="22"/>
        </w:rPr>
        <w:t>ávanými</w:t>
      </w:r>
      <w:r w:rsidR="00A77A30">
        <w:rPr>
          <w:rFonts w:asciiTheme="minorHAnsi" w:hAnsiTheme="minorHAnsi" w:cs="Arial"/>
          <w:color w:val="auto"/>
          <w:szCs w:val="22"/>
        </w:rPr>
        <w:t xml:space="preserve"> </w:t>
      </w:r>
      <w:r w:rsidRPr="00E93F9F">
        <w:rPr>
          <w:rFonts w:asciiTheme="minorHAnsi" w:hAnsiTheme="minorHAnsi" w:cs="Arial"/>
          <w:color w:val="auto"/>
          <w:szCs w:val="22"/>
        </w:rPr>
        <w:t xml:space="preserve">Poskytovatelem nebo </w:t>
      </w:r>
      <w:proofErr w:type="spellStart"/>
      <w:r w:rsidRPr="00E93F9F">
        <w:rPr>
          <w:rFonts w:asciiTheme="minorHAnsi" w:hAnsiTheme="minorHAnsi" w:cs="Arial"/>
          <w:color w:val="auto"/>
          <w:szCs w:val="22"/>
        </w:rPr>
        <w:t>Datamanažerem</w:t>
      </w:r>
      <w:proofErr w:type="spellEnd"/>
      <w:r w:rsidRPr="00E93F9F">
        <w:rPr>
          <w:rFonts w:asciiTheme="minorHAnsi" w:hAnsiTheme="minorHAnsi" w:cs="Arial"/>
          <w:color w:val="auto"/>
          <w:szCs w:val="22"/>
        </w:rPr>
        <w:t xml:space="preserve"> do Registru</w:t>
      </w:r>
      <w:r w:rsidR="004B1F85" w:rsidRPr="00E93F9F">
        <w:rPr>
          <w:rFonts w:asciiTheme="minorHAnsi" w:hAnsiTheme="minorHAnsi" w:cs="Arial"/>
          <w:color w:val="auto"/>
          <w:szCs w:val="22"/>
        </w:rPr>
        <w:t xml:space="preserve"> j</w:t>
      </w:r>
      <w:r w:rsidR="00C5668C">
        <w:rPr>
          <w:rFonts w:asciiTheme="minorHAnsi" w:hAnsiTheme="minorHAnsi" w:cs="Arial"/>
          <w:color w:val="auto"/>
          <w:szCs w:val="22"/>
        </w:rPr>
        <w:t>e</w:t>
      </w:r>
      <w:r w:rsidR="004B1F85" w:rsidRPr="00E93F9F">
        <w:rPr>
          <w:rFonts w:asciiTheme="minorHAnsi" w:hAnsiTheme="minorHAnsi" w:cs="Arial"/>
          <w:color w:val="auto"/>
          <w:szCs w:val="22"/>
        </w:rPr>
        <w:t xml:space="preserve"> pro účely této smlouvy dále označována jako </w:t>
      </w:r>
      <w:r w:rsidR="004B1F85" w:rsidRPr="00E93F9F">
        <w:rPr>
          <w:rFonts w:asciiTheme="minorHAnsi" w:hAnsiTheme="minorHAnsi" w:cs="Arial"/>
          <w:b/>
          <w:color w:val="auto"/>
          <w:szCs w:val="22"/>
        </w:rPr>
        <w:t>„Primární data“</w:t>
      </w:r>
      <w:r w:rsidR="004B1F85" w:rsidRPr="00E93F9F">
        <w:rPr>
          <w:rFonts w:asciiTheme="minorHAnsi" w:hAnsiTheme="minorHAnsi" w:cs="Arial"/>
          <w:color w:val="auto"/>
          <w:szCs w:val="22"/>
        </w:rPr>
        <w:t xml:space="preserve">. Tato </w:t>
      </w:r>
      <w:r w:rsidR="00C5668C">
        <w:rPr>
          <w:rFonts w:asciiTheme="minorHAnsi" w:hAnsiTheme="minorHAnsi" w:cs="Arial"/>
          <w:color w:val="auto"/>
          <w:szCs w:val="22"/>
        </w:rPr>
        <w:t xml:space="preserve">Primární </w:t>
      </w:r>
      <w:r w:rsidR="004B1F85" w:rsidRPr="00E93F9F">
        <w:rPr>
          <w:rFonts w:asciiTheme="minorHAnsi" w:hAnsiTheme="minorHAnsi" w:cs="Arial"/>
          <w:color w:val="auto"/>
          <w:szCs w:val="22"/>
        </w:rPr>
        <w:t>data jsou určena k dalšímu zpracování</w:t>
      </w:r>
      <w:r w:rsidR="00C72290" w:rsidRPr="00E93F9F">
        <w:rPr>
          <w:rFonts w:asciiTheme="minorHAnsi" w:hAnsiTheme="minorHAnsi" w:cs="Arial"/>
          <w:color w:val="auto"/>
          <w:szCs w:val="22"/>
        </w:rPr>
        <w:t>, ne ke zveřejnění</w:t>
      </w:r>
      <w:r w:rsidR="004B1F85" w:rsidRPr="00E93F9F">
        <w:rPr>
          <w:rFonts w:asciiTheme="minorHAnsi" w:hAnsiTheme="minorHAnsi" w:cs="Arial"/>
          <w:color w:val="auto"/>
          <w:szCs w:val="22"/>
        </w:rPr>
        <w:t xml:space="preserve">. Data vzniklá dalším zpracováním Primárních dat jsou pro účely této smlouvy dále označována jako </w:t>
      </w:r>
      <w:r w:rsidR="004B1F85" w:rsidRPr="00E93F9F">
        <w:rPr>
          <w:rFonts w:asciiTheme="minorHAnsi" w:hAnsiTheme="minorHAnsi" w:cs="Arial"/>
          <w:b/>
          <w:color w:val="auto"/>
          <w:szCs w:val="22"/>
        </w:rPr>
        <w:t>„Sekundární data“.</w:t>
      </w:r>
    </w:p>
    <w:p w14:paraId="69F14D46" w14:textId="77777777" w:rsidR="00C72290" w:rsidRPr="00E93F9F" w:rsidRDefault="00C72290" w:rsidP="00C72290">
      <w:pPr>
        <w:pStyle w:val="Zkladntext"/>
        <w:ind w:left="567"/>
        <w:rPr>
          <w:rFonts w:asciiTheme="minorHAnsi" w:hAnsiTheme="minorHAnsi" w:cs="Arial"/>
          <w:color w:val="auto"/>
          <w:szCs w:val="22"/>
        </w:rPr>
      </w:pPr>
    </w:p>
    <w:p w14:paraId="692E6878" w14:textId="77777777" w:rsidR="004B1F85" w:rsidRPr="00E93F9F" w:rsidRDefault="004B1F85" w:rsidP="00FD6689">
      <w:pPr>
        <w:pStyle w:val="Zkladntext"/>
        <w:numPr>
          <w:ilvl w:val="1"/>
          <w:numId w:val="3"/>
        </w:numPr>
        <w:ind w:left="567" w:hanging="425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>Primární data, jež mají původ u Poskytovatele</w:t>
      </w:r>
      <w:r w:rsidR="005B5C5D">
        <w:rPr>
          <w:rFonts w:asciiTheme="minorHAnsi" w:hAnsiTheme="minorHAnsi" w:cs="Arial"/>
          <w:color w:val="auto"/>
          <w:szCs w:val="22"/>
        </w:rPr>
        <w:t>,</w:t>
      </w:r>
      <w:r w:rsidRPr="00E93F9F">
        <w:rPr>
          <w:rFonts w:asciiTheme="minorHAnsi" w:hAnsiTheme="minorHAnsi" w:cs="Arial"/>
          <w:color w:val="auto"/>
          <w:szCs w:val="22"/>
        </w:rPr>
        <w:t xml:space="preserve"> mohou být dále Poskytovatelem využívána pro jeho interní potřebu, zejména </w:t>
      </w:r>
      <w:r w:rsidR="00C72290" w:rsidRPr="00E93F9F">
        <w:rPr>
          <w:rFonts w:asciiTheme="minorHAnsi" w:hAnsiTheme="minorHAnsi" w:cs="Arial"/>
          <w:color w:val="auto"/>
          <w:szCs w:val="22"/>
        </w:rPr>
        <w:t xml:space="preserve">pro </w:t>
      </w:r>
      <w:r w:rsidRPr="00E93F9F">
        <w:rPr>
          <w:rFonts w:asciiTheme="minorHAnsi" w:hAnsiTheme="minorHAnsi" w:cs="Arial"/>
          <w:color w:val="auto"/>
          <w:szCs w:val="22"/>
        </w:rPr>
        <w:t>vědeckovýzkumné, klinické nebo manažerské účely</w:t>
      </w:r>
      <w:r w:rsidR="00C72290" w:rsidRPr="00E93F9F">
        <w:rPr>
          <w:rFonts w:asciiTheme="minorHAnsi" w:hAnsiTheme="minorHAnsi" w:cs="Arial"/>
          <w:color w:val="auto"/>
          <w:szCs w:val="22"/>
        </w:rPr>
        <w:t xml:space="preserve"> Poskytovatele</w:t>
      </w:r>
      <w:r w:rsidR="00064B33">
        <w:rPr>
          <w:rFonts w:asciiTheme="minorHAnsi" w:hAnsiTheme="minorHAnsi" w:cs="Arial"/>
          <w:color w:val="auto"/>
          <w:szCs w:val="22"/>
        </w:rPr>
        <w:t xml:space="preserve">. </w:t>
      </w:r>
      <w:r w:rsidR="00C72290" w:rsidRPr="00E93F9F">
        <w:rPr>
          <w:rFonts w:asciiTheme="minorHAnsi" w:hAnsiTheme="minorHAnsi" w:cs="Arial"/>
          <w:color w:val="auto"/>
          <w:szCs w:val="22"/>
        </w:rPr>
        <w:t>Sekundární data, jsou duševním vlastnictvím CELL. Sekundární data, jež se přímo vztahují k aktivitám Poskytovatele, budou Poskytovateli zpřístupněna v rámci Registru, Poskytovatel s nimi bude zacházet jako s důvěrnou informací dle následujícího článku.</w:t>
      </w:r>
    </w:p>
    <w:p w14:paraId="346ABA6E" w14:textId="77777777" w:rsidR="00C72290" w:rsidRPr="00E93F9F" w:rsidRDefault="00C72290" w:rsidP="00C72290">
      <w:pPr>
        <w:pStyle w:val="Zkladntext"/>
        <w:ind w:left="567"/>
        <w:rPr>
          <w:rFonts w:asciiTheme="minorHAnsi" w:hAnsiTheme="minorHAnsi" w:cs="Arial"/>
          <w:color w:val="auto"/>
          <w:szCs w:val="22"/>
        </w:rPr>
      </w:pPr>
    </w:p>
    <w:p w14:paraId="7D7EEAF2" w14:textId="5D2D68F5" w:rsidR="00E93F9F" w:rsidRPr="00E93F9F" w:rsidRDefault="00E93F9F" w:rsidP="00E93F9F">
      <w:pPr>
        <w:pStyle w:val="Zkladntext"/>
        <w:numPr>
          <w:ilvl w:val="1"/>
          <w:numId w:val="3"/>
        </w:numPr>
        <w:ind w:left="567" w:hanging="425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>Sekundární data může poskytovatel zveřejnit nebo je poskytnout třetí osobě ke zveřejnění pouze s předchozím písemným souhlasem</w:t>
      </w:r>
      <w:r w:rsidR="0083786E">
        <w:rPr>
          <w:rFonts w:asciiTheme="minorHAnsi" w:hAnsiTheme="minorHAnsi" w:cs="Arial"/>
          <w:color w:val="auto"/>
          <w:szCs w:val="22"/>
        </w:rPr>
        <w:t xml:space="preserve"> </w:t>
      </w:r>
      <w:r w:rsidRPr="00E93F9F">
        <w:rPr>
          <w:rFonts w:asciiTheme="minorHAnsi" w:hAnsiTheme="minorHAnsi" w:cs="Arial"/>
          <w:color w:val="auto"/>
          <w:szCs w:val="22"/>
        </w:rPr>
        <w:t>CELL</w:t>
      </w:r>
      <w:r w:rsidR="00B75810">
        <w:rPr>
          <w:rFonts w:asciiTheme="minorHAnsi" w:hAnsiTheme="minorHAnsi" w:cs="Arial"/>
          <w:color w:val="auto"/>
          <w:szCs w:val="22"/>
        </w:rPr>
        <w:t xml:space="preserve"> nebo na základě Pokynu CELL</w:t>
      </w:r>
      <w:r w:rsidRPr="00E93F9F">
        <w:rPr>
          <w:rFonts w:asciiTheme="minorHAnsi" w:hAnsiTheme="minorHAnsi" w:cs="Arial"/>
          <w:color w:val="auto"/>
          <w:szCs w:val="22"/>
        </w:rPr>
        <w:t>.</w:t>
      </w:r>
    </w:p>
    <w:p w14:paraId="09082FB7" w14:textId="77777777" w:rsidR="00E93F9F" w:rsidRPr="00E93F9F" w:rsidRDefault="00E93F9F" w:rsidP="00E93F9F">
      <w:pPr>
        <w:pStyle w:val="Odstavecseseznamem"/>
        <w:rPr>
          <w:rFonts w:asciiTheme="minorHAnsi" w:hAnsiTheme="minorHAnsi" w:cs="Arial"/>
          <w:color w:val="auto"/>
          <w:szCs w:val="22"/>
        </w:rPr>
      </w:pPr>
    </w:p>
    <w:p w14:paraId="1A1B453E" w14:textId="0B6DA6E5" w:rsidR="00D3566A" w:rsidRPr="00E93F9F" w:rsidRDefault="00CB4558" w:rsidP="00E93F9F">
      <w:pPr>
        <w:pStyle w:val="Zkladntext"/>
        <w:numPr>
          <w:ilvl w:val="1"/>
          <w:numId w:val="3"/>
        </w:numPr>
        <w:ind w:left="567" w:hanging="425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>Poskytovatel</w:t>
      </w:r>
      <w:r w:rsidR="00FD6E67" w:rsidRPr="00E93F9F">
        <w:rPr>
          <w:rFonts w:asciiTheme="minorHAnsi" w:hAnsiTheme="minorHAnsi" w:cs="Arial"/>
          <w:color w:val="auto"/>
          <w:szCs w:val="22"/>
        </w:rPr>
        <w:t>i</w:t>
      </w:r>
      <w:r w:rsidR="00F54430" w:rsidRPr="00E93F9F">
        <w:rPr>
          <w:rFonts w:asciiTheme="minorHAnsi" w:hAnsiTheme="minorHAnsi" w:cs="Arial"/>
          <w:color w:val="auto"/>
          <w:szCs w:val="22"/>
        </w:rPr>
        <w:t xml:space="preserve"> v souvislosti s plněním dle této smlouvy nevznikají jakákoliv autorská či spoluautorská práva 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ve vztahu k databázím vytvořeným v rámci </w:t>
      </w:r>
      <w:r w:rsidR="00FD6E67" w:rsidRPr="00E93F9F">
        <w:rPr>
          <w:rFonts w:asciiTheme="minorHAnsi" w:hAnsiTheme="minorHAnsi" w:cs="Arial"/>
          <w:color w:val="auto"/>
          <w:szCs w:val="22"/>
        </w:rPr>
        <w:t>P</w:t>
      </w:r>
      <w:r w:rsidR="004C5BEA" w:rsidRPr="00E93F9F">
        <w:rPr>
          <w:rFonts w:asciiTheme="minorHAnsi" w:hAnsiTheme="minorHAnsi" w:cs="Arial"/>
          <w:color w:val="auto"/>
          <w:szCs w:val="22"/>
        </w:rPr>
        <w:t>rojekt</w:t>
      </w:r>
      <w:r w:rsidR="00FD6E67" w:rsidRPr="00E93F9F">
        <w:rPr>
          <w:rFonts w:asciiTheme="minorHAnsi" w:hAnsiTheme="minorHAnsi" w:cs="Arial"/>
          <w:color w:val="auto"/>
          <w:szCs w:val="22"/>
        </w:rPr>
        <w:t xml:space="preserve">ů či Registru, ani </w:t>
      </w:r>
      <w:r w:rsidR="00C60F79" w:rsidRPr="00E93F9F">
        <w:rPr>
          <w:rFonts w:asciiTheme="minorHAnsi" w:hAnsiTheme="minorHAnsi" w:cs="Arial"/>
          <w:color w:val="auto"/>
          <w:szCs w:val="22"/>
        </w:rPr>
        <w:t>práva pořizovatele databáze ve smyslu autorského zákona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. </w:t>
      </w:r>
      <w:r w:rsidRPr="00E93F9F">
        <w:rPr>
          <w:rFonts w:asciiTheme="minorHAnsi" w:hAnsiTheme="minorHAnsi" w:cs="Arial"/>
          <w:color w:val="auto"/>
          <w:szCs w:val="22"/>
        </w:rPr>
        <w:t>Poskytovatel</w:t>
      </w:r>
      <w:r w:rsidR="008B67B1">
        <w:rPr>
          <w:rFonts w:asciiTheme="minorHAnsi" w:hAnsiTheme="minorHAnsi" w:cs="Arial"/>
          <w:color w:val="auto"/>
          <w:szCs w:val="22"/>
        </w:rPr>
        <w:t xml:space="preserve"> </w:t>
      </w:r>
      <w:r w:rsidR="00F54430" w:rsidRPr="00E93F9F">
        <w:rPr>
          <w:rFonts w:asciiTheme="minorHAnsi" w:hAnsiTheme="minorHAnsi" w:cs="Arial"/>
          <w:color w:val="auto"/>
          <w:szCs w:val="22"/>
        </w:rPr>
        <w:t xml:space="preserve">se </w:t>
      </w:r>
      <w:r w:rsidR="004C5BEA" w:rsidRPr="00E93F9F">
        <w:rPr>
          <w:rFonts w:asciiTheme="minorHAnsi" w:hAnsiTheme="minorHAnsi" w:cs="Arial"/>
          <w:color w:val="auto"/>
          <w:szCs w:val="22"/>
        </w:rPr>
        <w:t>tímto vzdává veškerých případných majetkových práv</w:t>
      </w:r>
      <w:r w:rsidR="003803EA">
        <w:rPr>
          <w:rFonts w:asciiTheme="minorHAnsi" w:hAnsiTheme="minorHAnsi" w:cs="Arial"/>
          <w:color w:val="auto"/>
          <w:szCs w:val="22"/>
        </w:rPr>
        <w:t xml:space="preserve"> k databázím </w:t>
      </w:r>
      <w:r w:rsidR="003803EA" w:rsidRPr="00E93F9F">
        <w:rPr>
          <w:rFonts w:asciiTheme="minorHAnsi" w:hAnsiTheme="minorHAnsi" w:cs="Arial"/>
          <w:color w:val="auto"/>
          <w:szCs w:val="22"/>
        </w:rPr>
        <w:t>vytvořeným v rámci Projektů či Registru</w:t>
      </w:r>
      <w:r w:rsidR="004C5BEA" w:rsidRPr="00E93F9F">
        <w:rPr>
          <w:rFonts w:asciiTheme="minorHAnsi" w:hAnsiTheme="minorHAnsi" w:cs="Arial"/>
          <w:color w:val="auto"/>
          <w:szCs w:val="22"/>
        </w:rPr>
        <w:t>, která by mu ve smyslu platné</w:t>
      </w:r>
      <w:r w:rsidR="00F54430" w:rsidRPr="00E93F9F">
        <w:rPr>
          <w:rFonts w:asciiTheme="minorHAnsi" w:hAnsiTheme="minorHAnsi" w:cs="Arial"/>
          <w:color w:val="auto"/>
          <w:szCs w:val="22"/>
        </w:rPr>
        <w:t xml:space="preserve"> či budoucí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právní úpravy z titulu </w:t>
      </w:r>
      <w:r w:rsidR="00F54430" w:rsidRPr="00E93F9F">
        <w:rPr>
          <w:rFonts w:asciiTheme="minorHAnsi" w:hAnsiTheme="minorHAnsi" w:cs="Arial"/>
          <w:color w:val="auto"/>
          <w:szCs w:val="22"/>
        </w:rPr>
        <w:t>spoluautorství mohla vzniknout.</w:t>
      </w:r>
    </w:p>
    <w:p w14:paraId="233C131F" w14:textId="77777777" w:rsidR="000760C0" w:rsidRPr="00E93F9F" w:rsidRDefault="000760C0" w:rsidP="000760C0">
      <w:pPr>
        <w:pStyle w:val="Odstavecseseznamem"/>
        <w:rPr>
          <w:rFonts w:asciiTheme="minorHAnsi" w:hAnsiTheme="minorHAnsi" w:cs="Arial"/>
          <w:color w:val="auto"/>
          <w:szCs w:val="22"/>
        </w:rPr>
      </w:pPr>
    </w:p>
    <w:p w14:paraId="52B65D8F" w14:textId="3F10CB5C" w:rsidR="00D3566A" w:rsidRPr="00E93F9F" w:rsidRDefault="00947917" w:rsidP="00FD6689">
      <w:pPr>
        <w:pStyle w:val="Zkladntext"/>
        <w:numPr>
          <w:ilvl w:val="1"/>
          <w:numId w:val="3"/>
        </w:numPr>
        <w:ind w:left="567" w:hanging="425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>CELL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je oprávněn nakládat s informacemi, údaji a daty </w:t>
      </w:r>
      <w:r w:rsidR="00095762" w:rsidRPr="00E93F9F">
        <w:rPr>
          <w:rFonts w:asciiTheme="minorHAnsi" w:hAnsiTheme="minorHAnsi" w:cs="Arial"/>
          <w:color w:val="auto"/>
          <w:szCs w:val="22"/>
        </w:rPr>
        <w:t>p</w:t>
      </w:r>
      <w:r w:rsidR="00D0030A" w:rsidRPr="00E93F9F">
        <w:rPr>
          <w:rFonts w:asciiTheme="minorHAnsi" w:hAnsiTheme="minorHAnsi" w:cs="Arial"/>
          <w:color w:val="auto"/>
          <w:szCs w:val="22"/>
        </w:rPr>
        <w:t>oskyt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nutými </w:t>
      </w:r>
      <w:r w:rsidR="00B75810">
        <w:rPr>
          <w:rFonts w:asciiTheme="minorHAnsi" w:hAnsiTheme="minorHAnsi" w:cs="Arial"/>
          <w:color w:val="auto"/>
          <w:szCs w:val="22"/>
        </w:rPr>
        <w:t>na základě této smlouvy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a použít výsledky činnosti </w:t>
      </w:r>
      <w:r w:rsidR="00720541" w:rsidRPr="00E93F9F">
        <w:rPr>
          <w:rFonts w:asciiTheme="minorHAnsi" w:hAnsiTheme="minorHAnsi" w:cs="Arial"/>
          <w:color w:val="auto"/>
          <w:szCs w:val="22"/>
        </w:rPr>
        <w:t>Poskytovatele</w:t>
      </w:r>
      <w:r w:rsidR="0083786E">
        <w:rPr>
          <w:rFonts w:asciiTheme="minorHAnsi" w:hAnsiTheme="minorHAnsi" w:cs="Arial"/>
          <w:color w:val="auto"/>
          <w:szCs w:val="22"/>
        </w:rPr>
        <w:t xml:space="preserve"> 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podle této smlouvy bez </w:t>
      </w:r>
      <w:r w:rsidR="00C72290" w:rsidRPr="00E93F9F">
        <w:rPr>
          <w:rFonts w:asciiTheme="minorHAnsi" w:hAnsiTheme="minorHAnsi" w:cs="Arial"/>
          <w:color w:val="auto"/>
          <w:szCs w:val="22"/>
        </w:rPr>
        <w:t xml:space="preserve">dalšího </w:t>
      </w:r>
      <w:r w:rsidR="004C5BEA" w:rsidRPr="00E93F9F">
        <w:rPr>
          <w:rFonts w:asciiTheme="minorHAnsi" w:hAnsiTheme="minorHAnsi" w:cs="Arial"/>
          <w:color w:val="auto"/>
          <w:szCs w:val="22"/>
        </w:rPr>
        <w:t>omezení</w:t>
      </w:r>
      <w:r w:rsidR="00C72290" w:rsidRPr="00E93F9F">
        <w:rPr>
          <w:rFonts w:asciiTheme="minorHAnsi" w:hAnsiTheme="minorHAnsi" w:cs="Arial"/>
          <w:color w:val="auto"/>
          <w:szCs w:val="22"/>
        </w:rPr>
        <w:t>, pokud jednotlivé úkony zpracování nenaruší principy ochrany soukromí a osobních údajů pacientů Poskytovatele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. </w:t>
      </w:r>
      <w:r w:rsidR="000F3522">
        <w:rPr>
          <w:rFonts w:asciiTheme="minorHAnsi" w:hAnsiTheme="minorHAnsi" w:cs="Arial"/>
          <w:color w:val="auto"/>
          <w:szCs w:val="22"/>
        </w:rPr>
        <w:t xml:space="preserve">K dalším </w:t>
      </w:r>
      <w:r w:rsidR="00A2518F">
        <w:rPr>
          <w:rFonts w:asciiTheme="minorHAnsi" w:hAnsiTheme="minorHAnsi" w:cs="Arial"/>
          <w:color w:val="auto"/>
          <w:szCs w:val="22"/>
        </w:rPr>
        <w:t>účelům,</w:t>
      </w:r>
      <w:r w:rsidR="000F3522">
        <w:rPr>
          <w:rFonts w:asciiTheme="minorHAnsi" w:hAnsiTheme="minorHAnsi" w:cs="Arial"/>
          <w:color w:val="auto"/>
          <w:szCs w:val="22"/>
        </w:rPr>
        <w:t xml:space="preserve"> než stanoveným touto smlouv</w:t>
      </w:r>
      <w:r w:rsidR="0083786E">
        <w:rPr>
          <w:rFonts w:asciiTheme="minorHAnsi" w:hAnsiTheme="minorHAnsi" w:cs="Arial"/>
          <w:color w:val="auto"/>
          <w:szCs w:val="22"/>
        </w:rPr>
        <w:t>ou</w:t>
      </w:r>
      <w:r w:rsidR="000F3522">
        <w:rPr>
          <w:rFonts w:asciiTheme="minorHAnsi" w:hAnsiTheme="minorHAnsi" w:cs="Arial"/>
          <w:color w:val="auto"/>
          <w:szCs w:val="22"/>
        </w:rPr>
        <w:t xml:space="preserve"> je CELL tyto informace, údaje a data oprávněn využít toliko v anonymizované podobě. </w:t>
      </w:r>
    </w:p>
    <w:p w14:paraId="393013DC" w14:textId="77777777" w:rsidR="004D2EC7" w:rsidRPr="00E93F9F" w:rsidRDefault="004D2EC7" w:rsidP="004D2EC7">
      <w:pPr>
        <w:pStyle w:val="Zkladntext"/>
        <w:rPr>
          <w:rFonts w:asciiTheme="minorHAnsi" w:hAnsiTheme="minorHAnsi" w:cs="Arial"/>
          <w:color w:val="auto"/>
          <w:szCs w:val="22"/>
        </w:rPr>
      </w:pPr>
    </w:p>
    <w:p w14:paraId="0476C1C2" w14:textId="77777777" w:rsidR="00095762" w:rsidRPr="00E93F9F" w:rsidRDefault="00095762">
      <w:pPr>
        <w:pStyle w:val="Zkladntext"/>
        <w:ind w:left="360"/>
        <w:rPr>
          <w:rFonts w:asciiTheme="minorHAnsi" w:hAnsiTheme="minorHAnsi" w:cs="Arial"/>
          <w:color w:val="auto"/>
          <w:szCs w:val="22"/>
        </w:rPr>
      </w:pPr>
    </w:p>
    <w:p w14:paraId="5AF3D2FE" w14:textId="77777777" w:rsidR="00D3566A" w:rsidRPr="00E93F9F" w:rsidRDefault="004C5BEA" w:rsidP="006F0650">
      <w:pPr>
        <w:pStyle w:val="Zkladntext"/>
        <w:keepNext/>
        <w:keepLines/>
        <w:numPr>
          <w:ilvl w:val="0"/>
          <w:numId w:val="7"/>
        </w:numPr>
        <w:spacing w:after="160"/>
        <w:ind w:left="357" w:hanging="357"/>
        <w:jc w:val="center"/>
        <w:rPr>
          <w:rFonts w:asciiTheme="minorHAnsi" w:hAnsiTheme="minorHAnsi" w:cs="Arial"/>
          <w:b/>
          <w:color w:val="auto"/>
          <w:szCs w:val="22"/>
        </w:rPr>
      </w:pPr>
      <w:r w:rsidRPr="00E93F9F">
        <w:rPr>
          <w:rFonts w:asciiTheme="minorHAnsi" w:hAnsiTheme="minorHAnsi" w:cs="Arial"/>
          <w:b/>
          <w:color w:val="auto"/>
          <w:szCs w:val="22"/>
        </w:rPr>
        <w:t>Důvěrnost informací, závazek mlčenlivosti</w:t>
      </w:r>
    </w:p>
    <w:p w14:paraId="56F237DC" w14:textId="02565B12" w:rsidR="00D3566A" w:rsidRPr="00E93F9F" w:rsidRDefault="00CB4558" w:rsidP="00095762">
      <w:pPr>
        <w:pStyle w:val="Zkladntext"/>
        <w:numPr>
          <w:ilvl w:val="1"/>
          <w:numId w:val="8"/>
        </w:numPr>
        <w:ind w:left="567" w:hanging="425"/>
        <w:rPr>
          <w:rFonts w:asciiTheme="minorHAnsi" w:hAnsiTheme="minorHAnsi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>Poskytovatel</w:t>
      </w:r>
      <w:r w:rsidR="0083786E">
        <w:rPr>
          <w:rFonts w:asciiTheme="minorHAnsi" w:hAnsiTheme="minorHAnsi" w:cs="Arial"/>
          <w:color w:val="auto"/>
          <w:szCs w:val="22"/>
        </w:rPr>
        <w:t xml:space="preserve"> </w:t>
      </w:r>
      <w:r w:rsidR="005E5607">
        <w:rPr>
          <w:rFonts w:asciiTheme="minorHAnsi" w:hAnsiTheme="minorHAnsi" w:cs="Arial"/>
          <w:color w:val="auto"/>
          <w:szCs w:val="22"/>
        </w:rPr>
        <w:t>a CELL se zavazují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dodržovat při provádění činnost</w:t>
      </w:r>
      <w:r w:rsidR="005E5607">
        <w:rPr>
          <w:rFonts w:asciiTheme="minorHAnsi" w:hAnsiTheme="minorHAnsi" w:cs="Arial"/>
          <w:color w:val="auto"/>
          <w:szCs w:val="22"/>
        </w:rPr>
        <w:t>í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dle této smlouvy a v souvislosti s ní zásadu důvěrnosti, neveřejnosti a interního charakteru všech předaných informací a dat, stejně jako informací a dat, </w:t>
      </w:r>
      <w:r w:rsidR="004C5BEA" w:rsidRPr="00E93F9F">
        <w:rPr>
          <w:rFonts w:asciiTheme="minorHAnsi" w:eastAsia="Arial" w:hAnsiTheme="minorHAnsi" w:cs="Arial"/>
          <w:color w:val="auto"/>
          <w:szCs w:val="22"/>
        </w:rPr>
        <w:t>jež se dozvěděl</w:t>
      </w:r>
      <w:r w:rsidR="005E5607">
        <w:rPr>
          <w:rFonts w:asciiTheme="minorHAnsi" w:eastAsia="Arial" w:hAnsiTheme="minorHAnsi" w:cs="Arial"/>
          <w:color w:val="auto"/>
          <w:szCs w:val="22"/>
        </w:rPr>
        <w:t>i</w:t>
      </w:r>
      <w:r w:rsidR="004C5BEA" w:rsidRPr="00E93F9F">
        <w:rPr>
          <w:rFonts w:asciiTheme="minorHAnsi" w:eastAsia="Arial" w:hAnsiTheme="minorHAnsi" w:cs="Arial"/>
          <w:color w:val="auto"/>
          <w:szCs w:val="22"/>
        </w:rPr>
        <w:t xml:space="preserve"> nebo mohl</w:t>
      </w:r>
      <w:r w:rsidR="005E5607">
        <w:rPr>
          <w:rFonts w:asciiTheme="minorHAnsi" w:eastAsia="Arial" w:hAnsiTheme="minorHAnsi" w:cs="Arial"/>
          <w:color w:val="auto"/>
          <w:szCs w:val="22"/>
        </w:rPr>
        <w:t>i</w:t>
      </w:r>
      <w:r w:rsidR="004C5BEA" w:rsidRPr="00E93F9F">
        <w:rPr>
          <w:rFonts w:asciiTheme="minorHAnsi" w:eastAsia="Arial" w:hAnsiTheme="minorHAnsi" w:cs="Arial"/>
          <w:color w:val="auto"/>
          <w:szCs w:val="22"/>
        </w:rPr>
        <w:t xml:space="preserve"> dozvědět při výkonu svých práv a povinností z této smlouvy a v souvislosti s ní</w:t>
      </w:r>
      <w:r w:rsidR="004C5BEA" w:rsidRPr="00E93F9F">
        <w:rPr>
          <w:rFonts w:asciiTheme="minorHAnsi" w:hAnsiTheme="minorHAnsi" w:cs="Arial"/>
          <w:color w:val="auto"/>
          <w:szCs w:val="22"/>
        </w:rPr>
        <w:t>. Tyto informace a data jsou dále označeny jako „</w:t>
      </w:r>
      <w:r w:rsidR="004C5BEA" w:rsidRPr="00E93F9F">
        <w:rPr>
          <w:rFonts w:asciiTheme="minorHAnsi" w:hAnsiTheme="minorHAnsi" w:cs="Arial"/>
          <w:b/>
          <w:i/>
          <w:color w:val="auto"/>
          <w:szCs w:val="22"/>
        </w:rPr>
        <w:t>důvěrné informace</w:t>
      </w:r>
      <w:r w:rsidR="004C5BEA" w:rsidRPr="00E93F9F">
        <w:rPr>
          <w:rFonts w:asciiTheme="minorHAnsi" w:hAnsiTheme="minorHAnsi" w:cs="Arial"/>
          <w:color w:val="auto"/>
          <w:szCs w:val="22"/>
        </w:rPr>
        <w:t>“, přičemž pro účely této smlouvy se za takové považují především následující skutečnosti:</w:t>
      </w:r>
    </w:p>
    <w:p w14:paraId="2555C7BE" w14:textId="77777777" w:rsidR="00D3566A" w:rsidRPr="00E93F9F" w:rsidRDefault="00D3566A">
      <w:pPr>
        <w:pStyle w:val="Zkladntext"/>
        <w:ind w:left="341"/>
        <w:rPr>
          <w:rFonts w:asciiTheme="minorHAnsi" w:hAnsiTheme="minorHAnsi" w:cs="Arial"/>
          <w:color w:val="auto"/>
          <w:szCs w:val="22"/>
        </w:rPr>
      </w:pPr>
    </w:p>
    <w:p w14:paraId="66DC8F2D" w14:textId="4B119587" w:rsidR="00D3566A" w:rsidRPr="00E93F9F" w:rsidRDefault="004C5BEA">
      <w:pPr>
        <w:widowControl w:val="0"/>
        <w:numPr>
          <w:ilvl w:val="0"/>
          <w:numId w:val="6"/>
        </w:numPr>
        <w:suppressAutoHyphens/>
        <w:jc w:val="both"/>
        <w:rPr>
          <w:rFonts w:asciiTheme="minorHAnsi" w:hAnsiTheme="minorHAns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lastRenderedPageBreak/>
        <w:t xml:space="preserve">skutečnosti tvořící obchodní tajemství </w:t>
      </w:r>
      <w:r w:rsidR="005E5607">
        <w:rPr>
          <w:rFonts w:asciiTheme="minorHAnsi" w:hAnsiTheme="minorHAnsi" w:cs="Calibri"/>
          <w:color w:val="auto"/>
          <w:szCs w:val="22"/>
        </w:rPr>
        <w:t>některé smluvní strany</w:t>
      </w:r>
      <w:r w:rsidRPr="00E93F9F">
        <w:rPr>
          <w:rFonts w:asciiTheme="minorHAnsi" w:hAnsiTheme="minorHAnsi" w:cs="Calibri"/>
          <w:color w:val="auto"/>
          <w:szCs w:val="22"/>
        </w:rPr>
        <w:t xml:space="preserve">, tedy veškeré konkurenčně významné, určitelné, ocenitelné a v příslušných obchodních kruzích běžně nedostupné skutečnosti, které souvisejí </w:t>
      </w:r>
      <w:r w:rsidR="005E5607">
        <w:rPr>
          <w:rFonts w:asciiTheme="minorHAnsi" w:hAnsiTheme="minorHAnsi" w:cs="Calibri"/>
          <w:color w:val="auto"/>
          <w:szCs w:val="22"/>
        </w:rPr>
        <w:t>s čin</w:t>
      </w:r>
      <w:r w:rsidR="00E26B82">
        <w:rPr>
          <w:rFonts w:asciiTheme="minorHAnsi" w:hAnsiTheme="minorHAnsi" w:cs="Calibri"/>
          <w:color w:val="auto"/>
          <w:szCs w:val="22"/>
        </w:rPr>
        <w:t>n</w:t>
      </w:r>
      <w:r w:rsidR="005E5607">
        <w:rPr>
          <w:rFonts w:asciiTheme="minorHAnsi" w:hAnsiTheme="minorHAnsi" w:cs="Calibri"/>
          <w:color w:val="auto"/>
          <w:szCs w:val="22"/>
        </w:rPr>
        <w:t>ostí jedné ze smluvních stran</w:t>
      </w:r>
      <w:r w:rsidR="00E26B82">
        <w:rPr>
          <w:rFonts w:asciiTheme="minorHAnsi" w:hAnsiTheme="minorHAnsi" w:cs="Calibri"/>
          <w:color w:val="auto"/>
          <w:szCs w:val="22"/>
        </w:rPr>
        <w:t>, zejména s </w:t>
      </w:r>
      <w:r w:rsidR="007D64BE">
        <w:rPr>
          <w:rFonts w:asciiTheme="minorHAnsi" w:hAnsiTheme="minorHAnsi" w:cs="Calibri"/>
          <w:color w:val="auto"/>
          <w:szCs w:val="22"/>
        </w:rPr>
        <w:t>Registrem,</w:t>
      </w:r>
      <w:r w:rsidR="007D64BE" w:rsidRPr="00E93F9F">
        <w:rPr>
          <w:rFonts w:asciiTheme="minorHAnsi" w:hAnsiTheme="minorHAnsi" w:cs="Calibri"/>
          <w:color w:val="auto"/>
          <w:szCs w:val="22"/>
        </w:rPr>
        <w:t xml:space="preserve"> a</w:t>
      </w:r>
      <w:r w:rsidRPr="00E93F9F">
        <w:rPr>
          <w:rFonts w:asciiTheme="minorHAnsi" w:hAnsiTheme="minorHAnsi" w:cs="Calibri"/>
          <w:color w:val="auto"/>
          <w:szCs w:val="22"/>
        </w:rPr>
        <w:t xml:space="preserve"> jejichž vlastník (</w:t>
      </w:r>
      <w:r w:rsidR="00E26B82">
        <w:rPr>
          <w:rFonts w:asciiTheme="minorHAnsi" w:hAnsiTheme="minorHAnsi" w:cs="Calibri"/>
          <w:color w:val="auto"/>
          <w:szCs w:val="22"/>
        </w:rPr>
        <w:t>v případě Registru</w:t>
      </w:r>
      <w:r w:rsidR="0083786E">
        <w:rPr>
          <w:rFonts w:asciiTheme="minorHAnsi" w:hAnsiTheme="minorHAnsi" w:cs="Calibri"/>
          <w:color w:val="auto"/>
          <w:szCs w:val="22"/>
        </w:rPr>
        <w:t xml:space="preserve"> </w:t>
      </w:r>
      <w:r w:rsidR="00947917" w:rsidRPr="00E93F9F">
        <w:rPr>
          <w:rFonts w:asciiTheme="minorHAnsi" w:hAnsiTheme="minorHAnsi" w:cs="Calibri"/>
          <w:color w:val="auto"/>
          <w:szCs w:val="22"/>
        </w:rPr>
        <w:t>CELL</w:t>
      </w:r>
      <w:r w:rsidRPr="00E93F9F">
        <w:rPr>
          <w:rFonts w:asciiTheme="minorHAnsi" w:hAnsiTheme="minorHAnsi" w:cs="Calibri"/>
          <w:color w:val="auto"/>
          <w:szCs w:val="22"/>
        </w:rPr>
        <w:t>) zajišťuje ve svém zájmu odpovídajícím způsobem jejich utajení;</w:t>
      </w:r>
    </w:p>
    <w:p w14:paraId="366D924E" w14:textId="77777777" w:rsidR="00D3566A" w:rsidRPr="00E93F9F" w:rsidRDefault="004C5BEA">
      <w:pPr>
        <w:widowControl w:val="0"/>
        <w:numPr>
          <w:ilvl w:val="0"/>
          <w:numId w:val="6"/>
        </w:numPr>
        <w:suppressAutoHyphens/>
        <w:jc w:val="both"/>
        <w:rPr>
          <w:rFonts w:asciiTheme="minorHAnsi" w:hAnsiTheme="minorHAns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 xml:space="preserve">skutečnosti spadající pod know-how </w:t>
      </w:r>
      <w:r w:rsidR="00E26B82">
        <w:rPr>
          <w:rFonts w:asciiTheme="minorHAnsi" w:hAnsiTheme="minorHAnsi" w:cs="Calibri"/>
          <w:color w:val="auto"/>
          <w:szCs w:val="22"/>
        </w:rPr>
        <w:t>dané smluvní strany</w:t>
      </w:r>
      <w:r w:rsidRPr="00E93F9F">
        <w:rPr>
          <w:rFonts w:asciiTheme="minorHAnsi" w:hAnsiTheme="minorHAnsi" w:cs="Calibri"/>
          <w:color w:val="auto"/>
          <w:szCs w:val="22"/>
        </w:rPr>
        <w:t>;</w:t>
      </w:r>
    </w:p>
    <w:p w14:paraId="249295D3" w14:textId="77777777" w:rsidR="00D3566A" w:rsidRPr="00E93F9F" w:rsidRDefault="004C5BEA">
      <w:pPr>
        <w:pStyle w:val="Zkladntext"/>
        <w:numPr>
          <w:ilvl w:val="0"/>
          <w:numId w:val="6"/>
        </w:numPr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 xml:space="preserve">veškeré skutečnosti, o nichž se </w:t>
      </w:r>
      <w:r w:rsidR="00E26B82">
        <w:rPr>
          <w:rFonts w:asciiTheme="minorHAnsi" w:hAnsiTheme="minorHAnsi" w:cs="Calibri"/>
          <w:color w:val="auto"/>
          <w:szCs w:val="22"/>
        </w:rPr>
        <w:t>jedna ze smluvních stran dozví</w:t>
      </w:r>
      <w:r w:rsidRPr="00E93F9F">
        <w:rPr>
          <w:rFonts w:asciiTheme="minorHAnsi" w:hAnsiTheme="minorHAnsi" w:cs="Calibri"/>
          <w:color w:val="auto"/>
          <w:szCs w:val="22"/>
        </w:rPr>
        <w:t xml:space="preserve">, nebo s nimiž se seznámí, v souvislosti s plněním </w:t>
      </w:r>
      <w:r w:rsidR="00E26B82">
        <w:rPr>
          <w:rFonts w:asciiTheme="minorHAnsi" w:hAnsiTheme="minorHAnsi" w:cs="Calibri"/>
          <w:color w:val="auto"/>
          <w:szCs w:val="22"/>
        </w:rPr>
        <w:t>svých</w:t>
      </w:r>
      <w:r w:rsidRPr="00E93F9F">
        <w:rPr>
          <w:rFonts w:asciiTheme="minorHAnsi" w:hAnsiTheme="minorHAnsi" w:cs="Calibri"/>
          <w:color w:val="auto"/>
          <w:szCs w:val="22"/>
        </w:rPr>
        <w:t xml:space="preserve"> povinností nebo vykonáváním práv z této smlouvy, zejména skutečnosti, </w:t>
      </w:r>
      <w:r w:rsidRPr="00E93F9F">
        <w:rPr>
          <w:rFonts w:asciiTheme="minorHAnsi" w:eastAsia="Arial" w:hAnsiTheme="minorHAnsi" w:cs="Arial"/>
          <w:color w:val="auto"/>
          <w:szCs w:val="22"/>
        </w:rPr>
        <w:t>znalosti, dovednosti či informace</w:t>
      </w:r>
      <w:r w:rsidRPr="00E93F9F">
        <w:rPr>
          <w:rFonts w:asciiTheme="minorHAnsi" w:hAnsiTheme="minorHAnsi" w:cs="Calibri"/>
          <w:color w:val="auto"/>
          <w:szCs w:val="22"/>
        </w:rPr>
        <w:t xml:space="preserve"> týkající se </w:t>
      </w:r>
      <w:r w:rsidRPr="00E93F9F">
        <w:rPr>
          <w:rFonts w:asciiTheme="minorHAnsi" w:eastAsia="Arial" w:hAnsiTheme="minorHAnsi" w:cs="Arial"/>
          <w:color w:val="auto"/>
          <w:szCs w:val="22"/>
        </w:rPr>
        <w:t xml:space="preserve">projektu, </w:t>
      </w:r>
      <w:r w:rsidR="00F5402A" w:rsidRPr="00E93F9F">
        <w:rPr>
          <w:rFonts w:asciiTheme="minorHAnsi" w:eastAsia="Arial" w:hAnsiTheme="minorHAnsi" w:cs="Arial"/>
          <w:color w:val="auto"/>
          <w:szCs w:val="22"/>
        </w:rPr>
        <w:t>Regist</w:t>
      </w:r>
      <w:r w:rsidRPr="00E93F9F">
        <w:rPr>
          <w:rFonts w:asciiTheme="minorHAnsi" w:eastAsia="Arial" w:hAnsiTheme="minorHAnsi" w:cs="Arial"/>
          <w:color w:val="auto"/>
          <w:szCs w:val="22"/>
        </w:rPr>
        <w:t>ru a způsobu jejich fungování</w:t>
      </w:r>
      <w:r w:rsidRPr="00E93F9F">
        <w:rPr>
          <w:rFonts w:asciiTheme="minorHAnsi" w:hAnsiTheme="minorHAnsi" w:cs="Calibri"/>
          <w:color w:val="auto"/>
          <w:szCs w:val="22"/>
        </w:rPr>
        <w:t>.</w:t>
      </w:r>
    </w:p>
    <w:p w14:paraId="268A912D" w14:textId="77777777" w:rsidR="00095762" w:rsidRPr="00E93F9F" w:rsidRDefault="00095762" w:rsidP="00095762">
      <w:pPr>
        <w:pStyle w:val="Zkladntext"/>
        <w:ind w:left="720"/>
        <w:rPr>
          <w:rFonts w:asciiTheme="minorHAnsi" w:hAnsiTheme="minorHAnsi" w:cs="Arial"/>
          <w:color w:val="auto"/>
          <w:szCs w:val="22"/>
        </w:rPr>
      </w:pPr>
    </w:p>
    <w:p w14:paraId="2CF036CD" w14:textId="77777777" w:rsidR="00D3566A" w:rsidRPr="00E93F9F" w:rsidRDefault="004C5BEA" w:rsidP="00FD6689">
      <w:pPr>
        <w:pStyle w:val="Zkladntext"/>
        <w:ind w:left="567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 xml:space="preserve">Smluvní strany se dále výslovně dohodly, že za důvěrné nebudou považovány pouze ty informace a data, které byly jako takové výslovně označené nebo které jsou veřejné nebo budou zveřejněny bez zavinění </w:t>
      </w:r>
      <w:r w:rsidR="00B75810">
        <w:rPr>
          <w:rFonts w:asciiTheme="minorHAnsi" w:hAnsiTheme="minorHAnsi" w:cs="Arial"/>
          <w:color w:val="auto"/>
          <w:szCs w:val="22"/>
        </w:rPr>
        <w:t>druhé smluvní strany</w:t>
      </w:r>
      <w:r w:rsidRPr="00E93F9F">
        <w:rPr>
          <w:rFonts w:asciiTheme="minorHAnsi" w:hAnsiTheme="minorHAnsi" w:cs="Arial"/>
          <w:color w:val="auto"/>
          <w:szCs w:val="22"/>
        </w:rPr>
        <w:t>.</w:t>
      </w:r>
    </w:p>
    <w:p w14:paraId="16732CF1" w14:textId="77777777" w:rsidR="00D3566A" w:rsidRPr="00E93F9F" w:rsidRDefault="00D3566A">
      <w:pPr>
        <w:pStyle w:val="Zkladntext"/>
        <w:ind w:left="341"/>
        <w:rPr>
          <w:rFonts w:asciiTheme="minorHAnsi" w:hAnsiTheme="minorHAnsi" w:cs="Arial"/>
          <w:color w:val="auto"/>
          <w:szCs w:val="22"/>
        </w:rPr>
      </w:pPr>
    </w:p>
    <w:p w14:paraId="5B8FE48D" w14:textId="77777777" w:rsidR="00D3566A" w:rsidRPr="00E93F9F" w:rsidRDefault="00E26B82" w:rsidP="00FD6689">
      <w:pPr>
        <w:pStyle w:val="Zkladntext"/>
        <w:numPr>
          <w:ilvl w:val="1"/>
          <w:numId w:val="8"/>
        </w:numPr>
        <w:ind w:left="567" w:hanging="425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 w:cs="Arial"/>
          <w:color w:val="auto"/>
          <w:szCs w:val="22"/>
        </w:rPr>
        <w:t>Smluvní strany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se tímto výslovně zavazuj</w:t>
      </w:r>
      <w:r>
        <w:rPr>
          <w:rFonts w:asciiTheme="minorHAnsi" w:hAnsiTheme="minorHAnsi" w:cs="Arial"/>
          <w:color w:val="auto"/>
          <w:szCs w:val="22"/>
        </w:rPr>
        <w:t>í</w:t>
      </w:r>
      <w:r w:rsidR="009D6C91">
        <w:rPr>
          <w:rFonts w:asciiTheme="minorHAnsi" w:hAnsiTheme="minorHAnsi" w:cs="Arial"/>
          <w:color w:val="auto"/>
          <w:szCs w:val="22"/>
        </w:rPr>
        <w:t>, že budou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zachovávat mlčenlivost o důvěrných informacích. Mlčenlivostí se pro účely této smlouvy rozumí zejména povinnost nesdělení, nevyzrazení, nezpřístupnění nebo nevyužití důvěrných informací</w:t>
      </w:r>
      <w:r w:rsidR="00165B67">
        <w:rPr>
          <w:rFonts w:asciiTheme="minorHAnsi" w:hAnsiTheme="minorHAnsi" w:cs="Arial"/>
          <w:color w:val="auto"/>
          <w:szCs w:val="22"/>
        </w:rPr>
        <w:t xml:space="preserve"> v rozporu s touto smlouvou</w:t>
      </w:r>
      <w:r w:rsidR="004C5BEA" w:rsidRPr="00E93F9F">
        <w:rPr>
          <w:rFonts w:asciiTheme="minorHAnsi" w:hAnsiTheme="minorHAnsi" w:cs="Arial"/>
          <w:color w:val="auto"/>
          <w:szCs w:val="22"/>
        </w:rPr>
        <w:t>, ať už pro sebe nebo pro třetí osobu, a to jakoukoli formou (</w:t>
      </w:r>
      <w:r w:rsidR="004C5BEA" w:rsidRPr="00E93F9F">
        <w:rPr>
          <w:rFonts w:asciiTheme="minorHAnsi" w:eastAsia="Arial" w:hAnsiTheme="minorHAnsi" w:cs="Arial"/>
          <w:color w:val="auto"/>
          <w:szCs w:val="22"/>
        </w:rPr>
        <w:t>jak přímo, tak nepřímo),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a dále povinnost zajistit důvěrné informace tak, aby nedošlo k jejich prozrazení třetím osobám. </w:t>
      </w:r>
    </w:p>
    <w:p w14:paraId="3A3FEE9B" w14:textId="77777777" w:rsidR="00D3566A" w:rsidRPr="00E93F9F" w:rsidRDefault="00D3566A" w:rsidP="00FD6689">
      <w:pPr>
        <w:pStyle w:val="Zkladntext"/>
        <w:ind w:left="567" w:hanging="425"/>
        <w:rPr>
          <w:rFonts w:asciiTheme="minorHAnsi" w:hAnsiTheme="minorHAnsi" w:cs="Arial"/>
          <w:color w:val="auto"/>
          <w:szCs w:val="22"/>
        </w:rPr>
      </w:pPr>
    </w:p>
    <w:p w14:paraId="41B1940A" w14:textId="7858F7FB" w:rsidR="00D3566A" w:rsidRPr="00E93F9F" w:rsidRDefault="00165B67" w:rsidP="00E93F9F">
      <w:pPr>
        <w:pStyle w:val="Zkladntext"/>
        <w:numPr>
          <w:ilvl w:val="1"/>
          <w:numId w:val="8"/>
        </w:numPr>
        <w:ind w:left="567" w:hanging="425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 w:cs="Arial"/>
          <w:color w:val="auto"/>
          <w:szCs w:val="22"/>
        </w:rPr>
        <w:t>Smluvní strany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se zavazuj</w:t>
      </w:r>
      <w:r>
        <w:rPr>
          <w:rFonts w:asciiTheme="minorHAnsi" w:hAnsiTheme="minorHAnsi" w:cs="Arial"/>
          <w:color w:val="auto"/>
          <w:szCs w:val="22"/>
        </w:rPr>
        <w:t>í</w:t>
      </w:r>
      <w:r w:rsidR="004C5BEA" w:rsidRPr="00E93F9F">
        <w:rPr>
          <w:rFonts w:asciiTheme="minorHAnsi" w:hAnsiTheme="minorHAnsi" w:cs="Arial"/>
          <w:color w:val="auto"/>
          <w:szCs w:val="22"/>
        </w:rPr>
        <w:t>, že s výjimkou případů vyplývajících ze zákona nebo z pravomocného rozhodnutí soudu nebo jiné veřejnoprávní autority, ne</w:t>
      </w:r>
      <w:r w:rsidR="00D0030A" w:rsidRPr="00E93F9F">
        <w:rPr>
          <w:rFonts w:asciiTheme="minorHAnsi" w:hAnsiTheme="minorHAnsi" w:cs="Arial"/>
          <w:color w:val="auto"/>
          <w:szCs w:val="22"/>
        </w:rPr>
        <w:t>poskyt</w:t>
      </w:r>
      <w:r>
        <w:rPr>
          <w:rFonts w:asciiTheme="minorHAnsi" w:hAnsiTheme="minorHAnsi" w:cs="Arial"/>
          <w:color w:val="auto"/>
          <w:szCs w:val="22"/>
        </w:rPr>
        <w:t>nou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žádnou důvěrnou informaci třetí osobě, ledaže by </w:t>
      </w:r>
      <w:r w:rsidR="007D64BE">
        <w:rPr>
          <w:rFonts w:asciiTheme="minorHAnsi" w:hAnsiTheme="minorHAnsi" w:cs="Arial"/>
          <w:color w:val="auto"/>
          <w:szCs w:val="22"/>
        </w:rPr>
        <w:t>daná</w:t>
      </w:r>
      <w:r>
        <w:rPr>
          <w:rFonts w:asciiTheme="minorHAnsi" w:hAnsiTheme="minorHAnsi" w:cs="Arial"/>
          <w:color w:val="auto"/>
          <w:szCs w:val="22"/>
        </w:rPr>
        <w:t xml:space="preserve"> smluvní strana byla druhou smluvní stranou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ve vztahu ke konkrétní osobě tohoto závazku výslovně zproštěn</w:t>
      </w:r>
      <w:r>
        <w:rPr>
          <w:rFonts w:asciiTheme="minorHAnsi" w:hAnsiTheme="minorHAnsi" w:cs="Arial"/>
          <w:color w:val="auto"/>
          <w:szCs w:val="22"/>
        </w:rPr>
        <w:t>a</w:t>
      </w:r>
      <w:r w:rsidR="004C5BEA" w:rsidRPr="00E93F9F">
        <w:rPr>
          <w:rFonts w:asciiTheme="minorHAnsi" w:hAnsiTheme="minorHAnsi" w:cs="Arial"/>
          <w:color w:val="auto"/>
          <w:szCs w:val="22"/>
        </w:rPr>
        <w:t>.</w:t>
      </w:r>
      <w:r w:rsidR="0083786E">
        <w:rPr>
          <w:rFonts w:asciiTheme="minorHAnsi" w:hAnsiTheme="minorHAnsi" w:cs="Arial"/>
          <w:color w:val="auto"/>
          <w:szCs w:val="22"/>
        </w:rPr>
        <w:t xml:space="preserve"> </w:t>
      </w:r>
      <w:r w:rsidR="004C5BEA" w:rsidRPr="00E93F9F">
        <w:rPr>
          <w:rFonts w:asciiTheme="minorHAnsi" w:hAnsiTheme="minorHAnsi" w:cs="Arial"/>
          <w:color w:val="auto"/>
          <w:szCs w:val="22"/>
        </w:rPr>
        <w:t>Závazky vyplývající z tohoto článku trvají i po skončení této smlouvy po dobu</w:t>
      </w:r>
      <w:r w:rsidR="00E93F9F" w:rsidRPr="00E93F9F">
        <w:rPr>
          <w:rFonts w:asciiTheme="minorHAnsi" w:hAnsiTheme="minorHAnsi" w:cs="Arial"/>
          <w:color w:val="auto"/>
          <w:szCs w:val="22"/>
        </w:rPr>
        <w:t xml:space="preserve"> deseti let</w:t>
      </w:r>
      <w:r w:rsidR="004C5BEA" w:rsidRPr="00E93F9F">
        <w:rPr>
          <w:rFonts w:asciiTheme="minorHAnsi" w:hAnsiTheme="minorHAnsi" w:cs="Arial"/>
          <w:color w:val="auto"/>
          <w:szCs w:val="22"/>
        </w:rPr>
        <w:t>.</w:t>
      </w:r>
    </w:p>
    <w:p w14:paraId="54891468" w14:textId="77777777" w:rsidR="00D3566A" w:rsidRPr="00E93F9F" w:rsidRDefault="00D3566A" w:rsidP="00FD6689">
      <w:pPr>
        <w:pStyle w:val="Zkladntext"/>
        <w:ind w:left="567" w:hanging="425"/>
        <w:rPr>
          <w:rFonts w:asciiTheme="minorHAnsi" w:hAnsiTheme="minorHAnsi" w:cs="Arial"/>
          <w:color w:val="auto"/>
          <w:szCs w:val="22"/>
        </w:rPr>
      </w:pPr>
    </w:p>
    <w:p w14:paraId="29E0AC47" w14:textId="77777777" w:rsidR="00095762" w:rsidRPr="00E93F9F" w:rsidRDefault="00095762" w:rsidP="00FD6689">
      <w:pPr>
        <w:pStyle w:val="Zkladntext"/>
        <w:ind w:left="567" w:hanging="425"/>
        <w:rPr>
          <w:rFonts w:asciiTheme="minorHAnsi" w:hAnsiTheme="minorHAnsi" w:cs="Arial"/>
          <w:color w:val="auto"/>
          <w:szCs w:val="22"/>
        </w:rPr>
      </w:pPr>
    </w:p>
    <w:p w14:paraId="2B3DF91C" w14:textId="77777777" w:rsidR="00D3566A" w:rsidRPr="00E93F9F" w:rsidRDefault="00D8046C" w:rsidP="006F0650">
      <w:pPr>
        <w:pStyle w:val="Zkladntext"/>
        <w:numPr>
          <w:ilvl w:val="0"/>
          <w:numId w:val="7"/>
        </w:numPr>
        <w:spacing w:after="160"/>
        <w:jc w:val="center"/>
        <w:rPr>
          <w:rFonts w:asciiTheme="minorHAnsi" w:hAnsiTheme="minorHAnsi" w:cs="Arial"/>
          <w:b/>
          <w:color w:val="auto"/>
          <w:szCs w:val="22"/>
        </w:rPr>
      </w:pPr>
      <w:r w:rsidRPr="00E93F9F">
        <w:rPr>
          <w:rFonts w:asciiTheme="minorHAnsi" w:hAnsiTheme="minorHAnsi" w:cs="Arial"/>
          <w:b/>
          <w:color w:val="auto"/>
          <w:szCs w:val="22"/>
        </w:rPr>
        <w:t>Cena a platební podmínky</w:t>
      </w:r>
    </w:p>
    <w:p w14:paraId="038A6E6F" w14:textId="77777777" w:rsidR="00AF2905" w:rsidRPr="00E93F9F" w:rsidRDefault="00AF2905" w:rsidP="00E93F9F">
      <w:pPr>
        <w:pStyle w:val="Zkladntext"/>
        <w:numPr>
          <w:ilvl w:val="0"/>
          <w:numId w:val="4"/>
        </w:numPr>
        <w:spacing w:after="120"/>
        <w:ind w:hanging="502"/>
        <w:rPr>
          <w:rFonts w:asciiTheme="minorHAnsi" w:hAnsiTheme="minorHAnsi" w:cs="Calibr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 xml:space="preserve">Spolupráce mezi </w:t>
      </w:r>
      <w:r w:rsidR="00B75810">
        <w:rPr>
          <w:rFonts w:asciiTheme="minorHAnsi" w:hAnsiTheme="minorHAnsi" w:cs="Calibri"/>
          <w:color w:val="auto"/>
          <w:szCs w:val="22"/>
        </w:rPr>
        <w:t>Poskytovatelem</w:t>
      </w:r>
      <w:r w:rsidRPr="00E93F9F">
        <w:rPr>
          <w:rFonts w:asciiTheme="minorHAnsi" w:hAnsiTheme="minorHAnsi" w:cs="Calibri"/>
          <w:color w:val="auto"/>
          <w:szCs w:val="22"/>
        </w:rPr>
        <w:t xml:space="preserve"> a CELL probíhá v rámci jednotlivých projektů úplatně nebo bezúplatně.</w:t>
      </w:r>
    </w:p>
    <w:p w14:paraId="70BB41D5" w14:textId="433C8272" w:rsidR="00AF2905" w:rsidRPr="00A2518F" w:rsidRDefault="00AF2905" w:rsidP="00A2518F">
      <w:pPr>
        <w:pStyle w:val="Zkladntext"/>
        <w:numPr>
          <w:ilvl w:val="0"/>
          <w:numId w:val="4"/>
        </w:numPr>
        <w:spacing w:after="120"/>
        <w:ind w:hanging="502"/>
        <w:rPr>
          <w:rFonts w:asciiTheme="minorHAnsi" w:hAnsiTheme="minorHAnsi" w:cs="Calibr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>V případě úplatného plnění mají</w:t>
      </w:r>
      <w:r w:rsidR="00C8297D" w:rsidRPr="00E93F9F">
        <w:rPr>
          <w:rFonts w:asciiTheme="minorHAnsi" w:hAnsiTheme="minorHAnsi" w:cs="Calibri"/>
          <w:color w:val="auto"/>
          <w:szCs w:val="22"/>
        </w:rPr>
        <w:t xml:space="preserve"> Smluvní</w:t>
      </w:r>
      <w:r w:rsidRPr="00E93F9F">
        <w:rPr>
          <w:rFonts w:asciiTheme="minorHAnsi" w:hAnsiTheme="minorHAnsi" w:cs="Calibri"/>
          <w:color w:val="auto"/>
          <w:szCs w:val="22"/>
        </w:rPr>
        <w:t xml:space="preserve"> strany možnost si sjednat platební podmínky za poskytnuté služby formou</w:t>
      </w:r>
      <w:r w:rsidR="0083786E">
        <w:rPr>
          <w:rFonts w:asciiTheme="minorHAnsi" w:hAnsiTheme="minorHAnsi" w:cs="Calibri"/>
          <w:color w:val="auto"/>
          <w:szCs w:val="22"/>
        </w:rPr>
        <w:t xml:space="preserve"> </w:t>
      </w:r>
      <w:r w:rsidR="00C8297D" w:rsidRPr="00A2518F">
        <w:rPr>
          <w:rFonts w:asciiTheme="minorHAnsi" w:hAnsiTheme="minorHAnsi" w:cs="Calibri"/>
          <w:color w:val="auto"/>
          <w:szCs w:val="22"/>
        </w:rPr>
        <w:t xml:space="preserve">jednotkové odměny, kdy za jednu jednotku bude považován 1 ks validně vyplněného formuláře. Celková výše </w:t>
      </w:r>
      <w:r w:rsidR="00B75810" w:rsidRPr="00A2518F">
        <w:rPr>
          <w:rFonts w:asciiTheme="minorHAnsi" w:hAnsiTheme="minorHAnsi" w:cs="Calibri"/>
          <w:color w:val="auto"/>
          <w:szCs w:val="22"/>
        </w:rPr>
        <w:t>ceny</w:t>
      </w:r>
      <w:r w:rsidR="00C8297D" w:rsidRPr="00A2518F">
        <w:rPr>
          <w:rFonts w:asciiTheme="minorHAnsi" w:hAnsiTheme="minorHAnsi" w:cs="Calibri"/>
          <w:color w:val="auto"/>
          <w:szCs w:val="22"/>
        </w:rPr>
        <w:t xml:space="preserve"> pak bude odpovídat součtu všech jednotkových odměn za veškeré validně vyplněné formuláře </w:t>
      </w:r>
      <w:r w:rsidR="00B75810" w:rsidRPr="00A2518F">
        <w:rPr>
          <w:rFonts w:asciiTheme="minorHAnsi" w:hAnsiTheme="minorHAnsi" w:cs="Calibri"/>
          <w:color w:val="auto"/>
          <w:szCs w:val="22"/>
        </w:rPr>
        <w:t>Poskytovatelem</w:t>
      </w:r>
      <w:r w:rsidR="00C8297D" w:rsidRPr="00A2518F">
        <w:rPr>
          <w:rFonts w:asciiTheme="minorHAnsi" w:hAnsiTheme="minorHAnsi" w:cs="Calibri"/>
          <w:color w:val="auto"/>
          <w:szCs w:val="22"/>
        </w:rPr>
        <w:t xml:space="preserve"> v daném období.</w:t>
      </w:r>
      <w:r w:rsidR="00A2518F">
        <w:rPr>
          <w:rFonts w:asciiTheme="minorHAnsi" w:hAnsiTheme="minorHAnsi" w:cs="Calibri"/>
          <w:color w:val="auto"/>
          <w:szCs w:val="22"/>
        </w:rPr>
        <w:t xml:space="preserve"> Celková výše odměn se bude rovněž řídit celkovou částkou, kterou CELL bude moct ročně na odměny za práci vyčlenit.</w:t>
      </w:r>
    </w:p>
    <w:p w14:paraId="5AD97A58" w14:textId="4833EF3C" w:rsidR="00C8297D" w:rsidRPr="00E93F9F" w:rsidRDefault="00C8297D" w:rsidP="00E93F9F">
      <w:pPr>
        <w:pStyle w:val="Zkladntext"/>
        <w:numPr>
          <w:ilvl w:val="0"/>
          <w:numId w:val="4"/>
        </w:numPr>
        <w:spacing w:after="120"/>
        <w:ind w:hanging="502"/>
        <w:rPr>
          <w:rFonts w:asciiTheme="minorHAnsi" w:hAnsiTheme="minorHAnsi" w:cs="Calibr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>Formy spolupráce ve smyslu odst. 5.</w:t>
      </w:r>
      <w:r w:rsidR="00C635F9">
        <w:rPr>
          <w:rFonts w:asciiTheme="minorHAnsi" w:hAnsiTheme="minorHAnsi" w:cs="Calibri"/>
          <w:color w:val="auto"/>
          <w:szCs w:val="22"/>
        </w:rPr>
        <w:t>1</w:t>
      </w:r>
      <w:r w:rsidR="008B67B1">
        <w:rPr>
          <w:rFonts w:asciiTheme="minorHAnsi" w:hAnsiTheme="minorHAnsi" w:cs="Calibri"/>
          <w:color w:val="auto"/>
          <w:szCs w:val="22"/>
        </w:rPr>
        <w:t xml:space="preserve"> </w:t>
      </w:r>
      <w:r w:rsidRPr="00E93F9F">
        <w:rPr>
          <w:rFonts w:asciiTheme="minorHAnsi" w:hAnsiTheme="minorHAnsi" w:cs="Calibri"/>
          <w:color w:val="auto"/>
          <w:szCs w:val="22"/>
        </w:rPr>
        <w:t>a 5.</w:t>
      </w:r>
      <w:r w:rsidR="00C635F9">
        <w:rPr>
          <w:rFonts w:asciiTheme="minorHAnsi" w:hAnsiTheme="minorHAnsi" w:cs="Calibri"/>
          <w:color w:val="auto"/>
          <w:szCs w:val="22"/>
        </w:rPr>
        <w:t>2</w:t>
      </w:r>
      <w:r w:rsidRPr="00E93F9F">
        <w:rPr>
          <w:rFonts w:asciiTheme="minorHAnsi" w:hAnsiTheme="minorHAnsi" w:cs="Calibri"/>
          <w:color w:val="auto"/>
          <w:szCs w:val="22"/>
        </w:rPr>
        <w:t>na jednotlivých Projektech jsou blíže specifikovány v Příloze č. 2 této Smlouvy – Specifikace form</w:t>
      </w:r>
      <w:r w:rsidR="005468D1" w:rsidRPr="00E93F9F">
        <w:rPr>
          <w:rFonts w:asciiTheme="minorHAnsi" w:hAnsiTheme="minorHAnsi" w:cs="Calibri"/>
          <w:color w:val="auto"/>
          <w:szCs w:val="22"/>
        </w:rPr>
        <w:t>y</w:t>
      </w:r>
      <w:r w:rsidRPr="00E93F9F">
        <w:rPr>
          <w:rFonts w:asciiTheme="minorHAnsi" w:hAnsiTheme="minorHAnsi" w:cs="Calibri"/>
          <w:color w:val="auto"/>
          <w:szCs w:val="22"/>
        </w:rPr>
        <w:t xml:space="preserve"> spolupráce na projektech, kterou bude stanovena i případná výše </w:t>
      </w:r>
      <w:r w:rsidR="00B75810">
        <w:rPr>
          <w:rFonts w:asciiTheme="minorHAnsi" w:hAnsiTheme="minorHAnsi" w:cs="Calibri"/>
          <w:color w:val="auto"/>
          <w:szCs w:val="22"/>
        </w:rPr>
        <w:t>plateb</w:t>
      </w:r>
      <w:r w:rsidR="0083786E">
        <w:rPr>
          <w:rFonts w:asciiTheme="minorHAnsi" w:hAnsiTheme="minorHAnsi" w:cs="Calibri"/>
          <w:color w:val="auto"/>
          <w:szCs w:val="22"/>
        </w:rPr>
        <w:t xml:space="preserve"> </w:t>
      </w:r>
      <w:r w:rsidR="00B75810">
        <w:rPr>
          <w:rFonts w:asciiTheme="minorHAnsi" w:hAnsiTheme="minorHAnsi" w:cs="Calibri"/>
          <w:color w:val="auto"/>
          <w:szCs w:val="22"/>
        </w:rPr>
        <w:t>Poskytovateli</w:t>
      </w:r>
      <w:r w:rsidRPr="00E93F9F">
        <w:rPr>
          <w:rFonts w:asciiTheme="minorHAnsi" w:hAnsiTheme="minorHAnsi" w:cs="Calibri"/>
          <w:color w:val="auto"/>
          <w:szCs w:val="22"/>
        </w:rPr>
        <w:t>.</w:t>
      </w:r>
    </w:p>
    <w:p w14:paraId="64376672" w14:textId="77777777" w:rsidR="002B346D" w:rsidRPr="00E93F9F" w:rsidRDefault="002B346D" w:rsidP="00E93F9F">
      <w:pPr>
        <w:pStyle w:val="Odstavecseseznamem"/>
        <w:numPr>
          <w:ilvl w:val="0"/>
          <w:numId w:val="4"/>
        </w:numPr>
        <w:ind w:hanging="502"/>
        <w:jc w:val="both"/>
        <w:rPr>
          <w:rFonts w:asciiTheme="minorHAnsi" w:hAnsiTheme="minorHAnsi" w:cs="Calibri"/>
          <w:color w:val="auto"/>
          <w:szCs w:val="22"/>
        </w:rPr>
      </w:pPr>
      <w:r w:rsidRPr="00E93F9F">
        <w:rPr>
          <w:rFonts w:ascii="Calibri" w:hAnsi="Calibri" w:cs="Courier New"/>
          <w:snapToGrid w:val="0"/>
          <w:color w:val="auto"/>
          <w:szCs w:val="22"/>
        </w:rPr>
        <w:t>V případě úplatné formy spolupráce vzniká n</w:t>
      </w:r>
      <w:r w:rsidR="00E81B07" w:rsidRPr="00E93F9F">
        <w:rPr>
          <w:rFonts w:ascii="Calibri" w:hAnsi="Calibri" w:cs="Courier New"/>
          <w:snapToGrid w:val="0"/>
          <w:color w:val="auto"/>
          <w:szCs w:val="22"/>
        </w:rPr>
        <w:t xml:space="preserve">árok na jednorázové vyplacení odměny </w:t>
      </w:r>
      <w:r w:rsidRPr="00E93F9F">
        <w:rPr>
          <w:rFonts w:ascii="Calibri" w:hAnsi="Calibri" w:cs="Courier New"/>
          <w:snapToGrid w:val="0"/>
          <w:color w:val="auto"/>
          <w:szCs w:val="22"/>
        </w:rPr>
        <w:t xml:space="preserve">vždy </w:t>
      </w:r>
      <w:r w:rsidR="00E81B07" w:rsidRPr="00E93F9F">
        <w:rPr>
          <w:rFonts w:ascii="Calibri" w:hAnsi="Calibri" w:cs="Courier New"/>
          <w:snapToGrid w:val="0"/>
          <w:color w:val="auto"/>
          <w:szCs w:val="22"/>
        </w:rPr>
        <w:t>k</w:t>
      </w:r>
      <w:r w:rsidRPr="00E93F9F">
        <w:rPr>
          <w:rFonts w:ascii="Calibri" w:hAnsi="Calibri" w:cs="Courier New"/>
          <w:snapToGrid w:val="0"/>
          <w:color w:val="auto"/>
          <w:szCs w:val="22"/>
        </w:rPr>
        <w:t xml:space="preserve"> 31. 12. daného kalendářního roku, v němž se spolupráce uskutečňovala. </w:t>
      </w:r>
    </w:p>
    <w:p w14:paraId="3C621382" w14:textId="77777777" w:rsidR="002B346D" w:rsidRPr="00E93F9F" w:rsidRDefault="002B346D" w:rsidP="00E93F9F">
      <w:pPr>
        <w:pStyle w:val="Odstavecseseznamem"/>
        <w:ind w:left="502" w:hanging="502"/>
        <w:jc w:val="both"/>
        <w:rPr>
          <w:rFonts w:asciiTheme="minorHAnsi" w:hAnsiTheme="minorHAnsi" w:cs="Calibri"/>
          <w:color w:val="auto"/>
          <w:szCs w:val="22"/>
        </w:rPr>
      </w:pPr>
    </w:p>
    <w:p w14:paraId="199331E1" w14:textId="77777777" w:rsidR="00E81B07" w:rsidRPr="00E93F9F" w:rsidRDefault="002B346D" w:rsidP="00E93F9F">
      <w:pPr>
        <w:pStyle w:val="Odstavecseseznamem"/>
        <w:numPr>
          <w:ilvl w:val="0"/>
          <w:numId w:val="4"/>
        </w:numPr>
        <w:ind w:hanging="502"/>
        <w:jc w:val="both"/>
        <w:rPr>
          <w:rFonts w:asciiTheme="minorHAnsi" w:hAnsiTheme="minorHAnsi" w:cs="Calibri"/>
          <w:color w:val="auto"/>
          <w:sz w:val="10"/>
          <w:szCs w:val="22"/>
        </w:rPr>
      </w:pPr>
      <w:r w:rsidRPr="00E93F9F">
        <w:rPr>
          <w:rFonts w:ascii="Calibri" w:hAnsi="Calibri" w:cs="Courier New"/>
          <w:snapToGrid w:val="0"/>
          <w:color w:val="auto"/>
          <w:szCs w:val="22"/>
        </w:rPr>
        <w:t xml:space="preserve">V případě úplatné formy spolupráce ve smyslu odst. 5. </w:t>
      </w:r>
      <w:r w:rsidR="00C635F9">
        <w:rPr>
          <w:rFonts w:ascii="Calibri" w:hAnsi="Calibri" w:cs="Courier New"/>
          <w:snapToGrid w:val="0"/>
          <w:color w:val="auto"/>
          <w:szCs w:val="22"/>
        </w:rPr>
        <w:t>2</w:t>
      </w:r>
      <w:r w:rsidRPr="00E93F9F">
        <w:rPr>
          <w:rFonts w:ascii="Calibri" w:hAnsi="Calibri" w:cs="Courier New"/>
          <w:snapToGrid w:val="0"/>
          <w:color w:val="auto"/>
          <w:szCs w:val="22"/>
        </w:rPr>
        <w:t>. je p</w:t>
      </w:r>
      <w:r w:rsidR="00E81B07" w:rsidRPr="00E93F9F">
        <w:rPr>
          <w:rFonts w:ascii="Calibri" w:hAnsi="Calibri" w:cs="Courier New"/>
          <w:snapToGrid w:val="0"/>
          <w:color w:val="auto"/>
          <w:szCs w:val="22"/>
        </w:rPr>
        <w:t xml:space="preserve">odkladem pro </w:t>
      </w:r>
      <w:r w:rsidRPr="00E93F9F">
        <w:rPr>
          <w:rFonts w:ascii="Calibri" w:hAnsi="Calibri" w:cs="Courier New"/>
          <w:snapToGrid w:val="0"/>
          <w:color w:val="auto"/>
          <w:szCs w:val="22"/>
        </w:rPr>
        <w:t xml:space="preserve">výpočet </w:t>
      </w:r>
      <w:r w:rsidR="00E81B07" w:rsidRPr="00E93F9F">
        <w:rPr>
          <w:rFonts w:ascii="Calibri" w:hAnsi="Calibri" w:cs="Courier New"/>
          <w:snapToGrid w:val="0"/>
          <w:color w:val="auto"/>
          <w:szCs w:val="22"/>
        </w:rPr>
        <w:t>celkov</w:t>
      </w:r>
      <w:r w:rsidRPr="00E93F9F">
        <w:rPr>
          <w:rFonts w:ascii="Calibri" w:hAnsi="Calibri" w:cs="Courier New"/>
          <w:snapToGrid w:val="0"/>
          <w:color w:val="auto"/>
          <w:szCs w:val="22"/>
        </w:rPr>
        <w:t>é výše</w:t>
      </w:r>
      <w:r w:rsidR="00E81B07" w:rsidRPr="00E93F9F">
        <w:rPr>
          <w:rFonts w:ascii="Calibri" w:hAnsi="Calibri" w:cs="Courier New"/>
          <w:snapToGrid w:val="0"/>
          <w:color w:val="auto"/>
          <w:szCs w:val="22"/>
        </w:rPr>
        <w:t xml:space="preserve"> odměny za </w:t>
      </w:r>
      <w:r w:rsidRPr="00E93F9F">
        <w:rPr>
          <w:rFonts w:ascii="Calibri" w:hAnsi="Calibri" w:cs="Courier New"/>
          <w:snapToGrid w:val="0"/>
          <w:color w:val="auto"/>
          <w:szCs w:val="22"/>
        </w:rPr>
        <w:t xml:space="preserve">dané </w:t>
      </w:r>
      <w:r w:rsidR="00E81B07" w:rsidRPr="00E93F9F">
        <w:rPr>
          <w:rFonts w:ascii="Calibri" w:hAnsi="Calibri" w:cs="Courier New"/>
          <w:snapToGrid w:val="0"/>
          <w:color w:val="auto"/>
          <w:szCs w:val="22"/>
        </w:rPr>
        <w:t xml:space="preserve">období výstup s počty validně vyplněných formulářů z databáze projektu odsouhlasený </w:t>
      </w:r>
      <w:r w:rsidR="00947917" w:rsidRPr="00E93F9F">
        <w:rPr>
          <w:rFonts w:ascii="Calibri" w:hAnsi="Calibri" w:cs="Courier New"/>
          <w:snapToGrid w:val="0"/>
          <w:color w:val="auto"/>
          <w:szCs w:val="22"/>
        </w:rPr>
        <w:t>CELL</w:t>
      </w:r>
      <w:r w:rsidR="00E81B07" w:rsidRPr="00E93F9F">
        <w:rPr>
          <w:rFonts w:ascii="Calibri" w:hAnsi="Calibri" w:cs="Courier New"/>
          <w:snapToGrid w:val="0"/>
          <w:color w:val="auto"/>
          <w:szCs w:val="22"/>
        </w:rPr>
        <w:t>.</w:t>
      </w:r>
      <w:r w:rsidR="005468D1" w:rsidRPr="00E93F9F">
        <w:rPr>
          <w:rFonts w:ascii="Calibri" w:hAnsi="Calibri" w:cs="Courier New"/>
          <w:snapToGrid w:val="0"/>
          <w:color w:val="auto"/>
          <w:szCs w:val="22"/>
        </w:rPr>
        <w:t xml:space="preserve"> Takto odsouhlasený podklad pro výpočet celkové výše odměny je přílohou daňového dokladu.</w:t>
      </w:r>
    </w:p>
    <w:p w14:paraId="3EED3B70" w14:textId="77777777" w:rsidR="002B346D" w:rsidRPr="00E93F9F" w:rsidRDefault="002B346D" w:rsidP="00E93F9F">
      <w:pPr>
        <w:pStyle w:val="Odstavecseseznamem"/>
        <w:ind w:left="502" w:hanging="502"/>
        <w:rPr>
          <w:rFonts w:asciiTheme="minorHAnsi" w:hAnsiTheme="minorHAnsi" w:cs="Calibri"/>
          <w:color w:val="auto"/>
          <w:sz w:val="10"/>
          <w:szCs w:val="22"/>
        </w:rPr>
      </w:pPr>
    </w:p>
    <w:p w14:paraId="2E0E0218" w14:textId="77777777" w:rsidR="002B346D" w:rsidRPr="00E93F9F" w:rsidRDefault="002B346D" w:rsidP="00E93F9F">
      <w:pPr>
        <w:pStyle w:val="Odstavecseseznamem"/>
        <w:ind w:left="502" w:hanging="502"/>
        <w:jc w:val="both"/>
        <w:rPr>
          <w:rFonts w:asciiTheme="minorHAnsi" w:hAnsiTheme="minorHAnsi" w:cs="Calibri"/>
          <w:color w:val="auto"/>
          <w:sz w:val="10"/>
          <w:szCs w:val="22"/>
        </w:rPr>
      </w:pPr>
    </w:p>
    <w:p w14:paraId="6A73145B" w14:textId="5C200672" w:rsidR="00E81B07" w:rsidRPr="00E93F9F" w:rsidRDefault="002B346D" w:rsidP="00E93F9F">
      <w:pPr>
        <w:pStyle w:val="Odstavecseseznamem"/>
        <w:numPr>
          <w:ilvl w:val="0"/>
          <w:numId w:val="4"/>
        </w:numPr>
        <w:ind w:hanging="502"/>
        <w:jc w:val="both"/>
        <w:rPr>
          <w:rFonts w:asciiTheme="minorHAnsi" w:hAnsiTheme="minorHAnsi" w:cs="Calibr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>V případě úplatné formy spolupráce je o</w:t>
      </w:r>
      <w:r w:rsidR="00E81B07" w:rsidRPr="00E93F9F">
        <w:rPr>
          <w:rFonts w:asciiTheme="minorHAnsi" w:hAnsiTheme="minorHAnsi" w:cs="Calibri"/>
          <w:color w:val="auto"/>
          <w:szCs w:val="22"/>
        </w:rPr>
        <w:t xml:space="preserve">dměna splatná na základě </w:t>
      </w:r>
      <w:r w:rsidR="00A2518F" w:rsidRPr="00E93F9F">
        <w:rPr>
          <w:rFonts w:asciiTheme="minorHAnsi" w:hAnsiTheme="minorHAnsi" w:cs="Calibri"/>
          <w:color w:val="auto"/>
          <w:szCs w:val="22"/>
        </w:rPr>
        <w:t>faktury – daňového</w:t>
      </w:r>
      <w:r w:rsidR="00E81B07" w:rsidRPr="00E93F9F">
        <w:rPr>
          <w:rFonts w:asciiTheme="minorHAnsi" w:hAnsiTheme="minorHAnsi" w:cs="Calibri"/>
          <w:color w:val="auto"/>
          <w:szCs w:val="22"/>
        </w:rPr>
        <w:t xml:space="preserve"> dokladu. Datem uskutečnění zdanitelného plnění za příslušné období </w:t>
      </w:r>
      <w:r w:rsidRPr="00E93F9F">
        <w:rPr>
          <w:rFonts w:asciiTheme="minorHAnsi" w:hAnsiTheme="minorHAnsi" w:cs="Calibri"/>
          <w:color w:val="auto"/>
          <w:szCs w:val="22"/>
        </w:rPr>
        <w:t>je vždy 31. 12. daného kalendářního roku</w:t>
      </w:r>
      <w:r w:rsidR="00E81B07" w:rsidRPr="00E93F9F">
        <w:rPr>
          <w:rFonts w:asciiTheme="minorHAnsi" w:hAnsiTheme="minorHAnsi" w:cs="Calibri"/>
          <w:color w:val="auto"/>
          <w:szCs w:val="22"/>
        </w:rPr>
        <w:t xml:space="preserve">. Splatnost se sjednává do 30 dnů ode dne obdržení bezchybného daňového dokladu </w:t>
      </w:r>
      <w:r w:rsidR="00947917" w:rsidRPr="00E93F9F">
        <w:rPr>
          <w:rFonts w:asciiTheme="minorHAnsi" w:hAnsiTheme="minorHAnsi" w:cs="Calibri"/>
          <w:color w:val="auto"/>
          <w:szCs w:val="22"/>
        </w:rPr>
        <w:t>CELL</w:t>
      </w:r>
      <w:r w:rsidR="00E81B07" w:rsidRPr="00E93F9F">
        <w:rPr>
          <w:rFonts w:asciiTheme="minorHAnsi" w:hAnsiTheme="minorHAnsi" w:cs="Calibri"/>
          <w:color w:val="auto"/>
          <w:szCs w:val="22"/>
        </w:rPr>
        <w:t xml:space="preserve">. </w:t>
      </w:r>
      <w:r w:rsidR="00E81B07" w:rsidRPr="00E93F9F">
        <w:rPr>
          <w:rFonts w:asciiTheme="minorHAnsi" w:hAnsiTheme="minorHAnsi" w:cs="Calibri"/>
          <w:bCs/>
          <w:color w:val="auto"/>
          <w:szCs w:val="22"/>
        </w:rPr>
        <w:t xml:space="preserve">Úhrada </w:t>
      </w:r>
      <w:r w:rsidR="00E81B07" w:rsidRPr="00E93F9F">
        <w:rPr>
          <w:rFonts w:asciiTheme="minorHAnsi" w:hAnsiTheme="minorHAnsi" w:cs="Calibri"/>
          <w:bCs/>
          <w:color w:val="auto"/>
          <w:szCs w:val="22"/>
        </w:rPr>
        <w:lastRenderedPageBreak/>
        <w:t>bude poukázána na</w:t>
      </w:r>
      <w:r w:rsidR="00E81B07" w:rsidRPr="00E93F9F">
        <w:rPr>
          <w:rFonts w:asciiTheme="minorHAnsi" w:hAnsiTheme="minorHAnsi" w:cs="Calibri"/>
          <w:color w:val="auto"/>
          <w:szCs w:val="22"/>
        </w:rPr>
        <w:t xml:space="preserve"> účet </w:t>
      </w:r>
      <w:r w:rsidR="00720541" w:rsidRPr="00E93F9F">
        <w:rPr>
          <w:rFonts w:asciiTheme="minorHAnsi" w:hAnsiTheme="minorHAnsi" w:cs="Calibri"/>
          <w:color w:val="auto"/>
          <w:szCs w:val="22"/>
        </w:rPr>
        <w:t>Poskytovatele</w:t>
      </w:r>
      <w:r w:rsidR="0083786E">
        <w:rPr>
          <w:rFonts w:asciiTheme="minorHAnsi" w:hAnsiTheme="minorHAnsi" w:cs="Calibri"/>
          <w:color w:val="auto"/>
          <w:szCs w:val="22"/>
        </w:rPr>
        <w:t xml:space="preserve"> </w:t>
      </w:r>
      <w:r w:rsidR="00E81B07" w:rsidRPr="00E93F9F">
        <w:rPr>
          <w:rFonts w:asciiTheme="minorHAnsi" w:hAnsiTheme="minorHAnsi" w:cs="Calibri"/>
          <w:color w:val="auto"/>
          <w:szCs w:val="22"/>
        </w:rPr>
        <w:t>uvedený v záhlaví této smlouvy. Poplatky za transakce budou hrazeny dle podmínky SHA (zasílatel hradí pouze poplatky bance za odchozí platbu a příjemce platí své poplatky).</w:t>
      </w:r>
    </w:p>
    <w:p w14:paraId="5BE0C564" w14:textId="77777777" w:rsidR="00BD51AF" w:rsidRPr="00E93F9F" w:rsidRDefault="00BD51AF" w:rsidP="00E93F9F">
      <w:pPr>
        <w:pStyle w:val="Zkladntext"/>
        <w:ind w:left="502" w:hanging="502"/>
        <w:rPr>
          <w:rFonts w:asciiTheme="minorHAnsi" w:hAnsiTheme="minorHAnsi" w:cs="Calibri"/>
          <w:color w:val="auto"/>
          <w:szCs w:val="22"/>
        </w:rPr>
      </w:pPr>
    </w:p>
    <w:p w14:paraId="59018177" w14:textId="53A43036" w:rsidR="00D3566A" w:rsidRPr="00E93F9F" w:rsidRDefault="004C5BEA" w:rsidP="00E93F9F">
      <w:pPr>
        <w:pStyle w:val="Zkladntext"/>
        <w:numPr>
          <w:ilvl w:val="0"/>
          <w:numId w:val="4"/>
        </w:numPr>
        <w:ind w:hanging="502"/>
        <w:rPr>
          <w:rFonts w:asciiTheme="minorHAnsi" w:hAnsiTheme="minorHAnsi" w:cs="Calibr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 xml:space="preserve">Pokud daňový doklad nebude vystaven bezchybně, je </w:t>
      </w:r>
      <w:r w:rsidR="00947917" w:rsidRPr="00E93F9F">
        <w:rPr>
          <w:rFonts w:asciiTheme="minorHAnsi" w:hAnsiTheme="minorHAnsi" w:cs="Calibri"/>
          <w:color w:val="auto"/>
          <w:szCs w:val="22"/>
        </w:rPr>
        <w:t>CELL</w:t>
      </w:r>
      <w:r w:rsidRPr="00E93F9F">
        <w:rPr>
          <w:rFonts w:asciiTheme="minorHAnsi" w:hAnsiTheme="minorHAnsi" w:cs="Calibri"/>
          <w:color w:val="auto"/>
          <w:szCs w:val="22"/>
        </w:rPr>
        <w:t xml:space="preserve"> oprávněn jej </w:t>
      </w:r>
      <w:r w:rsidR="00720541" w:rsidRPr="00E93F9F">
        <w:rPr>
          <w:rFonts w:asciiTheme="minorHAnsi" w:hAnsiTheme="minorHAnsi" w:cs="Calibri"/>
          <w:color w:val="auto"/>
          <w:szCs w:val="22"/>
        </w:rPr>
        <w:t>Poskytovateli</w:t>
      </w:r>
      <w:r w:rsidR="0083786E">
        <w:rPr>
          <w:rFonts w:asciiTheme="minorHAnsi" w:hAnsiTheme="minorHAnsi" w:cs="Calibri"/>
          <w:color w:val="auto"/>
          <w:szCs w:val="22"/>
        </w:rPr>
        <w:t xml:space="preserve"> </w:t>
      </w:r>
      <w:r w:rsidRPr="00E93F9F">
        <w:rPr>
          <w:rFonts w:asciiTheme="minorHAnsi" w:hAnsiTheme="minorHAnsi" w:cs="Calibri"/>
          <w:color w:val="auto"/>
          <w:szCs w:val="22"/>
        </w:rPr>
        <w:t xml:space="preserve">vrátit k opravě. </w:t>
      </w:r>
      <w:r w:rsidR="00947917" w:rsidRPr="00E93F9F">
        <w:rPr>
          <w:rFonts w:asciiTheme="minorHAnsi" w:hAnsiTheme="minorHAnsi" w:cs="Calibri"/>
          <w:color w:val="auto"/>
          <w:szCs w:val="22"/>
        </w:rPr>
        <w:t>CELL</w:t>
      </w:r>
      <w:r w:rsidRPr="00E93F9F">
        <w:rPr>
          <w:rFonts w:asciiTheme="minorHAnsi" w:hAnsiTheme="minorHAnsi" w:cs="Calibri"/>
          <w:color w:val="auto"/>
          <w:szCs w:val="22"/>
        </w:rPr>
        <w:t xml:space="preserve"> pak není v prodlení s</w:t>
      </w:r>
      <w:r w:rsidR="00253741" w:rsidRPr="00E93F9F">
        <w:rPr>
          <w:rFonts w:asciiTheme="minorHAnsi" w:hAnsiTheme="minorHAnsi" w:cs="Calibri"/>
          <w:color w:val="auto"/>
          <w:szCs w:val="22"/>
        </w:rPr>
        <w:t xml:space="preserve"> jeho</w:t>
      </w:r>
      <w:r w:rsidRPr="00E93F9F">
        <w:rPr>
          <w:rFonts w:asciiTheme="minorHAnsi" w:hAnsiTheme="minorHAnsi" w:cs="Calibri"/>
          <w:color w:val="auto"/>
          <w:szCs w:val="22"/>
        </w:rPr>
        <w:t xml:space="preserve"> úhradou. Splatnost opraveného daňového dokladu se sjednává ve lhůtě do 14 dnů ode dne jeho obdržení </w:t>
      </w:r>
      <w:r w:rsidR="00947917" w:rsidRPr="00E93F9F">
        <w:rPr>
          <w:rFonts w:asciiTheme="minorHAnsi" w:hAnsiTheme="minorHAnsi" w:cs="Calibri"/>
          <w:color w:val="auto"/>
          <w:szCs w:val="22"/>
        </w:rPr>
        <w:t>CELL</w:t>
      </w:r>
      <w:r w:rsidRPr="00E93F9F">
        <w:rPr>
          <w:rFonts w:asciiTheme="minorHAnsi" w:hAnsiTheme="minorHAnsi" w:cs="Calibri"/>
          <w:color w:val="auto"/>
          <w:szCs w:val="22"/>
        </w:rPr>
        <w:t xml:space="preserve">. </w:t>
      </w:r>
    </w:p>
    <w:p w14:paraId="29D0A0E7" w14:textId="77777777" w:rsidR="00E93F9F" w:rsidRPr="00E93F9F" w:rsidRDefault="00E93F9F" w:rsidP="00E93F9F">
      <w:pPr>
        <w:pStyle w:val="Zkladntext"/>
        <w:ind w:left="502" w:hanging="502"/>
        <w:rPr>
          <w:rFonts w:asciiTheme="minorHAnsi" w:hAnsiTheme="minorHAnsi" w:cs="Calibri"/>
          <w:color w:val="auto"/>
          <w:szCs w:val="22"/>
        </w:rPr>
      </w:pPr>
    </w:p>
    <w:p w14:paraId="43B97C42" w14:textId="77777777" w:rsidR="00E81B07" w:rsidRPr="00E93F9F" w:rsidRDefault="00E81B07" w:rsidP="00E93F9F">
      <w:pPr>
        <w:pStyle w:val="Zkladntext"/>
        <w:ind w:left="502" w:hanging="502"/>
        <w:rPr>
          <w:rFonts w:asciiTheme="minorHAnsi" w:hAnsiTheme="minorHAnsi" w:cs="Calibri"/>
          <w:color w:val="auto"/>
          <w:sz w:val="10"/>
          <w:szCs w:val="22"/>
        </w:rPr>
      </w:pPr>
    </w:p>
    <w:p w14:paraId="3DE0CE9D" w14:textId="77777777" w:rsidR="00E81B07" w:rsidRPr="00E93F9F" w:rsidRDefault="00B75810" w:rsidP="00E93F9F">
      <w:pPr>
        <w:pStyle w:val="Odstavecseseznamem"/>
        <w:numPr>
          <w:ilvl w:val="0"/>
          <w:numId w:val="4"/>
        </w:numPr>
        <w:ind w:hanging="502"/>
        <w:jc w:val="both"/>
        <w:rPr>
          <w:rFonts w:asciiTheme="minorHAnsi" w:hAnsiTheme="minorHAnsi" w:cs="Calibri"/>
          <w:color w:val="auto"/>
          <w:szCs w:val="22"/>
        </w:rPr>
      </w:pPr>
      <w:r>
        <w:rPr>
          <w:rFonts w:asciiTheme="minorHAnsi" w:hAnsiTheme="minorHAnsi" w:cs="Calibri"/>
          <w:color w:val="auto"/>
          <w:szCs w:val="22"/>
        </w:rPr>
        <w:t>Cena</w:t>
      </w:r>
      <w:r w:rsidR="00E81B07" w:rsidRPr="00E93F9F">
        <w:rPr>
          <w:rFonts w:asciiTheme="minorHAnsi" w:hAnsiTheme="minorHAnsi" w:cs="Calibri"/>
          <w:color w:val="auto"/>
          <w:szCs w:val="22"/>
        </w:rPr>
        <w:t xml:space="preserve"> bude hrazena s ohledem na platné právní předpisy v oblasti daně z příjmu a daně z přidané hodnoty.</w:t>
      </w:r>
    </w:p>
    <w:p w14:paraId="74632051" w14:textId="77777777" w:rsidR="006F0650" w:rsidRPr="00E93F9F" w:rsidRDefault="006F0650" w:rsidP="00064B33">
      <w:pPr>
        <w:pStyle w:val="Zkladntext"/>
        <w:rPr>
          <w:rFonts w:asciiTheme="minorHAnsi" w:hAnsiTheme="minorHAnsi" w:cs="Arial"/>
          <w:color w:val="auto"/>
          <w:szCs w:val="22"/>
        </w:rPr>
      </w:pPr>
    </w:p>
    <w:p w14:paraId="19DBC7FA" w14:textId="77777777" w:rsidR="00D3566A" w:rsidRPr="00E93F9F" w:rsidRDefault="004C5BEA" w:rsidP="006F0650">
      <w:pPr>
        <w:pStyle w:val="Zkladntext"/>
        <w:numPr>
          <w:ilvl w:val="0"/>
          <w:numId w:val="7"/>
        </w:numPr>
        <w:spacing w:after="160"/>
        <w:jc w:val="center"/>
        <w:rPr>
          <w:rFonts w:asciiTheme="minorHAnsi" w:hAnsiTheme="minorHAnsi"/>
          <w:b/>
          <w:bCs/>
          <w:color w:val="auto"/>
          <w:szCs w:val="22"/>
        </w:rPr>
      </w:pPr>
      <w:r w:rsidRPr="00E93F9F">
        <w:rPr>
          <w:rFonts w:asciiTheme="minorHAnsi" w:hAnsiTheme="minorHAnsi" w:cs="Arial"/>
          <w:b/>
          <w:color w:val="auto"/>
          <w:szCs w:val="22"/>
        </w:rPr>
        <w:t>Trvání smlouvy</w:t>
      </w:r>
    </w:p>
    <w:p w14:paraId="1F9381BD" w14:textId="77777777" w:rsidR="00D3566A" w:rsidRPr="00E93F9F" w:rsidRDefault="004C5BEA" w:rsidP="00E93F9F">
      <w:pPr>
        <w:pStyle w:val="Zkladntext"/>
        <w:numPr>
          <w:ilvl w:val="1"/>
          <w:numId w:val="9"/>
        </w:numPr>
        <w:ind w:hanging="501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 xml:space="preserve">Tato smlouva se uzavírá na dobu </w:t>
      </w:r>
      <w:r w:rsidR="005468D1" w:rsidRPr="00E93F9F">
        <w:rPr>
          <w:rFonts w:asciiTheme="minorHAnsi" w:hAnsiTheme="minorHAnsi" w:cs="Arial"/>
          <w:color w:val="auto"/>
          <w:szCs w:val="22"/>
        </w:rPr>
        <w:t>určitou, a to na dobu trvání jednotlivých projektů</w:t>
      </w:r>
      <w:r w:rsidR="002D178A" w:rsidRPr="00E93F9F">
        <w:rPr>
          <w:rFonts w:asciiTheme="minorHAnsi" w:hAnsiTheme="minorHAnsi" w:cs="Arial"/>
          <w:color w:val="auto"/>
          <w:szCs w:val="22"/>
        </w:rPr>
        <w:t>.</w:t>
      </w:r>
    </w:p>
    <w:p w14:paraId="78E4E0CF" w14:textId="77777777" w:rsidR="00D3566A" w:rsidRPr="00E93F9F" w:rsidRDefault="00D3566A" w:rsidP="00E93F9F">
      <w:pPr>
        <w:pStyle w:val="Zkladntext"/>
        <w:ind w:left="501" w:hanging="501"/>
        <w:rPr>
          <w:rFonts w:asciiTheme="minorHAnsi" w:hAnsiTheme="minorHAnsi" w:cs="Arial"/>
          <w:color w:val="auto"/>
          <w:szCs w:val="22"/>
        </w:rPr>
      </w:pPr>
    </w:p>
    <w:p w14:paraId="7F916B64" w14:textId="77777777" w:rsidR="00D3566A" w:rsidRPr="00E93F9F" w:rsidRDefault="001250E7" w:rsidP="00E93F9F">
      <w:pPr>
        <w:pStyle w:val="Zkladntext"/>
        <w:numPr>
          <w:ilvl w:val="1"/>
          <w:numId w:val="9"/>
        </w:numPr>
        <w:ind w:hanging="501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 w:cs="Arial"/>
          <w:color w:val="auto"/>
          <w:szCs w:val="22"/>
        </w:rPr>
        <w:t xml:space="preserve">Smluvní strany </w:t>
      </w:r>
      <w:r w:rsidR="004C5BEA" w:rsidRPr="00E93F9F">
        <w:rPr>
          <w:rFonts w:asciiTheme="minorHAnsi" w:hAnsiTheme="minorHAnsi" w:cs="Arial"/>
          <w:color w:val="auto"/>
          <w:szCs w:val="22"/>
        </w:rPr>
        <w:t>j</w:t>
      </w:r>
      <w:r>
        <w:rPr>
          <w:rFonts w:asciiTheme="minorHAnsi" w:hAnsiTheme="minorHAnsi" w:cs="Arial"/>
          <w:color w:val="auto"/>
          <w:szCs w:val="22"/>
        </w:rPr>
        <w:t>sou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oprávněn</w:t>
      </w:r>
      <w:r>
        <w:rPr>
          <w:rFonts w:asciiTheme="minorHAnsi" w:hAnsiTheme="minorHAnsi" w:cs="Arial"/>
          <w:color w:val="auto"/>
          <w:szCs w:val="22"/>
        </w:rPr>
        <w:t>y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tuto smlouvu vypovědět v případě, že </w:t>
      </w:r>
      <w:r>
        <w:rPr>
          <w:rFonts w:asciiTheme="minorHAnsi" w:hAnsiTheme="minorHAnsi" w:cs="Arial"/>
          <w:color w:val="auto"/>
          <w:szCs w:val="22"/>
        </w:rPr>
        <w:t>druhá smluvní strana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nebude řádně příp. včas plnit své povinnosti plynoucí </w:t>
      </w:r>
      <w:r>
        <w:rPr>
          <w:rFonts w:asciiTheme="minorHAnsi" w:hAnsiTheme="minorHAnsi" w:cs="Arial"/>
          <w:color w:val="auto"/>
          <w:szCs w:val="22"/>
        </w:rPr>
        <w:t>jí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z této smlouvy. </w:t>
      </w:r>
      <w:r w:rsidR="004C5BEA" w:rsidRPr="00E93F9F">
        <w:rPr>
          <w:rFonts w:asciiTheme="minorHAnsi" w:hAnsiTheme="minorHAnsi" w:cs="Calibri"/>
          <w:color w:val="auto"/>
          <w:szCs w:val="22"/>
        </w:rPr>
        <w:t xml:space="preserve">Výpověď musí být učiněna písemně a doručena </w:t>
      </w:r>
      <w:r>
        <w:rPr>
          <w:rFonts w:asciiTheme="minorHAnsi" w:hAnsiTheme="minorHAnsi" w:cs="Calibri"/>
          <w:color w:val="auto"/>
          <w:szCs w:val="22"/>
        </w:rPr>
        <w:t>druhé smluvní straně</w:t>
      </w:r>
      <w:r w:rsidR="004C5BEA" w:rsidRPr="00E93F9F">
        <w:rPr>
          <w:rFonts w:asciiTheme="minorHAnsi" w:hAnsiTheme="minorHAnsi" w:cs="Calibri"/>
          <w:color w:val="auto"/>
          <w:szCs w:val="22"/>
        </w:rPr>
        <w:t>. V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ýpovědní doba činí jeden týden ode dne doručení výpovědi </w:t>
      </w:r>
      <w:r>
        <w:rPr>
          <w:rFonts w:asciiTheme="minorHAnsi" w:hAnsiTheme="minorHAnsi" w:cs="Arial"/>
          <w:color w:val="auto"/>
          <w:szCs w:val="22"/>
        </w:rPr>
        <w:t>dané smluvní straně</w:t>
      </w:r>
      <w:r w:rsidR="004C5BEA" w:rsidRPr="00E93F9F">
        <w:rPr>
          <w:rFonts w:asciiTheme="minorHAnsi" w:hAnsiTheme="minorHAnsi" w:cs="Arial"/>
          <w:color w:val="auto"/>
          <w:szCs w:val="22"/>
        </w:rPr>
        <w:t>.</w:t>
      </w:r>
    </w:p>
    <w:p w14:paraId="08D1E7D3" w14:textId="77777777" w:rsidR="00D3566A" w:rsidRPr="00E93F9F" w:rsidRDefault="00D3566A">
      <w:pPr>
        <w:pStyle w:val="Zkladntext"/>
        <w:ind w:left="360"/>
        <w:jc w:val="center"/>
        <w:rPr>
          <w:rFonts w:asciiTheme="minorHAnsi" w:hAnsiTheme="minorHAnsi" w:cs="Arial"/>
          <w:b/>
          <w:color w:val="auto"/>
          <w:szCs w:val="22"/>
        </w:rPr>
      </w:pPr>
    </w:p>
    <w:p w14:paraId="77B72CF1" w14:textId="77777777" w:rsidR="00D3566A" w:rsidRPr="00E93F9F" w:rsidRDefault="00D3566A">
      <w:pPr>
        <w:pStyle w:val="Zkladntext"/>
        <w:ind w:left="720"/>
        <w:jc w:val="center"/>
        <w:rPr>
          <w:rFonts w:asciiTheme="minorHAnsi" w:hAnsiTheme="minorHAnsi" w:cs="Arial"/>
          <w:b/>
          <w:color w:val="auto"/>
          <w:szCs w:val="22"/>
        </w:rPr>
      </w:pPr>
    </w:p>
    <w:p w14:paraId="49440898" w14:textId="77777777" w:rsidR="00D3566A" w:rsidRPr="00E93F9F" w:rsidRDefault="004C5BEA" w:rsidP="006F0650">
      <w:pPr>
        <w:pStyle w:val="Zkladntext"/>
        <w:numPr>
          <w:ilvl w:val="0"/>
          <w:numId w:val="9"/>
        </w:numPr>
        <w:spacing w:after="160"/>
        <w:jc w:val="center"/>
        <w:rPr>
          <w:rFonts w:asciiTheme="minorHAnsi" w:hAnsiTheme="minorHAnsi" w:cs="Arial"/>
          <w:b/>
          <w:color w:val="auto"/>
          <w:szCs w:val="22"/>
        </w:rPr>
      </w:pPr>
      <w:r w:rsidRPr="00E93F9F">
        <w:rPr>
          <w:rFonts w:asciiTheme="minorHAnsi" w:hAnsiTheme="minorHAnsi" w:cs="Arial"/>
          <w:b/>
          <w:color w:val="auto"/>
          <w:szCs w:val="22"/>
        </w:rPr>
        <w:t>Závěrečná ustanovení</w:t>
      </w:r>
    </w:p>
    <w:p w14:paraId="520A908D" w14:textId="77777777" w:rsidR="00D3566A" w:rsidRPr="00E93F9F" w:rsidRDefault="004C5BEA" w:rsidP="00E93F9F">
      <w:pPr>
        <w:pStyle w:val="Zkladntext"/>
        <w:numPr>
          <w:ilvl w:val="1"/>
          <w:numId w:val="11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 xml:space="preserve">Tato smlouva se řídí právním řádem České republiky. </w:t>
      </w:r>
      <w:r w:rsidRPr="00E93F9F">
        <w:rPr>
          <w:rFonts w:asciiTheme="minorHAnsi" w:hAnsiTheme="minorHAnsi" w:cs="Calibri"/>
          <w:color w:val="auto"/>
          <w:szCs w:val="22"/>
        </w:rPr>
        <w:t>Otázky výslovně touto smlouvou neupravené se řídí příslušnou právní úpravou.</w:t>
      </w:r>
    </w:p>
    <w:p w14:paraId="7A58492F" w14:textId="77777777" w:rsidR="00D3566A" w:rsidRPr="00E93F9F" w:rsidRDefault="00D3566A" w:rsidP="00E93F9F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27FC99B8" w14:textId="77777777" w:rsidR="00FD6E67" w:rsidRPr="00E93F9F" w:rsidRDefault="00FD6E67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>Smluvní strany výslovně potvrzují, že realizace této smlouvy není smluvními stranami vnímaná ani zamýšlená jako prostředek k přesvědčování či motivaci k užívání, předepisování nebo jiné podpoře léků, nebo k jakémukoli ovlivňování Poskytování zdravotních služeb jednotlivým pacientům, případně jako přímé nebo nepřímé ovlivňování jakýchkoli odborných rozhodnutí. Zároveň smluvní strany výslovně potvrzují, že z titulu této smlouvy na straně CELL nevznikají žádné jiné povinnosti nebo závazky kromě povinností výslovně ve smlouvě uvedených.</w:t>
      </w:r>
    </w:p>
    <w:p w14:paraId="20A1F53F" w14:textId="77777777" w:rsidR="00FD6E67" w:rsidRPr="00E93F9F" w:rsidRDefault="00FD6E67" w:rsidP="00E93F9F">
      <w:pPr>
        <w:pStyle w:val="Zkladntext"/>
        <w:ind w:left="567" w:hanging="567"/>
        <w:rPr>
          <w:rFonts w:asciiTheme="minorHAnsi" w:hAnsiTheme="minorHAnsi"/>
          <w:color w:val="auto"/>
          <w:szCs w:val="22"/>
        </w:rPr>
      </w:pPr>
    </w:p>
    <w:p w14:paraId="004A3DB8" w14:textId="77777777" w:rsidR="00D3566A" w:rsidRPr="00E93F9F" w:rsidRDefault="004C5BEA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>Smluvní strany se dohodly, že veškeré případné spory vzniklé mezi nimi z právního vztahu založeného touto smlouvou nebo v souvislosti s ní, budou rozhodovány obecnými soudy České republiky.</w:t>
      </w:r>
    </w:p>
    <w:p w14:paraId="3B2E686D" w14:textId="77777777" w:rsidR="00D3566A" w:rsidRPr="00E93F9F" w:rsidRDefault="00D3566A" w:rsidP="00E93F9F">
      <w:pPr>
        <w:pStyle w:val="Odstavecseseznamem"/>
        <w:ind w:left="567" w:hanging="567"/>
        <w:rPr>
          <w:rFonts w:asciiTheme="minorHAnsi" w:hAnsiTheme="minorHAnsi" w:cs="Calibri"/>
          <w:color w:val="auto"/>
          <w:szCs w:val="22"/>
        </w:rPr>
      </w:pPr>
    </w:p>
    <w:p w14:paraId="7E68FA5B" w14:textId="77777777" w:rsidR="00D3566A" w:rsidRPr="00E93F9F" w:rsidRDefault="004C5BEA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>Veškeré přílohy tvoří nedílnou součást této smlouvy.</w:t>
      </w:r>
    </w:p>
    <w:p w14:paraId="1C597EB4" w14:textId="77777777" w:rsidR="005468D1" w:rsidRPr="00E93F9F" w:rsidRDefault="005468D1" w:rsidP="00E93F9F">
      <w:pPr>
        <w:pStyle w:val="Odstavecseseznamem"/>
        <w:ind w:left="567" w:hanging="567"/>
        <w:rPr>
          <w:rFonts w:asciiTheme="minorHAnsi" w:hAnsiTheme="minorHAnsi"/>
          <w:color w:val="auto"/>
          <w:szCs w:val="22"/>
        </w:rPr>
      </w:pPr>
    </w:p>
    <w:p w14:paraId="305E8CCB" w14:textId="77777777" w:rsidR="005468D1" w:rsidRPr="00E93F9F" w:rsidRDefault="005468D1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/>
          <w:color w:val="auto"/>
          <w:szCs w:val="22"/>
        </w:rPr>
      </w:pPr>
      <w:r w:rsidRPr="00E93F9F">
        <w:rPr>
          <w:rFonts w:asciiTheme="minorHAnsi" w:hAnsiTheme="minorHAnsi"/>
          <w:color w:val="auto"/>
          <w:szCs w:val="22"/>
        </w:rPr>
        <w:t xml:space="preserve">Příloha č. 3 </w:t>
      </w:r>
      <w:r w:rsidRPr="00E93F9F">
        <w:rPr>
          <w:rFonts w:asciiTheme="minorHAnsi" w:hAnsiTheme="minorHAnsi" w:cs="Calibri"/>
          <w:color w:val="auto"/>
          <w:szCs w:val="22"/>
        </w:rPr>
        <w:t xml:space="preserve">– Kontaktní osoby </w:t>
      </w:r>
      <w:r w:rsidRPr="00E93F9F">
        <w:rPr>
          <w:rFonts w:asciiTheme="minorHAnsi" w:hAnsiTheme="minorHAnsi"/>
          <w:color w:val="auto"/>
          <w:szCs w:val="22"/>
        </w:rPr>
        <w:t xml:space="preserve">této Smlouvy obsahuje kontaktní údaje kontaktních osob jednotlivých projektů a kontaktní osoby </w:t>
      </w:r>
      <w:r w:rsidR="00B75810">
        <w:rPr>
          <w:rFonts w:asciiTheme="minorHAnsi" w:hAnsiTheme="minorHAnsi"/>
          <w:color w:val="auto"/>
          <w:szCs w:val="22"/>
        </w:rPr>
        <w:t>Poskytovatele či z</w:t>
      </w:r>
      <w:r w:rsidRPr="00E93F9F">
        <w:rPr>
          <w:rFonts w:asciiTheme="minorHAnsi" w:hAnsiTheme="minorHAnsi"/>
          <w:color w:val="auto"/>
          <w:szCs w:val="22"/>
        </w:rPr>
        <w:t xml:space="preserve">dravotnického zařízení. Změna přílohy č. 3 nevyžaduje sepsání dodatku k této Smlouvě a pro její platnou změnu postačí pouhý souhlas smluvních stran učiněný prostřednictvím nástrojů online komunikace. </w:t>
      </w:r>
    </w:p>
    <w:p w14:paraId="364C1393" w14:textId="77777777" w:rsidR="00D3566A" w:rsidRPr="00E93F9F" w:rsidRDefault="00D3566A" w:rsidP="00E93F9F">
      <w:pPr>
        <w:pStyle w:val="Odstavecseseznamem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1F97C15A" w14:textId="77777777" w:rsidR="00D3566A" w:rsidRPr="00E93F9F" w:rsidRDefault="004C5BEA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 xml:space="preserve">Případná neplatnost některého ujednání této smlouvy nemá vliv na platnost ostatních ustanovení. Účastníci smlouvy se v tomto případě zavazují </w:t>
      </w:r>
      <w:r w:rsidR="00D0030A" w:rsidRPr="00E93F9F">
        <w:rPr>
          <w:rFonts w:asciiTheme="minorHAnsi" w:hAnsiTheme="minorHAnsi" w:cs="Calibri"/>
          <w:color w:val="auto"/>
          <w:szCs w:val="22"/>
        </w:rPr>
        <w:t>Poskyt</w:t>
      </w:r>
      <w:r w:rsidRPr="00E93F9F">
        <w:rPr>
          <w:rFonts w:asciiTheme="minorHAnsi" w:hAnsiTheme="minorHAnsi" w:cs="Calibri"/>
          <w:color w:val="auto"/>
          <w:szCs w:val="22"/>
        </w:rPr>
        <w:t>nout si vzájemnou součinnost k uzavření dodatku ke smlouvě, kde bude neplatná část smlouvy nahrazena novým ujednáním, a to ve lhůtě do jednoho měsíce poté, co tato potřeba vyvstane.</w:t>
      </w:r>
    </w:p>
    <w:p w14:paraId="1BE15019" w14:textId="77777777" w:rsidR="00D3566A" w:rsidRPr="00E93F9F" w:rsidRDefault="00D3566A" w:rsidP="00E93F9F">
      <w:pPr>
        <w:pStyle w:val="Odstavecseseznamem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2DCA7D9D" w14:textId="77777777" w:rsidR="00D3566A" w:rsidRPr="00E93F9F" w:rsidRDefault="004C5BEA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>Strany si sjednaly, že odpověď na nabídku s dodatkem nebo odchylkou ve smyslu § 1740 odst. 3 občanského zákoníku se vždy považuje za protinávrh.</w:t>
      </w:r>
    </w:p>
    <w:p w14:paraId="4C41C228" w14:textId="77777777" w:rsidR="00D3566A" w:rsidRPr="00E93F9F" w:rsidRDefault="00D3566A" w:rsidP="00E93F9F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11C2555F" w14:textId="77777777" w:rsidR="00D3566A" w:rsidRPr="00E93F9F" w:rsidRDefault="004C5BEA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lastRenderedPageBreak/>
        <w:t>Tato smlouva nesm</w:t>
      </w:r>
      <w:r w:rsidR="006C399D" w:rsidRPr="00E93F9F">
        <w:rPr>
          <w:rFonts w:asciiTheme="minorHAnsi" w:hAnsiTheme="minorHAnsi" w:cs="Arial"/>
          <w:color w:val="auto"/>
          <w:szCs w:val="22"/>
        </w:rPr>
        <w:t xml:space="preserve">í být měněna nebo upravována </w:t>
      </w:r>
      <w:r w:rsidR="00777BFB" w:rsidRPr="00E93F9F">
        <w:rPr>
          <w:rFonts w:asciiTheme="minorHAnsi" w:hAnsiTheme="minorHAnsi" w:cs="Arial"/>
          <w:color w:val="auto"/>
          <w:szCs w:val="22"/>
        </w:rPr>
        <w:t>jinak</w:t>
      </w:r>
      <w:r w:rsidRPr="00E93F9F">
        <w:rPr>
          <w:rFonts w:asciiTheme="minorHAnsi" w:hAnsiTheme="minorHAnsi" w:cs="Arial"/>
          <w:color w:val="auto"/>
          <w:szCs w:val="22"/>
        </w:rPr>
        <w:t xml:space="preserve"> než písemnými dodatky, podepsanými oprávněnými zástupci obou smluvních stran, jež se </w:t>
      </w:r>
      <w:r w:rsidRPr="00E93F9F">
        <w:rPr>
          <w:rFonts w:asciiTheme="minorHAnsi" w:hAnsiTheme="minorHAnsi" w:cs="Calibri"/>
          <w:color w:val="auto"/>
          <w:szCs w:val="22"/>
        </w:rPr>
        <w:t xml:space="preserve">stanou nedílnou součástí </w:t>
      </w:r>
      <w:r w:rsidRPr="00E93F9F">
        <w:rPr>
          <w:rFonts w:asciiTheme="minorHAnsi" w:hAnsiTheme="minorHAnsi" w:cs="Arial"/>
          <w:color w:val="auto"/>
          <w:szCs w:val="22"/>
        </w:rPr>
        <w:t>smlouvy.</w:t>
      </w:r>
      <w:r w:rsidR="00D5388D" w:rsidRPr="00E93F9F">
        <w:rPr>
          <w:rFonts w:asciiTheme="minorHAnsi" w:hAnsiTheme="minorHAnsi" w:cs="Arial"/>
          <w:color w:val="auto"/>
          <w:szCs w:val="22"/>
        </w:rPr>
        <w:t xml:space="preserve"> Tento postup se nepoužije pro změnu Přílohy č. 3 této smlouvy.</w:t>
      </w:r>
    </w:p>
    <w:p w14:paraId="6751D302" w14:textId="77777777" w:rsidR="00D3566A" w:rsidRPr="00E93F9F" w:rsidRDefault="00D3566A" w:rsidP="00E93F9F">
      <w:pPr>
        <w:pStyle w:val="Odstavecseseznamem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4918E817" w14:textId="297779E3" w:rsidR="00D3566A" w:rsidRPr="00E93F9F" w:rsidRDefault="004C5BEA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 w:cs="Calibr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>Smluvní strany si nepřejí, aby nad rámec výslovných ustanovení této smlouvy byla jakákoliv práva a povinnosti dovozovány z dosavadní či budoucí praxe zavedené mezi smluvními stranami.</w:t>
      </w:r>
    </w:p>
    <w:p w14:paraId="5B8C9791" w14:textId="77777777" w:rsidR="00D3566A" w:rsidRPr="00E93F9F" w:rsidRDefault="00D3566A" w:rsidP="00E93F9F">
      <w:pPr>
        <w:pStyle w:val="Odstavecseseznamem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6E4C6F35" w14:textId="41DD3ED9" w:rsidR="004D2EC7" w:rsidRPr="008B67B1" w:rsidRDefault="00C635F9" w:rsidP="00B91500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/>
          <w:color w:val="auto"/>
          <w:szCs w:val="22"/>
        </w:rPr>
      </w:pPr>
      <w:r w:rsidRPr="008B67B1">
        <w:rPr>
          <w:rFonts w:asciiTheme="minorHAnsi" w:hAnsiTheme="minorHAnsi" w:cs="Calibri"/>
          <w:color w:val="auto"/>
          <w:szCs w:val="22"/>
        </w:rPr>
        <w:t>Smluvní strany nejsou</w:t>
      </w:r>
      <w:r w:rsidR="004C5BEA" w:rsidRPr="008B67B1">
        <w:rPr>
          <w:rFonts w:asciiTheme="minorHAnsi" w:hAnsiTheme="minorHAnsi" w:cs="Calibri"/>
          <w:color w:val="auto"/>
          <w:szCs w:val="22"/>
        </w:rPr>
        <w:t xml:space="preserve"> oprávněn</w:t>
      </w:r>
      <w:r w:rsidRPr="008B67B1">
        <w:rPr>
          <w:rFonts w:asciiTheme="minorHAnsi" w:hAnsiTheme="minorHAnsi" w:cs="Calibri"/>
          <w:color w:val="auto"/>
          <w:szCs w:val="22"/>
        </w:rPr>
        <w:t>y</w:t>
      </w:r>
      <w:r w:rsidR="004C5BEA" w:rsidRPr="008B67B1">
        <w:rPr>
          <w:rFonts w:asciiTheme="minorHAnsi" w:hAnsiTheme="minorHAnsi" w:cs="Calibri"/>
          <w:color w:val="auto"/>
          <w:szCs w:val="22"/>
        </w:rPr>
        <w:t xml:space="preserve"> bez předchozího písemného souhlasu </w:t>
      </w:r>
      <w:r w:rsidRPr="008B67B1">
        <w:rPr>
          <w:rFonts w:asciiTheme="minorHAnsi" w:hAnsiTheme="minorHAnsi" w:cs="Calibri"/>
          <w:color w:val="auto"/>
          <w:szCs w:val="22"/>
        </w:rPr>
        <w:t xml:space="preserve">druhé smluvní strany </w:t>
      </w:r>
      <w:r w:rsidR="004C5BEA" w:rsidRPr="008B67B1">
        <w:rPr>
          <w:rFonts w:asciiTheme="minorHAnsi" w:hAnsiTheme="minorHAnsi" w:cs="Calibri"/>
          <w:color w:val="auto"/>
          <w:szCs w:val="22"/>
        </w:rPr>
        <w:t xml:space="preserve">převést svá práva a povinnosti z této smlouvy nebo z její části třetí osobě, stejně jako </w:t>
      </w:r>
      <w:r w:rsidRPr="008B67B1">
        <w:rPr>
          <w:rFonts w:asciiTheme="minorHAnsi" w:hAnsiTheme="minorHAnsi" w:cs="Calibri"/>
          <w:color w:val="auto"/>
          <w:szCs w:val="22"/>
        </w:rPr>
        <w:t xml:space="preserve">nejsou </w:t>
      </w:r>
      <w:r w:rsidR="004C5BEA" w:rsidRPr="008B67B1">
        <w:rPr>
          <w:rFonts w:asciiTheme="minorHAnsi" w:hAnsiTheme="minorHAnsi" w:cs="Calibri"/>
          <w:color w:val="auto"/>
          <w:szCs w:val="22"/>
        </w:rPr>
        <w:t xml:space="preserve">bez předchozího písemného souhlasu </w:t>
      </w:r>
      <w:r w:rsidRPr="008B67B1">
        <w:rPr>
          <w:rFonts w:asciiTheme="minorHAnsi" w:hAnsiTheme="minorHAnsi" w:cs="Calibri"/>
          <w:color w:val="auto"/>
          <w:szCs w:val="22"/>
        </w:rPr>
        <w:t>druhé smluvní strany</w:t>
      </w:r>
      <w:r w:rsidR="008B67B1" w:rsidRPr="008B67B1">
        <w:rPr>
          <w:rFonts w:asciiTheme="minorHAnsi" w:hAnsiTheme="minorHAnsi" w:cs="Calibri"/>
          <w:color w:val="auto"/>
          <w:szCs w:val="22"/>
        </w:rPr>
        <w:t xml:space="preserve"> </w:t>
      </w:r>
      <w:r w:rsidR="004C5BEA" w:rsidRPr="008B67B1">
        <w:rPr>
          <w:rFonts w:asciiTheme="minorHAnsi" w:hAnsiTheme="minorHAnsi" w:cs="Calibri"/>
          <w:color w:val="auto"/>
          <w:szCs w:val="22"/>
        </w:rPr>
        <w:t>oprávněn</w:t>
      </w:r>
      <w:r w:rsidRPr="008B67B1">
        <w:rPr>
          <w:rFonts w:asciiTheme="minorHAnsi" w:hAnsiTheme="minorHAnsi" w:cs="Calibri"/>
          <w:color w:val="auto"/>
          <w:szCs w:val="22"/>
        </w:rPr>
        <w:t>y</w:t>
      </w:r>
      <w:r w:rsidR="004C5BEA" w:rsidRPr="008B67B1">
        <w:rPr>
          <w:rFonts w:asciiTheme="minorHAnsi" w:hAnsiTheme="minorHAnsi" w:cs="Calibri"/>
          <w:color w:val="auto"/>
          <w:szCs w:val="22"/>
        </w:rPr>
        <w:t xml:space="preserve"> postoupit své pohledávky nebo jejich část</w:t>
      </w:r>
      <w:r w:rsidR="007F7C68" w:rsidRPr="008B67B1">
        <w:rPr>
          <w:rFonts w:asciiTheme="minorHAnsi" w:hAnsiTheme="minorHAnsi" w:cs="Calibri"/>
          <w:color w:val="auto"/>
          <w:szCs w:val="22"/>
        </w:rPr>
        <w:t xml:space="preserve"> </w:t>
      </w:r>
      <w:r w:rsidR="004C5BEA" w:rsidRPr="008B67B1">
        <w:rPr>
          <w:rFonts w:asciiTheme="minorHAnsi" w:hAnsiTheme="minorHAnsi" w:cs="Calibri"/>
          <w:color w:val="auto"/>
          <w:szCs w:val="22"/>
        </w:rPr>
        <w:t xml:space="preserve">jiné osobě. </w:t>
      </w:r>
      <w:r w:rsidRPr="008B67B1">
        <w:rPr>
          <w:rFonts w:asciiTheme="minorHAnsi" w:hAnsiTheme="minorHAnsi" w:cs="Calibri"/>
          <w:color w:val="auto"/>
          <w:szCs w:val="22"/>
        </w:rPr>
        <w:t>Smluvní strany</w:t>
      </w:r>
      <w:r w:rsidR="008B67B1" w:rsidRPr="008B67B1">
        <w:rPr>
          <w:rFonts w:asciiTheme="minorHAnsi" w:hAnsiTheme="minorHAnsi" w:cs="Calibri"/>
          <w:color w:val="auto"/>
          <w:szCs w:val="22"/>
        </w:rPr>
        <w:t xml:space="preserve"> </w:t>
      </w:r>
      <w:r w:rsidR="004C5BEA" w:rsidRPr="008B67B1">
        <w:rPr>
          <w:rFonts w:asciiTheme="minorHAnsi" w:hAnsiTheme="minorHAnsi" w:cs="Calibri"/>
          <w:color w:val="auto"/>
          <w:szCs w:val="22"/>
        </w:rPr>
        <w:t>n</w:t>
      </w:r>
      <w:r w:rsidRPr="008B67B1">
        <w:rPr>
          <w:rFonts w:asciiTheme="minorHAnsi" w:hAnsiTheme="minorHAnsi" w:cs="Calibri"/>
          <w:color w:val="auto"/>
          <w:szCs w:val="22"/>
        </w:rPr>
        <w:t>ejsou</w:t>
      </w:r>
      <w:r w:rsidR="004C5BEA" w:rsidRPr="008B67B1">
        <w:rPr>
          <w:rFonts w:asciiTheme="minorHAnsi" w:hAnsiTheme="minorHAnsi" w:cs="Calibri"/>
          <w:color w:val="auto"/>
          <w:szCs w:val="22"/>
        </w:rPr>
        <w:t xml:space="preserve"> oprávněn</w:t>
      </w:r>
      <w:r w:rsidRPr="008B67B1">
        <w:rPr>
          <w:rFonts w:asciiTheme="minorHAnsi" w:hAnsiTheme="minorHAnsi" w:cs="Calibri"/>
          <w:color w:val="auto"/>
          <w:szCs w:val="22"/>
        </w:rPr>
        <w:t>y</w:t>
      </w:r>
      <w:r w:rsidR="004C5BEA" w:rsidRPr="008B67B1">
        <w:rPr>
          <w:rFonts w:asciiTheme="minorHAnsi" w:hAnsiTheme="minorHAnsi" w:cs="Calibri"/>
          <w:color w:val="auto"/>
          <w:szCs w:val="22"/>
        </w:rPr>
        <w:t xml:space="preserve"> bez předchozího souhlasu </w:t>
      </w:r>
      <w:r w:rsidRPr="008B67B1">
        <w:rPr>
          <w:rFonts w:asciiTheme="minorHAnsi" w:hAnsiTheme="minorHAnsi" w:cs="Calibri"/>
          <w:color w:val="auto"/>
          <w:szCs w:val="22"/>
        </w:rPr>
        <w:t>druhé smluvní strany</w:t>
      </w:r>
      <w:r w:rsidR="007F7C68" w:rsidRPr="008B67B1">
        <w:rPr>
          <w:rFonts w:asciiTheme="minorHAnsi" w:hAnsiTheme="minorHAnsi" w:cs="Calibri"/>
          <w:color w:val="auto"/>
          <w:szCs w:val="22"/>
        </w:rPr>
        <w:t xml:space="preserve"> </w:t>
      </w:r>
      <w:r w:rsidR="004C5BEA" w:rsidRPr="008B67B1">
        <w:rPr>
          <w:rFonts w:asciiTheme="minorHAnsi" w:hAnsiTheme="minorHAnsi" w:cs="Calibri"/>
          <w:color w:val="auto"/>
          <w:szCs w:val="22"/>
        </w:rPr>
        <w:t xml:space="preserve">jednostranně započítávat své </w:t>
      </w:r>
      <w:r w:rsidRPr="008B67B1">
        <w:rPr>
          <w:rFonts w:asciiTheme="minorHAnsi" w:hAnsiTheme="minorHAnsi" w:cs="Calibri"/>
          <w:color w:val="auto"/>
          <w:szCs w:val="22"/>
        </w:rPr>
        <w:t xml:space="preserve">vzájemné </w:t>
      </w:r>
      <w:r w:rsidR="004C5BEA" w:rsidRPr="008B67B1">
        <w:rPr>
          <w:rFonts w:asciiTheme="minorHAnsi" w:hAnsiTheme="minorHAnsi" w:cs="Calibri"/>
          <w:color w:val="auto"/>
          <w:szCs w:val="22"/>
        </w:rPr>
        <w:t xml:space="preserve">pohledávky. </w:t>
      </w:r>
      <w:r w:rsidR="008B67B1" w:rsidRPr="008B67B1">
        <w:rPr>
          <w:rFonts w:asciiTheme="minorHAnsi" w:hAnsiTheme="minorHAnsi" w:cs="Calibri"/>
          <w:color w:val="auto"/>
          <w:szCs w:val="22"/>
        </w:rPr>
        <w:t>P</w:t>
      </w:r>
      <w:r w:rsidR="004C5BEA" w:rsidRPr="008B67B1">
        <w:rPr>
          <w:rFonts w:asciiTheme="minorHAnsi" w:hAnsiTheme="minorHAnsi" w:cs="Calibri"/>
          <w:color w:val="auto"/>
          <w:szCs w:val="22"/>
        </w:rPr>
        <w:t xml:space="preserve">orušení povinností </w:t>
      </w:r>
      <w:r w:rsidR="008B67B1" w:rsidRPr="008B67B1">
        <w:rPr>
          <w:rFonts w:asciiTheme="minorHAnsi" w:hAnsiTheme="minorHAnsi" w:cs="Calibri"/>
          <w:color w:val="auto"/>
          <w:szCs w:val="22"/>
        </w:rPr>
        <w:t xml:space="preserve">smluvních stran </w:t>
      </w:r>
      <w:r w:rsidR="004C5BEA" w:rsidRPr="008B67B1">
        <w:rPr>
          <w:rFonts w:asciiTheme="minorHAnsi" w:hAnsiTheme="minorHAnsi" w:cs="Calibri"/>
          <w:color w:val="auto"/>
          <w:szCs w:val="22"/>
        </w:rPr>
        <w:t xml:space="preserve">dle této smlouvy </w:t>
      </w:r>
      <w:r w:rsidR="008B67B1" w:rsidRPr="008B67B1">
        <w:rPr>
          <w:rFonts w:asciiTheme="minorHAnsi" w:hAnsiTheme="minorHAnsi" w:cs="Calibri"/>
          <w:color w:val="auto"/>
          <w:szCs w:val="22"/>
        </w:rPr>
        <w:t>a vznikem nemajetkové újmy bude řešeno dle obecně platných právních předpisů.</w:t>
      </w:r>
    </w:p>
    <w:p w14:paraId="07D1D7FC" w14:textId="77777777" w:rsidR="008B67B1" w:rsidRDefault="008B67B1" w:rsidP="008B67B1">
      <w:pPr>
        <w:pStyle w:val="Odstavecseseznamem"/>
        <w:rPr>
          <w:rFonts w:asciiTheme="minorHAnsi" w:hAnsiTheme="minorHAnsi"/>
          <w:color w:val="auto"/>
          <w:szCs w:val="22"/>
        </w:rPr>
      </w:pPr>
    </w:p>
    <w:p w14:paraId="055349B5" w14:textId="77777777" w:rsidR="00897BCE" w:rsidRPr="001250E7" w:rsidRDefault="00D5388D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/>
          <w:color w:val="auto"/>
          <w:szCs w:val="22"/>
        </w:rPr>
        <w:t xml:space="preserve">V případě že jedna ze Smluvních stran je povinným subjektem dle </w:t>
      </w:r>
      <w:r w:rsidR="00B2726E" w:rsidRPr="00E93F9F">
        <w:rPr>
          <w:rFonts w:asciiTheme="minorHAnsi" w:hAnsiTheme="minorHAnsi"/>
          <w:color w:val="auto"/>
          <w:szCs w:val="22"/>
        </w:rPr>
        <w:t xml:space="preserve">ustanovení zákona č. 340/2015 Sb. o </w:t>
      </w:r>
      <w:r w:rsidR="00F5402A" w:rsidRPr="00E93F9F">
        <w:rPr>
          <w:rFonts w:asciiTheme="minorHAnsi" w:hAnsiTheme="minorHAnsi"/>
          <w:color w:val="auto"/>
          <w:szCs w:val="22"/>
        </w:rPr>
        <w:t>Regist</w:t>
      </w:r>
      <w:r w:rsidR="00B2726E" w:rsidRPr="00E93F9F">
        <w:rPr>
          <w:rFonts w:asciiTheme="minorHAnsi" w:hAnsiTheme="minorHAnsi"/>
          <w:color w:val="auto"/>
          <w:szCs w:val="22"/>
        </w:rPr>
        <w:t>ru smluv si smluvní strany sjednávají, že</w:t>
      </w:r>
      <w:r w:rsidR="002E1D79" w:rsidRPr="00E93F9F">
        <w:rPr>
          <w:rFonts w:asciiTheme="minorHAnsi" w:hAnsiTheme="minorHAnsi"/>
          <w:color w:val="auto"/>
          <w:szCs w:val="22"/>
        </w:rPr>
        <w:t xml:space="preserve"> účinnost této smlouvy nastává jejím zveřejnění v </w:t>
      </w:r>
      <w:r w:rsidR="00F5402A" w:rsidRPr="00E93F9F">
        <w:rPr>
          <w:rFonts w:asciiTheme="minorHAnsi" w:hAnsiTheme="minorHAnsi"/>
          <w:color w:val="auto"/>
          <w:szCs w:val="22"/>
        </w:rPr>
        <w:t>Regist</w:t>
      </w:r>
      <w:r w:rsidR="002E1D79" w:rsidRPr="00E93F9F">
        <w:rPr>
          <w:rFonts w:asciiTheme="minorHAnsi" w:hAnsiTheme="minorHAnsi"/>
          <w:color w:val="auto"/>
          <w:szCs w:val="22"/>
        </w:rPr>
        <w:t xml:space="preserve">ru smluv. </w:t>
      </w:r>
      <w:r w:rsidRPr="00E93F9F">
        <w:rPr>
          <w:rFonts w:asciiTheme="minorHAnsi" w:hAnsiTheme="minorHAnsi"/>
          <w:color w:val="auto"/>
          <w:szCs w:val="22"/>
        </w:rPr>
        <w:t>O</w:t>
      </w:r>
      <w:r w:rsidR="00603C4A" w:rsidRPr="00E93F9F">
        <w:rPr>
          <w:rFonts w:asciiTheme="minorHAnsi" w:hAnsiTheme="minorHAnsi"/>
          <w:color w:val="auto"/>
          <w:szCs w:val="22"/>
        </w:rPr>
        <w:t xml:space="preserve">dpovědnost za její uveřejnění </w:t>
      </w:r>
      <w:r w:rsidRPr="00E93F9F">
        <w:rPr>
          <w:rFonts w:asciiTheme="minorHAnsi" w:hAnsiTheme="minorHAnsi"/>
          <w:color w:val="auto"/>
          <w:szCs w:val="22"/>
        </w:rPr>
        <w:t>Smluvní</w:t>
      </w:r>
      <w:r w:rsidR="00603C4A" w:rsidRPr="00E93F9F">
        <w:rPr>
          <w:rFonts w:asciiTheme="minorHAnsi" w:hAnsiTheme="minorHAnsi"/>
          <w:color w:val="auto"/>
          <w:szCs w:val="22"/>
        </w:rPr>
        <w:t xml:space="preserve"> strany nesou společně a nerozdílně. Pokud </w:t>
      </w:r>
      <w:r w:rsidRPr="00E93F9F">
        <w:rPr>
          <w:rFonts w:asciiTheme="minorHAnsi" w:hAnsiTheme="minorHAnsi"/>
          <w:color w:val="auto"/>
          <w:szCs w:val="22"/>
        </w:rPr>
        <w:t>S</w:t>
      </w:r>
      <w:r w:rsidR="00603C4A" w:rsidRPr="00E93F9F">
        <w:rPr>
          <w:rFonts w:asciiTheme="minorHAnsi" w:hAnsiTheme="minorHAnsi"/>
          <w:color w:val="auto"/>
          <w:szCs w:val="22"/>
        </w:rPr>
        <w:t xml:space="preserve">mluvní strana zjistí, že tato Smlouva není v </w:t>
      </w:r>
      <w:r w:rsidR="00F5402A" w:rsidRPr="00E93F9F">
        <w:rPr>
          <w:rFonts w:asciiTheme="minorHAnsi" w:hAnsiTheme="minorHAnsi"/>
          <w:color w:val="auto"/>
          <w:szCs w:val="22"/>
        </w:rPr>
        <w:t>Regist</w:t>
      </w:r>
      <w:r w:rsidR="00603C4A" w:rsidRPr="00E93F9F">
        <w:rPr>
          <w:rFonts w:asciiTheme="minorHAnsi" w:hAnsiTheme="minorHAnsi"/>
          <w:color w:val="auto"/>
          <w:szCs w:val="22"/>
        </w:rPr>
        <w:t xml:space="preserve">ru smluv zveřejněna v souladu se zákonem o </w:t>
      </w:r>
      <w:r w:rsidR="00F5402A" w:rsidRPr="00E93F9F">
        <w:rPr>
          <w:rFonts w:asciiTheme="minorHAnsi" w:hAnsiTheme="minorHAnsi"/>
          <w:color w:val="auto"/>
          <w:szCs w:val="22"/>
        </w:rPr>
        <w:t>Regist</w:t>
      </w:r>
      <w:r w:rsidR="00603C4A" w:rsidRPr="00E93F9F">
        <w:rPr>
          <w:rFonts w:asciiTheme="minorHAnsi" w:hAnsiTheme="minorHAnsi"/>
          <w:color w:val="auto"/>
          <w:szCs w:val="22"/>
        </w:rPr>
        <w:t xml:space="preserve">ru smluv je povinna o této skutečnosti informovat smluvní stranu, která Smlouvu uveřejnila, bez zbytečného odkladu. </w:t>
      </w:r>
    </w:p>
    <w:p w14:paraId="673F4532" w14:textId="77777777" w:rsidR="001250E7" w:rsidRDefault="001250E7" w:rsidP="001250E7">
      <w:pPr>
        <w:pStyle w:val="Odstavecseseznamem"/>
        <w:rPr>
          <w:rFonts w:asciiTheme="minorHAnsi" w:hAnsiTheme="minorHAnsi" w:cs="Arial"/>
          <w:color w:val="auto"/>
          <w:szCs w:val="22"/>
        </w:rPr>
      </w:pPr>
    </w:p>
    <w:p w14:paraId="014E81F5" w14:textId="77777777" w:rsidR="001250E7" w:rsidRDefault="001250E7" w:rsidP="001250E7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1250E7">
        <w:rPr>
          <w:rFonts w:asciiTheme="minorHAnsi" w:hAnsiTheme="minorHAnsi" w:cs="Arial"/>
          <w:color w:val="auto"/>
          <w:szCs w:val="22"/>
        </w:rPr>
        <w:t>Tato smlouva musí být dle zákona č. 340/2015 Sb., (o registru smluv) povinně publikována. Strany souhlasí, že zveřejnění této smlouvy v registru smluv zajistí Poskytovatel bez zbytečného odkladu, avšak ne více jak dvacet (20) dn</w:t>
      </w:r>
      <w:r>
        <w:rPr>
          <w:rFonts w:asciiTheme="minorHAnsi" w:hAnsiTheme="minorHAnsi" w:cs="Arial"/>
          <w:color w:val="auto"/>
          <w:szCs w:val="22"/>
        </w:rPr>
        <w:t xml:space="preserve">í poté, co vstoupí v platnost. </w:t>
      </w:r>
      <w:r w:rsidRPr="001250E7">
        <w:rPr>
          <w:rFonts w:asciiTheme="minorHAnsi" w:hAnsiTheme="minorHAnsi" w:cs="Arial"/>
          <w:color w:val="auto"/>
          <w:szCs w:val="22"/>
        </w:rPr>
        <w:t>Pokud Poskytovatel smlouvu ve stanoveném termínu (jak je uvedeno výše) nezveřejní, může</w:t>
      </w:r>
      <w:r>
        <w:rPr>
          <w:rFonts w:asciiTheme="minorHAnsi" w:hAnsiTheme="minorHAnsi" w:cs="Arial"/>
          <w:color w:val="auto"/>
          <w:szCs w:val="22"/>
        </w:rPr>
        <w:t xml:space="preserve"> smlouvu uveřejnit </w:t>
      </w:r>
      <w:r w:rsidRPr="001250E7">
        <w:rPr>
          <w:rFonts w:asciiTheme="minorHAnsi" w:hAnsiTheme="minorHAnsi" w:cs="Arial"/>
          <w:color w:val="auto"/>
          <w:szCs w:val="22"/>
        </w:rPr>
        <w:t>CELL. Poskytovatel bude o uveřejnění smlouvy v registru smluv CELL informovat vyplněním ID datové schránky CELL v příslušné rubrice registru smluv.</w:t>
      </w:r>
    </w:p>
    <w:p w14:paraId="3BDC51F8" w14:textId="77777777" w:rsidR="001250E7" w:rsidRPr="001250E7" w:rsidRDefault="001250E7" w:rsidP="001250E7">
      <w:pPr>
        <w:pStyle w:val="Zkladntext"/>
        <w:rPr>
          <w:rFonts w:asciiTheme="minorHAnsi" w:hAnsiTheme="minorHAnsi" w:cs="Arial"/>
          <w:color w:val="auto"/>
          <w:szCs w:val="22"/>
        </w:rPr>
      </w:pPr>
    </w:p>
    <w:p w14:paraId="0E417941" w14:textId="023A683B" w:rsidR="001250E7" w:rsidRDefault="001250E7" w:rsidP="001250E7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1250E7">
        <w:rPr>
          <w:rFonts w:asciiTheme="minorHAnsi" w:hAnsiTheme="minorHAnsi" w:cs="Arial"/>
          <w:color w:val="auto"/>
          <w:szCs w:val="22"/>
        </w:rPr>
        <w:t xml:space="preserve">Strany berou na vědomí, že informace tvořící obchodní tajemství a další informace, které nejsou podrobeny povinnosti zveřejnění, jsou redigovány předtím, než je smlouva odeslána ke zveřejnění. Z tohoto důvodu se strany dohodly, že před zveřejněním musí </w:t>
      </w:r>
      <w:r>
        <w:rPr>
          <w:rFonts w:asciiTheme="minorHAnsi" w:hAnsiTheme="minorHAnsi" w:cs="Arial"/>
          <w:color w:val="auto"/>
          <w:szCs w:val="22"/>
        </w:rPr>
        <w:t>uveřejňující strana</w:t>
      </w:r>
      <w:r w:rsidRPr="001250E7">
        <w:rPr>
          <w:rFonts w:asciiTheme="minorHAnsi" w:hAnsiTheme="minorHAnsi" w:cs="Arial"/>
          <w:color w:val="auto"/>
          <w:szCs w:val="22"/>
        </w:rPr>
        <w:t xml:space="preserve"> zajistit zredigování zejména následujících informací ze smlouvy: osobní údaje (zahrnující křestní jméno, příjmení, data narození, adresy, telefonní čísla, bankovní </w:t>
      </w:r>
      <w:r w:rsidR="007F7C68" w:rsidRPr="001250E7">
        <w:rPr>
          <w:rFonts w:asciiTheme="minorHAnsi" w:hAnsiTheme="minorHAnsi" w:cs="Arial"/>
          <w:color w:val="auto"/>
          <w:szCs w:val="22"/>
        </w:rPr>
        <w:t>účty</w:t>
      </w:r>
      <w:r w:rsidRPr="001250E7">
        <w:rPr>
          <w:rFonts w:asciiTheme="minorHAnsi" w:hAnsiTheme="minorHAnsi" w:cs="Arial"/>
          <w:color w:val="auto"/>
          <w:szCs w:val="22"/>
        </w:rPr>
        <w:t xml:space="preserve"> atd.) každého j</w:t>
      </w:r>
      <w:r>
        <w:rPr>
          <w:rFonts w:asciiTheme="minorHAnsi" w:hAnsiTheme="minorHAnsi" w:cs="Arial"/>
          <w:color w:val="auto"/>
          <w:szCs w:val="22"/>
        </w:rPr>
        <w:t>ednotlivce uvedeného ve smlouvě</w:t>
      </w:r>
      <w:r w:rsidRPr="001250E7">
        <w:rPr>
          <w:rFonts w:asciiTheme="minorHAnsi" w:hAnsiTheme="minorHAnsi" w:cs="Arial"/>
          <w:color w:val="auto"/>
          <w:szCs w:val="22"/>
        </w:rPr>
        <w:t>, všechny důvěrné informace</w:t>
      </w:r>
      <w:r w:rsidR="00843AB7">
        <w:rPr>
          <w:rFonts w:asciiTheme="minorHAnsi" w:hAnsiTheme="minorHAnsi" w:cs="Arial"/>
          <w:color w:val="auto"/>
          <w:szCs w:val="22"/>
        </w:rPr>
        <w:t xml:space="preserve"> jednotlivce a</w:t>
      </w:r>
      <w:r w:rsidRPr="001250E7">
        <w:rPr>
          <w:rFonts w:asciiTheme="minorHAnsi" w:hAnsiTheme="minorHAnsi" w:cs="Arial"/>
          <w:color w:val="auto"/>
          <w:szCs w:val="22"/>
        </w:rPr>
        <w:t xml:space="preserve"> důvěrné informace vztahující se k </w:t>
      </w:r>
      <w:r w:rsidR="00485428" w:rsidRPr="001250E7">
        <w:rPr>
          <w:rFonts w:asciiTheme="minorHAnsi" w:hAnsiTheme="minorHAnsi" w:cs="Arial"/>
          <w:color w:val="auto"/>
          <w:szCs w:val="22"/>
        </w:rPr>
        <w:t>jednotlivým projektům</w:t>
      </w:r>
      <w:r w:rsidR="00843AB7">
        <w:rPr>
          <w:rFonts w:asciiTheme="minorHAnsi" w:hAnsiTheme="minorHAnsi" w:cs="Arial"/>
          <w:color w:val="auto"/>
          <w:szCs w:val="22"/>
        </w:rPr>
        <w:t xml:space="preserve"> </w:t>
      </w:r>
      <w:r w:rsidR="00485428" w:rsidRPr="001250E7">
        <w:rPr>
          <w:rFonts w:asciiTheme="minorHAnsi" w:hAnsiTheme="minorHAnsi" w:cs="Arial"/>
          <w:color w:val="auto"/>
          <w:szCs w:val="22"/>
        </w:rPr>
        <w:t>uvedené obsažené</w:t>
      </w:r>
      <w:r w:rsidRPr="001250E7">
        <w:rPr>
          <w:rFonts w:asciiTheme="minorHAnsi" w:hAnsiTheme="minorHAnsi" w:cs="Arial"/>
          <w:color w:val="auto"/>
          <w:szCs w:val="22"/>
        </w:rPr>
        <w:t xml:space="preserve"> v </w:t>
      </w:r>
      <w:r w:rsidR="00230084">
        <w:rPr>
          <w:rFonts w:asciiTheme="minorHAnsi" w:hAnsiTheme="minorHAnsi" w:cs="Arial"/>
          <w:color w:val="auto"/>
          <w:szCs w:val="22"/>
        </w:rPr>
        <w:t>přílohách</w:t>
      </w:r>
      <w:r w:rsidRPr="001250E7">
        <w:rPr>
          <w:rFonts w:asciiTheme="minorHAnsi" w:hAnsiTheme="minorHAnsi" w:cs="Arial"/>
          <w:color w:val="auto"/>
          <w:szCs w:val="22"/>
        </w:rPr>
        <w:t xml:space="preserve"> této smlouvy, protokoly jednotlivých projektů.</w:t>
      </w:r>
    </w:p>
    <w:p w14:paraId="00D56F9C" w14:textId="77777777" w:rsidR="001250E7" w:rsidRPr="001250E7" w:rsidRDefault="001250E7" w:rsidP="001250E7">
      <w:pPr>
        <w:pStyle w:val="Zkladntext"/>
        <w:rPr>
          <w:rFonts w:asciiTheme="minorHAnsi" w:hAnsiTheme="minorHAnsi" w:cs="Arial"/>
          <w:color w:val="auto"/>
          <w:szCs w:val="22"/>
        </w:rPr>
      </w:pPr>
    </w:p>
    <w:p w14:paraId="1727619B" w14:textId="618CC63C" w:rsidR="001250E7" w:rsidRPr="00E93F9F" w:rsidRDefault="00230084" w:rsidP="001250E7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 w:cs="Arial"/>
          <w:color w:val="auto"/>
          <w:szCs w:val="22"/>
        </w:rPr>
      </w:pPr>
      <w:r>
        <w:rPr>
          <w:rFonts w:asciiTheme="minorHAnsi" w:hAnsiTheme="minorHAnsi" w:cs="Arial"/>
          <w:color w:val="auto"/>
          <w:szCs w:val="22"/>
        </w:rPr>
        <w:t>Vzhledem k charakteru smlouv</w:t>
      </w:r>
      <w:r w:rsidR="00852841">
        <w:rPr>
          <w:rFonts w:asciiTheme="minorHAnsi" w:hAnsiTheme="minorHAnsi" w:cs="Arial"/>
          <w:color w:val="auto"/>
          <w:szCs w:val="22"/>
        </w:rPr>
        <w:t xml:space="preserve">y </w:t>
      </w:r>
      <w:r>
        <w:rPr>
          <w:rFonts w:asciiTheme="minorHAnsi" w:hAnsiTheme="minorHAnsi" w:cs="Arial"/>
          <w:color w:val="auto"/>
          <w:szCs w:val="22"/>
        </w:rPr>
        <w:t>a k plánovanému dlouhodobému trvání spolupráce smluvní strany uvádějí, že nelze předem učinit odhad finančn</w:t>
      </w:r>
      <w:r w:rsidR="00B40133">
        <w:rPr>
          <w:rFonts w:asciiTheme="minorHAnsi" w:hAnsiTheme="minorHAnsi" w:cs="Arial"/>
          <w:color w:val="auto"/>
          <w:szCs w:val="22"/>
        </w:rPr>
        <w:t>í</w:t>
      </w:r>
      <w:r>
        <w:rPr>
          <w:rFonts w:asciiTheme="minorHAnsi" w:hAnsiTheme="minorHAnsi" w:cs="Arial"/>
          <w:color w:val="auto"/>
          <w:szCs w:val="22"/>
        </w:rPr>
        <w:t xml:space="preserve"> hodnoty této spolupráce.</w:t>
      </w:r>
    </w:p>
    <w:p w14:paraId="5CD8380C" w14:textId="77777777" w:rsidR="00897BCE" w:rsidRPr="00E93F9F" w:rsidRDefault="00897BCE" w:rsidP="00E93F9F">
      <w:pPr>
        <w:pStyle w:val="Odstavecseseznamem"/>
        <w:ind w:left="567" w:hanging="567"/>
        <w:rPr>
          <w:rFonts w:asciiTheme="minorHAnsi" w:hAnsiTheme="minorHAnsi"/>
          <w:color w:val="auto"/>
          <w:szCs w:val="22"/>
        </w:rPr>
      </w:pPr>
    </w:p>
    <w:p w14:paraId="6DEB074D" w14:textId="13F17F59" w:rsidR="00897BCE" w:rsidRPr="00E93F9F" w:rsidRDefault="009D45AF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 w:cs="Arial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Rozšíření spolupráce o další projekt bude řešeno písemným Dodatkem ke stávající Smlouvě. </w:t>
      </w:r>
    </w:p>
    <w:p w14:paraId="6C83FC85" w14:textId="77777777" w:rsidR="00897BCE" w:rsidRPr="00E93F9F" w:rsidRDefault="00897BCE" w:rsidP="00E93F9F">
      <w:pPr>
        <w:pStyle w:val="Odstavecseseznamem"/>
        <w:ind w:left="567" w:hanging="567"/>
        <w:rPr>
          <w:rFonts w:asciiTheme="minorHAnsi" w:hAnsiTheme="minorHAnsi"/>
          <w:color w:val="auto"/>
          <w:szCs w:val="22"/>
        </w:rPr>
      </w:pPr>
    </w:p>
    <w:p w14:paraId="1E7B7BB8" w14:textId="77777777" w:rsidR="00897BCE" w:rsidRPr="00E93F9F" w:rsidRDefault="00897BCE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/>
          <w:color w:val="auto"/>
          <w:szCs w:val="22"/>
        </w:rPr>
        <w:t>Nez</w:t>
      </w:r>
      <w:r w:rsidR="00D5388D" w:rsidRPr="00E93F9F">
        <w:rPr>
          <w:rFonts w:asciiTheme="minorHAnsi" w:hAnsiTheme="minorHAnsi"/>
          <w:color w:val="auto"/>
          <w:szCs w:val="22"/>
        </w:rPr>
        <w:t>veřejní-li Smluvní strany tuto S</w:t>
      </w:r>
      <w:r w:rsidRPr="00E93F9F">
        <w:rPr>
          <w:rFonts w:asciiTheme="minorHAnsi" w:hAnsiTheme="minorHAnsi"/>
          <w:color w:val="auto"/>
          <w:szCs w:val="22"/>
        </w:rPr>
        <w:t xml:space="preserve">mlouvu </w:t>
      </w:r>
      <w:r w:rsidR="00D5388D" w:rsidRPr="00E93F9F">
        <w:rPr>
          <w:rFonts w:asciiTheme="minorHAnsi" w:hAnsiTheme="minorHAnsi"/>
          <w:color w:val="auto"/>
          <w:szCs w:val="22"/>
        </w:rPr>
        <w:t xml:space="preserve">nebo její část </w:t>
      </w:r>
      <w:r w:rsidRPr="00E93F9F">
        <w:rPr>
          <w:rFonts w:asciiTheme="minorHAnsi" w:hAnsiTheme="minorHAnsi"/>
          <w:color w:val="auto"/>
          <w:szCs w:val="22"/>
        </w:rPr>
        <w:t xml:space="preserve">v </w:t>
      </w:r>
      <w:r w:rsidR="00F5402A" w:rsidRPr="00E93F9F">
        <w:rPr>
          <w:rFonts w:asciiTheme="minorHAnsi" w:hAnsiTheme="minorHAnsi"/>
          <w:color w:val="auto"/>
          <w:szCs w:val="22"/>
        </w:rPr>
        <w:t>Regist</w:t>
      </w:r>
      <w:r w:rsidRPr="00E93F9F">
        <w:rPr>
          <w:rFonts w:asciiTheme="minorHAnsi" w:hAnsiTheme="minorHAnsi"/>
          <w:color w:val="auto"/>
          <w:szCs w:val="22"/>
        </w:rPr>
        <w:t xml:space="preserve">ru smluv dle zákona o </w:t>
      </w:r>
      <w:r w:rsidR="00F5402A" w:rsidRPr="00E93F9F">
        <w:rPr>
          <w:rFonts w:asciiTheme="minorHAnsi" w:hAnsiTheme="minorHAnsi"/>
          <w:color w:val="auto"/>
          <w:szCs w:val="22"/>
        </w:rPr>
        <w:t>Regist</w:t>
      </w:r>
      <w:r w:rsidRPr="00E93F9F">
        <w:rPr>
          <w:rFonts w:asciiTheme="minorHAnsi" w:hAnsiTheme="minorHAnsi"/>
          <w:color w:val="auto"/>
          <w:szCs w:val="22"/>
        </w:rPr>
        <w:t>ru smluv, sledují tím ochranu vzájemných legitimních zájmů, zejména ochranu práv duševního vlastnictví, obchodní tajemství, know-how, utajovaných informací, osobních údajů nebo obdobnou ochranu práv třetích osob.</w:t>
      </w:r>
    </w:p>
    <w:p w14:paraId="02461000" w14:textId="77777777" w:rsidR="004A605B" w:rsidRPr="00E93F9F" w:rsidRDefault="004A605B" w:rsidP="00E93F9F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54E06E6C" w14:textId="77777777" w:rsidR="00D3566A" w:rsidRPr="00E93F9F" w:rsidRDefault="004C5BEA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 xml:space="preserve">Smluvní strany prohlašují, že tato smlouva byla uzavřena v souladu s jejich pravou a svobodnou vůlí a že žádná z nich neuzavřela smlouvu v tísni nebo za jinak nápadně nevýhodných podmínek, což dosvědčují svými podpisy. </w:t>
      </w:r>
    </w:p>
    <w:p w14:paraId="40F8F556" w14:textId="77777777" w:rsidR="00E81B07" w:rsidRDefault="00E81B07" w:rsidP="00E81B07">
      <w:pPr>
        <w:pStyle w:val="Odstavecseseznamem"/>
        <w:rPr>
          <w:rFonts w:asciiTheme="minorHAnsi" w:hAnsiTheme="minorHAnsi" w:cs="Arial"/>
          <w:color w:val="auto"/>
          <w:szCs w:val="22"/>
        </w:rPr>
      </w:pPr>
    </w:p>
    <w:p w14:paraId="49DEC993" w14:textId="77777777" w:rsidR="00CF4543" w:rsidRPr="00E93F9F" w:rsidRDefault="00CF4543" w:rsidP="00E81B07">
      <w:pPr>
        <w:pStyle w:val="Odstavecseseznamem"/>
        <w:rPr>
          <w:rFonts w:asciiTheme="minorHAnsi" w:hAnsiTheme="minorHAnsi" w:cs="Arial"/>
          <w:color w:val="auto"/>
          <w:szCs w:val="22"/>
        </w:rPr>
      </w:pPr>
    </w:p>
    <w:p w14:paraId="29E8B564" w14:textId="77777777" w:rsidR="00E81B07" w:rsidRPr="00E93F9F" w:rsidRDefault="00E93F9F" w:rsidP="00E81B07">
      <w:pPr>
        <w:pStyle w:val="Zkladntext"/>
        <w:rPr>
          <w:rFonts w:asciiTheme="minorHAnsi" w:hAnsiTheme="minorHAnsi" w:cs="Arial"/>
          <w:color w:val="auto"/>
          <w:szCs w:val="22"/>
        </w:rPr>
      </w:pPr>
      <w:r>
        <w:rPr>
          <w:rFonts w:asciiTheme="minorHAnsi" w:hAnsiTheme="minorHAnsi" w:cs="Arial"/>
          <w:color w:val="auto"/>
          <w:szCs w:val="22"/>
        </w:rPr>
        <w:lastRenderedPageBreak/>
        <w:t>Nedílnou součástí smlouvy jsou tyto přílohy:</w:t>
      </w:r>
    </w:p>
    <w:p w14:paraId="5F838C4D" w14:textId="77777777" w:rsidR="00E81B07" w:rsidRPr="00E93F9F" w:rsidRDefault="00E93F9F" w:rsidP="00E81B07">
      <w:pPr>
        <w:pStyle w:val="Zkladntext"/>
        <w:rPr>
          <w:rFonts w:asciiTheme="minorHAnsi" w:hAnsiTheme="minorHAnsi" w:cs="Arial"/>
          <w:color w:val="auto"/>
          <w:szCs w:val="22"/>
        </w:rPr>
      </w:pPr>
      <w:r>
        <w:rPr>
          <w:rFonts w:asciiTheme="minorHAnsi" w:hAnsiTheme="minorHAnsi" w:cs="Arial"/>
          <w:color w:val="auto"/>
          <w:szCs w:val="22"/>
        </w:rPr>
        <w:tab/>
      </w:r>
      <w:r>
        <w:rPr>
          <w:rFonts w:asciiTheme="minorHAnsi" w:hAnsiTheme="minorHAnsi" w:cs="Arial"/>
          <w:color w:val="auto"/>
          <w:szCs w:val="22"/>
        </w:rPr>
        <w:tab/>
      </w:r>
      <w:r w:rsidR="00E81B07" w:rsidRPr="00E93F9F">
        <w:rPr>
          <w:rFonts w:asciiTheme="minorHAnsi" w:hAnsiTheme="minorHAnsi" w:cs="Arial"/>
          <w:color w:val="auto"/>
          <w:szCs w:val="22"/>
        </w:rPr>
        <w:t xml:space="preserve">Příloha č. 1 – </w:t>
      </w:r>
      <w:r w:rsidR="00D8046C" w:rsidRPr="00E93F9F">
        <w:rPr>
          <w:rFonts w:asciiTheme="minorHAnsi" w:hAnsiTheme="minorHAnsi" w:cs="Arial"/>
          <w:color w:val="auto"/>
          <w:szCs w:val="22"/>
        </w:rPr>
        <w:t>Seznam projektů a protokoly projektů</w:t>
      </w:r>
    </w:p>
    <w:p w14:paraId="54AA510B" w14:textId="77777777" w:rsidR="005468D1" w:rsidRPr="00E93F9F" w:rsidRDefault="005468D1" w:rsidP="00E81B07">
      <w:pPr>
        <w:pStyle w:val="Zkladntext"/>
        <w:rPr>
          <w:rFonts w:asciiTheme="minorHAnsi" w:hAnsiTheme="minorHAnsi" w:cs="Calibri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ab/>
      </w:r>
      <w:r w:rsidR="00E93F9F">
        <w:rPr>
          <w:rFonts w:asciiTheme="minorHAnsi" w:hAnsiTheme="minorHAnsi" w:cs="Arial"/>
          <w:color w:val="auto"/>
          <w:szCs w:val="22"/>
        </w:rPr>
        <w:tab/>
      </w:r>
      <w:r w:rsidRPr="00E93F9F">
        <w:rPr>
          <w:rFonts w:asciiTheme="minorHAnsi" w:hAnsiTheme="minorHAnsi" w:cs="Calibri"/>
          <w:color w:val="auto"/>
          <w:szCs w:val="22"/>
        </w:rPr>
        <w:t>Příloha č. 2 – Specifikace formy spolupráce na projektech</w:t>
      </w:r>
    </w:p>
    <w:p w14:paraId="24F4027E" w14:textId="77777777" w:rsidR="005468D1" w:rsidRPr="00E93F9F" w:rsidRDefault="005468D1" w:rsidP="00E81B07">
      <w:pPr>
        <w:pStyle w:val="Zkladntext"/>
        <w:rPr>
          <w:rFonts w:asciiTheme="minorHAnsi" w:hAnsiTheme="minorHAnsi" w:cs="Calibr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ab/>
      </w:r>
      <w:r w:rsidR="00E93F9F">
        <w:rPr>
          <w:rFonts w:asciiTheme="minorHAnsi" w:hAnsiTheme="minorHAnsi" w:cs="Calibri"/>
          <w:color w:val="auto"/>
          <w:szCs w:val="22"/>
        </w:rPr>
        <w:tab/>
      </w:r>
      <w:r w:rsidRPr="00E93F9F">
        <w:rPr>
          <w:rFonts w:asciiTheme="minorHAnsi" w:hAnsiTheme="minorHAnsi" w:cs="Calibri"/>
          <w:color w:val="auto"/>
          <w:szCs w:val="22"/>
        </w:rPr>
        <w:t xml:space="preserve">Příloha č. 3 – Kontaktní osoby </w:t>
      </w:r>
    </w:p>
    <w:p w14:paraId="40105A0A" w14:textId="77777777" w:rsidR="00E93F9F" w:rsidRPr="00E93F9F" w:rsidRDefault="00E93F9F" w:rsidP="00E81B07">
      <w:pPr>
        <w:pStyle w:val="Zkladntext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ab/>
      </w:r>
      <w:r>
        <w:rPr>
          <w:rFonts w:asciiTheme="minorHAnsi" w:hAnsiTheme="minorHAnsi" w:cs="Arial"/>
          <w:color w:val="auto"/>
          <w:szCs w:val="22"/>
        </w:rPr>
        <w:tab/>
      </w:r>
      <w:r w:rsidRPr="00E93F9F">
        <w:rPr>
          <w:rFonts w:asciiTheme="minorHAnsi" w:hAnsiTheme="minorHAnsi" w:cs="Arial"/>
          <w:color w:val="auto"/>
          <w:szCs w:val="22"/>
        </w:rPr>
        <w:t>Příloha č. 4 – Vzorový informovaný souhlas</w:t>
      </w:r>
    </w:p>
    <w:p w14:paraId="4E5B094C" w14:textId="77777777" w:rsidR="00E81B07" w:rsidRPr="00E93F9F" w:rsidRDefault="00E81B07" w:rsidP="00E81B07">
      <w:pPr>
        <w:pStyle w:val="Zkladntext"/>
        <w:rPr>
          <w:rFonts w:asciiTheme="minorHAnsi" w:hAnsiTheme="minorHAnsi" w:cs="Arial"/>
          <w:color w:val="auto"/>
          <w:szCs w:val="22"/>
        </w:rPr>
      </w:pPr>
    </w:p>
    <w:p w14:paraId="15809662" w14:textId="77777777" w:rsidR="00D3566A" w:rsidRPr="00E93F9F" w:rsidRDefault="00D3566A" w:rsidP="00FD6689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0115E50D" w14:textId="77777777" w:rsidR="004A605B" w:rsidRPr="00E93F9F" w:rsidRDefault="004A605B" w:rsidP="00675C75">
      <w:pPr>
        <w:pStyle w:val="Zkladntext"/>
        <w:ind w:left="567"/>
        <w:rPr>
          <w:rFonts w:asciiTheme="minorHAnsi" w:hAnsiTheme="minorHAnsi" w:cs="Arial"/>
          <w:color w:val="auto"/>
          <w:szCs w:val="22"/>
        </w:rPr>
      </w:pPr>
    </w:p>
    <w:p w14:paraId="4000E715" w14:textId="0E270BCE" w:rsidR="004A605B" w:rsidRPr="00E93F9F" w:rsidRDefault="0065703D" w:rsidP="00675C75">
      <w:pPr>
        <w:pStyle w:val="Zkladntext"/>
        <w:ind w:left="567"/>
        <w:rPr>
          <w:rFonts w:asciiTheme="minorHAnsi" w:hAnsiTheme="minorHAnsi" w:cs="Arial"/>
          <w:color w:val="auto"/>
          <w:szCs w:val="22"/>
        </w:rPr>
      </w:pPr>
      <w:proofErr w:type="gramStart"/>
      <w:r>
        <w:rPr>
          <w:rFonts w:asciiTheme="minorHAnsi" w:hAnsiTheme="minorHAnsi" w:cs="Arial"/>
          <w:color w:val="auto"/>
          <w:szCs w:val="22"/>
        </w:rPr>
        <w:t>12.6.2023</w:t>
      </w:r>
      <w:proofErr w:type="gramEnd"/>
      <w:r>
        <w:rPr>
          <w:rFonts w:asciiTheme="minorHAnsi" w:hAnsiTheme="minorHAnsi" w:cs="Arial"/>
          <w:color w:val="auto"/>
          <w:szCs w:val="22"/>
        </w:rPr>
        <w:tab/>
      </w:r>
      <w:r>
        <w:rPr>
          <w:rFonts w:asciiTheme="minorHAnsi" w:hAnsiTheme="minorHAnsi" w:cs="Arial"/>
          <w:color w:val="auto"/>
          <w:szCs w:val="22"/>
        </w:rPr>
        <w:tab/>
      </w:r>
      <w:r>
        <w:rPr>
          <w:rFonts w:asciiTheme="minorHAnsi" w:hAnsiTheme="minorHAnsi" w:cs="Arial"/>
          <w:color w:val="auto"/>
          <w:szCs w:val="22"/>
        </w:rPr>
        <w:tab/>
      </w:r>
      <w:r>
        <w:rPr>
          <w:rFonts w:asciiTheme="minorHAnsi" w:hAnsiTheme="minorHAnsi" w:cs="Arial"/>
          <w:color w:val="auto"/>
          <w:szCs w:val="22"/>
        </w:rPr>
        <w:tab/>
      </w:r>
      <w:r>
        <w:rPr>
          <w:rFonts w:asciiTheme="minorHAnsi" w:hAnsiTheme="minorHAnsi" w:cs="Arial"/>
          <w:color w:val="auto"/>
          <w:szCs w:val="22"/>
        </w:rPr>
        <w:tab/>
        <w:t>15.6.2023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E81B07" w:rsidRPr="00E93F9F" w14:paraId="1C4570B7" w14:textId="77777777" w:rsidTr="00E81B07">
        <w:tc>
          <w:tcPr>
            <w:tcW w:w="4606" w:type="dxa"/>
            <w:hideMark/>
          </w:tcPr>
          <w:p w14:paraId="7DADF5C8" w14:textId="77777777" w:rsidR="00E81B07" w:rsidRPr="00A77A30" w:rsidRDefault="00E81B07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  <w:r w:rsidRPr="00A77A30">
              <w:rPr>
                <w:rFonts w:asciiTheme="minorHAnsi" w:hAnsiTheme="minorHAnsi" w:cs="Calibri"/>
                <w:color w:val="auto"/>
              </w:rPr>
              <w:t>______________________________</w:t>
            </w:r>
          </w:p>
          <w:p w14:paraId="15BAE734" w14:textId="77777777" w:rsidR="00E81B07" w:rsidRPr="00A77A30" w:rsidRDefault="00E81B07">
            <w:pPr>
              <w:tabs>
                <w:tab w:val="left" w:pos="1560"/>
              </w:tabs>
              <w:jc w:val="center"/>
              <w:rPr>
                <w:rFonts w:asciiTheme="minorHAnsi" w:hAnsiTheme="minorHAnsi" w:cs="Calibri"/>
                <w:b/>
                <w:color w:val="auto"/>
              </w:rPr>
            </w:pPr>
            <w:r w:rsidRPr="00A77A30">
              <w:rPr>
                <w:rFonts w:asciiTheme="minorHAnsi" w:hAnsiTheme="minorHAnsi" w:cs="Calibri"/>
                <w:b/>
                <w:color w:val="auto"/>
              </w:rPr>
              <w:t xml:space="preserve">za </w:t>
            </w:r>
            <w:r w:rsidR="00947917" w:rsidRPr="00A77A30">
              <w:rPr>
                <w:rFonts w:asciiTheme="minorHAnsi" w:hAnsiTheme="minorHAnsi" w:cs="Calibri"/>
                <w:b/>
                <w:color w:val="auto"/>
              </w:rPr>
              <w:t>CELL</w:t>
            </w:r>
          </w:p>
          <w:p w14:paraId="3E447EF2" w14:textId="77777777" w:rsidR="00E81B07" w:rsidRPr="00A77A30" w:rsidRDefault="00E81B07">
            <w:pPr>
              <w:jc w:val="center"/>
              <w:rPr>
                <w:rFonts w:asciiTheme="minorHAnsi" w:hAnsiTheme="minorHAnsi"/>
                <w:color w:val="auto"/>
              </w:rPr>
            </w:pPr>
            <w:r w:rsidRPr="00A77A30">
              <w:rPr>
                <w:rFonts w:asciiTheme="minorHAnsi" w:hAnsiTheme="minorHAnsi" w:cs="Calibri"/>
                <w:color w:val="auto"/>
              </w:rPr>
              <w:t>prof. MUDr. Jiří Mayer, CSc.</w:t>
            </w:r>
          </w:p>
        </w:tc>
        <w:tc>
          <w:tcPr>
            <w:tcW w:w="4606" w:type="dxa"/>
          </w:tcPr>
          <w:p w14:paraId="64C6E793" w14:textId="77777777" w:rsidR="00E81B07" w:rsidRPr="00A77A30" w:rsidRDefault="00E81B07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  <w:r w:rsidRPr="00A77A30">
              <w:rPr>
                <w:rFonts w:asciiTheme="minorHAnsi" w:hAnsiTheme="minorHAnsi" w:cs="Calibri"/>
                <w:color w:val="auto"/>
              </w:rPr>
              <w:t>______________________________</w:t>
            </w:r>
          </w:p>
          <w:p w14:paraId="3DAECE31" w14:textId="31A04638" w:rsidR="00E81B07" w:rsidRPr="00CF4543" w:rsidRDefault="006F0650">
            <w:pPr>
              <w:jc w:val="center"/>
              <w:rPr>
                <w:rFonts w:asciiTheme="minorHAnsi" w:hAnsiTheme="minorHAnsi" w:cs="Calibri"/>
                <w:i/>
                <w:color w:val="auto"/>
              </w:rPr>
            </w:pPr>
            <w:r w:rsidRPr="00CF4543">
              <w:rPr>
                <w:rFonts w:asciiTheme="minorHAnsi" w:hAnsiTheme="minorHAnsi" w:cs="Calibri"/>
                <w:b/>
                <w:color w:val="auto"/>
              </w:rPr>
              <w:t xml:space="preserve">Za </w:t>
            </w:r>
            <w:r w:rsidR="00CF4543" w:rsidRPr="00CF4543">
              <w:rPr>
                <w:rFonts w:asciiTheme="minorHAnsi" w:hAnsiTheme="minorHAnsi" w:cs="Calibri"/>
                <w:b/>
                <w:color w:val="auto"/>
              </w:rPr>
              <w:t xml:space="preserve">Slezskou nemocnici v Opavě, </w:t>
            </w:r>
            <w:proofErr w:type="spellStart"/>
            <w:proofErr w:type="gramStart"/>
            <w:r w:rsidR="00CF4543" w:rsidRPr="00CF4543">
              <w:rPr>
                <w:rFonts w:asciiTheme="minorHAnsi" w:hAnsiTheme="minorHAnsi" w:cs="Calibri"/>
                <w:b/>
                <w:color w:val="auto"/>
              </w:rPr>
              <w:t>p.o</w:t>
            </w:r>
            <w:proofErr w:type="spellEnd"/>
            <w:r w:rsidR="00CF4543" w:rsidRPr="00CF4543">
              <w:rPr>
                <w:rFonts w:asciiTheme="minorHAnsi" w:hAnsiTheme="minorHAnsi" w:cs="Calibri"/>
                <w:b/>
                <w:color w:val="auto"/>
              </w:rPr>
              <w:t>.</w:t>
            </w:r>
            <w:proofErr w:type="gramEnd"/>
          </w:p>
          <w:p w14:paraId="7628F4D4" w14:textId="600A93BD" w:rsidR="00E81B07" w:rsidRPr="00A77A30" w:rsidRDefault="00CF4543" w:rsidP="00A77A30">
            <w:pPr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CF4543">
              <w:rPr>
                <w:rFonts w:asciiTheme="minorHAnsi" w:hAnsiTheme="minorHAnsi"/>
                <w:color w:val="auto"/>
                <w:lang w:val="en-GB"/>
              </w:rPr>
              <w:t>Ing. Karel Siebert, MBA</w:t>
            </w:r>
          </w:p>
        </w:tc>
      </w:tr>
    </w:tbl>
    <w:p w14:paraId="2F01CE29" w14:textId="77777777" w:rsidR="00386141" w:rsidRPr="00E93F9F" w:rsidRDefault="00386141" w:rsidP="00E93F9F">
      <w:pPr>
        <w:tabs>
          <w:tab w:val="left" w:pos="7492"/>
        </w:tabs>
        <w:rPr>
          <w:sz w:val="28"/>
        </w:rPr>
        <w:sectPr w:rsidR="00386141" w:rsidRPr="00E93F9F" w:rsidSect="00386141">
          <w:footerReference w:type="default" r:id="rId9"/>
          <w:pgSz w:w="11906" w:h="16838"/>
          <w:pgMar w:top="720" w:right="720" w:bottom="765" w:left="720" w:header="0" w:footer="708" w:gutter="0"/>
          <w:pgNumType w:start="1"/>
          <w:cols w:space="708"/>
          <w:formProt w:val="0"/>
          <w:docGrid w:linePitch="360" w:charSpace="-6145"/>
        </w:sectPr>
      </w:pPr>
    </w:p>
    <w:p w14:paraId="734EBEC7" w14:textId="77777777" w:rsidR="00386141" w:rsidRPr="00E93F9F" w:rsidRDefault="00386141" w:rsidP="00D8046C">
      <w:pPr>
        <w:pStyle w:val="Zkladntext"/>
        <w:rPr>
          <w:rFonts w:asciiTheme="minorHAnsi" w:hAnsiTheme="minorHAnsi"/>
          <w:b/>
          <w:color w:val="auto"/>
          <w:sz w:val="32"/>
          <w:szCs w:val="22"/>
        </w:rPr>
      </w:pPr>
    </w:p>
    <w:tbl>
      <w:tblPr>
        <w:tblpPr w:leftFromText="141" w:rightFromText="141" w:vertAnchor="text" w:horzAnchor="margin" w:tblpY="785"/>
        <w:tblW w:w="96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386141" w:rsidRPr="00E93F9F" w14:paraId="68F78AF4" w14:textId="77777777" w:rsidTr="00386141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EF9C7DD" w14:textId="77777777" w:rsidR="00386141" w:rsidRPr="00E93F9F" w:rsidRDefault="00386141" w:rsidP="00386141">
            <w:pPr>
              <w:pStyle w:val="Zkladntext"/>
              <w:jc w:val="center"/>
              <w:rPr>
                <w:rFonts w:asciiTheme="minorHAnsi" w:hAnsiTheme="minorHAnsi" w:cs="Arial"/>
                <w:b/>
                <w:color w:val="auto"/>
                <w:szCs w:val="22"/>
              </w:rPr>
            </w:pPr>
            <w:r w:rsidRPr="00E93F9F">
              <w:rPr>
                <w:rFonts w:asciiTheme="minorHAnsi" w:hAnsiTheme="minorHAnsi" w:cs="Arial"/>
                <w:b/>
                <w:color w:val="auto"/>
                <w:szCs w:val="22"/>
              </w:rPr>
              <w:t>Č. protokolu: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752E98" w14:textId="77777777" w:rsidR="00386141" w:rsidRPr="00E93F9F" w:rsidRDefault="00386141" w:rsidP="00386141">
            <w:pPr>
              <w:pStyle w:val="Zkladntext"/>
              <w:snapToGrid w:val="0"/>
              <w:ind w:left="477"/>
              <w:jc w:val="center"/>
              <w:rPr>
                <w:rFonts w:asciiTheme="minorHAnsi" w:hAnsiTheme="minorHAnsi" w:cs="Arial"/>
                <w:b/>
                <w:color w:val="auto"/>
                <w:szCs w:val="22"/>
              </w:rPr>
            </w:pPr>
            <w:r w:rsidRPr="00E93F9F">
              <w:rPr>
                <w:rFonts w:asciiTheme="minorHAnsi" w:hAnsiTheme="minorHAnsi" w:cs="Arial"/>
                <w:b/>
                <w:color w:val="auto"/>
                <w:szCs w:val="22"/>
              </w:rPr>
              <w:t>Název projektu:</w:t>
            </w:r>
          </w:p>
          <w:p w14:paraId="0D8957BC" w14:textId="77777777" w:rsidR="00386141" w:rsidRPr="00E93F9F" w:rsidRDefault="00386141" w:rsidP="00386141">
            <w:pPr>
              <w:pStyle w:val="Zkladntext"/>
              <w:ind w:left="477"/>
              <w:jc w:val="center"/>
              <w:rPr>
                <w:rFonts w:asciiTheme="minorHAnsi" w:hAnsiTheme="minorHAnsi" w:cs="Arial"/>
                <w:b/>
                <w:color w:val="auto"/>
                <w:szCs w:val="22"/>
              </w:rPr>
            </w:pPr>
          </w:p>
        </w:tc>
      </w:tr>
      <w:tr w:rsidR="00772985" w:rsidRPr="00E93F9F" w14:paraId="7C82FD56" w14:textId="77777777" w:rsidTr="00386141">
        <w:trPr>
          <w:trHeight w:val="567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B9AB3AA" w14:textId="77777777" w:rsidR="00772985" w:rsidRPr="00485428" w:rsidRDefault="00485428" w:rsidP="00386141">
            <w:pPr>
              <w:pStyle w:val="Zkladntext"/>
              <w:ind w:left="477"/>
              <w:jc w:val="center"/>
              <w:rPr>
                <w:rFonts w:asciiTheme="minorHAnsi" w:hAnsiTheme="minorHAnsi" w:cs="Arial"/>
                <w:color w:val="auto"/>
                <w:szCs w:val="22"/>
              </w:rPr>
            </w:pPr>
            <w:r>
              <w:rPr>
                <w:rFonts w:asciiTheme="minorHAnsi" w:hAnsiTheme="minorHAnsi" w:cs="Arial"/>
                <w:color w:val="auto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8EB78B7" w14:textId="2A8FCB4B" w:rsidR="00772985" w:rsidRPr="00485428" w:rsidRDefault="00905B8C" w:rsidP="00EA28B8">
            <w:pPr>
              <w:pStyle w:val="Zkladntext"/>
              <w:jc w:val="left"/>
              <w:rPr>
                <w:rFonts w:asciiTheme="minorHAnsi" w:hAnsiTheme="minorHAnsi" w:cs="Arial"/>
                <w:caps/>
                <w:color w:val="auto"/>
                <w:szCs w:val="22"/>
              </w:rPr>
            </w:pPr>
            <w:r>
              <w:rPr>
                <w:rFonts w:asciiTheme="minorHAnsi" w:hAnsiTheme="minorHAnsi" w:cs="Arial"/>
                <w:caps/>
                <w:color w:val="auto"/>
                <w:szCs w:val="22"/>
              </w:rPr>
              <w:t>XXX</w:t>
            </w:r>
          </w:p>
        </w:tc>
      </w:tr>
      <w:tr w:rsidR="00F34003" w:rsidRPr="00E93F9F" w14:paraId="1D78E7DA" w14:textId="77777777" w:rsidTr="00386141">
        <w:trPr>
          <w:trHeight w:val="567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19D0260" w14:textId="42634E64" w:rsidR="00F34003" w:rsidRDefault="00F34003" w:rsidP="00386141">
            <w:pPr>
              <w:pStyle w:val="Zkladntext"/>
              <w:ind w:left="477"/>
              <w:jc w:val="center"/>
              <w:rPr>
                <w:rFonts w:asciiTheme="minorHAnsi" w:hAnsiTheme="minorHAnsi" w:cs="Arial"/>
                <w:color w:val="auto"/>
                <w:szCs w:val="22"/>
              </w:rPr>
            </w:pPr>
            <w:r>
              <w:rPr>
                <w:rFonts w:asciiTheme="minorHAnsi" w:hAnsiTheme="minorHAnsi" w:cs="Arial"/>
                <w:color w:val="auto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F71027B" w14:textId="0CB2962E" w:rsidR="00F34003" w:rsidRPr="00485428" w:rsidRDefault="00905B8C" w:rsidP="00EA28B8">
            <w:pPr>
              <w:pStyle w:val="Zkladntext"/>
              <w:jc w:val="left"/>
              <w:rPr>
                <w:rFonts w:asciiTheme="minorHAnsi" w:hAnsiTheme="minorHAnsi" w:cs="Arial"/>
                <w:caps/>
                <w:color w:val="auto"/>
                <w:szCs w:val="22"/>
              </w:rPr>
            </w:pPr>
            <w:r>
              <w:rPr>
                <w:rFonts w:asciiTheme="minorHAnsi" w:hAnsiTheme="minorHAnsi" w:cs="Arial"/>
                <w:caps/>
                <w:color w:val="auto"/>
                <w:szCs w:val="22"/>
              </w:rPr>
              <w:t>XXX</w:t>
            </w:r>
          </w:p>
        </w:tc>
      </w:tr>
    </w:tbl>
    <w:p w14:paraId="483DCBFF" w14:textId="29EEDA00" w:rsidR="000572B0" w:rsidRPr="00E93F9F" w:rsidRDefault="00386141" w:rsidP="00D8046C">
      <w:pPr>
        <w:pStyle w:val="Zkladntext"/>
        <w:rPr>
          <w:rFonts w:asciiTheme="minorHAnsi" w:hAnsiTheme="minorHAnsi"/>
          <w:b/>
          <w:color w:val="auto"/>
          <w:sz w:val="32"/>
          <w:szCs w:val="22"/>
        </w:rPr>
      </w:pPr>
      <w:r w:rsidRPr="00E93F9F">
        <w:rPr>
          <w:rFonts w:asciiTheme="minorHAnsi" w:hAnsiTheme="minorHAnsi" w:cs="Arial"/>
          <w:b/>
          <w:color w:val="auto"/>
          <w:sz w:val="32"/>
          <w:szCs w:val="22"/>
        </w:rPr>
        <w:t>Příloha č. 1</w:t>
      </w:r>
      <w:r w:rsidR="00B647EF">
        <w:rPr>
          <w:rFonts w:asciiTheme="minorHAnsi" w:hAnsiTheme="minorHAnsi" w:cs="Arial"/>
          <w:b/>
          <w:color w:val="auto"/>
          <w:sz w:val="32"/>
          <w:szCs w:val="22"/>
        </w:rPr>
        <w:t xml:space="preserve"> </w:t>
      </w:r>
      <w:r w:rsidRPr="00E93F9F">
        <w:rPr>
          <w:rFonts w:asciiTheme="minorHAnsi" w:hAnsiTheme="minorHAnsi" w:cs="Arial"/>
          <w:b/>
          <w:color w:val="auto"/>
          <w:sz w:val="32"/>
          <w:szCs w:val="22"/>
        </w:rPr>
        <w:t>– Seznam projektů a protokoly projektů</w:t>
      </w:r>
    </w:p>
    <w:p w14:paraId="05C7C3F1" w14:textId="77777777" w:rsidR="000572B0" w:rsidRPr="00E93F9F" w:rsidRDefault="000572B0" w:rsidP="000572B0">
      <w:pPr>
        <w:rPr>
          <w:sz w:val="28"/>
        </w:rPr>
      </w:pPr>
    </w:p>
    <w:p w14:paraId="5BB4A0E8" w14:textId="77777777" w:rsidR="000572B0" w:rsidRPr="00E93F9F" w:rsidRDefault="000572B0" w:rsidP="000572B0">
      <w:pPr>
        <w:rPr>
          <w:sz w:val="28"/>
        </w:rPr>
      </w:pPr>
    </w:p>
    <w:p w14:paraId="3B8DD280" w14:textId="77777777" w:rsidR="000572B0" w:rsidRPr="00E93F9F" w:rsidRDefault="000572B0" w:rsidP="000572B0">
      <w:pPr>
        <w:rPr>
          <w:sz w:val="28"/>
        </w:rPr>
      </w:pPr>
    </w:p>
    <w:p w14:paraId="4AD159C2" w14:textId="77777777" w:rsidR="000572B0" w:rsidRPr="00E93F9F" w:rsidRDefault="000572B0" w:rsidP="000572B0">
      <w:pPr>
        <w:rPr>
          <w:sz w:val="28"/>
        </w:rPr>
      </w:pPr>
    </w:p>
    <w:p w14:paraId="5C6D3879" w14:textId="77777777" w:rsidR="000572B0" w:rsidRPr="00E93F9F" w:rsidRDefault="000572B0" w:rsidP="000572B0">
      <w:pPr>
        <w:rPr>
          <w:sz w:val="28"/>
        </w:rPr>
      </w:pPr>
    </w:p>
    <w:p w14:paraId="651C615B" w14:textId="77777777" w:rsidR="000572B0" w:rsidRPr="00E93F9F" w:rsidRDefault="000572B0" w:rsidP="000572B0">
      <w:pPr>
        <w:rPr>
          <w:sz w:val="28"/>
        </w:rPr>
      </w:pPr>
    </w:p>
    <w:p w14:paraId="0CCFD360" w14:textId="77777777" w:rsidR="000572B0" w:rsidRPr="00E93F9F" w:rsidRDefault="000572B0" w:rsidP="000572B0">
      <w:pPr>
        <w:rPr>
          <w:sz w:val="28"/>
        </w:rPr>
      </w:pPr>
    </w:p>
    <w:p w14:paraId="1BECD242" w14:textId="77777777" w:rsidR="000572B0" w:rsidRPr="00E93F9F" w:rsidRDefault="000572B0" w:rsidP="000572B0">
      <w:pPr>
        <w:rPr>
          <w:sz w:val="28"/>
        </w:rPr>
      </w:pPr>
    </w:p>
    <w:p w14:paraId="674AF348" w14:textId="77777777" w:rsidR="000572B0" w:rsidRPr="00E93F9F" w:rsidRDefault="000572B0" w:rsidP="000572B0">
      <w:pPr>
        <w:rPr>
          <w:sz w:val="28"/>
        </w:rPr>
      </w:pPr>
    </w:p>
    <w:p w14:paraId="41641208" w14:textId="77777777" w:rsidR="000572B0" w:rsidRPr="00E93F9F" w:rsidRDefault="000572B0" w:rsidP="000572B0">
      <w:pPr>
        <w:rPr>
          <w:sz w:val="28"/>
        </w:rPr>
      </w:pPr>
    </w:p>
    <w:p w14:paraId="3714A6EE" w14:textId="77777777" w:rsidR="000572B0" w:rsidRPr="00E93F9F" w:rsidRDefault="000572B0" w:rsidP="000572B0">
      <w:pPr>
        <w:rPr>
          <w:sz w:val="28"/>
        </w:rPr>
      </w:pPr>
    </w:p>
    <w:p w14:paraId="2E54D320" w14:textId="77777777" w:rsidR="000572B0" w:rsidRPr="00E93F9F" w:rsidRDefault="000572B0" w:rsidP="000572B0">
      <w:pPr>
        <w:rPr>
          <w:sz w:val="28"/>
        </w:rPr>
      </w:pPr>
    </w:p>
    <w:p w14:paraId="0734443A" w14:textId="77777777" w:rsidR="000572B0" w:rsidRPr="00E93F9F" w:rsidRDefault="000572B0" w:rsidP="000572B0">
      <w:pPr>
        <w:rPr>
          <w:sz w:val="28"/>
        </w:rPr>
      </w:pPr>
    </w:p>
    <w:p w14:paraId="7B2A1120" w14:textId="77777777" w:rsidR="000572B0" w:rsidRPr="00E93F9F" w:rsidRDefault="000572B0" w:rsidP="000572B0">
      <w:pPr>
        <w:rPr>
          <w:sz w:val="28"/>
        </w:rPr>
      </w:pPr>
    </w:p>
    <w:p w14:paraId="17DFF156" w14:textId="77777777" w:rsidR="000572B0" w:rsidRPr="00E93F9F" w:rsidRDefault="000572B0" w:rsidP="000572B0">
      <w:pPr>
        <w:rPr>
          <w:sz w:val="28"/>
        </w:rPr>
      </w:pPr>
    </w:p>
    <w:p w14:paraId="053A3BB3" w14:textId="77777777" w:rsidR="000572B0" w:rsidRPr="00E93F9F" w:rsidRDefault="000572B0" w:rsidP="000572B0">
      <w:pPr>
        <w:rPr>
          <w:sz w:val="28"/>
        </w:rPr>
      </w:pPr>
    </w:p>
    <w:p w14:paraId="2610F222" w14:textId="77777777" w:rsidR="000572B0" w:rsidRDefault="000572B0" w:rsidP="000572B0">
      <w:pPr>
        <w:rPr>
          <w:sz w:val="28"/>
        </w:rPr>
      </w:pPr>
    </w:p>
    <w:p w14:paraId="10D29DEB" w14:textId="77777777" w:rsidR="00CF4543" w:rsidRDefault="00CF4543" w:rsidP="000572B0">
      <w:pPr>
        <w:rPr>
          <w:sz w:val="28"/>
        </w:rPr>
      </w:pPr>
    </w:p>
    <w:p w14:paraId="7B00F531" w14:textId="77777777" w:rsidR="00CF4543" w:rsidRDefault="00CF4543" w:rsidP="000572B0">
      <w:pPr>
        <w:rPr>
          <w:sz w:val="28"/>
        </w:rPr>
      </w:pPr>
    </w:p>
    <w:p w14:paraId="6ECB5B2C" w14:textId="77777777" w:rsidR="00CF4543" w:rsidRDefault="00CF4543" w:rsidP="000572B0">
      <w:pPr>
        <w:rPr>
          <w:sz w:val="28"/>
        </w:rPr>
      </w:pPr>
    </w:p>
    <w:p w14:paraId="2537B5FF" w14:textId="77777777" w:rsidR="00CE5645" w:rsidRDefault="00CE5645" w:rsidP="000572B0">
      <w:pPr>
        <w:rPr>
          <w:sz w:val="28"/>
        </w:rPr>
      </w:pPr>
    </w:p>
    <w:p w14:paraId="654DC868" w14:textId="77777777" w:rsidR="00CE5645" w:rsidRDefault="00CE5645" w:rsidP="000572B0">
      <w:pPr>
        <w:rPr>
          <w:sz w:val="28"/>
        </w:rPr>
      </w:pPr>
    </w:p>
    <w:p w14:paraId="740E36A3" w14:textId="77777777" w:rsidR="00CE5645" w:rsidRDefault="00CE5645" w:rsidP="000572B0">
      <w:pPr>
        <w:rPr>
          <w:sz w:val="28"/>
        </w:rPr>
      </w:pPr>
    </w:p>
    <w:p w14:paraId="60530AE4" w14:textId="18579ADE" w:rsidR="00CE5645" w:rsidRPr="00CE5645" w:rsidRDefault="00CE5645" w:rsidP="00CE5645">
      <w:pPr>
        <w:pStyle w:val="Odstavecseseznamem"/>
        <w:ind w:left="720"/>
        <w:rPr>
          <w:rFonts w:asciiTheme="minorHAnsi" w:hAnsiTheme="minorHAnsi"/>
        </w:rPr>
      </w:pPr>
      <w:r w:rsidRPr="00CE5645">
        <w:rPr>
          <w:rFonts w:asciiTheme="minorHAnsi" w:hAnsiTheme="minorHAnsi"/>
        </w:rPr>
        <w:t>Protokol projekt</w:t>
      </w:r>
      <w:r w:rsidR="006925B0">
        <w:rPr>
          <w:rFonts w:asciiTheme="minorHAnsi" w:hAnsiTheme="minorHAnsi"/>
        </w:rPr>
        <w:t>u</w:t>
      </w:r>
      <w:r w:rsidRPr="00CE5645">
        <w:rPr>
          <w:rFonts w:asciiTheme="minorHAnsi" w:hAnsiTheme="minorHAnsi"/>
        </w:rPr>
        <w:t xml:space="preserve"> </w:t>
      </w:r>
      <w:r w:rsidR="006925B0">
        <w:rPr>
          <w:rFonts w:asciiTheme="minorHAnsi" w:hAnsiTheme="minorHAnsi"/>
        </w:rPr>
        <w:t xml:space="preserve">je součástí přílohy </w:t>
      </w:r>
      <w:r>
        <w:rPr>
          <w:rFonts w:asciiTheme="minorHAnsi" w:hAnsiTheme="minorHAnsi"/>
        </w:rPr>
        <w:t xml:space="preserve">k této smlouvě. </w:t>
      </w:r>
    </w:p>
    <w:p w14:paraId="6CD5BA72" w14:textId="77777777" w:rsidR="000572B0" w:rsidRPr="00E93F9F" w:rsidRDefault="000572B0" w:rsidP="000572B0">
      <w:pPr>
        <w:rPr>
          <w:sz w:val="28"/>
        </w:rPr>
        <w:sectPr w:rsidR="000572B0" w:rsidRPr="00E93F9F" w:rsidSect="00386141">
          <w:pgSz w:w="11906" w:h="16838"/>
          <w:pgMar w:top="720" w:right="720" w:bottom="765" w:left="720" w:header="0" w:footer="708" w:gutter="0"/>
          <w:pgNumType w:start="1"/>
          <w:cols w:space="708"/>
          <w:formProt w:val="0"/>
          <w:docGrid w:linePitch="360" w:charSpace="-6145"/>
        </w:sectPr>
      </w:pPr>
    </w:p>
    <w:p w14:paraId="5E5E9DA6" w14:textId="77777777" w:rsidR="0059461D" w:rsidRPr="00E93F9F" w:rsidRDefault="0059461D" w:rsidP="0059461D">
      <w:pPr>
        <w:rPr>
          <w:rFonts w:asciiTheme="minorHAnsi" w:hAnsiTheme="minorHAnsi" w:cs="Arial"/>
          <w:b/>
          <w:color w:val="auto"/>
          <w:sz w:val="32"/>
          <w:szCs w:val="22"/>
        </w:rPr>
      </w:pPr>
      <w:r w:rsidRPr="00E93F9F">
        <w:rPr>
          <w:rFonts w:asciiTheme="minorHAnsi" w:hAnsiTheme="minorHAnsi" w:cs="Arial"/>
          <w:b/>
          <w:color w:val="auto"/>
          <w:sz w:val="32"/>
          <w:szCs w:val="22"/>
        </w:rPr>
        <w:lastRenderedPageBreak/>
        <w:t>Příloha č. 2 – Specifikace formy spolupráce na projektech</w:t>
      </w:r>
    </w:p>
    <w:p w14:paraId="6ED2DB6B" w14:textId="77777777" w:rsidR="0059461D" w:rsidRPr="00E93F9F" w:rsidRDefault="0059461D" w:rsidP="0059461D">
      <w:pPr>
        <w:rPr>
          <w:rFonts w:asciiTheme="minorHAnsi" w:hAnsiTheme="minorHAnsi" w:cs="Arial"/>
          <w:b/>
          <w:color w:val="auto"/>
          <w:sz w:val="32"/>
          <w:szCs w:val="22"/>
        </w:rPr>
      </w:pPr>
    </w:p>
    <w:p w14:paraId="2A388A37" w14:textId="77777777" w:rsidR="0059461D" w:rsidRPr="00E93F9F" w:rsidRDefault="0059461D" w:rsidP="0059461D">
      <w:pPr>
        <w:rPr>
          <w:rFonts w:asciiTheme="minorHAnsi" w:hAnsiTheme="minorHAnsi" w:cs="Arial"/>
          <w:b/>
          <w:color w:val="auto"/>
          <w:sz w:val="32"/>
          <w:szCs w:val="22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2653"/>
        <w:gridCol w:w="2653"/>
        <w:gridCol w:w="4583"/>
      </w:tblGrid>
      <w:tr w:rsidR="00485428" w:rsidRPr="00E93F9F" w14:paraId="6DF51859" w14:textId="77777777" w:rsidTr="00485428">
        <w:trPr>
          <w:trHeight w:val="826"/>
        </w:trPr>
        <w:tc>
          <w:tcPr>
            <w:tcW w:w="2653" w:type="dxa"/>
            <w:vAlign w:val="center"/>
          </w:tcPr>
          <w:p w14:paraId="561B1AA6" w14:textId="77777777" w:rsidR="00485428" w:rsidRPr="00E93F9F" w:rsidRDefault="00485428" w:rsidP="005F1ADA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E93F9F">
              <w:rPr>
                <w:rFonts w:asciiTheme="minorHAnsi" w:hAnsiTheme="minorHAnsi" w:cstheme="minorHAnsi"/>
                <w:b/>
                <w:sz w:val="28"/>
              </w:rPr>
              <w:t>Název projektu</w:t>
            </w:r>
          </w:p>
        </w:tc>
        <w:tc>
          <w:tcPr>
            <w:tcW w:w="2653" w:type="dxa"/>
            <w:vAlign w:val="center"/>
          </w:tcPr>
          <w:p w14:paraId="68DA34C2" w14:textId="77777777" w:rsidR="00485428" w:rsidRPr="00E93F9F" w:rsidRDefault="00485428" w:rsidP="005F1ADA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E93F9F">
              <w:rPr>
                <w:rFonts w:asciiTheme="minorHAnsi" w:hAnsiTheme="minorHAnsi" w:cstheme="minorHAnsi"/>
                <w:b/>
                <w:sz w:val="28"/>
              </w:rPr>
              <w:t>Forma spolupráce</w:t>
            </w:r>
          </w:p>
        </w:tc>
        <w:tc>
          <w:tcPr>
            <w:tcW w:w="4583" w:type="dxa"/>
            <w:vAlign w:val="center"/>
          </w:tcPr>
          <w:p w14:paraId="1626EA3E" w14:textId="77777777" w:rsidR="00485428" w:rsidRPr="00E93F9F" w:rsidRDefault="00485428" w:rsidP="005F1ADA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E93F9F">
              <w:rPr>
                <w:rFonts w:asciiTheme="minorHAnsi" w:hAnsiTheme="minorHAnsi" w:cstheme="minorHAnsi"/>
                <w:b/>
                <w:sz w:val="28"/>
              </w:rPr>
              <w:t xml:space="preserve">Cena za jednotku </w:t>
            </w:r>
            <w:r>
              <w:rPr>
                <w:rFonts w:asciiTheme="minorHAnsi" w:hAnsiTheme="minorHAnsi" w:cstheme="minorHAnsi"/>
                <w:b/>
                <w:sz w:val="28"/>
              </w:rPr>
              <w:br/>
            </w:r>
            <w:r w:rsidRPr="00E93F9F">
              <w:rPr>
                <w:rFonts w:asciiTheme="minorHAnsi" w:hAnsiTheme="minorHAnsi" w:cstheme="minorHAnsi"/>
                <w:b/>
                <w:sz w:val="28"/>
              </w:rPr>
              <w:t>v Kč</w:t>
            </w:r>
          </w:p>
        </w:tc>
      </w:tr>
      <w:tr w:rsidR="00485428" w:rsidRPr="00E93F9F" w14:paraId="50D40362" w14:textId="77777777" w:rsidTr="00485428">
        <w:trPr>
          <w:trHeight w:val="826"/>
        </w:trPr>
        <w:tc>
          <w:tcPr>
            <w:tcW w:w="2653" w:type="dxa"/>
            <w:vAlign w:val="center"/>
          </w:tcPr>
          <w:p w14:paraId="6EB407A3" w14:textId="14C66077" w:rsidR="00485428" w:rsidRPr="00485428" w:rsidRDefault="00905B8C" w:rsidP="005F1ADA">
            <w:pPr>
              <w:pStyle w:val="Zkladntext"/>
              <w:jc w:val="left"/>
              <w:rPr>
                <w:rFonts w:asciiTheme="minorHAnsi" w:hAnsiTheme="minorHAnsi" w:cs="Arial"/>
                <w:caps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="Arial"/>
                <w:caps/>
                <w:color w:val="auto"/>
                <w:sz w:val="28"/>
                <w:szCs w:val="28"/>
              </w:rPr>
              <w:t>XXX</w:t>
            </w:r>
          </w:p>
        </w:tc>
        <w:tc>
          <w:tcPr>
            <w:tcW w:w="2653" w:type="dxa"/>
            <w:vAlign w:val="center"/>
          </w:tcPr>
          <w:p w14:paraId="0B95FB6B" w14:textId="77777777" w:rsidR="00485428" w:rsidRPr="00485428" w:rsidRDefault="00485428" w:rsidP="005F1AD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5428">
              <w:rPr>
                <w:rFonts w:asciiTheme="minorHAnsi" w:hAnsiTheme="minorHAnsi" w:cstheme="minorHAnsi"/>
                <w:sz w:val="28"/>
                <w:szCs w:val="28"/>
              </w:rPr>
              <w:t>Úplatná</w:t>
            </w:r>
          </w:p>
        </w:tc>
        <w:tc>
          <w:tcPr>
            <w:tcW w:w="4583" w:type="dxa"/>
            <w:vAlign w:val="center"/>
          </w:tcPr>
          <w:p w14:paraId="13DAED73" w14:textId="721B936C" w:rsidR="00485428" w:rsidRPr="00485428" w:rsidRDefault="00485428" w:rsidP="005F1AD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5428">
              <w:rPr>
                <w:rFonts w:asciiTheme="minorHAnsi" w:hAnsiTheme="minorHAnsi" w:cstheme="minorHAnsi"/>
                <w:sz w:val="28"/>
                <w:szCs w:val="28"/>
              </w:rPr>
              <w:t>Bude určena každoročně podle rozpočtu CELL</w:t>
            </w:r>
            <w:r w:rsidR="00852841">
              <w:rPr>
                <w:rFonts w:asciiTheme="minorHAnsi" w:hAnsiTheme="minorHAnsi" w:cstheme="minorHAnsi"/>
                <w:sz w:val="28"/>
                <w:szCs w:val="28"/>
              </w:rPr>
              <w:t xml:space="preserve"> nejpozději k 31.</w:t>
            </w:r>
            <w:r w:rsidR="007D64B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52841">
              <w:rPr>
                <w:rFonts w:asciiTheme="minorHAnsi" w:hAnsiTheme="minorHAnsi" w:cstheme="minorHAnsi"/>
                <w:sz w:val="28"/>
                <w:szCs w:val="28"/>
              </w:rPr>
              <w:t>12. příslušného kalendářního roku</w:t>
            </w:r>
            <w:r w:rsidRPr="0048542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F34003" w:rsidRPr="00E93F9F" w14:paraId="6A8EE610" w14:textId="77777777" w:rsidTr="00485428">
        <w:trPr>
          <w:trHeight w:val="826"/>
        </w:trPr>
        <w:tc>
          <w:tcPr>
            <w:tcW w:w="2653" w:type="dxa"/>
            <w:vAlign w:val="center"/>
          </w:tcPr>
          <w:p w14:paraId="1C5417AA" w14:textId="64A8BB8D" w:rsidR="00F34003" w:rsidRPr="00485428" w:rsidRDefault="00905B8C" w:rsidP="00F34003">
            <w:pPr>
              <w:pStyle w:val="Zkladntext"/>
              <w:jc w:val="left"/>
              <w:rPr>
                <w:rFonts w:asciiTheme="minorHAnsi" w:hAnsiTheme="minorHAnsi" w:cs="Arial"/>
                <w:caps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="Arial"/>
                <w:caps/>
                <w:color w:val="auto"/>
                <w:sz w:val="28"/>
                <w:szCs w:val="28"/>
              </w:rPr>
              <w:t>XXX</w:t>
            </w:r>
          </w:p>
        </w:tc>
        <w:tc>
          <w:tcPr>
            <w:tcW w:w="2653" w:type="dxa"/>
            <w:vAlign w:val="center"/>
          </w:tcPr>
          <w:p w14:paraId="611C9066" w14:textId="4D69DC55" w:rsidR="00F34003" w:rsidRPr="00485428" w:rsidRDefault="00F34003" w:rsidP="00F3400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5428">
              <w:rPr>
                <w:rFonts w:asciiTheme="minorHAnsi" w:hAnsiTheme="minorHAnsi" w:cstheme="minorHAnsi"/>
                <w:sz w:val="28"/>
                <w:szCs w:val="28"/>
              </w:rPr>
              <w:t>Úplatná</w:t>
            </w:r>
          </w:p>
        </w:tc>
        <w:tc>
          <w:tcPr>
            <w:tcW w:w="4583" w:type="dxa"/>
            <w:vAlign w:val="center"/>
          </w:tcPr>
          <w:p w14:paraId="1FDC8960" w14:textId="71368C75" w:rsidR="00F34003" w:rsidRPr="00485428" w:rsidRDefault="00F34003" w:rsidP="00F3400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5428">
              <w:rPr>
                <w:rFonts w:asciiTheme="minorHAnsi" w:hAnsiTheme="minorHAnsi" w:cstheme="minorHAnsi"/>
                <w:sz w:val="28"/>
                <w:szCs w:val="28"/>
              </w:rPr>
              <w:t>Bude určena každoročně podle rozpočtu CELL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nejpozději k 31. 12. příslušného kalendářního roku</w:t>
            </w:r>
            <w:r w:rsidRPr="0048542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</w:tbl>
    <w:p w14:paraId="70929FB0" w14:textId="77777777" w:rsidR="0059461D" w:rsidRPr="00E93F9F" w:rsidRDefault="0059461D" w:rsidP="0059461D">
      <w:pPr>
        <w:rPr>
          <w:sz w:val="28"/>
        </w:rPr>
        <w:sectPr w:rsidR="0059461D" w:rsidRPr="00E93F9F" w:rsidSect="00386141">
          <w:pgSz w:w="11906" w:h="16838"/>
          <w:pgMar w:top="720" w:right="720" w:bottom="765" w:left="720" w:header="0" w:footer="708" w:gutter="0"/>
          <w:pgNumType w:start="1"/>
          <w:cols w:space="708"/>
          <w:formProt w:val="0"/>
          <w:docGrid w:linePitch="360" w:charSpace="-6145"/>
        </w:sectPr>
      </w:pPr>
    </w:p>
    <w:p w14:paraId="44052204" w14:textId="77777777" w:rsidR="0059461D" w:rsidRPr="00E93F9F" w:rsidRDefault="0059461D" w:rsidP="0059461D">
      <w:pPr>
        <w:rPr>
          <w:rFonts w:asciiTheme="minorHAnsi" w:hAnsiTheme="minorHAnsi" w:cs="Arial"/>
          <w:b/>
          <w:color w:val="auto"/>
          <w:sz w:val="32"/>
          <w:szCs w:val="22"/>
        </w:rPr>
      </w:pPr>
    </w:p>
    <w:p w14:paraId="13F6CFB1" w14:textId="77777777" w:rsidR="0059461D" w:rsidRPr="00E93F9F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  <w:r w:rsidRPr="00E93F9F">
        <w:rPr>
          <w:rFonts w:asciiTheme="minorHAnsi" w:hAnsiTheme="minorHAnsi" w:cstheme="minorHAnsi"/>
          <w:b/>
          <w:color w:val="auto"/>
          <w:sz w:val="32"/>
          <w:szCs w:val="22"/>
        </w:rPr>
        <w:t xml:space="preserve">Příloha č. </w:t>
      </w:r>
      <w:r>
        <w:rPr>
          <w:rFonts w:asciiTheme="minorHAnsi" w:hAnsiTheme="minorHAnsi" w:cstheme="minorHAnsi"/>
          <w:b/>
          <w:color w:val="auto"/>
          <w:sz w:val="32"/>
          <w:szCs w:val="22"/>
        </w:rPr>
        <w:t>3</w:t>
      </w:r>
      <w:r w:rsidRPr="00E93F9F">
        <w:rPr>
          <w:rFonts w:asciiTheme="minorHAnsi" w:hAnsiTheme="minorHAnsi" w:cstheme="minorHAnsi"/>
          <w:b/>
          <w:color w:val="auto"/>
          <w:sz w:val="32"/>
          <w:szCs w:val="22"/>
        </w:rPr>
        <w:t xml:space="preserve"> – Kontaktní osoby</w:t>
      </w:r>
    </w:p>
    <w:p w14:paraId="7E8A83C7" w14:textId="77777777" w:rsidR="0059461D" w:rsidRPr="00E93F9F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22EE5844" w14:textId="77777777" w:rsidR="0059461D" w:rsidRDefault="0059461D" w:rsidP="0059461D">
      <w:pPr>
        <w:rPr>
          <w:rFonts w:asciiTheme="minorHAnsi" w:hAnsiTheme="minorHAnsi" w:cstheme="minorHAnsi"/>
          <w:highlight w:val="yellow"/>
        </w:rPr>
      </w:pPr>
    </w:p>
    <w:p w14:paraId="2CBCDCA1" w14:textId="77777777" w:rsidR="0059461D" w:rsidRPr="00513A3A" w:rsidRDefault="0059461D" w:rsidP="0059461D">
      <w:pPr>
        <w:rPr>
          <w:rFonts w:asciiTheme="minorHAnsi" w:hAnsiTheme="minorHAnsi" w:cstheme="minorHAnsi"/>
          <w:highlight w:val="yellow"/>
        </w:rPr>
      </w:pPr>
    </w:p>
    <w:p w14:paraId="6468E19B" w14:textId="6F8C6EDF" w:rsidR="0059461D" w:rsidRPr="00513A3A" w:rsidRDefault="00905B8C" w:rsidP="0059461D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XXX</w:t>
      </w:r>
    </w:p>
    <w:p w14:paraId="26A3DE56" w14:textId="77777777" w:rsidR="0059461D" w:rsidRPr="00513A3A" w:rsidRDefault="0059461D" w:rsidP="0059461D">
      <w:pPr>
        <w:rPr>
          <w:rFonts w:asciiTheme="minorHAnsi" w:hAnsiTheme="minorHAnsi" w:cstheme="minorHAnsi"/>
        </w:rPr>
      </w:pPr>
    </w:p>
    <w:p w14:paraId="779559B6" w14:textId="77777777" w:rsidR="0059461D" w:rsidRPr="00513A3A" w:rsidRDefault="0059461D" w:rsidP="0059461D">
      <w:pPr>
        <w:rPr>
          <w:rFonts w:asciiTheme="minorHAnsi" w:hAnsiTheme="minorHAnsi" w:cstheme="minorHAnsi"/>
        </w:rPr>
      </w:pPr>
      <w:r w:rsidRPr="00513A3A">
        <w:rPr>
          <w:rFonts w:asciiTheme="minorHAnsi" w:hAnsiTheme="minorHAnsi" w:cstheme="minorHAnsi"/>
        </w:rPr>
        <w:t>Za CELL</w:t>
      </w:r>
    </w:p>
    <w:p w14:paraId="379F9E78" w14:textId="77777777" w:rsidR="0059461D" w:rsidRPr="00513A3A" w:rsidRDefault="0059461D" w:rsidP="0059461D">
      <w:pPr>
        <w:rPr>
          <w:rFonts w:asciiTheme="minorHAnsi" w:hAnsiTheme="minorHAnsi" w:cstheme="minorHAnsi"/>
        </w:rPr>
      </w:pPr>
    </w:p>
    <w:p w14:paraId="018F251C" w14:textId="27F2A286" w:rsidR="0059461D" w:rsidRPr="00513A3A" w:rsidRDefault="0065703D" w:rsidP="0059461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</w:t>
      </w:r>
      <w:r w:rsidR="0059461D" w:rsidRPr="00513A3A">
        <w:rPr>
          <w:rFonts w:asciiTheme="minorHAnsi" w:hAnsiTheme="minorHAnsi" w:cstheme="minorHAnsi"/>
        </w:rPr>
        <w:t>, e</w:t>
      </w:r>
      <w:r w:rsidR="00CF4543">
        <w:rPr>
          <w:rFonts w:asciiTheme="minorHAnsi" w:hAnsiTheme="minorHAnsi" w:cstheme="minorHAnsi"/>
        </w:rPr>
        <w:t>-</w:t>
      </w:r>
      <w:r w:rsidR="0059461D" w:rsidRPr="00513A3A">
        <w:rPr>
          <w:rFonts w:asciiTheme="minorHAnsi" w:hAnsiTheme="minorHAnsi" w:cstheme="minorHAnsi"/>
        </w:rPr>
        <w:t xml:space="preserve">mail: </w:t>
      </w:r>
      <w:r>
        <w:rPr>
          <w:rFonts w:asciiTheme="minorHAnsi" w:hAnsiTheme="minorHAnsi" w:cstheme="minorHAnsi"/>
        </w:rPr>
        <w:t>XXX</w:t>
      </w:r>
      <w:r w:rsidR="0059461D">
        <w:rPr>
          <w:rFonts w:asciiTheme="minorHAnsi" w:hAnsiTheme="minorHAnsi" w:cstheme="minorHAnsi"/>
        </w:rPr>
        <w:t>@fnbrno.cz</w:t>
      </w:r>
      <w:r w:rsidR="0059461D" w:rsidRPr="00513A3A">
        <w:rPr>
          <w:rFonts w:asciiTheme="minorHAnsi" w:hAnsiTheme="minorHAnsi" w:cstheme="minorHAnsi"/>
        </w:rPr>
        <w:t xml:space="preserve">, tel.: </w:t>
      </w:r>
      <w:r>
        <w:rPr>
          <w:rFonts w:asciiTheme="minorHAnsi" w:hAnsiTheme="minorHAnsi" w:cstheme="minorHAnsi"/>
        </w:rPr>
        <w:t>XXX</w:t>
      </w:r>
      <w:r w:rsidR="0048542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XXX</w:t>
      </w:r>
      <w:r w:rsidR="00485428">
        <w:rPr>
          <w:rFonts w:asciiTheme="minorHAnsi" w:hAnsiTheme="minorHAnsi" w:cstheme="minorHAnsi"/>
        </w:rPr>
        <w:t xml:space="preserve">, </w:t>
      </w:r>
      <w:r w:rsidR="00485428" w:rsidRPr="00513A3A">
        <w:rPr>
          <w:rFonts w:asciiTheme="minorHAnsi" w:hAnsiTheme="minorHAnsi" w:cstheme="minorHAnsi"/>
        </w:rPr>
        <w:t>e</w:t>
      </w:r>
      <w:r w:rsidR="00CF4543">
        <w:rPr>
          <w:rFonts w:asciiTheme="minorHAnsi" w:hAnsiTheme="minorHAnsi" w:cstheme="minorHAnsi"/>
        </w:rPr>
        <w:t>-</w:t>
      </w:r>
      <w:r w:rsidR="00485428" w:rsidRPr="00513A3A">
        <w:rPr>
          <w:rFonts w:asciiTheme="minorHAnsi" w:hAnsiTheme="minorHAnsi" w:cstheme="minorHAnsi"/>
        </w:rPr>
        <w:t xml:space="preserve">mail: </w:t>
      </w:r>
      <w:r>
        <w:rPr>
          <w:rFonts w:asciiTheme="minorHAnsi" w:hAnsiTheme="minorHAnsi" w:cstheme="minorHAnsi"/>
        </w:rPr>
        <w:t>XXX</w:t>
      </w:r>
      <w:r w:rsidR="00485428">
        <w:rPr>
          <w:rFonts w:asciiTheme="minorHAnsi" w:hAnsiTheme="minorHAnsi" w:cstheme="minorHAnsi"/>
        </w:rPr>
        <w:t>@fnbrno.cz</w:t>
      </w:r>
      <w:r w:rsidR="00485428" w:rsidRPr="00513A3A">
        <w:rPr>
          <w:rFonts w:asciiTheme="minorHAnsi" w:hAnsiTheme="minorHAnsi" w:cstheme="minorHAnsi"/>
        </w:rPr>
        <w:t xml:space="preserve">, tel.: </w:t>
      </w:r>
      <w:r>
        <w:rPr>
          <w:rFonts w:asciiTheme="minorHAnsi" w:hAnsiTheme="minorHAnsi" w:cstheme="minorHAnsi"/>
        </w:rPr>
        <w:t>XXX</w:t>
      </w:r>
    </w:p>
    <w:p w14:paraId="6B8F4988" w14:textId="77777777" w:rsidR="0059461D" w:rsidRPr="00513A3A" w:rsidRDefault="0059461D" w:rsidP="0059461D">
      <w:pPr>
        <w:rPr>
          <w:rFonts w:asciiTheme="minorHAnsi" w:hAnsiTheme="minorHAnsi" w:cstheme="minorHAnsi"/>
        </w:rPr>
      </w:pPr>
    </w:p>
    <w:p w14:paraId="7304E69B" w14:textId="77777777" w:rsidR="0059461D" w:rsidRPr="00513A3A" w:rsidRDefault="0059461D" w:rsidP="0059461D">
      <w:pPr>
        <w:rPr>
          <w:rFonts w:asciiTheme="minorHAnsi" w:hAnsiTheme="minorHAnsi" w:cs="Arial"/>
          <w:color w:val="auto"/>
          <w:sz w:val="22"/>
          <w:szCs w:val="22"/>
        </w:rPr>
      </w:pPr>
      <w:r w:rsidRPr="00B647EF">
        <w:rPr>
          <w:rFonts w:asciiTheme="minorHAnsi" w:hAnsiTheme="minorHAnsi" w:cstheme="minorHAnsi"/>
          <w:highlight w:val="yellow"/>
        </w:rPr>
        <w:t xml:space="preserve">Za </w:t>
      </w:r>
      <w:r w:rsidRPr="00B647EF">
        <w:rPr>
          <w:rFonts w:asciiTheme="minorHAnsi" w:hAnsiTheme="minorHAnsi" w:cs="Arial"/>
          <w:color w:val="auto"/>
          <w:sz w:val="22"/>
          <w:szCs w:val="22"/>
          <w:highlight w:val="yellow"/>
        </w:rPr>
        <w:t>Poskytovatele</w:t>
      </w:r>
    </w:p>
    <w:p w14:paraId="1E0FCBF6" w14:textId="77777777" w:rsidR="0059461D" w:rsidRPr="00513A3A" w:rsidRDefault="0059461D" w:rsidP="0059461D">
      <w:pPr>
        <w:rPr>
          <w:rFonts w:asciiTheme="minorHAnsi" w:hAnsiTheme="minorHAnsi" w:cs="Arial"/>
          <w:color w:val="auto"/>
          <w:sz w:val="22"/>
          <w:szCs w:val="22"/>
        </w:rPr>
      </w:pPr>
    </w:p>
    <w:p w14:paraId="5F105563" w14:textId="4B2DFE20" w:rsidR="0059461D" w:rsidRDefault="0059461D" w:rsidP="0059461D">
      <w:pPr>
        <w:rPr>
          <w:rFonts w:asciiTheme="minorHAnsi" w:hAnsiTheme="minorHAnsi" w:cstheme="minorHAnsi"/>
        </w:rPr>
      </w:pPr>
    </w:p>
    <w:p w14:paraId="10A89993" w14:textId="77777777" w:rsidR="0059461D" w:rsidRPr="00513A3A" w:rsidRDefault="0059461D" w:rsidP="0059461D">
      <w:pPr>
        <w:rPr>
          <w:rFonts w:asciiTheme="minorHAnsi" w:hAnsiTheme="minorHAnsi" w:cstheme="minorHAnsi"/>
        </w:rPr>
      </w:pPr>
    </w:p>
    <w:p w14:paraId="1766C31B" w14:textId="329734CD" w:rsidR="00F34003" w:rsidRPr="00513A3A" w:rsidRDefault="00905B8C" w:rsidP="00F34003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XXX</w:t>
      </w:r>
    </w:p>
    <w:p w14:paraId="5C57AB30" w14:textId="77777777" w:rsidR="00F34003" w:rsidRPr="00513A3A" w:rsidRDefault="00F34003" w:rsidP="00F34003">
      <w:pPr>
        <w:rPr>
          <w:rFonts w:asciiTheme="minorHAnsi" w:hAnsiTheme="minorHAnsi" w:cstheme="minorHAnsi"/>
        </w:rPr>
      </w:pPr>
    </w:p>
    <w:p w14:paraId="2A4F3C1C" w14:textId="77777777" w:rsidR="00F34003" w:rsidRPr="00513A3A" w:rsidRDefault="00F34003" w:rsidP="00F34003">
      <w:pPr>
        <w:rPr>
          <w:rFonts w:asciiTheme="minorHAnsi" w:hAnsiTheme="minorHAnsi" w:cstheme="minorHAnsi"/>
        </w:rPr>
      </w:pPr>
      <w:r w:rsidRPr="00513A3A">
        <w:rPr>
          <w:rFonts w:asciiTheme="minorHAnsi" w:hAnsiTheme="minorHAnsi" w:cstheme="minorHAnsi"/>
        </w:rPr>
        <w:t>Za CELL</w:t>
      </w:r>
    </w:p>
    <w:p w14:paraId="3CC1D8B0" w14:textId="77777777" w:rsidR="00F34003" w:rsidRPr="00513A3A" w:rsidRDefault="00F34003" w:rsidP="00F34003">
      <w:pPr>
        <w:rPr>
          <w:rFonts w:asciiTheme="minorHAnsi" w:hAnsiTheme="minorHAnsi" w:cstheme="minorHAnsi"/>
        </w:rPr>
      </w:pPr>
    </w:p>
    <w:p w14:paraId="73A29B98" w14:textId="6E6EF64A" w:rsidR="00F34003" w:rsidRPr="00513A3A" w:rsidRDefault="0065703D" w:rsidP="00F340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</w:t>
      </w:r>
      <w:r w:rsidR="00F34003" w:rsidRPr="00513A3A">
        <w:rPr>
          <w:rFonts w:asciiTheme="minorHAnsi" w:hAnsiTheme="minorHAnsi" w:cstheme="minorHAnsi"/>
        </w:rPr>
        <w:t>, e</w:t>
      </w:r>
      <w:r w:rsidR="00CF4543">
        <w:rPr>
          <w:rFonts w:asciiTheme="minorHAnsi" w:hAnsiTheme="minorHAnsi" w:cstheme="minorHAnsi"/>
        </w:rPr>
        <w:t>-</w:t>
      </w:r>
      <w:r w:rsidR="00F34003" w:rsidRPr="00513A3A">
        <w:rPr>
          <w:rFonts w:asciiTheme="minorHAnsi" w:hAnsiTheme="minorHAnsi" w:cstheme="minorHAnsi"/>
        </w:rPr>
        <w:t xml:space="preserve">mail: </w:t>
      </w:r>
      <w:r>
        <w:rPr>
          <w:rFonts w:asciiTheme="minorHAnsi" w:hAnsiTheme="minorHAnsi" w:cstheme="minorHAnsi"/>
        </w:rPr>
        <w:t>XXX</w:t>
      </w:r>
      <w:r w:rsidR="00F34003">
        <w:rPr>
          <w:rFonts w:asciiTheme="minorHAnsi" w:hAnsiTheme="minorHAnsi" w:cstheme="minorHAnsi"/>
        </w:rPr>
        <w:t>@fnbrno.cz</w:t>
      </w:r>
      <w:r w:rsidR="00F34003" w:rsidRPr="00513A3A">
        <w:rPr>
          <w:rFonts w:asciiTheme="minorHAnsi" w:hAnsiTheme="minorHAnsi" w:cstheme="minorHAnsi"/>
        </w:rPr>
        <w:t xml:space="preserve">, tel.: </w:t>
      </w:r>
      <w:r>
        <w:rPr>
          <w:rFonts w:asciiTheme="minorHAnsi" w:hAnsiTheme="minorHAnsi" w:cstheme="minorHAnsi"/>
        </w:rPr>
        <w:t>XXX</w:t>
      </w:r>
    </w:p>
    <w:p w14:paraId="4038173F" w14:textId="77777777" w:rsidR="00F34003" w:rsidRPr="00513A3A" w:rsidRDefault="00F34003" w:rsidP="00F34003">
      <w:pPr>
        <w:rPr>
          <w:rFonts w:asciiTheme="minorHAnsi" w:hAnsiTheme="minorHAnsi" w:cstheme="minorHAnsi"/>
        </w:rPr>
      </w:pPr>
    </w:p>
    <w:p w14:paraId="42E09DA2" w14:textId="77777777" w:rsidR="00F34003" w:rsidRPr="00513A3A" w:rsidRDefault="00F34003" w:rsidP="00F34003">
      <w:pPr>
        <w:rPr>
          <w:rFonts w:asciiTheme="minorHAnsi" w:hAnsiTheme="minorHAnsi" w:cs="Arial"/>
          <w:color w:val="auto"/>
          <w:sz w:val="22"/>
          <w:szCs w:val="22"/>
        </w:rPr>
      </w:pPr>
      <w:r w:rsidRPr="00B647EF">
        <w:rPr>
          <w:rFonts w:asciiTheme="minorHAnsi" w:hAnsiTheme="minorHAnsi" w:cstheme="minorHAnsi"/>
          <w:highlight w:val="yellow"/>
        </w:rPr>
        <w:t xml:space="preserve">Za </w:t>
      </w:r>
      <w:r w:rsidRPr="00B647EF">
        <w:rPr>
          <w:rFonts w:asciiTheme="minorHAnsi" w:hAnsiTheme="minorHAnsi" w:cs="Arial"/>
          <w:color w:val="auto"/>
          <w:sz w:val="22"/>
          <w:szCs w:val="22"/>
          <w:highlight w:val="yellow"/>
        </w:rPr>
        <w:t>Poskytovatele</w:t>
      </w:r>
    </w:p>
    <w:p w14:paraId="3E0C3036" w14:textId="77777777" w:rsidR="00F34003" w:rsidRPr="00513A3A" w:rsidRDefault="00F34003" w:rsidP="00F34003">
      <w:pPr>
        <w:rPr>
          <w:rFonts w:asciiTheme="minorHAnsi" w:hAnsiTheme="minorHAnsi" w:cs="Arial"/>
          <w:color w:val="auto"/>
          <w:sz w:val="22"/>
          <w:szCs w:val="22"/>
        </w:rPr>
      </w:pPr>
    </w:p>
    <w:p w14:paraId="2F185161" w14:textId="77777777" w:rsidR="0059461D" w:rsidRDefault="0059461D" w:rsidP="0059461D">
      <w:pPr>
        <w:rPr>
          <w:rFonts w:asciiTheme="minorHAnsi" w:hAnsiTheme="minorHAnsi" w:cstheme="minorHAnsi"/>
          <w:b/>
          <w:i/>
          <w:highlight w:val="yellow"/>
        </w:rPr>
      </w:pPr>
    </w:p>
    <w:p w14:paraId="52F6B9D3" w14:textId="77777777" w:rsidR="0059461D" w:rsidRPr="00513A3A" w:rsidRDefault="0059461D" w:rsidP="0059461D">
      <w:pPr>
        <w:rPr>
          <w:rFonts w:asciiTheme="minorHAnsi" w:hAnsiTheme="minorHAnsi" w:cstheme="minorHAnsi"/>
        </w:rPr>
      </w:pPr>
    </w:p>
    <w:p w14:paraId="5E43A759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6477D70C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6481DFC4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65725E6F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6F9DA84E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0E4EAC54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7B35CCE2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5A01E70C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16099566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08B51BF6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26FE5ECC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078774F4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729E7AFF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44E177FB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18C4AF07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4C7B6706" w14:textId="77777777" w:rsidR="00485428" w:rsidRDefault="00485428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352C35F6" w14:textId="77777777" w:rsidR="00485428" w:rsidRDefault="00485428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6CA9E21D" w14:textId="77777777" w:rsidR="00B647EF" w:rsidRDefault="00B647EF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551B6641" w14:textId="77777777" w:rsidR="00513A3A" w:rsidRDefault="00513A3A" w:rsidP="00513A3A">
      <w:pPr>
        <w:rPr>
          <w:rFonts w:asciiTheme="minorHAnsi" w:hAnsiTheme="minorHAnsi" w:cstheme="minorHAnsi"/>
          <w:b/>
          <w:color w:val="auto"/>
          <w:sz w:val="32"/>
          <w:szCs w:val="22"/>
        </w:rPr>
      </w:pPr>
      <w:r w:rsidRPr="00E93F9F">
        <w:rPr>
          <w:rFonts w:asciiTheme="minorHAnsi" w:hAnsiTheme="minorHAnsi" w:cstheme="minorHAnsi"/>
          <w:b/>
          <w:color w:val="auto"/>
          <w:sz w:val="32"/>
          <w:szCs w:val="22"/>
        </w:rPr>
        <w:lastRenderedPageBreak/>
        <w:t xml:space="preserve">Příloha </w:t>
      </w:r>
      <w:r w:rsidR="00522635">
        <w:rPr>
          <w:rFonts w:asciiTheme="minorHAnsi" w:hAnsiTheme="minorHAnsi" w:cstheme="minorHAnsi"/>
          <w:b/>
          <w:color w:val="auto"/>
          <w:sz w:val="32"/>
          <w:szCs w:val="22"/>
        </w:rPr>
        <w:t>4</w:t>
      </w:r>
      <w:r w:rsidRPr="00E93F9F">
        <w:rPr>
          <w:rFonts w:asciiTheme="minorHAnsi" w:hAnsiTheme="minorHAnsi" w:cstheme="minorHAnsi"/>
          <w:b/>
          <w:color w:val="auto"/>
          <w:sz w:val="32"/>
          <w:szCs w:val="22"/>
        </w:rPr>
        <w:t xml:space="preserve"> – </w:t>
      </w:r>
      <w:r w:rsidR="004110BC">
        <w:rPr>
          <w:rFonts w:asciiTheme="minorHAnsi" w:hAnsiTheme="minorHAnsi" w:cstheme="minorHAnsi"/>
          <w:b/>
          <w:color w:val="auto"/>
          <w:sz w:val="32"/>
          <w:szCs w:val="22"/>
        </w:rPr>
        <w:t>Vzorový informovaný souhlas</w:t>
      </w:r>
    </w:p>
    <w:p w14:paraId="172EAAA0" w14:textId="77777777" w:rsidR="00D85805" w:rsidRPr="00E93F9F" w:rsidRDefault="00D85805" w:rsidP="00513A3A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74547BE3" w14:textId="77777777" w:rsidR="003C30DA" w:rsidRPr="00C322D6" w:rsidRDefault="003C30DA" w:rsidP="003C30DA">
      <w:pPr>
        <w:jc w:val="center"/>
        <w:rPr>
          <w:rFonts w:asciiTheme="minorHAnsi" w:hAnsiTheme="minorHAnsi"/>
          <w:b/>
          <w:sz w:val="28"/>
          <w:szCs w:val="28"/>
        </w:rPr>
      </w:pPr>
      <w:r w:rsidRPr="00C322D6">
        <w:rPr>
          <w:rFonts w:asciiTheme="minorHAnsi" w:hAnsiTheme="minorHAnsi"/>
          <w:b/>
          <w:sz w:val="28"/>
          <w:szCs w:val="28"/>
        </w:rPr>
        <w:t xml:space="preserve">Informovaný souhlas se sběrem a zpracováním dat o průběhu léčby </w:t>
      </w:r>
      <w:r w:rsidR="00DE1FD0" w:rsidRPr="00C322D6">
        <w:rPr>
          <w:rFonts w:asciiTheme="minorHAnsi" w:hAnsiTheme="minorHAnsi"/>
          <w:b/>
          <w:sz w:val="28"/>
          <w:szCs w:val="28"/>
        </w:rPr>
        <w:t>….</w:t>
      </w:r>
    </w:p>
    <w:p w14:paraId="6821A368" w14:textId="77777777" w:rsidR="00DE1FD0" w:rsidRPr="00C322D6" w:rsidRDefault="00DE1FD0" w:rsidP="00DE1FD0">
      <w:pPr>
        <w:rPr>
          <w:rFonts w:asciiTheme="minorHAnsi" w:hAnsiTheme="minorHAnsi"/>
          <w:b/>
        </w:rPr>
      </w:pPr>
    </w:p>
    <w:p w14:paraId="6D86B501" w14:textId="77777777" w:rsidR="00DE1FD0" w:rsidRDefault="00DE1FD0" w:rsidP="00DE1FD0">
      <w:pPr>
        <w:rPr>
          <w:rFonts w:asciiTheme="minorHAnsi" w:hAnsiTheme="minorHAnsi"/>
          <w:b/>
        </w:rPr>
      </w:pPr>
      <w:r w:rsidRPr="00C322D6">
        <w:rPr>
          <w:rFonts w:asciiTheme="minorHAnsi" w:hAnsiTheme="minorHAnsi"/>
          <w:b/>
        </w:rPr>
        <w:t>Název projektu: ……………. (</w:t>
      </w:r>
      <w:r w:rsidRPr="00C322D6">
        <w:rPr>
          <w:rFonts w:asciiTheme="minorHAnsi" w:hAnsiTheme="minorHAnsi"/>
        </w:rPr>
        <w:t>dále jen</w:t>
      </w:r>
      <w:r w:rsidRPr="00C322D6">
        <w:rPr>
          <w:rFonts w:asciiTheme="minorHAnsi" w:hAnsiTheme="minorHAnsi"/>
          <w:b/>
        </w:rPr>
        <w:t xml:space="preserve"> Projekt)</w:t>
      </w:r>
    </w:p>
    <w:p w14:paraId="63DADA9A" w14:textId="77777777" w:rsidR="001F6E06" w:rsidRPr="001F6E06" w:rsidRDefault="00064B33" w:rsidP="001F6E06">
      <w:r>
        <w:rPr>
          <w:rFonts w:asciiTheme="minorHAnsi" w:hAnsiTheme="minorHAnsi"/>
          <w:b/>
        </w:rPr>
        <w:t xml:space="preserve">Identifikace správce: </w:t>
      </w:r>
      <w:r w:rsidR="001F6E06">
        <w:rPr>
          <w:rFonts w:asciiTheme="minorHAnsi" w:hAnsiTheme="minorHAnsi"/>
          <w:b/>
        </w:rPr>
        <w:tab/>
      </w:r>
      <w:r w:rsidR="001F6E06">
        <w:rPr>
          <w:rStyle w:val="Siln"/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Česká leukemická skupina </w:t>
      </w:r>
      <w:proofErr w:type="spellStart"/>
      <w:r w:rsidR="001F6E06">
        <w:rPr>
          <w:rStyle w:val="Siln"/>
          <w:rFonts w:ascii="Arial" w:hAnsi="Arial" w:cs="Arial"/>
          <w:color w:val="222222"/>
          <w:sz w:val="21"/>
          <w:szCs w:val="21"/>
          <w:shd w:val="clear" w:color="auto" w:fill="FFFFFF"/>
        </w:rPr>
        <w:t>z.s</w:t>
      </w:r>
      <w:proofErr w:type="spellEnd"/>
      <w:r w:rsidR="001F6E06">
        <w:rPr>
          <w:rStyle w:val="Siln"/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 </w:t>
      </w:r>
      <w:r w:rsidR="001F6E06">
        <w:rPr>
          <w:rStyle w:val="Siln"/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="001F6E06" w:rsidRPr="001F6E06">
        <w:rPr>
          <w:b/>
        </w:rPr>
        <w:t>IČO: 27020665</w:t>
      </w:r>
    </w:p>
    <w:p w14:paraId="5E012DDF" w14:textId="77777777" w:rsidR="00064B33" w:rsidRDefault="001F6E06" w:rsidP="001F6E06">
      <w:pPr>
        <w:ind w:left="2880" w:hanging="288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</w:rPr>
        <w:t xml:space="preserve">Sídlo správce:  </w:t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Interní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hematoonkologická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klinika FN Brno, Jihlavská 20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625 00 Brno, Česká republika</w:t>
      </w:r>
    </w:p>
    <w:p w14:paraId="6E499B60" w14:textId="77777777" w:rsidR="001F6E06" w:rsidRDefault="001F6E06" w:rsidP="001F6E06">
      <w:pPr>
        <w:rPr>
          <w:rFonts w:asciiTheme="minorHAnsi" w:hAnsiTheme="minorHAnsi"/>
        </w:rPr>
      </w:pPr>
      <w:r>
        <w:rPr>
          <w:rFonts w:asciiTheme="minorHAnsi" w:hAnsiTheme="minorHAnsi"/>
        </w:rPr>
        <w:t>Webové stránky: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hyperlink r:id="rId10" w:history="1">
        <w:r w:rsidRPr="00850D66">
          <w:rPr>
            <w:rStyle w:val="Hypertextovodkaz"/>
            <w:rFonts w:asciiTheme="minorHAnsi" w:hAnsiTheme="minorHAnsi"/>
          </w:rPr>
          <w:t>http://www.leukemia-cell.org/</w:t>
        </w:r>
      </w:hyperlink>
    </w:p>
    <w:p w14:paraId="18DAAA23" w14:textId="77777777" w:rsidR="001F6E06" w:rsidRPr="001F6E06" w:rsidRDefault="001F6E06" w:rsidP="001F6E06">
      <w:pPr>
        <w:rPr>
          <w:rFonts w:asciiTheme="minorHAnsi" w:hAnsiTheme="minorHAnsi"/>
        </w:rPr>
      </w:pPr>
      <w:r>
        <w:rPr>
          <w:rFonts w:asciiTheme="minorHAnsi" w:hAnsiTheme="minorHAnsi"/>
        </w:rPr>
        <w:t>Kontakt: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tel.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mobil. </w:t>
      </w:r>
    </w:p>
    <w:p w14:paraId="17BDC8B9" w14:textId="77777777" w:rsidR="003C30DA" w:rsidRPr="00C322D6" w:rsidRDefault="003C30DA" w:rsidP="003C30DA">
      <w:pPr>
        <w:jc w:val="center"/>
        <w:rPr>
          <w:rFonts w:asciiTheme="minorHAnsi" w:hAnsiTheme="minorHAnsi"/>
          <w:b/>
        </w:rPr>
      </w:pPr>
    </w:p>
    <w:p w14:paraId="66CA2A09" w14:textId="77777777" w:rsidR="003C30DA" w:rsidRPr="00C322D6" w:rsidRDefault="003C30DA" w:rsidP="003C30DA">
      <w:pPr>
        <w:jc w:val="center"/>
        <w:rPr>
          <w:rFonts w:asciiTheme="minorHAnsi" w:hAnsiTheme="minorHAnsi"/>
          <w:b/>
        </w:rPr>
      </w:pPr>
      <w:r w:rsidRPr="00C322D6">
        <w:rPr>
          <w:rFonts w:asciiTheme="minorHAnsi" w:hAnsiTheme="minorHAnsi"/>
          <w:b/>
        </w:rPr>
        <w:t xml:space="preserve">I. Informace pro pacienty o cílech </w:t>
      </w:r>
      <w:r w:rsidR="00DA34A9">
        <w:rPr>
          <w:rFonts w:asciiTheme="minorHAnsi" w:hAnsiTheme="minorHAnsi"/>
          <w:b/>
        </w:rPr>
        <w:t xml:space="preserve">databáze CELL </w:t>
      </w:r>
      <w:r w:rsidR="006159AD">
        <w:rPr>
          <w:rFonts w:asciiTheme="minorHAnsi" w:hAnsiTheme="minorHAnsi"/>
          <w:b/>
        </w:rPr>
        <w:t>a účelu zpracování</w:t>
      </w:r>
    </w:p>
    <w:p w14:paraId="74BB8A63" w14:textId="77777777" w:rsidR="003C30DA" w:rsidRPr="00C322D6" w:rsidRDefault="003C30DA" w:rsidP="003C30DA">
      <w:pPr>
        <w:jc w:val="both"/>
        <w:rPr>
          <w:rFonts w:asciiTheme="minorHAnsi" w:hAnsiTheme="minorHAnsi"/>
        </w:rPr>
      </w:pPr>
    </w:p>
    <w:p w14:paraId="59B8E01D" w14:textId="4F7C9795" w:rsidR="003C30DA" w:rsidRPr="006159AD" w:rsidRDefault="003C30DA" w:rsidP="003C30DA">
      <w:pPr>
        <w:ind w:firstLine="360"/>
        <w:jc w:val="both"/>
        <w:rPr>
          <w:rFonts w:asciiTheme="minorHAnsi" w:hAnsiTheme="minorHAnsi"/>
        </w:rPr>
      </w:pPr>
      <w:r w:rsidRPr="006159AD">
        <w:rPr>
          <w:rFonts w:asciiTheme="minorHAnsi" w:hAnsiTheme="minorHAnsi"/>
        </w:rPr>
        <w:t xml:space="preserve">Je žádoucí a nutné průběžně vyhodnocovat výsledky léčby nejen každého jednotlivého pacienta, ale i celých souborů pacientů. Z výsledků analýz získaných dat </w:t>
      </w:r>
      <w:r w:rsidR="008B5549">
        <w:rPr>
          <w:rFonts w:asciiTheme="minorHAnsi" w:hAnsiTheme="minorHAnsi"/>
        </w:rPr>
        <w:t xml:space="preserve">(epidemiologických, diagnostických a léčebných) </w:t>
      </w:r>
      <w:r w:rsidRPr="006159AD">
        <w:rPr>
          <w:rFonts w:asciiTheme="minorHAnsi" w:hAnsiTheme="minorHAnsi"/>
        </w:rPr>
        <w:t>je pak možné upravovat léčbu nejen na individuální úrovni, ale rovněž vytvářet doporučení směřující k optimalizaci monitorování a léčby pacientů s</w:t>
      </w:r>
      <w:r w:rsidR="00DE1FD0" w:rsidRPr="006159AD">
        <w:rPr>
          <w:rFonts w:asciiTheme="minorHAnsi" w:hAnsiTheme="minorHAnsi"/>
        </w:rPr>
        <w:t> danou nemocí</w:t>
      </w:r>
      <w:r w:rsidRPr="006159AD">
        <w:rPr>
          <w:rFonts w:asciiTheme="minorHAnsi" w:hAnsiTheme="minorHAnsi"/>
        </w:rPr>
        <w:t xml:space="preserve"> v celosvětovém měřítku.</w:t>
      </w:r>
    </w:p>
    <w:p w14:paraId="247AA4F5" w14:textId="77777777" w:rsidR="00DE1FD0" w:rsidRPr="006159AD" w:rsidRDefault="00DE1FD0" w:rsidP="003C30DA">
      <w:pPr>
        <w:jc w:val="both"/>
        <w:rPr>
          <w:rFonts w:asciiTheme="minorHAnsi" w:hAnsiTheme="minorHAnsi"/>
        </w:rPr>
      </w:pPr>
    </w:p>
    <w:p w14:paraId="10171E7A" w14:textId="6497F35D" w:rsidR="00DE1FD0" w:rsidRPr="00DA34A9" w:rsidRDefault="00DE1FD0" w:rsidP="00DE1FD0">
      <w:pPr>
        <w:ind w:firstLine="360"/>
        <w:jc w:val="both"/>
        <w:rPr>
          <w:rFonts w:asciiTheme="minorHAnsi" w:hAnsiTheme="minorHAnsi" w:cs="Arial"/>
          <w:bCs/>
          <w:color w:val="auto"/>
        </w:rPr>
      </w:pPr>
      <w:r w:rsidRPr="006159AD">
        <w:rPr>
          <w:rFonts w:asciiTheme="minorHAnsi" w:hAnsiTheme="minorHAnsi" w:cs="Arial"/>
          <w:b/>
          <w:bCs/>
          <w:color w:val="auto"/>
        </w:rPr>
        <w:t xml:space="preserve">Česká leukemická skupina – pro život, </w:t>
      </w:r>
      <w:proofErr w:type="spellStart"/>
      <w:r w:rsidRPr="006159AD">
        <w:rPr>
          <w:rFonts w:asciiTheme="minorHAnsi" w:hAnsiTheme="minorHAnsi" w:cs="Arial"/>
          <w:b/>
          <w:bCs/>
          <w:color w:val="auto"/>
        </w:rPr>
        <w:t>z.s</w:t>
      </w:r>
      <w:proofErr w:type="spellEnd"/>
      <w:r w:rsidRPr="006159AD">
        <w:rPr>
          <w:rFonts w:asciiTheme="minorHAnsi" w:hAnsiTheme="minorHAnsi" w:cs="Arial"/>
          <w:b/>
          <w:bCs/>
          <w:color w:val="auto"/>
        </w:rPr>
        <w:t xml:space="preserve">. </w:t>
      </w:r>
      <w:r w:rsidR="00C322D6" w:rsidRPr="006159AD">
        <w:rPr>
          <w:rFonts w:asciiTheme="minorHAnsi" w:hAnsiTheme="minorHAnsi" w:cs="Arial"/>
          <w:bCs/>
          <w:color w:val="auto"/>
        </w:rPr>
        <w:t xml:space="preserve">(Dále jen „CELL“) </w:t>
      </w:r>
      <w:r w:rsidRPr="006159AD">
        <w:rPr>
          <w:rFonts w:asciiTheme="minorHAnsi" w:hAnsiTheme="minorHAnsi" w:cs="Arial"/>
          <w:bCs/>
          <w:color w:val="auto"/>
        </w:rPr>
        <w:t xml:space="preserve">je odbornou a neziskovou </w:t>
      </w:r>
      <w:r w:rsidR="00C322D6" w:rsidRPr="006159AD">
        <w:rPr>
          <w:rFonts w:asciiTheme="minorHAnsi" w:hAnsiTheme="minorHAnsi" w:cs="Arial"/>
          <w:bCs/>
          <w:color w:val="auto"/>
        </w:rPr>
        <w:t>právnickou osobou</w:t>
      </w:r>
      <w:r w:rsidRPr="006159AD">
        <w:rPr>
          <w:rFonts w:asciiTheme="minorHAnsi" w:hAnsiTheme="minorHAnsi" w:cs="Arial"/>
          <w:bCs/>
          <w:color w:val="auto"/>
        </w:rPr>
        <w:t xml:space="preserve">, která sdružuje lékaře a zdravotnické pracovníky z vybraných pracovišť v ČR. Cílem této společnosti je </w:t>
      </w:r>
      <w:r w:rsidRPr="006159AD">
        <w:rPr>
          <w:rFonts w:asciiTheme="minorHAnsi" w:hAnsiTheme="minorHAnsi" w:cs="Arial"/>
          <w:color w:val="auto"/>
        </w:rPr>
        <w:t>zejména tvorba společných diagnostických a léčebných protokolů, organizování klinických a experimentálních studií, zavádění nových poznatků do diagnostiky a léčby. K tomuto je nezbytné vytvářet rozsáhlé databáze o průběhu léčby pacientů ze všech center vysoce specializované péče v</w:t>
      </w:r>
      <w:r w:rsidR="00C322D6" w:rsidRPr="006159AD">
        <w:rPr>
          <w:rFonts w:asciiTheme="minorHAnsi" w:hAnsiTheme="minorHAnsi" w:cs="Arial"/>
          <w:color w:val="auto"/>
        </w:rPr>
        <w:t> </w:t>
      </w:r>
      <w:r w:rsidRPr="006159AD">
        <w:rPr>
          <w:rFonts w:asciiTheme="minorHAnsi" w:hAnsiTheme="minorHAnsi" w:cs="Arial"/>
          <w:color w:val="auto"/>
        </w:rPr>
        <w:t>ČR</w:t>
      </w:r>
      <w:r w:rsidR="00C322D6" w:rsidRPr="006159AD">
        <w:rPr>
          <w:rFonts w:asciiTheme="minorHAnsi" w:hAnsiTheme="minorHAnsi" w:cs="Arial"/>
          <w:color w:val="auto"/>
        </w:rPr>
        <w:t>.</w:t>
      </w:r>
      <w:r w:rsidR="006159AD" w:rsidRPr="006159AD">
        <w:rPr>
          <w:rFonts w:asciiTheme="minorHAnsi" w:hAnsiTheme="minorHAnsi" w:cs="Arial"/>
          <w:color w:val="auto"/>
        </w:rPr>
        <w:t xml:space="preserve"> Sesbíraná data jsou dále užívána </w:t>
      </w:r>
      <w:r w:rsidR="006159AD" w:rsidRPr="006159AD">
        <w:rPr>
          <w:rFonts w:asciiTheme="minorHAnsi" w:hAnsiTheme="minorHAnsi" w:cs="Arial"/>
          <w:b/>
          <w:color w:val="auto"/>
        </w:rPr>
        <w:t>výhradně za účelem</w:t>
      </w:r>
      <w:r w:rsidR="008B5549">
        <w:rPr>
          <w:rFonts w:asciiTheme="minorHAnsi" w:hAnsiTheme="minorHAnsi" w:cs="Arial"/>
          <w:b/>
          <w:color w:val="auto"/>
        </w:rPr>
        <w:t xml:space="preserve"> </w:t>
      </w:r>
      <w:r w:rsidR="006159AD" w:rsidRPr="006159AD">
        <w:rPr>
          <w:rFonts w:asciiTheme="minorHAnsi" w:hAnsiTheme="minorHAnsi" w:cs="Arial"/>
          <w:b/>
          <w:color w:val="auto"/>
        </w:rPr>
        <w:t>výzkumu.</w:t>
      </w:r>
    </w:p>
    <w:p w14:paraId="61F8EF22" w14:textId="77777777" w:rsidR="00EA387B" w:rsidRPr="006159AD" w:rsidRDefault="00EA387B" w:rsidP="003C30DA">
      <w:pPr>
        <w:jc w:val="both"/>
        <w:rPr>
          <w:rFonts w:asciiTheme="minorHAnsi" w:hAnsiTheme="minorHAnsi"/>
        </w:rPr>
      </w:pPr>
    </w:p>
    <w:p w14:paraId="25FAC9C3" w14:textId="330A16E9" w:rsidR="003C30DA" w:rsidRPr="00DA34A9" w:rsidRDefault="003C30DA" w:rsidP="00DA34A9">
      <w:pPr>
        <w:ind w:firstLine="360"/>
        <w:jc w:val="both"/>
        <w:rPr>
          <w:rFonts w:asciiTheme="minorHAnsi" w:hAnsiTheme="minorHAnsi"/>
        </w:rPr>
      </w:pPr>
      <w:r w:rsidRPr="006159AD">
        <w:rPr>
          <w:rFonts w:asciiTheme="minorHAnsi" w:hAnsiTheme="minorHAnsi"/>
        </w:rPr>
        <w:t>V</w:t>
      </w:r>
      <w:r w:rsidR="008B5549">
        <w:rPr>
          <w:rFonts w:asciiTheme="minorHAnsi" w:hAnsiTheme="minorHAnsi"/>
        </w:rPr>
        <w:t> </w:t>
      </w:r>
      <w:r w:rsidRPr="006159AD">
        <w:rPr>
          <w:rFonts w:asciiTheme="minorHAnsi" w:hAnsiTheme="minorHAnsi"/>
        </w:rPr>
        <w:t>databáz</w:t>
      </w:r>
      <w:r w:rsidR="00DE1FD0" w:rsidRPr="006159AD">
        <w:rPr>
          <w:rFonts w:asciiTheme="minorHAnsi" w:hAnsiTheme="minorHAnsi"/>
        </w:rPr>
        <w:t>ích</w:t>
      </w:r>
      <w:r w:rsidR="008B5549">
        <w:rPr>
          <w:rFonts w:asciiTheme="minorHAnsi" w:hAnsiTheme="minorHAnsi"/>
        </w:rPr>
        <w:t xml:space="preserve"> </w:t>
      </w:r>
      <w:r w:rsidRPr="006159AD">
        <w:rPr>
          <w:rFonts w:asciiTheme="minorHAnsi" w:hAnsiTheme="minorHAnsi"/>
          <w:i/>
        </w:rPr>
        <w:t>CELL</w:t>
      </w:r>
      <w:r w:rsidR="008B5549">
        <w:rPr>
          <w:rFonts w:asciiTheme="minorHAnsi" w:hAnsiTheme="minorHAnsi"/>
          <w:i/>
        </w:rPr>
        <w:t xml:space="preserve"> </w:t>
      </w:r>
      <w:r w:rsidRPr="006159AD">
        <w:rPr>
          <w:rFonts w:asciiTheme="minorHAnsi" w:hAnsiTheme="minorHAnsi"/>
        </w:rPr>
        <w:t xml:space="preserve">platí přísná pravidla ochrany osobních dat (v ČR v souladu se zákonem č. </w:t>
      </w:r>
      <w:r w:rsidR="00230084">
        <w:rPr>
          <w:rFonts w:asciiTheme="minorHAnsi" w:hAnsiTheme="minorHAnsi"/>
        </w:rPr>
        <w:t>110/2019</w:t>
      </w:r>
      <w:r w:rsidRPr="006159AD">
        <w:rPr>
          <w:rFonts w:asciiTheme="minorHAnsi" w:hAnsiTheme="minorHAnsi"/>
        </w:rPr>
        <w:t xml:space="preserve"> Sb. o </w:t>
      </w:r>
      <w:r w:rsidR="00230084">
        <w:rPr>
          <w:rFonts w:asciiTheme="minorHAnsi" w:hAnsiTheme="minorHAnsi"/>
        </w:rPr>
        <w:t>zpracování</w:t>
      </w:r>
      <w:r w:rsidRPr="006159AD">
        <w:rPr>
          <w:rFonts w:asciiTheme="minorHAnsi" w:hAnsiTheme="minorHAnsi"/>
        </w:rPr>
        <w:t xml:space="preserve"> osobních údajů). </w:t>
      </w:r>
      <w:r w:rsidR="00425EE1">
        <w:rPr>
          <w:rFonts w:asciiTheme="minorHAnsi" w:hAnsiTheme="minorHAnsi"/>
        </w:rPr>
        <w:t xml:space="preserve">Vaše identifikační </w:t>
      </w:r>
      <w:r w:rsidRPr="006159AD">
        <w:rPr>
          <w:rFonts w:asciiTheme="minorHAnsi" w:hAnsiTheme="minorHAnsi"/>
        </w:rPr>
        <w:t xml:space="preserve">údaje jsou </w:t>
      </w:r>
      <w:r w:rsidR="00425EE1">
        <w:rPr>
          <w:rFonts w:asciiTheme="minorHAnsi" w:hAnsiTheme="minorHAnsi"/>
        </w:rPr>
        <w:t xml:space="preserve">nahrazeny </w:t>
      </w:r>
      <w:r w:rsidRPr="006159AD">
        <w:rPr>
          <w:rFonts w:asciiTheme="minorHAnsi" w:hAnsiTheme="minorHAnsi"/>
        </w:rPr>
        <w:t>kódem, který</w:t>
      </w:r>
      <w:r w:rsidR="00425EE1">
        <w:rPr>
          <w:rFonts w:asciiTheme="minorHAnsi" w:hAnsiTheme="minorHAnsi"/>
        </w:rPr>
        <w:t xml:space="preserve"> nelze zpětně identifikovat. Ve výjimečných případech (odůvodnitelných bezpečností pacienta, nebo potřeby kontinuálního sběru dat o jenom pacientovi u opakovaných návštěv lékaře) </w:t>
      </w:r>
      <w:r w:rsidRPr="006159AD">
        <w:rPr>
          <w:rFonts w:asciiTheme="minorHAnsi" w:hAnsiTheme="minorHAnsi"/>
        </w:rPr>
        <w:t>může</w:t>
      </w:r>
      <w:r w:rsidR="00425EE1">
        <w:rPr>
          <w:rFonts w:asciiTheme="minorHAnsi" w:hAnsiTheme="minorHAnsi"/>
        </w:rPr>
        <w:t xml:space="preserve"> být použit kód, pomocí něhož Vás může ztotožnit </w:t>
      </w:r>
      <w:r w:rsidRPr="006159AD">
        <w:rPr>
          <w:rFonts w:asciiTheme="minorHAnsi" w:hAnsiTheme="minorHAnsi"/>
        </w:rPr>
        <w:t>pouze vybraný personál pracoviště, k</w:t>
      </w:r>
      <w:r w:rsidR="00425EE1">
        <w:rPr>
          <w:rFonts w:asciiTheme="minorHAnsi" w:hAnsiTheme="minorHAnsi"/>
        </w:rPr>
        <w:t xml:space="preserve">terý Vám poskytl léčbu. Vaše identifikační údaje nikdy neopustí prostor zdravotnického zařízení. </w:t>
      </w:r>
    </w:p>
    <w:p w14:paraId="211B1296" w14:textId="77777777" w:rsidR="003C30DA" w:rsidRPr="006159AD" w:rsidRDefault="003C30DA" w:rsidP="003C30DA">
      <w:pPr>
        <w:ind w:firstLine="360"/>
        <w:jc w:val="both"/>
        <w:rPr>
          <w:rFonts w:asciiTheme="minorHAnsi" w:hAnsiTheme="minorHAnsi"/>
        </w:rPr>
      </w:pPr>
    </w:p>
    <w:p w14:paraId="26A4C8AE" w14:textId="0D2251F8" w:rsidR="00EA387B" w:rsidRPr="006159AD" w:rsidRDefault="003C30DA" w:rsidP="003C30DA">
      <w:pPr>
        <w:ind w:firstLine="360"/>
        <w:jc w:val="both"/>
        <w:rPr>
          <w:rFonts w:asciiTheme="minorHAnsi" w:hAnsiTheme="minorHAnsi"/>
        </w:rPr>
      </w:pPr>
      <w:r w:rsidRPr="00425EE1">
        <w:rPr>
          <w:rFonts w:asciiTheme="minorHAnsi" w:hAnsiTheme="minorHAnsi"/>
        </w:rPr>
        <w:t xml:space="preserve">I přesto, že </w:t>
      </w:r>
      <w:r w:rsidR="00425EE1" w:rsidRPr="00425EE1">
        <w:rPr>
          <w:rFonts w:asciiTheme="minorHAnsi" w:hAnsiTheme="minorHAnsi"/>
        </w:rPr>
        <w:t xml:space="preserve">CELL sbírá </w:t>
      </w:r>
      <w:r w:rsidRPr="00425EE1">
        <w:rPr>
          <w:rFonts w:asciiTheme="minorHAnsi" w:hAnsiTheme="minorHAnsi"/>
        </w:rPr>
        <w:t xml:space="preserve">data </w:t>
      </w:r>
      <w:r w:rsidR="00DE1FD0" w:rsidRPr="00425EE1">
        <w:rPr>
          <w:rFonts w:asciiTheme="minorHAnsi" w:hAnsiTheme="minorHAnsi"/>
        </w:rPr>
        <w:t>anonymizovaná</w:t>
      </w:r>
      <w:r w:rsidR="00425EE1">
        <w:rPr>
          <w:rFonts w:asciiTheme="minorHAnsi" w:hAnsiTheme="minorHAnsi"/>
        </w:rPr>
        <w:t xml:space="preserve"> (tj, bez osobních údajů)</w:t>
      </w:r>
      <w:r w:rsidRPr="00425EE1">
        <w:rPr>
          <w:rFonts w:asciiTheme="minorHAnsi" w:hAnsiTheme="minorHAnsi"/>
        </w:rPr>
        <w:t xml:space="preserve"> a </w:t>
      </w:r>
      <w:r w:rsidR="00DE1FD0" w:rsidRPr="00425EE1">
        <w:rPr>
          <w:rFonts w:asciiTheme="minorHAnsi" w:hAnsiTheme="minorHAnsi"/>
        </w:rPr>
        <w:t>dobře</w:t>
      </w:r>
      <w:r w:rsidRPr="00425EE1">
        <w:rPr>
          <w:rFonts w:asciiTheme="minorHAnsi" w:hAnsiTheme="minorHAnsi"/>
        </w:rPr>
        <w:t xml:space="preserve"> chráněná proto zneužití, si Vás dovolujeme požádat o poskytnutí písemného souhlasu se sběrem a zpracováváním</w:t>
      </w:r>
      <w:r w:rsidRPr="006159AD">
        <w:rPr>
          <w:rFonts w:asciiTheme="minorHAnsi" w:hAnsiTheme="minorHAnsi"/>
        </w:rPr>
        <w:t xml:space="preserve"> </w:t>
      </w:r>
      <w:r w:rsidR="00F93567">
        <w:rPr>
          <w:rFonts w:asciiTheme="minorHAnsi" w:hAnsiTheme="minorHAnsi"/>
        </w:rPr>
        <w:t>dat podle protokolu MIND</w:t>
      </w:r>
      <w:r w:rsidRPr="006159AD">
        <w:rPr>
          <w:rFonts w:asciiTheme="minorHAnsi" w:hAnsiTheme="minorHAnsi"/>
        </w:rPr>
        <w:t xml:space="preserve">. Souhlas je dobrovolný a jeho neudělení nemá vliv na poskytovanou léčebnou </w:t>
      </w:r>
      <w:r w:rsidRPr="00425EE1">
        <w:rPr>
          <w:rFonts w:asciiTheme="minorHAnsi" w:hAnsiTheme="minorHAnsi"/>
        </w:rPr>
        <w:t>péči. Souhlas můžete kdykoliv bez udání důvodu odvolat a data budou z obou registrů vymazána</w:t>
      </w:r>
      <w:r w:rsidR="00DE1FD0" w:rsidRPr="00425EE1">
        <w:rPr>
          <w:rFonts w:asciiTheme="minorHAnsi" w:hAnsiTheme="minorHAnsi"/>
        </w:rPr>
        <w:t xml:space="preserve"> (platí pouze u pseudonymních)</w:t>
      </w:r>
      <w:r w:rsidRPr="00425EE1">
        <w:rPr>
          <w:rFonts w:asciiTheme="minorHAnsi" w:hAnsiTheme="minorHAnsi"/>
        </w:rPr>
        <w:t>.</w:t>
      </w:r>
      <w:r w:rsidR="00C322D6" w:rsidRPr="00425EE1">
        <w:rPr>
          <w:rFonts w:asciiTheme="minorHAnsi" w:hAnsiTheme="minorHAnsi"/>
        </w:rPr>
        <w:t xml:space="preserve"> Odvolání souhlasu můžete učinit prostým písemným oznámením </w:t>
      </w:r>
      <w:r w:rsidR="00EA387B" w:rsidRPr="00425EE1">
        <w:rPr>
          <w:rFonts w:asciiTheme="minorHAnsi" w:hAnsiTheme="minorHAnsi"/>
        </w:rPr>
        <w:t>Vašemu p</w:t>
      </w:r>
      <w:r w:rsidR="00C322D6" w:rsidRPr="00425EE1">
        <w:rPr>
          <w:rFonts w:asciiTheme="minorHAnsi" w:hAnsiTheme="minorHAnsi"/>
        </w:rPr>
        <w:t>oskytovateli</w:t>
      </w:r>
      <w:r w:rsidR="00EA387B" w:rsidRPr="006159AD">
        <w:rPr>
          <w:rFonts w:asciiTheme="minorHAnsi" w:hAnsiTheme="minorHAnsi"/>
        </w:rPr>
        <w:t xml:space="preserve"> zdravotních služeb nebo písemným oznámením CELL.</w:t>
      </w:r>
    </w:p>
    <w:p w14:paraId="1AB379EE" w14:textId="77777777" w:rsidR="00EA387B" w:rsidRPr="006159AD" w:rsidRDefault="00EA387B" w:rsidP="003C30DA">
      <w:pPr>
        <w:ind w:firstLine="360"/>
        <w:jc w:val="both"/>
        <w:rPr>
          <w:rFonts w:asciiTheme="minorHAnsi" w:hAnsiTheme="minorHAnsi"/>
        </w:rPr>
      </w:pPr>
    </w:p>
    <w:p w14:paraId="72595435" w14:textId="77777777" w:rsidR="00425EE1" w:rsidRDefault="00DA34A9" w:rsidP="00DA34A9">
      <w:pPr>
        <w:ind w:firstLine="360"/>
        <w:jc w:val="both"/>
        <w:rPr>
          <w:rFonts w:asciiTheme="minorHAnsi" w:hAnsiTheme="minorHAnsi" w:cs="Arial"/>
          <w:bCs/>
          <w:color w:val="auto"/>
        </w:rPr>
      </w:pPr>
      <w:r>
        <w:rPr>
          <w:rFonts w:asciiTheme="minorHAnsi" w:hAnsiTheme="minorHAnsi" w:cs="Arial"/>
          <w:bCs/>
          <w:color w:val="auto"/>
        </w:rPr>
        <w:t xml:space="preserve">Vždy máte právo kontaktovat CELL nebo zdravotnické zařízení a svůj souhlas se zpracováním dat odvolat. Máte rovněž právo na informace, jaké osobní údaje o Vás CELL nebo zdravotnické zařízení uchovává a za jakým účelem a máte právo na opravu či smazání dat, které se týkají Vaší osoby. </w:t>
      </w:r>
      <w:r w:rsidR="00425EE1">
        <w:rPr>
          <w:rFonts w:asciiTheme="minorHAnsi" w:hAnsiTheme="minorHAnsi" w:cs="Arial"/>
          <w:bCs/>
          <w:color w:val="auto"/>
        </w:rPr>
        <w:t xml:space="preserve">S největší pravděpodobností, obdržíte informaci, že cell není schopen z velkého souboru anonymních dat identifikovat údaje právě o Vaší léčbě. </w:t>
      </w:r>
    </w:p>
    <w:p w14:paraId="680070A9" w14:textId="50890B23" w:rsidR="00DA34A9" w:rsidRDefault="00DA34A9" w:rsidP="00DA34A9">
      <w:pPr>
        <w:ind w:firstLine="360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bCs/>
          <w:color w:val="auto"/>
        </w:rPr>
        <w:t xml:space="preserve">Zpracování údajů v databázích CELL Vám nezakládá žádný závazek, není způsobilé Vám způsobit újmu. Údaje z databáze nebudou využity k nabízení jakýchkoli produktů či služeb. </w:t>
      </w:r>
      <w:r>
        <w:rPr>
          <w:rFonts w:asciiTheme="minorHAnsi" w:hAnsiTheme="minorHAnsi" w:cs="Arial"/>
          <w:color w:val="auto"/>
        </w:rPr>
        <w:t xml:space="preserve">S ohledem na skutečnost, že se jedná o dlouhodobý statistický sběr, nelze předem odhadnout, po jak dlouhou dobu budou zaznamenaná data archivována. Poté co pomine jejich význam pro výzkumné záměry CELL, budou data smazána. </w:t>
      </w:r>
      <w:r w:rsidRPr="00DA34A9">
        <w:rPr>
          <w:rFonts w:asciiTheme="minorHAnsi" w:hAnsiTheme="minorHAnsi" w:cs="Arial"/>
          <w:b/>
          <w:color w:val="auto"/>
        </w:rPr>
        <w:t xml:space="preserve">Data </w:t>
      </w:r>
      <w:r w:rsidR="00425EE1">
        <w:rPr>
          <w:rFonts w:asciiTheme="minorHAnsi" w:hAnsiTheme="minorHAnsi" w:cs="Arial"/>
          <w:b/>
          <w:color w:val="auto"/>
        </w:rPr>
        <w:t xml:space="preserve">o vaší léčbě </w:t>
      </w:r>
      <w:r w:rsidR="00905B8C">
        <w:rPr>
          <w:rFonts w:asciiTheme="minorHAnsi" w:hAnsiTheme="minorHAnsi" w:cs="Arial"/>
          <w:b/>
          <w:color w:val="auto"/>
        </w:rPr>
        <w:t xml:space="preserve">XXX </w:t>
      </w:r>
      <w:r w:rsidRPr="00DA34A9">
        <w:rPr>
          <w:rFonts w:asciiTheme="minorHAnsi" w:hAnsiTheme="minorHAnsi" w:cs="Arial"/>
          <w:b/>
          <w:color w:val="auto"/>
        </w:rPr>
        <w:t xml:space="preserve">nikdy </w:t>
      </w:r>
      <w:r w:rsidR="00425EE1">
        <w:rPr>
          <w:rFonts w:asciiTheme="minorHAnsi" w:hAnsiTheme="minorHAnsi" w:cs="Arial"/>
          <w:b/>
          <w:color w:val="auto"/>
        </w:rPr>
        <w:t>ne</w:t>
      </w:r>
      <w:r w:rsidRPr="00DA34A9">
        <w:rPr>
          <w:rFonts w:asciiTheme="minorHAnsi" w:hAnsiTheme="minorHAnsi" w:cs="Arial"/>
          <w:b/>
          <w:color w:val="auto"/>
        </w:rPr>
        <w:t>předá</w:t>
      </w:r>
      <w:r>
        <w:rPr>
          <w:rFonts w:asciiTheme="minorHAnsi" w:hAnsiTheme="minorHAnsi" w:cs="Arial"/>
          <w:b/>
          <w:color w:val="auto"/>
        </w:rPr>
        <w:t xml:space="preserve"> jiným osobám</w:t>
      </w:r>
      <w:r w:rsidR="00227569">
        <w:rPr>
          <w:rFonts w:asciiTheme="minorHAnsi" w:hAnsiTheme="minorHAnsi" w:cs="Arial"/>
          <w:b/>
          <w:color w:val="auto"/>
        </w:rPr>
        <w:t xml:space="preserve">, pouze správci dat v registru </w:t>
      </w:r>
      <w:r w:rsidR="00905B8C">
        <w:rPr>
          <w:rFonts w:asciiTheme="minorHAnsi" w:hAnsiTheme="minorHAnsi" w:cs="Arial"/>
          <w:b/>
          <w:color w:val="auto"/>
        </w:rPr>
        <w:t>XXX</w:t>
      </w:r>
      <w:r w:rsidR="00227569">
        <w:rPr>
          <w:rFonts w:asciiTheme="minorHAnsi" w:hAnsiTheme="minorHAnsi" w:cs="Arial"/>
          <w:b/>
          <w:color w:val="auto"/>
        </w:rPr>
        <w:t xml:space="preserve"> - </w:t>
      </w:r>
      <w:r w:rsidR="00905B8C">
        <w:rPr>
          <w:rFonts w:asciiTheme="minorHAnsi" w:hAnsiTheme="minorHAnsi" w:cs="Arial"/>
          <w:b/>
          <w:color w:val="auto"/>
        </w:rPr>
        <w:t>XXX</w:t>
      </w:r>
      <w:bookmarkStart w:id="0" w:name="_GoBack"/>
      <w:bookmarkEnd w:id="0"/>
      <w:r w:rsidR="00227569">
        <w:rPr>
          <w:rFonts w:asciiTheme="minorHAnsi" w:hAnsiTheme="minorHAnsi" w:cs="Arial"/>
          <w:b/>
          <w:color w:val="auto"/>
        </w:rPr>
        <w:t xml:space="preserve"> (Institut Biostatistiky a Analýz s r.o.)</w:t>
      </w:r>
      <w:r>
        <w:rPr>
          <w:rFonts w:asciiTheme="minorHAnsi" w:hAnsiTheme="minorHAnsi" w:cs="Arial"/>
          <w:b/>
          <w:color w:val="auto"/>
        </w:rPr>
        <w:t xml:space="preserve">. </w:t>
      </w:r>
    </w:p>
    <w:p w14:paraId="73EEE386" w14:textId="77777777" w:rsidR="00DA34A9" w:rsidRPr="006159AD" w:rsidRDefault="00DA34A9" w:rsidP="00DA34A9">
      <w:pPr>
        <w:ind w:firstLine="360"/>
        <w:jc w:val="both"/>
        <w:rPr>
          <w:rFonts w:asciiTheme="minorHAnsi" w:hAnsiTheme="minorHAnsi" w:cs="Arial"/>
          <w:bCs/>
          <w:color w:val="auto"/>
        </w:rPr>
      </w:pPr>
    </w:p>
    <w:p w14:paraId="2E9B8D9B" w14:textId="67F75F75" w:rsidR="00CF7E46" w:rsidRDefault="00EA387B" w:rsidP="00EA387B">
      <w:pPr>
        <w:ind w:firstLine="360"/>
        <w:jc w:val="both"/>
        <w:rPr>
          <w:rFonts w:asciiTheme="minorHAnsi" w:hAnsiTheme="minorHAnsi" w:cs="Arial"/>
          <w:bCs/>
          <w:color w:val="auto"/>
        </w:rPr>
      </w:pPr>
      <w:r w:rsidRPr="006159AD">
        <w:rPr>
          <w:rFonts w:asciiTheme="minorHAnsi" w:hAnsiTheme="minorHAnsi"/>
        </w:rPr>
        <w:lastRenderedPageBreak/>
        <w:t xml:space="preserve">V případě dotazů ohledně zpracování dat pro výzkumné účely nebo v otázkách opatření, které CELL provádí v zájmu ochrany vašich osobních údajů se prosím obracejte na </w:t>
      </w:r>
      <w:r w:rsidR="00CF7E46">
        <w:rPr>
          <w:rFonts w:asciiTheme="minorHAnsi" w:hAnsiTheme="minorHAnsi"/>
        </w:rPr>
        <w:t>kontaktní údaje uvedené na webových stránk</w:t>
      </w:r>
      <w:r w:rsidR="003532E1">
        <w:rPr>
          <w:rFonts w:asciiTheme="minorHAnsi" w:hAnsiTheme="minorHAnsi"/>
        </w:rPr>
        <w:t>ách</w:t>
      </w:r>
      <w:r w:rsidR="007D64BE">
        <w:rPr>
          <w:rFonts w:asciiTheme="minorHAnsi" w:hAnsiTheme="minorHAnsi"/>
        </w:rPr>
        <w:t xml:space="preserve"> </w:t>
      </w:r>
      <w:hyperlink r:id="rId11" w:history="1">
        <w:r w:rsidR="00CF7E46" w:rsidRPr="007D7565">
          <w:rPr>
            <w:rStyle w:val="Hypertextovodkaz"/>
            <w:rFonts w:asciiTheme="minorHAnsi" w:hAnsiTheme="minorHAnsi"/>
          </w:rPr>
          <w:t>http://www.leukemia-cell.org</w:t>
        </w:r>
      </w:hyperlink>
      <w:r w:rsidR="003532E1">
        <w:rPr>
          <w:rFonts w:asciiTheme="minorHAnsi" w:hAnsiTheme="minorHAnsi" w:cs="Arial"/>
          <w:bCs/>
          <w:color w:val="auto"/>
        </w:rPr>
        <w:t>, nebo na kontakty pracoviště …….</w:t>
      </w:r>
    </w:p>
    <w:p w14:paraId="20944BF3" w14:textId="77777777" w:rsidR="006159AD" w:rsidRPr="006159AD" w:rsidRDefault="006159AD" w:rsidP="00EA387B">
      <w:pPr>
        <w:ind w:firstLine="360"/>
        <w:jc w:val="both"/>
        <w:rPr>
          <w:rFonts w:asciiTheme="minorHAnsi" w:hAnsiTheme="minorHAnsi"/>
        </w:rPr>
      </w:pPr>
    </w:p>
    <w:p w14:paraId="74327E8B" w14:textId="77777777" w:rsidR="006159AD" w:rsidRPr="006159AD" w:rsidRDefault="006159AD" w:rsidP="00EA387B">
      <w:pPr>
        <w:ind w:firstLine="360"/>
        <w:jc w:val="both"/>
        <w:rPr>
          <w:rFonts w:asciiTheme="minorHAnsi" w:hAnsiTheme="minorHAnsi"/>
          <w:b/>
        </w:rPr>
      </w:pPr>
      <w:r w:rsidRPr="006159AD">
        <w:rPr>
          <w:rFonts w:asciiTheme="minorHAnsi" w:hAnsiTheme="minorHAnsi"/>
          <w:b/>
        </w:rPr>
        <w:t>Informace o předávání dat mimo EU:</w:t>
      </w:r>
    </w:p>
    <w:p w14:paraId="502D8F75" w14:textId="77777777" w:rsidR="006159AD" w:rsidRPr="006159AD" w:rsidRDefault="006159AD" w:rsidP="00EA387B">
      <w:pPr>
        <w:ind w:firstLine="360"/>
        <w:jc w:val="both"/>
        <w:rPr>
          <w:rFonts w:asciiTheme="minorHAnsi" w:hAnsiTheme="minorHAnsi"/>
        </w:rPr>
      </w:pPr>
      <w:r w:rsidRPr="006159AD">
        <w:rPr>
          <w:rFonts w:asciiTheme="minorHAnsi" w:hAnsiTheme="minorHAnsi"/>
        </w:rPr>
        <w:t>Údaje z Vaší léčby nebudou předávány mimo hranice EU.</w:t>
      </w:r>
    </w:p>
    <w:p w14:paraId="7EE56A2B" w14:textId="77777777" w:rsidR="00C322D6" w:rsidRDefault="00C322D6" w:rsidP="003C30DA">
      <w:pPr>
        <w:jc w:val="center"/>
        <w:rPr>
          <w:rFonts w:asciiTheme="minorHAnsi" w:hAnsiTheme="minorHAnsi"/>
          <w:b/>
        </w:rPr>
      </w:pPr>
    </w:p>
    <w:p w14:paraId="4226FEB0" w14:textId="77777777" w:rsidR="007E57BD" w:rsidRPr="006159AD" w:rsidRDefault="007E57BD" w:rsidP="003C30DA">
      <w:pPr>
        <w:jc w:val="center"/>
        <w:rPr>
          <w:rFonts w:asciiTheme="minorHAnsi" w:hAnsiTheme="minorHAnsi"/>
          <w:b/>
        </w:rPr>
      </w:pPr>
    </w:p>
    <w:p w14:paraId="6D058492" w14:textId="77777777" w:rsidR="003C30DA" w:rsidRPr="007E57BD" w:rsidRDefault="003C30DA" w:rsidP="007E57BD">
      <w:pPr>
        <w:jc w:val="center"/>
        <w:rPr>
          <w:rFonts w:asciiTheme="minorHAnsi" w:hAnsiTheme="minorHAnsi"/>
          <w:b/>
        </w:rPr>
      </w:pPr>
      <w:r w:rsidRPr="006159AD">
        <w:rPr>
          <w:rFonts w:asciiTheme="minorHAnsi" w:hAnsiTheme="minorHAnsi"/>
          <w:b/>
        </w:rPr>
        <w:t>II. Informovaný souhlas</w:t>
      </w:r>
    </w:p>
    <w:p w14:paraId="07BBBEB1" w14:textId="77777777" w:rsidR="003C30DA" w:rsidRPr="006159AD" w:rsidRDefault="003C30DA" w:rsidP="003C30DA">
      <w:pPr>
        <w:rPr>
          <w:rFonts w:asciiTheme="minorHAnsi" w:hAnsiTheme="minorHAnsi"/>
        </w:rPr>
      </w:pPr>
    </w:p>
    <w:p w14:paraId="488F4446" w14:textId="77777777" w:rsidR="003C30DA" w:rsidRPr="006159AD" w:rsidRDefault="003C30DA" w:rsidP="003C30DA">
      <w:pPr>
        <w:jc w:val="both"/>
        <w:rPr>
          <w:rFonts w:asciiTheme="minorHAnsi" w:hAnsiTheme="minorHAnsi"/>
          <w:b/>
        </w:rPr>
      </w:pPr>
      <w:r w:rsidRPr="006159AD">
        <w:rPr>
          <w:rFonts w:asciiTheme="minorHAnsi" w:hAnsiTheme="minorHAnsi"/>
          <w:b/>
        </w:rPr>
        <w:t xml:space="preserve">Já, ……………………………………………………….., </w:t>
      </w:r>
      <w:proofErr w:type="gramStart"/>
      <w:r w:rsidRPr="006159AD">
        <w:rPr>
          <w:rFonts w:asciiTheme="minorHAnsi" w:hAnsiTheme="minorHAnsi"/>
          <w:b/>
        </w:rPr>
        <w:t>narozen(a) dne</w:t>
      </w:r>
      <w:proofErr w:type="gramEnd"/>
      <w:r w:rsidRPr="006159AD">
        <w:rPr>
          <w:rFonts w:asciiTheme="minorHAnsi" w:hAnsiTheme="minorHAnsi"/>
          <w:b/>
        </w:rPr>
        <w:t xml:space="preserve"> ……………………….,</w:t>
      </w:r>
    </w:p>
    <w:p w14:paraId="3B3AFF35" w14:textId="77777777" w:rsidR="003C30DA" w:rsidRPr="006159AD" w:rsidRDefault="003C30DA" w:rsidP="003C30DA">
      <w:pPr>
        <w:jc w:val="both"/>
        <w:rPr>
          <w:rFonts w:asciiTheme="minorHAnsi" w:hAnsiTheme="minorHAnsi"/>
          <w:b/>
        </w:rPr>
      </w:pPr>
    </w:p>
    <w:p w14:paraId="615D5C8F" w14:textId="77777777" w:rsidR="003C30DA" w:rsidRPr="006159AD" w:rsidRDefault="003C30DA" w:rsidP="003C30DA">
      <w:pPr>
        <w:jc w:val="both"/>
        <w:rPr>
          <w:rFonts w:asciiTheme="minorHAnsi" w:hAnsiTheme="minorHAnsi"/>
        </w:rPr>
      </w:pPr>
      <w:r w:rsidRPr="006159AD">
        <w:rPr>
          <w:rFonts w:asciiTheme="minorHAnsi" w:hAnsiTheme="minorHAnsi"/>
          <w:b/>
        </w:rPr>
        <w:t>dávám plný a vědomý informovaný souhlas</w:t>
      </w:r>
      <w:r w:rsidR="00C322D6" w:rsidRPr="006159AD">
        <w:rPr>
          <w:rFonts w:asciiTheme="minorHAnsi" w:hAnsiTheme="minorHAnsi"/>
          <w:b/>
        </w:rPr>
        <w:t xml:space="preserve">, aby můj poskytovatel zdravotních služeb ……(název a sídlo)………… </w:t>
      </w:r>
      <w:r w:rsidRPr="006159AD">
        <w:rPr>
          <w:rFonts w:asciiTheme="minorHAnsi" w:hAnsiTheme="minorHAnsi"/>
          <w:b/>
        </w:rPr>
        <w:t xml:space="preserve"> sb</w:t>
      </w:r>
      <w:r w:rsidR="00C322D6" w:rsidRPr="006159AD">
        <w:rPr>
          <w:rFonts w:asciiTheme="minorHAnsi" w:hAnsiTheme="minorHAnsi"/>
          <w:b/>
        </w:rPr>
        <w:t xml:space="preserve">íral a </w:t>
      </w:r>
      <w:r w:rsidRPr="006159AD">
        <w:rPr>
          <w:rFonts w:asciiTheme="minorHAnsi" w:hAnsiTheme="minorHAnsi"/>
          <w:b/>
        </w:rPr>
        <w:t>zpracová</w:t>
      </w:r>
      <w:r w:rsidR="00C322D6" w:rsidRPr="006159AD">
        <w:rPr>
          <w:rFonts w:asciiTheme="minorHAnsi" w:hAnsiTheme="minorHAnsi"/>
          <w:b/>
        </w:rPr>
        <w:t>val</w:t>
      </w:r>
      <w:r w:rsidRPr="006159AD">
        <w:rPr>
          <w:rFonts w:asciiTheme="minorHAnsi" w:hAnsiTheme="minorHAnsi"/>
          <w:b/>
        </w:rPr>
        <w:t xml:space="preserve"> dat</w:t>
      </w:r>
      <w:r w:rsidR="00C322D6" w:rsidRPr="006159AD">
        <w:rPr>
          <w:rFonts w:asciiTheme="minorHAnsi" w:hAnsiTheme="minorHAnsi"/>
          <w:b/>
        </w:rPr>
        <w:t>a</w:t>
      </w:r>
      <w:r w:rsidRPr="006159AD">
        <w:rPr>
          <w:rFonts w:asciiTheme="minorHAnsi" w:hAnsiTheme="minorHAnsi"/>
          <w:b/>
        </w:rPr>
        <w:t xml:space="preserve"> týkajících se průběhu mé léčby p</w:t>
      </w:r>
      <w:r w:rsidR="001F6E06">
        <w:rPr>
          <w:rFonts w:asciiTheme="minorHAnsi" w:hAnsiTheme="minorHAnsi"/>
          <w:b/>
        </w:rPr>
        <w:t>ři mém</w:t>
      </w:r>
      <w:r w:rsidRPr="006159AD">
        <w:rPr>
          <w:rFonts w:asciiTheme="minorHAnsi" w:hAnsiTheme="minorHAnsi"/>
          <w:b/>
        </w:rPr>
        <w:t xml:space="preserve"> onemocnění </w:t>
      </w:r>
      <w:r w:rsidR="001F6E06">
        <w:rPr>
          <w:rFonts w:asciiTheme="minorHAnsi" w:hAnsiTheme="minorHAnsi"/>
          <w:b/>
        </w:rPr>
        <w:t xml:space="preserve">na </w:t>
      </w:r>
      <w:r w:rsidR="00C322D6" w:rsidRPr="006159AD">
        <w:rPr>
          <w:rFonts w:asciiTheme="minorHAnsi" w:hAnsiTheme="minorHAnsi"/>
          <w:b/>
        </w:rPr>
        <w:t>…..</w:t>
      </w:r>
      <w:r w:rsidRPr="006159AD">
        <w:rPr>
          <w:rFonts w:asciiTheme="minorHAnsi" w:hAnsiTheme="minorHAnsi"/>
          <w:b/>
        </w:rPr>
        <w:t>.</w:t>
      </w:r>
      <w:r w:rsidRPr="006159AD">
        <w:rPr>
          <w:rFonts w:asciiTheme="minorHAnsi" w:hAnsiTheme="minorHAnsi"/>
        </w:rPr>
        <w:t xml:space="preserve"> Prohlašuji, že jsem </w:t>
      </w:r>
      <w:proofErr w:type="gramStart"/>
      <w:r w:rsidRPr="006159AD">
        <w:rPr>
          <w:rFonts w:asciiTheme="minorHAnsi" w:hAnsiTheme="minorHAnsi"/>
        </w:rPr>
        <w:t>četl(a) text</w:t>
      </w:r>
      <w:proofErr w:type="gramEnd"/>
      <w:r w:rsidRPr="006159AD">
        <w:rPr>
          <w:rFonts w:asciiTheme="minorHAnsi" w:hAnsiTheme="minorHAnsi"/>
        </w:rPr>
        <w:t xml:space="preserve"> na první straně tohoto dokumentu, že jsem mu porozuměl(a) a případné nejasnosti mi byly vysvětleny.</w:t>
      </w:r>
    </w:p>
    <w:p w14:paraId="55B4BEA7" w14:textId="77777777" w:rsidR="003C30DA" w:rsidRPr="006159AD" w:rsidRDefault="003C30DA" w:rsidP="003C30DA">
      <w:pPr>
        <w:jc w:val="both"/>
        <w:rPr>
          <w:rFonts w:asciiTheme="minorHAnsi" w:hAnsiTheme="minorHAnsi"/>
        </w:rPr>
      </w:pPr>
    </w:p>
    <w:p w14:paraId="1202EB4E" w14:textId="2BD24F0C" w:rsidR="003C30DA" w:rsidRPr="006159AD" w:rsidRDefault="003C30DA" w:rsidP="00DA34A9">
      <w:pPr>
        <w:jc w:val="both"/>
        <w:rPr>
          <w:rFonts w:asciiTheme="minorHAnsi" w:hAnsiTheme="minorHAnsi"/>
        </w:rPr>
      </w:pPr>
      <w:r w:rsidRPr="006159AD">
        <w:rPr>
          <w:rFonts w:asciiTheme="minorHAnsi" w:hAnsiTheme="minorHAnsi"/>
        </w:rPr>
        <w:t xml:space="preserve">Označením kolonky u názvu příslušné databáze (např. křížkem) a svým podpisem dávám na vědomí, že souhlasím s tím, aby </w:t>
      </w:r>
      <w:r w:rsidR="00EA387B" w:rsidRPr="006159AD">
        <w:rPr>
          <w:rFonts w:asciiTheme="minorHAnsi" w:hAnsiTheme="minorHAnsi"/>
        </w:rPr>
        <w:t>data o mé léčbě byla mým poskytovatelem zdravotních služeb anonymizovaná/</w:t>
      </w:r>
      <w:proofErr w:type="spellStart"/>
      <w:r w:rsidR="00EA387B" w:rsidRPr="006159AD">
        <w:rPr>
          <w:rFonts w:asciiTheme="minorHAnsi" w:hAnsiTheme="minorHAnsi"/>
        </w:rPr>
        <w:t>pseudonymizována</w:t>
      </w:r>
      <w:proofErr w:type="spellEnd"/>
      <w:r w:rsidR="00EA387B" w:rsidRPr="006159AD">
        <w:rPr>
          <w:rFonts w:asciiTheme="minorHAnsi" w:hAnsiTheme="minorHAnsi"/>
        </w:rPr>
        <w:t xml:space="preserve"> a následně předána </w:t>
      </w:r>
      <w:r w:rsidR="00EA387B" w:rsidRPr="006159AD">
        <w:rPr>
          <w:rFonts w:asciiTheme="minorHAnsi" w:hAnsiTheme="minorHAnsi" w:cs="Arial"/>
          <w:b/>
          <w:bCs/>
          <w:color w:val="auto"/>
        </w:rPr>
        <w:t xml:space="preserve">České leukemické skupině – pro život, </w:t>
      </w:r>
      <w:proofErr w:type="spellStart"/>
      <w:r w:rsidR="00EA387B" w:rsidRPr="006159AD">
        <w:rPr>
          <w:rFonts w:asciiTheme="minorHAnsi" w:hAnsiTheme="minorHAnsi" w:cs="Arial"/>
          <w:b/>
          <w:bCs/>
          <w:color w:val="auto"/>
        </w:rPr>
        <w:t>z.s</w:t>
      </w:r>
      <w:proofErr w:type="spellEnd"/>
      <w:r w:rsidR="00EA387B" w:rsidRPr="006159AD">
        <w:rPr>
          <w:rFonts w:asciiTheme="minorHAnsi" w:hAnsiTheme="minorHAnsi" w:cs="Arial"/>
          <w:b/>
          <w:bCs/>
          <w:color w:val="auto"/>
        </w:rPr>
        <w:t>.</w:t>
      </w:r>
      <w:r w:rsidR="00EA387B" w:rsidRPr="006159AD">
        <w:rPr>
          <w:rFonts w:asciiTheme="minorHAnsi" w:hAnsiTheme="minorHAnsi"/>
        </w:rPr>
        <w:t>, kterou tímto opr</w:t>
      </w:r>
      <w:r w:rsidR="00E5623A">
        <w:rPr>
          <w:rFonts w:asciiTheme="minorHAnsi" w:hAnsiTheme="minorHAnsi"/>
        </w:rPr>
        <w:t>a</w:t>
      </w:r>
      <w:r w:rsidR="00EA387B" w:rsidRPr="006159AD">
        <w:rPr>
          <w:rFonts w:asciiTheme="minorHAnsi" w:hAnsiTheme="minorHAnsi"/>
        </w:rPr>
        <w:t>vňuji k tomu, aby moje data dále zpracovávala k výzkumným účelům</w:t>
      </w:r>
      <w:r w:rsidR="00DA34A9">
        <w:rPr>
          <w:rFonts w:asciiTheme="minorHAnsi" w:hAnsiTheme="minorHAnsi"/>
        </w:rPr>
        <w:t xml:space="preserve">.  </w:t>
      </w:r>
    </w:p>
    <w:p w14:paraId="1509D2A0" w14:textId="77777777" w:rsidR="003C30DA" w:rsidRPr="006159AD" w:rsidRDefault="003C30DA" w:rsidP="003C30DA">
      <w:pPr>
        <w:jc w:val="both"/>
        <w:rPr>
          <w:rFonts w:asciiTheme="minorHAnsi" w:hAnsiTheme="minorHAnsi"/>
        </w:rPr>
      </w:pPr>
    </w:p>
    <w:p w14:paraId="34E1FBF3" w14:textId="77777777" w:rsidR="00EA387B" w:rsidRPr="006159AD" w:rsidRDefault="00EA387B" w:rsidP="00EA387B">
      <w:pPr>
        <w:jc w:val="both"/>
        <w:rPr>
          <w:rFonts w:asciiTheme="minorHAnsi" w:hAnsiTheme="minorHAnsi"/>
        </w:rPr>
      </w:pPr>
      <w:r w:rsidRPr="006159AD">
        <w:rPr>
          <w:rFonts w:asciiTheme="minorHAnsi" w:hAnsiTheme="minorHAnsi"/>
        </w:rPr>
        <w:t xml:space="preserve">Označením kolonky dávám svůj souhlas/uděluji nesouhlas, aby byla data o mé léčbě Českou leukemickou skupinou </w:t>
      </w:r>
      <w:proofErr w:type="spellStart"/>
      <w:r w:rsidRPr="006159AD">
        <w:rPr>
          <w:rFonts w:asciiTheme="minorHAnsi" w:hAnsiTheme="minorHAnsi"/>
        </w:rPr>
        <w:t>z</w:t>
      </w:r>
      <w:r w:rsidR="00DA34A9">
        <w:rPr>
          <w:rFonts w:asciiTheme="minorHAnsi" w:hAnsiTheme="minorHAnsi"/>
        </w:rPr>
        <w:t>.s</w:t>
      </w:r>
      <w:proofErr w:type="spellEnd"/>
      <w:r w:rsidR="00DA34A9">
        <w:rPr>
          <w:rFonts w:asciiTheme="minorHAnsi" w:hAnsiTheme="minorHAnsi"/>
        </w:rPr>
        <w:t>. použita k výzkumným účelům</w:t>
      </w:r>
      <w:r w:rsidRPr="006159AD">
        <w:rPr>
          <w:rFonts w:asciiTheme="minorHAnsi" w:hAnsiTheme="minorHAnsi"/>
        </w:rPr>
        <w:t xml:space="preserve"> p</w:t>
      </w:r>
      <w:r w:rsidR="00CE5645">
        <w:rPr>
          <w:rFonts w:asciiTheme="minorHAnsi" w:hAnsiTheme="minorHAnsi"/>
        </w:rPr>
        <w:t>ro výzkumné databáze</w:t>
      </w:r>
      <w:r w:rsidR="00DA34A9">
        <w:rPr>
          <w:rFonts w:asciiTheme="minorHAnsi" w:hAnsiTheme="minorHAnsi"/>
        </w:rPr>
        <w:t xml:space="preserve"> CELL</w:t>
      </w:r>
      <w:r w:rsidR="00CE5645">
        <w:rPr>
          <w:rFonts w:asciiTheme="minorHAnsi" w:hAnsiTheme="minorHAnsi"/>
        </w:rPr>
        <w:t xml:space="preserve"> související s onkologickými a leukemick</w:t>
      </w:r>
      <w:r w:rsidR="00DA34A9">
        <w:rPr>
          <w:rFonts w:asciiTheme="minorHAnsi" w:hAnsiTheme="minorHAnsi"/>
        </w:rPr>
        <w:t>ými onemocněními a jejich léčbou.</w:t>
      </w:r>
    </w:p>
    <w:p w14:paraId="5C8B591D" w14:textId="77777777" w:rsidR="00EA387B" w:rsidRPr="006159AD" w:rsidRDefault="00EA387B" w:rsidP="00EA387B">
      <w:pPr>
        <w:jc w:val="both"/>
        <w:rPr>
          <w:rFonts w:asciiTheme="minorHAnsi" w:hAnsiTheme="minorHAnsi"/>
        </w:rPr>
      </w:pPr>
    </w:p>
    <w:p w14:paraId="68E6A472" w14:textId="4D8ED14B" w:rsidR="00EA387B" w:rsidRPr="006159AD" w:rsidRDefault="00743159" w:rsidP="00DA34A9">
      <w:pPr>
        <w:ind w:left="1188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BD85DA" wp14:editId="3974B69F">
                <wp:simplePos x="0" y="0"/>
                <wp:positionH relativeFrom="column">
                  <wp:posOffset>400050</wp:posOffset>
                </wp:positionH>
                <wp:positionV relativeFrom="paragraph">
                  <wp:posOffset>45085</wp:posOffset>
                </wp:positionV>
                <wp:extent cx="319405" cy="264160"/>
                <wp:effectExtent l="0" t="0" r="4445" b="254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06425C" id="Obdélník 1" o:spid="_x0000_s1026" style="position:absolute;margin-left:31.5pt;margin-top:3.55pt;width:25.15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" strokeweight="1pt"/>
            </w:pict>
          </mc:Fallback>
        </mc:AlternateContent>
      </w:r>
      <w:r w:rsidR="00EA387B" w:rsidRPr="006159AD">
        <w:rPr>
          <w:rFonts w:asciiTheme="minorHAnsi" w:hAnsiTheme="minorHAnsi"/>
        </w:rPr>
        <w:t>Souhlasím s tím, aby byla data</w:t>
      </w:r>
      <w:r w:rsidR="00DA34A9">
        <w:rPr>
          <w:rFonts w:asciiTheme="minorHAnsi" w:hAnsiTheme="minorHAnsi"/>
        </w:rPr>
        <w:t xml:space="preserve"> o mé léčbě</w:t>
      </w:r>
      <w:r w:rsidR="00EA387B" w:rsidRPr="006159AD">
        <w:rPr>
          <w:rFonts w:asciiTheme="minorHAnsi" w:hAnsiTheme="minorHAnsi"/>
        </w:rPr>
        <w:t xml:space="preserve"> použita k výzkumným účelům pro výzkum Leukémie</w:t>
      </w:r>
      <w:r w:rsidR="001F6E06">
        <w:rPr>
          <w:rFonts w:asciiTheme="minorHAnsi" w:hAnsiTheme="minorHAnsi"/>
        </w:rPr>
        <w:t xml:space="preserve"> a souvisejících onemocnění</w:t>
      </w:r>
      <w:r>
        <w:rPr>
          <w:rFonts w:asciiTheme="minorHAnsi" w:hAnsiTheme="minorHAnsi"/>
        </w:rPr>
        <w:t xml:space="preserve"> </w:t>
      </w:r>
      <w:r w:rsidR="00DA34A9">
        <w:rPr>
          <w:rFonts w:asciiTheme="minorHAnsi" w:hAnsiTheme="minorHAnsi"/>
        </w:rPr>
        <w:t xml:space="preserve">organizací „Česká leukemická skupina – pro život, </w:t>
      </w:r>
      <w:proofErr w:type="spellStart"/>
      <w:r w:rsidR="00DA34A9">
        <w:rPr>
          <w:rFonts w:asciiTheme="minorHAnsi" w:hAnsiTheme="minorHAnsi"/>
        </w:rPr>
        <w:t>z.s</w:t>
      </w:r>
      <w:proofErr w:type="spellEnd"/>
      <w:r w:rsidR="00DA34A9">
        <w:rPr>
          <w:rFonts w:asciiTheme="minorHAnsi" w:hAnsiTheme="minorHAnsi"/>
        </w:rPr>
        <w:t>.“</w:t>
      </w:r>
      <w:r w:rsidR="00CF7E46">
        <w:rPr>
          <w:rFonts w:asciiTheme="minorHAnsi" w:hAnsiTheme="minorHAnsi"/>
        </w:rPr>
        <w:t xml:space="preserve">. Tento souhlas se vztahuje </w:t>
      </w:r>
      <w:r w:rsidR="00EA387B" w:rsidRPr="006159AD">
        <w:rPr>
          <w:rFonts w:asciiTheme="minorHAnsi" w:hAnsiTheme="minorHAnsi"/>
        </w:rPr>
        <w:t xml:space="preserve">o i </w:t>
      </w:r>
      <w:proofErr w:type="spellStart"/>
      <w:r w:rsidR="00CF7E46">
        <w:rPr>
          <w:rFonts w:asciiTheme="minorHAnsi" w:hAnsiTheme="minorHAnsi"/>
        </w:rPr>
        <w:t>na</w:t>
      </w:r>
      <w:r w:rsidR="00DA34A9">
        <w:rPr>
          <w:rFonts w:asciiTheme="minorHAnsi" w:hAnsiTheme="minorHAnsi"/>
        </w:rPr>
        <w:t>výzkumné</w:t>
      </w:r>
      <w:proofErr w:type="spellEnd"/>
      <w:r w:rsidR="00DA34A9">
        <w:rPr>
          <w:rFonts w:asciiTheme="minorHAnsi" w:hAnsiTheme="minorHAnsi"/>
        </w:rPr>
        <w:t xml:space="preserve"> </w:t>
      </w:r>
      <w:r w:rsidR="00EA387B" w:rsidRPr="006159AD">
        <w:rPr>
          <w:rFonts w:asciiTheme="minorHAnsi" w:hAnsiTheme="minorHAnsi"/>
        </w:rPr>
        <w:t>projekty, jež nebyly ke dnešnímu dni zahájeny</w:t>
      </w:r>
      <w:r w:rsidR="006159AD">
        <w:rPr>
          <w:rFonts w:asciiTheme="minorHAnsi" w:hAnsiTheme="minorHAnsi"/>
        </w:rPr>
        <w:t>.</w:t>
      </w:r>
    </w:p>
    <w:p w14:paraId="733F8D5E" w14:textId="77777777" w:rsidR="003C30DA" w:rsidRPr="006159AD" w:rsidRDefault="003C30DA" w:rsidP="003C30DA">
      <w:pPr>
        <w:jc w:val="both"/>
        <w:rPr>
          <w:rFonts w:asciiTheme="minorHAnsi" w:hAnsiTheme="minorHAnsi"/>
        </w:rPr>
      </w:pPr>
    </w:p>
    <w:p w14:paraId="681F34D3" w14:textId="77777777" w:rsidR="003C30DA" w:rsidRPr="006159AD" w:rsidRDefault="006159AD" w:rsidP="003C30DA">
      <w:pPr>
        <w:jc w:val="both"/>
        <w:rPr>
          <w:rFonts w:asciiTheme="minorHAnsi" w:hAnsiTheme="minorHAnsi"/>
          <w:color w:val="auto"/>
        </w:rPr>
      </w:pPr>
      <w:r w:rsidRPr="006159AD">
        <w:rPr>
          <w:rFonts w:asciiTheme="minorHAnsi" w:hAnsiTheme="minorHAnsi"/>
          <w:color w:val="auto"/>
        </w:rPr>
        <w:t>J</w:t>
      </w:r>
      <w:r w:rsidR="003C30DA" w:rsidRPr="006159AD">
        <w:rPr>
          <w:rFonts w:asciiTheme="minorHAnsi" w:hAnsiTheme="minorHAnsi"/>
          <w:color w:val="auto"/>
        </w:rPr>
        <w:t>sem informován(a)</w:t>
      </w:r>
      <w:r w:rsidRPr="006159AD">
        <w:rPr>
          <w:rFonts w:asciiTheme="minorHAnsi" w:hAnsiTheme="minorHAnsi"/>
          <w:color w:val="auto"/>
        </w:rPr>
        <w:t xml:space="preserve"> o skutečnostech, že mám</w:t>
      </w:r>
      <w:r w:rsidRPr="006159AD">
        <w:rPr>
          <w:rFonts w:asciiTheme="minorHAnsi" w:hAnsiTheme="minorHAnsi"/>
          <w:color w:val="auto"/>
          <w:shd w:val="clear" w:color="auto" w:fill="FFFFFF"/>
        </w:rPr>
        <w:t xml:space="preserve"> právo požadovat od správce přístup ke svým osobním údajům, jejich opravu nebo výmaz, popřípadě omezení zpracování, a vznést námitku proti zpracování, jakož i o existenci mého práva na přenositelnost údajů. Jsem si vědom, že můžu tento souhlas kdykoliv odvolat a také že mám právo podat stížnost u dozorového úřadu. </w:t>
      </w:r>
    </w:p>
    <w:p w14:paraId="103A6F3A" w14:textId="77777777" w:rsidR="003C30DA" w:rsidRPr="006159AD" w:rsidRDefault="003C30DA" w:rsidP="003C30DA">
      <w:pPr>
        <w:jc w:val="both"/>
        <w:rPr>
          <w:rFonts w:asciiTheme="minorHAnsi" w:hAnsiTheme="minorHAnsi"/>
        </w:rPr>
      </w:pPr>
    </w:p>
    <w:p w14:paraId="2CC9BF1E" w14:textId="77777777" w:rsidR="003C30DA" w:rsidRPr="006159AD" w:rsidRDefault="003C30DA" w:rsidP="003C30DA">
      <w:pPr>
        <w:jc w:val="both"/>
        <w:rPr>
          <w:rFonts w:asciiTheme="minorHAnsi" w:hAnsiTheme="minorHAnsi"/>
          <w:b/>
        </w:rPr>
      </w:pPr>
      <w:r w:rsidRPr="006159AD">
        <w:rPr>
          <w:rFonts w:asciiTheme="minorHAnsi" w:hAnsiTheme="minorHAnsi"/>
          <w:b/>
        </w:rPr>
        <w:t>V …………………….  Dne ……………………...</w:t>
      </w:r>
    </w:p>
    <w:p w14:paraId="52B59A78" w14:textId="77777777" w:rsidR="003C30DA" w:rsidRPr="006159AD" w:rsidRDefault="003C30DA" w:rsidP="003C30DA">
      <w:pPr>
        <w:jc w:val="both"/>
        <w:rPr>
          <w:rFonts w:asciiTheme="minorHAnsi" w:hAnsiTheme="minorHAnsi"/>
          <w:b/>
        </w:rPr>
      </w:pPr>
    </w:p>
    <w:p w14:paraId="1BF3CCC1" w14:textId="77777777" w:rsidR="003C30DA" w:rsidRPr="006159AD" w:rsidRDefault="003C30DA" w:rsidP="003C30DA">
      <w:pPr>
        <w:jc w:val="both"/>
        <w:rPr>
          <w:rFonts w:asciiTheme="minorHAnsi" w:hAnsiTheme="minorHAnsi"/>
          <w:b/>
        </w:rPr>
      </w:pPr>
      <w:r w:rsidRPr="006159AD">
        <w:rPr>
          <w:rFonts w:asciiTheme="minorHAnsi" w:hAnsiTheme="minorHAnsi"/>
          <w:b/>
        </w:rPr>
        <w:t>Podpis: ……………………………………………</w:t>
      </w:r>
    </w:p>
    <w:p w14:paraId="7302D5D0" w14:textId="77777777" w:rsidR="003C30DA" w:rsidRPr="006159AD" w:rsidRDefault="003C30DA" w:rsidP="003C30DA">
      <w:pPr>
        <w:jc w:val="both"/>
        <w:rPr>
          <w:rFonts w:asciiTheme="minorHAnsi" w:hAnsiTheme="minorHAnsi"/>
        </w:rPr>
      </w:pPr>
    </w:p>
    <w:p w14:paraId="4ED17443" w14:textId="77777777" w:rsidR="003C30DA" w:rsidRPr="006159AD" w:rsidRDefault="003C30DA" w:rsidP="003C30DA">
      <w:pPr>
        <w:jc w:val="both"/>
        <w:rPr>
          <w:rFonts w:asciiTheme="minorHAnsi" w:hAnsiTheme="minorHAnsi"/>
        </w:rPr>
      </w:pPr>
      <w:r w:rsidRPr="006159AD">
        <w:rPr>
          <w:rFonts w:asciiTheme="minorHAnsi" w:hAnsiTheme="minorHAnsi"/>
        </w:rPr>
        <w:t>Podpis zákonného zástupce:……………………………………………</w:t>
      </w:r>
      <w:proofErr w:type="gramStart"/>
      <w:r w:rsidRPr="006159AD">
        <w:rPr>
          <w:rFonts w:asciiTheme="minorHAnsi" w:hAnsiTheme="minorHAnsi"/>
        </w:rPr>
        <w:t>…..</w:t>
      </w:r>
      <w:proofErr w:type="gramEnd"/>
    </w:p>
    <w:p w14:paraId="5466172A" w14:textId="77777777" w:rsidR="003C30DA" w:rsidRPr="006159AD" w:rsidRDefault="003C30DA" w:rsidP="003C30DA">
      <w:pPr>
        <w:jc w:val="both"/>
        <w:rPr>
          <w:rFonts w:asciiTheme="minorHAnsi" w:hAnsiTheme="minorHAnsi"/>
        </w:rPr>
      </w:pPr>
    </w:p>
    <w:p w14:paraId="6B938484" w14:textId="77777777" w:rsidR="001F6E06" w:rsidRDefault="001F6E06" w:rsidP="003C30DA">
      <w:pPr>
        <w:jc w:val="both"/>
        <w:rPr>
          <w:rFonts w:asciiTheme="minorHAnsi" w:hAnsiTheme="minorHAnsi"/>
        </w:rPr>
      </w:pPr>
    </w:p>
    <w:p w14:paraId="154FA920" w14:textId="77777777" w:rsidR="001F6E06" w:rsidRPr="006159AD" w:rsidRDefault="001F6E06" w:rsidP="003C30DA">
      <w:pPr>
        <w:jc w:val="both"/>
        <w:rPr>
          <w:rFonts w:asciiTheme="minorHAnsi" w:hAnsiTheme="minorHAnsi"/>
        </w:rPr>
      </w:pPr>
    </w:p>
    <w:p w14:paraId="2C17FD21" w14:textId="77777777" w:rsidR="003C30DA" w:rsidRPr="006159AD" w:rsidRDefault="003C30DA" w:rsidP="003C30DA">
      <w:pPr>
        <w:jc w:val="both"/>
        <w:rPr>
          <w:rFonts w:asciiTheme="minorHAnsi" w:hAnsiTheme="minorHAnsi"/>
        </w:rPr>
      </w:pPr>
      <w:r w:rsidRPr="006159AD">
        <w:rPr>
          <w:rFonts w:asciiTheme="minorHAnsi" w:hAnsiTheme="minorHAnsi"/>
        </w:rPr>
        <w:t>Prohlašuji, že jsem pacientovi/pacientce (zákonnému zástupci) poskytl(a) všechny potřebné informace vyplývající z textu na první straně tohoto dokumentu:</w:t>
      </w:r>
    </w:p>
    <w:p w14:paraId="2F569FEC" w14:textId="77777777" w:rsidR="003C30DA" w:rsidRPr="006159AD" w:rsidRDefault="003C30DA" w:rsidP="003C30DA">
      <w:pPr>
        <w:jc w:val="both"/>
        <w:rPr>
          <w:rFonts w:asciiTheme="minorHAnsi" w:hAnsiTheme="minorHAnsi"/>
        </w:rPr>
      </w:pPr>
    </w:p>
    <w:p w14:paraId="2941FEC5" w14:textId="77777777" w:rsidR="003C30DA" w:rsidRPr="006159AD" w:rsidRDefault="003C30DA" w:rsidP="003C30DA">
      <w:pPr>
        <w:jc w:val="both"/>
        <w:rPr>
          <w:rFonts w:asciiTheme="minorHAnsi" w:hAnsiTheme="minorHAnsi"/>
        </w:rPr>
      </w:pPr>
      <w:r w:rsidRPr="006159AD">
        <w:rPr>
          <w:rFonts w:asciiTheme="minorHAnsi" w:hAnsiTheme="minorHAnsi"/>
        </w:rPr>
        <w:t>Jméno informujícího lékaře: …………………………………………</w:t>
      </w:r>
    </w:p>
    <w:p w14:paraId="63D7A3D4" w14:textId="77777777" w:rsidR="003C30DA" w:rsidRPr="006159AD" w:rsidRDefault="003C30DA" w:rsidP="003C30DA">
      <w:pPr>
        <w:jc w:val="both"/>
        <w:rPr>
          <w:rFonts w:asciiTheme="minorHAnsi" w:hAnsiTheme="minorHAnsi"/>
        </w:rPr>
      </w:pPr>
    </w:p>
    <w:p w14:paraId="62B4FB2B" w14:textId="77777777" w:rsidR="003C30DA" w:rsidRPr="006159AD" w:rsidRDefault="003C30DA" w:rsidP="003C30DA">
      <w:pPr>
        <w:jc w:val="both"/>
        <w:rPr>
          <w:rFonts w:asciiTheme="minorHAnsi" w:hAnsiTheme="minorHAnsi"/>
        </w:rPr>
      </w:pPr>
      <w:r w:rsidRPr="006159AD">
        <w:rPr>
          <w:rFonts w:asciiTheme="minorHAnsi" w:hAnsiTheme="minorHAnsi"/>
        </w:rPr>
        <w:t>Podpis informujícího lékaře: ………………………………………....</w:t>
      </w:r>
    </w:p>
    <w:p w14:paraId="541483D3" w14:textId="77777777" w:rsidR="003C30DA" w:rsidRPr="006159AD" w:rsidRDefault="003C30DA" w:rsidP="003C30DA">
      <w:pPr>
        <w:jc w:val="both"/>
        <w:rPr>
          <w:rFonts w:asciiTheme="minorHAnsi" w:hAnsiTheme="minorHAnsi"/>
        </w:rPr>
      </w:pPr>
    </w:p>
    <w:p w14:paraId="32122260" w14:textId="77777777" w:rsidR="00513A3A" w:rsidRPr="00064B33" w:rsidRDefault="003C30DA" w:rsidP="00064B33">
      <w:pPr>
        <w:jc w:val="both"/>
        <w:rPr>
          <w:rFonts w:asciiTheme="minorHAnsi" w:hAnsiTheme="minorHAnsi"/>
        </w:rPr>
      </w:pPr>
      <w:r w:rsidRPr="006159AD">
        <w:rPr>
          <w:rFonts w:asciiTheme="minorHAnsi" w:hAnsiTheme="minorHAnsi"/>
        </w:rPr>
        <w:t>V ………………………………… Dne …….……………………….</w:t>
      </w:r>
    </w:p>
    <w:sectPr w:rsidR="00513A3A" w:rsidRPr="00064B33" w:rsidSect="00386141">
      <w:pgSz w:w="11906" w:h="16838"/>
      <w:pgMar w:top="720" w:right="720" w:bottom="765" w:left="720" w:header="0" w:footer="708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2AF1A" w14:textId="77777777" w:rsidR="00F92C01" w:rsidRDefault="00F92C01">
      <w:r>
        <w:separator/>
      </w:r>
    </w:p>
  </w:endnote>
  <w:endnote w:type="continuationSeparator" w:id="0">
    <w:p w14:paraId="390964D2" w14:textId="77777777" w:rsidR="00F92C01" w:rsidRDefault="00F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B89FD" w14:textId="7E844ECE" w:rsidR="00EA387B" w:rsidRPr="00386141" w:rsidRDefault="00C6145E">
    <w:pPr>
      <w:pStyle w:val="Zpat"/>
      <w:jc w:val="center"/>
      <w:rPr>
        <w:rFonts w:asciiTheme="minorHAnsi" w:hAnsiTheme="minorHAnsi"/>
      </w:rPr>
    </w:pPr>
    <w:r w:rsidRPr="00386141">
      <w:rPr>
        <w:rFonts w:asciiTheme="minorHAnsi" w:hAnsiTheme="minorHAnsi"/>
      </w:rPr>
      <w:fldChar w:fldCharType="begin"/>
    </w:r>
    <w:r w:rsidR="00EA387B" w:rsidRPr="00386141">
      <w:rPr>
        <w:rFonts w:asciiTheme="minorHAnsi" w:hAnsiTheme="minorHAnsi"/>
      </w:rPr>
      <w:instrText>PAGE</w:instrText>
    </w:r>
    <w:r w:rsidRPr="00386141">
      <w:rPr>
        <w:rFonts w:asciiTheme="minorHAnsi" w:hAnsiTheme="minorHAnsi"/>
      </w:rPr>
      <w:fldChar w:fldCharType="separate"/>
    </w:r>
    <w:r w:rsidR="00905B8C">
      <w:rPr>
        <w:rFonts w:asciiTheme="minorHAnsi" w:hAnsiTheme="minorHAnsi"/>
        <w:noProof/>
      </w:rPr>
      <w:t>1</w:t>
    </w:r>
    <w:r w:rsidRPr="00386141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CBA38" w14:textId="77777777" w:rsidR="00F92C01" w:rsidRDefault="00F92C01">
      <w:r>
        <w:separator/>
      </w:r>
    </w:p>
  </w:footnote>
  <w:footnote w:type="continuationSeparator" w:id="0">
    <w:p w14:paraId="1240CB55" w14:textId="77777777" w:rsidR="00F92C01" w:rsidRDefault="00F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8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color w:val="404040"/>
        <w:sz w:val="22"/>
        <w:szCs w:val="22"/>
      </w:rPr>
    </w:lvl>
  </w:abstractNum>
  <w:abstractNum w:abstractNumId="1">
    <w:nsid w:val="01A07B5B"/>
    <w:multiLevelType w:val="multilevel"/>
    <w:tmpl w:val="51BAAF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3C12518"/>
    <w:multiLevelType w:val="multilevel"/>
    <w:tmpl w:val="F7681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2"/>
        <w:szCs w:val="22"/>
        <w:highlight w:val="yellow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3F61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404040"/>
        <w:sz w:val="22"/>
        <w:szCs w:val="22"/>
        <w:highlight w:val="yellow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802AD1"/>
    <w:multiLevelType w:val="hybridMultilevel"/>
    <w:tmpl w:val="23FE19D0"/>
    <w:lvl w:ilvl="0" w:tplc="0405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22152"/>
    <w:multiLevelType w:val="multilevel"/>
    <w:tmpl w:val="83CA7A6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292B1D23"/>
    <w:multiLevelType w:val="multilevel"/>
    <w:tmpl w:val="16C4CD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A97247D"/>
    <w:multiLevelType w:val="multilevel"/>
    <w:tmpl w:val="FF04F99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1" w:hanging="360"/>
      </w:pPr>
      <w:rPr>
        <w:rFonts w:ascii="Calibri" w:hAnsi="Calibri" w:cs="Calibri"/>
        <w:color w:val="40404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>
    <w:nsid w:val="31F25EFD"/>
    <w:multiLevelType w:val="multilevel"/>
    <w:tmpl w:val="9322E814"/>
    <w:lvl w:ilvl="0">
      <w:start w:val="8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40404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3E8183C"/>
    <w:multiLevelType w:val="multilevel"/>
    <w:tmpl w:val="CA3A9E64"/>
    <w:lvl w:ilvl="0">
      <w:start w:val="7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404040"/>
        <w:sz w:val="22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Calibri" w:hAnsi="Calibri" w:cs="Calibri" w:hint="default"/>
        <w:color w:val="40404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  <w:color w:val="40404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Calibri" w:hint="default"/>
        <w:color w:val="40404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Calibri" w:hint="default"/>
        <w:color w:val="40404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Calibri" w:hint="default"/>
        <w:color w:val="40404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cs="Calibri" w:hint="default"/>
        <w:color w:val="40404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Calibri" w:hint="default"/>
        <w:color w:val="40404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cs="Calibri" w:hint="default"/>
        <w:color w:val="404040"/>
        <w:sz w:val="22"/>
      </w:rPr>
    </w:lvl>
  </w:abstractNum>
  <w:abstractNum w:abstractNumId="10">
    <w:nsid w:val="41B911EC"/>
    <w:multiLevelType w:val="multilevel"/>
    <w:tmpl w:val="D7EE448C"/>
    <w:lvl w:ilvl="0">
      <w:start w:val="1"/>
      <w:numFmt w:val="decimal"/>
      <w:lvlText w:val="5.%1."/>
      <w:lvlJc w:val="left"/>
      <w:pPr>
        <w:ind w:left="502" w:hanging="360"/>
      </w:pPr>
      <w:rPr>
        <w:rFonts w:cs="Calibri"/>
        <w:color w:val="40404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0AC001D"/>
    <w:multiLevelType w:val="multilevel"/>
    <w:tmpl w:val="5F164B4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>
    <w:nsid w:val="61BD5A01"/>
    <w:multiLevelType w:val="multilevel"/>
    <w:tmpl w:val="4CE661E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64B94C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687CDD"/>
    <w:multiLevelType w:val="multilevel"/>
    <w:tmpl w:val="BFDE32C4"/>
    <w:lvl w:ilvl="0">
      <w:start w:val="1"/>
      <w:numFmt w:val="decimal"/>
      <w:lvlText w:val="2.%1."/>
      <w:lvlJc w:val="left"/>
      <w:pPr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EDF0110"/>
    <w:multiLevelType w:val="hybridMultilevel"/>
    <w:tmpl w:val="D03AB82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  <w:num w:numId="13">
    <w:abstractNumId w:val="13"/>
  </w:num>
  <w:num w:numId="14">
    <w:abstractNumId w:val="15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zNjA0NzA1szQxtDRS0lEKTi0uzszPAykwqQUA/2fuQSwAAAA="/>
  </w:docVars>
  <w:rsids>
    <w:rsidRoot w:val="00D3566A"/>
    <w:rsid w:val="00007BDC"/>
    <w:rsid w:val="00007D01"/>
    <w:rsid w:val="00013C95"/>
    <w:rsid w:val="000229A5"/>
    <w:rsid w:val="00036F19"/>
    <w:rsid w:val="00040E6B"/>
    <w:rsid w:val="00041367"/>
    <w:rsid w:val="000572B0"/>
    <w:rsid w:val="00064B33"/>
    <w:rsid w:val="000657F4"/>
    <w:rsid w:val="000760C0"/>
    <w:rsid w:val="00090239"/>
    <w:rsid w:val="00095762"/>
    <w:rsid w:val="000A0D63"/>
    <w:rsid w:val="000B76B9"/>
    <w:rsid w:val="000C238F"/>
    <w:rsid w:val="000C49B9"/>
    <w:rsid w:val="000C7D11"/>
    <w:rsid w:val="000E6672"/>
    <w:rsid w:val="000F0423"/>
    <w:rsid w:val="000F2B6E"/>
    <w:rsid w:val="000F3522"/>
    <w:rsid w:val="0010154A"/>
    <w:rsid w:val="001250E7"/>
    <w:rsid w:val="001314D5"/>
    <w:rsid w:val="001431DE"/>
    <w:rsid w:val="00151317"/>
    <w:rsid w:val="00154364"/>
    <w:rsid w:val="00165B67"/>
    <w:rsid w:val="00170861"/>
    <w:rsid w:val="001739B4"/>
    <w:rsid w:val="00176DA7"/>
    <w:rsid w:val="001827F9"/>
    <w:rsid w:val="00187FBE"/>
    <w:rsid w:val="0019258E"/>
    <w:rsid w:val="00197C52"/>
    <w:rsid w:val="001B41A0"/>
    <w:rsid w:val="001B4BBE"/>
    <w:rsid w:val="001C40A2"/>
    <w:rsid w:val="001C7090"/>
    <w:rsid w:val="001D141D"/>
    <w:rsid w:val="001E2847"/>
    <w:rsid w:val="001E28DC"/>
    <w:rsid w:val="001F0042"/>
    <w:rsid w:val="001F6E06"/>
    <w:rsid w:val="002173C7"/>
    <w:rsid w:val="002221A2"/>
    <w:rsid w:val="00222498"/>
    <w:rsid w:val="00227569"/>
    <w:rsid w:val="00230084"/>
    <w:rsid w:val="00230DF1"/>
    <w:rsid w:val="0023313F"/>
    <w:rsid w:val="00241ACA"/>
    <w:rsid w:val="0025157A"/>
    <w:rsid w:val="00253741"/>
    <w:rsid w:val="00254752"/>
    <w:rsid w:val="00260C31"/>
    <w:rsid w:val="00267B91"/>
    <w:rsid w:val="002835CC"/>
    <w:rsid w:val="0029389A"/>
    <w:rsid w:val="002A6CBD"/>
    <w:rsid w:val="002A7B45"/>
    <w:rsid w:val="002B346D"/>
    <w:rsid w:val="002B55F6"/>
    <w:rsid w:val="002C1D35"/>
    <w:rsid w:val="002C7ED6"/>
    <w:rsid w:val="002D178A"/>
    <w:rsid w:val="002D4484"/>
    <w:rsid w:val="002E0669"/>
    <w:rsid w:val="002E1D79"/>
    <w:rsid w:val="002F467D"/>
    <w:rsid w:val="003043A1"/>
    <w:rsid w:val="0034252E"/>
    <w:rsid w:val="00343B91"/>
    <w:rsid w:val="003532E1"/>
    <w:rsid w:val="003629DB"/>
    <w:rsid w:val="00364D28"/>
    <w:rsid w:val="00376D2C"/>
    <w:rsid w:val="003803EA"/>
    <w:rsid w:val="00386141"/>
    <w:rsid w:val="00392FC5"/>
    <w:rsid w:val="00394A1D"/>
    <w:rsid w:val="003C30DA"/>
    <w:rsid w:val="003C441C"/>
    <w:rsid w:val="003D4614"/>
    <w:rsid w:val="003E5400"/>
    <w:rsid w:val="003F4517"/>
    <w:rsid w:val="003F4D83"/>
    <w:rsid w:val="003F5A54"/>
    <w:rsid w:val="00402FD9"/>
    <w:rsid w:val="004110BC"/>
    <w:rsid w:val="00425EE1"/>
    <w:rsid w:val="004320AD"/>
    <w:rsid w:val="004372CF"/>
    <w:rsid w:val="00440089"/>
    <w:rsid w:val="0045188C"/>
    <w:rsid w:val="004658C3"/>
    <w:rsid w:val="00474D90"/>
    <w:rsid w:val="00485428"/>
    <w:rsid w:val="004A27AA"/>
    <w:rsid w:val="004A605B"/>
    <w:rsid w:val="004B1F85"/>
    <w:rsid w:val="004C5BEA"/>
    <w:rsid w:val="004D2EC7"/>
    <w:rsid w:val="00513A3A"/>
    <w:rsid w:val="00522635"/>
    <w:rsid w:val="005468D1"/>
    <w:rsid w:val="00551703"/>
    <w:rsid w:val="0056429B"/>
    <w:rsid w:val="0057077A"/>
    <w:rsid w:val="00574870"/>
    <w:rsid w:val="00593394"/>
    <w:rsid w:val="0059461D"/>
    <w:rsid w:val="005B17B4"/>
    <w:rsid w:val="005B5C5D"/>
    <w:rsid w:val="005D16B7"/>
    <w:rsid w:val="005E4665"/>
    <w:rsid w:val="005E5607"/>
    <w:rsid w:val="00603C4A"/>
    <w:rsid w:val="006159AD"/>
    <w:rsid w:val="00620983"/>
    <w:rsid w:val="0063588B"/>
    <w:rsid w:val="00636E1F"/>
    <w:rsid w:val="006471EE"/>
    <w:rsid w:val="0065703D"/>
    <w:rsid w:val="00675C75"/>
    <w:rsid w:val="00676D61"/>
    <w:rsid w:val="00684D25"/>
    <w:rsid w:val="0068656E"/>
    <w:rsid w:val="006925B0"/>
    <w:rsid w:val="006A0F7F"/>
    <w:rsid w:val="006A6AF8"/>
    <w:rsid w:val="006B0DC2"/>
    <w:rsid w:val="006B4EF6"/>
    <w:rsid w:val="006C127B"/>
    <w:rsid w:val="006C3731"/>
    <w:rsid w:val="006C399D"/>
    <w:rsid w:val="006C4309"/>
    <w:rsid w:val="006F0650"/>
    <w:rsid w:val="006F15EA"/>
    <w:rsid w:val="00710F34"/>
    <w:rsid w:val="00714889"/>
    <w:rsid w:val="00720541"/>
    <w:rsid w:val="007318CE"/>
    <w:rsid w:val="00742EAB"/>
    <w:rsid w:val="00743159"/>
    <w:rsid w:val="00747D38"/>
    <w:rsid w:val="00753D21"/>
    <w:rsid w:val="00761810"/>
    <w:rsid w:val="00772985"/>
    <w:rsid w:val="00777BFB"/>
    <w:rsid w:val="0079102B"/>
    <w:rsid w:val="007950DA"/>
    <w:rsid w:val="007A19B0"/>
    <w:rsid w:val="007D338A"/>
    <w:rsid w:val="007D5422"/>
    <w:rsid w:val="007D64BE"/>
    <w:rsid w:val="007E57BD"/>
    <w:rsid w:val="007F202B"/>
    <w:rsid w:val="007F24BE"/>
    <w:rsid w:val="007F5A69"/>
    <w:rsid w:val="007F7C68"/>
    <w:rsid w:val="00801E15"/>
    <w:rsid w:val="008033EE"/>
    <w:rsid w:val="00807C1B"/>
    <w:rsid w:val="00831D76"/>
    <w:rsid w:val="0083786E"/>
    <w:rsid w:val="00843AB7"/>
    <w:rsid w:val="00852841"/>
    <w:rsid w:val="00857E62"/>
    <w:rsid w:val="0086382A"/>
    <w:rsid w:val="008659FE"/>
    <w:rsid w:val="00872AAD"/>
    <w:rsid w:val="00885055"/>
    <w:rsid w:val="00896354"/>
    <w:rsid w:val="00897BCE"/>
    <w:rsid w:val="008B5549"/>
    <w:rsid w:val="008B67B1"/>
    <w:rsid w:val="008C3BB1"/>
    <w:rsid w:val="008E0F89"/>
    <w:rsid w:val="008E1415"/>
    <w:rsid w:val="008E713D"/>
    <w:rsid w:val="009001AE"/>
    <w:rsid w:val="00905B8C"/>
    <w:rsid w:val="009142D6"/>
    <w:rsid w:val="009164D8"/>
    <w:rsid w:val="009234E9"/>
    <w:rsid w:val="00947917"/>
    <w:rsid w:val="00960B1E"/>
    <w:rsid w:val="00963524"/>
    <w:rsid w:val="009643ED"/>
    <w:rsid w:val="009803D4"/>
    <w:rsid w:val="009B027F"/>
    <w:rsid w:val="009C46A3"/>
    <w:rsid w:val="009D45AF"/>
    <w:rsid w:val="009D6C91"/>
    <w:rsid w:val="009E384C"/>
    <w:rsid w:val="009E7E52"/>
    <w:rsid w:val="00A035CB"/>
    <w:rsid w:val="00A1156B"/>
    <w:rsid w:val="00A15C06"/>
    <w:rsid w:val="00A166FA"/>
    <w:rsid w:val="00A1685F"/>
    <w:rsid w:val="00A2518F"/>
    <w:rsid w:val="00A31EE9"/>
    <w:rsid w:val="00A32497"/>
    <w:rsid w:val="00A3681D"/>
    <w:rsid w:val="00A6625D"/>
    <w:rsid w:val="00A77A30"/>
    <w:rsid w:val="00AA6F18"/>
    <w:rsid w:val="00AB677B"/>
    <w:rsid w:val="00AE1A6F"/>
    <w:rsid w:val="00AF2905"/>
    <w:rsid w:val="00AF30EE"/>
    <w:rsid w:val="00B05BDE"/>
    <w:rsid w:val="00B12CC2"/>
    <w:rsid w:val="00B16C07"/>
    <w:rsid w:val="00B2726E"/>
    <w:rsid w:val="00B40133"/>
    <w:rsid w:val="00B46D9D"/>
    <w:rsid w:val="00B52126"/>
    <w:rsid w:val="00B647EF"/>
    <w:rsid w:val="00B670C0"/>
    <w:rsid w:val="00B675FB"/>
    <w:rsid w:val="00B72F18"/>
    <w:rsid w:val="00B75810"/>
    <w:rsid w:val="00B812FB"/>
    <w:rsid w:val="00B91199"/>
    <w:rsid w:val="00BC6A85"/>
    <w:rsid w:val="00BD2D28"/>
    <w:rsid w:val="00BD50E2"/>
    <w:rsid w:val="00BD51AF"/>
    <w:rsid w:val="00BF04C3"/>
    <w:rsid w:val="00BF25B5"/>
    <w:rsid w:val="00BF59E6"/>
    <w:rsid w:val="00C01948"/>
    <w:rsid w:val="00C04399"/>
    <w:rsid w:val="00C07D44"/>
    <w:rsid w:val="00C118DF"/>
    <w:rsid w:val="00C12AF1"/>
    <w:rsid w:val="00C31777"/>
    <w:rsid w:val="00C322D6"/>
    <w:rsid w:val="00C34DB1"/>
    <w:rsid w:val="00C36E95"/>
    <w:rsid w:val="00C5668C"/>
    <w:rsid w:val="00C60F79"/>
    <w:rsid w:val="00C6145E"/>
    <w:rsid w:val="00C635F9"/>
    <w:rsid w:val="00C64E11"/>
    <w:rsid w:val="00C72290"/>
    <w:rsid w:val="00C7253A"/>
    <w:rsid w:val="00C80DBE"/>
    <w:rsid w:val="00C8297D"/>
    <w:rsid w:val="00C831BC"/>
    <w:rsid w:val="00C84A80"/>
    <w:rsid w:val="00C9782E"/>
    <w:rsid w:val="00CA55F1"/>
    <w:rsid w:val="00CB4558"/>
    <w:rsid w:val="00CD069A"/>
    <w:rsid w:val="00CD13DF"/>
    <w:rsid w:val="00CD395B"/>
    <w:rsid w:val="00CE5645"/>
    <w:rsid w:val="00CF4543"/>
    <w:rsid w:val="00CF7E46"/>
    <w:rsid w:val="00D0030A"/>
    <w:rsid w:val="00D05560"/>
    <w:rsid w:val="00D06788"/>
    <w:rsid w:val="00D24026"/>
    <w:rsid w:val="00D342F0"/>
    <w:rsid w:val="00D3533F"/>
    <w:rsid w:val="00D3566A"/>
    <w:rsid w:val="00D35F78"/>
    <w:rsid w:val="00D37708"/>
    <w:rsid w:val="00D5388D"/>
    <w:rsid w:val="00D8046C"/>
    <w:rsid w:val="00D83705"/>
    <w:rsid w:val="00D85805"/>
    <w:rsid w:val="00DA34A9"/>
    <w:rsid w:val="00DA40FE"/>
    <w:rsid w:val="00DB3B86"/>
    <w:rsid w:val="00DB3F6D"/>
    <w:rsid w:val="00DD3803"/>
    <w:rsid w:val="00DE1FD0"/>
    <w:rsid w:val="00DF166E"/>
    <w:rsid w:val="00E14B79"/>
    <w:rsid w:val="00E26B82"/>
    <w:rsid w:val="00E319A2"/>
    <w:rsid w:val="00E41619"/>
    <w:rsid w:val="00E5623A"/>
    <w:rsid w:val="00E80B29"/>
    <w:rsid w:val="00E81B07"/>
    <w:rsid w:val="00E84091"/>
    <w:rsid w:val="00E93F9F"/>
    <w:rsid w:val="00EA28B8"/>
    <w:rsid w:val="00EA387B"/>
    <w:rsid w:val="00EC2420"/>
    <w:rsid w:val="00ED01A9"/>
    <w:rsid w:val="00EE0C13"/>
    <w:rsid w:val="00EE2066"/>
    <w:rsid w:val="00EE5BAB"/>
    <w:rsid w:val="00F17A67"/>
    <w:rsid w:val="00F207E9"/>
    <w:rsid w:val="00F25B56"/>
    <w:rsid w:val="00F271E3"/>
    <w:rsid w:val="00F34003"/>
    <w:rsid w:val="00F5402A"/>
    <w:rsid w:val="00F54430"/>
    <w:rsid w:val="00F77089"/>
    <w:rsid w:val="00F92C01"/>
    <w:rsid w:val="00F93567"/>
    <w:rsid w:val="00F95F9B"/>
    <w:rsid w:val="00FA00F5"/>
    <w:rsid w:val="00FA29A6"/>
    <w:rsid w:val="00FA3544"/>
    <w:rsid w:val="00FB365F"/>
    <w:rsid w:val="00FB3D48"/>
    <w:rsid w:val="00FC22AC"/>
    <w:rsid w:val="00FC2CD5"/>
    <w:rsid w:val="00FD6689"/>
    <w:rsid w:val="00FD6E67"/>
    <w:rsid w:val="00FE0A41"/>
    <w:rsid w:val="00FE11F8"/>
    <w:rsid w:val="00FF39D0"/>
    <w:rsid w:val="00FF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254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9B9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dpis1">
    <w:name w:val="heading 1"/>
    <w:basedOn w:val="Normln"/>
    <w:next w:val="Normln"/>
    <w:qFormat/>
    <w:rsid w:val="000C49B9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C49B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72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79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0C49B9"/>
    <w:rPr>
      <w:rFonts w:cs="Times New Roman"/>
      <w:color w:val="000000"/>
    </w:rPr>
  </w:style>
  <w:style w:type="character" w:customStyle="1" w:styleId="WW8Num1z1">
    <w:name w:val="WW8Num1z1"/>
    <w:qFormat/>
    <w:rsid w:val="000C49B9"/>
  </w:style>
  <w:style w:type="character" w:customStyle="1" w:styleId="WW8Num1z2">
    <w:name w:val="WW8Num1z2"/>
    <w:qFormat/>
    <w:rsid w:val="000C49B9"/>
  </w:style>
  <w:style w:type="character" w:customStyle="1" w:styleId="WW8Num1z3">
    <w:name w:val="WW8Num1z3"/>
    <w:qFormat/>
    <w:rsid w:val="000C49B9"/>
  </w:style>
  <w:style w:type="character" w:customStyle="1" w:styleId="WW8Num1z4">
    <w:name w:val="WW8Num1z4"/>
    <w:qFormat/>
    <w:rsid w:val="000C49B9"/>
  </w:style>
  <w:style w:type="character" w:customStyle="1" w:styleId="WW8Num1z5">
    <w:name w:val="WW8Num1z5"/>
    <w:qFormat/>
    <w:rsid w:val="000C49B9"/>
  </w:style>
  <w:style w:type="character" w:customStyle="1" w:styleId="WW8Num1z6">
    <w:name w:val="WW8Num1z6"/>
    <w:qFormat/>
    <w:rsid w:val="000C49B9"/>
  </w:style>
  <w:style w:type="character" w:customStyle="1" w:styleId="WW8Num1z7">
    <w:name w:val="WW8Num1z7"/>
    <w:qFormat/>
    <w:rsid w:val="000C49B9"/>
  </w:style>
  <w:style w:type="character" w:customStyle="1" w:styleId="WW8Num1z8">
    <w:name w:val="WW8Num1z8"/>
    <w:qFormat/>
    <w:rsid w:val="000C49B9"/>
  </w:style>
  <w:style w:type="character" w:customStyle="1" w:styleId="WW8Num2z0">
    <w:name w:val="WW8Num2z0"/>
    <w:qFormat/>
    <w:rsid w:val="000C49B9"/>
  </w:style>
  <w:style w:type="character" w:customStyle="1" w:styleId="WW8Num2z1">
    <w:name w:val="WW8Num2z1"/>
    <w:qFormat/>
    <w:rsid w:val="000C49B9"/>
    <w:rPr>
      <w:rFonts w:ascii="Calibri" w:hAnsi="Calibri" w:cs="Calibri"/>
      <w:color w:val="404040"/>
      <w:sz w:val="22"/>
      <w:szCs w:val="22"/>
    </w:rPr>
  </w:style>
  <w:style w:type="character" w:customStyle="1" w:styleId="WW8Num3z0">
    <w:name w:val="WW8Num3z0"/>
    <w:qFormat/>
    <w:rsid w:val="000C49B9"/>
    <w:rPr>
      <w:rFonts w:ascii="Calibri" w:eastAsia="Times New Roman" w:hAnsi="Calibri" w:cs="Arial"/>
    </w:rPr>
  </w:style>
  <w:style w:type="character" w:customStyle="1" w:styleId="WW8Num3z1">
    <w:name w:val="WW8Num3z1"/>
    <w:qFormat/>
    <w:rsid w:val="000C49B9"/>
    <w:rPr>
      <w:rFonts w:ascii="Courier New" w:hAnsi="Courier New" w:cs="Courier New"/>
    </w:rPr>
  </w:style>
  <w:style w:type="character" w:customStyle="1" w:styleId="WW8Num3z2">
    <w:name w:val="WW8Num3z2"/>
    <w:qFormat/>
    <w:rsid w:val="000C49B9"/>
    <w:rPr>
      <w:rFonts w:ascii="Wingdings" w:hAnsi="Wingdings" w:cs="Wingdings"/>
    </w:rPr>
  </w:style>
  <w:style w:type="character" w:customStyle="1" w:styleId="WW8Num3z3">
    <w:name w:val="WW8Num3z3"/>
    <w:qFormat/>
    <w:rsid w:val="000C49B9"/>
    <w:rPr>
      <w:rFonts w:ascii="Symbol" w:hAnsi="Symbol" w:cs="Symbol"/>
    </w:rPr>
  </w:style>
  <w:style w:type="character" w:customStyle="1" w:styleId="WW8Num4z0">
    <w:name w:val="WW8Num4z0"/>
    <w:qFormat/>
    <w:rsid w:val="000C49B9"/>
    <w:rPr>
      <w:rFonts w:ascii="Calibri" w:hAnsi="Calibri" w:cs="Calibri"/>
      <w:color w:val="404040"/>
      <w:sz w:val="22"/>
      <w:szCs w:val="22"/>
    </w:rPr>
  </w:style>
  <w:style w:type="character" w:customStyle="1" w:styleId="WW8Num4z1">
    <w:name w:val="WW8Num4z1"/>
    <w:qFormat/>
    <w:rsid w:val="000C49B9"/>
  </w:style>
  <w:style w:type="character" w:customStyle="1" w:styleId="WW8Num4z2">
    <w:name w:val="WW8Num4z2"/>
    <w:qFormat/>
    <w:rsid w:val="000C49B9"/>
  </w:style>
  <w:style w:type="character" w:customStyle="1" w:styleId="WW8Num4z3">
    <w:name w:val="WW8Num4z3"/>
    <w:qFormat/>
    <w:rsid w:val="000C49B9"/>
  </w:style>
  <w:style w:type="character" w:customStyle="1" w:styleId="WW8Num4z4">
    <w:name w:val="WW8Num4z4"/>
    <w:qFormat/>
    <w:rsid w:val="000C49B9"/>
  </w:style>
  <w:style w:type="character" w:customStyle="1" w:styleId="WW8Num4z5">
    <w:name w:val="WW8Num4z5"/>
    <w:qFormat/>
    <w:rsid w:val="000C49B9"/>
  </w:style>
  <w:style w:type="character" w:customStyle="1" w:styleId="WW8Num4z6">
    <w:name w:val="WW8Num4z6"/>
    <w:qFormat/>
    <w:rsid w:val="000C49B9"/>
  </w:style>
  <w:style w:type="character" w:customStyle="1" w:styleId="WW8Num4z7">
    <w:name w:val="WW8Num4z7"/>
    <w:qFormat/>
    <w:rsid w:val="000C49B9"/>
  </w:style>
  <w:style w:type="character" w:customStyle="1" w:styleId="WW8Num4z8">
    <w:name w:val="WW8Num4z8"/>
    <w:qFormat/>
    <w:rsid w:val="000C49B9"/>
  </w:style>
  <w:style w:type="character" w:customStyle="1" w:styleId="WW8Num5z0">
    <w:name w:val="WW8Num5z0"/>
    <w:qFormat/>
    <w:rsid w:val="000C49B9"/>
    <w:rPr>
      <w:rFonts w:ascii="Calibri" w:hAnsi="Calibri" w:cs="Calibri"/>
      <w:color w:val="404040"/>
      <w:sz w:val="22"/>
      <w:szCs w:val="22"/>
    </w:rPr>
  </w:style>
  <w:style w:type="character" w:customStyle="1" w:styleId="WW8Num5z1">
    <w:name w:val="WW8Num5z1"/>
    <w:qFormat/>
    <w:rsid w:val="000C49B9"/>
  </w:style>
  <w:style w:type="character" w:customStyle="1" w:styleId="WW8Num5z2">
    <w:name w:val="WW8Num5z2"/>
    <w:qFormat/>
    <w:rsid w:val="000C49B9"/>
  </w:style>
  <w:style w:type="character" w:customStyle="1" w:styleId="WW8Num5z3">
    <w:name w:val="WW8Num5z3"/>
    <w:qFormat/>
    <w:rsid w:val="000C49B9"/>
  </w:style>
  <w:style w:type="character" w:customStyle="1" w:styleId="WW8Num5z4">
    <w:name w:val="WW8Num5z4"/>
    <w:qFormat/>
    <w:rsid w:val="000C49B9"/>
  </w:style>
  <w:style w:type="character" w:customStyle="1" w:styleId="WW8Num5z5">
    <w:name w:val="WW8Num5z5"/>
    <w:qFormat/>
    <w:rsid w:val="000C49B9"/>
  </w:style>
  <w:style w:type="character" w:customStyle="1" w:styleId="WW8Num5z6">
    <w:name w:val="WW8Num5z6"/>
    <w:qFormat/>
    <w:rsid w:val="000C49B9"/>
  </w:style>
  <w:style w:type="character" w:customStyle="1" w:styleId="WW8Num5z7">
    <w:name w:val="WW8Num5z7"/>
    <w:qFormat/>
    <w:rsid w:val="000C49B9"/>
  </w:style>
  <w:style w:type="character" w:customStyle="1" w:styleId="WW8Num5z8">
    <w:name w:val="WW8Num5z8"/>
    <w:qFormat/>
    <w:rsid w:val="000C49B9"/>
  </w:style>
  <w:style w:type="character" w:customStyle="1" w:styleId="WW8Num6z0">
    <w:name w:val="WW8Num6z0"/>
    <w:qFormat/>
    <w:rsid w:val="000C49B9"/>
  </w:style>
  <w:style w:type="character" w:customStyle="1" w:styleId="WW8Num6z1">
    <w:name w:val="WW8Num6z1"/>
    <w:qFormat/>
    <w:rsid w:val="000C49B9"/>
  </w:style>
  <w:style w:type="character" w:customStyle="1" w:styleId="WW8Num6z2">
    <w:name w:val="WW8Num6z2"/>
    <w:qFormat/>
    <w:rsid w:val="000C49B9"/>
  </w:style>
  <w:style w:type="character" w:customStyle="1" w:styleId="WW8Num6z3">
    <w:name w:val="WW8Num6z3"/>
    <w:qFormat/>
    <w:rsid w:val="000C49B9"/>
  </w:style>
  <w:style w:type="character" w:customStyle="1" w:styleId="WW8Num6z4">
    <w:name w:val="WW8Num6z4"/>
    <w:qFormat/>
    <w:rsid w:val="000C49B9"/>
  </w:style>
  <w:style w:type="character" w:customStyle="1" w:styleId="WW8Num6z5">
    <w:name w:val="WW8Num6z5"/>
    <w:qFormat/>
    <w:rsid w:val="000C49B9"/>
  </w:style>
  <w:style w:type="character" w:customStyle="1" w:styleId="WW8Num6z6">
    <w:name w:val="WW8Num6z6"/>
    <w:qFormat/>
    <w:rsid w:val="000C49B9"/>
  </w:style>
  <w:style w:type="character" w:customStyle="1" w:styleId="WW8Num6z7">
    <w:name w:val="WW8Num6z7"/>
    <w:qFormat/>
    <w:rsid w:val="000C49B9"/>
  </w:style>
  <w:style w:type="character" w:customStyle="1" w:styleId="WW8Num6z8">
    <w:name w:val="WW8Num6z8"/>
    <w:qFormat/>
    <w:rsid w:val="000C49B9"/>
  </w:style>
  <w:style w:type="character" w:customStyle="1" w:styleId="WW8Num7z0">
    <w:name w:val="WW8Num7z0"/>
    <w:qFormat/>
    <w:rsid w:val="000C49B9"/>
    <w:rPr>
      <w:rFonts w:ascii="Calibri" w:eastAsia="Times New Roman" w:hAnsi="Calibri" w:cs="Arial"/>
    </w:rPr>
  </w:style>
  <w:style w:type="character" w:customStyle="1" w:styleId="WW8Num7z1">
    <w:name w:val="WW8Num7z1"/>
    <w:qFormat/>
    <w:rsid w:val="000C49B9"/>
    <w:rPr>
      <w:rFonts w:ascii="Courier New" w:hAnsi="Courier New" w:cs="Courier New"/>
    </w:rPr>
  </w:style>
  <w:style w:type="character" w:customStyle="1" w:styleId="WW8Num7z2">
    <w:name w:val="WW8Num7z2"/>
    <w:qFormat/>
    <w:rsid w:val="000C49B9"/>
    <w:rPr>
      <w:rFonts w:ascii="Wingdings" w:hAnsi="Wingdings" w:cs="Wingdings"/>
    </w:rPr>
  </w:style>
  <w:style w:type="character" w:customStyle="1" w:styleId="WW8Num7z3">
    <w:name w:val="WW8Num7z3"/>
    <w:qFormat/>
    <w:rsid w:val="000C49B9"/>
    <w:rPr>
      <w:rFonts w:ascii="Symbol" w:hAnsi="Symbol" w:cs="Symbol"/>
    </w:rPr>
  </w:style>
  <w:style w:type="character" w:customStyle="1" w:styleId="WW8Num8z0">
    <w:name w:val="WW8Num8z0"/>
    <w:qFormat/>
    <w:rsid w:val="000C49B9"/>
    <w:rPr>
      <w:rFonts w:ascii="Calibri" w:eastAsia="Times New Roman" w:hAnsi="Calibri" w:cs="Arial"/>
      <w:color w:val="404040"/>
      <w:sz w:val="22"/>
      <w:szCs w:val="22"/>
    </w:rPr>
  </w:style>
  <w:style w:type="character" w:customStyle="1" w:styleId="WW8Num8z1">
    <w:name w:val="WW8Num8z1"/>
    <w:qFormat/>
    <w:rsid w:val="000C49B9"/>
    <w:rPr>
      <w:rFonts w:ascii="Courier New" w:hAnsi="Courier New" w:cs="Courier New"/>
    </w:rPr>
  </w:style>
  <w:style w:type="character" w:customStyle="1" w:styleId="WW8Num8z2">
    <w:name w:val="WW8Num8z2"/>
    <w:qFormat/>
    <w:rsid w:val="000C49B9"/>
    <w:rPr>
      <w:rFonts w:ascii="Wingdings" w:hAnsi="Wingdings" w:cs="Wingdings"/>
    </w:rPr>
  </w:style>
  <w:style w:type="character" w:customStyle="1" w:styleId="WW8Num8z3">
    <w:name w:val="WW8Num8z3"/>
    <w:qFormat/>
    <w:rsid w:val="000C49B9"/>
    <w:rPr>
      <w:rFonts w:ascii="Symbol" w:hAnsi="Symbol" w:cs="Symbol"/>
    </w:rPr>
  </w:style>
  <w:style w:type="character" w:customStyle="1" w:styleId="WW8Num9z0">
    <w:name w:val="WW8Num9z0"/>
    <w:qFormat/>
    <w:rsid w:val="000C49B9"/>
  </w:style>
  <w:style w:type="character" w:customStyle="1" w:styleId="WW8Num9z1">
    <w:name w:val="WW8Num9z1"/>
    <w:qFormat/>
    <w:rsid w:val="000C49B9"/>
    <w:rPr>
      <w:rFonts w:ascii="Calibri" w:hAnsi="Calibri" w:cs="Calibri"/>
      <w:color w:val="404040"/>
      <w:sz w:val="22"/>
      <w:szCs w:val="22"/>
      <w:highlight w:val="yellow"/>
    </w:rPr>
  </w:style>
  <w:style w:type="character" w:customStyle="1" w:styleId="WW8Num9z2">
    <w:name w:val="WW8Num9z2"/>
    <w:qFormat/>
    <w:rsid w:val="000C49B9"/>
  </w:style>
  <w:style w:type="character" w:customStyle="1" w:styleId="WW8Num10z0">
    <w:name w:val="WW8Num10z0"/>
    <w:qFormat/>
    <w:rsid w:val="000C49B9"/>
    <w:rPr>
      <w:rFonts w:ascii="Calibri" w:eastAsia="Calibri" w:hAnsi="Calibri" w:cs="Courier New"/>
    </w:rPr>
  </w:style>
  <w:style w:type="character" w:customStyle="1" w:styleId="WW8Num10z1">
    <w:name w:val="WW8Num10z1"/>
    <w:qFormat/>
    <w:rsid w:val="000C49B9"/>
    <w:rPr>
      <w:rFonts w:ascii="Courier New" w:hAnsi="Courier New" w:cs="Courier New"/>
    </w:rPr>
  </w:style>
  <w:style w:type="character" w:customStyle="1" w:styleId="WW8Num10z2">
    <w:name w:val="WW8Num10z2"/>
    <w:qFormat/>
    <w:rsid w:val="000C49B9"/>
    <w:rPr>
      <w:rFonts w:ascii="Wingdings" w:hAnsi="Wingdings" w:cs="Wingdings"/>
    </w:rPr>
  </w:style>
  <w:style w:type="character" w:customStyle="1" w:styleId="WW8Num10z3">
    <w:name w:val="WW8Num10z3"/>
    <w:qFormat/>
    <w:rsid w:val="000C49B9"/>
    <w:rPr>
      <w:rFonts w:ascii="Symbol" w:hAnsi="Symbol" w:cs="Symbol"/>
    </w:rPr>
  </w:style>
  <w:style w:type="character" w:customStyle="1" w:styleId="WW8Num11z0">
    <w:name w:val="WW8Num11z0"/>
    <w:qFormat/>
    <w:rsid w:val="000C49B9"/>
  </w:style>
  <w:style w:type="character" w:customStyle="1" w:styleId="WW8Num11z1">
    <w:name w:val="WW8Num11z1"/>
    <w:qFormat/>
    <w:rsid w:val="000C49B9"/>
    <w:rPr>
      <w:rFonts w:ascii="Calibri" w:hAnsi="Calibri" w:cs="Arial"/>
      <w:color w:val="404040"/>
      <w:sz w:val="22"/>
      <w:szCs w:val="22"/>
    </w:rPr>
  </w:style>
  <w:style w:type="character" w:customStyle="1" w:styleId="WW8Num12z0">
    <w:name w:val="WW8Num12z0"/>
    <w:qFormat/>
    <w:rsid w:val="000C49B9"/>
  </w:style>
  <w:style w:type="character" w:customStyle="1" w:styleId="WW8Num12z1">
    <w:name w:val="WW8Num12z1"/>
    <w:qFormat/>
    <w:rsid w:val="000C49B9"/>
    <w:rPr>
      <w:rFonts w:ascii="Calibri" w:hAnsi="Calibri" w:cs="Calibri"/>
      <w:color w:val="404040"/>
      <w:sz w:val="22"/>
      <w:szCs w:val="22"/>
    </w:rPr>
  </w:style>
  <w:style w:type="character" w:customStyle="1" w:styleId="Nadpis1Char">
    <w:name w:val="Nadpis 1 Char"/>
    <w:qFormat/>
    <w:rsid w:val="000C49B9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character" w:customStyle="1" w:styleId="Nadpis2Char">
    <w:name w:val="Nadpis 2 Char"/>
    <w:qFormat/>
    <w:rsid w:val="000C49B9"/>
    <w:rPr>
      <w:rFonts w:ascii="Arial" w:eastAsia="Times New Roman" w:hAnsi="Arial" w:cs="Arial"/>
      <w:b/>
      <w:bCs/>
      <w:i/>
      <w:iCs/>
      <w:sz w:val="28"/>
      <w:szCs w:val="28"/>
      <w:lang w:val="cs-CZ"/>
    </w:rPr>
  </w:style>
  <w:style w:type="character" w:customStyle="1" w:styleId="ZkladntextChar">
    <w:name w:val="Základní text Char"/>
    <w:qFormat/>
    <w:rsid w:val="000C49B9"/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patChar">
    <w:name w:val="Zápatí Char"/>
    <w:qFormat/>
    <w:rsid w:val="000C49B9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lostrnky">
    <w:name w:val="page number"/>
    <w:rsid w:val="000C49B9"/>
  </w:style>
  <w:style w:type="character" w:styleId="Odkaznakoment">
    <w:name w:val="annotation reference"/>
    <w:qFormat/>
    <w:rsid w:val="000C49B9"/>
    <w:rPr>
      <w:sz w:val="16"/>
      <w:szCs w:val="16"/>
    </w:rPr>
  </w:style>
  <w:style w:type="character" w:customStyle="1" w:styleId="TextkomenteChar">
    <w:name w:val="Text komentáře Char"/>
    <w:qFormat/>
    <w:rsid w:val="000C49B9"/>
    <w:rPr>
      <w:rFonts w:ascii="Times New Roman" w:eastAsia="Times New Roman" w:hAnsi="Times New Roman" w:cs="Times New Roman"/>
    </w:rPr>
  </w:style>
  <w:style w:type="character" w:customStyle="1" w:styleId="PedmtkomenteChar">
    <w:name w:val="Předmět komentáře Char"/>
    <w:qFormat/>
    <w:rsid w:val="000C49B9"/>
    <w:rPr>
      <w:rFonts w:ascii="Times New Roman" w:eastAsia="Times New Roman" w:hAnsi="Times New Roman" w:cs="Times New Roman"/>
      <w:b/>
      <w:bCs/>
    </w:rPr>
  </w:style>
  <w:style w:type="character" w:customStyle="1" w:styleId="TextbublinyChar">
    <w:name w:val="Text bubliny Char"/>
    <w:qFormat/>
    <w:rsid w:val="000C49B9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0C49B9"/>
    <w:rPr>
      <w:rFonts w:ascii="Calibri" w:hAnsi="Calibri" w:cs="Calibri"/>
      <w:color w:val="404040"/>
      <w:sz w:val="22"/>
      <w:szCs w:val="22"/>
    </w:rPr>
  </w:style>
  <w:style w:type="character" w:customStyle="1" w:styleId="ListLabel2">
    <w:name w:val="ListLabel 2"/>
    <w:qFormat/>
    <w:rsid w:val="000C49B9"/>
    <w:rPr>
      <w:rFonts w:cs="Calibri"/>
      <w:color w:val="404040"/>
      <w:sz w:val="22"/>
      <w:szCs w:val="22"/>
    </w:rPr>
  </w:style>
  <w:style w:type="character" w:customStyle="1" w:styleId="ListLabel3">
    <w:name w:val="ListLabel 3"/>
    <w:qFormat/>
    <w:rsid w:val="000C49B9"/>
    <w:rPr>
      <w:rFonts w:ascii="Calibri" w:hAnsi="Calibri" w:cs="Calibri"/>
      <w:color w:val="404040"/>
      <w:sz w:val="22"/>
      <w:szCs w:val="22"/>
    </w:rPr>
  </w:style>
  <w:style w:type="character" w:customStyle="1" w:styleId="ListLabel4">
    <w:name w:val="ListLabel 4"/>
    <w:qFormat/>
    <w:rsid w:val="000C49B9"/>
    <w:rPr>
      <w:rFonts w:ascii="Calibri" w:hAnsi="Calibri" w:cs="Arial"/>
      <w:color w:val="404040"/>
      <w:sz w:val="22"/>
      <w:szCs w:val="22"/>
    </w:rPr>
  </w:style>
  <w:style w:type="character" w:customStyle="1" w:styleId="ListLabel5">
    <w:name w:val="ListLabel 5"/>
    <w:qFormat/>
    <w:rsid w:val="000C49B9"/>
    <w:rPr>
      <w:rFonts w:ascii="Calibri" w:hAnsi="Calibri" w:cs="Calibri"/>
      <w:color w:val="404040"/>
      <w:sz w:val="22"/>
      <w:szCs w:val="22"/>
      <w:highlight w:val="yellow"/>
    </w:rPr>
  </w:style>
  <w:style w:type="character" w:customStyle="1" w:styleId="ListLabel6">
    <w:name w:val="ListLabel 6"/>
    <w:qFormat/>
    <w:rsid w:val="000C49B9"/>
    <w:rPr>
      <w:rFonts w:cs="Arial"/>
      <w:color w:val="404040"/>
      <w:sz w:val="22"/>
      <w:szCs w:val="22"/>
    </w:rPr>
  </w:style>
  <w:style w:type="character" w:customStyle="1" w:styleId="ListLabel7">
    <w:name w:val="ListLabel 7"/>
    <w:qFormat/>
    <w:rsid w:val="000C49B9"/>
    <w:rPr>
      <w:rFonts w:ascii="Calibri" w:hAnsi="Calibri" w:cs="Calibri"/>
      <w:color w:val="404040"/>
      <w:sz w:val="22"/>
      <w:szCs w:val="22"/>
    </w:rPr>
  </w:style>
  <w:style w:type="paragraph" w:customStyle="1" w:styleId="Nadpis">
    <w:name w:val="Nadpis"/>
    <w:basedOn w:val="Normln"/>
    <w:next w:val="Zkladntext"/>
    <w:qFormat/>
    <w:rsid w:val="000C49B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0C49B9"/>
    <w:pPr>
      <w:jc w:val="both"/>
    </w:pPr>
  </w:style>
  <w:style w:type="paragraph" w:styleId="Seznam">
    <w:name w:val="List"/>
    <w:basedOn w:val="Zkladntext"/>
    <w:rsid w:val="000C49B9"/>
    <w:rPr>
      <w:rFonts w:cs="Lucida Sans"/>
    </w:rPr>
  </w:style>
  <w:style w:type="paragraph" w:styleId="Titulek">
    <w:name w:val="caption"/>
    <w:basedOn w:val="Normln"/>
    <w:qFormat/>
    <w:rsid w:val="000C49B9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0C49B9"/>
    <w:pPr>
      <w:suppressLineNumbers/>
    </w:pPr>
    <w:rPr>
      <w:rFonts w:cs="Lucida Sans"/>
    </w:rPr>
  </w:style>
  <w:style w:type="paragraph" w:styleId="Zpat">
    <w:name w:val="footer"/>
    <w:basedOn w:val="Normln"/>
    <w:rsid w:val="000C49B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rsid w:val="000C49B9"/>
    <w:pPr>
      <w:ind w:left="708"/>
    </w:pPr>
  </w:style>
  <w:style w:type="paragraph" w:styleId="Textkomente">
    <w:name w:val="annotation text"/>
    <w:basedOn w:val="Normln"/>
    <w:qFormat/>
    <w:rsid w:val="000C49B9"/>
    <w:rPr>
      <w:sz w:val="20"/>
      <w:szCs w:val="20"/>
    </w:rPr>
  </w:style>
  <w:style w:type="paragraph" w:styleId="Pedmtkomente">
    <w:name w:val="annotation subject"/>
    <w:basedOn w:val="Textkomente"/>
    <w:qFormat/>
    <w:rsid w:val="000C49B9"/>
    <w:rPr>
      <w:b/>
      <w:bCs/>
    </w:rPr>
  </w:style>
  <w:style w:type="paragraph" w:styleId="Textbubliny">
    <w:name w:val="Balloon Text"/>
    <w:basedOn w:val="Normln"/>
    <w:qFormat/>
    <w:rsid w:val="000C49B9"/>
    <w:rPr>
      <w:rFonts w:ascii="Segoe UI" w:hAnsi="Segoe UI" w:cs="Segoe UI"/>
      <w:sz w:val="18"/>
      <w:szCs w:val="18"/>
    </w:rPr>
  </w:style>
  <w:style w:type="paragraph" w:styleId="Revize">
    <w:name w:val="Revision"/>
    <w:qFormat/>
    <w:rsid w:val="000C49B9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Obsahtabulky">
    <w:name w:val="Obsah tabulky"/>
    <w:basedOn w:val="Normln"/>
    <w:qFormat/>
    <w:rsid w:val="000C49B9"/>
    <w:pPr>
      <w:suppressLineNumbers/>
    </w:pPr>
  </w:style>
  <w:style w:type="paragraph" w:customStyle="1" w:styleId="Nadpistabulky">
    <w:name w:val="Nadpis tabulky"/>
    <w:basedOn w:val="Obsahtabulky"/>
    <w:qFormat/>
    <w:rsid w:val="000C49B9"/>
    <w:pPr>
      <w:jc w:val="center"/>
    </w:pPr>
    <w:rPr>
      <w:b/>
      <w:bCs/>
    </w:rPr>
  </w:style>
  <w:style w:type="numbering" w:customStyle="1" w:styleId="WW8Num1">
    <w:name w:val="WW8Num1"/>
    <w:qFormat/>
    <w:rsid w:val="000C49B9"/>
  </w:style>
  <w:style w:type="numbering" w:customStyle="1" w:styleId="WW8Num2">
    <w:name w:val="WW8Num2"/>
    <w:qFormat/>
    <w:rsid w:val="000C49B9"/>
  </w:style>
  <w:style w:type="numbering" w:customStyle="1" w:styleId="WW8Num3">
    <w:name w:val="WW8Num3"/>
    <w:qFormat/>
    <w:rsid w:val="000C49B9"/>
  </w:style>
  <w:style w:type="numbering" w:customStyle="1" w:styleId="WW8Num4">
    <w:name w:val="WW8Num4"/>
    <w:qFormat/>
    <w:rsid w:val="000C49B9"/>
  </w:style>
  <w:style w:type="numbering" w:customStyle="1" w:styleId="WW8Num5">
    <w:name w:val="WW8Num5"/>
    <w:qFormat/>
    <w:rsid w:val="000C49B9"/>
  </w:style>
  <w:style w:type="numbering" w:customStyle="1" w:styleId="WW8Num6">
    <w:name w:val="WW8Num6"/>
    <w:qFormat/>
    <w:rsid w:val="000C49B9"/>
  </w:style>
  <w:style w:type="numbering" w:customStyle="1" w:styleId="WW8Num7">
    <w:name w:val="WW8Num7"/>
    <w:qFormat/>
    <w:rsid w:val="000C49B9"/>
  </w:style>
  <w:style w:type="numbering" w:customStyle="1" w:styleId="WW8Num8">
    <w:name w:val="WW8Num8"/>
    <w:qFormat/>
    <w:rsid w:val="000C49B9"/>
  </w:style>
  <w:style w:type="numbering" w:customStyle="1" w:styleId="WW8Num9">
    <w:name w:val="WW8Num9"/>
    <w:qFormat/>
    <w:rsid w:val="000C49B9"/>
  </w:style>
  <w:style w:type="numbering" w:customStyle="1" w:styleId="WW8Num10">
    <w:name w:val="WW8Num10"/>
    <w:qFormat/>
    <w:rsid w:val="000C49B9"/>
  </w:style>
  <w:style w:type="numbering" w:customStyle="1" w:styleId="WW8Num11">
    <w:name w:val="WW8Num11"/>
    <w:qFormat/>
    <w:rsid w:val="000C49B9"/>
  </w:style>
  <w:style w:type="numbering" w:customStyle="1" w:styleId="WW8Num12">
    <w:name w:val="WW8Num12"/>
    <w:qFormat/>
    <w:rsid w:val="000C49B9"/>
  </w:style>
  <w:style w:type="character" w:customStyle="1" w:styleId="Nadpis3Char">
    <w:name w:val="Nadpis 3 Char"/>
    <w:basedOn w:val="Standardnpsmoodstavce"/>
    <w:link w:val="Nadpis3"/>
    <w:uiPriority w:val="9"/>
    <w:semiHidden/>
    <w:rsid w:val="00B2726E"/>
    <w:rPr>
      <w:rFonts w:asciiTheme="majorHAnsi" w:eastAsiaTheme="majorEastAsia" w:hAnsiTheme="majorHAnsi" w:cstheme="majorBidi"/>
      <w:color w:val="1F4D78" w:themeColor="accent1" w:themeShade="7F"/>
      <w:sz w:val="24"/>
      <w:lang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7917"/>
    <w:rPr>
      <w:rFonts w:asciiTheme="majorHAnsi" w:eastAsiaTheme="majorEastAsia" w:hAnsiTheme="majorHAnsi" w:cstheme="majorBidi"/>
      <w:color w:val="1F4D78" w:themeColor="accent1" w:themeShade="7F"/>
      <w:sz w:val="24"/>
      <w:lang w:bidi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A00F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A00F5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Zhlav">
    <w:name w:val="header"/>
    <w:basedOn w:val="Normln"/>
    <w:link w:val="ZhlavChar"/>
    <w:uiPriority w:val="99"/>
    <w:unhideWhenUsed/>
    <w:rsid w:val="00D804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046C"/>
    <w:rPr>
      <w:rFonts w:ascii="Times New Roman" w:eastAsia="Times New Roman" w:hAnsi="Times New Roman" w:cs="Times New Roman"/>
      <w:color w:val="00000A"/>
      <w:sz w:val="24"/>
      <w:lang w:bidi="ar-SA"/>
    </w:rPr>
  </w:style>
  <w:style w:type="table" w:styleId="Mkatabulky">
    <w:name w:val="Table Grid"/>
    <w:basedOn w:val="Normlntabulka"/>
    <w:uiPriority w:val="39"/>
    <w:rsid w:val="00057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F6E06"/>
    <w:rPr>
      <w:b/>
      <w:bCs/>
    </w:rPr>
  </w:style>
  <w:style w:type="character" w:customStyle="1" w:styleId="small">
    <w:name w:val="small"/>
    <w:basedOn w:val="Standardnpsmoodstavce"/>
    <w:rsid w:val="001F6E06"/>
  </w:style>
  <w:style w:type="character" w:styleId="Hypertextovodkaz">
    <w:name w:val="Hyperlink"/>
    <w:basedOn w:val="Standardnpsmoodstavce"/>
    <w:uiPriority w:val="99"/>
    <w:unhideWhenUsed/>
    <w:rsid w:val="001F6E0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E0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9B9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dpis1">
    <w:name w:val="heading 1"/>
    <w:basedOn w:val="Normln"/>
    <w:next w:val="Normln"/>
    <w:qFormat/>
    <w:rsid w:val="000C49B9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C49B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72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79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0C49B9"/>
    <w:rPr>
      <w:rFonts w:cs="Times New Roman"/>
      <w:color w:val="000000"/>
    </w:rPr>
  </w:style>
  <w:style w:type="character" w:customStyle="1" w:styleId="WW8Num1z1">
    <w:name w:val="WW8Num1z1"/>
    <w:qFormat/>
    <w:rsid w:val="000C49B9"/>
  </w:style>
  <w:style w:type="character" w:customStyle="1" w:styleId="WW8Num1z2">
    <w:name w:val="WW8Num1z2"/>
    <w:qFormat/>
    <w:rsid w:val="000C49B9"/>
  </w:style>
  <w:style w:type="character" w:customStyle="1" w:styleId="WW8Num1z3">
    <w:name w:val="WW8Num1z3"/>
    <w:qFormat/>
    <w:rsid w:val="000C49B9"/>
  </w:style>
  <w:style w:type="character" w:customStyle="1" w:styleId="WW8Num1z4">
    <w:name w:val="WW8Num1z4"/>
    <w:qFormat/>
    <w:rsid w:val="000C49B9"/>
  </w:style>
  <w:style w:type="character" w:customStyle="1" w:styleId="WW8Num1z5">
    <w:name w:val="WW8Num1z5"/>
    <w:qFormat/>
    <w:rsid w:val="000C49B9"/>
  </w:style>
  <w:style w:type="character" w:customStyle="1" w:styleId="WW8Num1z6">
    <w:name w:val="WW8Num1z6"/>
    <w:qFormat/>
    <w:rsid w:val="000C49B9"/>
  </w:style>
  <w:style w:type="character" w:customStyle="1" w:styleId="WW8Num1z7">
    <w:name w:val="WW8Num1z7"/>
    <w:qFormat/>
    <w:rsid w:val="000C49B9"/>
  </w:style>
  <w:style w:type="character" w:customStyle="1" w:styleId="WW8Num1z8">
    <w:name w:val="WW8Num1z8"/>
    <w:qFormat/>
    <w:rsid w:val="000C49B9"/>
  </w:style>
  <w:style w:type="character" w:customStyle="1" w:styleId="WW8Num2z0">
    <w:name w:val="WW8Num2z0"/>
    <w:qFormat/>
    <w:rsid w:val="000C49B9"/>
  </w:style>
  <w:style w:type="character" w:customStyle="1" w:styleId="WW8Num2z1">
    <w:name w:val="WW8Num2z1"/>
    <w:qFormat/>
    <w:rsid w:val="000C49B9"/>
    <w:rPr>
      <w:rFonts w:ascii="Calibri" w:hAnsi="Calibri" w:cs="Calibri"/>
      <w:color w:val="404040"/>
      <w:sz w:val="22"/>
      <w:szCs w:val="22"/>
    </w:rPr>
  </w:style>
  <w:style w:type="character" w:customStyle="1" w:styleId="WW8Num3z0">
    <w:name w:val="WW8Num3z0"/>
    <w:qFormat/>
    <w:rsid w:val="000C49B9"/>
    <w:rPr>
      <w:rFonts w:ascii="Calibri" w:eastAsia="Times New Roman" w:hAnsi="Calibri" w:cs="Arial"/>
    </w:rPr>
  </w:style>
  <w:style w:type="character" w:customStyle="1" w:styleId="WW8Num3z1">
    <w:name w:val="WW8Num3z1"/>
    <w:qFormat/>
    <w:rsid w:val="000C49B9"/>
    <w:rPr>
      <w:rFonts w:ascii="Courier New" w:hAnsi="Courier New" w:cs="Courier New"/>
    </w:rPr>
  </w:style>
  <w:style w:type="character" w:customStyle="1" w:styleId="WW8Num3z2">
    <w:name w:val="WW8Num3z2"/>
    <w:qFormat/>
    <w:rsid w:val="000C49B9"/>
    <w:rPr>
      <w:rFonts w:ascii="Wingdings" w:hAnsi="Wingdings" w:cs="Wingdings"/>
    </w:rPr>
  </w:style>
  <w:style w:type="character" w:customStyle="1" w:styleId="WW8Num3z3">
    <w:name w:val="WW8Num3z3"/>
    <w:qFormat/>
    <w:rsid w:val="000C49B9"/>
    <w:rPr>
      <w:rFonts w:ascii="Symbol" w:hAnsi="Symbol" w:cs="Symbol"/>
    </w:rPr>
  </w:style>
  <w:style w:type="character" w:customStyle="1" w:styleId="WW8Num4z0">
    <w:name w:val="WW8Num4z0"/>
    <w:qFormat/>
    <w:rsid w:val="000C49B9"/>
    <w:rPr>
      <w:rFonts w:ascii="Calibri" w:hAnsi="Calibri" w:cs="Calibri"/>
      <w:color w:val="404040"/>
      <w:sz w:val="22"/>
      <w:szCs w:val="22"/>
    </w:rPr>
  </w:style>
  <w:style w:type="character" w:customStyle="1" w:styleId="WW8Num4z1">
    <w:name w:val="WW8Num4z1"/>
    <w:qFormat/>
    <w:rsid w:val="000C49B9"/>
  </w:style>
  <w:style w:type="character" w:customStyle="1" w:styleId="WW8Num4z2">
    <w:name w:val="WW8Num4z2"/>
    <w:qFormat/>
    <w:rsid w:val="000C49B9"/>
  </w:style>
  <w:style w:type="character" w:customStyle="1" w:styleId="WW8Num4z3">
    <w:name w:val="WW8Num4z3"/>
    <w:qFormat/>
    <w:rsid w:val="000C49B9"/>
  </w:style>
  <w:style w:type="character" w:customStyle="1" w:styleId="WW8Num4z4">
    <w:name w:val="WW8Num4z4"/>
    <w:qFormat/>
    <w:rsid w:val="000C49B9"/>
  </w:style>
  <w:style w:type="character" w:customStyle="1" w:styleId="WW8Num4z5">
    <w:name w:val="WW8Num4z5"/>
    <w:qFormat/>
    <w:rsid w:val="000C49B9"/>
  </w:style>
  <w:style w:type="character" w:customStyle="1" w:styleId="WW8Num4z6">
    <w:name w:val="WW8Num4z6"/>
    <w:qFormat/>
    <w:rsid w:val="000C49B9"/>
  </w:style>
  <w:style w:type="character" w:customStyle="1" w:styleId="WW8Num4z7">
    <w:name w:val="WW8Num4z7"/>
    <w:qFormat/>
    <w:rsid w:val="000C49B9"/>
  </w:style>
  <w:style w:type="character" w:customStyle="1" w:styleId="WW8Num4z8">
    <w:name w:val="WW8Num4z8"/>
    <w:qFormat/>
    <w:rsid w:val="000C49B9"/>
  </w:style>
  <w:style w:type="character" w:customStyle="1" w:styleId="WW8Num5z0">
    <w:name w:val="WW8Num5z0"/>
    <w:qFormat/>
    <w:rsid w:val="000C49B9"/>
    <w:rPr>
      <w:rFonts w:ascii="Calibri" w:hAnsi="Calibri" w:cs="Calibri"/>
      <w:color w:val="404040"/>
      <w:sz w:val="22"/>
      <w:szCs w:val="22"/>
    </w:rPr>
  </w:style>
  <w:style w:type="character" w:customStyle="1" w:styleId="WW8Num5z1">
    <w:name w:val="WW8Num5z1"/>
    <w:qFormat/>
    <w:rsid w:val="000C49B9"/>
  </w:style>
  <w:style w:type="character" w:customStyle="1" w:styleId="WW8Num5z2">
    <w:name w:val="WW8Num5z2"/>
    <w:qFormat/>
    <w:rsid w:val="000C49B9"/>
  </w:style>
  <w:style w:type="character" w:customStyle="1" w:styleId="WW8Num5z3">
    <w:name w:val="WW8Num5z3"/>
    <w:qFormat/>
    <w:rsid w:val="000C49B9"/>
  </w:style>
  <w:style w:type="character" w:customStyle="1" w:styleId="WW8Num5z4">
    <w:name w:val="WW8Num5z4"/>
    <w:qFormat/>
    <w:rsid w:val="000C49B9"/>
  </w:style>
  <w:style w:type="character" w:customStyle="1" w:styleId="WW8Num5z5">
    <w:name w:val="WW8Num5z5"/>
    <w:qFormat/>
    <w:rsid w:val="000C49B9"/>
  </w:style>
  <w:style w:type="character" w:customStyle="1" w:styleId="WW8Num5z6">
    <w:name w:val="WW8Num5z6"/>
    <w:qFormat/>
    <w:rsid w:val="000C49B9"/>
  </w:style>
  <w:style w:type="character" w:customStyle="1" w:styleId="WW8Num5z7">
    <w:name w:val="WW8Num5z7"/>
    <w:qFormat/>
    <w:rsid w:val="000C49B9"/>
  </w:style>
  <w:style w:type="character" w:customStyle="1" w:styleId="WW8Num5z8">
    <w:name w:val="WW8Num5z8"/>
    <w:qFormat/>
    <w:rsid w:val="000C49B9"/>
  </w:style>
  <w:style w:type="character" w:customStyle="1" w:styleId="WW8Num6z0">
    <w:name w:val="WW8Num6z0"/>
    <w:qFormat/>
    <w:rsid w:val="000C49B9"/>
  </w:style>
  <w:style w:type="character" w:customStyle="1" w:styleId="WW8Num6z1">
    <w:name w:val="WW8Num6z1"/>
    <w:qFormat/>
    <w:rsid w:val="000C49B9"/>
  </w:style>
  <w:style w:type="character" w:customStyle="1" w:styleId="WW8Num6z2">
    <w:name w:val="WW8Num6z2"/>
    <w:qFormat/>
    <w:rsid w:val="000C49B9"/>
  </w:style>
  <w:style w:type="character" w:customStyle="1" w:styleId="WW8Num6z3">
    <w:name w:val="WW8Num6z3"/>
    <w:qFormat/>
    <w:rsid w:val="000C49B9"/>
  </w:style>
  <w:style w:type="character" w:customStyle="1" w:styleId="WW8Num6z4">
    <w:name w:val="WW8Num6z4"/>
    <w:qFormat/>
    <w:rsid w:val="000C49B9"/>
  </w:style>
  <w:style w:type="character" w:customStyle="1" w:styleId="WW8Num6z5">
    <w:name w:val="WW8Num6z5"/>
    <w:qFormat/>
    <w:rsid w:val="000C49B9"/>
  </w:style>
  <w:style w:type="character" w:customStyle="1" w:styleId="WW8Num6z6">
    <w:name w:val="WW8Num6z6"/>
    <w:qFormat/>
    <w:rsid w:val="000C49B9"/>
  </w:style>
  <w:style w:type="character" w:customStyle="1" w:styleId="WW8Num6z7">
    <w:name w:val="WW8Num6z7"/>
    <w:qFormat/>
    <w:rsid w:val="000C49B9"/>
  </w:style>
  <w:style w:type="character" w:customStyle="1" w:styleId="WW8Num6z8">
    <w:name w:val="WW8Num6z8"/>
    <w:qFormat/>
    <w:rsid w:val="000C49B9"/>
  </w:style>
  <w:style w:type="character" w:customStyle="1" w:styleId="WW8Num7z0">
    <w:name w:val="WW8Num7z0"/>
    <w:qFormat/>
    <w:rsid w:val="000C49B9"/>
    <w:rPr>
      <w:rFonts w:ascii="Calibri" w:eastAsia="Times New Roman" w:hAnsi="Calibri" w:cs="Arial"/>
    </w:rPr>
  </w:style>
  <w:style w:type="character" w:customStyle="1" w:styleId="WW8Num7z1">
    <w:name w:val="WW8Num7z1"/>
    <w:qFormat/>
    <w:rsid w:val="000C49B9"/>
    <w:rPr>
      <w:rFonts w:ascii="Courier New" w:hAnsi="Courier New" w:cs="Courier New"/>
    </w:rPr>
  </w:style>
  <w:style w:type="character" w:customStyle="1" w:styleId="WW8Num7z2">
    <w:name w:val="WW8Num7z2"/>
    <w:qFormat/>
    <w:rsid w:val="000C49B9"/>
    <w:rPr>
      <w:rFonts w:ascii="Wingdings" w:hAnsi="Wingdings" w:cs="Wingdings"/>
    </w:rPr>
  </w:style>
  <w:style w:type="character" w:customStyle="1" w:styleId="WW8Num7z3">
    <w:name w:val="WW8Num7z3"/>
    <w:qFormat/>
    <w:rsid w:val="000C49B9"/>
    <w:rPr>
      <w:rFonts w:ascii="Symbol" w:hAnsi="Symbol" w:cs="Symbol"/>
    </w:rPr>
  </w:style>
  <w:style w:type="character" w:customStyle="1" w:styleId="WW8Num8z0">
    <w:name w:val="WW8Num8z0"/>
    <w:qFormat/>
    <w:rsid w:val="000C49B9"/>
    <w:rPr>
      <w:rFonts w:ascii="Calibri" w:eastAsia="Times New Roman" w:hAnsi="Calibri" w:cs="Arial"/>
      <w:color w:val="404040"/>
      <w:sz w:val="22"/>
      <w:szCs w:val="22"/>
    </w:rPr>
  </w:style>
  <w:style w:type="character" w:customStyle="1" w:styleId="WW8Num8z1">
    <w:name w:val="WW8Num8z1"/>
    <w:qFormat/>
    <w:rsid w:val="000C49B9"/>
    <w:rPr>
      <w:rFonts w:ascii="Courier New" w:hAnsi="Courier New" w:cs="Courier New"/>
    </w:rPr>
  </w:style>
  <w:style w:type="character" w:customStyle="1" w:styleId="WW8Num8z2">
    <w:name w:val="WW8Num8z2"/>
    <w:qFormat/>
    <w:rsid w:val="000C49B9"/>
    <w:rPr>
      <w:rFonts w:ascii="Wingdings" w:hAnsi="Wingdings" w:cs="Wingdings"/>
    </w:rPr>
  </w:style>
  <w:style w:type="character" w:customStyle="1" w:styleId="WW8Num8z3">
    <w:name w:val="WW8Num8z3"/>
    <w:qFormat/>
    <w:rsid w:val="000C49B9"/>
    <w:rPr>
      <w:rFonts w:ascii="Symbol" w:hAnsi="Symbol" w:cs="Symbol"/>
    </w:rPr>
  </w:style>
  <w:style w:type="character" w:customStyle="1" w:styleId="WW8Num9z0">
    <w:name w:val="WW8Num9z0"/>
    <w:qFormat/>
    <w:rsid w:val="000C49B9"/>
  </w:style>
  <w:style w:type="character" w:customStyle="1" w:styleId="WW8Num9z1">
    <w:name w:val="WW8Num9z1"/>
    <w:qFormat/>
    <w:rsid w:val="000C49B9"/>
    <w:rPr>
      <w:rFonts w:ascii="Calibri" w:hAnsi="Calibri" w:cs="Calibri"/>
      <w:color w:val="404040"/>
      <w:sz w:val="22"/>
      <w:szCs w:val="22"/>
      <w:highlight w:val="yellow"/>
    </w:rPr>
  </w:style>
  <w:style w:type="character" w:customStyle="1" w:styleId="WW8Num9z2">
    <w:name w:val="WW8Num9z2"/>
    <w:qFormat/>
    <w:rsid w:val="000C49B9"/>
  </w:style>
  <w:style w:type="character" w:customStyle="1" w:styleId="WW8Num10z0">
    <w:name w:val="WW8Num10z0"/>
    <w:qFormat/>
    <w:rsid w:val="000C49B9"/>
    <w:rPr>
      <w:rFonts w:ascii="Calibri" w:eastAsia="Calibri" w:hAnsi="Calibri" w:cs="Courier New"/>
    </w:rPr>
  </w:style>
  <w:style w:type="character" w:customStyle="1" w:styleId="WW8Num10z1">
    <w:name w:val="WW8Num10z1"/>
    <w:qFormat/>
    <w:rsid w:val="000C49B9"/>
    <w:rPr>
      <w:rFonts w:ascii="Courier New" w:hAnsi="Courier New" w:cs="Courier New"/>
    </w:rPr>
  </w:style>
  <w:style w:type="character" w:customStyle="1" w:styleId="WW8Num10z2">
    <w:name w:val="WW8Num10z2"/>
    <w:qFormat/>
    <w:rsid w:val="000C49B9"/>
    <w:rPr>
      <w:rFonts w:ascii="Wingdings" w:hAnsi="Wingdings" w:cs="Wingdings"/>
    </w:rPr>
  </w:style>
  <w:style w:type="character" w:customStyle="1" w:styleId="WW8Num10z3">
    <w:name w:val="WW8Num10z3"/>
    <w:qFormat/>
    <w:rsid w:val="000C49B9"/>
    <w:rPr>
      <w:rFonts w:ascii="Symbol" w:hAnsi="Symbol" w:cs="Symbol"/>
    </w:rPr>
  </w:style>
  <w:style w:type="character" w:customStyle="1" w:styleId="WW8Num11z0">
    <w:name w:val="WW8Num11z0"/>
    <w:qFormat/>
    <w:rsid w:val="000C49B9"/>
  </w:style>
  <w:style w:type="character" w:customStyle="1" w:styleId="WW8Num11z1">
    <w:name w:val="WW8Num11z1"/>
    <w:qFormat/>
    <w:rsid w:val="000C49B9"/>
    <w:rPr>
      <w:rFonts w:ascii="Calibri" w:hAnsi="Calibri" w:cs="Arial"/>
      <w:color w:val="404040"/>
      <w:sz w:val="22"/>
      <w:szCs w:val="22"/>
    </w:rPr>
  </w:style>
  <w:style w:type="character" w:customStyle="1" w:styleId="WW8Num12z0">
    <w:name w:val="WW8Num12z0"/>
    <w:qFormat/>
    <w:rsid w:val="000C49B9"/>
  </w:style>
  <w:style w:type="character" w:customStyle="1" w:styleId="WW8Num12z1">
    <w:name w:val="WW8Num12z1"/>
    <w:qFormat/>
    <w:rsid w:val="000C49B9"/>
    <w:rPr>
      <w:rFonts w:ascii="Calibri" w:hAnsi="Calibri" w:cs="Calibri"/>
      <w:color w:val="404040"/>
      <w:sz w:val="22"/>
      <w:szCs w:val="22"/>
    </w:rPr>
  </w:style>
  <w:style w:type="character" w:customStyle="1" w:styleId="Nadpis1Char">
    <w:name w:val="Nadpis 1 Char"/>
    <w:qFormat/>
    <w:rsid w:val="000C49B9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character" w:customStyle="1" w:styleId="Nadpis2Char">
    <w:name w:val="Nadpis 2 Char"/>
    <w:qFormat/>
    <w:rsid w:val="000C49B9"/>
    <w:rPr>
      <w:rFonts w:ascii="Arial" w:eastAsia="Times New Roman" w:hAnsi="Arial" w:cs="Arial"/>
      <w:b/>
      <w:bCs/>
      <w:i/>
      <w:iCs/>
      <w:sz w:val="28"/>
      <w:szCs w:val="28"/>
      <w:lang w:val="cs-CZ"/>
    </w:rPr>
  </w:style>
  <w:style w:type="character" w:customStyle="1" w:styleId="ZkladntextChar">
    <w:name w:val="Základní text Char"/>
    <w:qFormat/>
    <w:rsid w:val="000C49B9"/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patChar">
    <w:name w:val="Zápatí Char"/>
    <w:qFormat/>
    <w:rsid w:val="000C49B9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lostrnky">
    <w:name w:val="page number"/>
    <w:rsid w:val="000C49B9"/>
  </w:style>
  <w:style w:type="character" w:styleId="Odkaznakoment">
    <w:name w:val="annotation reference"/>
    <w:qFormat/>
    <w:rsid w:val="000C49B9"/>
    <w:rPr>
      <w:sz w:val="16"/>
      <w:szCs w:val="16"/>
    </w:rPr>
  </w:style>
  <w:style w:type="character" w:customStyle="1" w:styleId="TextkomenteChar">
    <w:name w:val="Text komentáře Char"/>
    <w:qFormat/>
    <w:rsid w:val="000C49B9"/>
    <w:rPr>
      <w:rFonts w:ascii="Times New Roman" w:eastAsia="Times New Roman" w:hAnsi="Times New Roman" w:cs="Times New Roman"/>
    </w:rPr>
  </w:style>
  <w:style w:type="character" w:customStyle="1" w:styleId="PedmtkomenteChar">
    <w:name w:val="Předmět komentáře Char"/>
    <w:qFormat/>
    <w:rsid w:val="000C49B9"/>
    <w:rPr>
      <w:rFonts w:ascii="Times New Roman" w:eastAsia="Times New Roman" w:hAnsi="Times New Roman" w:cs="Times New Roman"/>
      <w:b/>
      <w:bCs/>
    </w:rPr>
  </w:style>
  <w:style w:type="character" w:customStyle="1" w:styleId="TextbublinyChar">
    <w:name w:val="Text bubliny Char"/>
    <w:qFormat/>
    <w:rsid w:val="000C49B9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0C49B9"/>
    <w:rPr>
      <w:rFonts w:ascii="Calibri" w:hAnsi="Calibri" w:cs="Calibri"/>
      <w:color w:val="404040"/>
      <w:sz w:val="22"/>
      <w:szCs w:val="22"/>
    </w:rPr>
  </w:style>
  <w:style w:type="character" w:customStyle="1" w:styleId="ListLabel2">
    <w:name w:val="ListLabel 2"/>
    <w:qFormat/>
    <w:rsid w:val="000C49B9"/>
    <w:rPr>
      <w:rFonts w:cs="Calibri"/>
      <w:color w:val="404040"/>
      <w:sz w:val="22"/>
      <w:szCs w:val="22"/>
    </w:rPr>
  </w:style>
  <w:style w:type="character" w:customStyle="1" w:styleId="ListLabel3">
    <w:name w:val="ListLabel 3"/>
    <w:qFormat/>
    <w:rsid w:val="000C49B9"/>
    <w:rPr>
      <w:rFonts w:ascii="Calibri" w:hAnsi="Calibri" w:cs="Calibri"/>
      <w:color w:val="404040"/>
      <w:sz w:val="22"/>
      <w:szCs w:val="22"/>
    </w:rPr>
  </w:style>
  <w:style w:type="character" w:customStyle="1" w:styleId="ListLabel4">
    <w:name w:val="ListLabel 4"/>
    <w:qFormat/>
    <w:rsid w:val="000C49B9"/>
    <w:rPr>
      <w:rFonts w:ascii="Calibri" w:hAnsi="Calibri" w:cs="Arial"/>
      <w:color w:val="404040"/>
      <w:sz w:val="22"/>
      <w:szCs w:val="22"/>
    </w:rPr>
  </w:style>
  <w:style w:type="character" w:customStyle="1" w:styleId="ListLabel5">
    <w:name w:val="ListLabel 5"/>
    <w:qFormat/>
    <w:rsid w:val="000C49B9"/>
    <w:rPr>
      <w:rFonts w:ascii="Calibri" w:hAnsi="Calibri" w:cs="Calibri"/>
      <w:color w:val="404040"/>
      <w:sz w:val="22"/>
      <w:szCs w:val="22"/>
      <w:highlight w:val="yellow"/>
    </w:rPr>
  </w:style>
  <w:style w:type="character" w:customStyle="1" w:styleId="ListLabel6">
    <w:name w:val="ListLabel 6"/>
    <w:qFormat/>
    <w:rsid w:val="000C49B9"/>
    <w:rPr>
      <w:rFonts w:cs="Arial"/>
      <w:color w:val="404040"/>
      <w:sz w:val="22"/>
      <w:szCs w:val="22"/>
    </w:rPr>
  </w:style>
  <w:style w:type="character" w:customStyle="1" w:styleId="ListLabel7">
    <w:name w:val="ListLabel 7"/>
    <w:qFormat/>
    <w:rsid w:val="000C49B9"/>
    <w:rPr>
      <w:rFonts w:ascii="Calibri" w:hAnsi="Calibri" w:cs="Calibri"/>
      <w:color w:val="404040"/>
      <w:sz w:val="22"/>
      <w:szCs w:val="22"/>
    </w:rPr>
  </w:style>
  <w:style w:type="paragraph" w:customStyle="1" w:styleId="Nadpis">
    <w:name w:val="Nadpis"/>
    <w:basedOn w:val="Normln"/>
    <w:next w:val="Zkladntext"/>
    <w:qFormat/>
    <w:rsid w:val="000C49B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0C49B9"/>
    <w:pPr>
      <w:jc w:val="both"/>
    </w:pPr>
  </w:style>
  <w:style w:type="paragraph" w:styleId="Seznam">
    <w:name w:val="List"/>
    <w:basedOn w:val="Zkladntext"/>
    <w:rsid w:val="000C49B9"/>
    <w:rPr>
      <w:rFonts w:cs="Lucida Sans"/>
    </w:rPr>
  </w:style>
  <w:style w:type="paragraph" w:styleId="Titulek">
    <w:name w:val="caption"/>
    <w:basedOn w:val="Normln"/>
    <w:qFormat/>
    <w:rsid w:val="000C49B9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0C49B9"/>
    <w:pPr>
      <w:suppressLineNumbers/>
    </w:pPr>
    <w:rPr>
      <w:rFonts w:cs="Lucida Sans"/>
    </w:rPr>
  </w:style>
  <w:style w:type="paragraph" w:styleId="Zpat">
    <w:name w:val="footer"/>
    <w:basedOn w:val="Normln"/>
    <w:rsid w:val="000C49B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rsid w:val="000C49B9"/>
    <w:pPr>
      <w:ind w:left="708"/>
    </w:pPr>
  </w:style>
  <w:style w:type="paragraph" w:styleId="Textkomente">
    <w:name w:val="annotation text"/>
    <w:basedOn w:val="Normln"/>
    <w:qFormat/>
    <w:rsid w:val="000C49B9"/>
    <w:rPr>
      <w:sz w:val="20"/>
      <w:szCs w:val="20"/>
    </w:rPr>
  </w:style>
  <w:style w:type="paragraph" w:styleId="Pedmtkomente">
    <w:name w:val="annotation subject"/>
    <w:basedOn w:val="Textkomente"/>
    <w:qFormat/>
    <w:rsid w:val="000C49B9"/>
    <w:rPr>
      <w:b/>
      <w:bCs/>
    </w:rPr>
  </w:style>
  <w:style w:type="paragraph" w:styleId="Textbubliny">
    <w:name w:val="Balloon Text"/>
    <w:basedOn w:val="Normln"/>
    <w:qFormat/>
    <w:rsid w:val="000C49B9"/>
    <w:rPr>
      <w:rFonts w:ascii="Segoe UI" w:hAnsi="Segoe UI" w:cs="Segoe UI"/>
      <w:sz w:val="18"/>
      <w:szCs w:val="18"/>
    </w:rPr>
  </w:style>
  <w:style w:type="paragraph" w:styleId="Revize">
    <w:name w:val="Revision"/>
    <w:qFormat/>
    <w:rsid w:val="000C49B9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Obsahtabulky">
    <w:name w:val="Obsah tabulky"/>
    <w:basedOn w:val="Normln"/>
    <w:qFormat/>
    <w:rsid w:val="000C49B9"/>
    <w:pPr>
      <w:suppressLineNumbers/>
    </w:pPr>
  </w:style>
  <w:style w:type="paragraph" w:customStyle="1" w:styleId="Nadpistabulky">
    <w:name w:val="Nadpis tabulky"/>
    <w:basedOn w:val="Obsahtabulky"/>
    <w:qFormat/>
    <w:rsid w:val="000C49B9"/>
    <w:pPr>
      <w:jc w:val="center"/>
    </w:pPr>
    <w:rPr>
      <w:b/>
      <w:bCs/>
    </w:rPr>
  </w:style>
  <w:style w:type="numbering" w:customStyle="1" w:styleId="WW8Num1">
    <w:name w:val="WW8Num1"/>
    <w:qFormat/>
    <w:rsid w:val="000C49B9"/>
  </w:style>
  <w:style w:type="numbering" w:customStyle="1" w:styleId="WW8Num2">
    <w:name w:val="WW8Num2"/>
    <w:qFormat/>
    <w:rsid w:val="000C49B9"/>
  </w:style>
  <w:style w:type="numbering" w:customStyle="1" w:styleId="WW8Num3">
    <w:name w:val="WW8Num3"/>
    <w:qFormat/>
    <w:rsid w:val="000C49B9"/>
  </w:style>
  <w:style w:type="numbering" w:customStyle="1" w:styleId="WW8Num4">
    <w:name w:val="WW8Num4"/>
    <w:qFormat/>
    <w:rsid w:val="000C49B9"/>
  </w:style>
  <w:style w:type="numbering" w:customStyle="1" w:styleId="WW8Num5">
    <w:name w:val="WW8Num5"/>
    <w:qFormat/>
    <w:rsid w:val="000C49B9"/>
  </w:style>
  <w:style w:type="numbering" w:customStyle="1" w:styleId="WW8Num6">
    <w:name w:val="WW8Num6"/>
    <w:qFormat/>
    <w:rsid w:val="000C49B9"/>
  </w:style>
  <w:style w:type="numbering" w:customStyle="1" w:styleId="WW8Num7">
    <w:name w:val="WW8Num7"/>
    <w:qFormat/>
    <w:rsid w:val="000C49B9"/>
  </w:style>
  <w:style w:type="numbering" w:customStyle="1" w:styleId="WW8Num8">
    <w:name w:val="WW8Num8"/>
    <w:qFormat/>
    <w:rsid w:val="000C49B9"/>
  </w:style>
  <w:style w:type="numbering" w:customStyle="1" w:styleId="WW8Num9">
    <w:name w:val="WW8Num9"/>
    <w:qFormat/>
    <w:rsid w:val="000C49B9"/>
  </w:style>
  <w:style w:type="numbering" w:customStyle="1" w:styleId="WW8Num10">
    <w:name w:val="WW8Num10"/>
    <w:qFormat/>
    <w:rsid w:val="000C49B9"/>
  </w:style>
  <w:style w:type="numbering" w:customStyle="1" w:styleId="WW8Num11">
    <w:name w:val="WW8Num11"/>
    <w:qFormat/>
    <w:rsid w:val="000C49B9"/>
  </w:style>
  <w:style w:type="numbering" w:customStyle="1" w:styleId="WW8Num12">
    <w:name w:val="WW8Num12"/>
    <w:qFormat/>
    <w:rsid w:val="000C49B9"/>
  </w:style>
  <w:style w:type="character" w:customStyle="1" w:styleId="Nadpis3Char">
    <w:name w:val="Nadpis 3 Char"/>
    <w:basedOn w:val="Standardnpsmoodstavce"/>
    <w:link w:val="Nadpis3"/>
    <w:uiPriority w:val="9"/>
    <w:semiHidden/>
    <w:rsid w:val="00B2726E"/>
    <w:rPr>
      <w:rFonts w:asciiTheme="majorHAnsi" w:eastAsiaTheme="majorEastAsia" w:hAnsiTheme="majorHAnsi" w:cstheme="majorBidi"/>
      <w:color w:val="1F4D78" w:themeColor="accent1" w:themeShade="7F"/>
      <w:sz w:val="24"/>
      <w:lang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7917"/>
    <w:rPr>
      <w:rFonts w:asciiTheme="majorHAnsi" w:eastAsiaTheme="majorEastAsia" w:hAnsiTheme="majorHAnsi" w:cstheme="majorBidi"/>
      <w:color w:val="1F4D78" w:themeColor="accent1" w:themeShade="7F"/>
      <w:sz w:val="24"/>
      <w:lang w:bidi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A00F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A00F5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Zhlav">
    <w:name w:val="header"/>
    <w:basedOn w:val="Normln"/>
    <w:link w:val="ZhlavChar"/>
    <w:uiPriority w:val="99"/>
    <w:unhideWhenUsed/>
    <w:rsid w:val="00D804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046C"/>
    <w:rPr>
      <w:rFonts w:ascii="Times New Roman" w:eastAsia="Times New Roman" w:hAnsi="Times New Roman" w:cs="Times New Roman"/>
      <w:color w:val="00000A"/>
      <w:sz w:val="24"/>
      <w:lang w:bidi="ar-SA"/>
    </w:rPr>
  </w:style>
  <w:style w:type="table" w:styleId="Mkatabulky">
    <w:name w:val="Table Grid"/>
    <w:basedOn w:val="Normlntabulka"/>
    <w:uiPriority w:val="39"/>
    <w:rsid w:val="00057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F6E06"/>
    <w:rPr>
      <w:b/>
      <w:bCs/>
    </w:rPr>
  </w:style>
  <w:style w:type="character" w:customStyle="1" w:styleId="small">
    <w:name w:val="small"/>
    <w:basedOn w:val="Standardnpsmoodstavce"/>
    <w:rsid w:val="001F6E06"/>
  </w:style>
  <w:style w:type="character" w:styleId="Hypertextovodkaz">
    <w:name w:val="Hyperlink"/>
    <w:basedOn w:val="Standardnpsmoodstavce"/>
    <w:uiPriority w:val="99"/>
    <w:unhideWhenUsed/>
    <w:rsid w:val="001F6E0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E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ukemia-cell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eukemia-cell.org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C9518-7B39-40E7-ADF3-8B728963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4192</Words>
  <Characters>24736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Mrkvová Renáta</cp:lastModifiedBy>
  <cp:revision>4</cp:revision>
  <cp:lastPrinted>2018-09-24T08:38:00Z</cp:lastPrinted>
  <dcterms:created xsi:type="dcterms:W3CDTF">2023-07-10T06:22:00Z</dcterms:created>
  <dcterms:modified xsi:type="dcterms:W3CDTF">2023-08-30T08:11:00Z</dcterms:modified>
  <dc:language>cs-CZ</dc:language>
</cp:coreProperties>
</file>