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61C4" w14:textId="77777777" w:rsidR="00326B0F" w:rsidRPr="00152DCE" w:rsidRDefault="00326B0F" w:rsidP="006300FC">
      <w:pPr>
        <w:pStyle w:val="KSBPPTxTCapsRBold"/>
      </w:pPr>
    </w:p>
    <w:p w14:paraId="21157778" w14:textId="77777777" w:rsidR="00326B0F" w:rsidRPr="00152DCE" w:rsidRDefault="00326B0F" w:rsidP="006300FC">
      <w:pPr>
        <w:pStyle w:val="KSBPPTxTCapsRBold"/>
      </w:pPr>
    </w:p>
    <w:p w14:paraId="4F950A37" w14:textId="77777777" w:rsidR="00326B0F" w:rsidRPr="00152DCE" w:rsidRDefault="00326B0F" w:rsidP="0002734A">
      <w:pPr>
        <w:pStyle w:val="KSBPPTxT"/>
      </w:pPr>
    </w:p>
    <w:p w14:paraId="23B5AEBB" w14:textId="77777777" w:rsidR="00326B0F" w:rsidRPr="00152DCE" w:rsidRDefault="00326B0F" w:rsidP="00B258C6">
      <w:pPr>
        <w:pStyle w:val="KSBPPTxT"/>
      </w:pPr>
    </w:p>
    <w:p w14:paraId="0BFD121B" w14:textId="77777777" w:rsidR="00326B0F" w:rsidRPr="00152DCE" w:rsidRDefault="00326B0F" w:rsidP="0002734A">
      <w:pPr>
        <w:pStyle w:val="KSBPPTxT"/>
      </w:pPr>
    </w:p>
    <w:p w14:paraId="06AC44F1" w14:textId="77777777" w:rsidR="00326B0F" w:rsidRPr="00152DCE" w:rsidRDefault="00326B0F" w:rsidP="00051A49">
      <w:pPr>
        <w:pStyle w:val="KSBPPTxT"/>
      </w:pPr>
    </w:p>
    <w:p w14:paraId="19DD8EB2" w14:textId="77777777" w:rsidR="00326B0F" w:rsidRPr="00152DCE" w:rsidRDefault="00326B0F" w:rsidP="007D7802">
      <w:pPr>
        <w:pStyle w:val="KSBPPTxT"/>
      </w:pPr>
    </w:p>
    <w:p w14:paraId="63B7FE88" w14:textId="77777777" w:rsidR="00326B0F" w:rsidRPr="00152DCE" w:rsidRDefault="00326B0F" w:rsidP="0002734A">
      <w:pPr>
        <w:pStyle w:val="KSBPPTxT"/>
      </w:pPr>
    </w:p>
    <w:p w14:paraId="24AC8644" w14:textId="77777777" w:rsidR="00326B0F" w:rsidRPr="00152DCE" w:rsidRDefault="00D519E6" w:rsidP="0002734A">
      <w:pPr>
        <w:pStyle w:val="KSBPPTxT"/>
      </w:pPr>
      <w:r w:rsidRPr="00152DCE">
        <w:rPr>
          <w:noProof/>
        </w:rPr>
        <mc:AlternateContent>
          <mc:Choice Requires="wps">
            <w:drawing>
              <wp:anchor distT="0" distB="0" distL="114300" distR="114300" simplePos="0" relativeHeight="251662336" behindDoc="0" locked="1" layoutInCell="1" allowOverlap="1" wp14:anchorId="4DB1C93F" wp14:editId="38825BA4">
                <wp:simplePos x="0" y="0"/>
                <wp:positionH relativeFrom="page">
                  <wp:posOffset>3094990</wp:posOffset>
                </wp:positionH>
                <wp:positionV relativeFrom="page">
                  <wp:posOffset>8803005</wp:posOffset>
                </wp:positionV>
                <wp:extent cx="1381125" cy="901065"/>
                <wp:effectExtent l="0" t="3810" r="63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90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9531C" w14:textId="77777777" w:rsidR="00214A52" w:rsidRDefault="00CE7779" w:rsidP="00326B0F">
                            <w:pPr>
                              <w:jc w:val="center"/>
                            </w:pPr>
                            <w:r>
                              <w:rPr>
                                <w:noProof/>
                              </w:rPr>
                              <w:drawing>
                                <wp:inline distT="0" distB="0" distL="0" distR="0" wp14:anchorId="7DCD5027" wp14:editId="4888D770">
                                  <wp:extent cx="730800" cy="730800"/>
                                  <wp:effectExtent l="0" t="0" r="0" b="0"/>
                                  <wp:docPr id="171347046" name="Obrázek 171347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B_bar_small.png"/>
                                          <pic:cNvPicPr/>
                                        </pic:nvPicPr>
                                        <pic:blipFill>
                                          <a:blip r:embed="rId7">
                                            <a:extLst>
                                              <a:ext uri="{28A0092B-C50C-407E-A947-70E740481C1C}">
                                                <a14:useLocalDpi xmlns:a14="http://schemas.microsoft.com/office/drawing/2010/main" val="0"/>
                                              </a:ext>
                                            </a:extLst>
                                          </a:blip>
                                          <a:stretch>
                                            <a:fillRect/>
                                          </a:stretch>
                                        </pic:blipFill>
                                        <pic:spPr>
                                          <a:xfrm>
                                            <a:off x="0" y="0"/>
                                            <a:ext cx="730800" cy="730800"/>
                                          </a:xfrm>
                                          <a:prstGeom prst="rect">
                                            <a:avLst/>
                                          </a:prstGeom>
                                        </pic:spPr>
                                      </pic:pic>
                                    </a:graphicData>
                                  </a:graphic>
                                </wp:inline>
                              </w:drawing>
                            </w:r>
                          </w:p>
                          <w:p w14:paraId="70E65DF1" w14:textId="77777777" w:rsidR="00214A52" w:rsidRPr="0008625C" w:rsidRDefault="00214A52" w:rsidP="00AD29C6">
                            <w:pPr>
                              <w:pStyle w:val="KSBPPLogo"/>
                            </w:pPr>
                            <w:r w:rsidRPr="0008625C">
                              <w:t>www.ksb.cz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B1C93F" id="_x0000_t202" coordsize="21600,21600" o:spt="202" path="m,l,21600r21600,l21600,xe">
                <v:stroke joinstyle="miter"/>
                <v:path gradientshapeok="t" o:connecttype="rect"/>
              </v:shapetype>
              <v:shape id="Text Box 4" o:spid="_x0000_s1026" type="#_x0000_t202" style="position:absolute;margin-left:243.7pt;margin-top:693.15pt;width:108.75pt;height:70.95pt;z-index:25166233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" filled="f" stroked="f">
                <v:textbox style="mso-fit-shape-to-text:t" inset="0,0,0,0">
                  <w:txbxContent>
                    <w:p w14:paraId="6EA9531C" w14:textId="77777777" w:rsidR="00214A52" w:rsidRDefault="00CE7779" w:rsidP="00326B0F">
                      <w:pPr>
                        <w:jc w:val="center"/>
                      </w:pPr>
                      <w:r>
                        <w:rPr>
                          <w:noProof/>
                        </w:rPr>
                        <w:drawing>
                          <wp:inline distT="0" distB="0" distL="0" distR="0" wp14:anchorId="7DCD5027" wp14:editId="4888D770">
                            <wp:extent cx="730800" cy="730800"/>
                            <wp:effectExtent l="0" t="0" r="0" b="0"/>
                            <wp:docPr id="171347046" name="Obrázek 171347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B_bar_small.png"/>
                                    <pic:cNvPicPr/>
                                  </pic:nvPicPr>
                                  <pic:blipFill>
                                    <a:blip r:embed="rId7">
                                      <a:extLst>
                                        <a:ext uri="{28A0092B-C50C-407E-A947-70E740481C1C}">
                                          <a14:useLocalDpi xmlns:a14="http://schemas.microsoft.com/office/drawing/2010/main" val="0"/>
                                        </a:ext>
                                      </a:extLst>
                                    </a:blip>
                                    <a:stretch>
                                      <a:fillRect/>
                                    </a:stretch>
                                  </pic:blipFill>
                                  <pic:spPr>
                                    <a:xfrm>
                                      <a:off x="0" y="0"/>
                                      <a:ext cx="730800" cy="730800"/>
                                    </a:xfrm>
                                    <a:prstGeom prst="rect">
                                      <a:avLst/>
                                    </a:prstGeom>
                                  </pic:spPr>
                                </pic:pic>
                              </a:graphicData>
                            </a:graphic>
                          </wp:inline>
                        </w:drawing>
                      </w:r>
                    </w:p>
                    <w:p w14:paraId="70E65DF1" w14:textId="77777777" w:rsidR="00214A52" w:rsidRPr="0008625C" w:rsidRDefault="00214A52" w:rsidP="00AD29C6">
                      <w:pPr>
                        <w:pStyle w:val="KSBPPLogo"/>
                      </w:pPr>
                      <w:r w:rsidRPr="0008625C">
                        <w:t>www.ksb.cz</w:t>
                      </w:r>
                    </w:p>
                  </w:txbxContent>
                </v:textbox>
                <w10:wrap type="square" anchorx="page" anchory="page"/>
                <w10:anchorlock/>
              </v:shape>
            </w:pict>
          </mc:Fallback>
        </mc:AlternateContent>
      </w:r>
      <w:r w:rsidRPr="00152DCE">
        <w:rPr>
          <w:noProof/>
        </w:rPr>
        <mc:AlternateContent>
          <mc:Choice Requires="wps">
            <w:drawing>
              <wp:anchor distT="0" distB="0" distL="114300" distR="114300" simplePos="0" relativeHeight="251660288" behindDoc="0" locked="1" layoutInCell="1" allowOverlap="1" wp14:anchorId="7C026FAD" wp14:editId="04833C88">
                <wp:simplePos x="0" y="0"/>
                <wp:positionH relativeFrom="page">
                  <wp:posOffset>721995</wp:posOffset>
                </wp:positionH>
                <wp:positionV relativeFrom="page">
                  <wp:posOffset>5330190</wp:posOffset>
                </wp:positionV>
                <wp:extent cx="6120765" cy="3242310"/>
                <wp:effectExtent l="0" t="0" r="13335"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3D4A7" w14:textId="77777777" w:rsidR="00214A52" w:rsidRDefault="005B4939" w:rsidP="004778D0">
                            <w:pPr>
                              <w:pStyle w:val="KSBPPTxTCapsCBold"/>
                            </w:pPr>
                            <w:r w:rsidRPr="005B4939">
                              <w:t>MONTSERVIS PRAHA, a.s.</w:t>
                            </w:r>
                          </w:p>
                          <w:p w14:paraId="73D1F6B6" w14:textId="77777777" w:rsidR="005B4939" w:rsidRDefault="005B4939" w:rsidP="004778D0">
                            <w:pPr>
                              <w:pStyle w:val="KSBPPTxTCapsCBold"/>
                            </w:pPr>
                            <w:r>
                              <w:t>(prodávající)</w:t>
                            </w:r>
                          </w:p>
                          <w:p w14:paraId="58F2A179" w14:textId="77777777" w:rsidR="005B4939" w:rsidRDefault="005B4939" w:rsidP="004778D0">
                            <w:pPr>
                              <w:pStyle w:val="KSBPPTxTCapsCBold"/>
                            </w:pPr>
                          </w:p>
                          <w:p w14:paraId="6F297473" w14:textId="77777777" w:rsidR="005B4939" w:rsidRDefault="005B4939" w:rsidP="004778D0">
                            <w:pPr>
                              <w:pStyle w:val="KSBPPTxTCapsCBold"/>
                            </w:pPr>
                            <w:r>
                              <w:t>a</w:t>
                            </w:r>
                          </w:p>
                          <w:p w14:paraId="24654349" w14:textId="77777777" w:rsidR="005B4939" w:rsidRDefault="005B4939" w:rsidP="004778D0">
                            <w:pPr>
                              <w:pStyle w:val="KSBPPTxTCapsCBold"/>
                            </w:pPr>
                          </w:p>
                          <w:p w14:paraId="5BD30363" w14:textId="77777777" w:rsidR="005B4939" w:rsidRDefault="005B4939" w:rsidP="005B4939">
                            <w:pPr>
                              <w:pStyle w:val="KSBPPTxTCapsCBold"/>
                            </w:pPr>
                            <w:r>
                              <w:t xml:space="preserve">Prometheus, energetické služby, a.s., </w:t>
                            </w:r>
                          </w:p>
                          <w:p w14:paraId="4935CBD3" w14:textId="77777777" w:rsidR="005B4939" w:rsidRDefault="005B4939" w:rsidP="005B4939">
                            <w:pPr>
                              <w:pStyle w:val="KSBPPTxTCapsCBold"/>
                            </w:pPr>
                            <w:r>
                              <w:t>člen koncernu Pražská plynárenská, a.s.</w:t>
                            </w:r>
                          </w:p>
                          <w:p w14:paraId="2FD935D8" w14:textId="77777777" w:rsidR="005B4939" w:rsidRDefault="005B4939" w:rsidP="005B4939">
                            <w:pPr>
                              <w:pStyle w:val="KSBPPTxTCapsCBold"/>
                            </w:pPr>
                            <w:r>
                              <w:t>(kupující)</w:t>
                            </w:r>
                          </w:p>
                        </w:txbxContent>
                      </wps:txbx>
                      <wps:bodyPr rot="0" vert="horz" wrap="square" lIns="0" tIns="0" rIns="0" bIns="0" anchor="t" anchorCtr="0" upright="1">
                        <a:noAutofit/>
                      </wps:bodyPr>
                    </wps:wsp>
                  </a:graphicData>
                </a:graphic>
                <wp14:sizeRelH relativeFrom="margin">
                  <wp14:pctWidth>100000</wp14:pctWidth>
                </wp14:sizeRelH>
                <wp14:sizeRelV relativeFrom="margin">
                  <wp14:pctHeight>0</wp14:pctHeight>
                </wp14:sizeRelV>
              </wp:anchor>
            </w:drawing>
          </mc:Choice>
          <mc:Fallback>
            <w:pict>
              <v:shape w14:anchorId="7C026FAD" id="Text Box 3" o:spid="_x0000_s1027" type="#_x0000_t202" style="position:absolute;margin-left:56.85pt;margin-top:419.7pt;width:481.95pt;height:255.3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" filled="f" stroked="f">
                <v:textbox inset="0,0,0,0">
                  <w:txbxContent>
                    <w:p w14:paraId="6013D4A7" w14:textId="77777777" w:rsidR="00214A52" w:rsidRDefault="005B4939" w:rsidP="004778D0">
                      <w:pPr>
                        <w:pStyle w:val="KSBPPTxTCapsCBold"/>
                      </w:pPr>
                      <w:r w:rsidRPr="005B4939">
                        <w:t>MONTSERVIS PRAHA, a.s.</w:t>
                      </w:r>
                    </w:p>
                    <w:p w14:paraId="73D1F6B6" w14:textId="77777777" w:rsidR="005B4939" w:rsidRDefault="005B4939" w:rsidP="004778D0">
                      <w:pPr>
                        <w:pStyle w:val="KSBPPTxTCapsCBold"/>
                      </w:pPr>
                      <w:r>
                        <w:t>(prodávající)</w:t>
                      </w:r>
                    </w:p>
                    <w:p w14:paraId="58F2A179" w14:textId="77777777" w:rsidR="005B4939" w:rsidRDefault="005B4939" w:rsidP="004778D0">
                      <w:pPr>
                        <w:pStyle w:val="KSBPPTxTCapsCBold"/>
                      </w:pPr>
                    </w:p>
                    <w:p w14:paraId="6F297473" w14:textId="77777777" w:rsidR="005B4939" w:rsidRDefault="005B4939" w:rsidP="004778D0">
                      <w:pPr>
                        <w:pStyle w:val="KSBPPTxTCapsCBold"/>
                      </w:pPr>
                      <w:r>
                        <w:t>a</w:t>
                      </w:r>
                    </w:p>
                    <w:p w14:paraId="24654349" w14:textId="77777777" w:rsidR="005B4939" w:rsidRDefault="005B4939" w:rsidP="004778D0">
                      <w:pPr>
                        <w:pStyle w:val="KSBPPTxTCapsCBold"/>
                      </w:pPr>
                    </w:p>
                    <w:p w14:paraId="5BD30363" w14:textId="77777777" w:rsidR="005B4939" w:rsidRDefault="005B4939" w:rsidP="005B4939">
                      <w:pPr>
                        <w:pStyle w:val="KSBPPTxTCapsCBold"/>
                      </w:pPr>
                      <w:r>
                        <w:t xml:space="preserve">Prometheus, energetické služby, a.s., </w:t>
                      </w:r>
                    </w:p>
                    <w:p w14:paraId="4935CBD3" w14:textId="77777777" w:rsidR="005B4939" w:rsidRDefault="005B4939" w:rsidP="005B4939">
                      <w:pPr>
                        <w:pStyle w:val="KSBPPTxTCapsCBold"/>
                      </w:pPr>
                      <w:r>
                        <w:t>člen koncernu Pražská plynárenská, a.s.</w:t>
                      </w:r>
                    </w:p>
                    <w:p w14:paraId="2FD935D8" w14:textId="77777777" w:rsidR="005B4939" w:rsidRDefault="005B4939" w:rsidP="005B4939">
                      <w:pPr>
                        <w:pStyle w:val="KSBPPTxTCapsCBold"/>
                      </w:pPr>
                      <w:r>
                        <w:t>(kupující)</w:t>
                      </w:r>
                    </w:p>
                  </w:txbxContent>
                </v:textbox>
                <w10:wrap type="square" anchorx="page" anchory="page"/>
                <w10:anchorlock/>
              </v:shape>
            </w:pict>
          </mc:Fallback>
        </mc:AlternateContent>
      </w:r>
      <w:r w:rsidRPr="00152DCE">
        <w:rPr>
          <w:noProof/>
          <w:lang w:eastAsia="cs-CZ"/>
        </w:rPr>
        <mc:AlternateContent>
          <mc:Choice Requires="wps">
            <w:drawing>
              <wp:anchor distT="0" distB="0" distL="114300" distR="114300" simplePos="0" relativeHeight="251658240" behindDoc="0" locked="1" layoutInCell="1" allowOverlap="1" wp14:anchorId="39B5EA79" wp14:editId="12F0FF39">
                <wp:simplePos x="0" y="0"/>
                <wp:positionH relativeFrom="page">
                  <wp:posOffset>720090</wp:posOffset>
                </wp:positionH>
                <wp:positionV relativeFrom="page">
                  <wp:posOffset>1840230</wp:posOffset>
                </wp:positionV>
                <wp:extent cx="6120765" cy="1708150"/>
                <wp:effectExtent l="0" t="3810" r="0" b="2540"/>
                <wp:wrapSquare wrapText="bothSides"/>
                <wp:docPr id="1" name="Contract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815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E0B36" w14:textId="77777777" w:rsidR="00214A52" w:rsidRDefault="00714219" w:rsidP="004353DE">
                            <w:pPr>
                              <w:pStyle w:val="KSBPPTitleCBold"/>
                            </w:pPr>
                            <w:r>
                              <w:t xml:space="preserve">SMLOUVA O </w:t>
                            </w:r>
                            <w:r w:rsidR="00203281">
                              <w:t>KOUPI</w:t>
                            </w:r>
                            <w:r>
                              <w:t xml:space="preserve"> ČÁSTI ZÁVODU</w:t>
                            </w:r>
                          </w:p>
                          <w:p w14:paraId="5510DC99" w14:textId="77777777" w:rsidR="00714219" w:rsidRPr="00053337" w:rsidRDefault="00714219" w:rsidP="004353DE">
                            <w:pPr>
                              <w:pStyle w:val="KSBPPTitleCBold"/>
                            </w:pPr>
                            <w:r>
                              <w:t>PROJEKT PROMETHEUS</w:t>
                            </w:r>
                          </w:p>
                        </w:txbxContent>
                      </wps:txbx>
                      <wps:bodyPr rot="0" vert="horz" wrap="square" lIns="0" tIns="0" rIns="0" bIns="0" anchor="b" anchorCtr="0" upright="1">
                        <a:noAutofit/>
                      </wps:bodyPr>
                    </wps:wsp>
                  </a:graphicData>
                </a:graphic>
                <wp14:sizeRelH relativeFrom="margin">
                  <wp14:pctWidth>100000</wp14:pctWidth>
                </wp14:sizeRelH>
                <wp14:sizeRelV relativeFrom="page">
                  <wp14:pctHeight>0</wp14:pctHeight>
                </wp14:sizeRelV>
              </wp:anchor>
            </w:drawing>
          </mc:Choice>
          <mc:Fallback>
            <w:pict>
              <v:shape w14:anchorId="39B5EA79" id="ContractTitleTextBox" o:spid="_x0000_s1028" type="#_x0000_t202" style="position:absolute;margin-left:56.7pt;margin-top:144.9pt;width:481.95pt;height:134.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" filled="f" fillcolor="#ff9" stroked="f">
                <v:textbox inset="0,0,0,0">
                  <w:txbxContent>
                    <w:p w14:paraId="284E0B36" w14:textId="77777777" w:rsidR="00214A52" w:rsidRDefault="00714219" w:rsidP="004353DE">
                      <w:pPr>
                        <w:pStyle w:val="KSBPPTitleCBold"/>
                      </w:pPr>
                      <w:r>
                        <w:t xml:space="preserve">SMLOUVA O </w:t>
                      </w:r>
                      <w:r w:rsidR="00203281">
                        <w:t>KOUPI</w:t>
                      </w:r>
                      <w:r>
                        <w:t xml:space="preserve"> ČÁSTI ZÁVODU</w:t>
                      </w:r>
                    </w:p>
                    <w:p w14:paraId="5510DC99" w14:textId="77777777" w:rsidR="00714219" w:rsidRPr="00053337" w:rsidRDefault="00714219" w:rsidP="004353DE">
                      <w:pPr>
                        <w:pStyle w:val="KSBPPTitleCBold"/>
                      </w:pPr>
                      <w:r>
                        <w:t>PROJEKT PROMETHEUS</w:t>
                      </w:r>
                    </w:p>
                  </w:txbxContent>
                </v:textbox>
                <w10:wrap type="square" anchorx="page" anchory="page"/>
                <w10:anchorlock/>
              </v:shape>
            </w:pict>
          </mc:Fallback>
        </mc:AlternateContent>
      </w:r>
    </w:p>
    <w:p w14:paraId="09A7B6E6" w14:textId="77777777" w:rsidR="00326B0F" w:rsidRPr="00152DCE" w:rsidRDefault="00AC6B6B" w:rsidP="0002734A">
      <w:pPr>
        <w:pStyle w:val="KSBPPTxT"/>
      </w:pPr>
      <w:r w:rsidRPr="00152DCE">
        <w:br w:type="page"/>
      </w:r>
    </w:p>
    <w:sdt>
      <w:sdtPr>
        <w:rPr>
          <w:rFonts w:eastAsia="Times New Roman"/>
          <w:b w:val="0"/>
          <w:caps w:val="0"/>
          <w:kern w:val="0"/>
        </w:rPr>
        <w:id w:val="3806979"/>
        <w:docPartObj>
          <w:docPartGallery w:val="Table of Contents"/>
          <w:docPartUnique/>
        </w:docPartObj>
      </w:sdtPr>
      <w:sdtEndPr>
        <w:rPr>
          <w:rFonts w:eastAsia="SimSun"/>
        </w:rPr>
      </w:sdtEndPr>
      <w:sdtContent>
        <w:p w14:paraId="02204104" w14:textId="77777777" w:rsidR="00326B0F" w:rsidRPr="00152DCE" w:rsidRDefault="00AC6B6B" w:rsidP="00326B0F">
          <w:pPr>
            <w:pStyle w:val="KSBToCTitle"/>
          </w:pPr>
          <w:r w:rsidRPr="00152DCE">
            <w:t>Obsah</w:t>
          </w:r>
        </w:p>
        <w:p w14:paraId="2A6AF76B" w14:textId="77777777" w:rsidR="002C56EA" w:rsidRDefault="002C56EA">
          <w:pPr>
            <w:pStyle w:val="Obsah1"/>
            <w:rPr>
              <w:rFonts w:asciiTheme="minorHAnsi" w:eastAsiaTheme="minorEastAsia" w:hAnsiTheme="minorHAnsi" w:cstheme="minorBidi"/>
              <w:b w:val="0"/>
              <w:caps w:val="0"/>
              <w:noProof/>
              <w:kern w:val="2"/>
              <w:lang w:eastAsia="cs-CZ"/>
              <w14:ligatures w14:val="standardContextual"/>
            </w:rPr>
          </w:pPr>
          <w:r w:rsidRPr="00AB5E2F">
            <w:rPr>
              <w:noProof/>
            </w:rPr>
            <w:t>1.</w:t>
          </w:r>
          <w:r>
            <w:rPr>
              <w:rFonts w:asciiTheme="minorHAnsi" w:eastAsiaTheme="minorEastAsia" w:hAnsiTheme="minorHAnsi" w:cstheme="minorBidi"/>
              <w:b w:val="0"/>
              <w:caps w:val="0"/>
              <w:noProof/>
              <w:kern w:val="2"/>
              <w:lang w:eastAsia="cs-CZ"/>
              <w14:ligatures w14:val="standardContextual"/>
            </w:rPr>
            <w:tab/>
          </w:r>
          <w:r w:rsidRPr="00AB5E2F">
            <w:rPr>
              <w:noProof/>
            </w:rPr>
            <w:t>DEFINICE ČÁSTI ZÁVODU</w:t>
          </w:r>
          <w:r>
            <w:rPr>
              <w:noProof/>
              <w:webHidden/>
            </w:rPr>
            <w:tab/>
            <w:t>3</w:t>
          </w:r>
        </w:p>
        <w:p w14:paraId="64A289DB" w14:textId="77777777" w:rsidR="002C56EA" w:rsidRDefault="002C56EA">
          <w:pPr>
            <w:pStyle w:val="Obsah1"/>
            <w:rPr>
              <w:rFonts w:asciiTheme="minorHAnsi" w:eastAsiaTheme="minorEastAsia" w:hAnsiTheme="minorHAnsi" w:cstheme="minorBidi"/>
              <w:b w:val="0"/>
              <w:caps w:val="0"/>
              <w:noProof/>
              <w:kern w:val="2"/>
              <w:lang w:eastAsia="cs-CZ"/>
              <w14:ligatures w14:val="standardContextual"/>
            </w:rPr>
          </w:pPr>
          <w:r w:rsidRPr="00AB5E2F">
            <w:rPr>
              <w:noProof/>
            </w:rPr>
            <w:t>2.</w:t>
          </w:r>
          <w:r>
            <w:rPr>
              <w:rFonts w:asciiTheme="minorHAnsi" w:eastAsiaTheme="minorEastAsia" w:hAnsiTheme="minorHAnsi" w:cstheme="minorBidi"/>
              <w:b w:val="0"/>
              <w:caps w:val="0"/>
              <w:noProof/>
              <w:kern w:val="2"/>
              <w:lang w:eastAsia="cs-CZ"/>
              <w14:ligatures w14:val="standardContextual"/>
            </w:rPr>
            <w:tab/>
          </w:r>
          <w:r w:rsidRPr="00AB5E2F">
            <w:rPr>
              <w:noProof/>
            </w:rPr>
            <w:t>Převod části ZÁVODU, účinnost</w:t>
          </w:r>
          <w:r>
            <w:rPr>
              <w:noProof/>
              <w:webHidden/>
            </w:rPr>
            <w:tab/>
            <w:t>5</w:t>
          </w:r>
        </w:p>
        <w:p w14:paraId="4A8F7A10" w14:textId="77777777" w:rsidR="002C56EA" w:rsidRDefault="002C56EA">
          <w:pPr>
            <w:pStyle w:val="Obsah1"/>
            <w:rPr>
              <w:rFonts w:asciiTheme="minorHAnsi" w:eastAsiaTheme="minorEastAsia" w:hAnsiTheme="minorHAnsi" w:cstheme="minorBidi"/>
              <w:b w:val="0"/>
              <w:caps w:val="0"/>
              <w:noProof/>
              <w:kern w:val="2"/>
              <w:lang w:eastAsia="cs-CZ"/>
              <w14:ligatures w14:val="standardContextual"/>
            </w:rPr>
          </w:pPr>
          <w:r w:rsidRPr="00AB5E2F">
            <w:rPr>
              <w:noProof/>
            </w:rPr>
            <w:t>3.</w:t>
          </w:r>
          <w:r>
            <w:rPr>
              <w:rFonts w:asciiTheme="minorHAnsi" w:eastAsiaTheme="minorEastAsia" w:hAnsiTheme="minorHAnsi" w:cstheme="minorBidi"/>
              <w:b w:val="0"/>
              <w:caps w:val="0"/>
              <w:noProof/>
              <w:kern w:val="2"/>
              <w:lang w:eastAsia="cs-CZ"/>
              <w14:ligatures w14:val="standardContextual"/>
            </w:rPr>
            <w:tab/>
          </w:r>
          <w:r w:rsidRPr="00AB5E2F">
            <w:rPr>
              <w:noProof/>
            </w:rPr>
            <w:t>KUPNÍ CENA</w:t>
          </w:r>
          <w:r>
            <w:rPr>
              <w:noProof/>
              <w:webHidden/>
            </w:rPr>
            <w:tab/>
            <w:t>5</w:t>
          </w:r>
        </w:p>
        <w:p w14:paraId="7D4A9A0A" w14:textId="77777777" w:rsidR="002C56EA" w:rsidRDefault="002C56EA">
          <w:pPr>
            <w:pStyle w:val="Obsah1"/>
            <w:rPr>
              <w:rFonts w:asciiTheme="minorHAnsi" w:eastAsiaTheme="minorEastAsia" w:hAnsiTheme="minorHAnsi" w:cstheme="minorBidi"/>
              <w:b w:val="0"/>
              <w:caps w:val="0"/>
              <w:noProof/>
              <w:kern w:val="2"/>
              <w:lang w:eastAsia="cs-CZ"/>
              <w14:ligatures w14:val="standardContextual"/>
            </w:rPr>
          </w:pPr>
          <w:r w:rsidRPr="00AB5E2F">
            <w:rPr>
              <w:noProof/>
            </w:rPr>
            <w:t>4.</w:t>
          </w:r>
          <w:r>
            <w:rPr>
              <w:rFonts w:asciiTheme="minorHAnsi" w:eastAsiaTheme="minorEastAsia" w:hAnsiTheme="minorHAnsi" w:cstheme="minorBidi"/>
              <w:b w:val="0"/>
              <w:caps w:val="0"/>
              <w:noProof/>
              <w:kern w:val="2"/>
              <w:lang w:eastAsia="cs-CZ"/>
              <w14:ligatures w14:val="standardContextual"/>
            </w:rPr>
            <w:tab/>
          </w:r>
          <w:r w:rsidRPr="00AB5E2F">
            <w:rPr>
              <w:noProof/>
            </w:rPr>
            <w:t>PŘEDÁNÍ ČÁSTI ZÁVODU</w:t>
          </w:r>
          <w:r>
            <w:rPr>
              <w:noProof/>
              <w:webHidden/>
            </w:rPr>
            <w:tab/>
            <w:t>6</w:t>
          </w:r>
        </w:p>
        <w:p w14:paraId="320476DB" w14:textId="77777777" w:rsidR="002C56EA" w:rsidRDefault="002C56EA">
          <w:pPr>
            <w:pStyle w:val="Obsah1"/>
            <w:rPr>
              <w:rFonts w:asciiTheme="minorHAnsi" w:eastAsiaTheme="minorEastAsia" w:hAnsiTheme="minorHAnsi" w:cstheme="minorBidi"/>
              <w:b w:val="0"/>
              <w:caps w:val="0"/>
              <w:noProof/>
              <w:kern w:val="2"/>
              <w:lang w:eastAsia="cs-CZ"/>
              <w14:ligatures w14:val="standardContextual"/>
            </w:rPr>
          </w:pPr>
          <w:r w:rsidRPr="00AB5E2F">
            <w:rPr>
              <w:noProof/>
            </w:rPr>
            <w:t>5.</w:t>
          </w:r>
          <w:r>
            <w:rPr>
              <w:rFonts w:asciiTheme="minorHAnsi" w:eastAsiaTheme="minorEastAsia" w:hAnsiTheme="minorHAnsi" w:cstheme="minorBidi"/>
              <w:b w:val="0"/>
              <w:caps w:val="0"/>
              <w:noProof/>
              <w:kern w:val="2"/>
              <w:lang w:eastAsia="cs-CZ"/>
              <w14:ligatures w14:val="standardContextual"/>
            </w:rPr>
            <w:tab/>
          </w:r>
          <w:r w:rsidRPr="00AB5E2F">
            <w:rPr>
              <w:noProof/>
            </w:rPr>
            <w:t>PROHLÁŠENÍ A ZÁRUKY PRODÁVAJÍCÍHO</w:t>
          </w:r>
          <w:r>
            <w:rPr>
              <w:noProof/>
              <w:webHidden/>
            </w:rPr>
            <w:tab/>
            <w:t>9</w:t>
          </w:r>
        </w:p>
        <w:p w14:paraId="705087E5" w14:textId="77777777" w:rsidR="002C56EA" w:rsidRDefault="002C56EA">
          <w:pPr>
            <w:pStyle w:val="Obsah1"/>
            <w:rPr>
              <w:rFonts w:asciiTheme="minorHAnsi" w:eastAsiaTheme="minorEastAsia" w:hAnsiTheme="minorHAnsi" w:cstheme="minorBidi"/>
              <w:b w:val="0"/>
              <w:caps w:val="0"/>
              <w:noProof/>
              <w:kern w:val="2"/>
              <w:lang w:eastAsia="cs-CZ"/>
              <w14:ligatures w14:val="standardContextual"/>
            </w:rPr>
          </w:pPr>
          <w:r w:rsidRPr="00AB5E2F">
            <w:rPr>
              <w:noProof/>
            </w:rPr>
            <w:t>6.</w:t>
          </w:r>
          <w:r>
            <w:rPr>
              <w:rFonts w:asciiTheme="minorHAnsi" w:eastAsiaTheme="minorEastAsia" w:hAnsiTheme="minorHAnsi" w:cstheme="minorBidi"/>
              <w:b w:val="0"/>
              <w:caps w:val="0"/>
              <w:noProof/>
              <w:kern w:val="2"/>
              <w:lang w:eastAsia="cs-CZ"/>
              <w14:ligatures w14:val="standardContextual"/>
            </w:rPr>
            <w:tab/>
          </w:r>
          <w:r w:rsidRPr="00AB5E2F">
            <w:rPr>
              <w:noProof/>
            </w:rPr>
            <w:t>PROHLÁŠENÍ A ZÁRUKY KUPUJÍCÍHO</w:t>
          </w:r>
          <w:r>
            <w:rPr>
              <w:noProof/>
              <w:webHidden/>
            </w:rPr>
            <w:tab/>
            <w:t>10</w:t>
          </w:r>
        </w:p>
        <w:p w14:paraId="5C7A6250" w14:textId="77777777" w:rsidR="002C56EA" w:rsidRDefault="002C56EA">
          <w:pPr>
            <w:pStyle w:val="Obsah1"/>
            <w:rPr>
              <w:rFonts w:asciiTheme="minorHAnsi" w:eastAsiaTheme="minorEastAsia" w:hAnsiTheme="minorHAnsi" w:cstheme="minorBidi"/>
              <w:b w:val="0"/>
              <w:caps w:val="0"/>
              <w:noProof/>
              <w:kern w:val="2"/>
              <w:lang w:eastAsia="cs-CZ"/>
              <w14:ligatures w14:val="standardContextual"/>
            </w:rPr>
          </w:pPr>
          <w:r w:rsidRPr="00AB5E2F">
            <w:rPr>
              <w:noProof/>
            </w:rPr>
            <w:t>7.</w:t>
          </w:r>
          <w:r>
            <w:rPr>
              <w:rFonts w:asciiTheme="minorHAnsi" w:eastAsiaTheme="minorEastAsia" w:hAnsiTheme="minorHAnsi" w:cstheme="minorBidi"/>
              <w:b w:val="0"/>
              <w:caps w:val="0"/>
              <w:noProof/>
              <w:kern w:val="2"/>
              <w:lang w:eastAsia="cs-CZ"/>
              <w14:ligatures w14:val="standardContextual"/>
            </w:rPr>
            <w:tab/>
          </w:r>
          <w:r w:rsidRPr="00AB5E2F">
            <w:rPr>
              <w:noProof/>
            </w:rPr>
            <w:t>Nároky z Vadných prohlášení</w:t>
          </w:r>
          <w:r>
            <w:rPr>
              <w:noProof/>
              <w:webHidden/>
            </w:rPr>
            <w:tab/>
            <w:t>11</w:t>
          </w:r>
        </w:p>
        <w:p w14:paraId="5E1A764B" w14:textId="77777777" w:rsidR="002C56EA" w:rsidRDefault="002C56EA">
          <w:pPr>
            <w:pStyle w:val="Obsah1"/>
            <w:rPr>
              <w:rFonts w:asciiTheme="minorHAnsi" w:eastAsiaTheme="minorEastAsia" w:hAnsiTheme="minorHAnsi" w:cstheme="minorBidi"/>
              <w:b w:val="0"/>
              <w:caps w:val="0"/>
              <w:noProof/>
              <w:kern w:val="2"/>
              <w:lang w:eastAsia="cs-CZ"/>
              <w14:ligatures w14:val="standardContextual"/>
            </w:rPr>
          </w:pPr>
          <w:r w:rsidRPr="00AB5E2F">
            <w:rPr>
              <w:noProof/>
            </w:rPr>
            <w:t>8.</w:t>
          </w:r>
          <w:r>
            <w:rPr>
              <w:rFonts w:asciiTheme="minorHAnsi" w:eastAsiaTheme="minorEastAsia" w:hAnsiTheme="minorHAnsi" w:cstheme="minorBidi"/>
              <w:b w:val="0"/>
              <w:caps w:val="0"/>
              <w:noProof/>
              <w:kern w:val="2"/>
              <w:lang w:eastAsia="cs-CZ"/>
              <w14:ligatures w14:val="standardContextual"/>
            </w:rPr>
            <w:tab/>
          </w:r>
          <w:r w:rsidRPr="00AB5E2F">
            <w:rPr>
              <w:noProof/>
            </w:rPr>
            <w:t>Mlčenlivost</w:t>
          </w:r>
          <w:r>
            <w:rPr>
              <w:noProof/>
              <w:webHidden/>
            </w:rPr>
            <w:tab/>
            <w:t>13</w:t>
          </w:r>
        </w:p>
        <w:p w14:paraId="38391647" w14:textId="77777777" w:rsidR="002C56EA" w:rsidRDefault="002C56EA">
          <w:pPr>
            <w:pStyle w:val="Obsah1"/>
            <w:rPr>
              <w:rFonts w:asciiTheme="minorHAnsi" w:eastAsiaTheme="minorEastAsia" w:hAnsiTheme="minorHAnsi" w:cstheme="minorBidi"/>
              <w:b w:val="0"/>
              <w:caps w:val="0"/>
              <w:noProof/>
              <w:kern w:val="2"/>
              <w:lang w:eastAsia="cs-CZ"/>
              <w14:ligatures w14:val="standardContextual"/>
            </w:rPr>
          </w:pPr>
          <w:r w:rsidRPr="00AB5E2F">
            <w:rPr>
              <w:noProof/>
            </w:rPr>
            <w:t>9.</w:t>
          </w:r>
          <w:r>
            <w:rPr>
              <w:rFonts w:asciiTheme="minorHAnsi" w:eastAsiaTheme="minorEastAsia" w:hAnsiTheme="minorHAnsi" w:cstheme="minorBidi"/>
              <w:b w:val="0"/>
              <w:caps w:val="0"/>
              <w:noProof/>
              <w:kern w:val="2"/>
              <w:lang w:eastAsia="cs-CZ"/>
              <w14:ligatures w14:val="standardContextual"/>
            </w:rPr>
            <w:tab/>
          </w:r>
          <w:r w:rsidRPr="00AB5E2F">
            <w:rPr>
              <w:noProof/>
            </w:rPr>
            <w:t>Ukončení závazků ze Smlouvy</w:t>
          </w:r>
          <w:r>
            <w:rPr>
              <w:noProof/>
              <w:webHidden/>
            </w:rPr>
            <w:tab/>
            <w:t>14</w:t>
          </w:r>
        </w:p>
        <w:p w14:paraId="01188560" w14:textId="77777777" w:rsidR="002C56EA" w:rsidRDefault="002C56EA">
          <w:pPr>
            <w:pStyle w:val="Obsah1"/>
            <w:rPr>
              <w:rFonts w:asciiTheme="minorHAnsi" w:eastAsiaTheme="minorEastAsia" w:hAnsiTheme="minorHAnsi" w:cstheme="minorBidi"/>
              <w:b w:val="0"/>
              <w:caps w:val="0"/>
              <w:noProof/>
              <w:kern w:val="2"/>
              <w:lang w:eastAsia="cs-CZ"/>
              <w14:ligatures w14:val="standardContextual"/>
            </w:rPr>
          </w:pPr>
          <w:r w:rsidRPr="00AB5E2F">
            <w:rPr>
              <w:noProof/>
            </w:rPr>
            <w:t>10.</w:t>
          </w:r>
          <w:r>
            <w:rPr>
              <w:rFonts w:asciiTheme="minorHAnsi" w:eastAsiaTheme="minorEastAsia" w:hAnsiTheme="minorHAnsi" w:cstheme="minorBidi"/>
              <w:b w:val="0"/>
              <w:caps w:val="0"/>
              <w:noProof/>
              <w:kern w:val="2"/>
              <w:lang w:eastAsia="cs-CZ"/>
              <w14:ligatures w14:val="standardContextual"/>
            </w:rPr>
            <w:tab/>
          </w:r>
          <w:r w:rsidRPr="00AB5E2F">
            <w:rPr>
              <w:noProof/>
            </w:rPr>
            <w:t>Obecná a závěrečná ustanovení</w:t>
          </w:r>
          <w:r>
            <w:rPr>
              <w:noProof/>
              <w:webHidden/>
            </w:rPr>
            <w:tab/>
            <w:t>14</w:t>
          </w:r>
        </w:p>
        <w:p w14:paraId="24C176B7" w14:textId="77777777" w:rsidR="00326B0F" w:rsidRPr="00152DCE" w:rsidRDefault="00326B0F" w:rsidP="00326B0F">
          <w:pPr>
            <w:pStyle w:val="KSBTxT"/>
          </w:pPr>
        </w:p>
        <w:p w14:paraId="2CF3FEDC" w14:textId="77777777" w:rsidR="00326B0F" w:rsidRPr="00152DCE" w:rsidRDefault="00AC6B6B" w:rsidP="00326B0F">
          <w:pPr>
            <w:pStyle w:val="KSBToCTitle"/>
          </w:pPr>
          <w:r w:rsidRPr="00152DCE">
            <w:t>Přílohy</w:t>
          </w:r>
        </w:p>
        <w:p w14:paraId="2784FBA1" w14:textId="77777777" w:rsidR="002C56EA" w:rsidRDefault="002C56EA">
          <w:pPr>
            <w:pStyle w:val="Obsah5"/>
            <w:rPr>
              <w:rFonts w:asciiTheme="minorHAnsi" w:eastAsiaTheme="minorEastAsia" w:hAnsiTheme="minorHAnsi" w:cstheme="minorBidi"/>
              <w:caps w:val="0"/>
              <w:noProof/>
              <w:kern w:val="2"/>
              <w:lang w:eastAsia="cs-CZ"/>
              <w14:ligatures w14:val="standardContextual"/>
            </w:rPr>
          </w:pPr>
          <w:r w:rsidRPr="00AB5E2F">
            <w:rPr>
              <w:noProof/>
            </w:rPr>
            <w:t>SEZNAM MAJETKU</w:t>
          </w:r>
        </w:p>
        <w:p w14:paraId="33B60613" w14:textId="77777777" w:rsidR="002C56EA" w:rsidRDefault="002C56EA">
          <w:pPr>
            <w:pStyle w:val="Obsah5"/>
            <w:rPr>
              <w:rFonts w:asciiTheme="minorHAnsi" w:eastAsiaTheme="minorEastAsia" w:hAnsiTheme="minorHAnsi" w:cstheme="minorBidi"/>
              <w:caps w:val="0"/>
              <w:noProof/>
              <w:kern w:val="2"/>
              <w:lang w:eastAsia="cs-CZ"/>
              <w14:ligatures w14:val="standardContextual"/>
            </w:rPr>
          </w:pPr>
          <w:r w:rsidRPr="00AB5E2F">
            <w:rPr>
              <w:noProof/>
            </w:rPr>
            <w:t>SMLOUVY S DODAVATELI</w:t>
          </w:r>
        </w:p>
        <w:p w14:paraId="6913DA08" w14:textId="77777777" w:rsidR="002C56EA" w:rsidRDefault="002C56EA">
          <w:pPr>
            <w:pStyle w:val="Obsah5"/>
            <w:rPr>
              <w:rFonts w:asciiTheme="minorHAnsi" w:eastAsiaTheme="minorEastAsia" w:hAnsiTheme="minorHAnsi" w:cstheme="minorBidi"/>
              <w:caps w:val="0"/>
              <w:noProof/>
              <w:kern w:val="2"/>
              <w:lang w:eastAsia="cs-CZ"/>
              <w14:ligatures w14:val="standardContextual"/>
            </w:rPr>
          </w:pPr>
          <w:r w:rsidRPr="00AB5E2F">
            <w:rPr>
              <w:noProof/>
            </w:rPr>
            <w:t>smlouvy s odběrateli</w:t>
          </w:r>
        </w:p>
        <w:p w14:paraId="39A06645" w14:textId="77777777" w:rsidR="002C56EA" w:rsidRDefault="002C56EA">
          <w:pPr>
            <w:pStyle w:val="Obsah5"/>
            <w:rPr>
              <w:rFonts w:asciiTheme="minorHAnsi" w:eastAsiaTheme="minorEastAsia" w:hAnsiTheme="minorHAnsi" w:cstheme="minorBidi"/>
              <w:caps w:val="0"/>
              <w:noProof/>
              <w:kern w:val="2"/>
              <w:lang w:eastAsia="cs-CZ"/>
              <w14:ligatures w14:val="standardContextual"/>
            </w:rPr>
          </w:pPr>
          <w:r w:rsidRPr="00AB5E2F">
            <w:rPr>
              <w:noProof/>
            </w:rPr>
            <w:t>ZAMĚSTNANCI s pracovním poměrem</w:t>
          </w:r>
        </w:p>
        <w:p w14:paraId="598042E0" w14:textId="77777777" w:rsidR="002C56EA" w:rsidRDefault="002C56EA">
          <w:pPr>
            <w:pStyle w:val="Obsah5"/>
            <w:rPr>
              <w:rFonts w:asciiTheme="minorHAnsi" w:eastAsiaTheme="minorEastAsia" w:hAnsiTheme="minorHAnsi" w:cstheme="minorBidi"/>
              <w:caps w:val="0"/>
              <w:noProof/>
              <w:kern w:val="2"/>
              <w:lang w:eastAsia="cs-CZ"/>
              <w14:ligatures w14:val="standardContextual"/>
            </w:rPr>
          </w:pPr>
          <w:r w:rsidRPr="00AB5E2F">
            <w:rPr>
              <w:noProof/>
            </w:rPr>
            <w:t>ZNALECKÝ POSUDEK</w:t>
          </w:r>
        </w:p>
        <w:p w14:paraId="2892751A" w14:textId="77777777" w:rsidR="00326B0F" w:rsidRPr="00152DCE" w:rsidRDefault="00FB2DCD" w:rsidP="00326B0F">
          <w:pPr>
            <w:pStyle w:val="KSBTxT"/>
          </w:pPr>
        </w:p>
      </w:sdtContent>
    </w:sdt>
    <w:p w14:paraId="15A3253D" w14:textId="77777777" w:rsidR="00326B0F" w:rsidRPr="00152DCE" w:rsidRDefault="00326B0F" w:rsidP="002C0996">
      <w:pPr>
        <w:pStyle w:val="KSBTxT"/>
      </w:pPr>
    </w:p>
    <w:p w14:paraId="2ED850E1" w14:textId="77777777" w:rsidR="00326B0F" w:rsidRPr="00152DCE" w:rsidRDefault="00326B0F" w:rsidP="00326B0F"/>
    <w:p w14:paraId="3BA398A9" w14:textId="77777777" w:rsidR="00326B0F" w:rsidRPr="00152DCE" w:rsidRDefault="00326B0F" w:rsidP="00326B0F">
      <w:pPr>
        <w:pStyle w:val="KSBTxT"/>
        <w:sectPr w:rsidR="00326B0F" w:rsidRPr="00152DCE" w:rsidSect="00326B0F">
          <w:headerReference w:type="even" r:id="rId8"/>
          <w:headerReference w:type="default" r:id="rId9"/>
          <w:footerReference w:type="even" r:id="rId10"/>
          <w:footerReference w:type="default" r:id="rId11"/>
          <w:headerReference w:type="first" r:id="rId12"/>
          <w:footerReference w:type="first" r:id="rId13"/>
          <w:pgSz w:w="11907" w:h="16839"/>
          <w:pgMar w:top="1588" w:right="1134" w:bottom="1021" w:left="1134" w:header="851" w:footer="454" w:gutter="0"/>
          <w:pgNumType w:start="1"/>
          <w:cols w:space="708"/>
          <w:docGrid w:linePitch="360"/>
        </w:sectPr>
      </w:pPr>
    </w:p>
    <w:p w14:paraId="0E246BD5" w14:textId="77777777" w:rsidR="00D04034" w:rsidRDefault="00FD7587" w:rsidP="009D71A2">
      <w:pPr>
        <w:pStyle w:val="KSBCaption2"/>
      </w:pPr>
      <w:r>
        <w:lastRenderedPageBreak/>
        <w:t>smlouva o koupi části závodu</w:t>
      </w:r>
    </w:p>
    <w:p w14:paraId="26497517" w14:textId="77777777" w:rsidR="00FD7587" w:rsidRDefault="00FD7587" w:rsidP="00FD7587">
      <w:pPr>
        <w:pStyle w:val="KSBCaption2"/>
        <w:jc w:val="left"/>
      </w:pPr>
    </w:p>
    <w:p w14:paraId="6B1DBB5C" w14:textId="77777777" w:rsidR="00FD7587" w:rsidRDefault="00FD7587" w:rsidP="00FD7587">
      <w:pPr>
        <w:pStyle w:val="KSBCaption2"/>
        <w:jc w:val="left"/>
      </w:pPr>
      <w:r>
        <w:t>kterou uzavírají následující smluvní strany:</w:t>
      </w:r>
    </w:p>
    <w:p w14:paraId="6EA9A79D" w14:textId="77777777" w:rsidR="0081428C" w:rsidRDefault="00FD7587" w:rsidP="00FD7587">
      <w:pPr>
        <w:pStyle w:val="KSB1"/>
      </w:pPr>
      <w:r w:rsidRPr="00262E99">
        <w:rPr>
          <w:b/>
          <w:bCs/>
        </w:rPr>
        <w:t>MONTSERVIS PRAHA, a.s.</w:t>
      </w:r>
      <w:r>
        <w:t xml:space="preserve">, IČO: </w:t>
      </w:r>
      <w:r w:rsidRPr="00FD7587">
        <w:t>00551899</w:t>
      </w:r>
      <w:r>
        <w:t xml:space="preserve">, se sídlem </w:t>
      </w:r>
      <w:r w:rsidRPr="00FD7587">
        <w:t>U plynárny 500/44, Michle, 140 00 Praha 4</w:t>
      </w:r>
      <w:r>
        <w:t xml:space="preserve">, zapsaná v obchodním rejstříku vedeném u Městského soudu v Praze pod sp. zn. B 270 </w:t>
      </w:r>
    </w:p>
    <w:p w14:paraId="7D902126" w14:textId="77777777" w:rsidR="00FD7587" w:rsidRDefault="00FD7587" w:rsidP="0081428C">
      <w:pPr>
        <w:pStyle w:val="KSB1"/>
        <w:numPr>
          <w:ilvl w:val="0"/>
          <w:numId w:val="0"/>
        </w:numPr>
        <w:ind w:left="720"/>
      </w:pPr>
      <w:r>
        <w:t>(„</w:t>
      </w:r>
      <w:r w:rsidRPr="00FD7587">
        <w:rPr>
          <w:b/>
          <w:bCs/>
        </w:rPr>
        <w:t>Prodávající</w:t>
      </w:r>
      <w:r>
        <w:t>“); a</w:t>
      </w:r>
    </w:p>
    <w:p w14:paraId="1D54BD65" w14:textId="77777777" w:rsidR="0081428C" w:rsidRDefault="0081428C" w:rsidP="00FD7587">
      <w:pPr>
        <w:pStyle w:val="KSB1"/>
      </w:pPr>
      <w:r w:rsidRPr="00262E99">
        <w:rPr>
          <w:b/>
          <w:bCs/>
        </w:rPr>
        <w:t>Prometheus, energetické služby, a.s., člen koncernu Pražská plynárenská, a.s.</w:t>
      </w:r>
      <w:r>
        <w:t xml:space="preserve">, IČO: </w:t>
      </w:r>
      <w:r w:rsidRPr="0081428C">
        <w:t>63072599</w:t>
      </w:r>
      <w:r>
        <w:t xml:space="preserve">, se sídlem </w:t>
      </w:r>
      <w:r w:rsidRPr="0081428C">
        <w:t>Praha 4, U Plynárny 500, PSČ 14000</w:t>
      </w:r>
      <w:r>
        <w:t xml:space="preserve">, zapsaná v obchodním rejstříku vedeném u Městského soudu v Praze pod sp. zn. B 270 </w:t>
      </w:r>
    </w:p>
    <w:p w14:paraId="56F298A4" w14:textId="77777777" w:rsidR="00FD7587" w:rsidRDefault="0081428C" w:rsidP="0081428C">
      <w:pPr>
        <w:pStyle w:val="KSB1"/>
        <w:numPr>
          <w:ilvl w:val="0"/>
          <w:numId w:val="0"/>
        </w:numPr>
        <w:ind w:left="720"/>
      </w:pPr>
      <w:r>
        <w:t>(„</w:t>
      </w:r>
      <w:r w:rsidRPr="0081428C">
        <w:rPr>
          <w:b/>
          <w:bCs/>
        </w:rPr>
        <w:t>Kupující</w:t>
      </w:r>
      <w:r>
        <w:t>“)</w:t>
      </w:r>
    </w:p>
    <w:p w14:paraId="33D6BA53" w14:textId="77777777" w:rsidR="0081428C" w:rsidRDefault="0081428C" w:rsidP="0081428C">
      <w:pPr>
        <w:pStyle w:val="KSBTxT1"/>
      </w:pPr>
      <w:r>
        <w:t>(Prodávající a Kupující jsou dále společně označováni jako „</w:t>
      </w:r>
      <w:r w:rsidRPr="0081428C">
        <w:rPr>
          <w:b/>
          <w:bCs/>
        </w:rPr>
        <w:t>Smluvní strany</w:t>
      </w:r>
      <w:r>
        <w:t>“ a každý samostatně též jako „</w:t>
      </w:r>
      <w:r w:rsidRPr="0081428C">
        <w:rPr>
          <w:b/>
          <w:bCs/>
        </w:rPr>
        <w:t>Smluvní strana</w:t>
      </w:r>
      <w:r>
        <w:t>“).</w:t>
      </w:r>
    </w:p>
    <w:p w14:paraId="4FB6C776" w14:textId="77777777" w:rsidR="0081428C" w:rsidRPr="00262E99" w:rsidRDefault="00262E99" w:rsidP="00262E99">
      <w:pPr>
        <w:pStyle w:val="KSBTxT"/>
        <w:rPr>
          <w:b/>
          <w:bCs/>
        </w:rPr>
      </w:pPr>
      <w:r w:rsidRPr="00262E99">
        <w:rPr>
          <w:b/>
          <w:bCs/>
        </w:rPr>
        <w:t>VZHLEDEM K TOMU, ŽE:</w:t>
      </w:r>
    </w:p>
    <w:p w14:paraId="320ED462" w14:textId="77777777" w:rsidR="0081428C" w:rsidRDefault="00BF6E91" w:rsidP="00262E99">
      <w:pPr>
        <w:pStyle w:val="KSBA"/>
      </w:pPr>
      <w:r>
        <w:t xml:space="preserve">Prodávající je </w:t>
      </w:r>
      <w:r w:rsidR="0064046A">
        <w:t xml:space="preserve">jediným a neomezeným </w:t>
      </w:r>
      <w:r>
        <w:t xml:space="preserve">vlastníkem Části závodu (jak je definována v článku </w:t>
      </w:r>
      <w:r w:rsidR="002C56EA">
        <w:t>1.1</w:t>
      </w:r>
      <w:r w:rsidR="0064046A">
        <w:t>), která není zatížena, jako celek ani jakákoli složka majetku tvořící Část závodu, jakýmikoli právy třetích osob, tedy ani zástavními právy</w:t>
      </w:r>
      <w:r w:rsidR="0064046A" w:rsidRPr="00531EBD">
        <w:t>;</w:t>
      </w:r>
    </w:p>
    <w:p w14:paraId="7DF67742" w14:textId="77777777" w:rsidR="00F13598" w:rsidRDefault="00F13598" w:rsidP="0064046A">
      <w:pPr>
        <w:pStyle w:val="KSBA"/>
      </w:pPr>
      <w:r>
        <w:t>Prodávající i Kupující jsou členové koncernu a jsou podřízeni jednotnému řízení společností Pražská plynárenská, a.s.;</w:t>
      </w:r>
    </w:p>
    <w:p w14:paraId="734A2000" w14:textId="77777777" w:rsidR="0064046A" w:rsidRDefault="00C720DA" w:rsidP="0064046A">
      <w:pPr>
        <w:pStyle w:val="KSBA"/>
      </w:pPr>
      <w:r>
        <w:t xml:space="preserve">Kupující provozuje podnikatelskou činnost, která zahrnuje mimo jiné </w:t>
      </w:r>
      <w:r w:rsidR="00251B03">
        <w:t>poskytování služeb zákazníkům souvisejících se správou výměníkových stanic a plynových kotelen a provozem a správou nebytových prostor, a to včetně administrativních služeb týkajících se objednávek subdodávek, správy revizí zařízení a periodických prací souvisejících s poskytovanými službami</w:t>
      </w:r>
      <w:r>
        <w:t xml:space="preserve">, a </w:t>
      </w:r>
      <w:r w:rsidR="003563B2">
        <w:t xml:space="preserve">v zájmu optimalizace činností v rámci koncernu Pražská plynárenská si Prodávající i Kupující přejí využít synergický potenciál činností Kupujícího a Činnosti Části závodu (jak je definována v článku </w:t>
      </w:r>
      <w:r w:rsidR="002C56EA">
        <w:t>1.1</w:t>
      </w:r>
      <w:r w:rsidR="003563B2">
        <w:t>);</w:t>
      </w:r>
    </w:p>
    <w:p w14:paraId="7DBA981B" w14:textId="77777777" w:rsidR="003563B2" w:rsidRDefault="003563B2" w:rsidP="003563B2">
      <w:pPr>
        <w:pStyle w:val="KSBA"/>
      </w:pPr>
      <w:r>
        <w:t xml:space="preserve">hodnota Části závodu byla stanovena znaleckým posudkem </w:t>
      </w:r>
      <w:r w:rsidR="00AB5E2F">
        <w:rPr>
          <w:noProof/>
          <w:color w:val="000000"/>
          <w:highlight w:val="black"/>
        </w:rPr>
        <w:t>''''' ''''''''''''''''''''''''''''''</w:t>
      </w:r>
      <w:r w:rsidR="0041272D">
        <w:t xml:space="preserve"> vypracovaným dne </w:t>
      </w:r>
      <w:r w:rsidR="00AB5E2F">
        <w:rPr>
          <w:noProof/>
          <w:color w:val="000000"/>
          <w:highlight w:val="black"/>
        </w:rPr>
        <w:t>''''' '''' '''''''''''' ''''''''''''''''''''' '''''''''''''''''''''' '''''''''''' ''''''''''''''''''''''' '''''''''''''''''''''' '''''''''''''''''' ''''''''''</w:t>
      </w:r>
      <w:r w:rsidR="009C3F16">
        <w:t xml:space="preserve"> jehož kopie tvoří přílohu „</w:t>
      </w:r>
      <w:r w:rsidR="002C56EA">
        <w:t>Příloha 5</w:t>
      </w:r>
      <w:r w:rsidR="009C3F16">
        <w:t>“</w:t>
      </w:r>
      <w:r w:rsidR="002A43E0">
        <w:t xml:space="preserve"> („</w:t>
      </w:r>
      <w:r w:rsidR="002A43E0" w:rsidRPr="00251B03">
        <w:rPr>
          <w:b/>
          <w:bCs/>
        </w:rPr>
        <w:t>Znalecký posudek</w:t>
      </w:r>
      <w:r w:rsidR="002A43E0">
        <w:t>“)</w:t>
      </w:r>
      <w:r>
        <w:t>;</w:t>
      </w:r>
    </w:p>
    <w:p w14:paraId="7A6A4A9A" w14:textId="77777777" w:rsidR="003563B2" w:rsidRPr="003563B2" w:rsidRDefault="00286A20" w:rsidP="003563B2">
      <w:pPr>
        <w:pStyle w:val="KSBA"/>
      </w:pPr>
      <w:r>
        <w:t>nejvyšší orgány</w:t>
      </w:r>
      <w:r w:rsidR="003563B2">
        <w:t xml:space="preserve"> Prodávajícího i Kupujícího udělily souhlas s</w:t>
      </w:r>
      <w:r w:rsidR="00256C5D">
        <w:t> převodem Části závodu, přičemž tyto souhlasy byly osvědčeny příslušnými notářskými zápisy,</w:t>
      </w:r>
    </w:p>
    <w:p w14:paraId="5ABCED74" w14:textId="77777777" w:rsidR="00BF6E91" w:rsidRDefault="00BF6E91" w:rsidP="00BF6E91">
      <w:pPr>
        <w:pStyle w:val="KSBTxT"/>
        <w:rPr>
          <w:b/>
          <w:bCs/>
        </w:rPr>
      </w:pPr>
      <w:r w:rsidRPr="00BF6E91">
        <w:rPr>
          <w:b/>
          <w:bCs/>
        </w:rPr>
        <w:t>DOHODLY SE SMLUVNÍ STRANY TAKTO:</w:t>
      </w:r>
    </w:p>
    <w:p w14:paraId="1CEE708E" w14:textId="77777777" w:rsidR="00556212" w:rsidRDefault="00556212" w:rsidP="00556212">
      <w:pPr>
        <w:pStyle w:val="KSBH1"/>
      </w:pPr>
      <w:bookmarkStart w:id="0" w:name="_Toc107522443"/>
      <w:bookmarkStart w:id="1" w:name="_Toc144141879"/>
      <w:r>
        <w:t>DEFINICE ČÁSTI ZÁVODU</w:t>
      </w:r>
      <w:bookmarkEnd w:id="0"/>
      <w:bookmarkEnd w:id="1"/>
    </w:p>
    <w:p w14:paraId="0260C345" w14:textId="77777777" w:rsidR="00556212" w:rsidRDefault="00556212" w:rsidP="00556212">
      <w:pPr>
        <w:pStyle w:val="KSBvh2"/>
      </w:pPr>
      <w:bookmarkStart w:id="2" w:name="_Hlk107507126"/>
      <w:bookmarkStart w:id="3" w:name="_Ref3902203"/>
      <w:r>
        <w:t xml:space="preserve">Prodávající rozhodl o vytvoření části závodu zabývající se </w:t>
      </w:r>
      <w:bookmarkStart w:id="4" w:name="_Hlk139977062"/>
      <w:r>
        <w:t>poskytováním služeb zákazníkům souvisejících se správou výměníkových stanic a plynových kotelen a provozem a správou nebytových prostor, a to včetně administrativních služeb týkajících se objednávek subdodávek, správy revizí zařízení a periodických prací souvisejících s poskytovanými službami</w:t>
      </w:r>
      <w:bookmarkEnd w:id="4"/>
      <w:r>
        <w:t xml:space="preserve"> („</w:t>
      </w:r>
      <w:r w:rsidRPr="008F455F">
        <w:rPr>
          <w:b/>
        </w:rPr>
        <w:t>Činnost části závodu</w:t>
      </w:r>
      <w:r>
        <w:t xml:space="preserve">“), zahrnující položky uvedené v článku </w:t>
      </w:r>
      <w:r w:rsidR="002C56EA">
        <w:t>1.2</w:t>
      </w:r>
      <w:r>
        <w:t>, kterážto část je samostatnou organizační složkou Prodávajícího vykazující hospodářskou a funkční samostatnost (</w:t>
      </w:r>
      <w:r w:rsidRPr="00E67CAB">
        <w:t>byť není zapsána do obchodníh</w:t>
      </w:r>
      <w:r w:rsidRPr="0011681F">
        <w:t xml:space="preserve">o rejstříku) </w:t>
      </w:r>
      <w:r w:rsidRPr="0082137B">
        <w:t>a v rámci účetnictví Prodávajícího je jakožto samostatná organizační složka oddělena do samostatného účetního střediska nazvaného „</w:t>
      </w:r>
      <w:r w:rsidR="005F248B" w:rsidRPr="0082137B">
        <w:rPr>
          <w:i/>
        </w:rPr>
        <w:t>P22 Odd. provozu kotelen</w:t>
      </w:r>
      <w:r w:rsidRPr="0082137B">
        <w:t>“</w:t>
      </w:r>
      <w:r>
        <w:t xml:space="preserve"> </w:t>
      </w:r>
      <w:bookmarkEnd w:id="2"/>
      <w:r>
        <w:t>(„</w:t>
      </w:r>
      <w:r w:rsidRPr="00A6127B">
        <w:rPr>
          <w:b/>
        </w:rPr>
        <w:t>Část závodu</w:t>
      </w:r>
      <w:r>
        <w:t>“).</w:t>
      </w:r>
      <w:bookmarkEnd w:id="3"/>
    </w:p>
    <w:p w14:paraId="552FCCB6" w14:textId="77777777" w:rsidR="00556212" w:rsidRDefault="00556212" w:rsidP="00556212">
      <w:pPr>
        <w:pStyle w:val="KSBvh2"/>
      </w:pPr>
      <w:bookmarkStart w:id="5" w:name="_Ref3903898"/>
      <w:r>
        <w:lastRenderedPageBreak/>
        <w:t>Část závodu zahrnuje:</w:t>
      </w:r>
      <w:bookmarkEnd w:id="5"/>
    </w:p>
    <w:p w14:paraId="25CD4720" w14:textId="77777777" w:rsidR="00556212" w:rsidRDefault="00AB5E2F" w:rsidP="00556212">
      <w:pPr>
        <w:pStyle w:val="KSBH3"/>
      </w:pPr>
      <w:r>
        <w:rPr>
          <w:noProof/>
          <w:color w:val="000000"/>
          <w:highlight w:val="black"/>
        </w:rPr>
        <w:t>''''''''''''''''' ''''''''''' ''''' '''''''''''''''''' '''''''''''''''''''''''''''' ''' '''''''''''''</w:t>
      </w:r>
      <w:r w:rsidR="00556212">
        <w:t xml:space="preserve"> vyjmenované </w:t>
      </w:r>
      <w:r w:rsidR="00556212" w:rsidRPr="00E67CAB">
        <w:t>v </w:t>
      </w:r>
      <w:r w:rsidR="00556212" w:rsidRPr="00BA0A27">
        <w:t xml:space="preserve">příloze </w:t>
      </w:r>
      <w:r w:rsidR="00556212">
        <w:t>„</w:t>
      </w:r>
      <w:r w:rsidR="002C56EA">
        <w:t>Příloha 1</w:t>
      </w:r>
      <w:r w:rsidR="00556212">
        <w:t>“ a další věci vyjmenované v příloze „</w:t>
      </w:r>
      <w:r w:rsidR="002C56EA">
        <w:t>Příloha 1</w:t>
      </w:r>
      <w:r w:rsidR="00556212">
        <w:t>“</w:t>
      </w:r>
      <w:r w:rsidR="00556212" w:rsidRPr="00E67CAB">
        <w:t>,</w:t>
      </w:r>
      <w:r w:rsidR="00556212">
        <w:t xml:space="preserve"> jakož i další věci drobné povahy v příloze neuvedené, které jsou určeny pro Činnost části závodu, to vše dle stavu ke Dni účinnosti (jak je definován níže) (dále jen „</w:t>
      </w:r>
      <w:r w:rsidR="00556212" w:rsidRPr="00A6127B">
        <w:rPr>
          <w:b/>
        </w:rPr>
        <w:t>Movité věci</w:t>
      </w:r>
      <w:r w:rsidR="00556212">
        <w:t>“),</w:t>
      </w:r>
    </w:p>
    <w:p w14:paraId="4F2E5B69" w14:textId="77777777" w:rsidR="00556212" w:rsidRDefault="00556212" w:rsidP="00556212">
      <w:pPr>
        <w:pStyle w:val="KSBH3"/>
      </w:pPr>
      <w:bookmarkStart w:id="6" w:name="_Ref141704210"/>
      <w:r>
        <w:t>pohledávky</w:t>
      </w:r>
      <w:r w:rsidRPr="00231E65">
        <w:t xml:space="preserve"> </w:t>
      </w:r>
      <w:r>
        <w:t xml:space="preserve">ke Dni účinnosti </w:t>
      </w:r>
      <w:r w:rsidRPr="00231E65">
        <w:t>vyplývající z</w:t>
      </w:r>
      <w:r>
        <w:t> </w:t>
      </w:r>
      <w:r w:rsidRPr="00231E65">
        <w:t>Kontraktů</w:t>
      </w:r>
      <w:r>
        <w:t xml:space="preserve"> (jak jsou definovány níže)</w:t>
      </w:r>
      <w:r w:rsidRPr="00231E65">
        <w:t xml:space="preserve">, včetně </w:t>
      </w:r>
      <w:r>
        <w:t xml:space="preserve">pohledávek na úhradu </w:t>
      </w:r>
      <w:r w:rsidRPr="00231E65">
        <w:t xml:space="preserve">daně z přidané hodnoty, </w:t>
      </w:r>
      <w:r>
        <w:t xml:space="preserve">které jsou součástí </w:t>
      </w:r>
      <w:r w:rsidRPr="00231E65">
        <w:t>pohledávek</w:t>
      </w:r>
      <w:r w:rsidR="003842CE">
        <w:t>, avšak vyjma pohledávek vyplývajících z</w:t>
      </w:r>
      <w:r w:rsidR="00710461">
        <w:t> </w:t>
      </w:r>
      <w:r w:rsidR="003842CE">
        <w:t>Kontraktů</w:t>
      </w:r>
      <w:r w:rsidR="00710461">
        <w:t xml:space="preserve"> a dalších krátkodobých pohledávek souvisejících s Činností části závodu</w:t>
      </w:r>
      <w:r w:rsidR="003842CE">
        <w:t xml:space="preserve">, jejichž datum uskutečněného zdanitelného plnění </w:t>
      </w:r>
      <w:r w:rsidR="001E359A">
        <w:t>je 31. 8. 2023 nebo dříve, které se výslovně vylučují z převodu Části závodu podle této Smlouvy</w:t>
      </w:r>
      <w:r>
        <w:t xml:space="preserve"> </w:t>
      </w:r>
      <w:r w:rsidRPr="00231E65">
        <w:t>(„</w:t>
      </w:r>
      <w:r w:rsidRPr="00531EBD">
        <w:rPr>
          <w:b/>
        </w:rPr>
        <w:t>Pohledávky</w:t>
      </w:r>
      <w:r w:rsidRPr="00531EBD">
        <w:t>“)</w:t>
      </w:r>
      <w:r>
        <w:t>;</w:t>
      </w:r>
      <w:r w:rsidR="006B5A0A">
        <w:t xml:space="preserve"> </w:t>
      </w:r>
      <w:r w:rsidR="00C94E2A">
        <w:t>s ohledem na množinu vyloučených pohledávek Smluvní strany předpokládají, že celková výše Pohledávek, která je součástí převodu Části závodu podle této Smlouvy, činí</w:t>
      </w:r>
      <w:r w:rsidR="00BE7098">
        <w:t xml:space="preserve"> ke Dni účinnosti</w:t>
      </w:r>
      <w:r w:rsidR="00C94E2A">
        <w:t xml:space="preserve"> 0 Kč,</w:t>
      </w:r>
      <w:bookmarkEnd w:id="6"/>
    </w:p>
    <w:p w14:paraId="40759B3E" w14:textId="77777777" w:rsidR="00556212" w:rsidRPr="00531EBD" w:rsidRDefault="00556212" w:rsidP="00556212">
      <w:pPr>
        <w:pStyle w:val="KSBH3"/>
      </w:pPr>
      <w:bookmarkStart w:id="7" w:name="_Ref141704214"/>
      <w:r>
        <w:t>dluhy</w:t>
      </w:r>
      <w:r w:rsidRPr="00C0542A">
        <w:t xml:space="preserve"> </w:t>
      </w:r>
      <w:r>
        <w:t xml:space="preserve">ke Dni účinnosti </w:t>
      </w:r>
      <w:r w:rsidRPr="00C0542A">
        <w:t xml:space="preserve">vyplývající z Kontraktů, včetně </w:t>
      </w:r>
      <w:r>
        <w:t xml:space="preserve">dluhů na úhradu </w:t>
      </w:r>
      <w:r w:rsidRPr="00C0542A">
        <w:t>daně z přidané hodnoty, kter</w:t>
      </w:r>
      <w:r>
        <w:t>é</w:t>
      </w:r>
      <w:r w:rsidRPr="00C0542A">
        <w:t xml:space="preserve"> </w:t>
      </w:r>
      <w:r>
        <w:t xml:space="preserve">jsou součástí </w:t>
      </w:r>
      <w:r w:rsidRPr="00C0542A">
        <w:t>takový</w:t>
      </w:r>
      <w:r>
        <w:t>ch</w:t>
      </w:r>
      <w:r w:rsidRPr="00C0542A">
        <w:t xml:space="preserve"> </w:t>
      </w:r>
      <w:r>
        <w:t xml:space="preserve">dluhů, </w:t>
      </w:r>
      <w:r w:rsidR="006B5A0A">
        <w:t>avšak vyjma dluhů vyplývajících z Kontraktů</w:t>
      </w:r>
      <w:r w:rsidR="00710461" w:rsidRPr="00710461">
        <w:t xml:space="preserve"> </w:t>
      </w:r>
      <w:r w:rsidR="00710461">
        <w:t>a dalších krátkodobých dluhů (závazků) souvisejících s Činností části závodu</w:t>
      </w:r>
      <w:r w:rsidR="006B5A0A">
        <w:t>, jejichž datum uskutečněného zdanitelného plnění je 31. 8. 2023 nebo dříve</w:t>
      </w:r>
      <w:r w:rsidR="00800EF1">
        <w:t xml:space="preserve"> (včetně dluhů z daně z přidané hodnoty)</w:t>
      </w:r>
      <w:r w:rsidR="006B5A0A">
        <w:t xml:space="preserve">, které se výslovně vylučují z převodu Části závodu podle této Smlouvy </w:t>
      </w:r>
      <w:r w:rsidRPr="00D84AFE">
        <w:t>(„</w:t>
      </w:r>
      <w:r w:rsidRPr="00D84AFE">
        <w:rPr>
          <w:b/>
        </w:rPr>
        <w:t>Dluhy</w:t>
      </w:r>
      <w:r w:rsidRPr="00D84AFE">
        <w:t>“)</w:t>
      </w:r>
      <w:r w:rsidR="00C94E2A">
        <w:t xml:space="preserve">; s ohledem na množinu vyloučených dluhů Smluvní strany předpokládají, že celková výše Dluhů, která je součástí převodu Části závodu podle této Smlouvy, činí </w:t>
      </w:r>
      <w:r w:rsidR="00BE7098">
        <w:t xml:space="preserve">ke Dni účinnosti </w:t>
      </w:r>
      <w:r w:rsidR="00C94E2A">
        <w:t>0 Kč,</w:t>
      </w:r>
      <w:bookmarkEnd w:id="7"/>
    </w:p>
    <w:p w14:paraId="7AD17A07" w14:textId="77777777" w:rsidR="00556212" w:rsidRPr="00D84AFE" w:rsidRDefault="00556212" w:rsidP="00556212">
      <w:pPr>
        <w:pStyle w:val="KSBH3"/>
      </w:pPr>
      <w:r>
        <w:t xml:space="preserve">smlouvy s dodavateli, včetně </w:t>
      </w:r>
      <w:r w:rsidRPr="00D84AFE">
        <w:t xml:space="preserve">jednorázových objednávek u dodavatelů, uvedené </w:t>
      </w:r>
      <w:r w:rsidRPr="00BA0A27">
        <w:t>v příloze (</w:t>
      </w:r>
      <w:r w:rsidR="002C56EA">
        <w:t>Příloha 2</w:t>
      </w:r>
      <w:r w:rsidRPr="00BA0A27">
        <w:t>)</w:t>
      </w:r>
      <w:r w:rsidRPr="00D84AFE">
        <w:t xml:space="preserve"> které nebyly ke Dni účinnosti zcela splněny, a/nebo u nichž ke Dni účinnosti nedošlo k zaplacení ujednané ceny („</w:t>
      </w:r>
      <w:r w:rsidRPr="00D84AFE">
        <w:rPr>
          <w:b/>
        </w:rPr>
        <w:t>Dodavatelské smlouvy</w:t>
      </w:r>
      <w:r w:rsidRPr="00D84AFE">
        <w:t>“),</w:t>
      </w:r>
    </w:p>
    <w:p w14:paraId="51435CF2" w14:textId="77777777" w:rsidR="00556212" w:rsidRDefault="00556212" w:rsidP="00556212">
      <w:pPr>
        <w:pStyle w:val="KSBH3"/>
      </w:pPr>
      <w:r w:rsidRPr="00934381">
        <w:t xml:space="preserve">smlouvy s odběrateli, včetně jednorázových objednávek odběratelů, uvedené </w:t>
      </w:r>
      <w:r w:rsidRPr="00BA0A27">
        <w:t>v příloze (</w:t>
      </w:r>
      <w:r w:rsidR="002C56EA">
        <w:t>Příloha 3</w:t>
      </w:r>
      <w:r w:rsidRPr="00BA0A27">
        <w:t>),</w:t>
      </w:r>
      <w:r>
        <w:t xml:space="preserve"> </w:t>
      </w:r>
      <w:r w:rsidRPr="00D84AFE">
        <w:t>které nebyly ke Dni účinnosti</w:t>
      </w:r>
      <w:r w:rsidRPr="007E09A3">
        <w:t xml:space="preserve"> zcela splněny, a/nebo u nichž ke Dni účinnosti nedošlo k zaplacení ujednané ceny </w:t>
      </w:r>
      <w:r>
        <w:t>(„</w:t>
      </w:r>
      <w:r w:rsidRPr="00771508">
        <w:rPr>
          <w:b/>
        </w:rPr>
        <w:t>Odběratelské smlouvy</w:t>
      </w:r>
      <w:r>
        <w:t>“</w:t>
      </w:r>
      <w:r w:rsidR="00921868">
        <w:t>, přičemž Dodavatelské smlouvy s Odběratelskými smlouvami jsou dále společně označovány jako „</w:t>
      </w:r>
      <w:r w:rsidR="00921868" w:rsidRPr="00771508">
        <w:rPr>
          <w:b/>
        </w:rPr>
        <w:t>Kontrakty</w:t>
      </w:r>
      <w:r w:rsidR="00921868">
        <w:t>“ a kterákoli z nich jako „</w:t>
      </w:r>
      <w:r w:rsidR="00921868" w:rsidRPr="00771508">
        <w:rPr>
          <w:b/>
        </w:rPr>
        <w:t>Kontrakt</w:t>
      </w:r>
      <w:r w:rsidR="00921868">
        <w:t>“</w:t>
      </w:r>
      <w:r>
        <w:t>),</w:t>
      </w:r>
      <w:r w:rsidR="00921868">
        <w:t xml:space="preserve"> a</w:t>
      </w:r>
    </w:p>
    <w:p w14:paraId="20519A3D" w14:textId="77777777" w:rsidR="00556212" w:rsidRPr="00716CC3" w:rsidRDefault="00556212" w:rsidP="00556212">
      <w:pPr>
        <w:pStyle w:val="KSBH3"/>
      </w:pPr>
      <w:r w:rsidRPr="00716CC3">
        <w:t xml:space="preserve">práva k software a jakýmkoliv dalším nehmotným statkům, které jsou předmětem práv duševního vlastnictví, a které jsou </w:t>
      </w:r>
      <w:r>
        <w:t>Prodávajícím</w:t>
      </w:r>
      <w:r w:rsidRPr="00716CC3">
        <w:t xml:space="preserve"> užívány při Činnosti části závodu a/nebo tvoří součást či příslušenství Movitých věcí</w:t>
      </w:r>
      <w:r w:rsidR="001058CC">
        <w:t>, jehož seznam je zahrnut v seznamu majetku v příloze „</w:t>
      </w:r>
      <w:r w:rsidR="002C56EA">
        <w:t>Příloha 1</w:t>
      </w:r>
      <w:r w:rsidR="001058CC">
        <w:t>“</w:t>
      </w:r>
      <w:r w:rsidRPr="00716CC3">
        <w:t xml:space="preserve"> („</w:t>
      </w:r>
      <w:r w:rsidRPr="00716CC3">
        <w:rPr>
          <w:b/>
        </w:rPr>
        <w:t>Práva IP</w:t>
      </w:r>
      <w:r w:rsidRPr="00716CC3">
        <w:t>“),</w:t>
      </w:r>
    </w:p>
    <w:p w14:paraId="7596E655" w14:textId="77777777" w:rsidR="00556212" w:rsidRPr="00716CC3" w:rsidRDefault="00556212" w:rsidP="00556212">
      <w:pPr>
        <w:pStyle w:val="KSBTxT2"/>
        <w:ind w:left="720"/>
      </w:pPr>
      <w:r w:rsidRPr="00716CC3">
        <w:t xml:space="preserve">které, jak uvedeno v článku </w:t>
      </w:r>
      <w:r w:rsidR="002C56EA">
        <w:t>1.3</w:t>
      </w:r>
      <w:r w:rsidRPr="00716CC3">
        <w:t xml:space="preserve"> níže, dle rozhodnutí Prodávajícího náleží k Části závodu a jsou jako jediné podstatné pro Část závodu, resp. pro Činnost části závodu. Spolu s Částí závodu přejdou na Kupujícího zaměstnanci</w:t>
      </w:r>
      <w:r w:rsidR="00B55B0F">
        <w:t xml:space="preserve"> s pracovním poměrem</w:t>
      </w:r>
      <w:r w:rsidRPr="00716CC3">
        <w:t xml:space="preserve"> uvedení v příloze (</w:t>
      </w:r>
      <w:r w:rsidR="002C56EA">
        <w:t>Příloha 4</w:t>
      </w:r>
      <w:r w:rsidRPr="00716CC3">
        <w:t>)</w:t>
      </w:r>
      <w:r w:rsidR="00B55B0F">
        <w:t xml:space="preserve"> </w:t>
      </w:r>
      <w:r w:rsidRPr="00716CC3">
        <w:t>(„</w:t>
      </w:r>
      <w:r w:rsidRPr="00716CC3">
        <w:rPr>
          <w:b/>
        </w:rPr>
        <w:t>Zaměstnanci</w:t>
      </w:r>
      <w:r w:rsidRPr="00716CC3">
        <w:rPr>
          <w:bCs/>
        </w:rPr>
        <w:t>“)</w:t>
      </w:r>
      <w:r w:rsidR="007429D2">
        <w:rPr>
          <w:bCs/>
        </w:rPr>
        <w:t xml:space="preserve">, přičemž z převodu </w:t>
      </w:r>
      <w:r w:rsidR="00946A5B">
        <w:t xml:space="preserve">Části závodu podle této Smlouvy se výslovně vylučují veškeré dluhy Prodávajícího týkající se </w:t>
      </w:r>
      <w:r w:rsidR="008F711A">
        <w:t>pracovněprávních poměrů</w:t>
      </w:r>
      <w:r w:rsidR="00946A5B">
        <w:t xml:space="preserve"> Zaměstnanců </w:t>
      </w:r>
      <w:r w:rsidR="008F711A">
        <w:t xml:space="preserve">s Prodávajícím </w:t>
      </w:r>
      <w:r w:rsidR="00946A5B">
        <w:t xml:space="preserve">za období do 31. 8. 2023, včetně, avšak nikoliv výlučně, dluhů týkajících se </w:t>
      </w:r>
      <w:r w:rsidR="003F53B1">
        <w:t>úhrady mzdy, náhrad, bonusů a všech dalších plnění Zaměstnancům, a úhrady veškerých odvodů, které nese zaměstnavatel v souvislosti s pracovními poměry Zaměstnanců za období do 31. 8. 2023 (včetně)</w:t>
      </w:r>
      <w:r w:rsidR="008F711A">
        <w:t xml:space="preserve">, tj. včetně, avšak nikoliv výlučně, </w:t>
      </w:r>
      <w:r w:rsidR="008F711A" w:rsidRPr="008F711A">
        <w:t>záloh na zdravotní pojištění, sociální zabezpečení, příspěv</w:t>
      </w:r>
      <w:r w:rsidR="008F711A">
        <w:t>ků</w:t>
      </w:r>
      <w:r w:rsidR="008F711A" w:rsidRPr="008F711A">
        <w:t xml:space="preserve"> na státní politiku zaměstnanosti a zálohy na da</w:t>
      </w:r>
      <w:r w:rsidR="008F711A">
        <w:t>ně</w:t>
      </w:r>
      <w:r w:rsidR="008F711A" w:rsidRPr="008F711A">
        <w:t xml:space="preserve"> z příjmu</w:t>
      </w:r>
      <w:r w:rsidR="003F53B1">
        <w:t xml:space="preserve"> </w:t>
      </w:r>
      <w:r w:rsidR="008F711A">
        <w:t xml:space="preserve">Zaměstnanců </w:t>
      </w:r>
      <w:r w:rsidR="003F53B1">
        <w:t>(„</w:t>
      </w:r>
      <w:r w:rsidR="003F53B1" w:rsidRPr="002A43E0">
        <w:rPr>
          <w:b/>
          <w:bCs/>
        </w:rPr>
        <w:t>Vyloučené dluhy týkající se Zaměstnanců</w:t>
      </w:r>
      <w:r w:rsidR="003F53B1">
        <w:t>“)</w:t>
      </w:r>
      <w:r w:rsidR="0011681F">
        <w:t xml:space="preserve">; pro vyloučení jakýchkoliv pochybností, Vyloučené dluhy týkající se </w:t>
      </w:r>
      <w:r w:rsidR="008607A8">
        <w:t>Z</w:t>
      </w:r>
      <w:r w:rsidR="0011681F">
        <w:t>aměstnanců nezahrnují rezervy na nevyčerpanou dovolenou Zaměstnanců</w:t>
      </w:r>
      <w:r w:rsidR="008C6900">
        <w:t>, kter</w:t>
      </w:r>
      <w:r w:rsidR="00934684">
        <w:t>é</w:t>
      </w:r>
      <w:r w:rsidR="008C6900">
        <w:t xml:space="preserve"> ke dni uzavření Smlouvy </w:t>
      </w:r>
      <w:r w:rsidR="00AB5E2F">
        <w:rPr>
          <w:noProof/>
          <w:color w:val="000000"/>
          <w:highlight w:val="black"/>
        </w:rPr>
        <w:t>'''''''' '''''''''''''''' '''''''</w:t>
      </w:r>
      <w:r w:rsidR="00934684">
        <w:t>, a které přejdou společně s Částí závodu na Kupujícího</w:t>
      </w:r>
      <w:r w:rsidRPr="00716CC3">
        <w:t>.</w:t>
      </w:r>
    </w:p>
    <w:p w14:paraId="390F325B" w14:textId="77777777" w:rsidR="00556212" w:rsidRDefault="00556212" w:rsidP="00556212">
      <w:pPr>
        <w:pStyle w:val="KSBvh2"/>
      </w:pPr>
      <w:bookmarkStart w:id="8" w:name="_Ref29998838"/>
      <w:r w:rsidRPr="00716CC3">
        <w:lastRenderedPageBreak/>
        <w:t xml:space="preserve">Prodávající prohlašuje, že </w:t>
      </w:r>
      <w:bookmarkStart w:id="9" w:name="_Hlk4409752"/>
      <w:r w:rsidRPr="00716CC3">
        <w:t xml:space="preserve">ke dni uzavření této Smlouvy nenáleží (a ke Dni účinnosti ani nebudou náležet) k Části závodu jiné součásti než Movité věci, </w:t>
      </w:r>
      <w:r>
        <w:t xml:space="preserve">Pohledávky, </w:t>
      </w:r>
      <w:r w:rsidRPr="00716CC3">
        <w:t>Dluhy, Kontrakty a Práva IP</w:t>
      </w:r>
      <w:r w:rsidR="00125400">
        <w:t xml:space="preserve">, a dále vyloučených dluhů a pohledávek podle článku </w:t>
      </w:r>
      <w:r w:rsidR="002C56EA">
        <w:t>1.2</w:t>
      </w:r>
      <w:r w:rsidR="00125400">
        <w:t>,</w:t>
      </w:r>
      <w:r w:rsidRPr="00716CC3">
        <w:t xml:space="preserve"> a že tyto uvedené složky Části z</w:t>
      </w:r>
      <w:r w:rsidRPr="00531EBD">
        <w:t xml:space="preserve">ávodu jsou jediné důležité a podstatné pro Činnost části závodu (tedy </w:t>
      </w:r>
      <w:r w:rsidR="00EE4FC3" w:rsidRPr="00EE4FC3">
        <w:t>poskytování služeb zákazníkům souvisejících se správou výměníkových stanic a plynových kotelen a provozem a správou nebytových prostor, a to včetně administrativních služeb týkajících se objednávek subdodávek, správy revizí zařízení a periodických prací souvisejících s poskytovanými službami</w:t>
      </w:r>
      <w:r w:rsidRPr="00531EBD">
        <w:t>) v rozsahu, ve kterém byl a je provozován, s tím, že jakékoliv</w:t>
      </w:r>
      <w:r w:rsidRPr="00716CC3">
        <w:t xml:space="preserve"> jiné věci, práva, pohledávky, dluhy, povinnosti, smlouvy či jiné závazky (ať již existující, podmíněné či budoucí) než ty, které jsou</w:t>
      </w:r>
      <w:r>
        <w:t xml:space="preserve"> uvedeny v čl. </w:t>
      </w:r>
      <w:r w:rsidR="002C56EA">
        <w:t>1.2</w:t>
      </w:r>
      <w:r>
        <w:t>, nejsou pro Část závodu důležité a podstatné a z převodu dle této Smlouvy se tudíž vylučují. Kupující tedy nenabývá s Částí závodu žádné jiné věci, práva, pohledávky, dluhy, povinnosti, smlouvy či jiné závazky (ať již existující, podmíněné či budoucí), bez ohledu na to, zda o jejich existenci mohl vědět a zda budou uvedeny v příslušném předávacím protokolu. Rovněž Prodávající prohlašuje, že s Částí závodu jsou pracovně spojeni pouze Zaměstnanci, a že tudíž s Částí závodu na Kupujícího nepřejdou jiné pracovně-právní vztahy než vztahy se Zaměstnanci</w:t>
      </w:r>
      <w:bookmarkEnd w:id="9"/>
      <w:r>
        <w:t>.</w:t>
      </w:r>
      <w:bookmarkEnd w:id="8"/>
    </w:p>
    <w:p w14:paraId="170BA10E" w14:textId="77777777" w:rsidR="00556212" w:rsidRDefault="00556212" w:rsidP="00556212">
      <w:pPr>
        <w:pStyle w:val="KSBH1"/>
      </w:pPr>
      <w:bookmarkStart w:id="10" w:name="_Toc38633918"/>
      <w:bookmarkStart w:id="11" w:name="_Toc107522444"/>
      <w:bookmarkStart w:id="12" w:name="_Toc144141880"/>
      <w:r>
        <w:t>Převod části ZÁVODU, účinnost</w:t>
      </w:r>
      <w:bookmarkEnd w:id="10"/>
      <w:bookmarkEnd w:id="11"/>
      <w:bookmarkEnd w:id="12"/>
      <w:r>
        <w:t xml:space="preserve"> </w:t>
      </w:r>
    </w:p>
    <w:p w14:paraId="342E6151" w14:textId="77777777" w:rsidR="00556212" w:rsidRPr="00EC3209" w:rsidRDefault="00556212" w:rsidP="00556212">
      <w:pPr>
        <w:pStyle w:val="KSBvh2"/>
      </w:pPr>
      <w:r>
        <w:t>Prodávající tímto prodává Část závodu (která není zatížena, jako celek ani jakákoli složka majetku tvořící Část závodu, jakýmikoliv právy třetích osob, tedy ani zástavními právy</w:t>
      </w:r>
      <w:r w:rsidR="00B86EBC">
        <w:t>)</w:t>
      </w:r>
      <w:r>
        <w:t xml:space="preserve"> a veškeré její součásti uvedené v čl. </w:t>
      </w:r>
      <w:r w:rsidR="002C56EA">
        <w:t>1.2</w:t>
      </w:r>
      <w:r>
        <w:t xml:space="preserve"> Kupujícímu a převádí na Kupujícího vlastnické právo k Části závodu a všem jejím součástem, a Kupující Část závodu, se všemi jejími uvedenými součástmi, kupuje (za kupní cenu stanovenou níže) a přebírá do svého vlastnictví. Prodej a převod vlastnického práva k Části závodu </w:t>
      </w:r>
      <w:r w:rsidR="00B86EBC">
        <w:t>nabydou</w:t>
      </w:r>
      <w:r>
        <w:t xml:space="preserve"> účinnosti k </w:t>
      </w:r>
      <w:r w:rsidR="00A11EE0">
        <w:t>1. 9. 2023</w:t>
      </w:r>
      <w:r w:rsidR="0081749F">
        <w:t xml:space="preserve"> nebo </w:t>
      </w:r>
      <w:r w:rsidR="00B86EBC">
        <w:t xml:space="preserve">ke dni </w:t>
      </w:r>
      <w:r w:rsidR="0081749F">
        <w:t>zveřejnění Smlouvy v registru smluv, podle toho, co nastane později</w:t>
      </w:r>
      <w:r>
        <w:t>, přičemž Smluvní strany se domluvily, že tento den bude dnem, ve kterém bude zveřejněn údaj o tom, že Kupující uložil doklad o koupi Části závodu do sbírky listin (dle zákona č. 304/</w:t>
      </w:r>
      <w:r w:rsidRPr="00384DE3">
        <w:t>2013 Sb., o veřejných rejstřících právnických a fyzických osob, ve znění pozdějších předpisů) („</w:t>
      </w:r>
      <w:r w:rsidRPr="00384DE3">
        <w:rPr>
          <w:b/>
        </w:rPr>
        <w:t>Den</w:t>
      </w:r>
      <w:r w:rsidRPr="00EC3209">
        <w:rPr>
          <w:b/>
        </w:rPr>
        <w:t xml:space="preserve"> účinnosti</w:t>
      </w:r>
      <w:r w:rsidRPr="00EC3209">
        <w:t>“).</w:t>
      </w:r>
      <w:r>
        <w:t xml:space="preserve"> Smluvní strany jsou povinny společně sepsat doklad o koupi Části závodu formou notářského zápisu bez zbytečného odkladu po uzavření Smlouvy; Kupující je povinen bez zbytečného odkladu po uzavření této Smlouvy a </w:t>
      </w:r>
      <w:r w:rsidR="00B755D9">
        <w:t xml:space="preserve">podpisu </w:t>
      </w:r>
      <w:r>
        <w:t xml:space="preserve">dokladu o koupi Části závodu </w:t>
      </w:r>
      <w:r w:rsidR="00AD18A9">
        <w:t xml:space="preserve">Smluvními stranami </w:t>
      </w:r>
      <w:r>
        <w:t xml:space="preserve">požádat notáře o přímý zápis oznámení o nabytí Části závodu do ostatních skutečností Kupujícího v obchodním rejstříku a současně o uložení dokladu o koupi </w:t>
      </w:r>
      <w:r w:rsidRPr="00384DE3">
        <w:t xml:space="preserve">závodu </w:t>
      </w:r>
      <w:r w:rsidR="00AD18A9">
        <w:t>ke Dni účinnosti</w:t>
      </w:r>
      <w:r w:rsidRPr="00384DE3">
        <w:t xml:space="preserve"> do sbírky listin, a kopii dokladu o podání takové žádosti </w:t>
      </w:r>
      <w:r>
        <w:t>bez zbytečného odkladu</w:t>
      </w:r>
      <w:r w:rsidRPr="00384DE3">
        <w:t xml:space="preserve"> po</w:t>
      </w:r>
      <w:r>
        <w:t xml:space="preserve"> jejím podání notáři předat Prodávajícímu.</w:t>
      </w:r>
      <w:r w:rsidDel="005F19D6">
        <w:t xml:space="preserve"> </w:t>
      </w:r>
    </w:p>
    <w:p w14:paraId="725821FC" w14:textId="77777777" w:rsidR="00556212" w:rsidRDefault="00556212" w:rsidP="00556212">
      <w:pPr>
        <w:pStyle w:val="KSBvh2"/>
        <w:rPr>
          <w:kern w:val="0"/>
        </w:rPr>
      </w:pPr>
      <w:bookmarkStart w:id="13" w:name="_Ref36483045"/>
      <w:r w:rsidRPr="00A90FCB">
        <w:t>Dnem účinnosti se K</w:t>
      </w:r>
      <w:r>
        <w:t>u</w:t>
      </w:r>
      <w:r w:rsidRPr="00A90FCB">
        <w:t>pující stává věřitelem Pohledávek a dlužníkem Dluhů</w:t>
      </w:r>
      <w:r>
        <w:t>, smluvní stranou Kontraktů a vlastníkem Práv IP; ke stejnému dni přejdou na Kupujícího dosavadní pracovně-právní vztahy mezi Zaměstnanci a Prodávajícím</w:t>
      </w:r>
      <w:r w:rsidRPr="00A90FCB">
        <w:t>. Prodávající oznámí bez</w:t>
      </w:r>
      <w:r>
        <w:rPr>
          <w:kern w:val="0"/>
        </w:rPr>
        <w:t xml:space="preserve"> zbytečného odkladu po Dni účinnosti věřitelům Dluhů a dlužníkům Pohledávek, jakož i smluvním stranám Kontraktů a poskytovatelům Práv IP, že Část závodu prodal Kupujícímu.</w:t>
      </w:r>
      <w:bookmarkEnd w:id="13"/>
    </w:p>
    <w:p w14:paraId="3A1CBE47" w14:textId="77777777" w:rsidR="00AD18A9" w:rsidRDefault="00AD18A9" w:rsidP="00AD18A9">
      <w:pPr>
        <w:pStyle w:val="KSBH1"/>
      </w:pPr>
      <w:bookmarkStart w:id="14" w:name="_Toc38633919"/>
      <w:bookmarkStart w:id="15" w:name="_Toc107522445"/>
      <w:bookmarkStart w:id="16" w:name="_Toc144141881"/>
      <w:r>
        <w:t>KUPNÍ CENA</w:t>
      </w:r>
      <w:bookmarkEnd w:id="14"/>
      <w:bookmarkEnd w:id="15"/>
      <w:bookmarkEnd w:id="16"/>
    </w:p>
    <w:p w14:paraId="7BBC7BD6" w14:textId="77777777" w:rsidR="00F97E09" w:rsidRDefault="00AD18A9" w:rsidP="00AD18A9">
      <w:pPr>
        <w:pStyle w:val="KSBvh2"/>
      </w:pPr>
      <w:r w:rsidRPr="00ED7D04">
        <w:t xml:space="preserve">Smluvní strany </w:t>
      </w:r>
      <w:r w:rsidR="002A43E0">
        <w:t xml:space="preserve">si potvrzují, že hodnota Části závodu, stanovená </w:t>
      </w:r>
      <w:r w:rsidR="00837F70">
        <w:t xml:space="preserve">Znaleckým posudkem, který byl vypracován dle stavu </w:t>
      </w:r>
      <w:r w:rsidR="001678C0">
        <w:t xml:space="preserve">Části </w:t>
      </w:r>
      <w:r w:rsidR="00AB5E2F">
        <w:rPr>
          <w:noProof/>
          <w:color w:val="000000"/>
          <w:highlight w:val="black"/>
        </w:rPr>
        <w:t>''''''''''''''''' ''''''''''' ''''' ''''''''''''' ''''''''' ''''''''''''''''''''''' ''''''</w:t>
      </w:r>
      <w:r w:rsidR="00837F70">
        <w:t xml:space="preserve">, a zahrnuje rovněž veškeré pohledávky a </w:t>
      </w:r>
      <w:r w:rsidR="00A4612D">
        <w:t>dluhy</w:t>
      </w:r>
      <w:r w:rsidR="00837F70">
        <w:t xml:space="preserve"> z Kontraktů k </w:t>
      </w:r>
      <w:r w:rsidR="00AB5E2F">
        <w:rPr>
          <w:noProof/>
          <w:color w:val="000000"/>
          <w:highlight w:val="black"/>
        </w:rPr>
        <w:t>'''''''' ''''' ''''''''''''</w:t>
      </w:r>
      <w:r w:rsidR="00A4612D">
        <w:t>, jakož i nevypořádané dluhy vůči Zaměstnancům</w:t>
      </w:r>
      <w:r w:rsidR="006045E7">
        <w:t xml:space="preserve"> k </w:t>
      </w:r>
      <w:r w:rsidR="00AB5E2F">
        <w:rPr>
          <w:noProof/>
          <w:color w:val="000000"/>
          <w:highlight w:val="black"/>
        </w:rPr>
        <w:t>'''''''' ''''' '''''''''''</w:t>
      </w:r>
      <w:r w:rsidR="00A4612D">
        <w:t xml:space="preserve">. </w:t>
      </w:r>
    </w:p>
    <w:p w14:paraId="08E7BCFA" w14:textId="77777777" w:rsidR="00F97E09" w:rsidRDefault="00A4612D" w:rsidP="00AD18A9">
      <w:pPr>
        <w:pStyle w:val="KSBvh2"/>
      </w:pPr>
      <w:r>
        <w:t>S ohledem na skutečnost, že Smluvní strany z převodu Části závodu podle této Smlouvy výslovně vyloučil</w:t>
      </w:r>
      <w:r w:rsidR="00F97E09">
        <w:t>y:</w:t>
      </w:r>
    </w:p>
    <w:p w14:paraId="3D497C97" w14:textId="77777777" w:rsidR="00F97E09" w:rsidRDefault="00F97E09" w:rsidP="00F97E09">
      <w:pPr>
        <w:pStyle w:val="KSBH3"/>
      </w:pPr>
      <w:r>
        <w:t>pohledávky vyplývající z Kontraktů</w:t>
      </w:r>
      <w:r w:rsidR="004F0F2A" w:rsidRPr="004F0F2A">
        <w:t xml:space="preserve"> </w:t>
      </w:r>
      <w:r w:rsidR="004F0F2A">
        <w:t>a další krátkodobé pohledávky související s Činností části závodu</w:t>
      </w:r>
      <w:r>
        <w:t>, jejichž datum uskutečněného zdanitelného plnění je 31. 8. 2023, nebo dříve (</w:t>
      </w:r>
      <w:r w:rsidR="006045E7">
        <w:t>podle</w:t>
      </w:r>
      <w:r>
        <w:t xml:space="preserve"> čl. </w:t>
      </w:r>
      <w:r w:rsidR="002C56EA">
        <w:t>1.2(b)</w:t>
      </w:r>
      <w:r>
        <w:t>);</w:t>
      </w:r>
    </w:p>
    <w:p w14:paraId="473D886B" w14:textId="77777777" w:rsidR="00F97E09" w:rsidRDefault="00EB6F16" w:rsidP="00F97E09">
      <w:pPr>
        <w:pStyle w:val="KSBH3"/>
      </w:pPr>
      <w:r>
        <w:lastRenderedPageBreak/>
        <w:t>dluhy vyplývající z</w:t>
      </w:r>
      <w:r w:rsidR="004F0F2A">
        <w:t> </w:t>
      </w:r>
      <w:r>
        <w:t>Kontraktů</w:t>
      </w:r>
      <w:r w:rsidR="004F0F2A">
        <w:t xml:space="preserve"> a další krátkodobé dluhy (závazky) související s Činností části závodu</w:t>
      </w:r>
      <w:r>
        <w:t xml:space="preserve">, jejichž datum uskutečněného zdanitelného plnění je 31. 8. 2023 nebo dříve (podle čl. </w:t>
      </w:r>
      <w:r w:rsidR="002C56EA">
        <w:t>1.2(c)</w:t>
      </w:r>
      <w:r>
        <w:t>)</w:t>
      </w:r>
      <w:r w:rsidR="00F97E09">
        <w:t>;</w:t>
      </w:r>
      <w:r>
        <w:t xml:space="preserve"> a</w:t>
      </w:r>
    </w:p>
    <w:p w14:paraId="1EA7495D" w14:textId="77777777" w:rsidR="00EB6F16" w:rsidRPr="00EB6F16" w:rsidRDefault="00EB6F16" w:rsidP="00EB6F16">
      <w:pPr>
        <w:pStyle w:val="KSBH3"/>
      </w:pPr>
      <w:r>
        <w:t>Vyloučené dluhy týkající se Zaměstnanců,</w:t>
      </w:r>
    </w:p>
    <w:p w14:paraId="12B63C1F" w14:textId="77777777" w:rsidR="00663823" w:rsidRDefault="00EB6F16" w:rsidP="00663823">
      <w:pPr>
        <w:pStyle w:val="KSBTxT1"/>
      </w:pPr>
      <w:r>
        <w:t>Smluvní strany</w:t>
      </w:r>
      <w:r w:rsidR="00A4612D">
        <w:t xml:space="preserve"> </w:t>
      </w:r>
      <w:r w:rsidR="00AD18A9" w:rsidRPr="00ED7D04">
        <w:t xml:space="preserve">se dohodly, že základní kupní cena za Část závodu činí </w:t>
      </w:r>
      <w:r w:rsidR="00AB5E2F">
        <w:rPr>
          <w:noProof/>
          <w:color w:val="000000"/>
          <w:highlight w:val="black"/>
        </w:rPr>
        <w:t>'''''''''''''' ''''''''' ''''''' ''''''''''''''' ''''''''''''' ''''''''''''''' ''''''''''' ''''''''''' '''''''''''''' '''''''''''''''''''</w:t>
      </w:r>
      <w:r w:rsidR="00663823">
        <w:t xml:space="preserve"> </w:t>
      </w:r>
      <w:r w:rsidR="00AD18A9" w:rsidRPr="00ED7D04">
        <w:t>(dále jen „</w:t>
      </w:r>
      <w:r w:rsidR="00AD18A9" w:rsidRPr="00053B40">
        <w:rPr>
          <w:b/>
        </w:rPr>
        <w:t>Základní KC</w:t>
      </w:r>
      <w:r w:rsidR="00AD18A9" w:rsidRPr="00053B40">
        <w:t>“)</w:t>
      </w:r>
      <w:r w:rsidR="00663823">
        <w:t xml:space="preserve">, což odpovídá hodnotě Části závodu stanovené </w:t>
      </w:r>
      <w:r w:rsidR="006045E7">
        <w:t>Znaleckým posudkem</w:t>
      </w:r>
      <w:r w:rsidR="00663823">
        <w:t xml:space="preserve"> ve </w:t>
      </w:r>
      <w:r w:rsidR="00AB5E2F">
        <w:rPr>
          <w:noProof/>
          <w:color w:val="000000"/>
          <w:highlight w:val="black"/>
        </w:rPr>
        <w:t>'''''''''' '''''''''''' ''''''''' ''''''''</w:t>
      </w:r>
      <w:r w:rsidR="00663823">
        <w:t xml:space="preserve">, po </w:t>
      </w:r>
      <w:r w:rsidR="00F54DC2">
        <w:t>vynětí</w:t>
      </w:r>
      <w:r w:rsidR="00583FBC">
        <w:t xml:space="preserve"> </w:t>
      </w:r>
      <w:r w:rsidR="00663823">
        <w:t xml:space="preserve">pohledávek z Kontraktů </w:t>
      </w:r>
      <w:r w:rsidR="004C08E6">
        <w:t xml:space="preserve">a dalších krátkodobých pohledávek souvisejících s Činností části závodu </w:t>
      </w:r>
      <w:r w:rsidR="00663823">
        <w:t xml:space="preserve">ve </w:t>
      </w:r>
      <w:r w:rsidR="00AB5E2F">
        <w:rPr>
          <w:noProof/>
          <w:color w:val="000000"/>
          <w:highlight w:val="black"/>
        </w:rPr>
        <w:t>''''''''' ''''''''''''' ''''''''' ''''''''</w:t>
      </w:r>
      <w:r w:rsidR="00703E7F">
        <w:t xml:space="preserve"> a</w:t>
      </w:r>
      <w:r w:rsidR="00663823">
        <w:t xml:space="preserve"> dluhů z Kontraktů </w:t>
      </w:r>
      <w:r w:rsidR="004C08E6">
        <w:t xml:space="preserve">a dalších krátkodobých dluhů (závazků) souvisejících s Činností části závodu </w:t>
      </w:r>
      <w:r w:rsidR="00663823">
        <w:t xml:space="preserve">ve </w:t>
      </w:r>
      <w:r w:rsidR="00AB5E2F">
        <w:rPr>
          <w:noProof/>
          <w:color w:val="000000"/>
          <w:highlight w:val="black"/>
        </w:rPr>
        <w:t>'''''''''' '''''''''''' ''''''''' ''''''</w:t>
      </w:r>
      <w:r w:rsidR="00663823">
        <w:t xml:space="preserve">, </w:t>
      </w:r>
      <w:r w:rsidR="004C08E6">
        <w:t>včetně</w:t>
      </w:r>
      <w:r w:rsidR="00663823">
        <w:t xml:space="preserve"> dluhů týkajících se Zaměstnanců, které jsou zohledněny ve Znaleckém posudku, avšak nejsou součástí převodu Části závodu podle této Smlouvy.</w:t>
      </w:r>
      <w:r w:rsidR="00AD18A9" w:rsidRPr="00053B40">
        <w:t xml:space="preserve"> </w:t>
      </w:r>
    </w:p>
    <w:p w14:paraId="742D21BD" w14:textId="77777777" w:rsidR="00AD18A9" w:rsidRPr="00ED7D04" w:rsidRDefault="00AD18A9" w:rsidP="00663823">
      <w:pPr>
        <w:pStyle w:val="KSBvh2"/>
      </w:pPr>
      <w:r w:rsidRPr="00053B40">
        <w:t xml:space="preserve">Základní KC bude Kupujícím uhrazena </w:t>
      </w:r>
      <w:r w:rsidR="00AB5E2F">
        <w:rPr>
          <w:noProof/>
          <w:color w:val="000000"/>
          <w:highlight w:val="black"/>
        </w:rPr>
        <w:t>'''''''''''''''''''''''''''''''' '''''' '''''''''' '''''''''' ''''''''''''''' ''' ''''''''''''' ''''''''''''''''''''''' ''''''''' ''''''''''' ''''''''''' ''''''''''''''''''''''''''''''''''' '''''''''''' ''''''' '''</w:t>
      </w:r>
      <w:r w:rsidR="00AB5E2F">
        <w:rPr>
          <w:b/>
          <w:noProof/>
          <w:color w:val="000000"/>
          <w:highlight w:val="black"/>
        </w:rPr>
        <w:t>''''''' ''''''''''''''''''''''''</w:t>
      </w:r>
      <w:r w:rsidR="00AB5E2F">
        <w:rPr>
          <w:noProof/>
          <w:color w:val="000000"/>
          <w:highlight w:val="black"/>
        </w:rPr>
        <w:t>'''' ''''''''''''' ''''''''' '''''' ''''''''''''' ''''''''' '''''''' ''''''' ''''''''' '''''''''''''''''''</w:t>
      </w:r>
      <w:r>
        <w:t>.</w:t>
      </w:r>
    </w:p>
    <w:p w14:paraId="02743D82" w14:textId="77777777" w:rsidR="00AD18A9" w:rsidRDefault="00AD18A9" w:rsidP="00AD18A9">
      <w:pPr>
        <w:pStyle w:val="KSBvh2"/>
      </w:pPr>
      <w:r w:rsidRPr="00BB0B2F">
        <w:t xml:space="preserve">Smluvní strany dále sjednávají, že Základní </w:t>
      </w:r>
      <w:r>
        <w:t>KC</w:t>
      </w:r>
      <w:r w:rsidRPr="00BB0B2F">
        <w:t xml:space="preserve"> může být předmětem úprav v</w:t>
      </w:r>
      <w:r>
        <w:t> </w:t>
      </w:r>
      <w:r w:rsidRPr="00BB0B2F">
        <w:t>souladu s</w:t>
      </w:r>
      <w:r>
        <w:t> touto Smlouvou</w:t>
      </w:r>
      <w:r w:rsidRPr="004F2930">
        <w:t xml:space="preserve"> (Základní KC po úpravách v</w:t>
      </w:r>
      <w:r>
        <w:t> </w:t>
      </w:r>
      <w:r w:rsidRPr="004F2930">
        <w:t>souladu s</w:t>
      </w:r>
      <w:r>
        <w:t> </w:t>
      </w:r>
      <w:r w:rsidRPr="004F2930">
        <w:t>touto Smlouvou dále jen „</w:t>
      </w:r>
      <w:r w:rsidRPr="004F2930">
        <w:rPr>
          <w:b/>
        </w:rPr>
        <w:t>Kupní cena</w:t>
      </w:r>
      <w:r w:rsidRPr="004F2930">
        <w:t>“).</w:t>
      </w:r>
      <w:r>
        <w:t xml:space="preserve"> </w:t>
      </w:r>
    </w:p>
    <w:p w14:paraId="406862CB" w14:textId="77777777" w:rsidR="00192536" w:rsidRDefault="00192536" w:rsidP="00192536">
      <w:pPr>
        <w:pStyle w:val="KSBH1"/>
      </w:pPr>
      <w:bookmarkStart w:id="17" w:name="_Toc107522449"/>
      <w:bookmarkStart w:id="18" w:name="_Toc144141882"/>
      <w:r>
        <w:t>PŘEDÁNÍ ČÁSTI ZÁVODU</w:t>
      </w:r>
      <w:bookmarkEnd w:id="17"/>
      <w:bookmarkEnd w:id="18"/>
    </w:p>
    <w:p w14:paraId="7FA2D2EC" w14:textId="77777777" w:rsidR="00192536" w:rsidRDefault="00192536" w:rsidP="00192536">
      <w:pPr>
        <w:pStyle w:val="KSBvh2"/>
      </w:pPr>
      <w:bookmarkStart w:id="19" w:name="_Ref3964856"/>
      <w:r w:rsidRPr="001D70AF">
        <w:t>Není-li dále v tomto článku stanoveno něco jiného, Prodávající se zavazuje předat Část závodu Kupujícímu</w:t>
      </w:r>
      <w:r w:rsidR="00D426A6">
        <w:t>, a Kupující se zavazuje ji převzít,</w:t>
      </w:r>
      <w:r w:rsidRPr="001D70AF">
        <w:t xml:space="preserve"> spolu se všemi jejími součástmi</w:t>
      </w:r>
      <w:r w:rsidR="00D426A6">
        <w:t>,</w:t>
      </w:r>
      <w:r w:rsidRPr="001D70AF">
        <w:t xml:space="preserve"> </w:t>
      </w:r>
      <w:r w:rsidR="00AB5E2F">
        <w:rPr>
          <w:noProof/>
          <w:color w:val="000000"/>
          <w:highlight w:val="black"/>
        </w:rPr>
        <w:t>'''''''''''''' '''''''''''''''''''' ''''''''''' '''''''' '''''''''''''''''''''''''' ''''''''''''''''' '''''''''' ''''''''''''''''''''' '''''''''' ''''''' ''''' ''''''' '''''''''''''''''''''' ''''''' '''''''' ''''''''' '''''''''''''''''''</w:t>
      </w:r>
      <w:r w:rsidR="0094391E">
        <w:t>, přičemž v rámci předání bude provedena kontrola, zejména v tom směru, že Část závodu obsahuje Movité věci, Pohledávky, Dluhy, Kontrakty</w:t>
      </w:r>
      <w:r w:rsidR="00D2628C">
        <w:t>,</w:t>
      </w:r>
      <w:r w:rsidR="0094391E">
        <w:t xml:space="preserve"> Práva IP</w:t>
      </w:r>
      <w:r w:rsidR="00D2628C">
        <w:t>, jakož i věci zákazníků</w:t>
      </w:r>
      <w:r w:rsidR="001D3EF2">
        <w:t>, které byly Prodávajícímu předány nebo svěřeny v souladu s Kontrakty</w:t>
      </w:r>
      <w:r w:rsidR="00693BC6">
        <w:t xml:space="preserve">, </w:t>
      </w:r>
      <w:r w:rsidR="00693BC6" w:rsidRPr="00C208FD">
        <w:t xml:space="preserve">a související příslušenství, včetně klíčů, náhradních klíčů, manuálů, </w:t>
      </w:r>
      <w:r w:rsidR="00AD6F67">
        <w:t xml:space="preserve">dokumentace ke Kontraktům, </w:t>
      </w:r>
      <w:r w:rsidR="00D23174">
        <w:t xml:space="preserve">jiných prostředků přístupu do prostor zákazníků obsluhovaných na základě Kontraktů, </w:t>
      </w:r>
      <w:r w:rsidR="00693BC6" w:rsidRPr="00C208FD">
        <w:t xml:space="preserve">apod., </w:t>
      </w:r>
      <w:r w:rsidR="00484E9F">
        <w:t xml:space="preserve">a dalších věcí týkajících se Činnosti Části závodu nebo Části závodu, </w:t>
      </w:r>
      <w:r w:rsidR="00693BC6">
        <w:t>které má u sebe Prodávající</w:t>
      </w:r>
      <w:r w:rsidR="0094391E">
        <w:t xml:space="preserve"> (dále jen „</w:t>
      </w:r>
      <w:r w:rsidR="0094391E" w:rsidRPr="006F272F">
        <w:rPr>
          <w:b/>
        </w:rPr>
        <w:t>Kontrola</w:t>
      </w:r>
      <w:r w:rsidR="0094391E">
        <w:t xml:space="preserve">“). </w:t>
      </w:r>
      <w:r w:rsidRPr="001D70AF">
        <w:t>Prodávající potvrzuje</w:t>
      </w:r>
      <w:r>
        <w:t xml:space="preserve"> a zavazuje se</w:t>
      </w:r>
      <w:r w:rsidRPr="001D70AF">
        <w:t xml:space="preserve">, že: </w:t>
      </w:r>
    </w:p>
    <w:p w14:paraId="24829C06" w14:textId="77777777" w:rsidR="00192536" w:rsidRPr="001D70AF" w:rsidRDefault="00192536" w:rsidP="00192536">
      <w:pPr>
        <w:pStyle w:val="KSBH3"/>
      </w:pPr>
      <w:r w:rsidRPr="001D70AF">
        <w:t>originály všech dokumentů, které se k Části závodu vztahují (</w:t>
      </w:r>
      <w:r w:rsidR="001965BA">
        <w:t xml:space="preserve">vyjma dokumentace týkající se Zaměstnanců, která je uložena u </w:t>
      </w:r>
      <w:r w:rsidR="00A95EE9">
        <w:t xml:space="preserve">společnosti </w:t>
      </w:r>
      <w:r w:rsidR="003D678D" w:rsidRPr="003D678D">
        <w:t>Pražská plynárenská, a.s.</w:t>
      </w:r>
      <w:r w:rsidR="003D678D">
        <w:t xml:space="preserve">, IČO: </w:t>
      </w:r>
      <w:r w:rsidR="003D678D" w:rsidRPr="003D678D">
        <w:t>60193492</w:t>
      </w:r>
      <w:r w:rsidR="003D678D">
        <w:t xml:space="preserve"> („</w:t>
      </w:r>
      <w:r w:rsidR="003D678D" w:rsidRPr="00F07A47">
        <w:rPr>
          <w:b/>
          <w:bCs/>
        </w:rPr>
        <w:t>Mateřská společnost</w:t>
      </w:r>
      <w:r w:rsidR="003D678D">
        <w:t>“)</w:t>
      </w:r>
      <w:r w:rsidR="001965BA">
        <w:t xml:space="preserve"> v rámci správy personální agendy, kterou zajišťuje pro Prodávajícího i Kupujícího</w:t>
      </w:r>
      <w:r w:rsidRPr="001D70AF">
        <w:t>)</w:t>
      </w:r>
      <w:r w:rsidR="001965BA">
        <w:t xml:space="preserve"> </w:t>
      </w:r>
      <w:r>
        <w:t>předá</w:t>
      </w:r>
      <w:r w:rsidRPr="001D70AF">
        <w:t xml:space="preserve"> Kupujícímu </w:t>
      </w:r>
      <w:r>
        <w:t>nejpozději do Dne účinnosti;</w:t>
      </w:r>
    </w:p>
    <w:p w14:paraId="41A8686C" w14:textId="77777777" w:rsidR="00192536" w:rsidRDefault="00192536" w:rsidP="00192536">
      <w:pPr>
        <w:pStyle w:val="KSBH3"/>
      </w:pPr>
      <w:bookmarkStart w:id="20" w:name="_Ref36474200"/>
      <w:r>
        <w:t>dokumentaci k pracovněprávním vztahům se Zaměstnanci obsahující veškerou dokumentaci týkající se Zaměstnanců a mzdové kalkulace pro Zaměstnance za období přede Dnem účinnosti, tj. zejména vyúčtování jejich mezd a dalších plnění soukromoprávního a/nebo veřejnoprávního charakteru (včetně povinných odvodů)</w:t>
      </w:r>
      <w:r w:rsidR="00884039">
        <w:t xml:space="preserve">, pokud ji nemá k dispozici Mateřská společnost, </w:t>
      </w:r>
      <w:r>
        <w:t xml:space="preserve">předá Prodávající </w:t>
      </w:r>
      <w:r w:rsidR="00884039">
        <w:t xml:space="preserve">Mateřské společnosti nebo </w:t>
      </w:r>
      <w:r>
        <w:t xml:space="preserve">Kupujícímu </w:t>
      </w:r>
      <w:r w:rsidR="00884039">
        <w:t>bez zbytečného odkladu</w:t>
      </w:r>
      <w:r w:rsidRPr="00A449BD">
        <w:t xml:space="preserve"> ode Dne</w:t>
      </w:r>
      <w:r>
        <w:t xml:space="preserve"> účinnosti</w:t>
      </w:r>
      <w:r w:rsidR="00DE2D13">
        <w:t>, a doklady o úhradě Vyloučených dluhů týkajících se Zaměstnanců</w:t>
      </w:r>
      <w:r w:rsidR="00D608E9">
        <w:t>, které mají být uhrazeny po Dni účinnosti</w:t>
      </w:r>
      <w:r w:rsidR="009E254B">
        <w:t xml:space="preserve"> (a pokud je nemá k dispozici Mateřská společnost)</w:t>
      </w:r>
      <w:r w:rsidR="00D608E9">
        <w:t>,</w:t>
      </w:r>
      <w:r w:rsidR="00DE2D13">
        <w:t xml:space="preserve"> předá Prodávající </w:t>
      </w:r>
      <w:r w:rsidR="00884039">
        <w:t xml:space="preserve">Mateřské společnosti, nebo </w:t>
      </w:r>
      <w:r w:rsidR="00DE2D13">
        <w:t>Kupujícímu bez zbytečného odkladu poté, kdy byly skutečně uhrazeny</w:t>
      </w:r>
      <w:r>
        <w:t>;</w:t>
      </w:r>
      <w:bookmarkEnd w:id="20"/>
    </w:p>
    <w:p w14:paraId="74BAD3B1" w14:textId="77777777" w:rsidR="00192536" w:rsidRDefault="00192536" w:rsidP="00192536">
      <w:pPr>
        <w:pStyle w:val="KSBH3"/>
      </w:pPr>
      <w:r>
        <w:t>originály dalších dokumentů, které souvisí s Částí závodů, včetně případných jednostranných objednávek akceptovaných Prodávajícím, avšak nesplněným do Dne účinnosti, předá Prodávající Kupujícím</w:t>
      </w:r>
      <w:r w:rsidR="00BD2117">
        <w:t>u</w:t>
      </w:r>
      <w:r>
        <w:t xml:space="preserve"> nejpozději do Dne účinnosti.</w:t>
      </w:r>
    </w:p>
    <w:p w14:paraId="3E58330C" w14:textId="77777777" w:rsidR="00A95EE9" w:rsidRPr="00A95EE9" w:rsidRDefault="00A95EE9" w:rsidP="00F07A47">
      <w:pPr>
        <w:pStyle w:val="KSBvh2"/>
      </w:pPr>
      <w:r>
        <w:t xml:space="preserve">Dokumentace k pracovněprávním vztahům se Zaměstnanci obsahující veškerou dokumentaci týkající se Zaměstnanců a mzdové kalkulace pro Zaměstnance za období přede Dnem účinnosti, tj. </w:t>
      </w:r>
      <w:r>
        <w:lastRenderedPageBreak/>
        <w:t>zejména vyúčtování jejich mezd a dalších plnění soukromoprávního a/nebo veřejnoprávního charakteru (včetně povinných odvodů), je uložen</w:t>
      </w:r>
      <w:r w:rsidR="003D678D">
        <w:t>a u Mateřské společnosti, která zajišťuje pro Prodávajícího i Kupujícího pracovněprávní agendu</w:t>
      </w:r>
      <w:r w:rsidR="00486ADA">
        <w:t xml:space="preserve">; tudíž tyto dokumenty nebudou předány a Smluvní strany pouze zajistí, aby Mateřská společnost byla informována o převodu Části závodu podle této Smlouvy, a aby pracovněprávní agenda týkající se Zaměstnanců byla </w:t>
      </w:r>
      <w:r w:rsidR="001B4204">
        <w:t xml:space="preserve">Mateřskou společností </w:t>
      </w:r>
      <w:r w:rsidR="00486ADA">
        <w:t>nadále vykonávána pro Kupujícího;</w:t>
      </w:r>
      <w:r>
        <w:t xml:space="preserve"> </w:t>
      </w:r>
      <w:r w:rsidR="00486ADA">
        <w:t xml:space="preserve">Prodávající zajistí, aby Mateřská společnost měla k dispozici </w:t>
      </w:r>
      <w:r>
        <w:t xml:space="preserve">doklady o úhradě Vyloučených dluhů týkajících se Zaměstnanců, které mají být uhrazeny po Dni účinnosti, </w:t>
      </w:r>
      <w:r w:rsidR="00486ADA">
        <w:t xml:space="preserve">a byla schopna je předložit Kupujícímu </w:t>
      </w:r>
      <w:r>
        <w:t>bez zbytečného odkladu poté, kdy byly skutečně uhrazeny</w:t>
      </w:r>
      <w:r w:rsidR="001B4204">
        <w:t>, požádá-li o to Kupující</w:t>
      </w:r>
      <w:r>
        <w:t>;</w:t>
      </w:r>
    </w:p>
    <w:p w14:paraId="58AB360A" w14:textId="77777777" w:rsidR="00192536" w:rsidRPr="00BD2117" w:rsidRDefault="00434A1E" w:rsidP="00192536">
      <w:pPr>
        <w:pStyle w:val="KSBvh2"/>
      </w:pPr>
      <w:bookmarkStart w:id="21" w:name="_Ref140063434"/>
      <w:r>
        <w:t xml:space="preserve">O předání Části závodu a </w:t>
      </w:r>
      <w:r w:rsidR="00693BC6">
        <w:t>K</w:t>
      </w:r>
      <w:r>
        <w:t xml:space="preserve">ontrole bude </w:t>
      </w:r>
      <w:r w:rsidR="00693BC6">
        <w:t xml:space="preserve">bez zbytečného odkladu po jejich dokončení </w:t>
      </w:r>
      <w:r>
        <w:t xml:space="preserve">sepsán protokol, který bude obsahovat </w:t>
      </w:r>
      <w:r w:rsidRPr="00BD2117">
        <w:t>zejména datum předání (dále jen „</w:t>
      </w:r>
      <w:r w:rsidRPr="00BD2117">
        <w:rPr>
          <w:b/>
        </w:rPr>
        <w:t>Datum předání</w:t>
      </w:r>
      <w:r w:rsidRPr="00BD2117">
        <w:t>“)</w:t>
      </w:r>
      <w:r w:rsidR="00AD6F67" w:rsidRPr="00BD2117">
        <w:t xml:space="preserve"> a</w:t>
      </w:r>
      <w:r w:rsidRPr="00BD2117">
        <w:t xml:space="preserve"> výsledky </w:t>
      </w:r>
      <w:r w:rsidR="00D2628C" w:rsidRPr="00BD2117">
        <w:t>k</w:t>
      </w:r>
      <w:r w:rsidRPr="00BD2117">
        <w:t>ontroly (včetně detailního popisu všech chybějících součástí Části závodu), a bude podepsán zástupci Smluvních stran (dále jen „</w:t>
      </w:r>
      <w:r w:rsidRPr="00BD2117">
        <w:rPr>
          <w:b/>
        </w:rPr>
        <w:t>Protokol“</w:t>
      </w:r>
      <w:r w:rsidRPr="00BD2117">
        <w:t>)</w:t>
      </w:r>
      <w:r w:rsidR="00611C07" w:rsidRPr="00BD2117">
        <w:t>.</w:t>
      </w:r>
      <w:bookmarkEnd w:id="21"/>
    </w:p>
    <w:p w14:paraId="3B44FFF0" w14:textId="77777777" w:rsidR="00192536" w:rsidRPr="00BD2117" w:rsidRDefault="00192536" w:rsidP="00611C07">
      <w:pPr>
        <w:pStyle w:val="KSBvh2"/>
      </w:pPr>
      <w:bookmarkStart w:id="22" w:name="_Ref140063435"/>
      <w:r w:rsidRPr="00BD2117">
        <w:t xml:space="preserve">Kupující není povinen při předání zkontrolovat úplnost a stav jednotlivých předávaných položek náležejících k Části závodu a ustanovení § 2179 </w:t>
      </w:r>
      <w:r w:rsidR="00807C6C" w:rsidRPr="00BD2117">
        <w:t>zákona č. 89/2012 Sb., občanského zákoníku, ve znění pozdějších předpisů („</w:t>
      </w:r>
      <w:r w:rsidRPr="00BD2117">
        <w:rPr>
          <w:b/>
          <w:bCs/>
        </w:rPr>
        <w:t>Občansk</w:t>
      </w:r>
      <w:r w:rsidR="00807C6C" w:rsidRPr="00BD2117">
        <w:rPr>
          <w:b/>
          <w:bCs/>
        </w:rPr>
        <w:t>ý</w:t>
      </w:r>
      <w:r w:rsidRPr="00BD2117">
        <w:rPr>
          <w:b/>
          <w:bCs/>
        </w:rPr>
        <w:t xml:space="preserve"> zákoník</w:t>
      </w:r>
      <w:r w:rsidR="00807C6C" w:rsidRPr="00BD2117">
        <w:t>“)</w:t>
      </w:r>
      <w:r w:rsidRPr="00BD2117">
        <w:t xml:space="preserve"> se nepoužijí na smluvní vztah Smluvních stran založený touto Smlouvou (tím není dotčena odpovědnost Prodávajícího vyplývající z Vadných prohlášení). </w:t>
      </w:r>
      <w:bookmarkEnd w:id="22"/>
    </w:p>
    <w:p w14:paraId="611B8003" w14:textId="77777777" w:rsidR="00192536" w:rsidRDefault="00192536" w:rsidP="00192536">
      <w:pPr>
        <w:pStyle w:val="KSBvh2"/>
      </w:pPr>
      <w:bookmarkStart w:id="23" w:name="_Ref36472331"/>
      <w:r>
        <w:t xml:space="preserve">Prodávající se zavazuje vystavit a doručit dlužníkům Pohledávek daňové doklady (faktury) k veškerým Pohledávkám, u nichž nastal den uskutečnění zdanitelného plnění </w:t>
      </w:r>
      <w:r w:rsidR="00D916C5">
        <w:t>nejpozději 31. 8. 2023</w:t>
      </w:r>
      <w:r>
        <w:t>, a zároveň nebyly vystaveny ke Dni účinnosti, nejpozději do dvacátého pátého (25.) kalendářního dne měsíce, v němž nastal Den účinnosti. Tím nejsou dotčeny povinnosti Prodávajícího podle článk</w:t>
      </w:r>
      <w:r w:rsidR="006A1FC9">
        <w:t>ů</w:t>
      </w:r>
      <w:r>
        <w:t xml:space="preserve"> </w:t>
      </w:r>
      <w:r w:rsidR="002C56EA">
        <w:t>4.3</w:t>
      </w:r>
      <w:r w:rsidR="00A80D1C">
        <w:t xml:space="preserve">, </w:t>
      </w:r>
      <w:r w:rsidR="002C56EA">
        <w:t>4.4</w:t>
      </w:r>
      <w:r>
        <w:t xml:space="preserve">, </w:t>
      </w:r>
      <w:r w:rsidR="002C56EA">
        <w:t>4.6</w:t>
      </w:r>
      <w:r>
        <w:t xml:space="preserve"> a </w:t>
      </w:r>
      <w:r w:rsidR="002C56EA">
        <w:t>4.7</w:t>
      </w:r>
      <w:r>
        <w:t>.</w:t>
      </w:r>
      <w:bookmarkEnd w:id="23"/>
    </w:p>
    <w:p w14:paraId="770AED85" w14:textId="77777777" w:rsidR="00192536" w:rsidRDefault="00192536" w:rsidP="00192536">
      <w:pPr>
        <w:pStyle w:val="KSBvh2"/>
        <w:rPr>
          <w:lang w:eastAsia="de-DE"/>
        </w:rPr>
      </w:pPr>
      <w:bookmarkStart w:id="24" w:name="_Ref36473800"/>
      <w:r>
        <w:rPr>
          <w:lang w:eastAsia="de-DE"/>
        </w:rPr>
        <w:t>Dojde-li kdykoliv ode Dne účinnosti k zaplacení jakékoliv Pohledávky nebo případně jiné pohledávky vztahující se k Části závodu</w:t>
      </w:r>
      <w:r w:rsidR="00230578">
        <w:rPr>
          <w:lang w:eastAsia="de-DE"/>
        </w:rPr>
        <w:t>, která nebyla vyloučena z převodu Části závodu podle této Smlouvy,</w:t>
      </w:r>
      <w:r>
        <w:rPr>
          <w:lang w:eastAsia="de-DE"/>
        </w:rPr>
        <w:t xml:space="preserve"> na bankovní účet Prodávajícího, Prodávající se zavazuje </w:t>
      </w:r>
      <w:bookmarkEnd w:id="24"/>
      <w:r w:rsidR="00AB5E2F">
        <w:rPr>
          <w:noProof/>
          <w:color w:val="000000"/>
          <w:highlight w:val="black"/>
          <w:lang w:eastAsia="de-DE"/>
        </w:rPr>
        <w:t>''''''''' ''''''''''''''''''''''''' ''''''''''''''''''' '''''''''''''''''''''''''''' '''''''''''' '''''' '''''''' ''''''' ''''''' ''''''' ''''''''''''''''''' ''''''''''''''''''''' ''''''''''''''' '''''' ''''''''''''''''''''''' ''''''''' '''''''''''''''''''''''''''''''''' ''''' '''''''''''''''''''''''' ''''''''''''''''''''''' '''' '''''''''''''' '''''''''''''''''''''''''''' ''' ''''''' ''''''''''''''' ''''''''''''' ''''''''''''''' ''''''''''''''' ''''''''''''''' '''''''''''''''''''''''''''''' ''''''''''''''''' ''''' ''''''''''' '''''''''''''''''''''''''</w:t>
      </w:r>
      <w:r w:rsidR="004D1F02">
        <w:rPr>
          <w:lang w:eastAsia="de-DE"/>
        </w:rPr>
        <w:t xml:space="preserve"> Dojde-li k zaplacení jakékoliv pohledávky výslovně vyloučené z převodu Části závodu podle této Smlouvy na bankovní účet Kupujícího,</w:t>
      </w:r>
      <w:r w:rsidR="00124DBB">
        <w:rPr>
          <w:lang w:eastAsia="de-DE"/>
        </w:rPr>
        <w:t xml:space="preserve"> je Kupující povinen jednat obdobně jak stanoveno </w:t>
      </w:r>
      <w:r w:rsidR="0009077A">
        <w:rPr>
          <w:lang w:eastAsia="de-DE"/>
        </w:rPr>
        <w:t xml:space="preserve">pro Prodávajícího </w:t>
      </w:r>
      <w:r w:rsidR="00124DBB">
        <w:rPr>
          <w:lang w:eastAsia="de-DE"/>
        </w:rPr>
        <w:t>v předchozí větě.</w:t>
      </w:r>
      <w:r w:rsidR="004D1F02">
        <w:rPr>
          <w:lang w:eastAsia="de-DE"/>
        </w:rPr>
        <w:t xml:space="preserve"> </w:t>
      </w:r>
    </w:p>
    <w:p w14:paraId="7946FFDF" w14:textId="77777777" w:rsidR="004D1F02" w:rsidRPr="004D1F02" w:rsidRDefault="00192536" w:rsidP="00124DBB">
      <w:pPr>
        <w:pStyle w:val="KSBvh2"/>
      </w:pPr>
      <w:bookmarkStart w:id="25" w:name="_Ref107521914"/>
      <w:r>
        <w:rPr>
          <w:lang w:eastAsia="de-DE"/>
        </w:rPr>
        <w:t xml:space="preserve">Obdrží-li Prodávající kdykoliv ode Dne účinnosti jakýkoliv dokument či korespondenci od třetí osoby týkající se Části závodu </w:t>
      </w:r>
      <w:r w:rsidR="00D83870">
        <w:rPr>
          <w:lang w:eastAsia="de-DE"/>
        </w:rPr>
        <w:t xml:space="preserve">v rozsahu, v jakém je předmětem převodu, tj. v jakém jednotlivé položky nejsou vyloučeny z převodu </w:t>
      </w:r>
      <w:r>
        <w:rPr>
          <w:lang w:eastAsia="de-DE"/>
        </w:rPr>
        <w:t xml:space="preserve">(včetně, avšak nikoliv výlučně, faktur, dobropisů, výzev k úhradě, apod.), zavazuje se </w:t>
      </w:r>
      <w:r w:rsidR="00AB5E2F">
        <w:rPr>
          <w:noProof/>
          <w:color w:val="000000"/>
          <w:highlight w:val="black"/>
          <w:lang w:eastAsia="de-DE"/>
        </w:rPr>
        <w:t>''' ''''''''' ''''''' ''''''''''''''''''''''''' ''''''''''''''''''''' '''''''''' ''''''''''' ''''''''''''''''''''''' ''''' ''''''''' ''''''' '''''''' '''''' ''''''''''''''''''''' ''''''''''''''''''''''' '''''''''''''''''''' '''''''''''''''''''''''' ''''''''''''''''''' ''' '''''''''''''''''' ''''''''' '''''''''''''''''''''''''''' ''''''''''''''''' '' ''''''''''''''''''' ''''''''''''''''''''''' ''' ''''''''''''' ''''''' ''''''''''''''''''' '''''''''''''' ''''''''''''''''''''''' '' ''''''''''''''''''' '''''''''''''''''''''' ''''''''''''''''''''''</w:t>
      </w:r>
      <w:r>
        <w:rPr>
          <w:lang w:eastAsia="de-DE"/>
        </w:rPr>
        <w:t>. Prodávající se zavazuje, že po Dni účinnosti nebude bez předchozího písemného souhlasu Kupujícího jakkoliv jednat jménem Kupujícího vůči třetím osobám ve věcech týkajících se Části závodu</w:t>
      </w:r>
      <w:r>
        <w:t>.</w:t>
      </w:r>
      <w:bookmarkEnd w:id="25"/>
      <w:r w:rsidR="00124DBB" w:rsidRPr="00124DBB">
        <w:rPr>
          <w:lang w:eastAsia="de-DE"/>
        </w:rPr>
        <w:t xml:space="preserve"> </w:t>
      </w:r>
    </w:p>
    <w:p w14:paraId="33D31841" w14:textId="77777777" w:rsidR="00192536" w:rsidRDefault="00192536" w:rsidP="00192536">
      <w:pPr>
        <w:pStyle w:val="KSBvh2"/>
      </w:pPr>
      <w:r>
        <w:t>Prodávající</w:t>
      </w:r>
      <w:r w:rsidRPr="000B797D">
        <w:t xml:space="preserve"> se zavazuje poskytnout </w:t>
      </w:r>
      <w:r>
        <w:t xml:space="preserve">Kupujícímu v přiměřené lhůtě na jeho písemnou výzvu </w:t>
      </w:r>
      <w:r w:rsidRPr="000B797D">
        <w:t xml:space="preserve">veškeré informace a dokumenty, které bude od </w:t>
      </w:r>
      <w:r>
        <w:t xml:space="preserve">Prodávajícího </w:t>
      </w:r>
      <w:r w:rsidRPr="000B797D">
        <w:t xml:space="preserve">rozumně písemně požadovat za účelem plnění povinností </w:t>
      </w:r>
      <w:r>
        <w:t xml:space="preserve">Kupujícího </w:t>
      </w:r>
      <w:r w:rsidRPr="000B797D">
        <w:t>vyplývajících z</w:t>
      </w:r>
      <w:r>
        <w:t xml:space="preserve"> pracovněprávních vztahů se Zaměstnanci </w:t>
      </w:r>
      <w:r w:rsidRPr="000B797D">
        <w:t>(včetně povinností vyplývajících z právních předpisů)</w:t>
      </w:r>
      <w:r w:rsidR="00BA2642">
        <w:t>, pokud, a v rozsahu, v jakém, tyto informace nemá k dispozici Mateřská společnost v rámci zajišťování personální agendy pro Prodávajícího a pro Kupujícího</w:t>
      </w:r>
      <w:r w:rsidRPr="000B797D">
        <w:t xml:space="preserve">. </w:t>
      </w:r>
      <w:r>
        <w:t>Prodávající se zavazuje odškodnit Kupujícího za jakýkoliv náklad, výdaj, újmu nebo jinou ztrátu Kupujícího, která Kupujícímu vznikne v případě, že Prodávající nedoručí Kupujícímu v souladu s touto Smlouvou veškeré dokumenty a informace vztahující se k Zaměstnancům</w:t>
      </w:r>
      <w:r w:rsidR="00BA08BB">
        <w:t xml:space="preserve"> </w:t>
      </w:r>
      <w:r w:rsidR="00E15658">
        <w:t xml:space="preserve">(nemá-li ji k dispozici Mateřská společnost v rámci zajišťování personální agendy pro Prodávajícího a pro </w:t>
      </w:r>
      <w:r w:rsidR="00E15658">
        <w:lastRenderedPageBreak/>
        <w:t xml:space="preserve">Kupujícího) </w:t>
      </w:r>
      <w:r w:rsidR="00BA08BB">
        <w:t>a/nebo v případě, že Prodávající neuhradí kterýkoliv z Vyloučených dluhů týkajících se Zaměstnanců řádně a včas</w:t>
      </w:r>
      <w:r>
        <w:t>.</w:t>
      </w:r>
    </w:p>
    <w:p w14:paraId="44565466" w14:textId="77777777" w:rsidR="00192536" w:rsidRDefault="00192536" w:rsidP="00192536">
      <w:pPr>
        <w:pStyle w:val="KSBvh2"/>
      </w:pPr>
      <w:r w:rsidRPr="000B797D">
        <w:t>V případě, že kterýk</w:t>
      </w:r>
      <w:r w:rsidRPr="00C25A01">
        <w:t>oliv zaměstnanec Prodávajícího</w:t>
      </w:r>
      <w:r>
        <w:t xml:space="preserve"> </w:t>
      </w:r>
      <w:r w:rsidR="00731CA9">
        <w:t xml:space="preserve">(a to i takový, jehož pracovněprávní vztah s Prodávajícím byl ukončen), </w:t>
      </w:r>
      <w:r>
        <w:t xml:space="preserve">jiný než Zaměstnanec </w:t>
      </w:r>
      <w:r w:rsidRPr="000B797D">
        <w:t>(pro účely tohoto článku dále jen „</w:t>
      </w:r>
      <w:r w:rsidRPr="000B797D">
        <w:rPr>
          <w:b/>
        </w:rPr>
        <w:t>Neoznámený zaměstnanec</w:t>
      </w:r>
      <w:r w:rsidRPr="000B797D">
        <w:t xml:space="preserve">“), uplatní písemně kdykoliv v období do uplynutí </w:t>
      </w:r>
      <w:r>
        <w:t xml:space="preserve">tří (3) let </w:t>
      </w:r>
      <w:r w:rsidRPr="000B797D">
        <w:t>ode Dne vypořádání vůči Prodávajícímu nebo Kupujícímu tvrzení, že jeho pracovněprávní vztah přešel na Kupujícího v souvislosti s</w:t>
      </w:r>
      <w:r>
        <w:t> transakcí podle této Smlouvy</w:t>
      </w:r>
      <w:r w:rsidR="00731CA9">
        <w:t xml:space="preserve"> a/nebo že má jakýkoliv nárok vůči Kupujícímu</w:t>
      </w:r>
      <w:r w:rsidR="0009077A">
        <w:t xml:space="preserve"> v důsledku převodu Části závodu podle této Smlouvy</w:t>
      </w:r>
      <w:r w:rsidRPr="000B797D">
        <w:t xml:space="preserve">, </w:t>
      </w:r>
      <w:r>
        <w:t>pak Smluvní strana, vůči které Neoznámený zaměstnanec uplatnil takové tvrzení</w:t>
      </w:r>
      <w:r w:rsidR="0009077A">
        <w:t xml:space="preserve"> nebo nárok</w:t>
      </w:r>
      <w:r>
        <w:t>, písemně oznámí bez zbytečného odkladu takovou skutečnost druhé Smluvní straně, a následně</w:t>
      </w:r>
      <w:r w:rsidRPr="000B797D">
        <w:t>, nedohodnou-li se Smluvní strany písemně jinak</w:t>
      </w:r>
      <w:r>
        <w:t>, Prodávající je povinen poskytnout Kupujícímu v přiměřené lhůtě na jeho písemnou výzvu veškeré informace, dokumenty a podklady týkající se Neoznámeného zaměstnance, které má k dispozici, jakož i jeho posouzení, zda je nebo není tvrzení Neoznámeného zaměstnance pravdivé, a:</w:t>
      </w:r>
    </w:p>
    <w:p w14:paraId="3EF09E47" w14:textId="77777777" w:rsidR="00192536" w:rsidRDefault="00192536" w:rsidP="00192536">
      <w:pPr>
        <w:pStyle w:val="KSBH3"/>
      </w:pPr>
      <w:r w:rsidRPr="000B797D">
        <w:t xml:space="preserve">v případě, že </w:t>
      </w:r>
      <w:r>
        <w:t>Kupující</w:t>
      </w:r>
      <w:r w:rsidRPr="000B797D">
        <w:t xml:space="preserve"> se domnívá, že tvrzení Neoznámeného zaměstnance je pravdivé, oznámí </w:t>
      </w:r>
      <w:r>
        <w:t xml:space="preserve">Prodávajícímu </w:t>
      </w:r>
      <w:r w:rsidRPr="000B797D">
        <w:t>přechod pracovněprávního vztahu Neoznámeného zaměstnance na Kupujícího</w:t>
      </w:r>
      <w:r>
        <w:t>; a</w:t>
      </w:r>
    </w:p>
    <w:p w14:paraId="2FF4DFBD" w14:textId="77777777" w:rsidR="00192536" w:rsidRDefault="00192536" w:rsidP="00192536">
      <w:pPr>
        <w:pStyle w:val="KSBH3"/>
      </w:pPr>
      <w:r w:rsidRPr="000B797D">
        <w:t xml:space="preserve">v případě, že se </w:t>
      </w:r>
      <w:r>
        <w:t>Kupující ne</w:t>
      </w:r>
      <w:r w:rsidRPr="000B797D">
        <w:t xml:space="preserve">domnívá, že </w:t>
      </w:r>
      <w:r>
        <w:t>tvrzení Neoznámeného zaměstnance je pravdivé, oznámí takovou skutečnost Prodávajícímu,</w:t>
      </w:r>
    </w:p>
    <w:p w14:paraId="6038163F" w14:textId="77777777" w:rsidR="00192536" w:rsidRDefault="00192536" w:rsidP="00192536">
      <w:pPr>
        <w:pStyle w:val="KSBTxT1"/>
      </w:pPr>
      <w:r>
        <w:t xml:space="preserve">přičemž </w:t>
      </w:r>
      <w:r w:rsidRPr="000B797D">
        <w:t xml:space="preserve">Prodávající je povinen </w:t>
      </w:r>
      <w:r w:rsidRPr="006015B5">
        <w:t xml:space="preserve">odškodnit Kupujícího a nahradit mu veškeré </w:t>
      </w:r>
      <w:r>
        <w:t xml:space="preserve">účelně vynaložené </w:t>
      </w:r>
      <w:r w:rsidRPr="006015B5">
        <w:t>náklady</w:t>
      </w:r>
      <w:r>
        <w:t xml:space="preserve"> a</w:t>
      </w:r>
      <w:r w:rsidRPr="006015B5">
        <w:t xml:space="preserve"> výdaje, újmu nebo jinou ztrátu Kupujícího</w:t>
      </w:r>
      <w:r w:rsidRPr="000B797D">
        <w:t>,</w:t>
      </w:r>
      <w:r>
        <w:t xml:space="preserve"> která mu v té souvislosti vznikne,</w:t>
      </w:r>
      <w:r w:rsidRPr="000B797D">
        <w:t xml:space="preserve"> včetně nákladů případného soudního řízení a nákladů spojených s případnými nároky Neoznámeného zaměstnance souvisejícími s</w:t>
      </w:r>
      <w:r>
        <w:t xml:space="preserve"> případným</w:t>
      </w:r>
      <w:r w:rsidRPr="000B797D">
        <w:t xml:space="preserve"> rozvázáním pracovněprávního vztahu s Neoznámeným zaměstnancem a s odměňováním Neoznámeného zaměstnance do doby, než případně dojde k rozvázání pracovněprávního vztahu s</w:t>
      </w:r>
      <w:r>
        <w:t> </w:t>
      </w:r>
      <w:r w:rsidRPr="000B797D">
        <w:t>ním</w:t>
      </w:r>
      <w:r>
        <w:t>.</w:t>
      </w:r>
    </w:p>
    <w:p w14:paraId="62BA5EC1" w14:textId="77777777" w:rsidR="00BA08BB" w:rsidRDefault="00BA08BB" w:rsidP="002A43E0">
      <w:pPr>
        <w:pStyle w:val="KSBvh2"/>
      </w:pPr>
      <w:r>
        <w:t xml:space="preserve">V případě, že kterýkoliv Zaměstnanec uplatní vůči </w:t>
      </w:r>
      <w:r w:rsidR="00404CD3">
        <w:t>Smluvní straně nárok k úhradě jakékoliv částky v rozporu s principy domluvenými v této Smlouv</w:t>
      </w:r>
      <w:r w:rsidR="005E216F">
        <w:t>ě</w:t>
      </w:r>
      <w:r w:rsidR="00404CD3">
        <w:t xml:space="preserve"> (zejména, pokud by</w:t>
      </w:r>
      <w:r>
        <w:t xml:space="preserve"> </w:t>
      </w:r>
      <w:r w:rsidR="00F04804">
        <w:t xml:space="preserve">Zaměstnanec uplatňoval vůči Kupujícímu nárok na úhradu Vyloučených dluhů týkajících se Zaměstnanců), </w:t>
      </w:r>
      <w:r w:rsidR="000049D4">
        <w:t>druhá Smluvní strana je povinna ji proti takovému nároku chránit, a v případě, že je nárok oprávněn, uhradit ho v plné výši</w:t>
      </w:r>
      <w:r w:rsidR="005E216F">
        <w:t xml:space="preserve"> a poskytnout o tom první Smluvní straně všechny nezbytné dokumenty a informace; nesplní-li druhá Smluvní strana tuto povinnost, odškodní první Smluvní stranu proti všem nákladům, výdajům a újmě, která jí v souvislosti s tím vznikne</w:t>
      </w:r>
      <w:r w:rsidR="000049D4">
        <w:t>.</w:t>
      </w:r>
    </w:p>
    <w:p w14:paraId="22D1F339" w14:textId="77777777" w:rsidR="00842EE3" w:rsidRDefault="00842EE3" w:rsidP="00842EE3">
      <w:pPr>
        <w:pStyle w:val="KSBH1"/>
      </w:pPr>
      <w:bookmarkStart w:id="26" w:name="_Ref36073595"/>
      <w:bookmarkStart w:id="27" w:name="_Toc38633923"/>
      <w:bookmarkStart w:id="28" w:name="_Toc107522450"/>
      <w:bookmarkStart w:id="29" w:name="_Toc144141883"/>
      <w:r>
        <w:t>PROHLÁŠENÍ A ZÁRUKY</w:t>
      </w:r>
      <w:bookmarkEnd w:id="26"/>
      <w:bookmarkEnd w:id="27"/>
      <w:bookmarkEnd w:id="28"/>
      <w:r>
        <w:t xml:space="preserve"> PRODÁVAJÍCÍHO</w:t>
      </w:r>
      <w:bookmarkEnd w:id="29"/>
    </w:p>
    <w:p w14:paraId="6B6C94C4" w14:textId="77777777" w:rsidR="00842EE3" w:rsidRDefault="00842EE3" w:rsidP="00842EE3">
      <w:pPr>
        <w:pStyle w:val="KSBvh2"/>
      </w:pPr>
      <w:bookmarkStart w:id="30" w:name="_Ref4069113"/>
      <w:r w:rsidRPr="00BB0B2F">
        <w:t xml:space="preserve">Prodávající tímto Kupujícímu prohlašuje, zaručuje a ujišťuje ho, že jsou následující </w:t>
      </w:r>
      <w:r>
        <w:t>záruky</w:t>
      </w:r>
      <w:r w:rsidRPr="00BB0B2F">
        <w:t xml:space="preserve"> ke </w:t>
      </w:r>
      <w:r>
        <w:t>dni uzavření této Smlouvy</w:t>
      </w:r>
      <w:r w:rsidRPr="00BB0B2F">
        <w:t xml:space="preserve"> pravdiv</w:t>
      </w:r>
      <w:r>
        <w:t>é</w:t>
      </w:r>
      <w:r w:rsidRPr="00BB0B2F">
        <w:t xml:space="preserve"> a</w:t>
      </w:r>
      <w:r>
        <w:t xml:space="preserve"> zavazuje se zajistit, že budou pravdivé i ke Dni účinnosti:</w:t>
      </w:r>
      <w:bookmarkEnd w:id="30"/>
    </w:p>
    <w:p w14:paraId="3F9412D9" w14:textId="77777777" w:rsidR="00842EE3" w:rsidRPr="007F28B5" w:rsidRDefault="00842EE3" w:rsidP="00842EE3">
      <w:pPr>
        <w:pStyle w:val="KSBH3"/>
        <w:rPr>
          <w:u w:val="single"/>
        </w:rPr>
      </w:pPr>
      <w:r>
        <w:rPr>
          <w:u w:val="single"/>
        </w:rPr>
        <w:t>Záruky</w:t>
      </w:r>
      <w:r w:rsidRPr="007F28B5">
        <w:rPr>
          <w:u w:val="single"/>
        </w:rPr>
        <w:t xml:space="preserve"> týkající se Prodávajícího:</w:t>
      </w:r>
    </w:p>
    <w:p w14:paraId="2EA3DB2F" w14:textId="77777777" w:rsidR="00842EE3" w:rsidRDefault="00842EE3" w:rsidP="00842EE3">
      <w:pPr>
        <w:pStyle w:val="KSBH4"/>
      </w:pPr>
      <w:r w:rsidRPr="00B07B82">
        <w:t xml:space="preserve">Prodávající je </w:t>
      </w:r>
      <w:r w:rsidR="00E352F9">
        <w:t xml:space="preserve">akciovou </w:t>
      </w:r>
      <w:r w:rsidR="00E352F9" w:rsidRPr="00DB7E6F">
        <w:t xml:space="preserve">společností </w:t>
      </w:r>
      <w:r w:rsidR="00E352F9">
        <w:t xml:space="preserve">řádně založenou a existující podle práva </w:t>
      </w:r>
      <w:r w:rsidR="00E352F9" w:rsidRPr="00DB7E6F">
        <w:t>České republiky</w:t>
      </w:r>
      <w:r>
        <w:t>.</w:t>
      </w:r>
    </w:p>
    <w:p w14:paraId="5F1C776F" w14:textId="77777777" w:rsidR="00842EE3" w:rsidRDefault="00842EE3" w:rsidP="00842EE3">
      <w:pPr>
        <w:pStyle w:val="KSBH4"/>
      </w:pPr>
      <w:r w:rsidRPr="00BB0B2F">
        <w:t xml:space="preserve">Prodávající je </w:t>
      </w:r>
      <w:r w:rsidR="00E352F9" w:rsidRPr="00DB7E6F">
        <w:t>daňovým rezidentem České republiky</w:t>
      </w:r>
      <w:r>
        <w:t>.</w:t>
      </w:r>
    </w:p>
    <w:p w14:paraId="621EC399" w14:textId="77777777" w:rsidR="00842EE3" w:rsidRPr="00410F99" w:rsidRDefault="00E352F9" w:rsidP="00842EE3">
      <w:pPr>
        <w:pStyle w:val="KSBH4"/>
      </w:pPr>
      <w:r>
        <w:t xml:space="preserve">Prodávající je </w:t>
      </w:r>
      <w:r w:rsidRPr="00DB7E6F">
        <w:t>oprávněn uzavřít tuto Smlouvu a uzavřením této Smlouvy neporušuje žádnou zákonnou povinnost</w:t>
      </w:r>
      <w:r w:rsidR="00842EE3">
        <w:t>.</w:t>
      </w:r>
    </w:p>
    <w:p w14:paraId="5142C276" w14:textId="77777777" w:rsidR="00842EE3" w:rsidRPr="00BB0B2F" w:rsidRDefault="00842EE3" w:rsidP="00842EE3">
      <w:pPr>
        <w:pStyle w:val="KSBH4"/>
      </w:pPr>
      <w:r>
        <w:t>Prodávající není v úpadku</w:t>
      </w:r>
      <w:r w:rsidRPr="00BB0B2F">
        <w:t xml:space="preserve"> a nebylo mu doručeno jakékoliv oznámení, že proti jeho majetku</w:t>
      </w:r>
      <w:r>
        <w:t xml:space="preserve"> (tedy i Části závodu)</w:t>
      </w:r>
      <w:r w:rsidRPr="00BB0B2F">
        <w:t xml:space="preserve"> je vedeno konkurzní</w:t>
      </w:r>
      <w:r>
        <w:t xml:space="preserve"> či jiné insolvenční, resp. </w:t>
      </w:r>
      <w:r>
        <w:lastRenderedPageBreak/>
        <w:t xml:space="preserve">úpadkové řízení, ani </w:t>
      </w:r>
      <w:r w:rsidRPr="00BB0B2F">
        <w:t>soudní, exekuční rozhodčí ani správní řízení; Prodávající si není vědom toho, že by některé takové řízení hrozilo</w:t>
      </w:r>
      <w:r>
        <w:t xml:space="preserve"> ani, že by hrozil jeho úpadek</w:t>
      </w:r>
      <w:r w:rsidRPr="00BB0B2F">
        <w:t>.</w:t>
      </w:r>
    </w:p>
    <w:p w14:paraId="092B08B4" w14:textId="77777777" w:rsidR="00842EE3" w:rsidRPr="00B975CA" w:rsidRDefault="00842EE3" w:rsidP="00842EE3">
      <w:pPr>
        <w:pStyle w:val="KSBH4"/>
      </w:pPr>
      <w:r>
        <w:t>Prodávající není omezen v nakládání s Částí závodu nebo jakoukoliv její součástí, přičemž Část závodu (ani jakákoli její složka a součást) není zajištěna jakýmikoli právy třetích osob, tedy ani zástavními právy.</w:t>
      </w:r>
    </w:p>
    <w:p w14:paraId="52F9A114" w14:textId="77777777" w:rsidR="00842EE3" w:rsidRPr="00CC20EF" w:rsidRDefault="00842EE3" w:rsidP="00842EE3">
      <w:pPr>
        <w:pStyle w:val="KSBH4"/>
      </w:pPr>
      <w:r>
        <w:t xml:space="preserve">Prohlášení uvedené v článku </w:t>
      </w:r>
      <w:r w:rsidR="002C56EA">
        <w:t>1.1</w:t>
      </w:r>
      <w:r>
        <w:t xml:space="preserve"> je pravdivé, úplné a přesné.</w:t>
      </w:r>
    </w:p>
    <w:p w14:paraId="4DA5653D" w14:textId="77777777" w:rsidR="00842EE3" w:rsidRPr="00232B22" w:rsidRDefault="00842EE3" w:rsidP="00842EE3">
      <w:pPr>
        <w:pStyle w:val="KSBH3"/>
      </w:pPr>
      <w:r>
        <w:rPr>
          <w:u w:val="single"/>
        </w:rPr>
        <w:t>Záruky</w:t>
      </w:r>
      <w:r w:rsidRPr="00232B22" w:rsidDel="00204C80">
        <w:rPr>
          <w:u w:val="single"/>
        </w:rPr>
        <w:t xml:space="preserve"> </w:t>
      </w:r>
      <w:r w:rsidRPr="00232B22">
        <w:rPr>
          <w:u w:val="single"/>
        </w:rPr>
        <w:t>týkající se Činnosti části závodu</w:t>
      </w:r>
      <w:r>
        <w:t>:</w:t>
      </w:r>
    </w:p>
    <w:p w14:paraId="5D29C15B" w14:textId="77777777" w:rsidR="00842EE3" w:rsidRDefault="00842EE3" w:rsidP="00842EE3">
      <w:pPr>
        <w:pStyle w:val="KSBH4"/>
      </w:pPr>
      <w:r>
        <w:t xml:space="preserve">Prodávající je oprávněn převést Práva IP jako součást Části závodu v souladu s touto Smlouvou na Kupujícího, a třetím stranám, které mají k Právům IP jakákoliv práva, tím nevznikne právo na jakoukoliv dodatečnou odměnu nebo úhradu. </w:t>
      </w:r>
    </w:p>
    <w:p w14:paraId="25EBA4FD" w14:textId="77777777" w:rsidR="00842EE3" w:rsidRDefault="00842EE3" w:rsidP="00842EE3">
      <w:pPr>
        <w:pStyle w:val="KSBH4"/>
      </w:pPr>
      <w:r>
        <w:t>K Části závodu nenáleží jiné součásti než Movité věci, Pohledávky, Dluhy, Kontrakty a Práva IP, a Pracovněprávní vztahy</w:t>
      </w:r>
      <w:r w:rsidR="00F2701D">
        <w:t xml:space="preserve">, a dále dluhy a pohledávky vyloučené v souladu s článkem </w:t>
      </w:r>
      <w:r w:rsidR="002C56EA">
        <w:t>1.2</w:t>
      </w:r>
      <w:r>
        <w:t xml:space="preserve">, přičemž právě a jen tyto uvedené složky, resp. součásti Části závodu, jsou jediné důležité a podstatné pro Činnost části závodu, a jiné věci, práva, pohledávky, dluhy, smlouvy či jiné závazky či povinnosti (ať již existující, podmíněné či budoucí) než ty, které jsou uvedeny v čl. </w:t>
      </w:r>
      <w:r w:rsidR="002C56EA">
        <w:t>1.2</w:t>
      </w:r>
      <w:r>
        <w:t>, nejsou pro Část závodu důležité a podstatné</w:t>
      </w:r>
      <w:r w:rsidR="00F85A6B">
        <w:t xml:space="preserve">; položky vyloučené z převodu v souladu s článkem </w:t>
      </w:r>
      <w:r w:rsidR="002C56EA">
        <w:t>1.2</w:t>
      </w:r>
      <w:r w:rsidR="00F85A6B">
        <w:t xml:space="preserve"> nejsou pro Část závodu důležité a podstatné</w:t>
      </w:r>
      <w:r>
        <w:t>.</w:t>
      </w:r>
    </w:p>
    <w:p w14:paraId="5C254B16" w14:textId="77777777" w:rsidR="00842EE3" w:rsidRPr="00BB0B2F" w:rsidRDefault="00842EE3" w:rsidP="00842EE3">
      <w:pPr>
        <w:pStyle w:val="KSBH3"/>
      </w:pPr>
      <w:r>
        <w:rPr>
          <w:u w:val="single"/>
        </w:rPr>
        <w:t>Záruky</w:t>
      </w:r>
      <w:r w:rsidRPr="001D12C8" w:rsidDel="00204C80">
        <w:rPr>
          <w:u w:val="single"/>
        </w:rPr>
        <w:t xml:space="preserve"> </w:t>
      </w:r>
      <w:r w:rsidRPr="001D12C8">
        <w:rPr>
          <w:u w:val="single"/>
        </w:rPr>
        <w:t>týkající se Zaměstnanců</w:t>
      </w:r>
      <w:r w:rsidRPr="00BB0B2F">
        <w:t>:</w:t>
      </w:r>
    </w:p>
    <w:p w14:paraId="1DBE6848" w14:textId="77777777" w:rsidR="00842EE3" w:rsidRPr="00BB0B2F" w:rsidRDefault="00842EE3" w:rsidP="00842EE3">
      <w:pPr>
        <w:pStyle w:val="KSBH4"/>
      </w:pPr>
      <w:r>
        <w:t>Pracovněprávní vztahy se Zaměstnanci (dále jen „</w:t>
      </w:r>
      <w:r w:rsidRPr="0068124F">
        <w:rPr>
          <w:b/>
        </w:rPr>
        <w:t>Pracovněprávní vztahy</w:t>
      </w:r>
      <w:r>
        <w:t xml:space="preserve">“) </w:t>
      </w:r>
      <w:r w:rsidRPr="00BB0B2F">
        <w:t xml:space="preserve">představují veškeré pracovněprávní vztahy, které souvisí s provozem </w:t>
      </w:r>
      <w:r>
        <w:t>Části závodu; neexistují žádné jiné vztahy s třetími osobami, na jejichž základě je v souvislosti s Částí závodu vykonávána závislá práce, než Pracovněprávní vztahy. S Částí závodu nepřejdou na Kupujícího jiné pracovně právní vztahy než Pracovněprávní vztahy se Zaměstnanci.</w:t>
      </w:r>
    </w:p>
    <w:p w14:paraId="2CB34B1A" w14:textId="77777777" w:rsidR="00842EE3" w:rsidRPr="00BB0B2F" w:rsidRDefault="00842EE3" w:rsidP="00842EE3">
      <w:pPr>
        <w:pStyle w:val="KSBH4"/>
      </w:pPr>
      <w:r w:rsidRPr="00BB0B2F">
        <w:t xml:space="preserve">Prodávající splnil všechny své povinnosti zaměstnavatele z Pracovněprávních vztahů ke Dni </w:t>
      </w:r>
      <w:r>
        <w:t>účinnosti</w:t>
      </w:r>
      <w:r w:rsidRPr="00BB0B2F">
        <w:t>.</w:t>
      </w:r>
    </w:p>
    <w:p w14:paraId="75550014" w14:textId="77777777" w:rsidR="00842EE3" w:rsidRPr="00BB0B2F" w:rsidRDefault="00842EE3" w:rsidP="00842EE3">
      <w:pPr>
        <w:pStyle w:val="KSBH4"/>
      </w:pPr>
      <w:r w:rsidRPr="00CA7760">
        <w:t xml:space="preserve">Prodávající </w:t>
      </w:r>
      <w:r w:rsidRPr="002A43E0">
        <w:t>oznámil Zaměstnancům přechod</w:t>
      </w:r>
      <w:r w:rsidRPr="00CA7760">
        <w:t xml:space="preserve"> Pracovněprávních</w:t>
      </w:r>
      <w:r w:rsidRPr="00BB0B2F">
        <w:t xml:space="preserve"> vztahů vyplývající z této Smlouvy v souladu s § 339 odst. 2 </w:t>
      </w:r>
      <w:r>
        <w:t>zákona č. 262/2006 Sb., zákoník práce, ve znění pozdějších předpisů (dále jen „</w:t>
      </w:r>
      <w:r w:rsidRPr="0068124F">
        <w:rPr>
          <w:b/>
        </w:rPr>
        <w:t>Zákoník práce</w:t>
      </w:r>
      <w:r>
        <w:t>“)</w:t>
      </w:r>
      <w:r w:rsidRPr="00BB0B2F">
        <w:t>.</w:t>
      </w:r>
    </w:p>
    <w:p w14:paraId="58F10516" w14:textId="77777777" w:rsidR="00842EE3" w:rsidRDefault="00842EE3" w:rsidP="00842EE3">
      <w:pPr>
        <w:pStyle w:val="KSBH4"/>
      </w:pPr>
      <w:r>
        <w:t>Prodávající nevyužíval ani nevyužívá služeb agenturních zaměstnanců.</w:t>
      </w:r>
    </w:p>
    <w:p w14:paraId="315D06B8" w14:textId="77777777" w:rsidR="00842EE3" w:rsidRPr="00C25A01" w:rsidRDefault="00842EE3" w:rsidP="00842EE3">
      <w:pPr>
        <w:pStyle w:val="KSBH4"/>
      </w:pPr>
      <w:r>
        <w:t>Prodávající nemá, a k Části závodu ke Dni účinnosti nenáleží, žádné nesplněné dluhy (včetně, avšak nikoliv výlučně, dluhů na placení jakékoliv renty či jiného dlouhodobého plnění) vůči jakékoliv osobě, která je nebo byla přede Dnem účinnosti v pracovněprávním vztahu s Prodávajícím, vyjma dluhů na úhradu řádné mzdy a souvisejících odvodů vztahujících se k období kalendářního měsíce bezprostředně předcházejícího Dni účinnosti.</w:t>
      </w:r>
    </w:p>
    <w:p w14:paraId="58D77FA2" w14:textId="77777777" w:rsidR="00842EE3" w:rsidRDefault="00842EE3" w:rsidP="00842EE3">
      <w:pPr>
        <w:pStyle w:val="KSBH3"/>
      </w:pPr>
      <w:r>
        <w:rPr>
          <w:u w:val="single"/>
        </w:rPr>
        <w:t>Záruky</w:t>
      </w:r>
      <w:r w:rsidRPr="001D12C8">
        <w:rPr>
          <w:u w:val="single"/>
        </w:rPr>
        <w:t xml:space="preserve"> ve vztahu k daním a účetnictví</w:t>
      </w:r>
      <w:r>
        <w:t>:</w:t>
      </w:r>
    </w:p>
    <w:p w14:paraId="5E484BEE" w14:textId="77777777" w:rsidR="00842EE3" w:rsidRDefault="00842EE3" w:rsidP="00842EE3">
      <w:pPr>
        <w:pStyle w:val="KSBH4"/>
      </w:pPr>
      <w:r>
        <w:t xml:space="preserve">Prodávající je </w:t>
      </w:r>
      <w:r w:rsidRPr="00CC16CA">
        <w:t xml:space="preserve">daňovým rezidentem </w:t>
      </w:r>
      <w:r>
        <w:t>České republiky</w:t>
      </w:r>
      <w:r w:rsidRPr="00643715">
        <w:t xml:space="preserve"> </w:t>
      </w:r>
      <w:r>
        <w:t>a nemá pobočku, stálou provozovnu či organizační složku mimo území České republiky.</w:t>
      </w:r>
    </w:p>
    <w:p w14:paraId="1695E0C0" w14:textId="77777777" w:rsidR="00842EE3" w:rsidRDefault="00842EE3" w:rsidP="00842EE3">
      <w:pPr>
        <w:pStyle w:val="KSBH4"/>
      </w:pPr>
      <w:r>
        <w:lastRenderedPageBreak/>
        <w:t xml:space="preserve">Prodávající </w:t>
      </w:r>
      <w:r w:rsidRPr="00A22550">
        <w:t xml:space="preserve">plnil veškeré své povinnosti jako plátce </w:t>
      </w:r>
      <w:r>
        <w:t>d</w:t>
      </w:r>
      <w:r w:rsidRPr="00A22550">
        <w:t>aní</w:t>
      </w:r>
      <w:r>
        <w:t>, tedy včetně daní týkajících se Části závodu; Prodávající podal a vyplnil veškerá daňová přiznání a zaplatil všechny své d</w:t>
      </w:r>
      <w:r w:rsidRPr="002F3B59">
        <w:t>aně</w:t>
      </w:r>
      <w:r>
        <w:t>, včetně těch, které se týkají Části závodu.</w:t>
      </w:r>
    </w:p>
    <w:p w14:paraId="0EDBDFD3" w14:textId="77777777" w:rsidR="00842EE3" w:rsidRPr="005D11EC" w:rsidRDefault="00842EE3" w:rsidP="00842EE3">
      <w:pPr>
        <w:pStyle w:val="KSBH4"/>
      </w:pPr>
      <w:r>
        <w:t xml:space="preserve">Prodávající </w:t>
      </w:r>
      <w:r w:rsidRPr="00B57FB8">
        <w:t>vede své účetnictví v souladu s příslušnými právními předpisy</w:t>
      </w:r>
      <w:r>
        <w:t xml:space="preserve"> </w:t>
      </w:r>
      <w:r w:rsidRPr="00B57FB8">
        <w:t xml:space="preserve">a prováděcími předpisy, přičemž účetnictví </w:t>
      </w:r>
      <w:r>
        <w:t>Prodávajícího, včetně účetnictví týkajícího se Části závodu,</w:t>
      </w:r>
      <w:r w:rsidRPr="00B57FB8">
        <w:t xml:space="preserve"> je správné, úplné a průkazné a veškeré účetní závěrky </w:t>
      </w:r>
      <w:r>
        <w:t xml:space="preserve">Prodávajícího </w:t>
      </w:r>
      <w:r w:rsidRPr="002F3B59">
        <w:t xml:space="preserve">poskytují věrný a poctivý obraz o stavu a pohybu majetku a jiných aktiv, závazků a jiných pasiv, o nákladech a výnosech, výsledku hospodaření a finanční situaci </w:t>
      </w:r>
      <w:r>
        <w:t xml:space="preserve">Prodávajícího, resp. Části závodu. Dle nejlepšího vědomí Prodávajícího neexistují jiné závazky (tedy ani podmíněné či budoucí), které by se vztahovaly k Části závodu, než ty, </w:t>
      </w:r>
      <w:r w:rsidRPr="005D11EC">
        <w:t xml:space="preserve">které </w:t>
      </w:r>
      <w:r w:rsidRPr="00C536AC">
        <w:t>jsou výslovně uvedeny v účetnictví ohledně Části závodu</w:t>
      </w:r>
      <w:r w:rsidRPr="00F07A47">
        <w:t>, konkrétně v účetním středisku nazvaném „</w:t>
      </w:r>
      <w:r w:rsidR="00C536AC" w:rsidRPr="00C536AC">
        <w:rPr>
          <w:i/>
        </w:rPr>
        <w:t>P22 Odd. provozu kotelen</w:t>
      </w:r>
      <w:r w:rsidRPr="00F07A47">
        <w:t>“</w:t>
      </w:r>
      <w:r w:rsidRPr="00C536AC">
        <w:t>.</w:t>
      </w:r>
    </w:p>
    <w:p w14:paraId="24264C5D" w14:textId="77777777" w:rsidR="00842EE3" w:rsidRDefault="00842EE3" w:rsidP="00842EE3">
      <w:pPr>
        <w:pStyle w:val="KSBH4"/>
      </w:pPr>
      <w:r>
        <w:t>V důsledku transakcí podle této Smlouvy na Kupujícího nepřejdou žádné daňové povinnosti Prodávajícího týkající se skutečností, které nastaly přede Dnem účinnosti.</w:t>
      </w:r>
    </w:p>
    <w:p w14:paraId="6C4C53CA" w14:textId="77777777" w:rsidR="00842EE3" w:rsidRDefault="00842EE3" w:rsidP="00842EE3">
      <w:pPr>
        <w:pStyle w:val="KSBH1"/>
      </w:pPr>
      <w:bookmarkStart w:id="31" w:name="_Toc107522451"/>
      <w:bookmarkStart w:id="32" w:name="_Toc144141884"/>
      <w:r>
        <w:t>PROHLÁŠENÍ A ZÁRUKY KUPUJÍCÍHO</w:t>
      </w:r>
      <w:bookmarkEnd w:id="31"/>
      <w:bookmarkEnd w:id="32"/>
    </w:p>
    <w:p w14:paraId="47375B94" w14:textId="77777777" w:rsidR="00842EE3" w:rsidRDefault="00842EE3" w:rsidP="00842EE3">
      <w:pPr>
        <w:pStyle w:val="KSBvh2"/>
      </w:pPr>
      <w:bookmarkStart w:id="33" w:name="_Ref106717626"/>
      <w:r>
        <w:t>Kupující prohlašuje a zaručuje, že:</w:t>
      </w:r>
      <w:bookmarkEnd w:id="33"/>
    </w:p>
    <w:p w14:paraId="31C10586" w14:textId="77777777" w:rsidR="00842EE3" w:rsidRPr="00DB7E6F" w:rsidRDefault="00842EE3" w:rsidP="00842EE3">
      <w:pPr>
        <w:pStyle w:val="KSBH3"/>
      </w:pPr>
      <w:r w:rsidRPr="00DB7E6F">
        <w:t xml:space="preserve">Kupující je </w:t>
      </w:r>
      <w:r>
        <w:t xml:space="preserve">akciovou </w:t>
      </w:r>
      <w:r w:rsidRPr="00DB7E6F">
        <w:t xml:space="preserve">společností </w:t>
      </w:r>
      <w:r>
        <w:t xml:space="preserve">řádně založenou a existující podle práva </w:t>
      </w:r>
      <w:r w:rsidRPr="00DB7E6F">
        <w:t>České republiky.</w:t>
      </w:r>
    </w:p>
    <w:p w14:paraId="54FDA777" w14:textId="77777777" w:rsidR="00842EE3" w:rsidRPr="00DB7E6F" w:rsidRDefault="00842EE3" w:rsidP="00842EE3">
      <w:pPr>
        <w:pStyle w:val="KSBH3"/>
      </w:pPr>
      <w:r w:rsidRPr="00DB7E6F">
        <w:t>Kupující je daňovým rezidentem České republiky.</w:t>
      </w:r>
    </w:p>
    <w:p w14:paraId="220E6C81" w14:textId="77777777" w:rsidR="00842EE3" w:rsidRPr="00DB7E6F" w:rsidRDefault="00842EE3" w:rsidP="00842EE3">
      <w:pPr>
        <w:pStyle w:val="KSBH3"/>
      </w:pPr>
      <w:r w:rsidRPr="00DB7E6F">
        <w:t>Kupující je oprávněn uzavřít tuto Smlouvu a uzavřením této Smlouvy neporušuje žádnou zákonnou povinnost.</w:t>
      </w:r>
    </w:p>
    <w:p w14:paraId="1E655666" w14:textId="77777777" w:rsidR="00842EE3" w:rsidRPr="00DB7E6F" w:rsidRDefault="00842EE3" w:rsidP="00842EE3">
      <w:pPr>
        <w:pStyle w:val="KSBH3"/>
      </w:pPr>
      <w:r w:rsidRPr="00DB7E6F">
        <w:t xml:space="preserve">Kupující </w:t>
      </w:r>
      <w:r w:rsidR="00AB5E2F">
        <w:rPr>
          <w:noProof/>
          <w:color w:val="000000"/>
          <w:highlight w:val="black"/>
        </w:rPr>
        <w:t>'''' ''''''''''''''' '''''''''''''''''' ''''''''''''''''''''''''''' '''''''''''''''''' ''''''''''' '''''''''''''''''''''' ''''''''''''''''''''' ''''''''' ''''' '''''''''''''''''''' '''''''' ''''''''' ''' ''''' ''''''' '''''''''''''''''' ''' ''''''''' ''''''''''''''''''''''''''''' ''''''''''''''''''''' '''' ''''''''''''''''''''''''' '''''''''''''''''''' ''''''''''''''''' '''''''''' ''''''''''''''' ''' '''''''''''''''''''''''''' '''''''''''' '''''''''</w:t>
      </w:r>
      <w:r w:rsidRPr="00DB7E6F">
        <w:t xml:space="preserve"> Prodávajícím</w:t>
      </w:r>
      <w:r>
        <w:t>u</w:t>
      </w:r>
      <w:r w:rsidRPr="00DB7E6F">
        <w:t xml:space="preserve"> podle této Smlouvy.</w:t>
      </w:r>
    </w:p>
    <w:p w14:paraId="30B0501C" w14:textId="77777777" w:rsidR="00842EE3" w:rsidRDefault="00842EE3" w:rsidP="00842EE3">
      <w:pPr>
        <w:pStyle w:val="KSBH3"/>
      </w:pPr>
      <w:r w:rsidRPr="00DB7E6F">
        <w:t>Kupující není v úpadku ani nemá nedoplatky na daních či jiných platbách, jeho majetek není předmětem konkurzního, soudního, exekučního, rozhodčího či správního řízení a Kupující si není vědom toho, že by některé takové řízení hrozilo.</w:t>
      </w:r>
    </w:p>
    <w:p w14:paraId="76FE1FD4" w14:textId="77777777" w:rsidR="00842EE3" w:rsidRPr="003F7395" w:rsidRDefault="00842EE3" w:rsidP="00842EE3">
      <w:pPr>
        <w:pStyle w:val="KSBvh2"/>
      </w:pPr>
      <w:r>
        <w:t xml:space="preserve">Pokud vyjde najevo, že některé z prohlášení Kupujícího uvedených v článku </w:t>
      </w:r>
      <w:r w:rsidR="002C56EA">
        <w:t>6.1</w:t>
      </w:r>
      <w:r>
        <w:t xml:space="preserve"> jsou nepravdivé a současně v souvislosti s tím vznikne Prodávajícímu nárok na náhradu skutečné škody, je Kupující povinen Prodávajícímu tuto skutečnou škodu Kupujícímu nahradit (přičemž pro uplatnění, omezení a vznik nároku na náhradu takové újmy se přiměřeně použijí ustanovení článku </w:t>
      </w:r>
      <w:r w:rsidR="002C56EA">
        <w:t>7</w:t>
      </w:r>
      <w:r>
        <w:t>); Smluvní strany výslovně vylučují použití ustanovení Občanského zákoníku o omylu, včetně možnosti od této Smlouvy odstoupit.</w:t>
      </w:r>
    </w:p>
    <w:p w14:paraId="0E180A2B" w14:textId="77777777" w:rsidR="00842EE3" w:rsidRPr="00BB0B2F" w:rsidRDefault="00842EE3" w:rsidP="00842EE3">
      <w:pPr>
        <w:pStyle w:val="KSBH1"/>
      </w:pPr>
      <w:bookmarkStart w:id="34" w:name="_Toc516145600"/>
      <w:bookmarkStart w:id="35" w:name="_Ref29285271"/>
      <w:bookmarkStart w:id="36" w:name="_Ref36073599"/>
      <w:bookmarkStart w:id="37" w:name="_Toc38633924"/>
      <w:bookmarkStart w:id="38" w:name="_Ref102399253"/>
      <w:bookmarkStart w:id="39" w:name="_Ref106717694"/>
      <w:bookmarkStart w:id="40" w:name="_Toc107522452"/>
      <w:bookmarkStart w:id="41" w:name="_Toc144141885"/>
      <w:r w:rsidRPr="00BB0B2F">
        <w:t>Nároky z Vadných prohlášení</w:t>
      </w:r>
      <w:bookmarkEnd w:id="34"/>
      <w:bookmarkEnd w:id="35"/>
      <w:bookmarkEnd w:id="36"/>
      <w:bookmarkEnd w:id="37"/>
      <w:bookmarkEnd w:id="38"/>
      <w:bookmarkEnd w:id="39"/>
      <w:bookmarkEnd w:id="40"/>
      <w:bookmarkEnd w:id="41"/>
    </w:p>
    <w:p w14:paraId="4B4ADABA" w14:textId="77777777" w:rsidR="00842EE3" w:rsidRPr="00CA7760" w:rsidRDefault="00842EE3" w:rsidP="00842EE3">
      <w:pPr>
        <w:pStyle w:val="KSBvh2"/>
      </w:pPr>
      <w:bookmarkStart w:id="42" w:name="_Ref374111806"/>
      <w:bookmarkStart w:id="43" w:name="_Ref513755266"/>
      <w:r w:rsidRPr="007C6313">
        <w:t xml:space="preserve">Prodávající bere na vědomí a souhlasí s tím, že veškerá prohlášení a/nebo záruky Prodávajícího uvedená </w:t>
      </w:r>
      <w:r w:rsidRPr="00CA7760">
        <w:t xml:space="preserve">v článku </w:t>
      </w:r>
      <w:r w:rsidR="002C56EA">
        <w:t>5.1</w:t>
      </w:r>
      <w:r w:rsidRPr="00CA7760">
        <w:t xml:space="preserve"> jsou pro Kupujícího podstatná při uzavření a plnění této Smlouvy, a že bude-li (a to kterékoli z nich) zcela nebo zčásti nepravdivé, nesprávné či zavádějící (dále jen „</w:t>
      </w:r>
      <w:r w:rsidRPr="00CA7760">
        <w:rPr>
          <w:b/>
          <w:bCs/>
        </w:rPr>
        <w:t>Vadné prohlášení</w:t>
      </w:r>
      <w:r w:rsidRPr="00CA7760">
        <w:t>“)</w:t>
      </w:r>
      <w:bookmarkEnd w:id="42"/>
      <w:r w:rsidRPr="00CA7760">
        <w:t>, bude se jednat o vadu Části závodu (a tudíž o porušení této Smlouvy)</w:t>
      </w:r>
      <w:r w:rsidRPr="002A43E0">
        <w:t>, a to bez ohledu na to, zda Kupující mohl či měl případné porušení zjistit z informací či dokumentů, které mu Prodávající poskytl při jednání o uzavření Smlouvy</w:t>
      </w:r>
      <w:r w:rsidRPr="00CA7760">
        <w:t>.</w:t>
      </w:r>
      <w:bookmarkEnd w:id="43"/>
    </w:p>
    <w:p w14:paraId="11B5F9E0" w14:textId="77777777" w:rsidR="00842EE3" w:rsidRPr="00BB0B2F" w:rsidRDefault="00842EE3" w:rsidP="00842EE3">
      <w:pPr>
        <w:pStyle w:val="KSBvh2"/>
      </w:pPr>
      <w:bookmarkStart w:id="44" w:name="_Ref29306205"/>
      <w:bookmarkStart w:id="45" w:name="_Ref401071323"/>
      <w:bookmarkStart w:id="46" w:name="_Ref401079952"/>
      <w:bookmarkStart w:id="47" w:name="_Ref4141046"/>
      <w:r w:rsidRPr="00CA7760">
        <w:t xml:space="preserve">Prodávající se zavazuje nahradit za podmínek a postupem stanovenými v čl. </w:t>
      </w:r>
      <w:r w:rsidR="002C56EA">
        <w:t>7.2</w:t>
      </w:r>
      <w:r w:rsidRPr="00CA7760">
        <w:t xml:space="preserve"> až </w:t>
      </w:r>
      <w:r w:rsidR="002C56EA">
        <w:t>7.8</w:t>
      </w:r>
      <w:r w:rsidRPr="00BB0B2F">
        <w:t xml:space="preserve"> Kupujícímu veškerou Újmu</w:t>
      </w:r>
      <w:r>
        <w:t xml:space="preserve"> (kterou se, pro účely této Smlouvy, rozumí (i) </w:t>
      </w:r>
      <w:r w:rsidRPr="002E44AC">
        <w:t xml:space="preserve">nižší rozsah majetku či jiných aktiv </w:t>
      </w:r>
      <w:r w:rsidRPr="002E44AC">
        <w:lastRenderedPageBreak/>
        <w:t>vztahujících se k Části závodu (tj. chybějící majetek, aktiva, nebo jejich část) nebo vyšší rozsah dluhů či jiných pasiv souvisejících s Částí závodu, to vše ve srovnání se stavem, který by prokazatelně existoval v případě, kdyby Prodávající neporušil své povinnosti vyplývající z této Smlouvy, nebo kdyby příslušn</w:t>
      </w:r>
      <w:r>
        <w:t>á</w:t>
      </w:r>
      <w:r w:rsidRPr="002E44AC">
        <w:t xml:space="preserve"> prohlášení a záruky Prodávajícího nebyly Vadným prohlášením, (ii) </w:t>
      </w:r>
      <w:r>
        <w:t xml:space="preserve">účelně vynaložené </w:t>
      </w:r>
      <w:r w:rsidRPr="002E44AC">
        <w:t xml:space="preserve">náklady </w:t>
      </w:r>
      <w:r>
        <w:t xml:space="preserve">v obvyklé výši </w:t>
      </w:r>
      <w:r w:rsidRPr="002E44AC">
        <w:t xml:space="preserve">nezbytné k nápravě závadného stavu, jakož i (iii) </w:t>
      </w:r>
      <w:r w:rsidR="000D13E3">
        <w:t>skutečná majetková škoda</w:t>
      </w:r>
      <w:r w:rsidRPr="002E44AC">
        <w:t xml:space="preserve"> související s Vadným prohlášením</w:t>
      </w:r>
      <w:r w:rsidRPr="00BB0B2F">
        <w:t>, která vznikne a/nebo existuje z důvodů uvedených v</w:t>
      </w:r>
      <w:r>
        <w:t xml:space="preserve"> článku </w:t>
      </w:r>
      <w:r w:rsidR="002C56EA">
        <w:t>7.1</w:t>
      </w:r>
      <w:r w:rsidRPr="00BB0B2F">
        <w:t>, nebo v souvislosti s nimi</w:t>
      </w:r>
      <w:r>
        <w:t xml:space="preserve"> </w:t>
      </w:r>
      <w:r w:rsidR="000D13E3">
        <w:t>(přičemž se vylučuje odpovědnost</w:t>
      </w:r>
      <w:r w:rsidR="003B1FA7">
        <w:t xml:space="preserve"> Prodávajícího</w:t>
      </w:r>
      <w:r w:rsidR="000D13E3">
        <w:t xml:space="preserve"> za jakoukoliv jinou újmu, včetně ušlého zisku a/nebo nemajetkové újmy) </w:t>
      </w:r>
      <w:r w:rsidR="003B1FA7">
        <w:t>(</w:t>
      </w:r>
      <w:r w:rsidRPr="002E44AC">
        <w:t>dále společně jen „</w:t>
      </w:r>
      <w:r w:rsidRPr="00CC7A54">
        <w:rPr>
          <w:b/>
          <w:bCs/>
        </w:rPr>
        <w:t>Újma</w:t>
      </w:r>
      <w:r w:rsidRPr="002E44AC">
        <w:t>“</w:t>
      </w:r>
      <w:r>
        <w:t>)</w:t>
      </w:r>
      <w:r w:rsidRPr="00BB0B2F">
        <w:t>, za předpokladu, že taková Újma vznikla a/nebo existuje v souvislosti s Vadným prohlášením</w:t>
      </w:r>
      <w:r>
        <w:t xml:space="preserve"> nebo se skutečností, která má za důsledek existenci Vadného prohlášení</w:t>
      </w:r>
      <w:r w:rsidRPr="00BB0B2F">
        <w:t xml:space="preserve">, a to z titulu (i) nároku Kupujícího na slevu </w:t>
      </w:r>
      <w:r>
        <w:t>z Kupní ceny</w:t>
      </w:r>
      <w:r w:rsidRPr="00BB0B2F">
        <w:t xml:space="preserve"> z důvodu vad </w:t>
      </w:r>
      <w:r>
        <w:t xml:space="preserve">Části závodu </w:t>
      </w:r>
      <w:r w:rsidRPr="00BB0B2F">
        <w:t xml:space="preserve">a (ii) v rozsahu, v jakém se nelze takového nároku domáhat z titulu práva na slevu </w:t>
      </w:r>
      <w:r>
        <w:t>z Kupní ceny</w:t>
      </w:r>
      <w:r w:rsidRPr="00BB0B2F">
        <w:t xml:space="preserve">, také z titulu nároku na náhradu </w:t>
      </w:r>
      <w:r w:rsidR="001B51DB">
        <w:t>škody</w:t>
      </w:r>
      <w:r>
        <w:t xml:space="preserve">; pro vyloučení pochybností, ustanovení článku </w:t>
      </w:r>
      <w:r w:rsidR="002C56EA">
        <w:t>7.7</w:t>
      </w:r>
      <w:r>
        <w:t xml:space="preserve"> tímto nejsou dotčena</w:t>
      </w:r>
      <w:r w:rsidRPr="00BB0B2F">
        <w:t>.</w:t>
      </w:r>
      <w:bookmarkEnd w:id="44"/>
    </w:p>
    <w:p w14:paraId="0D3FB3DC" w14:textId="77777777" w:rsidR="00842EE3" w:rsidRPr="00BB0B2F" w:rsidRDefault="00842EE3" w:rsidP="00842EE3">
      <w:pPr>
        <w:pStyle w:val="KSBvh2"/>
      </w:pPr>
      <w:bookmarkStart w:id="48" w:name="_Ref374136526"/>
      <w:r w:rsidRPr="00BB0B2F">
        <w:t xml:space="preserve">Pokud Kupující zjistí skutečnost, která má </w:t>
      </w:r>
      <w:r>
        <w:t xml:space="preserve">nebo může mít </w:t>
      </w:r>
      <w:r w:rsidRPr="00BB0B2F">
        <w:t xml:space="preserve">za důsledek vznik </w:t>
      </w:r>
      <w:r>
        <w:t xml:space="preserve">nebo existenci nároku podle článku </w:t>
      </w:r>
      <w:r w:rsidR="002C56EA">
        <w:t>7.2</w:t>
      </w:r>
      <w:r>
        <w:t xml:space="preserve"> (dále jen „</w:t>
      </w:r>
      <w:r w:rsidRPr="00517349">
        <w:rPr>
          <w:b/>
          <w:bCs/>
        </w:rPr>
        <w:t>Nárok</w:t>
      </w:r>
      <w:r>
        <w:t>“)</w:t>
      </w:r>
      <w:r w:rsidRPr="00BB0B2F">
        <w:t xml:space="preserve">, </w:t>
      </w:r>
      <w:r>
        <w:t xml:space="preserve">Kupující </w:t>
      </w:r>
      <w:r w:rsidRPr="00BB0B2F">
        <w:t>odešle Prodávajícímu oznámení o Nároku (dále jen „</w:t>
      </w:r>
      <w:r w:rsidRPr="00517349">
        <w:rPr>
          <w:b/>
          <w:bCs/>
        </w:rPr>
        <w:t>Oznámení o Nároku</w:t>
      </w:r>
      <w:r w:rsidRPr="00BB0B2F">
        <w:t xml:space="preserve">“) ve lhůtách uvedených níže v článku </w:t>
      </w:r>
      <w:r w:rsidR="002C56EA">
        <w:t>7.4</w:t>
      </w:r>
      <w:r>
        <w:t xml:space="preserve">. </w:t>
      </w:r>
      <w:r w:rsidRPr="00BB0B2F">
        <w:t>Oznámení o Nároku bude obsahovat</w:t>
      </w:r>
      <w:r>
        <w:t xml:space="preserve"> </w:t>
      </w:r>
      <w:r w:rsidRPr="00005C38">
        <w:t>(přičemž veškeré informace uvedené v takovém Oznámení o Nároku mohou být omezeny skutečnostmi a informacemi, o kterých má Kupující v době odeslání Oznámení o Nároku povědomí)</w:t>
      </w:r>
      <w:r w:rsidRPr="00BB0B2F">
        <w:t>:</w:t>
      </w:r>
      <w:bookmarkEnd w:id="48"/>
    </w:p>
    <w:p w14:paraId="5FE3BC36" w14:textId="77777777" w:rsidR="00842EE3" w:rsidRPr="00BB0B2F" w:rsidRDefault="00842EE3" w:rsidP="00842EE3">
      <w:pPr>
        <w:pStyle w:val="KSBH3"/>
      </w:pPr>
      <w:r w:rsidRPr="00BB0B2F">
        <w:t>popis skutečností nebo stavu, ze kterého vyplývá Nárok;</w:t>
      </w:r>
    </w:p>
    <w:p w14:paraId="3EB853C9" w14:textId="77777777" w:rsidR="00842EE3" w:rsidRPr="00BB0B2F" w:rsidRDefault="00842EE3" w:rsidP="00842EE3">
      <w:pPr>
        <w:pStyle w:val="KSBH3"/>
      </w:pPr>
      <w:r w:rsidRPr="00776F90">
        <w:t xml:space="preserve">uvedení částky nezbytné k uspokojení Nároku, </w:t>
      </w:r>
      <w:r>
        <w:t xml:space="preserve">a pokud taková částka není známa, pak uvedení </w:t>
      </w:r>
      <w:r w:rsidRPr="00776F90">
        <w:t>odhad</w:t>
      </w:r>
      <w:r>
        <w:t>u její</w:t>
      </w:r>
      <w:r w:rsidRPr="00776F90">
        <w:t xml:space="preserve"> výše</w:t>
      </w:r>
      <w:r w:rsidRPr="00BB0B2F">
        <w:t>;</w:t>
      </w:r>
    </w:p>
    <w:p w14:paraId="40731CA3" w14:textId="77777777" w:rsidR="00842EE3" w:rsidRPr="00005C38" w:rsidRDefault="00842EE3" w:rsidP="00842EE3">
      <w:pPr>
        <w:pStyle w:val="KSBH3"/>
      </w:pPr>
      <w:bookmarkStart w:id="49" w:name="_Ref374137178"/>
      <w:bookmarkStart w:id="50" w:name="_Ref513756420"/>
      <w:r>
        <w:t>je-li skutečnost nebo stav, na které je Nárok založen</w:t>
      </w:r>
      <w:r w:rsidR="00D7699C">
        <w:t>,</w:t>
      </w:r>
      <w:r>
        <w:t xml:space="preserve"> napravitelný, pak i </w:t>
      </w:r>
      <w:r w:rsidRPr="00005C38">
        <w:t xml:space="preserve">přiměřenou lhůtu, ve které Kupující požaduje, aby byly skutečnosti či stav, na kterých je Nárok založen, plně </w:t>
      </w:r>
      <w:r>
        <w:t>napraveny</w:t>
      </w:r>
      <w:r w:rsidRPr="00005C38">
        <w:t xml:space="preserve">. </w:t>
      </w:r>
      <w:r>
        <w:t>Takovou přiměřenou lhůtou bude</w:t>
      </w:r>
      <w:r w:rsidRPr="00005C38">
        <w:t>:</w:t>
      </w:r>
      <w:bookmarkEnd w:id="49"/>
    </w:p>
    <w:p w14:paraId="1B1E7228" w14:textId="77777777" w:rsidR="00842EE3" w:rsidRPr="00346A4C" w:rsidRDefault="00842EE3" w:rsidP="00842EE3">
      <w:pPr>
        <w:pStyle w:val="KSBH4"/>
      </w:pPr>
      <w:r w:rsidRPr="00005C38">
        <w:t xml:space="preserve">v případě, že Kupující musí reagovat na určitý </w:t>
      </w:r>
      <w:r>
        <w:t>krok</w:t>
      </w:r>
      <w:r w:rsidRPr="00005C38">
        <w:t xml:space="preserve"> či jednání v době kratší, </w:t>
      </w:r>
      <w:r w:rsidR="00AB5E2F">
        <w:rPr>
          <w:noProof/>
          <w:color w:val="000000"/>
          <w:highlight w:val="black"/>
        </w:rPr>
        <w:t>''''''''' ''''''''''' ''''''''' '''''''''' ''''''''' '''''''''''''' ''''''''''''' '''''' ''''''''''''''''''''''''''''''' ''''' ''''''''''''''''''''' '''''''''''''''''' '''''''''''''''''''''''''''''''''' '''''''''''''''' '''''''''''''''''''' ''''''''''''''''''''''' ''''' ''''' ''''''' ''''''''''''''''''''''' '''''''''</w:t>
      </w:r>
      <w:r w:rsidRPr="00346A4C">
        <w:t xml:space="preserve"> poté, kdy se o ní dozvěděl;</w:t>
      </w:r>
      <w:r>
        <w:t xml:space="preserve"> nebo</w:t>
      </w:r>
    </w:p>
    <w:p w14:paraId="7A0E334E" w14:textId="77777777" w:rsidR="00842EE3" w:rsidRDefault="00842EE3" w:rsidP="00842EE3">
      <w:pPr>
        <w:pStyle w:val="KSBH4"/>
      </w:pPr>
      <w:r>
        <w:t xml:space="preserve">nenastala-li skutečnost uvedená výše, </w:t>
      </w:r>
      <w:r w:rsidR="00AB5E2F">
        <w:rPr>
          <w:noProof/>
          <w:color w:val="000000"/>
          <w:highlight w:val="black"/>
        </w:rPr>
        <w:t>'''''''''''''''' '''''''''''' '''''''''' '''''''''</w:t>
      </w:r>
      <w:r>
        <w:t>;</w:t>
      </w:r>
    </w:p>
    <w:p w14:paraId="0DD3422E" w14:textId="77777777" w:rsidR="00842EE3" w:rsidRPr="00005C38" w:rsidRDefault="00842EE3" w:rsidP="00842EE3">
      <w:pPr>
        <w:pStyle w:val="KSBH4"/>
      </w:pPr>
      <w:bookmarkStart w:id="51" w:name="_Ref518388089"/>
      <w:bookmarkStart w:id="52" w:name="_Ref513757053"/>
      <w:bookmarkStart w:id="53" w:name="_Toc516145604"/>
      <w:bookmarkEnd w:id="50"/>
      <w:r>
        <w:t>není-</w:t>
      </w:r>
      <w:r w:rsidRPr="002E44AC">
        <w:t xml:space="preserve">li skutečnost nebo stav, na které je Nárok založen, podle názoru Kupujícího napravitelný, oznámí Kupující Prodávajícímu lhůtu pro zaplacení Nároku v souladu s čl. </w:t>
      </w:r>
      <w:r w:rsidR="002C56EA">
        <w:t>7.6</w:t>
      </w:r>
      <w:r>
        <w:t>.</w:t>
      </w:r>
      <w:bookmarkEnd w:id="51"/>
    </w:p>
    <w:p w14:paraId="7C9EA883" w14:textId="77777777" w:rsidR="00842EE3" w:rsidRPr="00AB5E2F" w:rsidRDefault="00842EE3" w:rsidP="00842EE3">
      <w:pPr>
        <w:pStyle w:val="KSBvh2"/>
      </w:pPr>
      <w:bookmarkStart w:id="54" w:name="_Ref374517495"/>
      <w:bookmarkStart w:id="55" w:name="_Ref34690801"/>
      <w:r w:rsidRPr="00E869D9">
        <w:t xml:space="preserve">Kupující zašle Oznámení o Nároku Prodávajícímu nejpozději </w:t>
      </w:r>
      <w:bookmarkEnd w:id="54"/>
      <w:r w:rsidR="00AB5E2F">
        <w:rPr>
          <w:noProof/>
          <w:color w:val="000000"/>
          <w:highlight w:val="black"/>
        </w:rPr>
        <w:t>'''''' ''''''''''' ''''' '''''' ''' '''''''' '''''''''''' '''''' ''''' ''''''''' '''''''''''''''''''''' '''''''''''''''''''' '''''''''''''''''' '''''''''''''''''''' '''''' '''''''''''' '''''' '''''''' '''''' '''''' '''''''' '''''''''''''''''''' ''''''''''''''''''' '''''''''''''''' '''''''''''''''''''''''' ''''' ''''''''''''''''''''''''''''''''' ''' '''''''''''' '''''' ''''''' '''''' '''''''' ''''''''''''''''''''' '''''''''''''''''' ''''''''''''''' ''''''''''''''''''</w:t>
      </w:r>
      <w:r w:rsidRPr="00E869D9">
        <w:t xml:space="preserve"> Tato lhůta představuje subjektivní i objektivní lhůtu pro doručení Oznámení o Nároku. Nicméně neupozorní-li Kupující Prodávajícího na existující nebo hrozící Vadné prohlášení </w:t>
      </w:r>
      <w:bookmarkEnd w:id="55"/>
      <w:r w:rsidR="00AB5E2F">
        <w:rPr>
          <w:noProof/>
          <w:color w:val="000000"/>
          <w:highlight w:val="black"/>
        </w:rPr>
        <w:t>''''''''''''''''''''''''' ''''' ''''' ''''''' ''''''''''''''' ''''''''''' '''''' ''''' ''' ''''''''' '''''''''''''' ''''''''''''''''' ''''''''''''''''''''' ''''''''''''''''''' '''''''''''''' '''''''''''''''''''''''' '''''''''''''''''''''' ''''''''''''''''''''''''''''' ''' '''''''''''' '''''''''''''' ''''' ''''''''''''''''''' ''''''''''' ''''''''''''' '''''' '''''''''''' ''''''''''''' '''''''''''''''''' '''''''''''' ''''''''''''''''' '''''''''''''''''''''''''' ''''''''''''''' '''''''''''''''''' ''''''''''''''''''''''''</w:t>
      </w:r>
    </w:p>
    <w:p w14:paraId="6DB3A691" w14:textId="77777777" w:rsidR="00842EE3" w:rsidRPr="00BF285C" w:rsidRDefault="00842EE3" w:rsidP="00842EE3">
      <w:pPr>
        <w:pStyle w:val="KSBvh2"/>
      </w:pPr>
      <w:bookmarkStart w:id="56" w:name="_Ref4069780"/>
      <w:r w:rsidRPr="00A65F6C">
        <w:t xml:space="preserve">V případě, že Kupující doručí </w:t>
      </w:r>
      <w:r>
        <w:t>Prodávajícímu</w:t>
      </w:r>
      <w:r w:rsidRPr="00A65F6C">
        <w:t xml:space="preserve"> Oznámení o Nároku, které zahrnuje nárok nebo uplatnění nároku třetí osobou, </w:t>
      </w:r>
      <w:r>
        <w:t xml:space="preserve">Prodávající je povinen </w:t>
      </w:r>
      <w:r w:rsidRPr="00FB41F4">
        <w:t xml:space="preserve">poskytnout Kupujícímu </w:t>
      </w:r>
      <w:r>
        <w:t>nezbytnou</w:t>
      </w:r>
      <w:r w:rsidRPr="00FB41F4">
        <w:t xml:space="preserve"> součinnost v souvislosti s </w:t>
      </w:r>
      <w:r>
        <w:t>uplatněním</w:t>
      </w:r>
      <w:r w:rsidRPr="00FB41F4">
        <w:t xml:space="preserve"> nároku</w:t>
      </w:r>
      <w:r>
        <w:t xml:space="preserve"> třetí osoby vůči Kupujícímu</w:t>
      </w:r>
      <w:r w:rsidRPr="00FB41F4">
        <w:t>, a to vždy v nejlepším zájmu</w:t>
      </w:r>
      <w:r>
        <w:t xml:space="preserve"> Kupujícího</w:t>
      </w:r>
      <w:r w:rsidRPr="00FB41F4">
        <w:t xml:space="preserve">, včetně poskytnutí potřebných vysvětlení, dokumentů a informací, a to bez zbytečného </w:t>
      </w:r>
      <w:r w:rsidRPr="00FB41F4">
        <w:lastRenderedPageBreak/>
        <w:t xml:space="preserve">odkladu poté, kdy k tomu </w:t>
      </w:r>
      <w:r>
        <w:t>bude požádán, a v případě, že bude</w:t>
      </w:r>
      <w:r w:rsidRPr="00FB41F4">
        <w:t xml:space="preserve"> </w:t>
      </w:r>
      <w:r>
        <w:t>Kupujícím požádán</w:t>
      </w:r>
      <w:r w:rsidRPr="00FB41F4">
        <w:t>, zúčastní se ústní</w:t>
      </w:r>
      <w:r>
        <w:t>ho</w:t>
      </w:r>
      <w:r w:rsidRPr="00FB41F4">
        <w:t xml:space="preserve"> jednání u soudu či rozhodčího soudu.</w:t>
      </w:r>
      <w:bookmarkEnd w:id="56"/>
    </w:p>
    <w:p w14:paraId="200A07FB" w14:textId="77777777" w:rsidR="00842EE3" w:rsidRPr="00BB0B2F" w:rsidRDefault="00842EE3" w:rsidP="00842EE3">
      <w:pPr>
        <w:pStyle w:val="KSBvh2"/>
      </w:pPr>
      <w:bookmarkStart w:id="57" w:name="_Ref4144199"/>
      <w:bookmarkEnd w:id="52"/>
      <w:bookmarkEnd w:id="53"/>
      <w:r w:rsidRPr="00BB0B2F">
        <w:t xml:space="preserve">Jakákoli částka související s Nárokem (tedy </w:t>
      </w:r>
      <w:r>
        <w:t xml:space="preserve">povinnost k náhradě jakékoliv </w:t>
      </w:r>
      <w:r w:rsidRPr="00BB0B2F">
        <w:t>Újm</w:t>
      </w:r>
      <w:r>
        <w:t>y</w:t>
      </w:r>
      <w:r w:rsidRPr="00BB0B2F">
        <w:t>) bude splatná:</w:t>
      </w:r>
      <w:bookmarkEnd w:id="57"/>
    </w:p>
    <w:p w14:paraId="3BE0F30A" w14:textId="77777777" w:rsidR="00842EE3" w:rsidRPr="00AB5E2F" w:rsidRDefault="00AB5E2F" w:rsidP="00AB5E2F">
      <w:pPr>
        <w:pStyle w:val="KSBH3"/>
        <w:numPr>
          <w:ilvl w:val="0"/>
          <w:numId w:val="0"/>
        </w:numPr>
        <w:tabs>
          <w:tab w:val="left" w:pos="1440"/>
        </w:tabs>
        <w:ind w:left="1440" w:hanging="720"/>
        <w:rPr>
          <w:highlight w:val="black"/>
        </w:rPr>
      </w:pPr>
      <w:r>
        <w:rPr>
          <w:noProof/>
          <w:color w:val="000000"/>
          <w:highlight w:val="black"/>
        </w:rPr>
        <w:t>'''''''''''''''''''''' '''''''''''''''''''''''''' ''''''''''''''''' ''''''''''''''''''''' ''''''''''' '''''''''''''' ''''''''''''''' '''''''''''''' ''''''''''' ''''''''''''' '''''''''''''''''''''' '''''''''' ''''''''''''''''''''''''' ''''''''' '''''''''''' ''''' '''''''''''''''''''' '''''''''''''' ''''''' ''''''''''''''''''''''''''''' '''''''''''''''''' ''''''''''''''''''''''' ''' '''''''''''''''' '''''''''''''''</w:t>
      </w:r>
    </w:p>
    <w:p w14:paraId="3FD88BB8" w14:textId="77777777" w:rsidR="00842EE3" w:rsidRPr="00BB0B2F" w:rsidRDefault="00842EE3" w:rsidP="00842EE3">
      <w:pPr>
        <w:pStyle w:val="KSBH3"/>
      </w:pPr>
      <w:r w:rsidRPr="00BB0B2F">
        <w:t>dohodnou-li se Smluvní strany ohledně splatnosti jakékoli částky v jakémkoli termínu, v takto dohodnutém termínu; nebo</w:t>
      </w:r>
    </w:p>
    <w:p w14:paraId="7174D773" w14:textId="77777777" w:rsidR="00842EE3" w:rsidRPr="00AB5E2F" w:rsidRDefault="00842EE3" w:rsidP="00842EE3">
      <w:pPr>
        <w:pStyle w:val="KSBH3"/>
      </w:pPr>
      <w:bookmarkStart w:id="58" w:name="_Ref440562925"/>
      <w:r w:rsidRPr="00BB0B2F">
        <w:t xml:space="preserve">v jakémkoli jiném případě </w:t>
      </w:r>
      <w:bookmarkEnd w:id="58"/>
      <w:r w:rsidR="00AB5E2F">
        <w:rPr>
          <w:noProof/>
          <w:color w:val="000000"/>
          <w:highlight w:val="black"/>
        </w:rPr>
        <w:t>'''''' ''''''''''''''' '''''''''' '''''''''''''''''''''''''' ''''''''' '''''' '''''''''''''''''''' '''''''''''''' ''''''''''''''''''''''''''' '''''''''''''''''''' '''''''''''''''''' '''''''''''''''' ''''' ''''''''''''''''''''' '''''''''''''''''''''' '''''''''''' ''''' ''''''''''' ''''''''' '''''''''''''' ''''''''''''''''' ''''''''''' '''''''''''''' ''''''''''''''''' '''''''''''''' '''''''''''''''''' '''''''''''''''''''''''''''' ''''''''''' '''''''' ''''''''''''''''''''''''''''' ''' '''''''''''''''''' ''''''''''' '''''''''''''''''' '''''''''''</w:t>
      </w:r>
    </w:p>
    <w:p w14:paraId="2A7A4D2A" w14:textId="77777777" w:rsidR="00842EE3" w:rsidRDefault="00842EE3" w:rsidP="00842EE3">
      <w:pPr>
        <w:pStyle w:val="KSBvh2"/>
        <w:numPr>
          <w:ilvl w:val="0"/>
          <w:numId w:val="0"/>
        </w:numPr>
        <w:ind w:left="720"/>
      </w:pPr>
      <w:r w:rsidRPr="00BB0B2F">
        <w:t xml:space="preserve">a to ve všech uvedených případech </w:t>
      </w:r>
      <w:r w:rsidR="00AB5E2F">
        <w:rPr>
          <w:noProof/>
          <w:color w:val="000000"/>
          <w:highlight w:val="black"/>
        </w:rPr>
        <w:t>''''''''''''''''''''''''''''''''''''' '''''''''''''''''''''' ''''''''''''''' ''''''''''''''''''''''''''' ''''''''''''''''''''''''' ''''' '''''''''''' '''''''''''''''''''''''''''</w:t>
      </w:r>
      <w:r w:rsidRPr="00BB0B2F">
        <w:t xml:space="preserve"> Pro odstranění pochybností Smluvní strany potvrzují, že Prodávající není povinen hradit Kupujícímu jakoukoli Újmu, která vznikla z podmíněného či budoucího závazku do doby, než bude takovýto závazek Kupujícího skutečně splněn, avšak oznámí-li Kupující Prodávajícímu takový nárok doručením Oznámení o nároku dle článku </w:t>
      </w:r>
      <w:r w:rsidR="002C56EA">
        <w:t>7.3</w:t>
      </w:r>
      <w:r w:rsidRPr="00BB0B2F">
        <w:t>, považuje se doručení Oznámení o nároku za řádně uplatněný Nárok dle této Smlouvy a povinnost Prodávajícího nahradit Kupujícímu Újmu z takového Nároku vyplývající nezaniká ani uplynutím lhůt uvedených v odst. </w:t>
      </w:r>
      <w:r w:rsidR="002C56EA">
        <w:t>7.3(c)</w:t>
      </w:r>
      <w:r w:rsidRPr="00BB0B2F">
        <w:t xml:space="preserve"> této Smlouvy (nicméně případné úhrady takového Nároku se Kupující nesmí po Prodávajícím domáhat dříve, než takový případný podmíněný či budoucí závazek Kupující skutečně splní, a splnění Kupující Prodávajícímu řádně prokáže).</w:t>
      </w:r>
      <w:r>
        <w:t xml:space="preserve"> </w:t>
      </w:r>
    </w:p>
    <w:p w14:paraId="30EF1DCC" w14:textId="77777777" w:rsidR="00842EE3" w:rsidRDefault="00842EE3" w:rsidP="00842EE3">
      <w:pPr>
        <w:pStyle w:val="KSBvh2"/>
      </w:pPr>
      <w:bookmarkStart w:id="59" w:name="_Ref34432583"/>
      <w:r>
        <w:t>Smluvní strany se dohodly, že celková odpovědnost Prodávajícího za Nároky vyplývající z Újmy</w:t>
      </w:r>
      <w:r w:rsidR="003B1FA7">
        <w:t xml:space="preserve">, </w:t>
      </w:r>
      <w:r w:rsidR="00AB5E2F">
        <w:rPr>
          <w:noProof/>
          <w:color w:val="000000"/>
          <w:highlight w:val="black"/>
        </w:rPr>
        <w:t>''''' ''''''''''''''''''''''''' ''''''''''' ''''''''''''''''''' '''''''''''' ''' ''''''''''''''''''''''''''''' '''''''''''''''''' '''''''''''''''''''''''' '''''''''''''''' ''''' ''''''''''''''''''''''''' '''''''''''''''' '''''''''''''''''''''''''' '''''''' ''''' '''''''''''''' '''''''''''''</w:t>
      </w:r>
      <w:r w:rsidRPr="002379B5">
        <w:t xml:space="preserve"> Tím</w:t>
      </w:r>
      <w:r>
        <w:t xml:space="preserve"> není jakkoliv dotčena odpovědnost za jakékoliv jiné nároky ani za Nároky vyplývající z úmyslného jednání Prodávajícího.</w:t>
      </w:r>
      <w:bookmarkEnd w:id="59"/>
    </w:p>
    <w:p w14:paraId="6056F745" w14:textId="77777777" w:rsidR="00D76528" w:rsidRPr="005E48CA" w:rsidRDefault="00D76528" w:rsidP="00F07A47">
      <w:pPr>
        <w:pStyle w:val="KSBvh2"/>
      </w:pPr>
      <w:bookmarkStart w:id="60" w:name="_Ref14168044"/>
      <w:r w:rsidRPr="005E48CA">
        <w:t>S</w:t>
      </w:r>
      <w:r>
        <w:t>mluvní s</w:t>
      </w:r>
      <w:r w:rsidRPr="005E48CA">
        <w:t>trany si sjednaly, že Kupující má právo požadovat Nárok pouze v případě, kdy jsou kumulativně splněny následující podmínky:</w:t>
      </w:r>
      <w:bookmarkEnd w:id="60"/>
    </w:p>
    <w:p w14:paraId="0358FBF2" w14:textId="77777777" w:rsidR="00D76528" w:rsidRPr="00AB5E2F" w:rsidRDefault="00AB5E2F" w:rsidP="00AB5E2F">
      <w:pPr>
        <w:pStyle w:val="KSBvh4"/>
        <w:numPr>
          <w:ilvl w:val="0"/>
          <w:numId w:val="0"/>
        </w:numPr>
        <w:ind w:left="1440" w:hanging="720"/>
        <w:rPr>
          <w:highlight w:val="black"/>
        </w:rPr>
      </w:pPr>
      <w:r>
        <w:rPr>
          <w:noProof/>
          <w:color w:val="000000"/>
          <w:highlight w:val="black"/>
        </w:rPr>
        <w:t xml:space="preserve">''''''''''''''''' '''''''''''''''''''''''''''' ''''''''''''' '''''''''''''''''''' '''''''''''''''''''''' ''''''''''''''''''''''''' ''''''''' ''' ''''''''''''''''''' ''''''''''''''''''''''''''' ''''''''''''''''''' '''''''''''' '''''''''' ''''''''''''''''''''''''''''''' ''''''''''''''''''' '''''''''''''''''' '''''''''''''''''''''''''' '''''''''''''''''''' '''''''''''''''''''''''' '''''' ''''''''''''''''' ''''''''''''''''''''''' ''''''''''''''''''''''''' '''''''''''''''' '''''' ''''''''''' ''''''' ''''''''''''''''' ''''''''''''''' ''''''''' ''''''''''''' ''''''''''''''''''''' ''' </w:t>
      </w:r>
    </w:p>
    <w:p w14:paraId="07C61948" w14:textId="77777777" w:rsidR="00D76528" w:rsidRPr="00AB5E2F" w:rsidRDefault="00AB5E2F" w:rsidP="00AB5E2F">
      <w:pPr>
        <w:pStyle w:val="KSBvh4"/>
        <w:numPr>
          <w:ilvl w:val="0"/>
          <w:numId w:val="0"/>
        </w:numPr>
        <w:ind w:left="1440" w:hanging="720"/>
        <w:rPr>
          <w:highlight w:val="black"/>
        </w:rPr>
      </w:pPr>
      <w:r>
        <w:rPr>
          <w:noProof/>
          <w:color w:val="000000"/>
          <w:highlight w:val="black"/>
        </w:rPr>
        <w:t>'''''''''''''''''''''''''''''' '''''''''' ''''''''''''''''''''''''''''''' ''''''''''''' '''''''''''''''''''' ''''' '''''''''''''' '''''''''''''''''''' ''''''''''''''''''''''''' ''''''''' '''''''''''''''' ''''''''' ''''''''''''' ''''''' '''''''''''''''' '''''''''''' ''''''' '''''''''' ''''''''''''''' '''''''''''''''''''''</w:t>
      </w:r>
    </w:p>
    <w:p w14:paraId="55C492A2" w14:textId="77777777" w:rsidR="00584CF1" w:rsidRPr="00BB0B2F" w:rsidRDefault="00584CF1" w:rsidP="00584CF1">
      <w:pPr>
        <w:pStyle w:val="KSBH1"/>
      </w:pPr>
      <w:bookmarkStart w:id="61" w:name="_Toc38633926"/>
      <w:bookmarkStart w:id="62" w:name="_Toc107522454"/>
      <w:bookmarkStart w:id="63" w:name="_Toc144141886"/>
      <w:bookmarkEnd w:id="19"/>
      <w:bookmarkEnd w:id="45"/>
      <w:bookmarkEnd w:id="46"/>
      <w:bookmarkEnd w:id="47"/>
      <w:r w:rsidRPr="00BB0B2F">
        <w:t>Mlčenlivost</w:t>
      </w:r>
      <w:bookmarkEnd w:id="61"/>
      <w:bookmarkEnd w:id="62"/>
      <w:bookmarkEnd w:id="63"/>
    </w:p>
    <w:p w14:paraId="713A2285" w14:textId="77777777" w:rsidR="00584CF1" w:rsidRPr="00BB0B2F" w:rsidRDefault="00584CF1" w:rsidP="00584CF1">
      <w:pPr>
        <w:pStyle w:val="KSBvh2"/>
        <w:tabs>
          <w:tab w:val="clear" w:pos="720"/>
        </w:tabs>
      </w:pPr>
      <w:bookmarkStart w:id="64" w:name="_Ref513757638"/>
      <w:bookmarkStart w:id="65" w:name="_Ref372145748"/>
      <w:bookmarkStart w:id="66" w:name="_Ref383880489"/>
      <w:r w:rsidRPr="00BB0B2F">
        <w:t xml:space="preserve">Smluvní strany považují obsah této Smlouvy a veškeré informace, které získaly v souvislosti s uzavřením této Smlouvy, včetně údaje o výši Základní </w:t>
      </w:r>
      <w:r>
        <w:t>KC</w:t>
      </w:r>
      <w:r w:rsidRPr="00BB0B2F">
        <w:t xml:space="preserve"> či jejich úprav, za důvěrné (dále jen „</w:t>
      </w:r>
      <w:r w:rsidRPr="00BB0B2F">
        <w:rPr>
          <w:b/>
        </w:rPr>
        <w:t>Důvěrné informace</w:t>
      </w:r>
      <w:r w:rsidRPr="00BB0B2F">
        <w:t>“).</w:t>
      </w:r>
      <w:bookmarkEnd w:id="64"/>
      <w:r w:rsidRPr="00BB0B2F">
        <w:t xml:space="preserve"> </w:t>
      </w:r>
    </w:p>
    <w:p w14:paraId="5E4B4811" w14:textId="77777777" w:rsidR="00584CF1" w:rsidRPr="00BB0B2F" w:rsidRDefault="00584CF1" w:rsidP="00584CF1">
      <w:pPr>
        <w:pStyle w:val="KSBvh2"/>
        <w:tabs>
          <w:tab w:val="clear" w:pos="720"/>
        </w:tabs>
      </w:pPr>
      <w:r w:rsidRPr="00BB0B2F">
        <w:t>Smluvní strany se zavazují (i) zachovat mlčenlivost ohledně Důvěrných informací a neposkytovat Důvěrné informace třetím osobám, a (ii) nevyužít je ve prospěch sebe či ve prospěch jakékoli třetí osoby, s</w:t>
      </w:r>
      <w:r w:rsidR="00FB6B7A">
        <w:t> </w:t>
      </w:r>
      <w:bookmarkEnd w:id="65"/>
      <w:r w:rsidR="00FB6B7A">
        <w:t>výjimkou následujících případů</w:t>
      </w:r>
      <w:r w:rsidRPr="00BB0B2F">
        <w:t>:</w:t>
      </w:r>
      <w:bookmarkEnd w:id="66"/>
    </w:p>
    <w:p w14:paraId="0918A8D8" w14:textId="77777777" w:rsidR="00584CF1" w:rsidRPr="00BB0B2F" w:rsidRDefault="00584CF1" w:rsidP="00584CF1">
      <w:pPr>
        <w:pStyle w:val="KSBH3"/>
      </w:pPr>
      <w:r w:rsidRPr="00BB0B2F">
        <w:t>příslušná Smluvní strana obdrží předchozí písemný souhlas druhé Smluvní strany k poskytnutí Důvěrné informace;</w:t>
      </w:r>
    </w:p>
    <w:p w14:paraId="121212D4" w14:textId="77777777" w:rsidR="00584CF1" w:rsidRPr="00BB0B2F" w:rsidRDefault="00584CF1" w:rsidP="00584CF1">
      <w:pPr>
        <w:pStyle w:val="KSBH3"/>
      </w:pPr>
      <w:r w:rsidRPr="00BB0B2F">
        <w:lastRenderedPageBreak/>
        <w:t>jakékoli oznámení či zveřejnění je požadováno zákonem, soudním nařízením či jakýmkoli kompetentním orgánem veřejné správy; Smluvní strana, od níž je požadováno poskytnutí jakékoliv informace, neprodleně bude informovat druhou Smluvní stranu, pokud je to proveditelné a zákonné, dříve, než k poskytnutí dojde, a bude spolupracovat s druhou Smluvní stranou ohledně načasování a obsahu tohoto oznámení či zveřejnění;</w:t>
      </w:r>
    </w:p>
    <w:p w14:paraId="5A6916DF" w14:textId="77777777" w:rsidR="00584CF1" w:rsidRPr="00BB0B2F" w:rsidRDefault="00584CF1" w:rsidP="00584CF1">
      <w:pPr>
        <w:pStyle w:val="KSBH3"/>
      </w:pPr>
      <w:r w:rsidRPr="00BB0B2F">
        <w:t>Důvěrné informace budou poskytnuty odborným poradcům, auditorům či bankám Smluvní strany, kteří jsou vázáni (profesionální</w:t>
      </w:r>
      <w:r>
        <w:t xml:space="preserve"> nebo smluvní</w:t>
      </w:r>
      <w:r w:rsidRPr="00BB0B2F">
        <w:t>) mlčenlivostí</w:t>
      </w:r>
      <w:r>
        <w:t>, která věcně odpovídá alespoň rozsahu závazku mlčenlivosti podle Smlouvy</w:t>
      </w:r>
      <w:r w:rsidRPr="00BB0B2F">
        <w:t>;</w:t>
      </w:r>
    </w:p>
    <w:p w14:paraId="0C9F4A46" w14:textId="77777777" w:rsidR="00584CF1" w:rsidRPr="00BB0B2F" w:rsidRDefault="00584CF1" w:rsidP="00584CF1">
      <w:pPr>
        <w:pStyle w:val="KSBH3"/>
      </w:pPr>
      <w:r w:rsidRPr="00BB0B2F">
        <w:t>Důvěrné informace budou poskytnuty společníkům, členům výkonných a kontrolních orgánů a zaměstnancům Smluvní strany v míře a rozsahu nezbytném pro zajištění výkonu funkce takové osoby, tj. na základě principu „</w:t>
      </w:r>
      <w:r w:rsidRPr="00BB0B2F">
        <w:rPr>
          <w:i/>
        </w:rPr>
        <w:t>je třeba vědět</w:t>
      </w:r>
      <w:r w:rsidRPr="00BB0B2F">
        <w:t>“;</w:t>
      </w:r>
    </w:p>
    <w:p w14:paraId="55F10A10" w14:textId="77777777" w:rsidR="00584CF1" w:rsidRPr="00BB0B2F" w:rsidRDefault="00584CF1" w:rsidP="00584CF1">
      <w:pPr>
        <w:pStyle w:val="KSBH3"/>
      </w:pPr>
      <w:r w:rsidRPr="00BB0B2F">
        <w:t>Důvěrné informace jsou či se stanou veřejně známé z jiného důvodu, než porušením tohoto závazku mlčenlivosti;</w:t>
      </w:r>
    </w:p>
    <w:p w14:paraId="1B1BEF37" w14:textId="77777777" w:rsidR="00917FC5" w:rsidRDefault="00584CF1" w:rsidP="00584CF1">
      <w:pPr>
        <w:pStyle w:val="KSBH3"/>
      </w:pPr>
      <w:r w:rsidRPr="00BB0B2F">
        <w:t>příslušná Smluvní strana se domáhá zákonem stanoveným způsobem svých práv z této Smlouvy u věcně a místně příslušného soudu</w:t>
      </w:r>
      <w:r w:rsidR="00917FC5">
        <w:t>;</w:t>
      </w:r>
    </w:p>
    <w:p w14:paraId="19B4DDEF" w14:textId="77777777" w:rsidR="00584CF1" w:rsidRPr="00BB0B2F" w:rsidRDefault="006E745D" w:rsidP="00584CF1">
      <w:pPr>
        <w:pStyle w:val="KSBH3"/>
      </w:pPr>
      <w:r>
        <w:t xml:space="preserve">zveřejnění Smlouvy v registru smluv podle článku </w:t>
      </w:r>
      <w:r w:rsidR="002C56EA">
        <w:t>10.1</w:t>
      </w:r>
      <w:r>
        <w:t xml:space="preserve"> a plnění povinností </w:t>
      </w:r>
      <w:r w:rsidR="00273D81">
        <w:t>týkající se sepsání notářského zápisu o potvrzení o koupi části závodu a zápisu příslušných informací ve veřejných rejstřících a seznamech v rozsahu požadovaném právními předpisy</w:t>
      </w:r>
      <w:r w:rsidR="00584CF1" w:rsidRPr="00BB0B2F">
        <w:t>.</w:t>
      </w:r>
    </w:p>
    <w:p w14:paraId="4AB2E234" w14:textId="77777777" w:rsidR="00584CF1" w:rsidRPr="00BB0B2F" w:rsidRDefault="00584CF1" w:rsidP="00584CF1">
      <w:pPr>
        <w:pStyle w:val="KSBvh2"/>
        <w:tabs>
          <w:tab w:val="clear" w:pos="720"/>
        </w:tabs>
      </w:pPr>
      <w:r w:rsidRPr="00BB0B2F">
        <w:t>Žádná Smluvní strana neučiní žádné oznámení týkající se transakcí či spolupráce uvažovaných touto Smlouvou, pokud se Smluvní strany písemně nedohodnou jinak.</w:t>
      </w:r>
    </w:p>
    <w:p w14:paraId="4B9CD090" w14:textId="77777777" w:rsidR="00584CF1" w:rsidRPr="00BB0B2F" w:rsidRDefault="00584CF1" w:rsidP="00584CF1">
      <w:pPr>
        <w:pStyle w:val="KSBvh2"/>
      </w:pPr>
      <w:r w:rsidRPr="00BB0B2F">
        <w:t>Závazky mlčenlivosti dle této Smlouvy nejsou dotčeny zánikem závazků z této Smlouvy.</w:t>
      </w:r>
    </w:p>
    <w:p w14:paraId="59F9FED3" w14:textId="77777777" w:rsidR="00584CF1" w:rsidRPr="00BB0B2F" w:rsidRDefault="00584CF1" w:rsidP="00584CF1">
      <w:pPr>
        <w:pStyle w:val="KSBH1"/>
      </w:pPr>
      <w:bookmarkStart w:id="67" w:name="_Toc516145607"/>
      <w:bookmarkStart w:id="68" w:name="_Ref29285288"/>
      <w:bookmarkStart w:id="69" w:name="_Toc38633927"/>
      <w:bookmarkStart w:id="70" w:name="_Toc107522455"/>
      <w:bookmarkStart w:id="71" w:name="_Toc144141887"/>
      <w:r w:rsidRPr="00BB0B2F">
        <w:t>Ukončení závazků ze Smlouvy</w:t>
      </w:r>
      <w:bookmarkEnd w:id="67"/>
      <w:bookmarkEnd w:id="68"/>
      <w:bookmarkEnd w:id="69"/>
      <w:bookmarkEnd w:id="70"/>
      <w:bookmarkEnd w:id="71"/>
    </w:p>
    <w:p w14:paraId="66B1CEAD" w14:textId="77777777" w:rsidR="00584CF1" w:rsidRDefault="00584CF1" w:rsidP="00584CF1">
      <w:pPr>
        <w:pStyle w:val="KSBvh2"/>
      </w:pPr>
      <w:bookmarkStart w:id="72" w:name="_Ref440563377"/>
      <w:r w:rsidRPr="00BB0B2F">
        <w:t>Žádná Smluvní strana není oprávněna odstoupit nebo jiným jednostranným jednáním ukončit tuto Smlouvu (či jakkoli se domáhat jejího zániku, neplatnosti či neúčinnosti) jinak než v souladu s touto Smlouvou.</w:t>
      </w:r>
      <w:bookmarkEnd w:id="72"/>
    </w:p>
    <w:p w14:paraId="4E529D83" w14:textId="77777777" w:rsidR="00584CF1" w:rsidRPr="002D3AA3" w:rsidRDefault="00584CF1" w:rsidP="00584CF1">
      <w:pPr>
        <w:pStyle w:val="KSBvh2"/>
      </w:pPr>
      <w:r>
        <w:t>Kterákoliv Smluvní strana je oprávněna odstoupit od této Smlouvy výlučně z důvodu podstatného porušení povinností druhé Smluvní strany z této Smlouvy, a to v případě, že k takovému porušení došlo nejpozději ke Dni účinnosti. Odstoupení podle předchozí věty je účinné doručením písemného oznámení o odstoupení druhé Smluvní straně s uvedením důvodu v souladu s předchozí větou, přičemž každá Smluvní strana je oprávněna ho učinit nejpozději do dvou (2) měsíců ode Dne účinnosti.</w:t>
      </w:r>
    </w:p>
    <w:p w14:paraId="52717C30" w14:textId="77777777" w:rsidR="00584CF1" w:rsidRDefault="00584CF1" w:rsidP="00584CF1">
      <w:pPr>
        <w:pStyle w:val="KSBH1"/>
      </w:pPr>
      <w:bookmarkStart w:id="73" w:name="_Toc107522456"/>
      <w:bookmarkStart w:id="74" w:name="_Toc144141888"/>
      <w:r w:rsidRPr="00BB0B2F">
        <w:t>Obecná a závěrečná ustanovení</w:t>
      </w:r>
      <w:bookmarkEnd w:id="73"/>
      <w:bookmarkEnd w:id="74"/>
    </w:p>
    <w:p w14:paraId="66B60FDB" w14:textId="77777777" w:rsidR="005332B7" w:rsidRPr="005332B7" w:rsidRDefault="00917FC5" w:rsidP="00F07A47">
      <w:pPr>
        <w:pStyle w:val="KSBvh2"/>
      </w:pPr>
      <w:bookmarkStart w:id="75" w:name="_Ref141969517"/>
      <w:r>
        <w:t>Kupující</w:t>
      </w:r>
      <w:r w:rsidRPr="00706486">
        <w:t xml:space="preserve"> je povin</w:t>
      </w:r>
      <w:r>
        <w:t>en</w:t>
      </w:r>
      <w:r w:rsidRPr="00706486">
        <w:t xml:space="preserve"> zajistit</w:t>
      </w:r>
      <w:r>
        <w:t xml:space="preserve">, neprodleně po dni uzavření Smlouvy, </w:t>
      </w:r>
      <w:r w:rsidRPr="00706486">
        <w:t>zveřejnění Smlouvy</w:t>
      </w:r>
      <w:r>
        <w:t xml:space="preserve"> </w:t>
      </w:r>
      <w:r w:rsidR="006E745D">
        <w:t xml:space="preserve">ve společně odsouhlaseném rozsahu </w:t>
      </w:r>
      <w:r w:rsidRPr="00706486">
        <w:t xml:space="preserve">v registru </w:t>
      </w:r>
      <w:r>
        <w:t>s</w:t>
      </w:r>
      <w:r w:rsidRPr="00706486">
        <w:t xml:space="preserve">mluv v souladu s ustanoveními zákona č. 340/2015 Sb., o zvláštních podmínkách účinnosti některých smluv, uveřejňování těchto smluv a o </w:t>
      </w:r>
      <w:r w:rsidRPr="00112543">
        <w:t xml:space="preserve">registru smluv (zákon o registru smluv), ve znění pozdějších předpisů. </w:t>
      </w:r>
      <w:r>
        <w:t xml:space="preserve">Prodávající </w:t>
      </w:r>
      <w:r w:rsidRPr="007C7022">
        <w:t xml:space="preserve">za tím účelem poskytne </w:t>
      </w:r>
      <w:r w:rsidR="00573D10">
        <w:t>Kupujícímu</w:t>
      </w:r>
      <w:r w:rsidRPr="00112543">
        <w:t xml:space="preserve"> veškerou potřebnou součinnost</w:t>
      </w:r>
      <w:r>
        <w:t>.</w:t>
      </w:r>
      <w:bookmarkEnd w:id="75"/>
    </w:p>
    <w:p w14:paraId="718B3D44" w14:textId="77777777" w:rsidR="00584CF1" w:rsidRDefault="00584CF1" w:rsidP="00584CF1">
      <w:pPr>
        <w:pStyle w:val="KSBvh2"/>
      </w:pPr>
      <w:bookmarkStart w:id="76" w:name="_Toc385492134"/>
      <w:bookmarkStart w:id="77" w:name="_Toc437505025"/>
      <w:bookmarkStart w:id="78" w:name="_Toc440977815"/>
      <w:bookmarkStart w:id="79" w:name="_Toc441964927"/>
      <w:bookmarkStart w:id="80" w:name="_Toc441754774"/>
      <w:bookmarkStart w:id="81" w:name="_Toc455427392"/>
      <w:bookmarkStart w:id="82" w:name="_Toc461050194"/>
      <w:bookmarkStart w:id="83" w:name="_Toc516145609"/>
      <w:bookmarkStart w:id="84" w:name="_Ref401076427"/>
      <w:r>
        <w:t>Nevyplývá-li z kontextu něco jiného, t</w:t>
      </w:r>
      <w:r w:rsidRPr="006B730F">
        <w:t>am, kde se v této Smlouvě hovoří o:</w:t>
      </w:r>
    </w:p>
    <w:p w14:paraId="05BA4B73" w14:textId="77777777" w:rsidR="00584CF1" w:rsidRPr="00E92BCE" w:rsidRDefault="00584CF1" w:rsidP="00584CF1">
      <w:pPr>
        <w:pStyle w:val="KSBH3"/>
      </w:pPr>
      <w:r w:rsidRPr="00776F90">
        <w:t xml:space="preserve">povinnosti Smluvní </w:t>
      </w:r>
      <w:r w:rsidRPr="00E92BCE">
        <w:t xml:space="preserve">strany něco „zajistit“, nebo zajistit, aby třetí osoba jednala (nebo nejednala) určitým způsobem, má se tím na mysli, že taková povinná Smluvní strana je odpovědna za to, že zamýšlený výsledek </w:t>
      </w:r>
      <w:r>
        <w:t>na</w:t>
      </w:r>
      <w:r w:rsidRPr="00E92BCE">
        <w:t xml:space="preserve">stane, bez ohledu na jakákoliv subjektivní či </w:t>
      </w:r>
      <w:r w:rsidRPr="00E92BCE">
        <w:lastRenderedPageBreak/>
        <w:t>objektivní omezení v možnostech povinné Smluvní strany kontrolovat či ovlivňovat třetí osoby, či jiné subjektivní či objektivní skutečnosti, které jsou nezbytné k tomu, aby byl zamýšlený výsledek dosažen;</w:t>
      </w:r>
    </w:p>
    <w:p w14:paraId="56ED2410" w14:textId="77777777" w:rsidR="00584CF1" w:rsidRDefault="00584CF1" w:rsidP="00584CF1">
      <w:pPr>
        <w:pStyle w:val="KSBH3"/>
      </w:pPr>
      <w:r w:rsidRPr="006B730F">
        <w:t>„nejlepším vědomí“ určité osoby o určité skutečnosti, rozumí se tím vědomost, kterou taková osoba (</w:t>
      </w:r>
      <w:r>
        <w:t xml:space="preserve">v případě Prodávajícího </w:t>
      </w:r>
      <w:r w:rsidRPr="006B730F">
        <w:t>včetně statutárního orgánu a/nebo členů statutárního orgánu</w:t>
      </w:r>
      <w:r w:rsidR="002520C9">
        <w:t xml:space="preserve"> </w:t>
      </w:r>
      <w:r w:rsidRPr="006B730F">
        <w:t>má nebo by měla, pokud by (sama nebo na základě porady od příslušného odborného poradce) jednala s řádnou a odbornou péčí</w:t>
      </w:r>
      <w:r>
        <w:t>;</w:t>
      </w:r>
    </w:p>
    <w:p w14:paraId="628D56DF" w14:textId="77777777" w:rsidR="00584CF1" w:rsidRDefault="00584CF1" w:rsidP="00584CF1">
      <w:pPr>
        <w:pStyle w:val="KSBH3"/>
      </w:pPr>
      <w:r>
        <w:t xml:space="preserve">dani, mají se tím na mysli </w:t>
      </w:r>
      <w:r w:rsidRPr="00A076E2">
        <w:t xml:space="preserve">veškeré formy zdanění, poplatků, odvodů, srážek a úhrad pojistného na sociální zabezpečení a zdravotní pojištění včetně a bez omezení daně z příjmů právnických osob, daně ze závislé činnosti srážené z mezd, pojistného na zdravotní a sociálního pojištění, </w:t>
      </w:r>
      <w:r>
        <w:t>daně z přidané hodnoty</w:t>
      </w:r>
      <w:r w:rsidRPr="00A076E2">
        <w:t>, cla a spotřební daně, jakýchkoliv typů převodních daní, srážkových daní, daně z nabytí nemovitých věcí (daně z nemovitostí), místních daní a poplatků, ekologických daní a poplatků a jakýchkoliv jiných typů daní a poplatků v jakékoliv relevantní jurisdikci, společně s jakýmikoliv úroky, penále, přirážkami a pokutami, s nimi souvisejícími, neuhrazenými, splatnými, vybíranými, uloženými nebo vymáhanými jako dlužné v jakékoliv relevantní jurisdikci</w:t>
      </w:r>
      <w:r>
        <w:t>.</w:t>
      </w:r>
    </w:p>
    <w:p w14:paraId="634A99C7" w14:textId="77777777" w:rsidR="00584CF1" w:rsidRPr="00776F90" w:rsidRDefault="00584CF1" w:rsidP="00584CF1">
      <w:pPr>
        <w:pStyle w:val="KSBvh2"/>
      </w:pPr>
      <w:r w:rsidRPr="00776F90">
        <w:t xml:space="preserve">Nestanoví-li tato Smlouva výslovně něco jiného: </w:t>
      </w:r>
    </w:p>
    <w:p w14:paraId="3FFA4F4B" w14:textId="77777777" w:rsidR="00584CF1" w:rsidRPr="00776F90" w:rsidRDefault="00584CF1" w:rsidP="00584CF1">
      <w:pPr>
        <w:pStyle w:val="KSBH3"/>
      </w:pPr>
      <w:r w:rsidRPr="00776F90">
        <w:t>odkazuje-li tato Smlouva na články, přílohy, ustanovení, preambuli, nebo odstavce, rozumí se tím odkazy na články, přílohy, ustanovení, preambuli, nebo odstavce této Smlouvy;</w:t>
      </w:r>
    </w:p>
    <w:p w14:paraId="00C0CE96" w14:textId="77777777" w:rsidR="00F91AB7" w:rsidRDefault="00584CF1" w:rsidP="00584CF1">
      <w:pPr>
        <w:pStyle w:val="KSBH3"/>
      </w:pPr>
      <w:r w:rsidRPr="00776F90">
        <w:t>názvy článků a odstavců mají usnadnit orientaci ve Smlouvě a nelze j</w:t>
      </w:r>
      <w:r>
        <w:t>e použít jako výkladové vodítko</w:t>
      </w:r>
      <w:r w:rsidR="00F91AB7">
        <w:t>;</w:t>
      </w:r>
    </w:p>
    <w:p w14:paraId="7FC1F7E7" w14:textId="77777777" w:rsidR="00584CF1" w:rsidRPr="00776F90" w:rsidRDefault="00F91AB7" w:rsidP="00584CF1">
      <w:pPr>
        <w:pStyle w:val="KSBH3"/>
      </w:pPr>
      <w:r>
        <w:t>pracovním dn</w:t>
      </w:r>
      <w:r w:rsidR="005B21A6">
        <w:t>em</w:t>
      </w:r>
      <w:r>
        <w:t xml:space="preserve"> se rozumí </w:t>
      </w:r>
      <w:r w:rsidR="005B21A6" w:rsidRPr="00EC7695">
        <w:t>kterýkoliv den od pondělí do pátku s výjimkou případu, kdy na takový den připadá Českou republikou uznaný státní nebo ostatní svátek, resp. den pracovního klidu</w:t>
      </w:r>
      <w:r w:rsidR="00584CF1">
        <w:t>.</w:t>
      </w:r>
    </w:p>
    <w:bookmarkEnd w:id="76"/>
    <w:bookmarkEnd w:id="77"/>
    <w:bookmarkEnd w:id="78"/>
    <w:bookmarkEnd w:id="79"/>
    <w:bookmarkEnd w:id="80"/>
    <w:bookmarkEnd w:id="81"/>
    <w:bookmarkEnd w:id="82"/>
    <w:bookmarkEnd w:id="83"/>
    <w:p w14:paraId="4F504796" w14:textId="77777777" w:rsidR="00584CF1" w:rsidRDefault="00584CF1" w:rsidP="00584CF1">
      <w:pPr>
        <w:pStyle w:val="KSBvh2"/>
      </w:pPr>
      <w:r w:rsidRPr="002E44AC">
        <w:t>Každá Smluvní strana přebírá riziko podstatné změny okolností, které existují ke dni uzavření této Smlouvy; ustanovení § 1765 a § 1766 Občanského zákoníku, se tedy na vztahy Smluvních stran z této Smlouvy neuplatní.</w:t>
      </w:r>
      <w:r>
        <w:t xml:space="preserve"> </w:t>
      </w:r>
      <w:r w:rsidRPr="002E44AC">
        <w:t>Smluvní strany se</w:t>
      </w:r>
      <w:r>
        <w:t xml:space="preserve"> dále</w:t>
      </w:r>
      <w:r w:rsidRPr="002E44AC">
        <w:t xml:space="preserve"> dohodly, že při určení obsahu jejich závazků vyplývajících z této Smlouvy se nemá přihlížet k obchodním zvyklostem a obchodní zvyklosti tedy nemají mít přednost před dispozitivními ustanoveními Občanského zákoníku ve smyslu § 558 odst. 2 Občanského zákoníku.</w:t>
      </w:r>
      <w:r w:rsidRPr="00E91E70">
        <w:t xml:space="preserve"> </w:t>
      </w:r>
      <w:r w:rsidRPr="00BB0B2F">
        <w:t xml:space="preserve">Ustanovení § 1728 odst. 2 Občanského zákoníku se podle dohody Smluvních stran </w:t>
      </w:r>
      <w:r>
        <w:t xml:space="preserve">rovněž </w:t>
      </w:r>
      <w:r w:rsidRPr="00BB0B2F">
        <w:t>nepoužije; každá ze Smluvních stran však druhou Smluvní stranu ujišťuje, že jednání o uzavření této Smlouvy vedla v dobré víře.</w:t>
      </w:r>
      <w:r>
        <w:t xml:space="preserve"> Smluvní strany dále vylučují pro vzájemné závazky založené Smlouvou aplikaci dále uvedených </w:t>
      </w:r>
      <w:r w:rsidRPr="006A5500">
        <w:t xml:space="preserve">ustanovení </w:t>
      </w:r>
      <w:r>
        <w:t>Občanského zákoníku</w:t>
      </w:r>
      <w:r w:rsidRPr="006A5500">
        <w:t xml:space="preserve">: </w:t>
      </w:r>
      <w:r w:rsidRPr="0072014E">
        <w:t>§ 602</w:t>
      </w:r>
      <w:r w:rsidRPr="006A5500">
        <w:t xml:space="preserve"> tj. omezení plnění na obvyklou denní dobu, </w:t>
      </w:r>
      <w:r w:rsidRPr="0072014E">
        <w:t>§ 1740 odst. 3</w:t>
      </w:r>
      <w:r w:rsidRPr="006A5500">
        <w:t>, tj. fikci uzavření smlouvy i tehdy, kdy nedojde k úplné shodě projevů vůle S</w:t>
      </w:r>
      <w:r>
        <w:t>mluvních s</w:t>
      </w:r>
      <w:r w:rsidRPr="006A5500">
        <w:t xml:space="preserve">tran, </w:t>
      </w:r>
      <w:r w:rsidRPr="0072014E">
        <w:t>§ 1757 odst. 2</w:t>
      </w:r>
      <w:r w:rsidRPr="006A5500">
        <w:t>, tj. možnost uzavření smlouvy prostřednictvím potvrzení jedné ze S</w:t>
      </w:r>
      <w:r>
        <w:t>mluvních s</w:t>
      </w:r>
      <w:r w:rsidRPr="006A5500">
        <w:t xml:space="preserve">tran, které by vykazovalo odchylky od skutečně ujednaného obsahu </w:t>
      </w:r>
      <w:r>
        <w:t>S</w:t>
      </w:r>
      <w:r w:rsidRPr="006A5500">
        <w:t xml:space="preserve">mlouvy, </w:t>
      </w:r>
      <w:r w:rsidRPr="0072014E">
        <w:t>§ 1799</w:t>
      </w:r>
      <w:r w:rsidRPr="006A5500">
        <w:t xml:space="preserve"> a </w:t>
      </w:r>
      <w:r w:rsidRPr="0072014E">
        <w:t>§ 1800</w:t>
      </w:r>
      <w:r w:rsidRPr="006A5500">
        <w:t xml:space="preserve"> o doložkách ve Smlouvě a mimo ni</w:t>
      </w:r>
      <w:r>
        <w:t xml:space="preserve">, a dále dispozitivních ustanovení týkajících se odpovědnosti z vad, </w:t>
      </w:r>
      <w:r w:rsidR="00635949">
        <w:t xml:space="preserve">v rozsahu, v jakém </w:t>
      </w:r>
      <w:r>
        <w:t>jsou odchylná od ujednání Smluvních stran v této Smlouvě.</w:t>
      </w:r>
    </w:p>
    <w:p w14:paraId="55D735CF" w14:textId="77777777" w:rsidR="00584CF1" w:rsidRPr="00190E0D" w:rsidRDefault="00584CF1" w:rsidP="00584CF1">
      <w:pPr>
        <w:pStyle w:val="KSBvh2"/>
      </w:pPr>
      <w:r>
        <w:t>Tam kde Smlouva případně obsahuje závazek, zavazující právnickou osobou na dobu delší než deset let, vzdává se tato osoba předem práva domáhat se jeho zrušení podle § 2000 odst. 1 Občanského zákoníku.</w:t>
      </w:r>
    </w:p>
    <w:p w14:paraId="3C382AC1" w14:textId="77777777" w:rsidR="00584CF1" w:rsidRPr="00BB0B2F" w:rsidRDefault="00584CF1" w:rsidP="00584CF1">
      <w:pPr>
        <w:pStyle w:val="KSBvh2"/>
      </w:pPr>
      <w:bookmarkStart w:id="85" w:name="_Ref382393687"/>
      <w:bookmarkEnd w:id="84"/>
      <w:r w:rsidRPr="00BB0B2F">
        <w:t xml:space="preserve">Veškerá oznámení či jiná sdělení činěná podle Smlouvy či v souvislosti s ní vyžadují písemnou formu a musí být učiněna v českém jazyce a doručena osobně, doporučenou poštou nebo kurýrem na následující adresy nebo kontaktní údaje (nebo na jinou adresu nebo kontaktní údaj, kterou příslušná Smluvní strana oznámí ostatním Smluvním stranám písemně způsobem dle tohoto </w:t>
      </w:r>
      <w:r>
        <w:t xml:space="preserve">čl. </w:t>
      </w:r>
      <w:r w:rsidR="002C56EA">
        <w:t>10.6</w:t>
      </w:r>
      <w:r w:rsidRPr="00BB0B2F">
        <w:t xml:space="preserve"> a vždy </w:t>
      </w:r>
      <w:r w:rsidRPr="00BB0B2F">
        <w:lastRenderedPageBreak/>
        <w:t>rovněž odesláním kopie takového oznámení či jiného sdělení na e-mailové adresy uvedené níže</w:t>
      </w:r>
      <w:r>
        <w:t>, nebo prostřednictvím datové zprávy odeslané z datové schránky jedné Smluvní strany do datové schránky druhé strany</w:t>
      </w:r>
      <w:r w:rsidRPr="00BB0B2F">
        <w:t>:</w:t>
      </w:r>
      <w:bookmarkEnd w:id="85"/>
    </w:p>
    <w:p w14:paraId="51CCFECF" w14:textId="77777777" w:rsidR="00584CF1" w:rsidRDefault="00584CF1" w:rsidP="00584CF1">
      <w:pPr>
        <w:pStyle w:val="KSBH3"/>
      </w:pPr>
      <w:r w:rsidRPr="00BB0B2F">
        <w:t>Prodávající:</w:t>
      </w:r>
    </w:p>
    <w:p w14:paraId="40583D17" w14:textId="77777777" w:rsidR="00584CF1" w:rsidRPr="00BA0A27" w:rsidRDefault="00584CF1" w:rsidP="00584CF1">
      <w:pPr>
        <w:pStyle w:val="KSBTxT2"/>
      </w:pPr>
      <w:r w:rsidRPr="00BA0A27">
        <w:t xml:space="preserve">adresa: </w:t>
      </w:r>
      <w:r w:rsidRPr="003B2D28">
        <w:tab/>
      </w:r>
      <w:r w:rsidR="000F6651">
        <w:t>U Plynárny 500/44, 140 00 Praha 4, Michle</w:t>
      </w:r>
    </w:p>
    <w:p w14:paraId="142C78CB" w14:textId="77777777" w:rsidR="00584CF1" w:rsidRPr="00AB5E2F" w:rsidRDefault="00AB5E2F" w:rsidP="00584CF1">
      <w:pPr>
        <w:pStyle w:val="KSBTxT2"/>
        <w:rPr>
          <w:highlight w:val="black"/>
        </w:rPr>
      </w:pPr>
      <w:r>
        <w:rPr>
          <w:noProof/>
          <w:color w:val="000000"/>
          <w:highlight w:val="black"/>
        </w:rPr>
        <w:t>''''''''''''''' '''''''''''''''''''''''''''''''''''''''''''''</w:t>
      </w:r>
    </w:p>
    <w:p w14:paraId="0922CAA2" w14:textId="77777777" w:rsidR="00584CF1" w:rsidRPr="00AB5E2F" w:rsidRDefault="00AB5E2F" w:rsidP="00584CF1">
      <w:pPr>
        <w:pStyle w:val="KSBTxT2"/>
        <w:rPr>
          <w:highlight w:val="black"/>
        </w:rPr>
      </w:pPr>
      <w:r>
        <w:rPr>
          <w:noProof/>
          <w:color w:val="000000"/>
          <w:highlight w:val="black"/>
        </w:rPr>
        <w:t>'''''''''''''''''''' '''''''' '''''''' '''''''''''''''''</w:t>
      </w:r>
    </w:p>
    <w:p w14:paraId="16C455E3" w14:textId="77777777" w:rsidR="00584CF1" w:rsidRDefault="00584CF1" w:rsidP="00584CF1">
      <w:pPr>
        <w:pStyle w:val="KSBTxT2"/>
      </w:pPr>
      <w:r>
        <w:t>datová schránka:</w:t>
      </w:r>
      <w:r w:rsidRPr="00D06F75">
        <w:t xml:space="preserve"> </w:t>
      </w:r>
      <w:r w:rsidR="000F6651">
        <w:t>fz4e9ed</w:t>
      </w:r>
    </w:p>
    <w:p w14:paraId="051F9F50" w14:textId="77777777" w:rsidR="00584CF1" w:rsidRDefault="00584CF1" w:rsidP="00584CF1">
      <w:pPr>
        <w:pStyle w:val="KSBH3"/>
      </w:pPr>
      <w:r w:rsidRPr="00BB0B2F">
        <w:t>Kupující:</w:t>
      </w:r>
      <w:r w:rsidRPr="000E6B17">
        <w:rPr>
          <w:rFonts w:eastAsia="Times New Roman"/>
          <w:kern w:val="0"/>
          <w:vertAlign w:val="superscript"/>
        </w:rPr>
        <w:t xml:space="preserve"> </w:t>
      </w:r>
    </w:p>
    <w:p w14:paraId="292F7C3B" w14:textId="77777777" w:rsidR="00584CF1" w:rsidRPr="003C0E34" w:rsidRDefault="00584CF1" w:rsidP="00584CF1">
      <w:pPr>
        <w:pStyle w:val="KSBTxT2"/>
      </w:pPr>
      <w:r w:rsidRPr="003C0E34">
        <w:t xml:space="preserve">adresa: </w:t>
      </w:r>
      <w:r w:rsidR="000E57C5">
        <w:t>U Plynárny 500/44, 140 00 Praha 4, Michle</w:t>
      </w:r>
    </w:p>
    <w:p w14:paraId="1DBDB7CE" w14:textId="77777777" w:rsidR="00584CF1" w:rsidRPr="00AB5E2F" w:rsidRDefault="00AB5E2F" w:rsidP="00584CF1">
      <w:pPr>
        <w:pStyle w:val="KSBTxT2"/>
        <w:rPr>
          <w:highlight w:val="black"/>
        </w:rPr>
      </w:pPr>
      <w:r>
        <w:rPr>
          <w:noProof/>
          <w:color w:val="000000"/>
          <w:highlight w:val="black"/>
        </w:rPr>
        <w:t>''''''''''''''' ''''''''''''''''''''''''''''''''''''''''''''''''''''</w:t>
      </w:r>
    </w:p>
    <w:p w14:paraId="1241218C" w14:textId="77777777" w:rsidR="00584CF1" w:rsidRPr="00AB5E2F" w:rsidRDefault="00AB5E2F" w:rsidP="00584CF1">
      <w:pPr>
        <w:pStyle w:val="KSBTxT2"/>
        <w:rPr>
          <w:highlight w:val="black"/>
        </w:rPr>
      </w:pPr>
      <w:r>
        <w:rPr>
          <w:noProof/>
          <w:color w:val="000000"/>
          <w:highlight w:val="black"/>
        </w:rPr>
        <w:t>''''''''''''''''''' ''''''''''''''''' ''''''''''''''''''''''''''''''''''''</w:t>
      </w:r>
    </w:p>
    <w:p w14:paraId="67B0A4D0" w14:textId="77777777" w:rsidR="00584CF1" w:rsidRDefault="00584CF1" w:rsidP="00584CF1">
      <w:pPr>
        <w:pStyle w:val="KSBTxT2"/>
      </w:pPr>
      <w:r>
        <w:t xml:space="preserve">datová schránka: </w:t>
      </w:r>
      <w:r w:rsidR="000E57C5" w:rsidRPr="000E57C5">
        <w:t>u7uu9nf</w:t>
      </w:r>
    </w:p>
    <w:p w14:paraId="7EAFBF29" w14:textId="77777777" w:rsidR="00584CF1" w:rsidRPr="00BB0B2F" w:rsidRDefault="00584CF1" w:rsidP="00584CF1">
      <w:pPr>
        <w:pStyle w:val="KSBvh2"/>
        <w:numPr>
          <w:ilvl w:val="0"/>
          <w:numId w:val="0"/>
        </w:numPr>
        <w:ind w:left="720"/>
      </w:pPr>
      <w:r w:rsidRPr="00BB0B2F">
        <w:t>Oznámení odeslané prostřednictvím pošty se považuje za doručené, bylo-li řádně odesláno příslušné Smluvní straně s doručenkou a dodejkou a současně jeho kopie byla odeslána e-mailem na kontaktní údaje takové Smluvní strany uvedené v </w:t>
      </w:r>
      <w:r>
        <w:t>čl</w:t>
      </w:r>
      <w:r w:rsidRPr="00BB0B2F">
        <w:t xml:space="preserve">. </w:t>
      </w:r>
      <w:r w:rsidR="002C56EA">
        <w:t>10.6</w:t>
      </w:r>
      <w:r w:rsidRPr="00BB0B2F">
        <w:t>, a to i v případě, že poštovní zásilka nebude vyzvednuta. Dnem doručení oznámení je v takovém případě den, ve kterém adresát doporučenou zásilku převzal či den, ve kterém marně uplynula lhůta pro její vyzvednutí stanovená poštou, či bylo odmítnuto její vyzvednutí.</w:t>
      </w:r>
      <w:r w:rsidR="0051659D">
        <w:t xml:space="preserve"> V případě </w:t>
      </w:r>
      <w:r w:rsidR="00593AE2">
        <w:t xml:space="preserve">odeslání oznámení do datové schránky druhé Smluvní strany se oznámení považuje za doručené </w:t>
      </w:r>
      <w:r w:rsidR="00FE1466">
        <w:t xml:space="preserve">nejpozději </w:t>
      </w:r>
      <w:r w:rsidR="00593AE2">
        <w:t>dnem uplynutí lhůty pro vyzvednutí zprávy v datové schránce.</w:t>
      </w:r>
      <w:r>
        <w:t xml:space="preserve"> </w:t>
      </w:r>
      <w:r w:rsidRPr="00BB0B2F">
        <w:t>Každá Smluvní strana je povinna přijímat oznámení doručovaná na kontaktní údaje podle této Smlouvy (včetně e-mailové pošty) a kontrolovat jejich obsah. V případě, že dojde k jakýmkoliv změnám v kontaktních údajích Smluvní strany, je taková Smluvní strana povinna o tom bez zbytečného odkladu informovat druhou Smluvní stranu.</w:t>
      </w:r>
    </w:p>
    <w:p w14:paraId="374594E9" w14:textId="77777777" w:rsidR="00584CF1" w:rsidRPr="00BB0B2F" w:rsidRDefault="00584CF1" w:rsidP="00584CF1">
      <w:pPr>
        <w:pStyle w:val="KSBvh2"/>
      </w:pPr>
      <w:bookmarkStart w:id="86" w:name="_Toc401667147"/>
      <w:bookmarkStart w:id="87" w:name="_Toc401669734"/>
      <w:bookmarkStart w:id="88" w:name="_Toc401679834"/>
      <w:bookmarkStart w:id="89" w:name="_Toc310874665"/>
      <w:bookmarkStart w:id="90" w:name="_Toc311731134"/>
      <w:bookmarkStart w:id="91" w:name="_Toc311817933"/>
      <w:bookmarkStart w:id="92" w:name="_Toc385492141"/>
      <w:bookmarkStart w:id="93" w:name="_Toc372551895"/>
      <w:bookmarkStart w:id="94" w:name="_Toc385492145"/>
      <w:bookmarkEnd w:id="86"/>
      <w:bookmarkEnd w:id="87"/>
      <w:bookmarkEnd w:id="88"/>
      <w:r w:rsidRPr="00BB0B2F">
        <w:t xml:space="preserve">Každá ze Smluvních stran prohlašuje, že Smlouvu </w:t>
      </w:r>
      <w:r w:rsidR="00AB5E2F">
        <w:rPr>
          <w:noProof/>
          <w:color w:val="000000"/>
          <w:highlight w:val="black"/>
        </w:rPr>
        <w:t>'''''''''''''''''''''''' '''''''' '''''''''''''''' '''''''''''''''''''''''''' ''''''''''''''''''' ''' '''''''''''''''''''''</w:t>
      </w:r>
      <w:r w:rsidRPr="00BB0B2F">
        <w:t>, aniž by:</w:t>
      </w:r>
    </w:p>
    <w:p w14:paraId="036E82CB" w14:textId="77777777" w:rsidR="00584CF1" w:rsidRPr="00BB0B2F" w:rsidRDefault="00584CF1" w:rsidP="00584CF1">
      <w:pPr>
        <w:pStyle w:val="KSBH3"/>
      </w:pPr>
      <w:r w:rsidRPr="00BB0B2F">
        <w:t>se s ohledem na své hospodářské postavení cítila být na druhé Smluvní straně závislá nebo vůči ní znevýhodněna;</w:t>
      </w:r>
    </w:p>
    <w:p w14:paraId="419C588C" w14:textId="77777777" w:rsidR="00584CF1" w:rsidRDefault="00584CF1" w:rsidP="00584CF1">
      <w:pPr>
        <w:pStyle w:val="KSBH3"/>
      </w:pPr>
      <w:r w:rsidRPr="00BB0B2F">
        <w:t>jednala v tísni;</w:t>
      </w:r>
    </w:p>
    <w:p w14:paraId="25FDD28B" w14:textId="77777777" w:rsidR="00584CF1" w:rsidRPr="00F349D7" w:rsidRDefault="00584CF1" w:rsidP="00584CF1">
      <w:pPr>
        <w:pStyle w:val="KSBH3"/>
      </w:pPr>
      <w:r>
        <w:t xml:space="preserve">při </w:t>
      </w:r>
      <w:r w:rsidR="00AB5E2F">
        <w:rPr>
          <w:noProof/>
          <w:color w:val="000000"/>
          <w:highlight w:val="black"/>
        </w:rPr>
        <w:t>''''''''''''''''''' ''''' '''' '' ''''''''''''''''''''' '''''' ''''''''' '''''''''''''' '''''''''''''''''''''' ''''''''''''''''''''</w:t>
      </w:r>
      <w:r>
        <w:t xml:space="preserve"> postrádala odborné znalosti potřebné k jednání o obsahu Smlouvy.</w:t>
      </w:r>
    </w:p>
    <w:p w14:paraId="1582F69D" w14:textId="77777777" w:rsidR="00584CF1" w:rsidRPr="00BB0B2F" w:rsidRDefault="00584CF1" w:rsidP="00584CF1">
      <w:pPr>
        <w:pStyle w:val="KSBvh2"/>
        <w:numPr>
          <w:ilvl w:val="0"/>
          <w:numId w:val="0"/>
        </w:numPr>
        <w:ind w:left="720"/>
      </w:pPr>
      <w:r w:rsidRPr="00BB0B2F">
        <w:t>Smluvní strany proto nespatřují důvod pro použití ustanovení o slabší straně ve smyslu ustanovení §</w:t>
      </w:r>
      <w:r>
        <w:t> </w:t>
      </w:r>
      <w:r w:rsidRPr="00BB0B2F">
        <w:t>433 Občanského zákoníku.</w:t>
      </w:r>
    </w:p>
    <w:p w14:paraId="5C3BAFE3" w14:textId="77777777" w:rsidR="00584CF1" w:rsidRPr="00BB0B2F" w:rsidRDefault="00584CF1" w:rsidP="00584CF1">
      <w:pPr>
        <w:pStyle w:val="KSBvh2"/>
      </w:pPr>
      <w:bookmarkStart w:id="95" w:name="_Toc401667149"/>
      <w:bookmarkStart w:id="96" w:name="_Toc401669736"/>
      <w:bookmarkStart w:id="97" w:name="_Toc401679836"/>
      <w:bookmarkEnd w:id="95"/>
      <w:bookmarkEnd w:id="96"/>
      <w:bookmarkEnd w:id="97"/>
      <w:r>
        <w:t>Nestanoví-li Smlouva výslovně něco jiného, ž</w:t>
      </w:r>
      <w:r w:rsidRPr="00BB0B2F">
        <w:t>ádná Smluvní strana není oprávněna postoupit tuto Smlouvu či kteroukoli její část (kteroukoli pohledávku) na jinou osobu bez předchozího výslovného souhlasu druhé Smluvní strany, ani není oprávněna započíst jakoukoli svou pohledávku vůči pohledávce druhé Smluvní strany.</w:t>
      </w:r>
    </w:p>
    <w:p w14:paraId="78D782E9" w14:textId="77777777" w:rsidR="00584CF1" w:rsidRPr="00BB0B2F" w:rsidRDefault="00584CF1" w:rsidP="00584CF1">
      <w:pPr>
        <w:pStyle w:val="KSBvh2"/>
      </w:pPr>
      <w:r w:rsidRPr="00BB0B2F">
        <w:lastRenderedPageBreak/>
        <w:t>Tato Smlouva obsahuje úplné ujednání Smluvních stran ohledně jejího předmětu a nahrazuje všechna předchozí písemná nebo ústní ujednání Smluvních stran, která se vztahují k předmětu této Smlouvy.</w:t>
      </w:r>
    </w:p>
    <w:p w14:paraId="7EC6109D" w14:textId="77777777" w:rsidR="00584CF1" w:rsidRDefault="00584CF1" w:rsidP="00584CF1">
      <w:pPr>
        <w:pStyle w:val="KSBvh2"/>
      </w:pPr>
      <w:bookmarkStart w:id="98" w:name="_Toc372551888"/>
      <w:bookmarkStart w:id="99" w:name="_Toc385492137"/>
      <w:r>
        <w:t>Smluvní strany výslovně prohlašují, že veškeré smluvní sankce sjednané v této Smlouvě byly sjednány s ohledem na výši jimi utvrzované povinnosti a Smluvní strany je považují za zcela přiměřené jimi zajišťovaným závazkům.</w:t>
      </w:r>
    </w:p>
    <w:p w14:paraId="0F784D80" w14:textId="77777777" w:rsidR="00584CF1" w:rsidRDefault="00584CF1" w:rsidP="00584CF1">
      <w:pPr>
        <w:pStyle w:val="KSBvh2"/>
      </w:pPr>
      <w:r w:rsidRPr="00BB0B2F">
        <w:t>Nestanoví-li tato Smlouva výslovně jinak</w:t>
      </w:r>
      <w:r>
        <w:t>:</w:t>
      </w:r>
    </w:p>
    <w:p w14:paraId="1541E1B9" w14:textId="77777777" w:rsidR="00584CF1" w:rsidRDefault="00584CF1" w:rsidP="00584CF1">
      <w:pPr>
        <w:pStyle w:val="KSBH3"/>
      </w:pPr>
      <w:r w:rsidRPr="00BB0B2F">
        <w:t>veškeré změny této Smlouvy musí být provedeny v písemné formě a podepsány oběma Smluvními stranami; následné zhojení nedostatku formy ve smyslu ustanovení § 582 odst. 1 Občanského zákoníku není přitom vyloučeno. Možnost nahrazení podpisu mechanickými prostředky se vylučuje. Za písemnou formu nebude pro tento účel považována výměna e-mailových či jiných elektronických zpráv, a to ani tehdy, jsou-li opatřeny zaručeným elektronickým podpisem</w:t>
      </w:r>
      <w:bookmarkEnd w:id="98"/>
      <w:bookmarkEnd w:id="99"/>
      <w:r>
        <w:t>;</w:t>
      </w:r>
    </w:p>
    <w:p w14:paraId="1B7D2EDB" w14:textId="77777777" w:rsidR="00584CF1" w:rsidRPr="00BB0B2F" w:rsidRDefault="00584CF1" w:rsidP="00584CF1">
      <w:pPr>
        <w:pStyle w:val="KSBH3"/>
      </w:pPr>
      <w:r w:rsidRPr="00BB0B2F">
        <w:t>tato Smlouva zavazuje právní nástupce Smluvních stran</w:t>
      </w:r>
      <w:r>
        <w:t>;</w:t>
      </w:r>
    </w:p>
    <w:bookmarkEnd w:id="89"/>
    <w:bookmarkEnd w:id="90"/>
    <w:bookmarkEnd w:id="91"/>
    <w:bookmarkEnd w:id="92"/>
    <w:p w14:paraId="2C7B4753" w14:textId="77777777" w:rsidR="00584CF1" w:rsidRPr="00BB0B2F" w:rsidRDefault="00584CF1" w:rsidP="00584CF1">
      <w:pPr>
        <w:pStyle w:val="KSBH3"/>
      </w:pPr>
      <w:r w:rsidRPr="00BB0B2F">
        <w:t xml:space="preserve">ponese každá Smluvní strana vlastní náklady, poplatky a platby související s přípravou, podpisem a plněním této Smlouvy a bude odpovědná za plnění všech daňových předpisů, které se vztahují na </w:t>
      </w:r>
      <w:r>
        <w:t>t</w:t>
      </w:r>
      <w:r w:rsidRPr="00BB0B2F">
        <w:t>ransakce</w:t>
      </w:r>
      <w:r>
        <w:t xml:space="preserve"> podle této Smlouvy</w:t>
      </w:r>
      <w:r w:rsidR="00593AE2">
        <w:t xml:space="preserve">, s výjimkou </w:t>
      </w:r>
      <w:r w:rsidR="00AB5E2F">
        <w:rPr>
          <w:noProof/>
          <w:color w:val="000000"/>
          <w:highlight w:val="black"/>
        </w:rPr>
        <w:t>''''''''''''''''''' '''''' ''''''''''''''' ''''''''''''''''''''''''''' '''''''''''''''''''''' '''''''''''''''''''''' ''''''''''''''''''' ''''''''''''''''''''''' '''''''''''''''''''''''''''' ''''''''''''''''''''''' ''''''' '''' ''''''''''''''''''''''''' '''''''' '''''''''''''''''''''' ''' ''''''''''''''''' '''''' '''''''''''''''''''''' '''''''''''''''''''' ''''''''''''' ''''''''''''''' '''''''''' ''''''''' '''''''''''''''''''' '''''''''''''' '''''''''''''''' ''''''''''''''' '''''''''''''''''''' '''''''''''''''''' '''''''''''''''''''''''' '''''' '''''''''''''''''''''' ''''''''''''''''''' ''''''''''''''''' ''' '''''' '''''''''''''''''''' '''''''''''''''''''' '''''''''''''''' '''''''''''''''''' ''''''''''''''' ''''''''' '''''''''''''''' ''''''''''''''''''''' '''''''''''''''' ''''''''''''''' ''''' ''''''''''''''''''' '''''''''''' '''''''''''''''''' ''''''''''''' '''''''''''''''''' ''''''''''''''''''' ''''''''''''''''' '''''''''' ''''' ''''''''''''''''''''''' ''''''''' ''''''''''''''''''''''''' '''''''''''''''''''' ''''' ''''''' ''''''''''''''</w:t>
      </w:r>
    </w:p>
    <w:p w14:paraId="106C04BC" w14:textId="77777777" w:rsidR="00584CF1" w:rsidRPr="00BB0B2F" w:rsidRDefault="00584CF1" w:rsidP="00584CF1">
      <w:pPr>
        <w:pStyle w:val="KSBvh2"/>
      </w:pPr>
      <w:r w:rsidRPr="00BB0B2F">
        <w:t>Každá Smluvní strana provede na vlastní náklady veškeré úkony, a poskytne druhé Smluvní straně veškerou potřebnou součinnost, které lze přiměřeně požadovat k realizaci ustanovení této Smlouvy (a transakcí touto Smlouvou předpokládaných) podle podmínek v ní stanovených, včetně podpisu všech listin a dokumentů, svolávání jednání, přijímání usnesení a udělování plných mocí k provedení zápisu do příslušných rejstříků či seznamů.</w:t>
      </w:r>
    </w:p>
    <w:p w14:paraId="1AFE6203" w14:textId="77777777" w:rsidR="00584CF1" w:rsidRPr="00BB0B2F" w:rsidRDefault="00584CF1" w:rsidP="00584CF1">
      <w:pPr>
        <w:pStyle w:val="KSBvh2"/>
      </w:pPr>
      <w:r w:rsidRPr="00BB0B2F">
        <w:t xml:space="preserve">Smluvní strany se dohodly, že vyvinou přiměřené úsilí, aby případný spor vyplývající ze Smlouvy nebo s ní související vyřešily smírnou cestou. </w:t>
      </w:r>
    </w:p>
    <w:p w14:paraId="2C02CC08" w14:textId="77777777" w:rsidR="00584CF1" w:rsidRPr="00BB0B2F" w:rsidRDefault="00584CF1" w:rsidP="00584CF1">
      <w:pPr>
        <w:pStyle w:val="KSBvh2"/>
      </w:pPr>
      <w:r w:rsidRPr="00BB0B2F">
        <w:t>Neplatnost, neúčinnost, zdánlivost či nevymahatelnost kteréhokoliv ustanovení Smlouvy nebude mít vliv na platnost, účinnost a vymahatelnost ostatních ustanovení Smlouvy, pokud takové ustanovení nebude oddělitelné od zbytku Smlouvy. V takovém případě se Smluvní strany zavazují, že učiní v dobré víře veškeré kroky, aby příslušné neplatné či nevymahatelné ustanovení nahradily novým platným a účinným ustanovením, jehož obsah bude v maximální možné míře odpovídat obsahu a účelu původního ustanovení a cílům Smlouvy.</w:t>
      </w:r>
    </w:p>
    <w:p w14:paraId="025A1891" w14:textId="77777777" w:rsidR="00584CF1" w:rsidRDefault="00584CF1" w:rsidP="00584CF1">
      <w:pPr>
        <w:pStyle w:val="KSBvh2"/>
      </w:pPr>
      <w:r w:rsidRPr="00BB0B2F">
        <w:t xml:space="preserve">Tato Smlouva </w:t>
      </w:r>
      <w:r>
        <w:t xml:space="preserve">se řídí českým právem, </w:t>
      </w:r>
      <w:r w:rsidRPr="00BB0B2F">
        <w:t xml:space="preserve">byla sepsána v českém jazyce a vyhotovena ve dvou vyhotoveních, přičemž každá ze Smluvních stran obdrží jedno vyhotovení. </w:t>
      </w:r>
      <w:r>
        <w:t xml:space="preserve">Nedílnou součástí </w:t>
      </w:r>
      <w:r w:rsidRPr="009D3BD5">
        <w:t>Smlouvy jsou její přílohy (</w:t>
      </w:r>
      <w:r w:rsidR="002C56EA">
        <w:t>Příloha 1</w:t>
      </w:r>
      <w:r w:rsidR="00FB6B7A">
        <w:t xml:space="preserve"> až </w:t>
      </w:r>
      <w:r w:rsidR="002C56EA">
        <w:t>Příloha 5</w:t>
      </w:r>
      <w:r w:rsidRPr="00B05715">
        <w:t>)</w:t>
      </w:r>
      <w:r w:rsidRPr="009D3BD5">
        <w:t>.</w:t>
      </w:r>
      <w:bookmarkEnd w:id="93"/>
      <w:bookmarkEnd w:id="94"/>
    </w:p>
    <w:p w14:paraId="556D14FE" w14:textId="77777777" w:rsidR="00584CF1" w:rsidRDefault="00584CF1" w:rsidP="00584CF1">
      <w:pPr>
        <w:pStyle w:val="KSBTxT1"/>
        <w:ind w:left="0"/>
      </w:pPr>
    </w:p>
    <w:p w14:paraId="54CB3575" w14:textId="77777777" w:rsidR="00556212" w:rsidRPr="00556212" w:rsidRDefault="00584CF1" w:rsidP="003A722A">
      <w:pPr>
        <w:pStyle w:val="KSBTxT1"/>
        <w:ind w:left="0"/>
        <w:jc w:val="center"/>
      </w:pPr>
      <w:r w:rsidRPr="00F47043">
        <w:rPr>
          <w:b/>
          <w:bCs/>
          <w:i/>
          <w:iCs/>
        </w:rPr>
        <w:t>{PODPISY JSOU OBSAŽENY NA KONCI DOKUMENTU}</w:t>
      </w:r>
    </w:p>
    <w:p w14:paraId="12CEAA8A" w14:textId="77777777" w:rsidR="00556212" w:rsidRDefault="00556212" w:rsidP="00556212">
      <w:pPr>
        <w:pStyle w:val="KSBSch"/>
      </w:pPr>
      <w:bookmarkStart w:id="100" w:name="_Ref138926779"/>
    </w:p>
    <w:p w14:paraId="1D712C3A" w14:textId="77777777" w:rsidR="00556212" w:rsidRDefault="00D03154" w:rsidP="00556212">
      <w:pPr>
        <w:pStyle w:val="KSBSchName"/>
      </w:pPr>
      <w:bookmarkStart w:id="101" w:name="_Toc144141889"/>
      <w:bookmarkEnd w:id="100"/>
      <w:r>
        <w:t>SEZNAM MAJETKU</w:t>
      </w:r>
      <w:bookmarkEnd w:id="101"/>
    </w:p>
    <w:p w14:paraId="19BA7A79" w14:textId="77777777" w:rsidR="00556212" w:rsidRDefault="00556212" w:rsidP="00556212">
      <w:pPr>
        <w:pStyle w:val="KSBSch"/>
      </w:pPr>
      <w:bookmarkStart w:id="102" w:name="_Ref138926881"/>
    </w:p>
    <w:p w14:paraId="21F93FC9" w14:textId="77777777" w:rsidR="00556212" w:rsidRDefault="00556212" w:rsidP="00556212">
      <w:pPr>
        <w:pStyle w:val="KSBSchName"/>
      </w:pPr>
      <w:bookmarkStart w:id="103" w:name="_Toc144141890"/>
      <w:bookmarkEnd w:id="102"/>
      <w:r>
        <w:t>SMLOUVY S</w:t>
      </w:r>
      <w:r w:rsidR="00172F4B">
        <w:t> </w:t>
      </w:r>
      <w:r>
        <w:t>DODAVATELI</w:t>
      </w:r>
      <w:bookmarkEnd w:id="103"/>
    </w:p>
    <w:p w14:paraId="7210D4F6" w14:textId="77777777" w:rsidR="00172F4B" w:rsidRDefault="00172F4B" w:rsidP="00172F4B">
      <w:pPr>
        <w:pStyle w:val="KSBTxT"/>
      </w:pPr>
    </w:p>
    <w:p w14:paraId="0AC6E47F" w14:textId="77777777" w:rsidR="000A0761" w:rsidRPr="00172F4B" w:rsidRDefault="000A0761" w:rsidP="00172F4B">
      <w:pPr>
        <w:pStyle w:val="KSBTxT"/>
      </w:pPr>
    </w:p>
    <w:p w14:paraId="0B388AD2" w14:textId="77777777" w:rsidR="00556212" w:rsidRDefault="00556212" w:rsidP="00556212">
      <w:pPr>
        <w:pStyle w:val="KSBSch"/>
      </w:pPr>
      <w:bookmarkStart w:id="104" w:name="_Ref138926902"/>
    </w:p>
    <w:p w14:paraId="133253FD" w14:textId="77777777" w:rsidR="00556212" w:rsidRDefault="00556212" w:rsidP="00556212">
      <w:pPr>
        <w:pStyle w:val="KSBSchName"/>
      </w:pPr>
      <w:bookmarkStart w:id="105" w:name="_Toc144141891"/>
      <w:bookmarkEnd w:id="104"/>
      <w:r>
        <w:t>smlouvy s</w:t>
      </w:r>
      <w:r w:rsidR="0029592B">
        <w:t> </w:t>
      </w:r>
      <w:r>
        <w:t>odběrateli</w:t>
      </w:r>
      <w:bookmarkEnd w:id="105"/>
    </w:p>
    <w:p w14:paraId="0CCCBF25" w14:textId="77777777" w:rsidR="00556212" w:rsidRDefault="00556212" w:rsidP="00556212">
      <w:pPr>
        <w:pStyle w:val="KSBSch"/>
      </w:pPr>
      <w:bookmarkStart w:id="106" w:name="_Ref138932711"/>
    </w:p>
    <w:p w14:paraId="25CDA4B1" w14:textId="77777777" w:rsidR="00556212" w:rsidRDefault="00556212" w:rsidP="00556212">
      <w:pPr>
        <w:pStyle w:val="KSBSchName"/>
      </w:pPr>
      <w:bookmarkStart w:id="107" w:name="_Toc144141892"/>
      <w:bookmarkEnd w:id="106"/>
      <w:r>
        <w:t>ZAMĚSTNANCI</w:t>
      </w:r>
      <w:r w:rsidR="00AD1EA8">
        <w:t xml:space="preserve"> </w:t>
      </w:r>
      <w:r w:rsidR="00B55B0F">
        <w:t>s pracovním poměrem</w:t>
      </w:r>
      <w:bookmarkEnd w:id="107"/>
    </w:p>
    <w:p w14:paraId="5D33E142" w14:textId="77777777" w:rsidR="0006709E" w:rsidRDefault="0006709E" w:rsidP="0006709E"/>
    <w:p w14:paraId="2A557B57" w14:textId="77777777" w:rsidR="0006709E" w:rsidRPr="0006709E" w:rsidRDefault="0006709E" w:rsidP="0006709E">
      <w:pPr>
        <w:pStyle w:val="KSBTxT"/>
      </w:pPr>
    </w:p>
    <w:p w14:paraId="2C6994B2" w14:textId="77777777" w:rsidR="009C3F16" w:rsidRDefault="009C3F16" w:rsidP="009C3F16">
      <w:pPr>
        <w:pStyle w:val="KSBSch"/>
      </w:pPr>
      <w:bookmarkStart w:id="108" w:name="_Ref139978035"/>
    </w:p>
    <w:p w14:paraId="697A2D34" w14:textId="77777777" w:rsidR="009C3F16" w:rsidRPr="009C3F16" w:rsidRDefault="009C3F16" w:rsidP="009C3F16">
      <w:pPr>
        <w:pStyle w:val="KSBSchName"/>
      </w:pPr>
      <w:bookmarkStart w:id="109" w:name="_Toc144141893"/>
      <w:bookmarkEnd w:id="108"/>
      <w:r>
        <w:t>ZNALECKÝ POSUDEK</w:t>
      </w:r>
      <w:bookmarkEnd w:id="109"/>
    </w:p>
    <w:p w14:paraId="0F251B1B" w14:textId="77777777" w:rsidR="00556212" w:rsidRDefault="00556212" w:rsidP="00556212">
      <w:pPr>
        <w:pStyle w:val="KSBTxT"/>
      </w:pPr>
    </w:p>
    <w:p w14:paraId="1D8D8DEA" w14:textId="77777777" w:rsidR="00FB6B7A" w:rsidRDefault="00FB6B7A">
      <w:r>
        <w:br w:type="page"/>
      </w:r>
    </w:p>
    <w:p w14:paraId="5A89F8D6" w14:textId="77777777" w:rsidR="00FB6B7A" w:rsidRDefault="00097F0B" w:rsidP="00097F0B">
      <w:pPr>
        <w:jc w:val="center"/>
        <w:rPr>
          <w:b/>
          <w:bCs/>
        </w:rPr>
      </w:pPr>
      <w:r w:rsidRPr="00097F0B">
        <w:rPr>
          <w:b/>
          <w:bCs/>
        </w:rPr>
        <w:lastRenderedPageBreak/>
        <w:t>PODPISOVÁ STRANA</w:t>
      </w:r>
    </w:p>
    <w:p w14:paraId="7A1C17BC" w14:textId="77777777" w:rsidR="00097F0B" w:rsidRDefault="00097F0B" w:rsidP="00097F0B">
      <w:pPr>
        <w:rPr>
          <w:b/>
          <w:bCs/>
        </w:rPr>
      </w:pPr>
    </w:p>
    <w:tbl>
      <w:tblPr>
        <w:tblW w:w="9073" w:type="dxa"/>
        <w:jc w:val="center"/>
        <w:tblLayout w:type="fixed"/>
        <w:tblCellMar>
          <w:left w:w="0" w:type="dxa"/>
          <w:right w:w="0" w:type="dxa"/>
        </w:tblCellMar>
        <w:tblLook w:val="01E0" w:firstRow="1" w:lastRow="1" w:firstColumn="1" w:lastColumn="1" w:noHBand="0" w:noVBand="0"/>
      </w:tblPr>
      <w:tblGrid>
        <w:gridCol w:w="3686"/>
        <w:gridCol w:w="1701"/>
        <w:gridCol w:w="3686"/>
      </w:tblGrid>
      <w:tr w:rsidR="00FB6B7A" w:rsidRPr="00860CF1" w14:paraId="310CE67E" w14:textId="77777777" w:rsidTr="00097F0B">
        <w:trPr>
          <w:jc w:val="center"/>
        </w:trPr>
        <w:tc>
          <w:tcPr>
            <w:tcW w:w="3686" w:type="dxa"/>
          </w:tcPr>
          <w:p w14:paraId="22C77A04" w14:textId="77777777" w:rsidR="00FB6B7A" w:rsidRPr="00860CF1" w:rsidRDefault="00FB6B7A" w:rsidP="00763531">
            <w:pPr>
              <w:pStyle w:val="KSBNorm"/>
            </w:pPr>
            <w:bookmarkStart w:id="110" w:name="_Hlk518114223"/>
            <w:r w:rsidRPr="00860CF1">
              <w:t>V</w:t>
            </w:r>
            <w:r w:rsidR="00C56987">
              <w:t> Praze</w:t>
            </w:r>
            <w:r>
              <w:t xml:space="preserve"> </w:t>
            </w:r>
            <w:r w:rsidRPr="00860CF1">
              <w:t xml:space="preserve">dne </w:t>
            </w:r>
            <w:bookmarkEnd w:id="110"/>
            <w:r w:rsidR="00C56987">
              <w:t>29. 8. 2023</w:t>
            </w:r>
          </w:p>
        </w:tc>
        <w:tc>
          <w:tcPr>
            <w:tcW w:w="1701" w:type="dxa"/>
          </w:tcPr>
          <w:p w14:paraId="59A0A286" w14:textId="77777777" w:rsidR="00FB6B7A" w:rsidRPr="00860CF1" w:rsidRDefault="00FB6B7A" w:rsidP="00763531">
            <w:pPr>
              <w:pStyle w:val="KSBNorm"/>
            </w:pPr>
          </w:p>
        </w:tc>
        <w:tc>
          <w:tcPr>
            <w:tcW w:w="3686" w:type="dxa"/>
          </w:tcPr>
          <w:p w14:paraId="0287DBEE" w14:textId="77777777" w:rsidR="00FB6B7A" w:rsidRPr="00860CF1" w:rsidRDefault="00C56987" w:rsidP="00763531">
            <w:pPr>
              <w:pStyle w:val="KSBNorm"/>
            </w:pPr>
            <w:r w:rsidRPr="00860CF1">
              <w:t>V</w:t>
            </w:r>
            <w:r>
              <w:t xml:space="preserve"> Praze </w:t>
            </w:r>
            <w:r w:rsidRPr="00860CF1">
              <w:t xml:space="preserve">dne </w:t>
            </w:r>
            <w:r>
              <w:t>29. 8. 2023</w:t>
            </w:r>
          </w:p>
        </w:tc>
      </w:tr>
      <w:tr w:rsidR="00FB6B7A" w:rsidRPr="00860CF1" w14:paraId="799EF155" w14:textId="77777777" w:rsidTr="00097F0B">
        <w:trPr>
          <w:jc w:val="center"/>
        </w:trPr>
        <w:tc>
          <w:tcPr>
            <w:tcW w:w="3686" w:type="dxa"/>
          </w:tcPr>
          <w:p w14:paraId="56F34FFC" w14:textId="77777777" w:rsidR="00FB6B7A" w:rsidRPr="00860CF1" w:rsidRDefault="00FB6B7A" w:rsidP="00763531">
            <w:pPr>
              <w:pStyle w:val="KSBNorm"/>
            </w:pPr>
          </w:p>
        </w:tc>
        <w:tc>
          <w:tcPr>
            <w:tcW w:w="1701" w:type="dxa"/>
          </w:tcPr>
          <w:p w14:paraId="4F5049B7" w14:textId="77777777" w:rsidR="00FB6B7A" w:rsidRPr="00860CF1" w:rsidRDefault="00FB6B7A" w:rsidP="00763531">
            <w:pPr>
              <w:pStyle w:val="KSBNorm"/>
            </w:pPr>
          </w:p>
        </w:tc>
        <w:tc>
          <w:tcPr>
            <w:tcW w:w="3686" w:type="dxa"/>
          </w:tcPr>
          <w:p w14:paraId="5628E325" w14:textId="77777777" w:rsidR="00FB6B7A" w:rsidRPr="00860CF1" w:rsidRDefault="00FB6B7A" w:rsidP="00763531">
            <w:pPr>
              <w:pStyle w:val="KSBNorm"/>
            </w:pPr>
          </w:p>
        </w:tc>
      </w:tr>
      <w:tr w:rsidR="00FB6B7A" w:rsidRPr="00860CF1" w14:paraId="7779EE0E" w14:textId="77777777" w:rsidTr="00097F0B">
        <w:trPr>
          <w:jc w:val="center"/>
        </w:trPr>
        <w:tc>
          <w:tcPr>
            <w:tcW w:w="3686" w:type="dxa"/>
          </w:tcPr>
          <w:p w14:paraId="619D437C" w14:textId="77777777" w:rsidR="00FB6B7A" w:rsidRPr="00860CF1" w:rsidRDefault="00C56987" w:rsidP="00763531">
            <w:pPr>
              <w:pStyle w:val="KSBNorm"/>
              <w:rPr>
                <w:b/>
              </w:rPr>
            </w:pPr>
            <w:r w:rsidRPr="00262E99">
              <w:rPr>
                <w:b/>
                <w:bCs/>
              </w:rPr>
              <w:t>MONTSERVIS PRAHA, a.s.</w:t>
            </w:r>
          </w:p>
        </w:tc>
        <w:tc>
          <w:tcPr>
            <w:tcW w:w="1701" w:type="dxa"/>
          </w:tcPr>
          <w:p w14:paraId="6932E4C1" w14:textId="77777777" w:rsidR="00FB6B7A" w:rsidRPr="00860CF1" w:rsidRDefault="00FB6B7A" w:rsidP="00763531">
            <w:pPr>
              <w:pStyle w:val="KSBNorm"/>
            </w:pPr>
          </w:p>
        </w:tc>
        <w:tc>
          <w:tcPr>
            <w:tcW w:w="3686" w:type="dxa"/>
          </w:tcPr>
          <w:p w14:paraId="607EB1DA" w14:textId="77777777" w:rsidR="00FB6B7A" w:rsidRPr="00860CF1" w:rsidRDefault="00C56987" w:rsidP="00763531">
            <w:pPr>
              <w:pStyle w:val="KSBNorm"/>
              <w:rPr>
                <w:b/>
              </w:rPr>
            </w:pPr>
            <w:r w:rsidRPr="00262E99">
              <w:rPr>
                <w:b/>
                <w:bCs/>
              </w:rPr>
              <w:t>Prometheus, energetické služby, a.s., člen koncernu Pražská plynárenská, a.s.</w:t>
            </w:r>
          </w:p>
        </w:tc>
      </w:tr>
      <w:tr w:rsidR="00FB6B7A" w:rsidRPr="00860CF1" w14:paraId="7AE50B0C" w14:textId="77777777" w:rsidTr="00097F0B">
        <w:trPr>
          <w:jc w:val="center"/>
        </w:trPr>
        <w:tc>
          <w:tcPr>
            <w:tcW w:w="3686" w:type="dxa"/>
          </w:tcPr>
          <w:p w14:paraId="1BAE8493" w14:textId="77777777" w:rsidR="00FB6B7A" w:rsidRPr="00860CF1" w:rsidRDefault="00FB6B7A" w:rsidP="00763531">
            <w:pPr>
              <w:pStyle w:val="KSBNorm"/>
            </w:pPr>
          </w:p>
        </w:tc>
        <w:tc>
          <w:tcPr>
            <w:tcW w:w="1701" w:type="dxa"/>
          </w:tcPr>
          <w:p w14:paraId="1120CE0D" w14:textId="77777777" w:rsidR="00FB6B7A" w:rsidRPr="00860CF1" w:rsidRDefault="00FB6B7A" w:rsidP="00763531">
            <w:pPr>
              <w:pStyle w:val="KSBNorm"/>
            </w:pPr>
          </w:p>
        </w:tc>
        <w:tc>
          <w:tcPr>
            <w:tcW w:w="3686" w:type="dxa"/>
          </w:tcPr>
          <w:p w14:paraId="328D899D" w14:textId="77777777" w:rsidR="00FB6B7A" w:rsidRPr="00860CF1" w:rsidRDefault="00FB6B7A" w:rsidP="00763531">
            <w:pPr>
              <w:pStyle w:val="KSBNorm"/>
            </w:pPr>
          </w:p>
        </w:tc>
      </w:tr>
      <w:tr w:rsidR="00FB6B7A" w:rsidRPr="00860CF1" w14:paraId="0EB82CA0" w14:textId="77777777" w:rsidTr="00097F0B">
        <w:trPr>
          <w:jc w:val="center"/>
        </w:trPr>
        <w:tc>
          <w:tcPr>
            <w:tcW w:w="3686" w:type="dxa"/>
          </w:tcPr>
          <w:p w14:paraId="3FE5C259" w14:textId="77777777" w:rsidR="00FB6B7A" w:rsidRPr="00860CF1" w:rsidRDefault="00FB6B7A" w:rsidP="00763531">
            <w:pPr>
              <w:pStyle w:val="KSBNorm"/>
            </w:pPr>
          </w:p>
        </w:tc>
        <w:tc>
          <w:tcPr>
            <w:tcW w:w="1701" w:type="dxa"/>
          </w:tcPr>
          <w:p w14:paraId="6C5D94E4" w14:textId="77777777" w:rsidR="00FB6B7A" w:rsidRPr="00860CF1" w:rsidRDefault="00FB6B7A" w:rsidP="00763531">
            <w:pPr>
              <w:pStyle w:val="KSBNorm"/>
            </w:pPr>
          </w:p>
        </w:tc>
        <w:tc>
          <w:tcPr>
            <w:tcW w:w="3686" w:type="dxa"/>
          </w:tcPr>
          <w:p w14:paraId="5D25D062" w14:textId="77777777" w:rsidR="00FB6B7A" w:rsidRPr="00860CF1" w:rsidRDefault="00FB6B7A" w:rsidP="00763531">
            <w:pPr>
              <w:pStyle w:val="KSBNorm"/>
            </w:pPr>
          </w:p>
        </w:tc>
      </w:tr>
      <w:tr w:rsidR="00FB6B7A" w:rsidRPr="00860CF1" w14:paraId="5654E96A" w14:textId="77777777" w:rsidTr="00097F0B">
        <w:trPr>
          <w:jc w:val="center"/>
        </w:trPr>
        <w:tc>
          <w:tcPr>
            <w:tcW w:w="3686" w:type="dxa"/>
            <w:tcBorders>
              <w:bottom w:val="single" w:sz="4" w:space="0" w:color="auto"/>
            </w:tcBorders>
          </w:tcPr>
          <w:p w14:paraId="4A94B49D" w14:textId="77777777" w:rsidR="00FB6B7A" w:rsidRPr="00860CF1" w:rsidRDefault="00FB6B7A" w:rsidP="00763531">
            <w:pPr>
              <w:pStyle w:val="KSBNorm"/>
            </w:pPr>
          </w:p>
        </w:tc>
        <w:tc>
          <w:tcPr>
            <w:tcW w:w="1701" w:type="dxa"/>
          </w:tcPr>
          <w:p w14:paraId="45E1D79B" w14:textId="77777777" w:rsidR="00FB6B7A" w:rsidRPr="00860CF1" w:rsidRDefault="00FB6B7A" w:rsidP="00763531">
            <w:pPr>
              <w:pStyle w:val="KSBNorm"/>
            </w:pPr>
          </w:p>
        </w:tc>
        <w:tc>
          <w:tcPr>
            <w:tcW w:w="3686" w:type="dxa"/>
            <w:tcBorders>
              <w:bottom w:val="single" w:sz="4" w:space="0" w:color="auto"/>
            </w:tcBorders>
          </w:tcPr>
          <w:p w14:paraId="041936B8" w14:textId="77777777" w:rsidR="00FB6B7A" w:rsidRPr="00860CF1" w:rsidRDefault="00FB6B7A" w:rsidP="00763531">
            <w:pPr>
              <w:pStyle w:val="KSBNorm"/>
            </w:pPr>
          </w:p>
        </w:tc>
      </w:tr>
      <w:tr w:rsidR="00FB6B7A" w:rsidRPr="00860CF1" w14:paraId="6978E8BC" w14:textId="77777777" w:rsidTr="00097F0B">
        <w:trPr>
          <w:jc w:val="center"/>
        </w:trPr>
        <w:tc>
          <w:tcPr>
            <w:tcW w:w="3686" w:type="dxa"/>
            <w:tcBorders>
              <w:top w:val="single" w:sz="4" w:space="0" w:color="auto"/>
            </w:tcBorders>
          </w:tcPr>
          <w:p w14:paraId="128B66AB" w14:textId="77777777" w:rsidR="00FB6B7A" w:rsidRPr="00860CF1" w:rsidRDefault="00FB6B7A" w:rsidP="00763531">
            <w:pPr>
              <w:pStyle w:val="KSBNorm"/>
            </w:pPr>
            <w:r w:rsidRPr="00860CF1">
              <w:t>jméno:</w:t>
            </w:r>
            <w:r w:rsidR="00EE771A">
              <w:t xml:space="preserve"> </w:t>
            </w:r>
            <w:r w:rsidR="00EE771A" w:rsidRPr="00EE771A">
              <w:t>Ing. Jan Soukal</w:t>
            </w:r>
          </w:p>
        </w:tc>
        <w:tc>
          <w:tcPr>
            <w:tcW w:w="1701" w:type="dxa"/>
          </w:tcPr>
          <w:p w14:paraId="08EE7BD3" w14:textId="77777777" w:rsidR="00FB6B7A" w:rsidRPr="00860CF1" w:rsidRDefault="00FB6B7A" w:rsidP="00763531">
            <w:pPr>
              <w:pStyle w:val="KSBNorm"/>
            </w:pPr>
          </w:p>
        </w:tc>
        <w:tc>
          <w:tcPr>
            <w:tcW w:w="3686" w:type="dxa"/>
            <w:tcBorders>
              <w:top w:val="single" w:sz="4" w:space="0" w:color="auto"/>
            </w:tcBorders>
          </w:tcPr>
          <w:p w14:paraId="40110EFD" w14:textId="77777777" w:rsidR="00FB6B7A" w:rsidRPr="00860CF1" w:rsidRDefault="00FB6B7A" w:rsidP="00763531">
            <w:pPr>
              <w:pStyle w:val="KSBNorm"/>
            </w:pPr>
            <w:r w:rsidRPr="00860CF1">
              <w:t>jméno:</w:t>
            </w:r>
            <w:r w:rsidR="00891F06">
              <w:t xml:space="preserve"> </w:t>
            </w:r>
            <w:r w:rsidR="00891F06" w:rsidRPr="00891F06">
              <w:t>Mgr. Petr Dolejš</w:t>
            </w:r>
          </w:p>
        </w:tc>
      </w:tr>
      <w:tr w:rsidR="00FB6B7A" w:rsidRPr="00860CF1" w14:paraId="21429640" w14:textId="77777777" w:rsidTr="00097F0B">
        <w:trPr>
          <w:jc w:val="center"/>
        </w:trPr>
        <w:tc>
          <w:tcPr>
            <w:tcW w:w="3686" w:type="dxa"/>
          </w:tcPr>
          <w:p w14:paraId="5E85528E" w14:textId="77777777" w:rsidR="00FB6B7A" w:rsidRPr="00860CF1" w:rsidRDefault="00FB6B7A" w:rsidP="00763531">
            <w:pPr>
              <w:pStyle w:val="KSBNorm"/>
            </w:pPr>
            <w:r w:rsidRPr="00860CF1">
              <w:t>funkce:</w:t>
            </w:r>
            <w:r w:rsidR="00EE771A">
              <w:t xml:space="preserve"> předseda představenstva</w:t>
            </w:r>
          </w:p>
        </w:tc>
        <w:tc>
          <w:tcPr>
            <w:tcW w:w="1701" w:type="dxa"/>
          </w:tcPr>
          <w:p w14:paraId="3BBCFEC2" w14:textId="77777777" w:rsidR="00FB6B7A" w:rsidRPr="00860CF1" w:rsidRDefault="00FB6B7A" w:rsidP="00763531">
            <w:pPr>
              <w:pStyle w:val="KSBNorm"/>
            </w:pPr>
          </w:p>
        </w:tc>
        <w:tc>
          <w:tcPr>
            <w:tcW w:w="3686" w:type="dxa"/>
          </w:tcPr>
          <w:p w14:paraId="5C8624E7" w14:textId="77777777" w:rsidR="00FB6B7A" w:rsidRPr="00860CF1" w:rsidRDefault="00FB6B7A" w:rsidP="00763531">
            <w:pPr>
              <w:pStyle w:val="KSBNorm"/>
            </w:pPr>
            <w:r w:rsidRPr="00860CF1">
              <w:t>funkce:</w:t>
            </w:r>
            <w:r w:rsidR="00891F06">
              <w:t xml:space="preserve"> člen představenstva</w:t>
            </w:r>
          </w:p>
        </w:tc>
      </w:tr>
      <w:tr w:rsidR="00C56987" w:rsidRPr="00860CF1" w14:paraId="37193DBE" w14:textId="77777777" w:rsidTr="00097F0B">
        <w:trPr>
          <w:jc w:val="center"/>
        </w:trPr>
        <w:tc>
          <w:tcPr>
            <w:tcW w:w="3686" w:type="dxa"/>
          </w:tcPr>
          <w:p w14:paraId="128AD10C" w14:textId="77777777" w:rsidR="00C56987" w:rsidRPr="00860CF1" w:rsidRDefault="00C56987" w:rsidP="00763531">
            <w:pPr>
              <w:pStyle w:val="KSBNorm"/>
            </w:pPr>
          </w:p>
        </w:tc>
        <w:tc>
          <w:tcPr>
            <w:tcW w:w="1701" w:type="dxa"/>
          </w:tcPr>
          <w:p w14:paraId="72826AE2" w14:textId="77777777" w:rsidR="00C56987" w:rsidRPr="00860CF1" w:rsidRDefault="00C56987" w:rsidP="00763531">
            <w:pPr>
              <w:pStyle w:val="KSBNorm"/>
            </w:pPr>
          </w:p>
        </w:tc>
        <w:tc>
          <w:tcPr>
            <w:tcW w:w="3686" w:type="dxa"/>
          </w:tcPr>
          <w:p w14:paraId="104B62C8" w14:textId="77777777" w:rsidR="00C56987" w:rsidRPr="00860CF1" w:rsidRDefault="00C56987" w:rsidP="00763531">
            <w:pPr>
              <w:pStyle w:val="KSBNorm"/>
            </w:pPr>
          </w:p>
        </w:tc>
      </w:tr>
      <w:tr w:rsidR="00C56987" w:rsidRPr="00860CF1" w14:paraId="66100521" w14:textId="77777777" w:rsidTr="00C56987">
        <w:trPr>
          <w:jc w:val="center"/>
        </w:trPr>
        <w:tc>
          <w:tcPr>
            <w:tcW w:w="3686" w:type="dxa"/>
          </w:tcPr>
          <w:p w14:paraId="5E626682" w14:textId="77777777" w:rsidR="00C56987" w:rsidRPr="00860CF1" w:rsidRDefault="00C56987" w:rsidP="00911713">
            <w:pPr>
              <w:pStyle w:val="KSBNorm"/>
            </w:pPr>
            <w:r w:rsidRPr="00860CF1">
              <w:t>V</w:t>
            </w:r>
            <w:r>
              <w:t xml:space="preserve"> Praze </w:t>
            </w:r>
            <w:r w:rsidRPr="00860CF1">
              <w:t xml:space="preserve">dne </w:t>
            </w:r>
            <w:r>
              <w:t>29. 8. 2023</w:t>
            </w:r>
          </w:p>
        </w:tc>
        <w:tc>
          <w:tcPr>
            <w:tcW w:w="1701" w:type="dxa"/>
          </w:tcPr>
          <w:p w14:paraId="000363D2" w14:textId="77777777" w:rsidR="00C56987" w:rsidRPr="00860CF1" w:rsidRDefault="00C56987" w:rsidP="00911713">
            <w:pPr>
              <w:pStyle w:val="KSBNorm"/>
            </w:pPr>
          </w:p>
        </w:tc>
        <w:tc>
          <w:tcPr>
            <w:tcW w:w="3686" w:type="dxa"/>
          </w:tcPr>
          <w:p w14:paraId="1D19138F" w14:textId="77777777" w:rsidR="00C56987" w:rsidRPr="00860CF1" w:rsidRDefault="00C56987" w:rsidP="00911713">
            <w:pPr>
              <w:pStyle w:val="KSBNorm"/>
            </w:pPr>
            <w:r w:rsidRPr="00860CF1">
              <w:t>V</w:t>
            </w:r>
            <w:r>
              <w:t xml:space="preserve"> Praze </w:t>
            </w:r>
            <w:r w:rsidRPr="00860CF1">
              <w:t xml:space="preserve">dne </w:t>
            </w:r>
            <w:r>
              <w:t>29. 8. 2023</w:t>
            </w:r>
          </w:p>
        </w:tc>
      </w:tr>
      <w:tr w:rsidR="00C56987" w:rsidRPr="00860CF1" w14:paraId="16ED08CF" w14:textId="77777777" w:rsidTr="00C56987">
        <w:trPr>
          <w:jc w:val="center"/>
        </w:trPr>
        <w:tc>
          <w:tcPr>
            <w:tcW w:w="3686" w:type="dxa"/>
          </w:tcPr>
          <w:p w14:paraId="0FA1A2CA" w14:textId="77777777" w:rsidR="00C56987" w:rsidRPr="00860CF1" w:rsidRDefault="00C56987" w:rsidP="00911713">
            <w:pPr>
              <w:pStyle w:val="KSBNorm"/>
            </w:pPr>
          </w:p>
        </w:tc>
        <w:tc>
          <w:tcPr>
            <w:tcW w:w="1701" w:type="dxa"/>
          </w:tcPr>
          <w:p w14:paraId="46EEC872" w14:textId="77777777" w:rsidR="00C56987" w:rsidRPr="00860CF1" w:rsidRDefault="00C56987" w:rsidP="00911713">
            <w:pPr>
              <w:pStyle w:val="KSBNorm"/>
            </w:pPr>
          </w:p>
        </w:tc>
        <w:tc>
          <w:tcPr>
            <w:tcW w:w="3686" w:type="dxa"/>
          </w:tcPr>
          <w:p w14:paraId="518C8592" w14:textId="77777777" w:rsidR="00C56987" w:rsidRPr="00860CF1" w:rsidRDefault="00C56987" w:rsidP="00911713">
            <w:pPr>
              <w:pStyle w:val="KSBNorm"/>
            </w:pPr>
          </w:p>
        </w:tc>
      </w:tr>
      <w:tr w:rsidR="00C56987" w:rsidRPr="00860CF1" w14:paraId="2C800A56" w14:textId="77777777" w:rsidTr="00C56987">
        <w:trPr>
          <w:jc w:val="center"/>
        </w:trPr>
        <w:tc>
          <w:tcPr>
            <w:tcW w:w="3686" w:type="dxa"/>
          </w:tcPr>
          <w:p w14:paraId="1E77ADB7" w14:textId="77777777" w:rsidR="00C56987" w:rsidRPr="00C56987" w:rsidRDefault="00C56987" w:rsidP="00911713">
            <w:pPr>
              <w:pStyle w:val="KSBNorm"/>
            </w:pPr>
            <w:r w:rsidRPr="00262E99">
              <w:rPr>
                <w:b/>
                <w:bCs/>
              </w:rPr>
              <w:t>MONTSERVIS PRAHA, a.s.</w:t>
            </w:r>
          </w:p>
        </w:tc>
        <w:tc>
          <w:tcPr>
            <w:tcW w:w="1701" w:type="dxa"/>
          </w:tcPr>
          <w:p w14:paraId="70500804" w14:textId="77777777" w:rsidR="00C56987" w:rsidRPr="00860CF1" w:rsidRDefault="00C56987" w:rsidP="00911713">
            <w:pPr>
              <w:pStyle w:val="KSBNorm"/>
            </w:pPr>
          </w:p>
        </w:tc>
        <w:tc>
          <w:tcPr>
            <w:tcW w:w="3686" w:type="dxa"/>
          </w:tcPr>
          <w:p w14:paraId="495066AE" w14:textId="77777777" w:rsidR="00C56987" w:rsidRPr="00C56987" w:rsidRDefault="00C56987" w:rsidP="00911713">
            <w:pPr>
              <w:pStyle w:val="KSBNorm"/>
            </w:pPr>
            <w:r w:rsidRPr="00262E99">
              <w:rPr>
                <w:b/>
                <w:bCs/>
              </w:rPr>
              <w:t>Prometheus, energetické služby, a.s., člen koncernu Pražská plynárenská, a.s.</w:t>
            </w:r>
          </w:p>
        </w:tc>
      </w:tr>
      <w:tr w:rsidR="00C56987" w:rsidRPr="00860CF1" w14:paraId="5B1E1E96" w14:textId="77777777" w:rsidTr="00C56987">
        <w:trPr>
          <w:jc w:val="center"/>
        </w:trPr>
        <w:tc>
          <w:tcPr>
            <w:tcW w:w="3686" w:type="dxa"/>
          </w:tcPr>
          <w:p w14:paraId="47195903" w14:textId="77777777" w:rsidR="00C56987" w:rsidRPr="00860CF1" w:rsidRDefault="00C56987" w:rsidP="00911713">
            <w:pPr>
              <w:pStyle w:val="KSBNorm"/>
            </w:pPr>
          </w:p>
        </w:tc>
        <w:tc>
          <w:tcPr>
            <w:tcW w:w="1701" w:type="dxa"/>
          </w:tcPr>
          <w:p w14:paraId="3278A4C7" w14:textId="77777777" w:rsidR="00C56987" w:rsidRPr="00860CF1" w:rsidRDefault="00C56987" w:rsidP="00911713">
            <w:pPr>
              <w:pStyle w:val="KSBNorm"/>
            </w:pPr>
          </w:p>
        </w:tc>
        <w:tc>
          <w:tcPr>
            <w:tcW w:w="3686" w:type="dxa"/>
          </w:tcPr>
          <w:p w14:paraId="59563438" w14:textId="77777777" w:rsidR="00C56987" w:rsidRPr="00860CF1" w:rsidRDefault="00C56987" w:rsidP="00911713">
            <w:pPr>
              <w:pStyle w:val="KSBNorm"/>
            </w:pPr>
          </w:p>
        </w:tc>
      </w:tr>
      <w:tr w:rsidR="00C56987" w:rsidRPr="00860CF1" w14:paraId="2AE6BE5C" w14:textId="77777777" w:rsidTr="00C56987">
        <w:trPr>
          <w:jc w:val="center"/>
        </w:trPr>
        <w:tc>
          <w:tcPr>
            <w:tcW w:w="3686" w:type="dxa"/>
          </w:tcPr>
          <w:p w14:paraId="2D883CF5" w14:textId="77777777" w:rsidR="00C56987" w:rsidRPr="00860CF1" w:rsidRDefault="00C56987" w:rsidP="00911713">
            <w:pPr>
              <w:pStyle w:val="KSBNorm"/>
            </w:pPr>
          </w:p>
        </w:tc>
        <w:tc>
          <w:tcPr>
            <w:tcW w:w="1701" w:type="dxa"/>
          </w:tcPr>
          <w:p w14:paraId="5E973C06" w14:textId="77777777" w:rsidR="00C56987" w:rsidRPr="00860CF1" w:rsidRDefault="00C56987" w:rsidP="00911713">
            <w:pPr>
              <w:pStyle w:val="KSBNorm"/>
            </w:pPr>
          </w:p>
        </w:tc>
        <w:tc>
          <w:tcPr>
            <w:tcW w:w="3686" w:type="dxa"/>
          </w:tcPr>
          <w:p w14:paraId="6AE694C8" w14:textId="77777777" w:rsidR="00C56987" w:rsidRPr="00860CF1" w:rsidRDefault="00C56987" w:rsidP="00911713">
            <w:pPr>
              <w:pStyle w:val="KSBNorm"/>
            </w:pPr>
          </w:p>
        </w:tc>
      </w:tr>
      <w:tr w:rsidR="00C56987" w:rsidRPr="00860CF1" w14:paraId="2E13E5A2" w14:textId="77777777" w:rsidTr="00C56987">
        <w:trPr>
          <w:jc w:val="center"/>
        </w:trPr>
        <w:tc>
          <w:tcPr>
            <w:tcW w:w="3686" w:type="dxa"/>
            <w:tcBorders>
              <w:bottom w:val="single" w:sz="4" w:space="0" w:color="auto"/>
            </w:tcBorders>
          </w:tcPr>
          <w:p w14:paraId="71219314" w14:textId="77777777" w:rsidR="00C56987" w:rsidRPr="00860CF1" w:rsidRDefault="00C56987" w:rsidP="00911713">
            <w:pPr>
              <w:pStyle w:val="KSBNorm"/>
            </w:pPr>
          </w:p>
        </w:tc>
        <w:tc>
          <w:tcPr>
            <w:tcW w:w="1701" w:type="dxa"/>
          </w:tcPr>
          <w:p w14:paraId="3014674B" w14:textId="77777777" w:rsidR="00C56987" w:rsidRPr="00860CF1" w:rsidRDefault="00C56987" w:rsidP="00911713">
            <w:pPr>
              <w:pStyle w:val="KSBNorm"/>
            </w:pPr>
          </w:p>
        </w:tc>
        <w:tc>
          <w:tcPr>
            <w:tcW w:w="3686" w:type="dxa"/>
            <w:tcBorders>
              <w:bottom w:val="single" w:sz="4" w:space="0" w:color="auto"/>
            </w:tcBorders>
          </w:tcPr>
          <w:p w14:paraId="19CB79FF" w14:textId="77777777" w:rsidR="00C56987" w:rsidRPr="00860CF1" w:rsidRDefault="00C56987" w:rsidP="00911713">
            <w:pPr>
              <w:pStyle w:val="KSBNorm"/>
            </w:pPr>
          </w:p>
        </w:tc>
      </w:tr>
      <w:tr w:rsidR="00C56987" w:rsidRPr="00860CF1" w14:paraId="281B517A" w14:textId="77777777" w:rsidTr="00C56987">
        <w:trPr>
          <w:jc w:val="center"/>
        </w:trPr>
        <w:tc>
          <w:tcPr>
            <w:tcW w:w="3686" w:type="dxa"/>
            <w:tcBorders>
              <w:top w:val="single" w:sz="4" w:space="0" w:color="auto"/>
            </w:tcBorders>
          </w:tcPr>
          <w:p w14:paraId="4C5D41F5" w14:textId="77777777" w:rsidR="00C56987" w:rsidRPr="00860CF1" w:rsidRDefault="00C56987" w:rsidP="00911713">
            <w:pPr>
              <w:pStyle w:val="KSBNorm"/>
            </w:pPr>
            <w:r w:rsidRPr="00860CF1">
              <w:t>jméno:</w:t>
            </w:r>
            <w:r w:rsidR="00EE771A" w:rsidRPr="00EE771A">
              <w:t xml:space="preserve"> JUDr. Jan Tošner</w:t>
            </w:r>
          </w:p>
        </w:tc>
        <w:tc>
          <w:tcPr>
            <w:tcW w:w="1701" w:type="dxa"/>
          </w:tcPr>
          <w:p w14:paraId="30B82022" w14:textId="77777777" w:rsidR="00C56987" w:rsidRPr="00860CF1" w:rsidRDefault="00C56987" w:rsidP="00911713">
            <w:pPr>
              <w:pStyle w:val="KSBNorm"/>
            </w:pPr>
          </w:p>
        </w:tc>
        <w:tc>
          <w:tcPr>
            <w:tcW w:w="3686" w:type="dxa"/>
            <w:tcBorders>
              <w:top w:val="single" w:sz="4" w:space="0" w:color="auto"/>
            </w:tcBorders>
          </w:tcPr>
          <w:p w14:paraId="22B580CF" w14:textId="77777777" w:rsidR="00C56987" w:rsidRPr="00860CF1" w:rsidRDefault="00C56987" w:rsidP="00911713">
            <w:pPr>
              <w:pStyle w:val="KSBNorm"/>
            </w:pPr>
            <w:r w:rsidRPr="00860CF1">
              <w:t>jméno:</w:t>
            </w:r>
            <w:r w:rsidR="00891F06">
              <w:t xml:space="preserve"> </w:t>
            </w:r>
            <w:r w:rsidR="00891F06" w:rsidRPr="00891F06">
              <w:t>Ing. Michal Paulík</w:t>
            </w:r>
          </w:p>
        </w:tc>
      </w:tr>
      <w:tr w:rsidR="00C56987" w:rsidRPr="00860CF1" w14:paraId="0871A614" w14:textId="77777777" w:rsidTr="00C56987">
        <w:trPr>
          <w:jc w:val="center"/>
        </w:trPr>
        <w:tc>
          <w:tcPr>
            <w:tcW w:w="3686" w:type="dxa"/>
          </w:tcPr>
          <w:p w14:paraId="3B118BB7" w14:textId="77777777" w:rsidR="00C56987" w:rsidRPr="00860CF1" w:rsidRDefault="00C56987" w:rsidP="00911713">
            <w:pPr>
              <w:pStyle w:val="KSBNorm"/>
            </w:pPr>
            <w:r w:rsidRPr="00860CF1">
              <w:t>funkce:</w:t>
            </w:r>
            <w:r w:rsidR="00EE771A">
              <w:t xml:space="preserve"> místopředseda představenstva</w:t>
            </w:r>
          </w:p>
        </w:tc>
        <w:tc>
          <w:tcPr>
            <w:tcW w:w="1701" w:type="dxa"/>
          </w:tcPr>
          <w:p w14:paraId="2B29AF84" w14:textId="77777777" w:rsidR="00C56987" w:rsidRPr="00860CF1" w:rsidRDefault="00C56987" w:rsidP="00911713">
            <w:pPr>
              <w:pStyle w:val="KSBNorm"/>
            </w:pPr>
          </w:p>
        </w:tc>
        <w:tc>
          <w:tcPr>
            <w:tcW w:w="3686" w:type="dxa"/>
          </w:tcPr>
          <w:p w14:paraId="793F3217" w14:textId="77777777" w:rsidR="00C56987" w:rsidRPr="00860CF1" w:rsidRDefault="00C56987" w:rsidP="00911713">
            <w:pPr>
              <w:pStyle w:val="KSBNorm"/>
            </w:pPr>
            <w:r w:rsidRPr="00860CF1">
              <w:t>funkce:</w:t>
            </w:r>
            <w:r w:rsidR="00891F06">
              <w:t xml:space="preserve"> člen představenstva</w:t>
            </w:r>
          </w:p>
        </w:tc>
      </w:tr>
    </w:tbl>
    <w:p w14:paraId="0AFCFB5A" w14:textId="77777777" w:rsidR="00FB6B7A" w:rsidRPr="00AF57F6" w:rsidRDefault="00FB6B7A" w:rsidP="00556212">
      <w:pPr>
        <w:pStyle w:val="KSBTxT"/>
      </w:pPr>
    </w:p>
    <w:p w14:paraId="26435402" w14:textId="77777777" w:rsidR="00556212" w:rsidRPr="00AF57F6" w:rsidRDefault="00556212" w:rsidP="00556212">
      <w:pPr>
        <w:pStyle w:val="KSBSchName"/>
      </w:pPr>
      <w:bookmarkStart w:id="111" w:name="_Ref139903617"/>
    </w:p>
    <w:p w14:paraId="7FFA9FEC" w14:textId="77777777" w:rsidR="00BF6E91" w:rsidRPr="00BF6E91" w:rsidRDefault="00BF6E91" w:rsidP="00556212">
      <w:pPr>
        <w:pStyle w:val="KSBvh2"/>
        <w:numPr>
          <w:ilvl w:val="0"/>
          <w:numId w:val="0"/>
        </w:numPr>
        <w:ind w:left="720" w:hanging="720"/>
      </w:pPr>
      <w:bookmarkStart w:id="112" w:name="_Ref139903621"/>
      <w:bookmarkEnd w:id="111"/>
    </w:p>
    <w:bookmarkEnd w:id="112"/>
    <w:p w14:paraId="4CD620B6" w14:textId="77777777" w:rsidR="007304C4" w:rsidRPr="00152DCE" w:rsidRDefault="007304C4" w:rsidP="00B05B55">
      <w:pPr>
        <w:pStyle w:val="KSBTxT"/>
      </w:pPr>
    </w:p>
    <w:sectPr w:rsidR="007304C4" w:rsidRPr="00152DCE" w:rsidSect="00326B0F">
      <w:headerReference w:type="even" r:id="rId14"/>
      <w:headerReference w:type="default" r:id="rId15"/>
      <w:footerReference w:type="default" r:id="rId16"/>
      <w:headerReference w:type="first" r:id="rId17"/>
      <w:pgSz w:w="11907" w:h="16839"/>
      <w:pgMar w:top="1588" w:right="1134" w:bottom="1021" w:left="1134" w:header="85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58B0" w14:textId="77777777" w:rsidR="00AB5E2F" w:rsidRDefault="00AB5E2F" w:rsidP="00A10030">
      <w:r>
        <w:separator/>
      </w:r>
    </w:p>
  </w:endnote>
  <w:endnote w:type="continuationSeparator" w:id="0">
    <w:p w14:paraId="32733E28" w14:textId="77777777" w:rsidR="00AB5E2F" w:rsidRDefault="00AB5E2F" w:rsidP="00A1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C593" w14:textId="77777777" w:rsidR="00AB5E2F" w:rsidRDefault="00AB5E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525B" w14:textId="77777777" w:rsidR="00214A52" w:rsidRPr="00AB5E2F" w:rsidRDefault="00214A52" w:rsidP="00AB5E2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AF33" w14:textId="77777777" w:rsidR="00AB5E2F" w:rsidRDefault="00AB5E2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B47D" w14:textId="77777777" w:rsidR="003E4402" w:rsidRPr="00AB5E2F" w:rsidRDefault="003E4402" w:rsidP="00AB5E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9096" w14:textId="77777777" w:rsidR="00AB5E2F" w:rsidRDefault="00AB5E2F" w:rsidP="00A10030">
      <w:r>
        <w:separator/>
      </w:r>
    </w:p>
  </w:footnote>
  <w:footnote w:type="continuationSeparator" w:id="0">
    <w:p w14:paraId="64927033" w14:textId="77777777" w:rsidR="00AB5E2F" w:rsidRDefault="00AB5E2F" w:rsidP="00A10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B7CE" w14:textId="711DD13D" w:rsidR="00611C07" w:rsidRDefault="00611C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85C7" w14:textId="0F97CFC1" w:rsidR="00214A52" w:rsidRPr="00AB5E2F" w:rsidRDefault="00214A52" w:rsidP="00AB5E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73C0" w14:textId="2BA82CD2" w:rsidR="00611C07" w:rsidRDefault="00611C0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2FB8" w14:textId="7051EF40" w:rsidR="007B349E" w:rsidRDefault="007B349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D843" w14:textId="2BC08582" w:rsidR="007B349E" w:rsidRDefault="007B349E">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1C1D" w14:textId="450E44F6" w:rsidR="007B349E" w:rsidRDefault="007B34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F01BF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A220AB6"/>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920A81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211231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A0B0037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8C376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2E94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4C182C"/>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52C3A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F5C04C8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0A1DF9"/>
    <w:multiLevelType w:val="multilevel"/>
    <w:tmpl w:val="03C03B3C"/>
    <w:name w:val="KSBCLHyp"/>
    <w:lvl w:ilvl="0">
      <w:start w:val="1"/>
      <w:numFmt w:val="bullet"/>
      <w:lvlRestart w:val="0"/>
      <w:pStyle w:val="KSBCLHyp"/>
      <w:lvlText w:val=""/>
      <w:lvlJc w:val="left"/>
      <w:pPr>
        <w:ind w:left="357" w:hanging="357"/>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11" w15:restartNumberingAfterBreak="0">
    <w:nsid w:val="024246A9"/>
    <w:multiLevelType w:val="multilevel"/>
    <w:tmpl w:val="484E2DB8"/>
    <w:name w:val="TmpGen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12" w15:restartNumberingAfterBreak="0">
    <w:nsid w:val="044209E7"/>
    <w:multiLevelType w:val="multilevel"/>
    <w:tmpl w:val="49F840BA"/>
    <w:name w:val="TmpApp"/>
    <w:lvl w:ilvl="0">
      <w:start w:val="1"/>
      <w:numFmt w:val="decimal"/>
      <w:pStyle w:val="KSBApp"/>
      <w:suff w:val="nothing"/>
      <w:lvlText w:val="Doložka %1"/>
      <w:lvlJc w:val="left"/>
      <w:pPr>
        <w:ind w:left="0" w:firstLine="0"/>
      </w:pPr>
      <w:rPr>
        <w:rFonts w:hint="default"/>
        <w:b/>
        <w:i w:val="0"/>
      </w:rPr>
    </w:lvl>
    <w:lvl w:ilvl="1">
      <w:start w:val="1"/>
      <w:numFmt w:val="decimal"/>
      <w:pStyle w:val="KSBAppPart"/>
      <w:suff w:val="nothing"/>
      <w:lvlText w:val="Část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04E273DE"/>
    <w:multiLevelType w:val="multilevel"/>
    <w:tmpl w:val="04050023"/>
    <w:styleLink w:val="lnekoddl"/>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4" w15:restartNumberingAfterBreak="0">
    <w:nsid w:val="04E74BBC"/>
    <w:multiLevelType w:val="multilevel"/>
    <w:tmpl w:val="484E2DB8"/>
    <w:name w:val="TmpGen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15" w15:restartNumberingAfterBreak="0">
    <w:nsid w:val="07DB1236"/>
    <w:multiLevelType w:val="multilevel"/>
    <w:tmpl w:val="49628128"/>
    <w:name w:val="KSBCircle"/>
    <w:lvl w:ilvl="0">
      <w:start w:val="1"/>
      <w:numFmt w:val="bullet"/>
      <w:pStyle w:val="KSBCircle"/>
      <w:lvlText w:val=""/>
      <w:lvlJc w:val="left"/>
      <w:pPr>
        <w:ind w:left="357" w:hanging="357"/>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0AE1183D"/>
    <w:multiLevelType w:val="multilevel"/>
    <w:tmpl w:val="A3569D96"/>
    <w:name w:val="KSBCLBullet"/>
    <w:lvl w:ilvl="0">
      <w:start w:val="1"/>
      <w:numFmt w:val="bullet"/>
      <w:lvlRestart w:val="0"/>
      <w:pStyle w:val="KSBCLBul"/>
      <w:lvlText w:val=""/>
      <w:lvlJc w:val="left"/>
      <w:pPr>
        <w:ind w:left="357" w:hanging="357"/>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17" w15:restartNumberingAfterBreak="0">
    <w:nsid w:val="0B364D0E"/>
    <w:multiLevelType w:val="multilevel"/>
    <w:tmpl w:val="DC30B4EC"/>
    <w:name w:val="KSBHyphen"/>
    <w:lvl w:ilvl="0">
      <w:start w:val="1"/>
      <w:numFmt w:val="bullet"/>
      <w:pStyle w:val="KSBHyphen"/>
      <w:lvlText w:val=""/>
      <w:lvlJc w:val="left"/>
      <w:pPr>
        <w:ind w:left="357" w:hanging="357"/>
      </w:pPr>
      <w:rPr>
        <w:rFonts w:ascii="Symbol" w:hAnsi="Symbol"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Symbol" w:hAnsi="Symbol"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Symbol" w:hAnsi="Symbol"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8" w15:restartNumberingAfterBreak="0">
    <w:nsid w:val="10F37ADE"/>
    <w:multiLevelType w:val="multilevel"/>
    <w:tmpl w:val="E648EFF4"/>
    <w:name w:val="TmpList"/>
    <w:lvl w:ilvl="0">
      <w:start w:val="1"/>
      <w:numFmt w:val="decimal"/>
      <w:pStyle w:val="KSB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12015B07"/>
    <w:multiLevelType w:val="multilevel"/>
    <w:tmpl w:val="27DA63FC"/>
    <w:name w:val="TmpGen22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196C7CB7"/>
    <w:multiLevelType w:val="hybridMultilevel"/>
    <w:tmpl w:val="A6BE7A3E"/>
    <w:lvl w:ilvl="0" w:tplc="0BAAD658">
      <w:start w:val="1"/>
      <w:numFmt w:val="decimal"/>
      <w:pStyle w:val="Obsah5"/>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1B0661F6"/>
    <w:multiLevelType w:val="singleLevel"/>
    <w:tmpl w:val="11E6EC7E"/>
    <w:name w:val="TmpBullet2"/>
    <w:lvl w:ilvl="0">
      <w:start w:val="1"/>
      <w:numFmt w:val="bullet"/>
      <w:pStyle w:val="KSBBullet2"/>
      <w:lvlText w:val=""/>
      <w:lvlJc w:val="left"/>
      <w:pPr>
        <w:tabs>
          <w:tab w:val="num" w:pos="720"/>
        </w:tabs>
        <w:ind w:left="720" w:hanging="720"/>
      </w:pPr>
      <w:rPr>
        <w:rFonts w:ascii="Symbol" w:hAnsi="Symbol" w:hint="default"/>
      </w:rPr>
    </w:lvl>
  </w:abstractNum>
  <w:abstractNum w:abstractNumId="22" w15:restartNumberingAfterBreak="0">
    <w:nsid w:val="1B1E72E5"/>
    <w:multiLevelType w:val="multilevel"/>
    <w:tmpl w:val="A8265BB0"/>
    <w:name w:val="KSBdA"/>
    <w:lvl w:ilvl="0">
      <w:start w:val="1"/>
      <w:numFmt w:val="upperLetter"/>
      <w:lvlRestart w:val="0"/>
      <w:pStyle w:val="KSBdA"/>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7057DE"/>
    <w:multiLevelType w:val="multilevel"/>
    <w:tmpl w:val="59DA77B0"/>
    <w:name w:val="KSBdHead"/>
    <w:lvl w:ilvl="0">
      <w:start w:val="1"/>
      <w:numFmt w:val="decimal"/>
      <w:lvlRestart w:val="0"/>
      <w:pStyle w:val="KSBdH1"/>
      <w:lvlText w:val="%1."/>
      <w:lvlJc w:val="left"/>
      <w:pPr>
        <w:tabs>
          <w:tab w:val="num" w:pos="720"/>
        </w:tabs>
        <w:ind w:left="720" w:hanging="720"/>
      </w:pPr>
      <w:rPr>
        <w:rFonts w:hint="default"/>
      </w:rPr>
    </w:lvl>
    <w:lvl w:ilvl="1">
      <w:start w:val="1"/>
      <w:numFmt w:val="decimal"/>
      <w:pStyle w:val="KSBdH2"/>
      <w:lvlText w:val="%1.%2"/>
      <w:lvlJc w:val="left"/>
      <w:pPr>
        <w:tabs>
          <w:tab w:val="num" w:pos="720"/>
        </w:tabs>
        <w:ind w:left="720" w:hanging="720"/>
      </w:pPr>
      <w:rPr>
        <w:rFonts w:hint="default"/>
      </w:rPr>
    </w:lvl>
    <w:lvl w:ilvl="2">
      <w:start w:val="1"/>
      <w:numFmt w:val="lowerLetter"/>
      <w:pStyle w:val="KSBdH3"/>
      <w:lvlText w:val="(%3)"/>
      <w:lvlJc w:val="left"/>
      <w:pPr>
        <w:tabs>
          <w:tab w:val="num" w:pos="1440"/>
        </w:tabs>
        <w:ind w:left="1440" w:hanging="1015"/>
      </w:pPr>
      <w:rPr>
        <w:rFonts w:hint="default"/>
      </w:rPr>
    </w:lvl>
    <w:lvl w:ilvl="3">
      <w:start w:val="1"/>
      <w:numFmt w:val="lowerRoman"/>
      <w:pStyle w:val="KSBdH4"/>
      <w:lvlText w:val="(%4)"/>
      <w:lvlJc w:val="left"/>
      <w:pPr>
        <w:tabs>
          <w:tab w:val="num" w:pos="2160"/>
        </w:tabs>
        <w:ind w:left="2160" w:hanging="1310"/>
      </w:pPr>
      <w:rPr>
        <w:rFonts w:hint="default"/>
      </w:rPr>
    </w:lvl>
    <w:lvl w:ilvl="4">
      <w:start w:val="1"/>
      <w:numFmt w:val="upperLetter"/>
      <w:pStyle w:val="KSBdH5"/>
      <w:lvlText w:val="(%5)"/>
      <w:lvlJc w:val="left"/>
      <w:pPr>
        <w:tabs>
          <w:tab w:val="num" w:pos="2880"/>
        </w:tabs>
        <w:ind w:left="2880" w:hanging="1604"/>
      </w:pPr>
      <w:rPr>
        <w:rFonts w:hint="default"/>
      </w:rPr>
    </w:lvl>
    <w:lvl w:ilvl="5">
      <w:start w:val="1"/>
      <w:numFmt w:val="upperRoman"/>
      <w:pStyle w:val="KSBdH6"/>
      <w:lvlText w:val="(%6)"/>
      <w:lvlJc w:val="left"/>
      <w:pPr>
        <w:tabs>
          <w:tab w:val="num" w:pos="3600"/>
        </w:tabs>
        <w:ind w:left="3600" w:hanging="18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B1047B"/>
    <w:multiLevelType w:val="hybridMultilevel"/>
    <w:tmpl w:val="07E67D72"/>
    <w:lvl w:ilvl="0" w:tplc="D6A89270">
      <w:start w:val="1"/>
      <w:numFmt w:val="decimal"/>
      <w:pStyle w:val="KSBToC5"/>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2522467C"/>
    <w:multiLevelType w:val="multilevel"/>
    <w:tmpl w:val="3D30E7D8"/>
    <w:name w:val="KSBCLA"/>
    <w:lvl w:ilvl="0">
      <w:start w:val="1"/>
      <w:numFmt w:val="upperLetter"/>
      <w:lvlRestart w:val="0"/>
      <w:pStyle w:val="KSBCLA"/>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7D733B"/>
    <w:multiLevelType w:val="multilevel"/>
    <w:tmpl w:val="FB50C944"/>
    <w:name w:val="KSBCRA"/>
    <w:lvl w:ilvl="0">
      <w:start w:val="1"/>
      <w:numFmt w:val="upperLetter"/>
      <w:lvlRestart w:val="0"/>
      <w:pStyle w:val="KSBCRA"/>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98A5372"/>
    <w:multiLevelType w:val="multilevel"/>
    <w:tmpl w:val="0405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B080962"/>
    <w:multiLevelType w:val="multilevel"/>
    <w:tmpl w:val="80AA8F84"/>
    <w:name w:val="KSBdCircle"/>
    <w:lvl w:ilvl="0">
      <w:start w:val="1"/>
      <w:numFmt w:val="bullet"/>
      <w:lvlRestart w:val="0"/>
      <w:pStyle w:val="KSBdCircle"/>
      <w:lvlText w:val=""/>
      <w:lvlJc w:val="left"/>
      <w:pPr>
        <w:ind w:left="357" w:hanging="357"/>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
      <w:lvlJc w:val="left"/>
      <w:pPr>
        <w:ind w:left="1276" w:hanging="426"/>
      </w:pPr>
      <w:rPr>
        <w:rFonts w:ascii="Symbol" w:hAnsi="Symbol" w:hint="default"/>
      </w:rPr>
    </w:lvl>
    <w:lvl w:ilvl="3">
      <w:start w:val="1"/>
      <w:numFmt w:val="bullet"/>
      <w:lvlText w:val=""/>
      <w:lvlJc w:val="left"/>
      <w:pPr>
        <w:ind w:left="1701" w:hanging="425"/>
      </w:pPr>
      <w:rPr>
        <w:rFonts w:ascii="Symbol" w:hAnsi="Symbol" w:hint="default"/>
      </w:rPr>
    </w:lvl>
    <w:lvl w:ilvl="4">
      <w:start w:val="1"/>
      <w:numFmt w:val="bullet"/>
      <w:lvlText w:val=""/>
      <w:lvlJc w:val="left"/>
      <w:pPr>
        <w:ind w:left="2126" w:hanging="425"/>
      </w:pPr>
      <w:rPr>
        <w:rFonts w:ascii="Symbol" w:hAnsi="Symbol" w:hint="default"/>
      </w:rPr>
    </w:lvl>
    <w:lvl w:ilvl="5">
      <w:start w:val="1"/>
      <w:numFmt w:val="bullet"/>
      <w:lvlText w:val=""/>
      <w:lvlJc w:val="left"/>
      <w:pPr>
        <w:ind w:left="2551" w:hanging="425"/>
      </w:pPr>
      <w:rPr>
        <w:rFonts w:ascii="Symbol" w:hAnsi="Symbol" w:hint="default"/>
      </w:rPr>
    </w:lvl>
    <w:lvl w:ilvl="6">
      <w:start w:val="1"/>
      <w:numFmt w:val="bullet"/>
      <w:lvlText w:val=""/>
      <w:lvlJc w:val="left"/>
      <w:pPr>
        <w:ind w:left="2976" w:hanging="425"/>
      </w:pPr>
      <w:rPr>
        <w:rFonts w:ascii="Symbol" w:hAnsi="Symbol" w:hint="default"/>
      </w:rPr>
    </w:lvl>
    <w:lvl w:ilvl="7">
      <w:start w:val="1"/>
      <w:numFmt w:val="bullet"/>
      <w:lvlText w:val=""/>
      <w:lvlJc w:val="left"/>
      <w:pPr>
        <w:ind w:left="3402" w:hanging="426"/>
      </w:pPr>
      <w:rPr>
        <w:rFonts w:ascii="Symbol" w:hAnsi="Symbol" w:hint="default"/>
      </w:rPr>
    </w:lvl>
    <w:lvl w:ilvl="8">
      <w:start w:val="1"/>
      <w:numFmt w:val="bullet"/>
      <w:lvlText w:val=""/>
      <w:lvlJc w:val="left"/>
      <w:pPr>
        <w:ind w:left="3827" w:hanging="425"/>
      </w:pPr>
      <w:rPr>
        <w:rFonts w:ascii="Symbol" w:hAnsi="Symbol" w:hint="default"/>
      </w:rPr>
    </w:lvl>
  </w:abstractNum>
  <w:abstractNum w:abstractNumId="29" w15:restartNumberingAfterBreak="0">
    <w:nsid w:val="2C614DAC"/>
    <w:multiLevelType w:val="multilevel"/>
    <w:tmpl w:val="5FB28606"/>
    <w:name w:val="KSBCRHyp"/>
    <w:lvl w:ilvl="0">
      <w:start w:val="1"/>
      <w:numFmt w:val="bullet"/>
      <w:lvlRestart w:val="0"/>
      <w:pStyle w:val="KSBCRHyp"/>
      <w:lvlText w:val=""/>
      <w:lvlJc w:val="left"/>
      <w:pPr>
        <w:ind w:left="720" w:hanging="720"/>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30" w15:restartNumberingAfterBreak="0">
    <w:nsid w:val="2ED616A8"/>
    <w:multiLevelType w:val="multilevel"/>
    <w:tmpl w:val="27DA63FC"/>
    <w:name w:val="TmpGen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31FA6DE9"/>
    <w:multiLevelType w:val="singleLevel"/>
    <w:tmpl w:val="FC38976C"/>
    <w:name w:val="TmpDoc222"/>
    <w:lvl w:ilvl="0">
      <w:start w:val="1"/>
      <w:numFmt w:val="bullet"/>
      <w:pStyle w:val="KSBBullet"/>
      <w:lvlText w:val=""/>
      <w:lvlJc w:val="left"/>
      <w:pPr>
        <w:tabs>
          <w:tab w:val="num" w:pos="720"/>
        </w:tabs>
        <w:ind w:left="720" w:hanging="720"/>
      </w:pPr>
      <w:rPr>
        <w:rFonts w:ascii="Symbol" w:hAnsi="Symbol" w:hint="default"/>
      </w:rPr>
    </w:lvl>
  </w:abstractNum>
  <w:abstractNum w:abstractNumId="32" w15:restartNumberingAfterBreak="0">
    <w:nsid w:val="34F1507D"/>
    <w:multiLevelType w:val="multilevel"/>
    <w:tmpl w:val="DF0A1B44"/>
    <w:name w:val="KSBSquare"/>
    <w:lvl w:ilvl="0">
      <w:start w:val="1"/>
      <w:numFmt w:val="bullet"/>
      <w:pStyle w:val="KSBSquare"/>
      <w:lvlText w:val=""/>
      <w:lvlJc w:val="left"/>
      <w:pPr>
        <w:ind w:left="357" w:hanging="357"/>
      </w:pPr>
      <w:rPr>
        <w:rFonts w:ascii="Wingdings" w:hAnsi="Wingdings" w:hint="default"/>
      </w:rPr>
    </w:lvl>
    <w:lvl w:ilvl="1">
      <w:start w:val="1"/>
      <w:numFmt w:val="bullet"/>
      <w:lvlText w:val=""/>
      <w:lvlJc w:val="left"/>
      <w:pPr>
        <w:ind w:left="720" w:hanging="363"/>
      </w:pPr>
      <w:rPr>
        <w:rFonts w:ascii="Wingdings" w:hAnsi="Wingdings"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35" w:hanging="358"/>
      </w:pPr>
      <w:rPr>
        <w:rFonts w:ascii="Wingdings" w:hAnsi="Wingdings" w:hint="default"/>
      </w:rPr>
    </w:lvl>
    <w:lvl w:ilvl="4">
      <w:start w:val="1"/>
      <w:numFmt w:val="bullet"/>
      <w:lvlText w:val=""/>
      <w:lvlJc w:val="left"/>
      <w:pPr>
        <w:ind w:left="1792" w:hanging="357"/>
      </w:pPr>
      <w:rPr>
        <w:rFonts w:ascii="Wingdings" w:hAnsi="Wingdings" w:hint="default"/>
      </w:rPr>
    </w:lvl>
    <w:lvl w:ilvl="5">
      <w:start w:val="1"/>
      <w:numFmt w:val="bullet"/>
      <w:lvlText w:val=""/>
      <w:lvlJc w:val="left"/>
      <w:pPr>
        <w:ind w:left="2149" w:hanging="357"/>
      </w:pPr>
      <w:rPr>
        <w:rFonts w:ascii="Wingdings" w:hAnsi="Wingdings" w:hint="default"/>
      </w:rPr>
    </w:lvl>
    <w:lvl w:ilvl="6">
      <w:start w:val="1"/>
      <w:numFmt w:val="bullet"/>
      <w:lvlText w:val=""/>
      <w:lvlJc w:val="left"/>
      <w:pPr>
        <w:ind w:left="2506" w:hanging="357"/>
      </w:pPr>
      <w:rPr>
        <w:rFonts w:ascii="Wingdings" w:hAnsi="Wingdings" w:hint="default"/>
      </w:rPr>
    </w:lvl>
    <w:lvl w:ilvl="7">
      <w:start w:val="1"/>
      <w:numFmt w:val="bullet"/>
      <w:lvlText w:val=""/>
      <w:lvlJc w:val="left"/>
      <w:pPr>
        <w:ind w:left="2863" w:hanging="357"/>
      </w:pPr>
      <w:rPr>
        <w:rFonts w:ascii="Wingdings" w:hAnsi="Wingdings" w:hint="default"/>
      </w:rPr>
    </w:lvl>
    <w:lvl w:ilvl="8">
      <w:start w:val="1"/>
      <w:numFmt w:val="bullet"/>
      <w:lvlText w:val=""/>
      <w:lvlJc w:val="left"/>
      <w:pPr>
        <w:ind w:left="3221" w:hanging="358"/>
      </w:pPr>
      <w:rPr>
        <w:rFonts w:ascii="Wingdings" w:hAnsi="Wingdings" w:hint="default"/>
      </w:rPr>
    </w:lvl>
  </w:abstractNum>
  <w:abstractNum w:abstractNumId="33" w15:restartNumberingAfterBreak="0">
    <w:nsid w:val="35467A14"/>
    <w:multiLevelType w:val="multilevel"/>
    <w:tmpl w:val="7B7004F0"/>
    <w:name w:val="KSBxHead"/>
    <w:lvl w:ilvl="0">
      <w:start w:val="1"/>
      <w:numFmt w:val="decimal"/>
      <w:lvlRestart w:val="0"/>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91D542D"/>
    <w:multiLevelType w:val="multilevel"/>
    <w:tmpl w:val="D3F27EAA"/>
    <w:name w:val="TmpTOC67"/>
    <w:lvl w:ilvl="0">
      <w:start w:val="1"/>
      <w:numFmt w:val="decimal"/>
      <w:pStyle w:val="Obsah6"/>
      <w:lvlText w:val="%1."/>
      <w:lvlJc w:val="left"/>
      <w:pPr>
        <w:tabs>
          <w:tab w:val="num" w:pos="720"/>
        </w:tabs>
        <w:ind w:left="720" w:hanging="720"/>
      </w:pPr>
      <w:rPr>
        <w:rFonts w:ascii="Times New Roman" w:hAnsi="Times New Roman" w:cs="Times New Roman" w:hint="default"/>
      </w:rPr>
    </w:lvl>
    <w:lvl w:ilvl="1">
      <w:start w:val="1"/>
      <w:numFmt w:val="decimal"/>
      <w:pStyle w:val="Obsah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3A5B7770"/>
    <w:multiLevelType w:val="multilevel"/>
    <w:tmpl w:val="27DA63FC"/>
    <w:name w:val="TmpGen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3D0E7D39"/>
    <w:multiLevelType w:val="multilevel"/>
    <w:tmpl w:val="F648AB36"/>
    <w:name w:val="TmpSch"/>
    <w:lvl w:ilvl="0">
      <w:start w:val="1"/>
      <w:numFmt w:val="decimal"/>
      <w:pStyle w:val="KSBSchHead"/>
      <w:suff w:val="nothing"/>
      <w:lvlText w:val="Příloha %1"/>
      <w:lvlJc w:val="left"/>
      <w:pPr>
        <w:ind w:left="0" w:firstLine="0"/>
      </w:pPr>
      <w:rPr>
        <w:b/>
        <w:i w:val="0"/>
      </w:rPr>
    </w:lvl>
    <w:lvl w:ilvl="1">
      <w:start w:val="1"/>
      <w:numFmt w:val="decimal"/>
      <w:pStyle w:val="KSBSchPartHead"/>
      <w:suff w:val="nothing"/>
      <w:lvlText w:val="Čás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3E29759A"/>
    <w:multiLevelType w:val="multilevel"/>
    <w:tmpl w:val="6456C62A"/>
    <w:name w:val="KSBSchHead"/>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38" w15:restartNumberingAfterBreak="0">
    <w:nsid w:val="3E7B3B61"/>
    <w:multiLevelType w:val="multilevel"/>
    <w:tmpl w:val="6750CA10"/>
    <w:name w:val="KSBCRBullet"/>
    <w:lvl w:ilvl="0">
      <w:start w:val="1"/>
      <w:numFmt w:val="bullet"/>
      <w:lvlRestart w:val="0"/>
      <w:pStyle w:val="KSBCRBul"/>
      <w:lvlText w:val=""/>
      <w:lvlJc w:val="left"/>
      <w:pPr>
        <w:ind w:left="720" w:hanging="720"/>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39" w15:restartNumberingAfterBreak="0">
    <w:nsid w:val="41F230E7"/>
    <w:multiLevelType w:val="singleLevel"/>
    <w:tmpl w:val="19AC5DB2"/>
    <w:name w:val="TmpBullet4"/>
    <w:lvl w:ilvl="0">
      <w:start w:val="1"/>
      <w:numFmt w:val="bullet"/>
      <w:pStyle w:val="KSBBullet4"/>
      <w:lvlText w:val=""/>
      <w:lvlJc w:val="left"/>
      <w:pPr>
        <w:tabs>
          <w:tab w:val="num" w:pos="720"/>
        </w:tabs>
        <w:ind w:left="720" w:hanging="720"/>
      </w:pPr>
      <w:rPr>
        <w:rFonts w:ascii="Wingdings" w:hAnsi="Wingdings" w:hint="default"/>
      </w:rPr>
    </w:lvl>
  </w:abstractNum>
  <w:abstractNum w:abstractNumId="40" w15:restartNumberingAfterBreak="0">
    <w:nsid w:val="475B3203"/>
    <w:multiLevelType w:val="multilevel"/>
    <w:tmpl w:val="6096DEFC"/>
    <w:name w:val="Tmp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47B238E7"/>
    <w:multiLevelType w:val="multilevel"/>
    <w:tmpl w:val="B9F6B264"/>
    <w:name w:val="TmpGen3"/>
    <w:lvl w:ilvl="0">
      <w:start w:val="1"/>
      <w:numFmt w:val="decimal"/>
      <w:pStyle w:val="KSBGenNum3"/>
      <w:lvlText w:val="%1."/>
      <w:lvlJc w:val="left"/>
      <w:pPr>
        <w:tabs>
          <w:tab w:val="num" w:pos="720"/>
        </w:tabs>
        <w:ind w:left="720" w:hanging="720"/>
      </w:pPr>
    </w:lvl>
    <w:lvl w:ilvl="1">
      <w:start w:val="1"/>
      <w:numFmt w:val="decimal"/>
      <w:pStyle w:val="KSB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9C66851"/>
    <w:multiLevelType w:val="multilevel"/>
    <w:tmpl w:val="4B52D8EE"/>
    <w:name w:val="KSBAnx"/>
    <w:lvl w:ilvl="0">
      <w:start w:val="1"/>
      <w:numFmt w:val="decimal"/>
      <w:pStyle w:val="KSBSch"/>
      <w:suff w:val="nothing"/>
      <w:lvlText w:val="Příloha %1"/>
      <w:lvlJc w:val="left"/>
      <w:pPr>
        <w:ind w:left="0" w:firstLine="0"/>
      </w:pPr>
      <w:rPr>
        <w:rFonts w:hint="default"/>
        <w:b/>
        <w:i w:val="0"/>
      </w:rPr>
    </w:lvl>
    <w:lvl w:ilvl="1">
      <w:start w:val="1"/>
      <w:numFmt w:val="decimal"/>
      <w:pStyle w:val="KSBSchPart"/>
      <w:suff w:val="nothing"/>
      <w:lvlText w:val="Část %2"/>
      <w:lvlJc w:val="left"/>
      <w:pPr>
        <w:ind w:left="0" w:firstLine="0"/>
      </w:pPr>
      <w:rPr>
        <w:rFonts w:hint="default"/>
        <w:b/>
        <w:i w:val="0"/>
      </w:rPr>
    </w:lvl>
    <w:lvl w:ilvl="2">
      <w:start w:val="1"/>
      <w:numFmt w:val="decimal"/>
      <w:pStyle w:val="KSBSchH1"/>
      <w:lvlText w:val="%3."/>
      <w:lvlJc w:val="left"/>
      <w:pPr>
        <w:tabs>
          <w:tab w:val="num" w:pos="720"/>
        </w:tabs>
        <w:ind w:left="720" w:hanging="720"/>
      </w:pPr>
      <w:rPr>
        <w:rFonts w:hint="default"/>
      </w:rPr>
    </w:lvl>
    <w:lvl w:ilvl="3">
      <w:start w:val="1"/>
      <w:numFmt w:val="decimal"/>
      <w:pStyle w:val="KSBSchH2"/>
      <w:lvlText w:val="%3.%4"/>
      <w:lvlJc w:val="left"/>
      <w:pPr>
        <w:tabs>
          <w:tab w:val="num" w:pos="720"/>
        </w:tabs>
        <w:ind w:left="720" w:hanging="720"/>
      </w:pPr>
      <w:rPr>
        <w:rFonts w:hint="default"/>
      </w:rPr>
    </w:lvl>
    <w:lvl w:ilvl="4">
      <w:start w:val="1"/>
      <w:numFmt w:val="lowerLetter"/>
      <w:pStyle w:val="KSBSchH3"/>
      <w:lvlText w:val="(%5)"/>
      <w:lvlJc w:val="left"/>
      <w:pPr>
        <w:tabs>
          <w:tab w:val="num" w:pos="1440"/>
        </w:tabs>
        <w:ind w:left="1440" w:hanging="720"/>
      </w:pPr>
      <w:rPr>
        <w:rFonts w:hint="default"/>
      </w:rPr>
    </w:lvl>
    <w:lvl w:ilvl="5">
      <w:start w:val="1"/>
      <w:numFmt w:val="lowerRoman"/>
      <w:pStyle w:val="KSBSchH4"/>
      <w:lvlText w:val="(%6)"/>
      <w:lvlJc w:val="left"/>
      <w:pPr>
        <w:tabs>
          <w:tab w:val="num" w:pos="2160"/>
        </w:tabs>
        <w:ind w:left="2160" w:hanging="720"/>
      </w:pPr>
      <w:rPr>
        <w:rFonts w:hint="default"/>
      </w:rPr>
    </w:lvl>
    <w:lvl w:ilvl="6">
      <w:start w:val="1"/>
      <w:numFmt w:val="upperLetter"/>
      <w:pStyle w:val="KSBSchH5"/>
      <w:lvlText w:val="(%7)"/>
      <w:lvlJc w:val="left"/>
      <w:pPr>
        <w:tabs>
          <w:tab w:val="num" w:pos="2880"/>
        </w:tabs>
        <w:ind w:left="2880" w:hanging="720"/>
      </w:pPr>
      <w:rPr>
        <w:rFonts w:hint="default"/>
      </w:rPr>
    </w:lvl>
    <w:lvl w:ilvl="7">
      <w:start w:val="1"/>
      <w:numFmt w:val="upperRoman"/>
      <w:pStyle w:val="KSBSchH6"/>
      <w:lvlText w:val="(%8)"/>
      <w:lvlJc w:val="left"/>
      <w:pPr>
        <w:tabs>
          <w:tab w:val="num" w:pos="3600"/>
        </w:tabs>
        <w:ind w:left="3600" w:hanging="720"/>
      </w:pPr>
      <w:rPr>
        <w:rFonts w:hint="default"/>
      </w:rPr>
    </w:lvl>
    <w:lvl w:ilvl="8">
      <w:start w:val="1"/>
      <w:numFmt w:val="none"/>
      <w:lvlRestart w:val="0"/>
      <w:suff w:val="nothing"/>
      <w:lvlText w:val=""/>
      <w:lvlJc w:val="left"/>
      <w:pPr>
        <w:ind w:left="0" w:firstLine="0"/>
      </w:pPr>
      <w:rPr>
        <w:rFonts w:hint="default"/>
      </w:rPr>
    </w:lvl>
  </w:abstractNum>
  <w:abstractNum w:abstractNumId="43" w15:restartNumberingAfterBreak="0">
    <w:nsid w:val="4CFE7B09"/>
    <w:multiLevelType w:val="multilevel"/>
    <w:tmpl w:val="26ACE866"/>
    <w:name w:val="KSB1"/>
    <w:lvl w:ilvl="0">
      <w:start w:val="1"/>
      <w:numFmt w:val="decimal"/>
      <w:pStyle w:val="KSB1"/>
      <w:lvlText w:val="(%1)"/>
      <w:lvlJc w:val="left"/>
      <w:pPr>
        <w:tabs>
          <w:tab w:val="num" w:pos="0"/>
        </w:tabs>
        <w:ind w:left="720" w:hanging="720"/>
      </w:pPr>
      <w:rPr>
        <w:rFonts w:hint="default"/>
      </w:rPr>
    </w:lvl>
    <w:lvl w:ilvl="1">
      <w:start w:val="1"/>
      <w:numFmt w:val="none"/>
      <w:lvlRestart w:val="0"/>
      <w:suff w:val="nothing"/>
      <w:lvlText w:val=""/>
      <w:lvlJc w:val="left"/>
      <w:pPr>
        <w:ind w:left="-900" w:firstLine="0"/>
      </w:pPr>
      <w:rPr>
        <w:rFonts w:hint="default"/>
      </w:rPr>
    </w:lvl>
    <w:lvl w:ilvl="2">
      <w:start w:val="1"/>
      <w:numFmt w:val="none"/>
      <w:lvlRestart w:val="0"/>
      <w:suff w:val="nothing"/>
      <w:lvlText w:val=""/>
      <w:lvlJc w:val="left"/>
      <w:pPr>
        <w:ind w:left="-900" w:firstLine="0"/>
      </w:pPr>
      <w:rPr>
        <w:rFonts w:hint="default"/>
      </w:rPr>
    </w:lvl>
    <w:lvl w:ilvl="3">
      <w:start w:val="1"/>
      <w:numFmt w:val="none"/>
      <w:lvlRestart w:val="0"/>
      <w:suff w:val="nothing"/>
      <w:lvlText w:val=""/>
      <w:lvlJc w:val="left"/>
      <w:pPr>
        <w:ind w:left="-900" w:firstLine="0"/>
      </w:pPr>
      <w:rPr>
        <w:rFonts w:hint="default"/>
      </w:rPr>
    </w:lvl>
    <w:lvl w:ilvl="4">
      <w:start w:val="1"/>
      <w:numFmt w:val="none"/>
      <w:lvlRestart w:val="0"/>
      <w:suff w:val="nothing"/>
      <w:lvlText w:val=""/>
      <w:lvlJc w:val="left"/>
      <w:pPr>
        <w:ind w:left="-900" w:firstLine="0"/>
      </w:pPr>
      <w:rPr>
        <w:rFonts w:hint="default"/>
      </w:rPr>
    </w:lvl>
    <w:lvl w:ilvl="5">
      <w:start w:val="1"/>
      <w:numFmt w:val="none"/>
      <w:lvlRestart w:val="0"/>
      <w:suff w:val="nothing"/>
      <w:lvlText w:val=""/>
      <w:lvlJc w:val="left"/>
      <w:pPr>
        <w:ind w:left="-900" w:firstLine="0"/>
      </w:pPr>
      <w:rPr>
        <w:rFonts w:hint="default"/>
      </w:rPr>
    </w:lvl>
    <w:lvl w:ilvl="6">
      <w:start w:val="1"/>
      <w:numFmt w:val="none"/>
      <w:lvlRestart w:val="0"/>
      <w:suff w:val="nothing"/>
      <w:lvlText w:val=""/>
      <w:lvlJc w:val="left"/>
      <w:pPr>
        <w:ind w:left="-900" w:firstLine="0"/>
      </w:pPr>
      <w:rPr>
        <w:rFonts w:hint="default"/>
      </w:rPr>
    </w:lvl>
    <w:lvl w:ilvl="7">
      <w:start w:val="1"/>
      <w:numFmt w:val="none"/>
      <w:lvlRestart w:val="0"/>
      <w:suff w:val="nothing"/>
      <w:lvlText w:val=""/>
      <w:lvlJc w:val="left"/>
      <w:pPr>
        <w:ind w:left="-900" w:firstLine="0"/>
      </w:pPr>
      <w:rPr>
        <w:rFonts w:hint="default"/>
      </w:rPr>
    </w:lvl>
    <w:lvl w:ilvl="8">
      <w:start w:val="1"/>
      <w:numFmt w:val="none"/>
      <w:lvlRestart w:val="0"/>
      <w:suff w:val="nothing"/>
      <w:lvlText w:val=""/>
      <w:lvlJc w:val="left"/>
      <w:pPr>
        <w:ind w:left="-900" w:firstLine="0"/>
      </w:pPr>
      <w:rPr>
        <w:rFonts w:hint="default"/>
      </w:rPr>
    </w:lvl>
  </w:abstractNum>
  <w:abstractNum w:abstractNumId="44" w15:restartNumberingAfterBreak="0">
    <w:nsid w:val="4E1C41C5"/>
    <w:multiLevelType w:val="multilevel"/>
    <w:tmpl w:val="F7B80E00"/>
    <w:name w:val="KSBdHyphen"/>
    <w:lvl w:ilvl="0">
      <w:start w:val="1"/>
      <w:numFmt w:val="bullet"/>
      <w:lvlRestart w:val="0"/>
      <w:pStyle w:val="KSBdHyphen"/>
      <w:lvlText w:val=""/>
      <w:lvlJc w:val="left"/>
      <w:pPr>
        <w:ind w:left="357" w:hanging="357"/>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
      <w:lvlJc w:val="left"/>
      <w:pPr>
        <w:ind w:left="1276" w:hanging="426"/>
      </w:pPr>
      <w:rPr>
        <w:rFonts w:ascii="Symbol" w:hAnsi="Symbol" w:hint="default"/>
      </w:rPr>
    </w:lvl>
    <w:lvl w:ilvl="3">
      <w:start w:val="1"/>
      <w:numFmt w:val="bullet"/>
      <w:lvlText w:val=""/>
      <w:lvlJc w:val="left"/>
      <w:pPr>
        <w:ind w:left="1701" w:hanging="425"/>
      </w:pPr>
      <w:rPr>
        <w:rFonts w:ascii="Symbol" w:hAnsi="Symbol" w:hint="default"/>
      </w:rPr>
    </w:lvl>
    <w:lvl w:ilvl="4">
      <w:start w:val="1"/>
      <w:numFmt w:val="bullet"/>
      <w:lvlText w:val=""/>
      <w:lvlJc w:val="left"/>
      <w:pPr>
        <w:ind w:left="2126" w:hanging="425"/>
      </w:pPr>
      <w:rPr>
        <w:rFonts w:ascii="Symbol" w:hAnsi="Symbol" w:hint="default"/>
      </w:rPr>
    </w:lvl>
    <w:lvl w:ilvl="5">
      <w:start w:val="1"/>
      <w:numFmt w:val="bullet"/>
      <w:lvlText w:val=""/>
      <w:lvlJc w:val="left"/>
      <w:pPr>
        <w:ind w:left="2551" w:hanging="425"/>
      </w:pPr>
      <w:rPr>
        <w:rFonts w:ascii="Symbol" w:hAnsi="Symbol" w:hint="default"/>
      </w:rPr>
    </w:lvl>
    <w:lvl w:ilvl="6">
      <w:start w:val="1"/>
      <w:numFmt w:val="bullet"/>
      <w:lvlText w:val=""/>
      <w:lvlJc w:val="left"/>
      <w:pPr>
        <w:ind w:left="2976" w:hanging="425"/>
      </w:pPr>
      <w:rPr>
        <w:rFonts w:ascii="Symbol" w:hAnsi="Symbol" w:hint="default"/>
      </w:rPr>
    </w:lvl>
    <w:lvl w:ilvl="7">
      <w:start w:val="1"/>
      <w:numFmt w:val="bullet"/>
      <w:lvlText w:val=""/>
      <w:lvlJc w:val="left"/>
      <w:pPr>
        <w:ind w:left="3402" w:hanging="426"/>
      </w:pPr>
      <w:rPr>
        <w:rFonts w:ascii="Symbol" w:hAnsi="Symbol" w:hint="default"/>
      </w:rPr>
    </w:lvl>
    <w:lvl w:ilvl="8">
      <w:start w:val="1"/>
      <w:numFmt w:val="bullet"/>
      <w:lvlText w:val=""/>
      <w:lvlJc w:val="left"/>
      <w:pPr>
        <w:ind w:left="3827" w:hanging="425"/>
      </w:pPr>
      <w:rPr>
        <w:rFonts w:ascii="Symbol" w:hAnsi="Symbol" w:hint="default"/>
      </w:rPr>
    </w:lvl>
  </w:abstractNum>
  <w:abstractNum w:abstractNumId="45" w15:restartNumberingAfterBreak="0">
    <w:nsid w:val="4E4B4E3E"/>
    <w:multiLevelType w:val="multilevel"/>
    <w:tmpl w:val="AD761654"/>
    <w:name w:val="KSBHead"/>
    <w:lvl w:ilvl="0">
      <w:start w:val="1"/>
      <w:numFmt w:val="decimal"/>
      <w:pStyle w:val="KSBH1"/>
      <w:lvlText w:val="%1."/>
      <w:lvlJc w:val="left"/>
      <w:pPr>
        <w:tabs>
          <w:tab w:val="num" w:pos="720"/>
        </w:tabs>
        <w:ind w:left="720" w:hanging="720"/>
      </w:pPr>
      <w:rPr>
        <w:rFonts w:hint="default"/>
      </w:rPr>
    </w:lvl>
    <w:lvl w:ilvl="1">
      <w:start w:val="1"/>
      <w:numFmt w:val="decimal"/>
      <w:pStyle w:val="KSBH2"/>
      <w:lvlText w:val="%1.%2"/>
      <w:lvlJc w:val="left"/>
      <w:pPr>
        <w:tabs>
          <w:tab w:val="num" w:pos="720"/>
        </w:tabs>
        <w:ind w:left="720" w:hanging="720"/>
      </w:pPr>
      <w:rPr>
        <w:rFonts w:hint="default"/>
      </w:rPr>
    </w:lvl>
    <w:lvl w:ilvl="2">
      <w:start w:val="1"/>
      <w:numFmt w:val="lowerLetter"/>
      <w:pStyle w:val="KSBH3"/>
      <w:lvlText w:val="(%3)"/>
      <w:lvlJc w:val="left"/>
      <w:pPr>
        <w:tabs>
          <w:tab w:val="num" w:pos="1440"/>
        </w:tabs>
        <w:ind w:left="1440" w:hanging="720"/>
      </w:pPr>
      <w:rPr>
        <w:rFonts w:hint="default"/>
      </w:rPr>
    </w:lvl>
    <w:lvl w:ilvl="3">
      <w:start w:val="1"/>
      <w:numFmt w:val="lowerRoman"/>
      <w:pStyle w:val="KSBH4"/>
      <w:lvlText w:val="(%4)"/>
      <w:lvlJc w:val="left"/>
      <w:pPr>
        <w:tabs>
          <w:tab w:val="num" w:pos="2160"/>
        </w:tabs>
        <w:ind w:left="2160" w:hanging="720"/>
      </w:pPr>
      <w:rPr>
        <w:rFonts w:hint="default"/>
      </w:rPr>
    </w:lvl>
    <w:lvl w:ilvl="4">
      <w:start w:val="1"/>
      <w:numFmt w:val="upperLetter"/>
      <w:pStyle w:val="KSBH5"/>
      <w:lvlText w:val="(%5)"/>
      <w:lvlJc w:val="left"/>
      <w:pPr>
        <w:tabs>
          <w:tab w:val="num" w:pos="2880"/>
        </w:tabs>
        <w:ind w:left="2880" w:hanging="720"/>
      </w:pPr>
      <w:rPr>
        <w:rFonts w:hint="default"/>
      </w:rPr>
    </w:lvl>
    <w:lvl w:ilvl="5">
      <w:start w:val="1"/>
      <w:numFmt w:val="upperRoman"/>
      <w:pStyle w:val="KSBH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6" w15:restartNumberingAfterBreak="0">
    <w:nsid w:val="511C70D7"/>
    <w:multiLevelType w:val="multilevel"/>
    <w:tmpl w:val="FB92BB54"/>
    <w:name w:val="TmpTOC34"/>
    <w:lvl w:ilvl="0">
      <w:start w:val="1"/>
      <w:numFmt w:val="decimal"/>
      <w:pStyle w:val="Obsah3"/>
      <w:lvlText w:val="%1."/>
      <w:lvlJc w:val="left"/>
      <w:pPr>
        <w:tabs>
          <w:tab w:val="num" w:pos="720"/>
        </w:tabs>
        <w:ind w:left="720" w:hanging="720"/>
      </w:pPr>
    </w:lvl>
    <w:lvl w:ilvl="1">
      <w:start w:val="1"/>
      <w:numFmt w:val="decimal"/>
      <w:pStyle w:val="Obsah4"/>
      <w:lvlText w:val="Čás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7" w15:restartNumberingAfterBreak="0">
    <w:nsid w:val="55642539"/>
    <w:multiLevelType w:val="multilevel"/>
    <w:tmpl w:val="49BE5A8C"/>
    <w:name w:val="KSBCL1"/>
    <w:lvl w:ilvl="0">
      <w:start w:val="1"/>
      <w:numFmt w:val="decimal"/>
      <w:lvlRestart w:val="0"/>
      <w:pStyle w:val="KSBCL1"/>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7D71570"/>
    <w:multiLevelType w:val="multilevel"/>
    <w:tmpl w:val="484E2DB8"/>
    <w:name w:val="TmpGen2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49" w15:restartNumberingAfterBreak="0">
    <w:nsid w:val="592F358D"/>
    <w:multiLevelType w:val="multilevel"/>
    <w:tmpl w:val="99C24A82"/>
    <w:name w:val="KSBCRHead"/>
    <w:lvl w:ilvl="0">
      <w:start w:val="1"/>
      <w:numFmt w:val="decimal"/>
      <w:lvlRestart w:val="0"/>
      <w:pStyle w:val="KSBCR1"/>
      <w:lvlText w:val="%1."/>
      <w:lvlJc w:val="left"/>
      <w:pPr>
        <w:tabs>
          <w:tab w:val="num" w:pos="720"/>
        </w:tabs>
        <w:ind w:left="720" w:hanging="720"/>
      </w:pPr>
      <w:rPr>
        <w:rFonts w:hint="default"/>
      </w:rPr>
    </w:lvl>
    <w:lvl w:ilvl="1">
      <w:start w:val="1"/>
      <w:numFmt w:val="decimal"/>
      <w:pStyle w:val="KSBCR2"/>
      <w:lvlText w:val="%1.%2"/>
      <w:lvlJc w:val="left"/>
      <w:pPr>
        <w:tabs>
          <w:tab w:val="num" w:pos="720"/>
        </w:tabs>
        <w:ind w:left="720" w:hanging="720"/>
      </w:pPr>
      <w:rPr>
        <w:rFonts w:hint="default"/>
      </w:rPr>
    </w:lvl>
    <w:lvl w:ilvl="2">
      <w:start w:val="1"/>
      <w:numFmt w:val="lowerLetter"/>
      <w:pStyle w:val="KSBCR3"/>
      <w:lvlText w:val="(%3)"/>
      <w:lvlJc w:val="left"/>
      <w:pPr>
        <w:tabs>
          <w:tab w:val="num" w:pos="1440"/>
        </w:tabs>
        <w:ind w:left="1440" w:hanging="986"/>
      </w:pPr>
      <w:rPr>
        <w:rFonts w:hint="default"/>
      </w:rPr>
    </w:lvl>
    <w:lvl w:ilvl="3">
      <w:start w:val="1"/>
      <w:numFmt w:val="lowerRoman"/>
      <w:pStyle w:val="KSBCR4"/>
      <w:lvlText w:val="(%4)"/>
      <w:lvlJc w:val="left"/>
      <w:pPr>
        <w:tabs>
          <w:tab w:val="num" w:pos="2160"/>
        </w:tabs>
        <w:ind w:left="2160" w:hanging="125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2830D10"/>
    <w:multiLevelType w:val="multilevel"/>
    <w:tmpl w:val="8604AE3C"/>
    <w:name w:val="KSBA"/>
    <w:lvl w:ilvl="0">
      <w:start w:val="1"/>
      <w:numFmt w:val="upperLetter"/>
      <w:pStyle w:val="KSB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1" w15:restartNumberingAfterBreak="0">
    <w:nsid w:val="653C0B0B"/>
    <w:multiLevelType w:val="multilevel"/>
    <w:tmpl w:val="09F0A5C6"/>
    <w:name w:val="KSBCRSquare"/>
    <w:lvl w:ilvl="0">
      <w:start w:val="1"/>
      <w:numFmt w:val="bullet"/>
      <w:lvlRestart w:val="0"/>
      <w:pStyle w:val="KSBCRSq"/>
      <w:lvlText w:val=""/>
      <w:lvlJc w:val="left"/>
      <w:pPr>
        <w:ind w:left="720" w:hanging="720"/>
      </w:pPr>
      <w:rPr>
        <w:rFonts w:ascii="Wingdings" w:hAnsi="Wingdings" w:hint="default"/>
      </w:rPr>
    </w:lvl>
    <w:lvl w:ilvl="1">
      <w:start w:val="1"/>
      <w:numFmt w:val="bullet"/>
      <w:lvlText w:val=""/>
      <w:lvlJc w:val="left"/>
      <w:pPr>
        <w:ind w:left="907" w:hanging="453"/>
      </w:pPr>
      <w:rPr>
        <w:rFonts w:ascii="Wingdings" w:hAnsi="Wingdings" w:hint="default"/>
      </w:rPr>
    </w:lvl>
    <w:lvl w:ilvl="2">
      <w:start w:val="1"/>
      <w:numFmt w:val="bullet"/>
      <w:lvlText w:val=""/>
      <w:lvlJc w:val="left"/>
      <w:pPr>
        <w:ind w:left="1361" w:hanging="454"/>
      </w:pPr>
      <w:rPr>
        <w:rFonts w:ascii="Wingdings" w:hAnsi="Wingdings" w:hint="default"/>
      </w:rPr>
    </w:lvl>
    <w:lvl w:ilvl="3">
      <w:start w:val="1"/>
      <w:numFmt w:val="bullet"/>
      <w:lvlText w:val=""/>
      <w:lvlJc w:val="left"/>
      <w:pPr>
        <w:ind w:left="1814" w:hanging="453"/>
      </w:pPr>
      <w:rPr>
        <w:rFonts w:ascii="Wingdings" w:hAnsi="Wingdings" w:hint="default"/>
      </w:rPr>
    </w:lvl>
    <w:lvl w:ilvl="4">
      <w:start w:val="1"/>
      <w:numFmt w:val="bullet"/>
      <w:lvlText w:val=""/>
      <w:lvlJc w:val="left"/>
      <w:pPr>
        <w:ind w:left="2268" w:hanging="454"/>
      </w:pPr>
      <w:rPr>
        <w:rFonts w:ascii="Wingdings" w:hAnsi="Wingdings" w:hint="default"/>
      </w:rPr>
    </w:lvl>
    <w:lvl w:ilvl="5">
      <w:start w:val="1"/>
      <w:numFmt w:val="bullet"/>
      <w:lvlText w:val=""/>
      <w:lvlJc w:val="left"/>
      <w:pPr>
        <w:ind w:left="2721" w:hanging="453"/>
      </w:pPr>
      <w:rPr>
        <w:rFonts w:ascii="Wingdings" w:hAnsi="Wingdings" w:hint="default"/>
      </w:rPr>
    </w:lvl>
    <w:lvl w:ilvl="6">
      <w:start w:val="1"/>
      <w:numFmt w:val="bullet"/>
      <w:lvlText w:val=""/>
      <w:lvlJc w:val="left"/>
      <w:pPr>
        <w:ind w:left="3175" w:hanging="454"/>
      </w:pPr>
      <w:rPr>
        <w:rFonts w:ascii="Wingdings" w:hAnsi="Wingdings" w:hint="default"/>
      </w:rPr>
    </w:lvl>
    <w:lvl w:ilvl="7">
      <w:start w:val="1"/>
      <w:numFmt w:val="bullet"/>
      <w:lvlText w:val=""/>
      <w:lvlJc w:val="left"/>
      <w:pPr>
        <w:ind w:left="3628" w:hanging="453"/>
      </w:pPr>
      <w:rPr>
        <w:rFonts w:ascii="Wingdings" w:hAnsi="Wingdings" w:hint="default"/>
      </w:rPr>
    </w:lvl>
    <w:lvl w:ilvl="8">
      <w:start w:val="1"/>
      <w:numFmt w:val="bullet"/>
      <w:lvlText w:val=""/>
      <w:lvlJc w:val="left"/>
      <w:pPr>
        <w:ind w:left="4082" w:hanging="454"/>
      </w:pPr>
      <w:rPr>
        <w:rFonts w:ascii="Wingdings" w:hAnsi="Wingdings" w:hint="default"/>
      </w:rPr>
    </w:lvl>
  </w:abstractNum>
  <w:abstractNum w:abstractNumId="52" w15:restartNumberingAfterBreak="0">
    <w:nsid w:val="6A3C46AB"/>
    <w:multiLevelType w:val="multilevel"/>
    <w:tmpl w:val="C17098E8"/>
    <w:name w:val="KSBCLSquare"/>
    <w:lvl w:ilvl="0">
      <w:start w:val="1"/>
      <w:numFmt w:val="bullet"/>
      <w:lvlRestart w:val="0"/>
      <w:pStyle w:val="KSBCLSq"/>
      <w:lvlText w:val=""/>
      <w:lvlJc w:val="left"/>
      <w:pPr>
        <w:ind w:left="357" w:hanging="357"/>
      </w:pPr>
      <w:rPr>
        <w:rFonts w:ascii="Wingdings" w:hAnsi="Wingdings" w:hint="default"/>
      </w:rPr>
    </w:lvl>
    <w:lvl w:ilvl="1">
      <w:start w:val="1"/>
      <w:numFmt w:val="bullet"/>
      <w:lvlText w:val=""/>
      <w:lvlJc w:val="left"/>
      <w:pPr>
        <w:ind w:left="907" w:hanging="453"/>
      </w:pPr>
      <w:rPr>
        <w:rFonts w:ascii="Wingdings" w:hAnsi="Wingdings" w:hint="default"/>
      </w:rPr>
    </w:lvl>
    <w:lvl w:ilvl="2">
      <w:start w:val="1"/>
      <w:numFmt w:val="bullet"/>
      <w:lvlText w:val=""/>
      <w:lvlJc w:val="left"/>
      <w:pPr>
        <w:ind w:left="1361" w:hanging="454"/>
      </w:pPr>
      <w:rPr>
        <w:rFonts w:ascii="Wingdings" w:hAnsi="Wingdings" w:hint="default"/>
      </w:rPr>
    </w:lvl>
    <w:lvl w:ilvl="3">
      <w:start w:val="1"/>
      <w:numFmt w:val="bullet"/>
      <w:lvlText w:val=""/>
      <w:lvlJc w:val="left"/>
      <w:pPr>
        <w:ind w:left="1814" w:hanging="453"/>
      </w:pPr>
      <w:rPr>
        <w:rFonts w:ascii="Wingdings" w:hAnsi="Wingdings" w:hint="default"/>
      </w:rPr>
    </w:lvl>
    <w:lvl w:ilvl="4">
      <w:start w:val="1"/>
      <w:numFmt w:val="bullet"/>
      <w:lvlText w:val=""/>
      <w:lvlJc w:val="left"/>
      <w:pPr>
        <w:ind w:left="2268" w:hanging="454"/>
      </w:pPr>
      <w:rPr>
        <w:rFonts w:ascii="Wingdings" w:hAnsi="Wingdings" w:hint="default"/>
      </w:rPr>
    </w:lvl>
    <w:lvl w:ilvl="5">
      <w:start w:val="1"/>
      <w:numFmt w:val="bullet"/>
      <w:lvlText w:val=""/>
      <w:lvlJc w:val="left"/>
      <w:pPr>
        <w:ind w:left="2721" w:hanging="453"/>
      </w:pPr>
      <w:rPr>
        <w:rFonts w:ascii="Wingdings" w:hAnsi="Wingdings" w:hint="default"/>
      </w:rPr>
    </w:lvl>
    <w:lvl w:ilvl="6">
      <w:start w:val="1"/>
      <w:numFmt w:val="bullet"/>
      <w:lvlText w:val=""/>
      <w:lvlJc w:val="left"/>
      <w:pPr>
        <w:ind w:left="3175" w:hanging="454"/>
      </w:pPr>
      <w:rPr>
        <w:rFonts w:ascii="Wingdings" w:hAnsi="Wingdings" w:hint="default"/>
      </w:rPr>
    </w:lvl>
    <w:lvl w:ilvl="7">
      <w:start w:val="1"/>
      <w:numFmt w:val="bullet"/>
      <w:lvlText w:val=""/>
      <w:lvlJc w:val="left"/>
      <w:pPr>
        <w:ind w:left="3628" w:hanging="453"/>
      </w:pPr>
      <w:rPr>
        <w:rFonts w:ascii="Wingdings" w:hAnsi="Wingdings" w:hint="default"/>
      </w:rPr>
    </w:lvl>
    <w:lvl w:ilvl="8">
      <w:start w:val="1"/>
      <w:numFmt w:val="bullet"/>
      <w:lvlText w:val=""/>
      <w:lvlJc w:val="left"/>
      <w:pPr>
        <w:ind w:left="4082" w:hanging="454"/>
      </w:pPr>
      <w:rPr>
        <w:rFonts w:ascii="Wingdings" w:hAnsi="Wingdings" w:hint="default"/>
      </w:rPr>
    </w:lvl>
  </w:abstractNum>
  <w:abstractNum w:abstractNumId="53" w15:restartNumberingAfterBreak="0">
    <w:nsid w:val="6AA227D0"/>
    <w:multiLevelType w:val="multilevel"/>
    <w:tmpl w:val="7FFC736A"/>
    <w:name w:val="TmpTOC89"/>
    <w:lvl w:ilvl="0">
      <w:start w:val="1"/>
      <w:numFmt w:val="decimal"/>
      <w:pStyle w:val="Obsah8"/>
      <w:lvlText w:val="%1."/>
      <w:lvlJc w:val="left"/>
      <w:pPr>
        <w:tabs>
          <w:tab w:val="num" w:pos="720"/>
        </w:tabs>
        <w:ind w:left="720" w:hanging="720"/>
      </w:pPr>
    </w:lvl>
    <w:lvl w:ilvl="1">
      <w:start w:val="1"/>
      <w:numFmt w:val="decimal"/>
      <w:pStyle w:val="Obsah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4" w15:restartNumberingAfterBreak="0">
    <w:nsid w:val="6C84586A"/>
    <w:multiLevelType w:val="multilevel"/>
    <w:tmpl w:val="73CCD4C8"/>
    <w:name w:val="KSBdSquare"/>
    <w:lvl w:ilvl="0">
      <w:start w:val="1"/>
      <w:numFmt w:val="bullet"/>
      <w:lvlRestart w:val="0"/>
      <w:pStyle w:val="KSBdSquare"/>
      <w:lvlText w:val=""/>
      <w:lvlJc w:val="left"/>
      <w:pPr>
        <w:ind w:left="357" w:hanging="357"/>
      </w:pPr>
      <w:rPr>
        <w:rFonts w:ascii="Wingdings" w:hAnsi="Wingdings" w:hint="default"/>
      </w:rPr>
    </w:lvl>
    <w:lvl w:ilvl="1">
      <w:start w:val="1"/>
      <w:numFmt w:val="bullet"/>
      <w:lvlText w:val=""/>
      <w:lvlJc w:val="left"/>
      <w:pPr>
        <w:ind w:left="850" w:hanging="425"/>
      </w:pPr>
      <w:rPr>
        <w:rFonts w:ascii="Wingdings" w:hAnsi="Wingdings" w:hint="default"/>
      </w:rPr>
    </w:lvl>
    <w:lvl w:ilvl="2">
      <w:start w:val="1"/>
      <w:numFmt w:val="bullet"/>
      <w:lvlText w:val=""/>
      <w:lvlJc w:val="left"/>
      <w:pPr>
        <w:ind w:left="1276" w:hanging="426"/>
      </w:pPr>
      <w:rPr>
        <w:rFonts w:ascii="Wingdings" w:hAnsi="Wingdings" w:hint="default"/>
      </w:rPr>
    </w:lvl>
    <w:lvl w:ilvl="3">
      <w:start w:val="1"/>
      <w:numFmt w:val="bullet"/>
      <w:lvlText w:val=""/>
      <w:lvlJc w:val="left"/>
      <w:pPr>
        <w:ind w:left="1701" w:hanging="425"/>
      </w:pPr>
      <w:rPr>
        <w:rFonts w:ascii="Wingdings" w:hAnsi="Wingdings" w:hint="default"/>
      </w:rPr>
    </w:lvl>
    <w:lvl w:ilvl="4">
      <w:start w:val="1"/>
      <w:numFmt w:val="bullet"/>
      <w:lvlText w:val=""/>
      <w:lvlJc w:val="left"/>
      <w:pPr>
        <w:ind w:left="2126" w:hanging="425"/>
      </w:pPr>
      <w:rPr>
        <w:rFonts w:ascii="Wingdings" w:hAnsi="Wingdings" w:hint="default"/>
      </w:rPr>
    </w:lvl>
    <w:lvl w:ilvl="5">
      <w:start w:val="1"/>
      <w:numFmt w:val="bullet"/>
      <w:lvlText w:val=""/>
      <w:lvlJc w:val="left"/>
      <w:pPr>
        <w:ind w:left="2551" w:hanging="425"/>
      </w:pPr>
      <w:rPr>
        <w:rFonts w:ascii="Wingdings" w:hAnsi="Wingdings" w:hint="default"/>
      </w:rPr>
    </w:lvl>
    <w:lvl w:ilvl="6">
      <w:start w:val="1"/>
      <w:numFmt w:val="bullet"/>
      <w:lvlText w:val=""/>
      <w:lvlJc w:val="left"/>
      <w:pPr>
        <w:ind w:left="2976" w:hanging="425"/>
      </w:pPr>
      <w:rPr>
        <w:rFonts w:ascii="Wingdings" w:hAnsi="Wingdings" w:hint="default"/>
      </w:rPr>
    </w:lvl>
    <w:lvl w:ilvl="7">
      <w:start w:val="1"/>
      <w:numFmt w:val="bullet"/>
      <w:lvlText w:val=""/>
      <w:lvlJc w:val="left"/>
      <w:pPr>
        <w:ind w:left="3402" w:hanging="426"/>
      </w:pPr>
      <w:rPr>
        <w:rFonts w:ascii="Wingdings" w:hAnsi="Wingdings" w:hint="default"/>
      </w:rPr>
    </w:lvl>
    <w:lvl w:ilvl="8">
      <w:start w:val="1"/>
      <w:numFmt w:val="bullet"/>
      <w:lvlText w:val=""/>
      <w:lvlJc w:val="left"/>
      <w:pPr>
        <w:ind w:left="3827" w:hanging="425"/>
      </w:pPr>
      <w:rPr>
        <w:rFonts w:ascii="Wingdings" w:hAnsi="Wingdings" w:hint="default"/>
      </w:rPr>
    </w:lvl>
  </w:abstractNum>
  <w:abstractNum w:abstractNumId="55" w15:restartNumberingAfterBreak="0">
    <w:nsid w:val="6D5A6FBE"/>
    <w:multiLevelType w:val="multilevel"/>
    <w:tmpl w:val="F3FEFDAE"/>
    <w:name w:val="KSBd1"/>
    <w:lvl w:ilvl="0">
      <w:start w:val="1"/>
      <w:numFmt w:val="decimal"/>
      <w:lvlRestart w:val="0"/>
      <w:pStyle w:val="KSBd1"/>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F025FAA"/>
    <w:multiLevelType w:val="multilevel"/>
    <w:tmpl w:val="A4B67268"/>
    <w:name w:val="TmpDef"/>
    <w:lvl w:ilvl="0">
      <w:start w:val="1"/>
      <w:numFmt w:val="none"/>
      <w:pStyle w:val="KSBDefHead"/>
      <w:suff w:val="nothing"/>
      <w:lvlText w:val=""/>
      <w:lvlJc w:val="left"/>
      <w:pPr>
        <w:ind w:left="720" w:firstLine="0"/>
      </w:pPr>
      <w:rPr>
        <w:rFonts w:ascii="Times New Roman" w:hAnsi="Times New Roman"/>
        <w:b/>
        <w:i w:val="0"/>
        <w:caps/>
        <w:smallCaps w:val="0"/>
        <w:sz w:val="22"/>
      </w:rPr>
    </w:lvl>
    <w:lvl w:ilvl="1">
      <w:start w:val="1"/>
      <w:numFmt w:val="none"/>
      <w:pStyle w:val="KSB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57" w15:restartNumberingAfterBreak="0">
    <w:nsid w:val="6F8D3D7A"/>
    <w:multiLevelType w:val="singleLevel"/>
    <w:tmpl w:val="7FC4EED0"/>
    <w:name w:val="TmpBullet3"/>
    <w:lvl w:ilvl="0">
      <w:start w:val="1"/>
      <w:numFmt w:val="bullet"/>
      <w:pStyle w:val="KSBBullet3"/>
      <w:lvlText w:val=""/>
      <w:lvlJc w:val="left"/>
      <w:pPr>
        <w:tabs>
          <w:tab w:val="num" w:pos="720"/>
        </w:tabs>
        <w:ind w:left="720" w:hanging="720"/>
      </w:pPr>
      <w:rPr>
        <w:rFonts w:ascii="Symbol" w:hAnsi="Symbol" w:hint="default"/>
      </w:rPr>
    </w:lvl>
  </w:abstractNum>
  <w:abstractNum w:abstractNumId="58" w15:restartNumberingAfterBreak="0">
    <w:nsid w:val="7047166A"/>
    <w:multiLevelType w:val="multilevel"/>
    <w:tmpl w:val="0A04992C"/>
    <w:name w:val="KSBCLHead"/>
    <w:lvl w:ilvl="0">
      <w:start w:val="1"/>
      <w:numFmt w:val="decimal"/>
      <w:lvlRestart w:val="0"/>
      <w:pStyle w:val="KSBCL10"/>
      <w:lvlText w:val="%1."/>
      <w:lvlJc w:val="left"/>
      <w:pPr>
        <w:tabs>
          <w:tab w:val="num" w:pos="720"/>
        </w:tabs>
        <w:ind w:left="720" w:hanging="720"/>
      </w:pPr>
      <w:rPr>
        <w:rFonts w:hint="default"/>
      </w:rPr>
    </w:lvl>
    <w:lvl w:ilvl="1">
      <w:start w:val="1"/>
      <w:numFmt w:val="decimal"/>
      <w:pStyle w:val="KSBCL2"/>
      <w:lvlText w:val="%1.%2"/>
      <w:lvlJc w:val="left"/>
      <w:pPr>
        <w:tabs>
          <w:tab w:val="num" w:pos="720"/>
        </w:tabs>
        <w:ind w:left="720" w:hanging="720"/>
      </w:pPr>
      <w:rPr>
        <w:rFonts w:hint="default"/>
      </w:rPr>
    </w:lvl>
    <w:lvl w:ilvl="2">
      <w:start w:val="1"/>
      <w:numFmt w:val="lowerLetter"/>
      <w:pStyle w:val="KSBCL3"/>
      <w:lvlText w:val="(%3)"/>
      <w:lvlJc w:val="left"/>
      <w:pPr>
        <w:tabs>
          <w:tab w:val="num" w:pos="1440"/>
        </w:tabs>
        <w:ind w:left="1440" w:hanging="986"/>
      </w:pPr>
      <w:rPr>
        <w:rFonts w:hint="default"/>
      </w:rPr>
    </w:lvl>
    <w:lvl w:ilvl="3">
      <w:start w:val="1"/>
      <w:numFmt w:val="lowerRoman"/>
      <w:pStyle w:val="KSBCL4"/>
      <w:lvlText w:val="(%4)"/>
      <w:lvlJc w:val="left"/>
      <w:pPr>
        <w:tabs>
          <w:tab w:val="num" w:pos="2160"/>
        </w:tabs>
        <w:ind w:left="2160" w:hanging="125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1540357"/>
    <w:multiLevelType w:val="hybridMultilevel"/>
    <w:tmpl w:val="93B637AA"/>
    <w:name w:val="TmpAnx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61544F7"/>
    <w:multiLevelType w:val="multilevel"/>
    <w:tmpl w:val="DD4A0DDE"/>
    <w:name w:val="KSBSchHead"/>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1" w15:restartNumberingAfterBreak="0">
    <w:nsid w:val="773E50CF"/>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CC306D7"/>
    <w:multiLevelType w:val="multilevel"/>
    <w:tmpl w:val="062049AE"/>
    <w:name w:val="KSBCR1"/>
    <w:lvl w:ilvl="0">
      <w:start w:val="1"/>
      <w:numFmt w:val="decimal"/>
      <w:lvlRestart w:val="0"/>
      <w:pStyle w:val="KSBCR10"/>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67079786">
    <w:abstractNumId w:val="43"/>
  </w:num>
  <w:num w:numId="2" w16cid:durableId="2106924911">
    <w:abstractNumId w:val="50"/>
  </w:num>
  <w:num w:numId="3" w16cid:durableId="165874543">
    <w:abstractNumId w:val="45"/>
  </w:num>
  <w:num w:numId="4" w16cid:durableId="1612007552">
    <w:abstractNumId w:val="42"/>
  </w:num>
  <w:num w:numId="5" w16cid:durableId="674645767">
    <w:abstractNumId w:val="12"/>
  </w:num>
  <w:num w:numId="6" w16cid:durableId="1371759600">
    <w:abstractNumId w:val="31"/>
  </w:num>
  <w:num w:numId="7" w16cid:durableId="1837646482">
    <w:abstractNumId w:val="21"/>
  </w:num>
  <w:num w:numId="8" w16cid:durableId="1014066255">
    <w:abstractNumId w:val="57"/>
  </w:num>
  <w:num w:numId="9" w16cid:durableId="274482980">
    <w:abstractNumId w:val="39"/>
  </w:num>
  <w:num w:numId="10" w16cid:durableId="89736622">
    <w:abstractNumId w:val="56"/>
  </w:num>
  <w:num w:numId="11" w16cid:durableId="1819346057">
    <w:abstractNumId w:val="41"/>
  </w:num>
  <w:num w:numId="12" w16cid:durableId="920675899">
    <w:abstractNumId w:val="18"/>
  </w:num>
  <w:num w:numId="13" w16cid:durableId="245505983">
    <w:abstractNumId w:val="36"/>
  </w:num>
  <w:num w:numId="14" w16cid:durableId="1483885655">
    <w:abstractNumId w:val="46"/>
  </w:num>
  <w:num w:numId="15" w16cid:durableId="1254051464">
    <w:abstractNumId w:val="34"/>
  </w:num>
  <w:num w:numId="16" w16cid:durableId="596324693">
    <w:abstractNumId w:val="53"/>
  </w:num>
  <w:num w:numId="17" w16cid:durableId="1249146322">
    <w:abstractNumId w:val="20"/>
  </w:num>
  <w:num w:numId="18" w16cid:durableId="1807162671">
    <w:abstractNumId w:val="24"/>
  </w:num>
  <w:num w:numId="19" w16cid:durableId="188882541">
    <w:abstractNumId w:val="17"/>
  </w:num>
  <w:num w:numId="20" w16cid:durableId="493450694">
    <w:abstractNumId w:val="32"/>
  </w:num>
  <w:num w:numId="21" w16cid:durableId="1329941259">
    <w:abstractNumId w:val="15"/>
  </w:num>
  <w:num w:numId="22" w16cid:durableId="829056852">
    <w:abstractNumId w:val="8"/>
  </w:num>
  <w:num w:numId="23" w16cid:durableId="43070169">
    <w:abstractNumId w:val="3"/>
  </w:num>
  <w:num w:numId="24" w16cid:durableId="932325622">
    <w:abstractNumId w:val="2"/>
  </w:num>
  <w:num w:numId="25" w16cid:durableId="457340701">
    <w:abstractNumId w:val="1"/>
  </w:num>
  <w:num w:numId="26" w16cid:durableId="826281578">
    <w:abstractNumId w:val="0"/>
  </w:num>
  <w:num w:numId="27" w16cid:durableId="399865366">
    <w:abstractNumId w:val="9"/>
  </w:num>
  <w:num w:numId="28" w16cid:durableId="901915501">
    <w:abstractNumId w:val="7"/>
  </w:num>
  <w:num w:numId="29" w16cid:durableId="1466511067">
    <w:abstractNumId w:val="6"/>
  </w:num>
  <w:num w:numId="30" w16cid:durableId="2106536305">
    <w:abstractNumId w:val="5"/>
  </w:num>
  <w:num w:numId="31" w16cid:durableId="878052866">
    <w:abstractNumId w:val="4"/>
  </w:num>
  <w:num w:numId="32" w16cid:durableId="701781603">
    <w:abstractNumId w:val="61"/>
  </w:num>
  <w:num w:numId="33" w16cid:durableId="1356618975">
    <w:abstractNumId w:val="23"/>
  </w:num>
  <w:num w:numId="34" w16cid:durableId="471407814">
    <w:abstractNumId w:val="55"/>
  </w:num>
  <w:num w:numId="35" w16cid:durableId="999502991">
    <w:abstractNumId w:val="22"/>
  </w:num>
  <w:num w:numId="36" w16cid:durableId="846484463">
    <w:abstractNumId w:val="54"/>
  </w:num>
  <w:num w:numId="37" w16cid:durableId="281423874">
    <w:abstractNumId w:val="28"/>
  </w:num>
  <w:num w:numId="38" w16cid:durableId="918641313">
    <w:abstractNumId w:val="44"/>
  </w:num>
  <w:num w:numId="39" w16cid:durableId="772551271">
    <w:abstractNumId w:val="25"/>
  </w:num>
  <w:num w:numId="40" w16cid:durableId="823473615">
    <w:abstractNumId w:val="47"/>
  </w:num>
  <w:num w:numId="41" w16cid:durableId="1499927427">
    <w:abstractNumId w:val="26"/>
  </w:num>
  <w:num w:numId="42" w16cid:durableId="454064092">
    <w:abstractNumId w:val="62"/>
  </w:num>
  <w:num w:numId="43" w16cid:durableId="476729785">
    <w:abstractNumId w:val="52"/>
  </w:num>
  <w:num w:numId="44" w16cid:durableId="1334722726">
    <w:abstractNumId w:val="16"/>
  </w:num>
  <w:num w:numId="45" w16cid:durableId="79715420">
    <w:abstractNumId w:val="10"/>
  </w:num>
  <w:num w:numId="46" w16cid:durableId="380829696">
    <w:abstractNumId w:val="51"/>
  </w:num>
  <w:num w:numId="47" w16cid:durableId="1638800318">
    <w:abstractNumId w:val="38"/>
  </w:num>
  <w:num w:numId="48" w16cid:durableId="1042945710">
    <w:abstractNumId w:val="29"/>
  </w:num>
  <w:num w:numId="49" w16cid:durableId="656038061">
    <w:abstractNumId w:val="49"/>
  </w:num>
  <w:num w:numId="50" w16cid:durableId="1574389862">
    <w:abstractNumId w:val="58"/>
  </w:num>
  <w:num w:numId="51" w16cid:durableId="15715785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8545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136678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9215325">
    <w:abstractNumId w:val="27"/>
  </w:num>
  <w:num w:numId="55" w16cid:durableId="142354351">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19"/>
    <w:rsid w:val="000049D4"/>
    <w:rsid w:val="00004D5E"/>
    <w:rsid w:val="0000585A"/>
    <w:rsid w:val="0001387F"/>
    <w:rsid w:val="0001781C"/>
    <w:rsid w:val="00021AEA"/>
    <w:rsid w:val="0002360C"/>
    <w:rsid w:val="00024631"/>
    <w:rsid w:val="0002734A"/>
    <w:rsid w:val="000275A1"/>
    <w:rsid w:val="00031831"/>
    <w:rsid w:val="000323BD"/>
    <w:rsid w:val="000354DC"/>
    <w:rsid w:val="00051A49"/>
    <w:rsid w:val="0006060D"/>
    <w:rsid w:val="00060FB0"/>
    <w:rsid w:val="000618E7"/>
    <w:rsid w:val="00065885"/>
    <w:rsid w:val="00065A40"/>
    <w:rsid w:val="0006709E"/>
    <w:rsid w:val="0007195B"/>
    <w:rsid w:val="000724D9"/>
    <w:rsid w:val="00074F51"/>
    <w:rsid w:val="000841B0"/>
    <w:rsid w:val="0008625C"/>
    <w:rsid w:val="0008741A"/>
    <w:rsid w:val="000902E0"/>
    <w:rsid w:val="0009077A"/>
    <w:rsid w:val="000948C6"/>
    <w:rsid w:val="000963C5"/>
    <w:rsid w:val="00097F0B"/>
    <w:rsid w:val="000A0761"/>
    <w:rsid w:val="000A0D98"/>
    <w:rsid w:val="000A133E"/>
    <w:rsid w:val="000A4747"/>
    <w:rsid w:val="000A5F23"/>
    <w:rsid w:val="000A61AE"/>
    <w:rsid w:val="000A6795"/>
    <w:rsid w:val="000A7FA0"/>
    <w:rsid w:val="000B21DB"/>
    <w:rsid w:val="000B4391"/>
    <w:rsid w:val="000B5A3B"/>
    <w:rsid w:val="000C615A"/>
    <w:rsid w:val="000D0351"/>
    <w:rsid w:val="000D0525"/>
    <w:rsid w:val="000D13E3"/>
    <w:rsid w:val="000E3E97"/>
    <w:rsid w:val="000E57C5"/>
    <w:rsid w:val="000F182E"/>
    <w:rsid w:val="000F461E"/>
    <w:rsid w:val="000F6651"/>
    <w:rsid w:val="00102B7E"/>
    <w:rsid w:val="001058CC"/>
    <w:rsid w:val="001120E2"/>
    <w:rsid w:val="0011681F"/>
    <w:rsid w:val="00117805"/>
    <w:rsid w:val="001206C8"/>
    <w:rsid w:val="00124DBB"/>
    <w:rsid w:val="00125400"/>
    <w:rsid w:val="00132B0F"/>
    <w:rsid w:val="00132E46"/>
    <w:rsid w:val="00136D63"/>
    <w:rsid w:val="0014142A"/>
    <w:rsid w:val="00144F4C"/>
    <w:rsid w:val="00151E85"/>
    <w:rsid w:val="00152DCE"/>
    <w:rsid w:val="00155261"/>
    <w:rsid w:val="00162A89"/>
    <w:rsid w:val="001631FB"/>
    <w:rsid w:val="0016711E"/>
    <w:rsid w:val="001678C0"/>
    <w:rsid w:val="00167E93"/>
    <w:rsid w:val="00170D3B"/>
    <w:rsid w:val="00172955"/>
    <w:rsid w:val="00172F4B"/>
    <w:rsid w:val="0017665C"/>
    <w:rsid w:val="00176C19"/>
    <w:rsid w:val="00177975"/>
    <w:rsid w:val="0018079D"/>
    <w:rsid w:val="00187C94"/>
    <w:rsid w:val="00192536"/>
    <w:rsid w:val="00192E44"/>
    <w:rsid w:val="001945DC"/>
    <w:rsid w:val="001965BA"/>
    <w:rsid w:val="0019691C"/>
    <w:rsid w:val="001A4EE9"/>
    <w:rsid w:val="001A5A8D"/>
    <w:rsid w:val="001A6721"/>
    <w:rsid w:val="001A6CFA"/>
    <w:rsid w:val="001B0718"/>
    <w:rsid w:val="001B16FB"/>
    <w:rsid w:val="001B4204"/>
    <w:rsid w:val="001B51DB"/>
    <w:rsid w:val="001B600C"/>
    <w:rsid w:val="001B79C6"/>
    <w:rsid w:val="001B7A01"/>
    <w:rsid w:val="001B7EA9"/>
    <w:rsid w:val="001C10B5"/>
    <w:rsid w:val="001C6713"/>
    <w:rsid w:val="001D207C"/>
    <w:rsid w:val="001D2686"/>
    <w:rsid w:val="001D3EF2"/>
    <w:rsid w:val="001E0F6A"/>
    <w:rsid w:val="001E15F9"/>
    <w:rsid w:val="001E359A"/>
    <w:rsid w:val="001E5D85"/>
    <w:rsid w:val="001E6114"/>
    <w:rsid w:val="001F314C"/>
    <w:rsid w:val="001F43FA"/>
    <w:rsid w:val="001F59F4"/>
    <w:rsid w:val="001F5F07"/>
    <w:rsid w:val="001F71DD"/>
    <w:rsid w:val="00203281"/>
    <w:rsid w:val="00205C71"/>
    <w:rsid w:val="00207BDB"/>
    <w:rsid w:val="002116A4"/>
    <w:rsid w:val="00214A33"/>
    <w:rsid w:val="00214A52"/>
    <w:rsid w:val="00215AEA"/>
    <w:rsid w:val="00217446"/>
    <w:rsid w:val="00230018"/>
    <w:rsid w:val="00230578"/>
    <w:rsid w:val="0023395D"/>
    <w:rsid w:val="002379B5"/>
    <w:rsid w:val="00237F7E"/>
    <w:rsid w:val="00240C49"/>
    <w:rsid w:val="002429AF"/>
    <w:rsid w:val="00250878"/>
    <w:rsid w:val="00251B03"/>
    <w:rsid w:val="002520C9"/>
    <w:rsid w:val="00252D68"/>
    <w:rsid w:val="00256C5D"/>
    <w:rsid w:val="00262E99"/>
    <w:rsid w:val="00265016"/>
    <w:rsid w:val="002668ED"/>
    <w:rsid w:val="00273B45"/>
    <w:rsid w:val="00273D81"/>
    <w:rsid w:val="00275DB5"/>
    <w:rsid w:val="00286A20"/>
    <w:rsid w:val="00291BFC"/>
    <w:rsid w:val="002921CE"/>
    <w:rsid w:val="0029592B"/>
    <w:rsid w:val="00296ADB"/>
    <w:rsid w:val="002A3B3A"/>
    <w:rsid w:val="002A43E0"/>
    <w:rsid w:val="002A6DFA"/>
    <w:rsid w:val="002A77D1"/>
    <w:rsid w:val="002B1774"/>
    <w:rsid w:val="002B212F"/>
    <w:rsid w:val="002B6E55"/>
    <w:rsid w:val="002B6E91"/>
    <w:rsid w:val="002C0996"/>
    <w:rsid w:val="002C2377"/>
    <w:rsid w:val="002C312F"/>
    <w:rsid w:val="002C362C"/>
    <w:rsid w:val="002C56EA"/>
    <w:rsid w:val="002C7F62"/>
    <w:rsid w:val="002D0BC4"/>
    <w:rsid w:val="002D1CED"/>
    <w:rsid w:val="002D2E03"/>
    <w:rsid w:val="002E1C3C"/>
    <w:rsid w:val="002E2E67"/>
    <w:rsid w:val="002E5BE8"/>
    <w:rsid w:val="002F14C7"/>
    <w:rsid w:val="002F339C"/>
    <w:rsid w:val="003034C1"/>
    <w:rsid w:val="00314D28"/>
    <w:rsid w:val="00320594"/>
    <w:rsid w:val="003244A8"/>
    <w:rsid w:val="00326B0F"/>
    <w:rsid w:val="00330D45"/>
    <w:rsid w:val="0033132E"/>
    <w:rsid w:val="003519F1"/>
    <w:rsid w:val="00351C2D"/>
    <w:rsid w:val="00351E4D"/>
    <w:rsid w:val="00354CE7"/>
    <w:rsid w:val="00356305"/>
    <w:rsid w:val="003563B2"/>
    <w:rsid w:val="00360F39"/>
    <w:rsid w:val="003620C3"/>
    <w:rsid w:val="00372556"/>
    <w:rsid w:val="0037309D"/>
    <w:rsid w:val="00380BA7"/>
    <w:rsid w:val="00383EC3"/>
    <w:rsid w:val="003842CE"/>
    <w:rsid w:val="00393D49"/>
    <w:rsid w:val="003A3A22"/>
    <w:rsid w:val="003A722A"/>
    <w:rsid w:val="003B1FA7"/>
    <w:rsid w:val="003B40A9"/>
    <w:rsid w:val="003B5316"/>
    <w:rsid w:val="003D678D"/>
    <w:rsid w:val="003D7AD7"/>
    <w:rsid w:val="003E2CD9"/>
    <w:rsid w:val="003E4402"/>
    <w:rsid w:val="003E78B4"/>
    <w:rsid w:val="003F40E4"/>
    <w:rsid w:val="003F53B1"/>
    <w:rsid w:val="003F579E"/>
    <w:rsid w:val="003F7BA2"/>
    <w:rsid w:val="00404CD3"/>
    <w:rsid w:val="0040601E"/>
    <w:rsid w:val="00407A2F"/>
    <w:rsid w:val="004101F4"/>
    <w:rsid w:val="0041272D"/>
    <w:rsid w:val="0041489A"/>
    <w:rsid w:val="00420745"/>
    <w:rsid w:val="00434A1E"/>
    <w:rsid w:val="004353DE"/>
    <w:rsid w:val="0044058D"/>
    <w:rsid w:val="004432F1"/>
    <w:rsid w:val="00445C30"/>
    <w:rsid w:val="004506CC"/>
    <w:rsid w:val="00453250"/>
    <w:rsid w:val="00453DCD"/>
    <w:rsid w:val="004543CC"/>
    <w:rsid w:val="00455218"/>
    <w:rsid w:val="00456B3E"/>
    <w:rsid w:val="004647FB"/>
    <w:rsid w:val="00466BBF"/>
    <w:rsid w:val="00471611"/>
    <w:rsid w:val="00471B1C"/>
    <w:rsid w:val="00473C5C"/>
    <w:rsid w:val="00474004"/>
    <w:rsid w:val="00475BDB"/>
    <w:rsid w:val="004778D0"/>
    <w:rsid w:val="00482657"/>
    <w:rsid w:val="0048366F"/>
    <w:rsid w:val="00484E9F"/>
    <w:rsid w:val="004856AD"/>
    <w:rsid w:val="00486ADA"/>
    <w:rsid w:val="004926A9"/>
    <w:rsid w:val="004929BA"/>
    <w:rsid w:val="00495AD5"/>
    <w:rsid w:val="00496706"/>
    <w:rsid w:val="004A2BE8"/>
    <w:rsid w:val="004A394F"/>
    <w:rsid w:val="004A3FA5"/>
    <w:rsid w:val="004A6219"/>
    <w:rsid w:val="004B3C5C"/>
    <w:rsid w:val="004B4941"/>
    <w:rsid w:val="004C08E6"/>
    <w:rsid w:val="004C29FB"/>
    <w:rsid w:val="004C7491"/>
    <w:rsid w:val="004D1B5C"/>
    <w:rsid w:val="004D1F02"/>
    <w:rsid w:val="004D34DF"/>
    <w:rsid w:val="004E0799"/>
    <w:rsid w:val="004E17D6"/>
    <w:rsid w:val="004E38FD"/>
    <w:rsid w:val="004E6DC4"/>
    <w:rsid w:val="004F0F2A"/>
    <w:rsid w:val="00505944"/>
    <w:rsid w:val="0051659D"/>
    <w:rsid w:val="005332B7"/>
    <w:rsid w:val="00541668"/>
    <w:rsid w:val="00542B15"/>
    <w:rsid w:val="00546275"/>
    <w:rsid w:val="005464E9"/>
    <w:rsid w:val="00550F88"/>
    <w:rsid w:val="00552A20"/>
    <w:rsid w:val="00552B62"/>
    <w:rsid w:val="0055550F"/>
    <w:rsid w:val="00556212"/>
    <w:rsid w:val="005579C5"/>
    <w:rsid w:val="005613C9"/>
    <w:rsid w:val="005624B6"/>
    <w:rsid w:val="00564113"/>
    <w:rsid w:val="005651AD"/>
    <w:rsid w:val="00573D10"/>
    <w:rsid w:val="00577EFD"/>
    <w:rsid w:val="00583FBC"/>
    <w:rsid w:val="00584CF1"/>
    <w:rsid w:val="005919A6"/>
    <w:rsid w:val="00592AE8"/>
    <w:rsid w:val="00593AE2"/>
    <w:rsid w:val="005A594B"/>
    <w:rsid w:val="005A6189"/>
    <w:rsid w:val="005B13D7"/>
    <w:rsid w:val="005B21A6"/>
    <w:rsid w:val="005B4939"/>
    <w:rsid w:val="005D4A7D"/>
    <w:rsid w:val="005D61F5"/>
    <w:rsid w:val="005E216F"/>
    <w:rsid w:val="005E2B0D"/>
    <w:rsid w:val="005E5064"/>
    <w:rsid w:val="005E54FB"/>
    <w:rsid w:val="005E75A1"/>
    <w:rsid w:val="005F248B"/>
    <w:rsid w:val="005F5B3E"/>
    <w:rsid w:val="006045E7"/>
    <w:rsid w:val="006104F2"/>
    <w:rsid w:val="00611C07"/>
    <w:rsid w:val="0061770A"/>
    <w:rsid w:val="006228F0"/>
    <w:rsid w:val="0062572B"/>
    <w:rsid w:val="006300FC"/>
    <w:rsid w:val="0063406E"/>
    <w:rsid w:val="00635949"/>
    <w:rsid w:val="0064046A"/>
    <w:rsid w:val="00657418"/>
    <w:rsid w:val="006612F0"/>
    <w:rsid w:val="006631F6"/>
    <w:rsid w:val="00663823"/>
    <w:rsid w:val="00667891"/>
    <w:rsid w:val="00667B53"/>
    <w:rsid w:val="006758ED"/>
    <w:rsid w:val="006769C6"/>
    <w:rsid w:val="00680B55"/>
    <w:rsid w:val="00680DCA"/>
    <w:rsid w:val="00682B3F"/>
    <w:rsid w:val="006850AF"/>
    <w:rsid w:val="006858BE"/>
    <w:rsid w:val="006877AA"/>
    <w:rsid w:val="00693BC6"/>
    <w:rsid w:val="00696EEE"/>
    <w:rsid w:val="006A0B5C"/>
    <w:rsid w:val="006A16B1"/>
    <w:rsid w:val="006A1FC9"/>
    <w:rsid w:val="006A6892"/>
    <w:rsid w:val="006B44AC"/>
    <w:rsid w:val="006B49CD"/>
    <w:rsid w:val="006B5A0A"/>
    <w:rsid w:val="006C0CF5"/>
    <w:rsid w:val="006C7148"/>
    <w:rsid w:val="006D2911"/>
    <w:rsid w:val="006E0437"/>
    <w:rsid w:val="006E38F8"/>
    <w:rsid w:val="006E745D"/>
    <w:rsid w:val="006E7DDB"/>
    <w:rsid w:val="006F55A3"/>
    <w:rsid w:val="006F55E9"/>
    <w:rsid w:val="006F6407"/>
    <w:rsid w:val="00703E7F"/>
    <w:rsid w:val="00705755"/>
    <w:rsid w:val="00705F57"/>
    <w:rsid w:val="00710461"/>
    <w:rsid w:val="00712B86"/>
    <w:rsid w:val="0071367F"/>
    <w:rsid w:val="00714219"/>
    <w:rsid w:val="00716E11"/>
    <w:rsid w:val="00717542"/>
    <w:rsid w:val="00717B9F"/>
    <w:rsid w:val="00726367"/>
    <w:rsid w:val="007304C4"/>
    <w:rsid w:val="00730D75"/>
    <w:rsid w:val="00731CA9"/>
    <w:rsid w:val="00732155"/>
    <w:rsid w:val="007335EA"/>
    <w:rsid w:val="00736690"/>
    <w:rsid w:val="007429D2"/>
    <w:rsid w:val="007441CB"/>
    <w:rsid w:val="0074532F"/>
    <w:rsid w:val="00745A44"/>
    <w:rsid w:val="00747683"/>
    <w:rsid w:val="00750033"/>
    <w:rsid w:val="0075038D"/>
    <w:rsid w:val="00751AB3"/>
    <w:rsid w:val="00755E44"/>
    <w:rsid w:val="007604A2"/>
    <w:rsid w:val="00763531"/>
    <w:rsid w:val="007637CE"/>
    <w:rsid w:val="0076519F"/>
    <w:rsid w:val="00770B08"/>
    <w:rsid w:val="007730CA"/>
    <w:rsid w:val="007768F8"/>
    <w:rsid w:val="00791912"/>
    <w:rsid w:val="00794FB8"/>
    <w:rsid w:val="007954E1"/>
    <w:rsid w:val="0079568E"/>
    <w:rsid w:val="007A039B"/>
    <w:rsid w:val="007A071E"/>
    <w:rsid w:val="007A2B90"/>
    <w:rsid w:val="007B1990"/>
    <w:rsid w:val="007B349E"/>
    <w:rsid w:val="007B6476"/>
    <w:rsid w:val="007B683D"/>
    <w:rsid w:val="007C0D66"/>
    <w:rsid w:val="007D0403"/>
    <w:rsid w:val="007D7802"/>
    <w:rsid w:val="007E1A64"/>
    <w:rsid w:val="007E31D9"/>
    <w:rsid w:val="007E48E8"/>
    <w:rsid w:val="007E77B3"/>
    <w:rsid w:val="007E7EBA"/>
    <w:rsid w:val="007F06A9"/>
    <w:rsid w:val="007F10FA"/>
    <w:rsid w:val="007F21CF"/>
    <w:rsid w:val="007F3215"/>
    <w:rsid w:val="00800EF1"/>
    <w:rsid w:val="00807C6C"/>
    <w:rsid w:val="0081045A"/>
    <w:rsid w:val="0081428C"/>
    <w:rsid w:val="0081540A"/>
    <w:rsid w:val="00815A23"/>
    <w:rsid w:val="0081749F"/>
    <w:rsid w:val="0082137B"/>
    <w:rsid w:val="00824E0F"/>
    <w:rsid w:val="00826302"/>
    <w:rsid w:val="00830250"/>
    <w:rsid w:val="00837F70"/>
    <w:rsid w:val="008415C2"/>
    <w:rsid w:val="00842EE3"/>
    <w:rsid w:val="00844343"/>
    <w:rsid w:val="0085337E"/>
    <w:rsid w:val="008607A8"/>
    <w:rsid w:val="00863C9B"/>
    <w:rsid w:val="0086549C"/>
    <w:rsid w:val="00871102"/>
    <w:rsid w:val="00874802"/>
    <w:rsid w:val="00882B82"/>
    <w:rsid w:val="00883635"/>
    <w:rsid w:val="00884039"/>
    <w:rsid w:val="008873A9"/>
    <w:rsid w:val="00890768"/>
    <w:rsid w:val="00890C6D"/>
    <w:rsid w:val="00890F89"/>
    <w:rsid w:val="00891F06"/>
    <w:rsid w:val="008A2CDE"/>
    <w:rsid w:val="008A3E82"/>
    <w:rsid w:val="008A4A56"/>
    <w:rsid w:val="008A5C8A"/>
    <w:rsid w:val="008A6F57"/>
    <w:rsid w:val="008B0311"/>
    <w:rsid w:val="008B1B3B"/>
    <w:rsid w:val="008B4A63"/>
    <w:rsid w:val="008B4E30"/>
    <w:rsid w:val="008B4ED5"/>
    <w:rsid w:val="008B6B6C"/>
    <w:rsid w:val="008B7150"/>
    <w:rsid w:val="008C1EB7"/>
    <w:rsid w:val="008C42A9"/>
    <w:rsid w:val="008C6900"/>
    <w:rsid w:val="008D12F9"/>
    <w:rsid w:val="008D59C9"/>
    <w:rsid w:val="008E14F8"/>
    <w:rsid w:val="008E26F6"/>
    <w:rsid w:val="008E72BC"/>
    <w:rsid w:val="008F6D89"/>
    <w:rsid w:val="008F711A"/>
    <w:rsid w:val="00902081"/>
    <w:rsid w:val="00902D5D"/>
    <w:rsid w:val="0091056C"/>
    <w:rsid w:val="00916F9D"/>
    <w:rsid w:val="00917FC5"/>
    <w:rsid w:val="00921868"/>
    <w:rsid w:val="009229AC"/>
    <w:rsid w:val="009300F3"/>
    <w:rsid w:val="00934684"/>
    <w:rsid w:val="0094391E"/>
    <w:rsid w:val="00946A5B"/>
    <w:rsid w:val="00952D87"/>
    <w:rsid w:val="009624AD"/>
    <w:rsid w:val="00966A08"/>
    <w:rsid w:val="009748B4"/>
    <w:rsid w:val="00982DDF"/>
    <w:rsid w:val="00983C78"/>
    <w:rsid w:val="0098691D"/>
    <w:rsid w:val="00987D91"/>
    <w:rsid w:val="00990A72"/>
    <w:rsid w:val="009A1A98"/>
    <w:rsid w:val="009A4D4A"/>
    <w:rsid w:val="009A6E01"/>
    <w:rsid w:val="009C04DB"/>
    <w:rsid w:val="009C0F2E"/>
    <w:rsid w:val="009C11AB"/>
    <w:rsid w:val="009C195B"/>
    <w:rsid w:val="009C23C9"/>
    <w:rsid w:val="009C2805"/>
    <w:rsid w:val="009C3F16"/>
    <w:rsid w:val="009C577D"/>
    <w:rsid w:val="009C73EC"/>
    <w:rsid w:val="009D2442"/>
    <w:rsid w:val="009D677C"/>
    <w:rsid w:val="009D71A2"/>
    <w:rsid w:val="009E254B"/>
    <w:rsid w:val="009E7E65"/>
    <w:rsid w:val="009F408E"/>
    <w:rsid w:val="009F6B46"/>
    <w:rsid w:val="00A011C1"/>
    <w:rsid w:val="00A0537A"/>
    <w:rsid w:val="00A10030"/>
    <w:rsid w:val="00A10A00"/>
    <w:rsid w:val="00A10EDF"/>
    <w:rsid w:val="00A11EE0"/>
    <w:rsid w:val="00A20AF6"/>
    <w:rsid w:val="00A230E4"/>
    <w:rsid w:val="00A2558F"/>
    <w:rsid w:val="00A25645"/>
    <w:rsid w:val="00A25902"/>
    <w:rsid w:val="00A261D2"/>
    <w:rsid w:val="00A42EFA"/>
    <w:rsid w:val="00A458EB"/>
    <w:rsid w:val="00A4612D"/>
    <w:rsid w:val="00A46A3D"/>
    <w:rsid w:val="00A54EE4"/>
    <w:rsid w:val="00A57E9E"/>
    <w:rsid w:val="00A80681"/>
    <w:rsid w:val="00A80D1C"/>
    <w:rsid w:val="00A82A04"/>
    <w:rsid w:val="00A82A43"/>
    <w:rsid w:val="00A87387"/>
    <w:rsid w:val="00A87AEA"/>
    <w:rsid w:val="00A93AD5"/>
    <w:rsid w:val="00A95EE9"/>
    <w:rsid w:val="00A978E1"/>
    <w:rsid w:val="00A97EF2"/>
    <w:rsid w:val="00AA756C"/>
    <w:rsid w:val="00AB4CB7"/>
    <w:rsid w:val="00AB5E2F"/>
    <w:rsid w:val="00AB5ED2"/>
    <w:rsid w:val="00AC54A2"/>
    <w:rsid w:val="00AC6B6B"/>
    <w:rsid w:val="00AD18A9"/>
    <w:rsid w:val="00AD1EA8"/>
    <w:rsid w:val="00AD29C6"/>
    <w:rsid w:val="00AD2D23"/>
    <w:rsid w:val="00AD56F5"/>
    <w:rsid w:val="00AD6F67"/>
    <w:rsid w:val="00AD756B"/>
    <w:rsid w:val="00AD7F45"/>
    <w:rsid w:val="00AE1313"/>
    <w:rsid w:val="00AF0A15"/>
    <w:rsid w:val="00AF386B"/>
    <w:rsid w:val="00AF65F1"/>
    <w:rsid w:val="00B02A9C"/>
    <w:rsid w:val="00B05B55"/>
    <w:rsid w:val="00B124EA"/>
    <w:rsid w:val="00B14FD3"/>
    <w:rsid w:val="00B1623D"/>
    <w:rsid w:val="00B25061"/>
    <w:rsid w:val="00B258C6"/>
    <w:rsid w:val="00B25AB8"/>
    <w:rsid w:val="00B31138"/>
    <w:rsid w:val="00B32343"/>
    <w:rsid w:val="00B36B51"/>
    <w:rsid w:val="00B4477A"/>
    <w:rsid w:val="00B523D1"/>
    <w:rsid w:val="00B55B0F"/>
    <w:rsid w:val="00B70D83"/>
    <w:rsid w:val="00B755D9"/>
    <w:rsid w:val="00B86EBC"/>
    <w:rsid w:val="00B93630"/>
    <w:rsid w:val="00BA0598"/>
    <w:rsid w:val="00BA08BB"/>
    <w:rsid w:val="00BA2642"/>
    <w:rsid w:val="00BA6D54"/>
    <w:rsid w:val="00BA7035"/>
    <w:rsid w:val="00BB2537"/>
    <w:rsid w:val="00BB74AB"/>
    <w:rsid w:val="00BC2537"/>
    <w:rsid w:val="00BC6255"/>
    <w:rsid w:val="00BC6504"/>
    <w:rsid w:val="00BC7383"/>
    <w:rsid w:val="00BD14B7"/>
    <w:rsid w:val="00BD2117"/>
    <w:rsid w:val="00BE3DC4"/>
    <w:rsid w:val="00BE7098"/>
    <w:rsid w:val="00BE7B6B"/>
    <w:rsid w:val="00BF1684"/>
    <w:rsid w:val="00BF4851"/>
    <w:rsid w:val="00BF6E91"/>
    <w:rsid w:val="00BF729F"/>
    <w:rsid w:val="00BF75B7"/>
    <w:rsid w:val="00C009D5"/>
    <w:rsid w:val="00C061A5"/>
    <w:rsid w:val="00C0769D"/>
    <w:rsid w:val="00C14843"/>
    <w:rsid w:val="00C25B0A"/>
    <w:rsid w:val="00C25F47"/>
    <w:rsid w:val="00C278F4"/>
    <w:rsid w:val="00C3002B"/>
    <w:rsid w:val="00C30379"/>
    <w:rsid w:val="00C30F6F"/>
    <w:rsid w:val="00C31BE2"/>
    <w:rsid w:val="00C33BD6"/>
    <w:rsid w:val="00C35917"/>
    <w:rsid w:val="00C404E9"/>
    <w:rsid w:val="00C43FCE"/>
    <w:rsid w:val="00C47CA4"/>
    <w:rsid w:val="00C508C8"/>
    <w:rsid w:val="00C524CC"/>
    <w:rsid w:val="00C534F1"/>
    <w:rsid w:val="00C536AC"/>
    <w:rsid w:val="00C53A95"/>
    <w:rsid w:val="00C545DE"/>
    <w:rsid w:val="00C56987"/>
    <w:rsid w:val="00C717A6"/>
    <w:rsid w:val="00C71E3A"/>
    <w:rsid w:val="00C720DA"/>
    <w:rsid w:val="00C7297E"/>
    <w:rsid w:val="00C9178E"/>
    <w:rsid w:val="00C921E9"/>
    <w:rsid w:val="00C92ADE"/>
    <w:rsid w:val="00C939DA"/>
    <w:rsid w:val="00C93BA1"/>
    <w:rsid w:val="00C94E2A"/>
    <w:rsid w:val="00CA2040"/>
    <w:rsid w:val="00CA3893"/>
    <w:rsid w:val="00CA7760"/>
    <w:rsid w:val="00CB0264"/>
    <w:rsid w:val="00CB1AED"/>
    <w:rsid w:val="00CB236F"/>
    <w:rsid w:val="00CB2934"/>
    <w:rsid w:val="00CB3A5D"/>
    <w:rsid w:val="00CB7AC7"/>
    <w:rsid w:val="00CC002A"/>
    <w:rsid w:val="00CC164F"/>
    <w:rsid w:val="00CC1901"/>
    <w:rsid w:val="00CC3BD7"/>
    <w:rsid w:val="00CC4B8B"/>
    <w:rsid w:val="00CD2846"/>
    <w:rsid w:val="00CD3FD9"/>
    <w:rsid w:val="00CE0BC9"/>
    <w:rsid w:val="00CE11D2"/>
    <w:rsid w:val="00CE7779"/>
    <w:rsid w:val="00CF19FD"/>
    <w:rsid w:val="00D03154"/>
    <w:rsid w:val="00D04034"/>
    <w:rsid w:val="00D105BB"/>
    <w:rsid w:val="00D117A5"/>
    <w:rsid w:val="00D13819"/>
    <w:rsid w:val="00D16544"/>
    <w:rsid w:val="00D23174"/>
    <w:rsid w:val="00D2628C"/>
    <w:rsid w:val="00D277E5"/>
    <w:rsid w:val="00D31176"/>
    <w:rsid w:val="00D34773"/>
    <w:rsid w:val="00D40ABF"/>
    <w:rsid w:val="00D426A6"/>
    <w:rsid w:val="00D506B4"/>
    <w:rsid w:val="00D519E6"/>
    <w:rsid w:val="00D53D85"/>
    <w:rsid w:val="00D56149"/>
    <w:rsid w:val="00D608E9"/>
    <w:rsid w:val="00D63034"/>
    <w:rsid w:val="00D6477E"/>
    <w:rsid w:val="00D64D9E"/>
    <w:rsid w:val="00D65EF3"/>
    <w:rsid w:val="00D67CBC"/>
    <w:rsid w:val="00D76528"/>
    <w:rsid w:val="00D7699C"/>
    <w:rsid w:val="00D777C4"/>
    <w:rsid w:val="00D77E28"/>
    <w:rsid w:val="00D8034C"/>
    <w:rsid w:val="00D821C0"/>
    <w:rsid w:val="00D83870"/>
    <w:rsid w:val="00D860D7"/>
    <w:rsid w:val="00D916C5"/>
    <w:rsid w:val="00D96C20"/>
    <w:rsid w:val="00D97A37"/>
    <w:rsid w:val="00DA2DC0"/>
    <w:rsid w:val="00DB2AC0"/>
    <w:rsid w:val="00DB66E3"/>
    <w:rsid w:val="00DC4EEE"/>
    <w:rsid w:val="00DC6804"/>
    <w:rsid w:val="00DC6CF8"/>
    <w:rsid w:val="00DD0E7E"/>
    <w:rsid w:val="00DD7467"/>
    <w:rsid w:val="00DE1458"/>
    <w:rsid w:val="00DE2D13"/>
    <w:rsid w:val="00DE4B3B"/>
    <w:rsid w:val="00DE6B35"/>
    <w:rsid w:val="00DE6F13"/>
    <w:rsid w:val="00E02EAF"/>
    <w:rsid w:val="00E055A5"/>
    <w:rsid w:val="00E10D57"/>
    <w:rsid w:val="00E13185"/>
    <w:rsid w:val="00E131E1"/>
    <w:rsid w:val="00E15658"/>
    <w:rsid w:val="00E352F9"/>
    <w:rsid w:val="00E41C8F"/>
    <w:rsid w:val="00E44C6A"/>
    <w:rsid w:val="00E45FAD"/>
    <w:rsid w:val="00E46C0E"/>
    <w:rsid w:val="00E52955"/>
    <w:rsid w:val="00E56300"/>
    <w:rsid w:val="00E61D71"/>
    <w:rsid w:val="00E71C86"/>
    <w:rsid w:val="00E71E64"/>
    <w:rsid w:val="00E74117"/>
    <w:rsid w:val="00E80BD8"/>
    <w:rsid w:val="00E857AC"/>
    <w:rsid w:val="00E869D9"/>
    <w:rsid w:val="00E91373"/>
    <w:rsid w:val="00E91ECB"/>
    <w:rsid w:val="00E9504D"/>
    <w:rsid w:val="00EA227E"/>
    <w:rsid w:val="00EB6F16"/>
    <w:rsid w:val="00EB7125"/>
    <w:rsid w:val="00EC105E"/>
    <w:rsid w:val="00EC5BE2"/>
    <w:rsid w:val="00ED4FE0"/>
    <w:rsid w:val="00ED5123"/>
    <w:rsid w:val="00ED63F5"/>
    <w:rsid w:val="00EE3567"/>
    <w:rsid w:val="00EE4FC3"/>
    <w:rsid w:val="00EE6306"/>
    <w:rsid w:val="00EE670F"/>
    <w:rsid w:val="00EE6EB1"/>
    <w:rsid w:val="00EE75DA"/>
    <w:rsid w:val="00EE771A"/>
    <w:rsid w:val="00EF309C"/>
    <w:rsid w:val="00EF547B"/>
    <w:rsid w:val="00F04804"/>
    <w:rsid w:val="00F058DA"/>
    <w:rsid w:val="00F07A47"/>
    <w:rsid w:val="00F12B6E"/>
    <w:rsid w:val="00F13598"/>
    <w:rsid w:val="00F157B0"/>
    <w:rsid w:val="00F25D35"/>
    <w:rsid w:val="00F2701D"/>
    <w:rsid w:val="00F27F1B"/>
    <w:rsid w:val="00F34F2A"/>
    <w:rsid w:val="00F3673F"/>
    <w:rsid w:val="00F4320A"/>
    <w:rsid w:val="00F46B8C"/>
    <w:rsid w:val="00F52536"/>
    <w:rsid w:val="00F5385C"/>
    <w:rsid w:val="00F54DC2"/>
    <w:rsid w:val="00F54F00"/>
    <w:rsid w:val="00F56572"/>
    <w:rsid w:val="00F60DE2"/>
    <w:rsid w:val="00F6170E"/>
    <w:rsid w:val="00F6549A"/>
    <w:rsid w:val="00F66FB3"/>
    <w:rsid w:val="00F702BF"/>
    <w:rsid w:val="00F70C2B"/>
    <w:rsid w:val="00F734B9"/>
    <w:rsid w:val="00F74775"/>
    <w:rsid w:val="00F761AD"/>
    <w:rsid w:val="00F80E83"/>
    <w:rsid w:val="00F85A6B"/>
    <w:rsid w:val="00F8611F"/>
    <w:rsid w:val="00F87311"/>
    <w:rsid w:val="00F91AB7"/>
    <w:rsid w:val="00F92B57"/>
    <w:rsid w:val="00F946D2"/>
    <w:rsid w:val="00F948A3"/>
    <w:rsid w:val="00F94CE3"/>
    <w:rsid w:val="00F9622F"/>
    <w:rsid w:val="00F97E09"/>
    <w:rsid w:val="00FA217C"/>
    <w:rsid w:val="00FA7ECD"/>
    <w:rsid w:val="00FB19E4"/>
    <w:rsid w:val="00FB2DCD"/>
    <w:rsid w:val="00FB6B7A"/>
    <w:rsid w:val="00FC70EE"/>
    <w:rsid w:val="00FD0C91"/>
    <w:rsid w:val="00FD0D8E"/>
    <w:rsid w:val="00FD2BA2"/>
    <w:rsid w:val="00FD7587"/>
    <w:rsid w:val="00FE1466"/>
    <w:rsid w:val="00FE2305"/>
    <w:rsid w:val="00FE489C"/>
    <w:rsid w:val="00FF1614"/>
    <w:rsid w:val="00FF26DD"/>
    <w:rsid w:val="00FF4FFC"/>
    <w:rsid w:val="00FF6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3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1" w:unhideWhenUsed="1"/>
    <w:lsdException w:name="toc 8" w:semiHidden="1" w:unhideWhenUsed="1"/>
    <w:lsdException w:name="toc 9" w:semiHidden="1" w:unhideWhenUsed="1"/>
    <w:lsdException w:name="Normal Indent" w:semiHidden="1" w:uiPriority="2"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2" w:unhideWhenUsed="1"/>
    <w:lsdException w:name="caption" w:semiHidden="1" w:uiPriority="1"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2" w:unhideWhenUsed="1"/>
    <w:lsdException w:name="page number" w:semiHidden="1" w:unhideWhenUsed="1"/>
    <w:lsdException w:name="endnote reference" w:semiHidden="1" w:uiPriority="2" w:unhideWhenUsed="1"/>
    <w:lsdException w:name="endnote text" w:semiHidden="1" w:unhideWhenUsed="1"/>
    <w:lsdException w:name="table of authorities" w:semiHidden="1" w:unhideWhenUsed="1"/>
    <w:lsdException w:name="macro" w:uiPriority="2"/>
    <w:lsdException w:name="toa heading" w:semiHidden="1" w:unhideWhenUsed="1"/>
    <w:lsdException w:name="List" w:semiHidden="1" w:uiPriority="2" w:unhideWhenUsed="1"/>
    <w:lsdException w:name="List Bullet" w:uiPriority="2"/>
    <w:lsdException w:name="List Number" w:uiPriority="2"/>
    <w:lsdException w:name="List 2" w:semiHidden="1" w:uiPriority="2" w:unhideWhenUsed="1"/>
    <w:lsdException w:name="List 3" w:semiHidden="1" w:uiPriority="2" w:unhideWhenUsed="1"/>
    <w:lsdException w:name="List 4" w:semiHidden="1" w:uiPriority="2" w:unhideWhenUsed="1"/>
    <w:lsdException w:name="List 5" w:semiHidden="1" w:uiPriority="2"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iPriority="2" w:unhideWhenUsed="1"/>
    <w:lsdException w:name="Signature" w:semiHidden="1" w:uiPriority="2" w:unhideWhenUsed="1"/>
    <w:lsdException w:name="Default Paragraph Font" w:semiHidden="1" w:unhideWhenUsed="1"/>
    <w:lsdException w:name="Body Text" w:semiHidden="1" w:uiPriority="2" w:unhideWhenUsed="1"/>
    <w:lsdException w:name="Body Text Indent" w:semiHidden="1" w:uiPriority="2" w:unhideWhenUsed="1"/>
    <w:lsdException w:name="List Continue" w:semiHidden="1" w:uiPriority="2" w:unhideWhenUsed="1"/>
    <w:lsdException w:name="List Continue 2" w:semiHidden="1" w:uiPriority="2" w:unhideWhenUsed="1"/>
    <w:lsdException w:name="List Continue 3" w:uiPriority="2"/>
    <w:lsdException w:name="List Continue 4" w:uiPriority="2"/>
    <w:lsdException w:name="List Continue 5" w:uiPriority="2"/>
    <w:lsdException w:name="Message Header" w:uiPriority="2"/>
    <w:lsdException w:name="Subtitle" w:uiPriority="2" w:qFormat="1"/>
    <w:lsdException w:name="Salutation" w:semiHidden="1" w:uiPriority="2"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2"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iPriority="2" w:unhideWhenUsed="1"/>
    <w:lsdException w:name="Plain Text" w:semiHidden="1" w:uiPriority="2"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2"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iPriority w:val="2"/>
    <w:qFormat/>
    <w:rsid w:val="00556212"/>
    <w:rPr>
      <w:rFonts w:eastAsia="Times New Roman"/>
      <w:lang w:val="cs-CZ"/>
    </w:rPr>
  </w:style>
  <w:style w:type="paragraph" w:styleId="Nadpis1">
    <w:name w:val="heading 1"/>
    <w:basedOn w:val="KSBHeadings"/>
    <w:next w:val="KSBTxT"/>
    <w:uiPriority w:val="2"/>
    <w:rsid w:val="009C3B52"/>
    <w:pPr>
      <w:keepNext/>
      <w:numPr>
        <w:numId w:val="55"/>
      </w:numPr>
      <w:outlineLvl w:val="0"/>
    </w:pPr>
    <w:rPr>
      <w:b/>
      <w:caps/>
    </w:rPr>
  </w:style>
  <w:style w:type="paragraph" w:styleId="Nadpis2">
    <w:name w:val="heading 2"/>
    <w:basedOn w:val="KSBHeadings"/>
    <w:next w:val="KSBTxT"/>
    <w:uiPriority w:val="2"/>
    <w:rsid w:val="009C3B52"/>
    <w:pPr>
      <w:keepNext/>
      <w:numPr>
        <w:ilvl w:val="1"/>
        <w:numId w:val="55"/>
      </w:numPr>
      <w:outlineLvl w:val="1"/>
    </w:pPr>
    <w:rPr>
      <w:b/>
    </w:rPr>
  </w:style>
  <w:style w:type="paragraph" w:styleId="Nadpis3">
    <w:name w:val="heading 3"/>
    <w:basedOn w:val="KSBHeadings"/>
    <w:next w:val="KSBTxT"/>
    <w:uiPriority w:val="2"/>
    <w:rsid w:val="009C3B52"/>
    <w:pPr>
      <w:numPr>
        <w:ilvl w:val="2"/>
        <w:numId w:val="55"/>
      </w:numPr>
      <w:outlineLvl w:val="2"/>
    </w:pPr>
  </w:style>
  <w:style w:type="paragraph" w:styleId="Nadpis4">
    <w:name w:val="heading 4"/>
    <w:basedOn w:val="KSBHeadings"/>
    <w:next w:val="KSBTxT"/>
    <w:uiPriority w:val="2"/>
    <w:rsid w:val="009C3B52"/>
    <w:pPr>
      <w:numPr>
        <w:ilvl w:val="3"/>
        <w:numId w:val="55"/>
      </w:numPr>
      <w:outlineLvl w:val="3"/>
    </w:pPr>
  </w:style>
  <w:style w:type="paragraph" w:styleId="Nadpis5">
    <w:name w:val="heading 5"/>
    <w:basedOn w:val="KSBHeadings"/>
    <w:next w:val="KSBTxT"/>
    <w:uiPriority w:val="2"/>
    <w:rsid w:val="009C3B52"/>
    <w:pPr>
      <w:numPr>
        <w:ilvl w:val="4"/>
        <w:numId w:val="55"/>
      </w:numPr>
      <w:outlineLvl w:val="4"/>
    </w:pPr>
  </w:style>
  <w:style w:type="paragraph" w:styleId="Nadpis6">
    <w:name w:val="heading 6"/>
    <w:basedOn w:val="KSBHeadings"/>
    <w:next w:val="KSBTxT"/>
    <w:uiPriority w:val="2"/>
    <w:rsid w:val="009C3B52"/>
    <w:pPr>
      <w:numPr>
        <w:ilvl w:val="5"/>
        <w:numId w:val="55"/>
      </w:numPr>
      <w:outlineLvl w:val="5"/>
    </w:pPr>
  </w:style>
  <w:style w:type="paragraph" w:styleId="Nadpis7">
    <w:name w:val="heading 7"/>
    <w:basedOn w:val="KSBHeadings"/>
    <w:next w:val="KSBTxT"/>
    <w:uiPriority w:val="2"/>
    <w:rsid w:val="009C3B52"/>
    <w:pPr>
      <w:numPr>
        <w:ilvl w:val="6"/>
        <w:numId w:val="55"/>
      </w:numPr>
      <w:outlineLvl w:val="6"/>
    </w:pPr>
  </w:style>
  <w:style w:type="paragraph" w:styleId="Nadpis8">
    <w:name w:val="heading 8"/>
    <w:basedOn w:val="KSBHeadings"/>
    <w:next w:val="KSBTxT"/>
    <w:uiPriority w:val="2"/>
    <w:rsid w:val="009C3B52"/>
    <w:pPr>
      <w:numPr>
        <w:ilvl w:val="7"/>
        <w:numId w:val="55"/>
      </w:numPr>
      <w:outlineLvl w:val="7"/>
    </w:pPr>
  </w:style>
  <w:style w:type="paragraph" w:styleId="Nadpis9">
    <w:name w:val="heading 9"/>
    <w:basedOn w:val="KSBHeadings"/>
    <w:next w:val="KSBTxT"/>
    <w:uiPriority w:val="2"/>
    <w:rsid w:val="009C3B52"/>
    <w:pPr>
      <w:numPr>
        <w:ilvl w:val="8"/>
        <w:numId w:val="55"/>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2"/>
    <w:rsid w:val="009C3B52"/>
    <w:pPr>
      <w:tabs>
        <w:tab w:val="center" w:pos="4153"/>
        <w:tab w:val="right" w:pos="8306"/>
      </w:tabs>
    </w:pPr>
  </w:style>
  <w:style w:type="paragraph" w:styleId="Zpat">
    <w:name w:val="footer"/>
    <w:basedOn w:val="Normln"/>
    <w:link w:val="ZpatChar"/>
    <w:uiPriority w:val="99"/>
    <w:rsid w:val="009C3B52"/>
    <w:pPr>
      <w:tabs>
        <w:tab w:val="center" w:pos="4153"/>
        <w:tab w:val="right" w:pos="8306"/>
      </w:tabs>
    </w:pPr>
  </w:style>
  <w:style w:type="paragraph" w:customStyle="1" w:styleId="KSBNorm">
    <w:name w:val="KSB Norm"/>
    <w:link w:val="KSBNormChar"/>
    <w:uiPriority w:val="2"/>
    <w:rsid w:val="00B550FE"/>
    <w:pPr>
      <w:suppressAutoHyphens/>
      <w:spacing w:line="260" w:lineRule="atLeast"/>
    </w:pPr>
    <w:rPr>
      <w:lang w:val="cs-CZ"/>
    </w:rPr>
  </w:style>
  <w:style w:type="paragraph" w:customStyle="1" w:styleId="KSBBodyTxT">
    <w:name w:val="KSB BodyTxT"/>
    <w:basedOn w:val="KSBNorm"/>
    <w:next w:val="KSBTxT"/>
    <w:link w:val="KSBBodyTxTChar"/>
    <w:uiPriority w:val="3"/>
    <w:rsid w:val="00B550FE"/>
    <w:pPr>
      <w:spacing w:before="240"/>
    </w:pPr>
  </w:style>
  <w:style w:type="paragraph" w:customStyle="1" w:styleId="KSB1">
    <w:name w:val="KSB (1)"/>
    <w:basedOn w:val="KSBBodyTxT"/>
    <w:next w:val="KSBTxT"/>
    <w:qFormat/>
    <w:rsid w:val="004B4941"/>
    <w:pPr>
      <w:numPr>
        <w:numId w:val="1"/>
      </w:numPr>
      <w:tabs>
        <w:tab w:val="clear" w:pos="0"/>
        <w:tab w:val="left" w:pos="720"/>
      </w:tabs>
    </w:pPr>
  </w:style>
  <w:style w:type="paragraph" w:customStyle="1" w:styleId="KSBA">
    <w:name w:val="KSB (A)"/>
    <w:basedOn w:val="KSBBodyTxT"/>
    <w:next w:val="KSBTxT"/>
    <w:qFormat/>
    <w:rsid w:val="00A25902"/>
    <w:pPr>
      <w:numPr>
        <w:numId w:val="2"/>
      </w:numPr>
      <w:tabs>
        <w:tab w:val="left" w:pos="720"/>
      </w:tabs>
    </w:pPr>
  </w:style>
  <w:style w:type="paragraph" w:customStyle="1" w:styleId="KSBHeadings">
    <w:name w:val="KSB Headings"/>
    <w:basedOn w:val="KSBBodyTxT"/>
    <w:next w:val="KSBTxT"/>
    <w:uiPriority w:val="3"/>
    <w:rsid w:val="000A34E2"/>
    <w:rPr>
      <w:kern w:val="28"/>
    </w:rPr>
  </w:style>
  <w:style w:type="paragraph" w:customStyle="1" w:styleId="KSBH1">
    <w:name w:val="KSB H1"/>
    <w:basedOn w:val="KSBHeadings"/>
    <w:next w:val="KSBvh2"/>
    <w:link w:val="KSBH1Char"/>
    <w:qFormat/>
    <w:rsid w:val="00C0769D"/>
    <w:pPr>
      <w:keepNext/>
      <w:numPr>
        <w:numId w:val="3"/>
      </w:numPr>
      <w:outlineLvl w:val="0"/>
    </w:pPr>
    <w:rPr>
      <w:b/>
      <w:caps/>
    </w:rPr>
  </w:style>
  <w:style w:type="paragraph" w:customStyle="1" w:styleId="KSBvh1">
    <w:name w:val="KSB vh1"/>
    <w:basedOn w:val="KSBH1"/>
    <w:next w:val="KSBTxT1"/>
    <w:qFormat/>
    <w:rsid w:val="009C3B52"/>
    <w:pPr>
      <w:keepNext w:val="0"/>
    </w:pPr>
    <w:rPr>
      <w:b w:val="0"/>
      <w:caps w:val="0"/>
    </w:rPr>
  </w:style>
  <w:style w:type="paragraph" w:customStyle="1" w:styleId="KSBH2">
    <w:name w:val="KSB H2"/>
    <w:basedOn w:val="KSBHeadings"/>
    <w:next w:val="KSBTxT1"/>
    <w:link w:val="KSBH2Char"/>
    <w:qFormat/>
    <w:rsid w:val="00A57E9E"/>
    <w:pPr>
      <w:keepNext/>
      <w:numPr>
        <w:ilvl w:val="1"/>
        <w:numId w:val="3"/>
      </w:numPr>
      <w:outlineLvl w:val="1"/>
    </w:pPr>
    <w:rPr>
      <w:b/>
    </w:rPr>
  </w:style>
  <w:style w:type="paragraph" w:customStyle="1" w:styleId="KSBvh2">
    <w:name w:val="KSB vh2"/>
    <w:basedOn w:val="KSBH2"/>
    <w:next w:val="KSBTxT1"/>
    <w:link w:val="KSBvh2Char"/>
    <w:qFormat/>
    <w:rsid w:val="005D1A52"/>
    <w:pPr>
      <w:keepNext w:val="0"/>
      <w:outlineLvl w:val="9"/>
    </w:pPr>
    <w:rPr>
      <w:b w:val="0"/>
    </w:rPr>
  </w:style>
  <w:style w:type="paragraph" w:customStyle="1" w:styleId="KSBH3">
    <w:name w:val="KSB H3"/>
    <w:basedOn w:val="KSBHeadings"/>
    <w:next w:val="KSBTxT2"/>
    <w:qFormat/>
    <w:rsid w:val="00AE1BB0"/>
    <w:pPr>
      <w:numPr>
        <w:ilvl w:val="2"/>
        <w:numId w:val="3"/>
      </w:numPr>
      <w:outlineLvl w:val="2"/>
    </w:pPr>
  </w:style>
  <w:style w:type="paragraph" w:customStyle="1" w:styleId="KSBvh3">
    <w:name w:val="KSB vh3"/>
    <w:basedOn w:val="KSBH3"/>
    <w:next w:val="KSBTxT1"/>
    <w:qFormat/>
    <w:rsid w:val="00E10D57"/>
    <w:pPr>
      <w:tabs>
        <w:tab w:val="clear" w:pos="1440"/>
        <w:tab w:val="left" w:pos="720"/>
      </w:tabs>
      <w:ind w:left="720"/>
    </w:pPr>
  </w:style>
  <w:style w:type="paragraph" w:customStyle="1" w:styleId="KSBH4">
    <w:name w:val="KSB H4"/>
    <w:basedOn w:val="KSBHeadings"/>
    <w:next w:val="KSBTxT3"/>
    <w:qFormat/>
    <w:rsid w:val="009C3B52"/>
    <w:pPr>
      <w:numPr>
        <w:ilvl w:val="3"/>
        <w:numId w:val="3"/>
      </w:numPr>
      <w:outlineLvl w:val="3"/>
    </w:pPr>
  </w:style>
  <w:style w:type="paragraph" w:customStyle="1" w:styleId="KSBvh4">
    <w:name w:val="KSB vh4"/>
    <w:basedOn w:val="KSBH4"/>
    <w:next w:val="KSBTxT2"/>
    <w:qFormat/>
    <w:rsid w:val="000A133E"/>
    <w:pPr>
      <w:tabs>
        <w:tab w:val="clear" w:pos="2160"/>
        <w:tab w:val="left" w:pos="1440"/>
      </w:tabs>
      <w:ind w:left="1440"/>
      <w:outlineLvl w:val="9"/>
    </w:pPr>
  </w:style>
  <w:style w:type="paragraph" w:customStyle="1" w:styleId="KSBH5">
    <w:name w:val="KSB H5"/>
    <w:basedOn w:val="KSBHeadings"/>
    <w:next w:val="KSBTxT4"/>
    <w:uiPriority w:val="2"/>
    <w:rsid w:val="009C3B52"/>
    <w:pPr>
      <w:numPr>
        <w:ilvl w:val="4"/>
        <w:numId w:val="3"/>
      </w:numPr>
      <w:outlineLvl w:val="4"/>
    </w:pPr>
  </w:style>
  <w:style w:type="paragraph" w:customStyle="1" w:styleId="KSBvh5">
    <w:name w:val="KSB vh5"/>
    <w:basedOn w:val="KSBH5"/>
    <w:next w:val="KSBTxT3"/>
    <w:uiPriority w:val="2"/>
    <w:rsid w:val="002C275E"/>
    <w:pPr>
      <w:ind w:left="2160"/>
      <w:outlineLvl w:val="9"/>
    </w:pPr>
  </w:style>
  <w:style w:type="paragraph" w:customStyle="1" w:styleId="KSBH6">
    <w:name w:val="KSB H6"/>
    <w:basedOn w:val="KSBHeadings"/>
    <w:next w:val="KSBTxT5"/>
    <w:uiPriority w:val="2"/>
    <w:rsid w:val="009C3B52"/>
    <w:pPr>
      <w:numPr>
        <w:ilvl w:val="5"/>
        <w:numId w:val="3"/>
      </w:numPr>
      <w:outlineLvl w:val="5"/>
    </w:pPr>
  </w:style>
  <w:style w:type="paragraph" w:customStyle="1" w:styleId="KSBvh6">
    <w:name w:val="KSB vh6"/>
    <w:basedOn w:val="KSBH6"/>
    <w:next w:val="KSBTxT4"/>
    <w:uiPriority w:val="2"/>
    <w:rsid w:val="002C275E"/>
    <w:pPr>
      <w:ind w:left="2880"/>
      <w:outlineLvl w:val="9"/>
    </w:pPr>
  </w:style>
  <w:style w:type="paragraph" w:customStyle="1" w:styleId="KSBAttachments">
    <w:name w:val="KSB Attachments"/>
    <w:basedOn w:val="KSBBodyTxT"/>
    <w:next w:val="KSBTxT"/>
    <w:uiPriority w:val="2"/>
    <w:semiHidden/>
    <w:rsid w:val="009C3B52"/>
    <w:pPr>
      <w:wordWrap w:val="0"/>
      <w:jc w:val="center"/>
    </w:pPr>
    <w:rPr>
      <w:caps/>
    </w:rPr>
  </w:style>
  <w:style w:type="paragraph" w:customStyle="1" w:styleId="KSBSch">
    <w:name w:val="KSB Sch"/>
    <w:basedOn w:val="KSBAttachments"/>
    <w:next w:val="KSBSchName"/>
    <w:uiPriority w:val="1"/>
    <w:rsid w:val="008415C2"/>
    <w:pPr>
      <w:pageBreakBefore/>
      <w:numPr>
        <w:numId w:val="4"/>
      </w:numPr>
      <w:outlineLvl w:val="0"/>
    </w:pPr>
  </w:style>
  <w:style w:type="paragraph" w:customStyle="1" w:styleId="KSBSchPart">
    <w:name w:val="KSB SchPart"/>
    <w:basedOn w:val="KSBSch"/>
    <w:next w:val="KSBSchPartName"/>
    <w:uiPriority w:val="1"/>
    <w:rsid w:val="009C3B52"/>
    <w:pPr>
      <w:pageBreakBefore w:val="0"/>
      <w:numPr>
        <w:ilvl w:val="1"/>
      </w:numPr>
    </w:pPr>
  </w:style>
  <w:style w:type="paragraph" w:customStyle="1" w:styleId="KSBSchName">
    <w:name w:val="KSB SchName"/>
    <w:basedOn w:val="KSBAttachments"/>
    <w:next w:val="KSBTxT"/>
    <w:uiPriority w:val="1"/>
    <w:rsid w:val="009C3B52"/>
    <w:pPr>
      <w:outlineLvl w:val="1"/>
    </w:pPr>
    <w:rPr>
      <w:b/>
    </w:rPr>
  </w:style>
  <w:style w:type="paragraph" w:customStyle="1" w:styleId="KSBSchPartName">
    <w:name w:val="KSB SchPartName"/>
    <w:basedOn w:val="KSBSchName"/>
    <w:next w:val="KSBTxT"/>
    <w:uiPriority w:val="2"/>
    <w:rsid w:val="009C3B52"/>
  </w:style>
  <w:style w:type="paragraph" w:customStyle="1" w:styleId="KSBApp">
    <w:name w:val="KSB App"/>
    <w:basedOn w:val="KSBAttachments"/>
    <w:next w:val="KSBAppName"/>
    <w:uiPriority w:val="2"/>
    <w:semiHidden/>
    <w:rsid w:val="009C3B52"/>
    <w:pPr>
      <w:pageBreakBefore/>
      <w:numPr>
        <w:numId w:val="5"/>
      </w:numPr>
      <w:tabs>
        <w:tab w:val="num" w:pos="360"/>
      </w:tabs>
      <w:outlineLvl w:val="0"/>
    </w:pPr>
  </w:style>
  <w:style w:type="paragraph" w:customStyle="1" w:styleId="KSBAppPart">
    <w:name w:val="KSB AppPart"/>
    <w:basedOn w:val="KSBApp"/>
    <w:next w:val="KSBAppPartName"/>
    <w:uiPriority w:val="2"/>
    <w:semiHidden/>
    <w:rsid w:val="009C3B52"/>
    <w:pPr>
      <w:pageBreakBefore w:val="0"/>
      <w:numPr>
        <w:ilvl w:val="1"/>
      </w:numPr>
      <w:tabs>
        <w:tab w:val="num" w:pos="360"/>
      </w:tabs>
    </w:pPr>
  </w:style>
  <w:style w:type="paragraph" w:customStyle="1" w:styleId="KSBAppName">
    <w:name w:val="KSB AppName"/>
    <w:basedOn w:val="KSBAttachments"/>
    <w:next w:val="KSBTxT"/>
    <w:uiPriority w:val="2"/>
    <w:semiHidden/>
    <w:rsid w:val="009C3B52"/>
    <w:pPr>
      <w:outlineLvl w:val="1"/>
    </w:pPr>
    <w:rPr>
      <w:b/>
    </w:rPr>
  </w:style>
  <w:style w:type="paragraph" w:customStyle="1" w:styleId="KSBAppPartName">
    <w:name w:val="KSB AppPartName"/>
    <w:basedOn w:val="KSBAppName"/>
    <w:next w:val="KSBTxT"/>
    <w:uiPriority w:val="2"/>
    <w:semiHidden/>
    <w:rsid w:val="009C3B52"/>
  </w:style>
  <w:style w:type="paragraph" w:customStyle="1" w:styleId="KSBPPBP">
    <w:name w:val="KSB PP BP"/>
    <w:basedOn w:val="KSBNorm"/>
    <w:next w:val="KSBPPTxT"/>
    <w:uiPriority w:val="3"/>
    <w:rsid w:val="00C939DA"/>
    <w:rPr>
      <w:rFonts w:ascii="Segoe UI" w:hAnsi="Segoe UI"/>
      <w:sz w:val="20"/>
    </w:rPr>
  </w:style>
  <w:style w:type="paragraph" w:customStyle="1" w:styleId="KSBBPTitle">
    <w:name w:val="KSB BP Title"/>
    <w:basedOn w:val="KSBPPBP"/>
    <w:uiPriority w:val="3"/>
    <w:rsid w:val="009C3B52"/>
    <w:rPr>
      <w:b/>
      <w:caps/>
    </w:rPr>
  </w:style>
  <w:style w:type="paragraph" w:customStyle="1" w:styleId="KSBBPTxTC">
    <w:name w:val="KSB BP TxTC"/>
    <w:basedOn w:val="KSBPPBP"/>
    <w:uiPriority w:val="3"/>
    <w:rsid w:val="00BE7B6B"/>
    <w:pPr>
      <w:jc w:val="center"/>
    </w:pPr>
  </w:style>
  <w:style w:type="paragraph" w:customStyle="1" w:styleId="KSBBPTxTL">
    <w:name w:val="KSB BP TxTL"/>
    <w:basedOn w:val="KSBPPBP"/>
    <w:uiPriority w:val="3"/>
    <w:rsid w:val="009C3B52"/>
  </w:style>
  <w:style w:type="paragraph" w:customStyle="1" w:styleId="KSBBPTxTR">
    <w:name w:val="KSB BP TxTR"/>
    <w:basedOn w:val="KSBPPBP"/>
    <w:uiPriority w:val="3"/>
    <w:rsid w:val="009C3B52"/>
    <w:pPr>
      <w:jc w:val="right"/>
    </w:pPr>
  </w:style>
  <w:style w:type="paragraph" w:customStyle="1" w:styleId="KSBBullet">
    <w:name w:val="KSB Bullet"/>
    <w:basedOn w:val="KSBBodyTxT"/>
    <w:uiPriority w:val="3"/>
    <w:rsid w:val="009C3B52"/>
    <w:pPr>
      <w:numPr>
        <w:numId w:val="6"/>
      </w:numPr>
      <w:tabs>
        <w:tab w:val="clear" w:pos="720"/>
      </w:tabs>
    </w:pPr>
  </w:style>
  <w:style w:type="paragraph" w:customStyle="1" w:styleId="KSBBullet2">
    <w:name w:val="KSB Bullet2"/>
    <w:basedOn w:val="KSBBullet"/>
    <w:uiPriority w:val="3"/>
    <w:rsid w:val="009C3B52"/>
    <w:pPr>
      <w:numPr>
        <w:numId w:val="7"/>
      </w:numPr>
      <w:tabs>
        <w:tab w:val="clear" w:pos="720"/>
      </w:tabs>
      <w:spacing w:before="120"/>
    </w:pPr>
  </w:style>
  <w:style w:type="paragraph" w:customStyle="1" w:styleId="KSBBullet3">
    <w:name w:val="KSB Bullet3"/>
    <w:basedOn w:val="KSBBodyTxT"/>
    <w:uiPriority w:val="3"/>
    <w:rsid w:val="009C3B52"/>
    <w:pPr>
      <w:numPr>
        <w:numId w:val="8"/>
      </w:numPr>
      <w:tabs>
        <w:tab w:val="clear" w:pos="720"/>
      </w:tabs>
      <w:spacing w:before="120"/>
    </w:pPr>
  </w:style>
  <w:style w:type="paragraph" w:customStyle="1" w:styleId="KSBBullet4">
    <w:name w:val="KSB Bullet4"/>
    <w:basedOn w:val="KSBBodyTxT"/>
    <w:uiPriority w:val="3"/>
    <w:rsid w:val="009C3B52"/>
    <w:pPr>
      <w:numPr>
        <w:numId w:val="9"/>
      </w:numPr>
      <w:spacing w:before="120"/>
    </w:pPr>
  </w:style>
  <w:style w:type="paragraph" w:customStyle="1" w:styleId="KSBDefHead">
    <w:name w:val="KSB DefHead"/>
    <w:basedOn w:val="KSBBodyTxT"/>
    <w:next w:val="KSBDefPara"/>
    <w:uiPriority w:val="3"/>
    <w:rsid w:val="009C3B52"/>
    <w:pPr>
      <w:numPr>
        <w:numId w:val="10"/>
      </w:numPr>
      <w:outlineLvl w:val="5"/>
    </w:pPr>
  </w:style>
  <w:style w:type="paragraph" w:customStyle="1" w:styleId="KSBDefPara">
    <w:name w:val="KSB DefPara"/>
    <w:basedOn w:val="KSBDefHead"/>
    <w:uiPriority w:val="3"/>
    <w:rsid w:val="009C3B52"/>
    <w:pPr>
      <w:numPr>
        <w:ilvl w:val="1"/>
      </w:numPr>
      <w:outlineLvl w:val="6"/>
    </w:pPr>
  </w:style>
  <w:style w:type="paragraph" w:customStyle="1" w:styleId="KSBTxT">
    <w:name w:val="KSB TxT"/>
    <w:basedOn w:val="KSBBodyTxT"/>
    <w:link w:val="KSBTxTChar"/>
    <w:qFormat/>
    <w:rsid w:val="00C1501E"/>
  </w:style>
  <w:style w:type="paragraph" w:customStyle="1" w:styleId="KSBTxT1">
    <w:name w:val="KSB TxT 1"/>
    <w:basedOn w:val="KSBTxT"/>
    <w:qFormat/>
    <w:rsid w:val="00C1501E"/>
    <w:pPr>
      <w:numPr>
        <w:ilvl w:val="1"/>
      </w:numPr>
      <w:ind w:left="720"/>
    </w:pPr>
  </w:style>
  <w:style w:type="paragraph" w:customStyle="1" w:styleId="KSBTxT2">
    <w:name w:val="KSB TxT 2"/>
    <w:basedOn w:val="KSBTxT"/>
    <w:qFormat/>
    <w:rsid w:val="00C1501E"/>
    <w:pPr>
      <w:numPr>
        <w:ilvl w:val="2"/>
      </w:numPr>
      <w:ind w:left="1440"/>
    </w:pPr>
  </w:style>
  <w:style w:type="paragraph" w:customStyle="1" w:styleId="KSBTxT3">
    <w:name w:val="KSB TxT 3"/>
    <w:basedOn w:val="KSBTxT"/>
    <w:qFormat/>
    <w:rsid w:val="00C1501E"/>
    <w:pPr>
      <w:numPr>
        <w:ilvl w:val="3"/>
      </w:numPr>
      <w:ind w:left="2160"/>
    </w:pPr>
  </w:style>
  <w:style w:type="paragraph" w:customStyle="1" w:styleId="KSBTxT4">
    <w:name w:val="KSB TxT 4"/>
    <w:basedOn w:val="KSBTxT"/>
    <w:uiPriority w:val="2"/>
    <w:rsid w:val="00580FAB"/>
    <w:pPr>
      <w:numPr>
        <w:ilvl w:val="4"/>
      </w:numPr>
      <w:ind w:left="2880"/>
    </w:pPr>
  </w:style>
  <w:style w:type="paragraph" w:customStyle="1" w:styleId="KSBTxT5">
    <w:name w:val="KSB TxT 5"/>
    <w:basedOn w:val="KSBTxT"/>
    <w:uiPriority w:val="2"/>
    <w:rsid w:val="00580FAB"/>
    <w:pPr>
      <w:numPr>
        <w:ilvl w:val="5"/>
      </w:numPr>
      <w:ind w:left="3600"/>
    </w:pPr>
  </w:style>
  <w:style w:type="paragraph" w:customStyle="1" w:styleId="KSBTxT6">
    <w:name w:val="KSB TxT 6"/>
    <w:basedOn w:val="KSBTxT"/>
    <w:uiPriority w:val="2"/>
    <w:rsid w:val="00580FAB"/>
    <w:pPr>
      <w:numPr>
        <w:ilvl w:val="6"/>
      </w:numPr>
      <w:ind w:left="4320"/>
    </w:pPr>
  </w:style>
  <w:style w:type="paragraph" w:customStyle="1" w:styleId="KSBTxT7">
    <w:name w:val="KSB TxT 7"/>
    <w:basedOn w:val="KSBTxT"/>
    <w:uiPriority w:val="2"/>
    <w:rsid w:val="00580FAB"/>
    <w:pPr>
      <w:numPr>
        <w:ilvl w:val="7"/>
      </w:numPr>
      <w:ind w:left="5040"/>
    </w:pPr>
  </w:style>
  <w:style w:type="paragraph" w:customStyle="1" w:styleId="KSBTxT8">
    <w:name w:val="KSB TxT 8"/>
    <w:basedOn w:val="KSBTxT"/>
    <w:uiPriority w:val="2"/>
    <w:rsid w:val="00580FAB"/>
    <w:pPr>
      <w:numPr>
        <w:ilvl w:val="8"/>
      </w:numPr>
      <w:ind w:left="5760"/>
    </w:pPr>
  </w:style>
  <w:style w:type="paragraph" w:customStyle="1" w:styleId="KSBPPTxT">
    <w:name w:val="KSB PP TxT"/>
    <w:basedOn w:val="KSBPPBP"/>
    <w:uiPriority w:val="3"/>
    <w:rsid w:val="00F4320A"/>
    <w:pPr>
      <w:spacing w:line="240" w:lineRule="atLeast"/>
    </w:pPr>
    <w:rPr>
      <w:rFonts w:cs="Segoe UI"/>
    </w:rPr>
  </w:style>
  <w:style w:type="paragraph" w:customStyle="1" w:styleId="KSBPPCopyright">
    <w:name w:val="KSB PP Copyright"/>
    <w:basedOn w:val="KSBPPTxT"/>
    <w:uiPriority w:val="3"/>
    <w:rsid w:val="009C3B52"/>
    <w:rPr>
      <w:caps/>
    </w:rPr>
  </w:style>
  <w:style w:type="paragraph" w:customStyle="1" w:styleId="KSBPPDate">
    <w:name w:val="KSB PP Date"/>
    <w:basedOn w:val="KSBPPTxT"/>
    <w:uiPriority w:val="3"/>
    <w:rsid w:val="009C3B52"/>
    <w:rPr>
      <w:caps/>
    </w:rPr>
  </w:style>
  <w:style w:type="paragraph" w:customStyle="1" w:styleId="KSBPPTitle">
    <w:name w:val="KSB PP Title"/>
    <w:basedOn w:val="KSBPPTxT"/>
    <w:uiPriority w:val="2"/>
    <w:rsid w:val="00FC70EE"/>
    <w:pPr>
      <w:spacing w:line="240" w:lineRule="auto"/>
      <w:jc w:val="center"/>
    </w:pPr>
    <w:rPr>
      <w:b/>
      <w:caps/>
      <w:color w:val="00205B"/>
      <w:w w:val="90"/>
      <w:sz w:val="40"/>
    </w:rPr>
  </w:style>
  <w:style w:type="paragraph" w:customStyle="1" w:styleId="KSBPPTxTCaps">
    <w:name w:val="KSB PP TxTCaps"/>
    <w:basedOn w:val="KSBPPTxT"/>
    <w:uiPriority w:val="2"/>
    <w:rsid w:val="00FC70EE"/>
    <w:pPr>
      <w:jc w:val="center"/>
    </w:pPr>
    <w:rPr>
      <w:b/>
      <w:caps/>
      <w:w w:val="90"/>
      <w:sz w:val="24"/>
    </w:rPr>
  </w:style>
  <w:style w:type="paragraph" w:customStyle="1" w:styleId="KSBSchH1">
    <w:name w:val="KSB Sch H1"/>
    <w:basedOn w:val="KSBHeadings"/>
    <w:next w:val="KSBTxT1"/>
    <w:uiPriority w:val="1"/>
    <w:qFormat/>
    <w:rsid w:val="006C028F"/>
    <w:pPr>
      <w:keepNext/>
      <w:numPr>
        <w:ilvl w:val="2"/>
        <w:numId w:val="4"/>
      </w:numPr>
      <w:outlineLvl w:val="0"/>
    </w:pPr>
    <w:rPr>
      <w:b/>
      <w:caps/>
    </w:rPr>
  </w:style>
  <w:style w:type="paragraph" w:customStyle="1" w:styleId="KSBSchH3">
    <w:name w:val="KSB Sch H3"/>
    <w:basedOn w:val="KSBHeadings"/>
    <w:next w:val="KSBTxT2"/>
    <w:uiPriority w:val="1"/>
    <w:qFormat/>
    <w:rsid w:val="001943DE"/>
    <w:pPr>
      <w:numPr>
        <w:ilvl w:val="4"/>
        <w:numId w:val="4"/>
      </w:numPr>
    </w:pPr>
  </w:style>
  <w:style w:type="paragraph" w:customStyle="1" w:styleId="KSBSchH2">
    <w:name w:val="KSB Sch H2"/>
    <w:basedOn w:val="KSBHeadings"/>
    <w:next w:val="KSBTxT1"/>
    <w:uiPriority w:val="1"/>
    <w:qFormat/>
    <w:rsid w:val="001943DE"/>
    <w:pPr>
      <w:keepNext/>
      <w:numPr>
        <w:ilvl w:val="3"/>
        <w:numId w:val="4"/>
      </w:numPr>
    </w:pPr>
    <w:rPr>
      <w:b/>
    </w:rPr>
  </w:style>
  <w:style w:type="paragraph" w:customStyle="1" w:styleId="KSBSchvh3">
    <w:name w:val="KSB Sch vh3"/>
    <w:basedOn w:val="KSBSchH3"/>
    <w:next w:val="KSBTxT1"/>
    <w:uiPriority w:val="1"/>
    <w:qFormat/>
    <w:rsid w:val="00FA7653"/>
    <w:pPr>
      <w:tabs>
        <w:tab w:val="clear" w:pos="1440"/>
        <w:tab w:val="left" w:pos="720"/>
      </w:tabs>
      <w:ind w:left="720"/>
    </w:pPr>
  </w:style>
  <w:style w:type="paragraph" w:customStyle="1" w:styleId="KSBSchvh2">
    <w:name w:val="KSB Sch vh2"/>
    <w:basedOn w:val="KSBSchH2"/>
    <w:next w:val="KSBTxT1"/>
    <w:uiPriority w:val="1"/>
    <w:qFormat/>
    <w:rsid w:val="00E2598F"/>
    <w:pPr>
      <w:keepNext w:val="0"/>
    </w:pPr>
    <w:rPr>
      <w:b w:val="0"/>
    </w:rPr>
  </w:style>
  <w:style w:type="paragraph" w:customStyle="1" w:styleId="KSBGenNum3">
    <w:name w:val="KSB GenNum3"/>
    <w:basedOn w:val="KSBBodyTxT"/>
    <w:next w:val="KSBGenNum3List"/>
    <w:uiPriority w:val="3"/>
    <w:rsid w:val="009C3B52"/>
    <w:pPr>
      <w:numPr>
        <w:numId w:val="11"/>
      </w:numPr>
    </w:pPr>
  </w:style>
  <w:style w:type="paragraph" w:customStyle="1" w:styleId="KSBGenNum3List">
    <w:name w:val="KSB GenNum3List"/>
    <w:basedOn w:val="KSBGenNum3"/>
    <w:uiPriority w:val="3"/>
    <w:rsid w:val="009C3B52"/>
    <w:pPr>
      <w:numPr>
        <w:ilvl w:val="1"/>
      </w:numPr>
    </w:pPr>
  </w:style>
  <w:style w:type="paragraph" w:customStyle="1" w:styleId="KSBHeading1">
    <w:name w:val="KSB Heading1"/>
    <w:basedOn w:val="KSBHeadings"/>
    <w:next w:val="KSBTxT"/>
    <w:uiPriority w:val="3"/>
    <w:rsid w:val="009C3B52"/>
    <w:pPr>
      <w:keepNext/>
      <w:outlineLvl w:val="0"/>
    </w:pPr>
    <w:rPr>
      <w:b/>
      <w:caps/>
    </w:rPr>
  </w:style>
  <w:style w:type="paragraph" w:customStyle="1" w:styleId="KSBHeading2">
    <w:name w:val="KSB Heading2"/>
    <w:basedOn w:val="KSBHeadings"/>
    <w:next w:val="KSBTxT"/>
    <w:uiPriority w:val="3"/>
    <w:rsid w:val="009C3B52"/>
    <w:pPr>
      <w:keepNext/>
      <w:outlineLvl w:val="1"/>
    </w:pPr>
    <w:rPr>
      <w:b/>
    </w:rPr>
  </w:style>
  <w:style w:type="paragraph" w:customStyle="1" w:styleId="KSBHeading3">
    <w:name w:val="KSB Heading3"/>
    <w:basedOn w:val="KSBHeadings"/>
    <w:next w:val="KSBTxT1"/>
    <w:uiPriority w:val="3"/>
    <w:rsid w:val="009C3B52"/>
    <w:pPr>
      <w:keepNext/>
      <w:ind w:left="720"/>
      <w:outlineLvl w:val="2"/>
    </w:pPr>
    <w:rPr>
      <w:b/>
    </w:rPr>
  </w:style>
  <w:style w:type="paragraph" w:customStyle="1" w:styleId="KSBHeading4">
    <w:name w:val="KSB Heading4"/>
    <w:basedOn w:val="KSBHeadings"/>
    <w:next w:val="KSBTxT"/>
    <w:uiPriority w:val="3"/>
    <w:rsid w:val="009C3B52"/>
    <w:pPr>
      <w:keepNext/>
      <w:outlineLvl w:val="3"/>
    </w:pPr>
    <w:rPr>
      <w:i/>
    </w:rPr>
  </w:style>
  <w:style w:type="paragraph" w:customStyle="1" w:styleId="KSBHeading5">
    <w:name w:val="KSB Heading5"/>
    <w:basedOn w:val="KSBHeadings"/>
    <w:next w:val="KSBTxT1"/>
    <w:uiPriority w:val="3"/>
    <w:rsid w:val="009C3B52"/>
    <w:pPr>
      <w:keepNext/>
      <w:ind w:left="720"/>
      <w:outlineLvl w:val="4"/>
    </w:pPr>
    <w:rPr>
      <w:i/>
    </w:rPr>
  </w:style>
  <w:style w:type="paragraph" w:customStyle="1" w:styleId="KSBHeading6">
    <w:name w:val="KSB Heading6"/>
    <w:basedOn w:val="KSBHeadings"/>
    <w:next w:val="KSBTxT"/>
    <w:uiPriority w:val="3"/>
    <w:rsid w:val="009C3B52"/>
    <w:pPr>
      <w:keepNext/>
      <w:outlineLvl w:val="5"/>
    </w:pPr>
    <w:rPr>
      <w:b/>
      <w:i/>
    </w:rPr>
  </w:style>
  <w:style w:type="paragraph" w:customStyle="1" w:styleId="KSBHeading7">
    <w:name w:val="KSB Heading7"/>
    <w:basedOn w:val="KSBHeadings"/>
    <w:next w:val="KSBTxT1"/>
    <w:uiPriority w:val="3"/>
    <w:rsid w:val="009C3B52"/>
    <w:pPr>
      <w:keepNext/>
      <w:ind w:left="720"/>
      <w:outlineLvl w:val="6"/>
    </w:pPr>
    <w:rPr>
      <w:b/>
      <w:i/>
    </w:rPr>
  </w:style>
  <w:style w:type="character" w:customStyle="1" w:styleId="KSBHidden">
    <w:name w:val="KSB Hidden"/>
    <w:basedOn w:val="Standardnpsmoodstavce"/>
    <w:uiPriority w:val="3"/>
    <w:rsid w:val="009C3B52"/>
    <w:rPr>
      <w:vanish/>
      <w:color w:val="auto"/>
      <w:lang w:val="cs-CZ"/>
    </w:rPr>
  </w:style>
  <w:style w:type="paragraph" w:customStyle="1" w:styleId="KSBListNumber">
    <w:name w:val="KSB List Number"/>
    <w:basedOn w:val="KSBBodyTxT"/>
    <w:uiPriority w:val="3"/>
    <w:rsid w:val="009C3B52"/>
    <w:pPr>
      <w:numPr>
        <w:numId w:val="12"/>
      </w:numPr>
      <w:tabs>
        <w:tab w:val="clear" w:pos="720"/>
      </w:tabs>
    </w:pPr>
  </w:style>
  <w:style w:type="paragraph" w:customStyle="1" w:styleId="KSBLocation">
    <w:name w:val="KSB Location"/>
    <w:basedOn w:val="KSBPPBP"/>
    <w:uiPriority w:val="3"/>
    <w:rsid w:val="009C3B52"/>
    <w:pPr>
      <w:spacing w:before="160"/>
    </w:pPr>
    <w:rPr>
      <w:b/>
      <w:caps/>
    </w:rPr>
  </w:style>
  <w:style w:type="paragraph" w:customStyle="1" w:styleId="KSBNorm10">
    <w:name w:val="KSB Norm 10"/>
    <w:basedOn w:val="KSBNorm"/>
    <w:uiPriority w:val="2"/>
    <w:rsid w:val="009C3B52"/>
    <w:rPr>
      <w:sz w:val="20"/>
    </w:rPr>
  </w:style>
  <w:style w:type="paragraph" w:customStyle="1" w:styleId="KSBNorm8L">
    <w:name w:val="KSB Norm 8L"/>
    <w:basedOn w:val="KSBNormSmall"/>
    <w:uiPriority w:val="2"/>
    <w:rsid w:val="004101F4"/>
    <w:rPr>
      <w:rFonts w:eastAsia="MS PGothic"/>
      <w:szCs w:val="16"/>
    </w:rPr>
  </w:style>
  <w:style w:type="paragraph" w:customStyle="1" w:styleId="KSBNorm6L">
    <w:name w:val="KSB Norm 6L"/>
    <w:basedOn w:val="KSBNormSmall"/>
    <w:uiPriority w:val="2"/>
    <w:rsid w:val="004101F4"/>
    <w:pPr>
      <w:spacing w:line="160" w:lineRule="atLeast"/>
    </w:pPr>
    <w:rPr>
      <w:sz w:val="12"/>
    </w:rPr>
  </w:style>
  <w:style w:type="paragraph" w:customStyle="1" w:styleId="KSBNorm6C">
    <w:name w:val="KSB Norm 6C"/>
    <w:basedOn w:val="KSBNormSmall"/>
    <w:uiPriority w:val="2"/>
    <w:rsid w:val="004101F4"/>
    <w:pPr>
      <w:spacing w:line="160" w:lineRule="atLeast"/>
      <w:jc w:val="center"/>
    </w:pPr>
    <w:rPr>
      <w:sz w:val="12"/>
    </w:rPr>
  </w:style>
  <w:style w:type="paragraph" w:customStyle="1" w:styleId="KSBNorm6R">
    <w:name w:val="KSB Norm 6R"/>
    <w:basedOn w:val="KSBNormSmall"/>
    <w:uiPriority w:val="2"/>
    <w:rsid w:val="004101F4"/>
    <w:pPr>
      <w:spacing w:line="160" w:lineRule="atLeast"/>
      <w:jc w:val="right"/>
    </w:pPr>
    <w:rPr>
      <w:sz w:val="12"/>
    </w:rPr>
  </w:style>
  <w:style w:type="paragraph" w:customStyle="1" w:styleId="KSBNorm8C">
    <w:name w:val="KSB Norm 8C"/>
    <w:basedOn w:val="KSBNormSmall"/>
    <w:uiPriority w:val="2"/>
    <w:rsid w:val="004101F4"/>
    <w:pPr>
      <w:jc w:val="center"/>
    </w:pPr>
  </w:style>
  <w:style w:type="paragraph" w:customStyle="1" w:styleId="KSBNorm8LBold">
    <w:name w:val="KSB Norm 8L Bold"/>
    <w:basedOn w:val="KSBNorm8L"/>
    <w:uiPriority w:val="2"/>
    <w:rsid w:val="009C3B52"/>
    <w:rPr>
      <w:b/>
    </w:rPr>
  </w:style>
  <w:style w:type="paragraph" w:customStyle="1" w:styleId="KSBNorm8R">
    <w:name w:val="KSB Norm 8R"/>
    <w:basedOn w:val="KSBNormSmall"/>
    <w:uiPriority w:val="2"/>
    <w:rsid w:val="004101F4"/>
    <w:pPr>
      <w:jc w:val="right"/>
    </w:pPr>
  </w:style>
  <w:style w:type="paragraph" w:customStyle="1" w:styleId="KSBNormBold">
    <w:name w:val="KSB Norm Bold"/>
    <w:basedOn w:val="KSBNorm"/>
    <w:uiPriority w:val="2"/>
    <w:rsid w:val="009C3B52"/>
    <w:rPr>
      <w:b/>
    </w:rPr>
  </w:style>
  <w:style w:type="paragraph" w:customStyle="1" w:styleId="KSBSchHead">
    <w:name w:val="KSB SchHead"/>
    <w:basedOn w:val="KSBAttachments"/>
    <w:next w:val="KSBSchTitle"/>
    <w:uiPriority w:val="2"/>
    <w:rsid w:val="009C3B52"/>
    <w:pPr>
      <w:pageBreakBefore/>
      <w:numPr>
        <w:numId w:val="13"/>
      </w:numPr>
      <w:outlineLvl w:val="0"/>
    </w:pPr>
  </w:style>
  <w:style w:type="paragraph" w:customStyle="1" w:styleId="KSBSchPartHead">
    <w:name w:val="KSB SchPartHead"/>
    <w:basedOn w:val="KSBSchHead"/>
    <w:next w:val="KSBSchPartTitle"/>
    <w:uiPriority w:val="2"/>
    <w:rsid w:val="009C3B52"/>
    <w:pPr>
      <w:pageBreakBefore w:val="0"/>
      <w:numPr>
        <w:ilvl w:val="1"/>
      </w:numPr>
    </w:pPr>
  </w:style>
  <w:style w:type="paragraph" w:customStyle="1" w:styleId="KSBSchTitle">
    <w:name w:val="KSB SchTitle"/>
    <w:basedOn w:val="KSBAttachments"/>
    <w:next w:val="KSBTxT"/>
    <w:uiPriority w:val="1"/>
    <w:rsid w:val="00FB0118"/>
    <w:pPr>
      <w:outlineLvl w:val="0"/>
    </w:pPr>
    <w:rPr>
      <w:b/>
    </w:rPr>
  </w:style>
  <w:style w:type="paragraph" w:customStyle="1" w:styleId="KSBSchPartTitle">
    <w:name w:val="KSB SchPartTitle"/>
    <w:basedOn w:val="KSBSchTitle"/>
    <w:next w:val="KSBTxT"/>
    <w:uiPriority w:val="1"/>
    <w:rsid w:val="009C3B52"/>
  </w:style>
  <w:style w:type="paragraph" w:customStyle="1" w:styleId="KSBSignatory">
    <w:name w:val="KSB Signatory"/>
    <w:basedOn w:val="KSBBodyTxT"/>
    <w:next w:val="KSBTxT"/>
    <w:uiPriority w:val="3"/>
    <w:rsid w:val="009C3B52"/>
    <w:pPr>
      <w:pageBreakBefore/>
      <w:spacing w:after="240"/>
      <w:jc w:val="center"/>
    </w:pPr>
    <w:rPr>
      <w:b/>
      <w:caps/>
    </w:rPr>
  </w:style>
  <w:style w:type="paragraph" w:customStyle="1" w:styleId="KSBDictum">
    <w:name w:val="KSB Dictum"/>
    <w:basedOn w:val="KSBHeadings"/>
    <w:next w:val="KSBTxT"/>
    <w:uiPriority w:val="3"/>
    <w:rsid w:val="009C3B52"/>
    <w:pPr>
      <w:wordWrap w:val="0"/>
      <w:jc w:val="center"/>
    </w:pPr>
    <w:rPr>
      <w:b/>
      <w:caps/>
    </w:rPr>
  </w:style>
  <w:style w:type="paragraph" w:customStyle="1" w:styleId="KSBDictum18">
    <w:name w:val="KSB Dictum 18"/>
    <w:basedOn w:val="KSBNorm"/>
    <w:uiPriority w:val="3"/>
    <w:rsid w:val="009C3B52"/>
    <w:rPr>
      <w:b/>
      <w:sz w:val="36"/>
      <w:szCs w:val="36"/>
    </w:rPr>
  </w:style>
  <w:style w:type="paragraph" w:customStyle="1" w:styleId="KSBToCs">
    <w:name w:val="KSB ToCs"/>
    <w:basedOn w:val="KSBNorm"/>
    <w:next w:val="Obsah1"/>
    <w:uiPriority w:val="3"/>
    <w:rsid w:val="009C3B52"/>
    <w:pPr>
      <w:tabs>
        <w:tab w:val="right" w:leader="dot" w:pos="9639"/>
      </w:tabs>
    </w:pPr>
  </w:style>
  <w:style w:type="paragraph" w:styleId="Obsah1">
    <w:name w:val="toc 1"/>
    <w:basedOn w:val="KSBToC1"/>
    <w:next w:val="KSBNorm"/>
    <w:uiPriority w:val="39"/>
    <w:qFormat/>
    <w:rsid w:val="009C3B52"/>
    <w:pPr>
      <w:ind w:left="720" w:hanging="720"/>
    </w:pPr>
  </w:style>
  <w:style w:type="paragraph" w:customStyle="1" w:styleId="KSBToC1">
    <w:name w:val="KSB ToC1"/>
    <w:basedOn w:val="KSBToCs"/>
    <w:uiPriority w:val="3"/>
    <w:rsid w:val="00C25F45"/>
    <w:pPr>
      <w:tabs>
        <w:tab w:val="left" w:pos="720"/>
      </w:tabs>
      <w:spacing w:line="240" w:lineRule="auto"/>
    </w:pPr>
    <w:rPr>
      <w:b/>
      <w:caps/>
    </w:rPr>
  </w:style>
  <w:style w:type="paragraph" w:customStyle="1" w:styleId="KSBToC2">
    <w:name w:val="KSB ToC2"/>
    <w:basedOn w:val="KSBToCs"/>
    <w:uiPriority w:val="3"/>
    <w:rsid w:val="00E05161"/>
    <w:pPr>
      <w:tabs>
        <w:tab w:val="left" w:pos="1440"/>
      </w:tabs>
      <w:spacing w:line="240" w:lineRule="auto"/>
      <w:ind w:left="1440" w:hanging="720"/>
    </w:pPr>
  </w:style>
  <w:style w:type="paragraph" w:customStyle="1" w:styleId="KSBToC3">
    <w:name w:val="KSB ToC3"/>
    <w:basedOn w:val="KSBToCs"/>
    <w:uiPriority w:val="3"/>
    <w:rsid w:val="006175FB"/>
    <w:pPr>
      <w:tabs>
        <w:tab w:val="left" w:pos="720"/>
        <w:tab w:val="left" w:pos="1440"/>
      </w:tabs>
      <w:ind w:left="720"/>
    </w:pPr>
    <w:rPr>
      <w:b/>
    </w:rPr>
  </w:style>
  <w:style w:type="paragraph" w:customStyle="1" w:styleId="KSBToC4">
    <w:name w:val="KSB ToC4"/>
    <w:basedOn w:val="KSBToCs"/>
    <w:uiPriority w:val="3"/>
    <w:rsid w:val="009C3B52"/>
    <w:pPr>
      <w:ind w:left="720"/>
    </w:pPr>
  </w:style>
  <w:style w:type="paragraph" w:customStyle="1" w:styleId="KSBToC5">
    <w:name w:val="KSB ToC5"/>
    <w:basedOn w:val="KSBToCs"/>
    <w:uiPriority w:val="3"/>
    <w:rsid w:val="001A5B14"/>
    <w:pPr>
      <w:numPr>
        <w:numId w:val="18"/>
      </w:numPr>
      <w:tabs>
        <w:tab w:val="left" w:pos="720"/>
      </w:tabs>
      <w:spacing w:line="240" w:lineRule="auto"/>
      <w:ind w:left="720" w:hanging="720"/>
    </w:pPr>
    <w:rPr>
      <w:caps/>
    </w:rPr>
  </w:style>
  <w:style w:type="paragraph" w:customStyle="1" w:styleId="KSBToCHeading">
    <w:name w:val="KSB ToC Heading"/>
    <w:basedOn w:val="KSBHeadings"/>
    <w:next w:val="KSBTxT"/>
    <w:uiPriority w:val="3"/>
    <w:rsid w:val="009C3B52"/>
    <w:pPr>
      <w:tabs>
        <w:tab w:val="right" w:pos="9639"/>
      </w:tabs>
      <w:spacing w:after="240"/>
    </w:pPr>
    <w:rPr>
      <w:b/>
    </w:rPr>
  </w:style>
  <w:style w:type="paragraph" w:customStyle="1" w:styleId="KSBToCTitle">
    <w:name w:val="KSB ToC Title"/>
    <w:basedOn w:val="KSBHeadings"/>
    <w:next w:val="KSBToCHeading"/>
    <w:uiPriority w:val="3"/>
    <w:rsid w:val="00CC27FE"/>
    <w:pPr>
      <w:spacing w:after="120"/>
    </w:pPr>
    <w:rPr>
      <w:b/>
      <w:caps/>
    </w:rPr>
  </w:style>
  <w:style w:type="character" w:styleId="Odkaznakoment">
    <w:name w:val="annotation reference"/>
    <w:basedOn w:val="Standardnpsmoodstavce"/>
    <w:uiPriority w:val="1"/>
    <w:semiHidden/>
    <w:rsid w:val="009C3B52"/>
    <w:rPr>
      <w:vertAlign w:val="superscript"/>
    </w:rPr>
  </w:style>
  <w:style w:type="paragraph" w:styleId="Textkomente">
    <w:name w:val="annotation text"/>
    <w:basedOn w:val="KSBNorm"/>
    <w:link w:val="TextkomenteChar"/>
    <w:uiPriority w:val="1"/>
    <w:semiHidden/>
    <w:rsid w:val="009C3B52"/>
    <w:pPr>
      <w:spacing w:line="240" w:lineRule="auto"/>
    </w:pPr>
    <w:rPr>
      <w:sz w:val="16"/>
    </w:rPr>
  </w:style>
  <w:style w:type="paragraph" w:styleId="Textvysvtlivek">
    <w:name w:val="endnote text"/>
    <w:basedOn w:val="KSBNorm"/>
    <w:uiPriority w:val="1"/>
    <w:semiHidden/>
    <w:rsid w:val="009C3B52"/>
    <w:pPr>
      <w:spacing w:line="240" w:lineRule="auto"/>
      <w:ind w:left="720" w:hanging="720"/>
      <w:jc w:val="both"/>
    </w:pPr>
    <w:rPr>
      <w:sz w:val="16"/>
    </w:rPr>
  </w:style>
  <w:style w:type="paragraph" w:styleId="Adresanaoblku">
    <w:name w:val="envelope address"/>
    <w:basedOn w:val="Normln"/>
    <w:uiPriority w:val="2"/>
    <w:rsid w:val="009C3B52"/>
    <w:pPr>
      <w:framePr w:w="7920" w:h="1980" w:hRule="exact" w:hSpace="180" w:wrap="auto" w:hAnchor="page" w:xAlign="center" w:yAlign="bottom"/>
      <w:ind w:left="2880"/>
    </w:pPr>
    <w:rPr>
      <w:rFonts w:cs="Arial"/>
    </w:rPr>
  </w:style>
  <w:style w:type="paragraph" w:styleId="Zptenadresanaoblku">
    <w:name w:val="envelope return"/>
    <w:basedOn w:val="Normln"/>
    <w:uiPriority w:val="2"/>
    <w:rsid w:val="009C3B52"/>
    <w:rPr>
      <w:rFonts w:cs="Arial"/>
      <w:sz w:val="20"/>
    </w:rPr>
  </w:style>
  <w:style w:type="character" w:styleId="Znakapoznpodarou">
    <w:name w:val="footnote reference"/>
    <w:basedOn w:val="Standardnpsmoodstavce"/>
    <w:uiPriority w:val="1"/>
    <w:semiHidden/>
    <w:rsid w:val="009C3B52"/>
    <w:rPr>
      <w:vertAlign w:val="superscript"/>
    </w:rPr>
  </w:style>
  <w:style w:type="paragraph" w:styleId="Textpoznpodarou">
    <w:name w:val="footnote text"/>
    <w:basedOn w:val="KSBNorm"/>
    <w:uiPriority w:val="1"/>
    <w:semiHidden/>
    <w:rsid w:val="00902D5D"/>
    <w:pPr>
      <w:spacing w:line="240" w:lineRule="auto"/>
    </w:pPr>
    <w:rPr>
      <w:sz w:val="20"/>
    </w:rPr>
  </w:style>
  <w:style w:type="character" w:styleId="slostrnky">
    <w:name w:val="page number"/>
    <w:basedOn w:val="Standardnpsmoodstavce"/>
    <w:uiPriority w:val="2"/>
    <w:rsid w:val="009C3B52"/>
  </w:style>
  <w:style w:type="paragraph" w:styleId="Seznamcitac">
    <w:name w:val="table of authorities"/>
    <w:basedOn w:val="KSBNorm"/>
    <w:uiPriority w:val="1"/>
    <w:semiHidden/>
    <w:rsid w:val="009C3B52"/>
    <w:pPr>
      <w:tabs>
        <w:tab w:val="right" w:leader="dot" w:pos="9490"/>
      </w:tabs>
      <w:spacing w:before="240" w:line="240" w:lineRule="auto"/>
      <w:ind w:left="720" w:hanging="720"/>
    </w:pPr>
  </w:style>
  <w:style w:type="paragraph" w:styleId="Hlavikaobsahu">
    <w:name w:val="toa heading"/>
    <w:basedOn w:val="KSBNorm"/>
    <w:next w:val="Seznamcitac"/>
    <w:uiPriority w:val="1"/>
    <w:semiHidden/>
    <w:rsid w:val="009C3B52"/>
    <w:pPr>
      <w:tabs>
        <w:tab w:val="right" w:pos="9490"/>
      </w:tabs>
      <w:spacing w:before="240" w:after="120" w:line="240" w:lineRule="auto"/>
    </w:pPr>
    <w:rPr>
      <w:b/>
    </w:rPr>
  </w:style>
  <w:style w:type="paragraph" w:styleId="Obsah2">
    <w:name w:val="toc 2"/>
    <w:basedOn w:val="KSBToC2"/>
    <w:next w:val="KSBNorm"/>
    <w:uiPriority w:val="39"/>
    <w:qFormat/>
    <w:rsid w:val="00455942"/>
  </w:style>
  <w:style w:type="paragraph" w:styleId="Obsah3">
    <w:name w:val="toc 3"/>
    <w:basedOn w:val="KSBToC3"/>
    <w:next w:val="KSBNorm"/>
    <w:uiPriority w:val="39"/>
    <w:qFormat/>
    <w:rsid w:val="006175FB"/>
    <w:pPr>
      <w:numPr>
        <w:numId w:val="14"/>
      </w:numPr>
      <w:ind w:right="720"/>
    </w:pPr>
  </w:style>
  <w:style w:type="paragraph" w:styleId="Obsah4">
    <w:name w:val="toc 4"/>
    <w:basedOn w:val="KSBToC4"/>
    <w:next w:val="KSBNorm"/>
    <w:uiPriority w:val="39"/>
    <w:rsid w:val="009C3B52"/>
    <w:pPr>
      <w:numPr>
        <w:ilvl w:val="1"/>
        <w:numId w:val="14"/>
      </w:numPr>
      <w:ind w:right="720"/>
    </w:pPr>
  </w:style>
  <w:style w:type="paragraph" w:styleId="Obsah5">
    <w:name w:val="toc 5"/>
    <w:basedOn w:val="KSBToC5"/>
    <w:next w:val="KSBNorm"/>
    <w:uiPriority w:val="39"/>
    <w:rsid w:val="00805040"/>
    <w:pPr>
      <w:numPr>
        <w:numId w:val="17"/>
      </w:numPr>
      <w:ind w:left="720" w:hanging="720"/>
    </w:pPr>
  </w:style>
  <w:style w:type="paragraph" w:styleId="Obsah6">
    <w:name w:val="toc 6"/>
    <w:basedOn w:val="KSBToCs"/>
    <w:next w:val="KSBNorm"/>
    <w:uiPriority w:val="39"/>
    <w:rsid w:val="00687577"/>
    <w:pPr>
      <w:numPr>
        <w:numId w:val="15"/>
      </w:numPr>
      <w:tabs>
        <w:tab w:val="clear" w:pos="720"/>
        <w:tab w:val="left" w:pos="357"/>
      </w:tabs>
      <w:spacing w:before="240"/>
      <w:ind w:left="357" w:hanging="357"/>
    </w:pPr>
  </w:style>
  <w:style w:type="paragraph" w:styleId="Obsah7">
    <w:name w:val="toc 7"/>
    <w:basedOn w:val="KSBToCs"/>
    <w:next w:val="KSBNorm"/>
    <w:uiPriority w:val="1"/>
    <w:semiHidden/>
    <w:rsid w:val="009C3B52"/>
    <w:pPr>
      <w:numPr>
        <w:ilvl w:val="1"/>
        <w:numId w:val="15"/>
      </w:numPr>
      <w:ind w:left="1800" w:right="720" w:hanging="1080"/>
    </w:pPr>
  </w:style>
  <w:style w:type="paragraph" w:styleId="Obsah8">
    <w:name w:val="toc 8"/>
    <w:basedOn w:val="KSBToCs"/>
    <w:next w:val="KSBNorm"/>
    <w:uiPriority w:val="1"/>
    <w:semiHidden/>
    <w:rsid w:val="009C3B52"/>
    <w:pPr>
      <w:numPr>
        <w:numId w:val="16"/>
      </w:numPr>
      <w:ind w:right="720"/>
    </w:pPr>
  </w:style>
  <w:style w:type="paragraph" w:styleId="Obsah9">
    <w:name w:val="toc 9"/>
    <w:basedOn w:val="KSBToCs"/>
    <w:next w:val="KSBNorm"/>
    <w:uiPriority w:val="1"/>
    <w:semiHidden/>
    <w:rsid w:val="009C3B52"/>
    <w:pPr>
      <w:numPr>
        <w:ilvl w:val="1"/>
        <w:numId w:val="16"/>
      </w:numPr>
      <w:ind w:left="1800" w:right="720" w:hanging="1080"/>
    </w:pPr>
  </w:style>
  <w:style w:type="character" w:customStyle="1" w:styleId="KSBNormChar">
    <w:name w:val="KSB Norm Char"/>
    <w:basedOn w:val="Standardnpsmoodstavce"/>
    <w:link w:val="KSBNorm"/>
    <w:uiPriority w:val="2"/>
    <w:rsid w:val="00B550FE"/>
    <w:rPr>
      <w:lang w:val="cs-CZ"/>
    </w:rPr>
  </w:style>
  <w:style w:type="character" w:customStyle="1" w:styleId="KSBH1Char">
    <w:name w:val="KSB H1 Char"/>
    <w:basedOn w:val="Standardnpsmoodstavce"/>
    <w:link w:val="KSBH1"/>
    <w:rsid w:val="00C0769D"/>
    <w:rPr>
      <w:b/>
      <w:caps/>
      <w:kern w:val="28"/>
      <w:lang w:val="cs-CZ"/>
    </w:rPr>
  </w:style>
  <w:style w:type="character" w:customStyle="1" w:styleId="KSBH2Char">
    <w:name w:val="KSB H2 Char"/>
    <w:basedOn w:val="Standardnpsmoodstavce"/>
    <w:link w:val="KSBH2"/>
    <w:rsid w:val="00A57E9E"/>
    <w:rPr>
      <w:b/>
      <w:kern w:val="28"/>
      <w:lang w:val="cs-CZ"/>
    </w:rPr>
  </w:style>
  <w:style w:type="character" w:customStyle="1" w:styleId="KSBvh2Char">
    <w:name w:val="KSB vh2 Char"/>
    <w:basedOn w:val="KSBH2Char"/>
    <w:link w:val="KSBvh2"/>
    <w:rsid w:val="005D1A52"/>
    <w:rPr>
      <w:b w:val="0"/>
      <w:kern w:val="28"/>
      <w:lang w:val="cs-CZ"/>
    </w:rPr>
  </w:style>
  <w:style w:type="table" w:styleId="Mkatabulky">
    <w:name w:val="Table Grid"/>
    <w:basedOn w:val="Normlntabulka"/>
    <w:rsid w:val="00FD3E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KSBNormChar"/>
    <w:link w:val="Textkomente"/>
    <w:uiPriority w:val="1"/>
    <w:semiHidden/>
    <w:rsid w:val="00B130C5"/>
    <w:rPr>
      <w:sz w:val="16"/>
      <w:lang w:val="cs-CZ"/>
    </w:rPr>
  </w:style>
  <w:style w:type="paragraph" w:styleId="Nzev">
    <w:name w:val="Title"/>
    <w:basedOn w:val="Normln"/>
    <w:link w:val="NzevChar"/>
    <w:uiPriority w:val="2"/>
    <w:qFormat/>
    <w:rsid w:val="00053337"/>
    <w:pPr>
      <w:spacing w:before="120" w:after="60" w:line="312" w:lineRule="auto"/>
    </w:pPr>
    <w:rPr>
      <w:rFonts w:ascii="Verdana" w:hAnsi="Verdana" w:cs="Arial"/>
      <w:b/>
      <w:bCs/>
      <w:color w:val="002767"/>
      <w:kern w:val="28"/>
      <w:sz w:val="36"/>
      <w:szCs w:val="32"/>
      <w:lang w:eastAsia="cs-CZ"/>
    </w:rPr>
  </w:style>
  <w:style w:type="character" w:customStyle="1" w:styleId="NzevChar">
    <w:name w:val="Název Char"/>
    <w:basedOn w:val="Standardnpsmoodstavce"/>
    <w:link w:val="Nzev"/>
    <w:uiPriority w:val="2"/>
    <w:rsid w:val="00D56F8A"/>
    <w:rPr>
      <w:rFonts w:ascii="Verdana" w:eastAsia="Times New Roman" w:hAnsi="Verdana" w:cs="Arial"/>
      <w:b/>
      <w:bCs/>
      <w:color w:val="002767"/>
      <w:kern w:val="28"/>
      <w:sz w:val="36"/>
      <w:szCs w:val="32"/>
      <w:lang w:val="en-GB" w:eastAsia="cs-CZ"/>
    </w:rPr>
  </w:style>
  <w:style w:type="paragraph" w:styleId="Textbubliny">
    <w:name w:val="Balloon Text"/>
    <w:basedOn w:val="Normln"/>
    <w:link w:val="TextbublinyChar"/>
    <w:uiPriority w:val="2"/>
    <w:rsid w:val="0007555F"/>
    <w:rPr>
      <w:rFonts w:ascii="Tahoma" w:hAnsi="Tahoma" w:cs="Tahoma"/>
      <w:sz w:val="16"/>
      <w:szCs w:val="16"/>
    </w:rPr>
  </w:style>
  <w:style w:type="character" w:customStyle="1" w:styleId="TextbublinyChar">
    <w:name w:val="Text bubliny Char"/>
    <w:basedOn w:val="Standardnpsmoodstavce"/>
    <w:link w:val="Textbubliny"/>
    <w:uiPriority w:val="2"/>
    <w:rsid w:val="00D56F8A"/>
    <w:rPr>
      <w:rFonts w:ascii="Tahoma" w:eastAsia="Times New Roman" w:hAnsi="Tahoma" w:cs="Tahoma"/>
      <w:sz w:val="16"/>
      <w:szCs w:val="16"/>
      <w:lang w:val="en-GB"/>
    </w:rPr>
  </w:style>
  <w:style w:type="paragraph" w:styleId="Nadpisobsahu">
    <w:name w:val="TOC Heading"/>
    <w:basedOn w:val="Nadpis1"/>
    <w:next w:val="Normln"/>
    <w:uiPriority w:val="39"/>
    <w:semiHidden/>
    <w:unhideWhenUsed/>
    <w:qFormat/>
    <w:rsid w:val="00103176"/>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kern w:val="0"/>
      <w:sz w:val="28"/>
      <w:szCs w:val="28"/>
    </w:rPr>
  </w:style>
  <w:style w:type="character" w:styleId="Hypertextovodkaz">
    <w:name w:val="Hyperlink"/>
    <w:basedOn w:val="Standardnpsmoodstavce"/>
    <w:uiPriority w:val="99"/>
    <w:unhideWhenUsed/>
    <w:rsid w:val="00B130C5"/>
    <w:rPr>
      <w:color w:val="0000FF" w:themeColor="hyperlink"/>
      <w:u w:val="single"/>
    </w:rPr>
  </w:style>
  <w:style w:type="character" w:customStyle="1" w:styleId="ZpatChar">
    <w:name w:val="Zápatí Char"/>
    <w:basedOn w:val="Standardnpsmoodstavce"/>
    <w:link w:val="Zpat"/>
    <w:uiPriority w:val="99"/>
    <w:rsid w:val="002264D3"/>
    <w:rPr>
      <w:rFonts w:eastAsia="Times New Roman"/>
      <w:lang w:val="en-GB"/>
    </w:rPr>
  </w:style>
  <w:style w:type="paragraph" w:styleId="Rozloendokumentu">
    <w:name w:val="Document Map"/>
    <w:basedOn w:val="Normln"/>
    <w:link w:val="RozloendokumentuChar"/>
    <w:uiPriority w:val="2"/>
    <w:rsid w:val="00DC0251"/>
    <w:rPr>
      <w:rFonts w:ascii="Tahoma" w:hAnsi="Tahoma" w:cs="Tahoma"/>
      <w:sz w:val="16"/>
      <w:szCs w:val="16"/>
    </w:rPr>
  </w:style>
  <w:style w:type="character" w:customStyle="1" w:styleId="RozloendokumentuChar">
    <w:name w:val="Rozložení dokumentu Char"/>
    <w:basedOn w:val="Standardnpsmoodstavce"/>
    <w:link w:val="Rozloendokumentu"/>
    <w:uiPriority w:val="2"/>
    <w:rsid w:val="00DC0251"/>
    <w:rPr>
      <w:rFonts w:ascii="Tahoma" w:eastAsia="Times New Roman" w:hAnsi="Tahoma" w:cs="Tahoma"/>
      <w:sz w:val="16"/>
      <w:szCs w:val="16"/>
      <w:lang w:val="en-GB"/>
    </w:rPr>
  </w:style>
  <w:style w:type="character" w:styleId="Odkaznavysvtlivky">
    <w:name w:val="endnote reference"/>
    <w:basedOn w:val="Standardnpsmoodstavce"/>
    <w:uiPriority w:val="2"/>
    <w:rsid w:val="00A42E35"/>
    <w:rPr>
      <w:vertAlign w:val="superscript"/>
    </w:rPr>
  </w:style>
  <w:style w:type="character" w:customStyle="1" w:styleId="Bezkontrolypravopisu">
    <w:name w:val="Bez kontroly pravopisu"/>
    <w:aliases w:val="NoProof"/>
    <w:basedOn w:val="Standardnpsmoodstavce"/>
    <w:uiPriority w:val="2"/>
    <w:rsid w:val="006F355C"/>
    <w:rPr>
      <w:noProof/>
      <w:lang w:val="cs-CZ"/>
    </w:rPr>
  </w:style>
  <w:style w:type="paragraph" w:customStyle="1" w:styleId="KSBSchH4">
    <w:name w:val="KSB Sch H4"/>
    <w:basedOn w:val="KSBHeadings"/>
    <w:next w:val="KSBTxT3"/>
    <w:uiPriority w:val="2"/>
    <w:rsid w:val="00591A28"/>
    <w:pPr>
      <w:numPr>
        <w:ilvl w:val="5"/>
        <w:numId w:val="4"/>
      </w:numPr>
    </w:pPr>
  </w:style>
  <w:style w:type="paragraph" w:customStyle="1" w:styleId="KSBSchH5">
    <w:name w:val="KSB Sch H5"/>
    <w:basedOn w:val="KSBHeadings"/>
    <w:next w:val="KSBTxT4"/>
    <w:uiPriority w:val="2"/>
    <w:rsid w:val="00591A28"/>
    <w:pPr>
      <w:numPr>
        <w:ilvl w:val="6"/>
        <w:numId w:val="4"/>
      </w:numPr>
    </w:pPr>
  </w:style>
  <w:style w:type="paragraph" w:customStyle="1" w:styleId="KSBSchH6">
    <w:name w:val="KSB Sch H6"/>
    <w:basedOn w:val="KSBHeadings"/>
    <w:next w:val="KSBTxT5"/>
    <w:uiPriority w:val="2"/>
    <w:rsid w:val="00591A28"/>
    <w:pPr>
      <w:numPr>
        <w:ilvl w:val="7"/>
        <w:numId w:val="4"/>
      </w:numPr>
    </w:pPr>
  </w:style>
  <w:style w:type="paragraph" w:customStyle="1" w:styleId="KSBSchvh4">
    <w:name w:val="KSB Sch vh4"/>
    <w:basedOn w:val="KSBSchH4"/>
    <w:next w:val="KSBTxT2"/>
    <w:uiPriority w:val="1"/>
    <w:rsid w:val="00FA7653"/>
    <w:pPr>
      <w:tabs>
        <w:tab w:val="clear" w:pos="2160"/>
        <w:tab w:val="left" w:pos="1440"/>
      </w:tabs>
      <w:ind w:left="1440"/>
    </w:pPr>
  </w:style>
  <w:style w:type="paragraph" w:customStyle="1" w:styleId="KSBSchvh5">
    <w:name w:val="KSB Sch vh5"/>
    <w:basedOn w:val="KSBSchH5"/>
    <w:next w:val="KSBTxT3"/>
    <w:uiPriority w:val="2"/>
    <w:rsid w:val="00FA7653"/>
    <w:pPr>
      <w:tabs>
        <w:tab w:val="clear" w:pos="2880"/>
        <w:tab w:val="left" w:pos="2160"/>
      </w:tabs>
      <w:ind w:left="2160"/>
    </w:pPr>
  </w:style>
  <w:style w:type="paragraph" w:customStyle="1" w:styleId="KSBSchvh6">
    <w:name w:val="KSB Sch vh6"/>
    <w:basedOn w:val="KSBSchH6"/>
    <w:next w:val="KSBTxT4"/>
    <w:uiPriority w:val="2"/>
    <w:rsid w:val="00FA7653"/>
    <w:pPr>
      <w:tabs>
        <w:tab w:val="clear" w:pos="3600"/>
        <w:tab w:val="left" w:pos="2880"/>
      </w:tabs>
      <w:ind w:left="2880"/>
    </w:pPr>
  </w:style>
  <w:style w:type="paragraph" w:customStyle="1" w:styleId="KSBSchvh1">
    <w:name w:val="KSB Sch vh1"/>
    <w:basedOn w:val="KSBSchH1"/>
    <w:next w:val="KSBTxT1"/>
    <w:uiPriority w:val="1"/>
    <w:qFormat/>
    <w:rsid w:val="002A585D"/>
    <w:pPr>
      <w:keepNext w:val="0"/>
    </w:pPr>
    <w:rPr>
      <w:b w:val="0"/>
      <w:caps w:val="0"/>
    </w:rPr>
  </w:style>
  <w:style w:type="paragraph" w:styleId="Zkladntext">
    <w:name w:val="Body Text"/>
    <w:basedOn w:val="Normln"/>
    <w:link w:val="ZkladntextChar"/>
    <w:uiPriority w:val="2"/>
    <w:rsid w:val="0005712E"/>
    <w:pPr>
      <w:spacing w:after="120"/>
    </w:pPr>
  </w:style>
  <w:style w:type="character" w:customStyle="1" w:styleId="ZkladntextChar">
    <w:name w:val="Základní text Char"/>
    <w:basedOn w:val="Standardnpsmoodstavce"/>
    <w:link w:val="Zkladntext"/>
    <w:uiPriority w:val="2"/>
    <w:rsid w:val="0005712E"/>
    <w:rPr>
      <w:rFonts w:eastAsia="Times New Roman"/>
      <w:lang w:val="en-GB"/>
    </w:rPr>
  </w:style>
  <w:style w:type="paragraph" w:styleId="Odstavecseseznamem">
    <w:name w:val="List Paragraph"/>
    <w:basedOn w:val="Normln"/>
    <w:uiPriority w:val="34"/>
    <w:qFormat/>
    <w:rsid w:val="00587BF2"/>
    <w:pPr>
      <w:ind w:left="720"/>
      <w:contextualSpacing/>
    </w:pPr>
  </w:style>
  <w:style w:type="paragraph" w:customStyle="1" w:styleId="KSBHyphen">
    <w:name w:val="KSB Hyphen"/>
    <w:basedOn w:val="KSBBodyTxT"/>
    <w:uiPriority w:val="2"/>
    <w:rsid w:val="002B64EA"/>
    <w:pPr>
      <w:numPr>
        <w:numId w:val="19"/>
      </w:numPr>
    </w:pPr>
  </w:style>
  <w:style w:type="paragraph" w:customStyle="1" w:styleId="KSBSquare">
    <w:name w:val="KSB Square"/>
    <w:basedOn w:val="KSBBodyTxT"/>
    <w:uiPriority w:val="2"/>
    <w:rsid w:val="00762099"/>
    <w:pPr>
      <w:numPr>
        <w:numId w:val="20"/>
      </w:numPr>
    </w:pPr>
  </w:style>
  <w:style w:type="paragraph" w:customStyle="1" w:styleId="KSBCircle">
    <w:name w:val="KSB Circle"/>
    <w:basedOn w:val="KSBBodyTxT"/>
    <w:uiPriority w:val="2"/>
    <w:rsid w:val="00BC6A6E"/>
    <w:pPr>
      <w:numPr>
        <w:numId w:val="21"/>
      </w:numPr>
    </w:pPr>
  </w:style>
  <w:style w:type="paragraph" w:customStyle="1" w:styleId="KSBCaption1">
    <w:name w:val="KSB Caption1"/>
    <w:basedOn w:val="KSBNormBold"/>
    <w:uiPriority w:val="2"/>
    <w:rsid w:val="00332D07"/>
    <w:rPr>
      <w:caps/>
    </w:rPr>
  </w:style>
  <w:style w:type="paragraph" w:customStyle="1" w:styleId="KSBCaption2">
    <w:name w:val="KSB Caption2"/>
    <w:basedOn w:val="KSBCaption1"/>
    <w:uiPriority w:val="2"/>
    <w:rsid w:val="00332D07"/>
    <w:pPr>
      <w:jc w:val="center"/>
    </w:pPr>
  </w:style>
  <w:style w:type="paragraph" w:customStyle="1" w:styleId="KSBColumn">
    <w:name w:val="KSB Column"/>
    <w:basedOn w:val="KSBBodyTxT"/>
    <w:link w:val="KSBColumnChar"/>
    <w:uiPriority w:val="2"/>
    <w:rsid w:val="000902E0"/>
  </w:style>
  <w:style w:type="paragraph" w:customStyle="1" w:styleId="KSBCL">
    <w:name w:val="KSB CL"/>
    <w:basedOn w:val="KSBColumn"/>
    <w:uiPriority w:val="2"/>
    <w:rsid w:val="0062572B"/>
    <w:rPr>
      <w:lang w:val="en-GB"/>
    </w:rPr>
  </w:style>
  <w:style w:type="paragraph" w:customStyle="1" w:styleId="KSBCR">
    <w:name w:val="KSB CR"/>
    <w:basedOn w:val="KSBColumn"/>
    <w:link w:val="KSBCRChar"/>
    <w:uiPriority w:val="2"/>
    <w:rsid w:val="0062572B"/>
  </w:style>
  <w:style w:type="paragraph" w:customStyle="1" w:styleId="KSBCRTT">
    <w:name w:val="KSB CRTT"/>
    <w:basedOn w:val="KSBCR"/>
    <w:uiPriority w:val="2"/>
    <w:rsid w:val="0062572B"/>
    <w:rPr>
      <w:b/>
      <w:caps/>
    </w:rPr>
  </w:style>
  <w:style w:type="paragraph" w:customStyle="1" w:styleId="KSBCLTT">
    <w:name w:val="KSB CLTT"/>
    <w:basedOn w:val="KSBCL"/>
    <w:uiPriority w:val="2"/>
    <w:rsid w:val="00132B0F"/>
    <w:rPr>
      <w:b/>
      <w:caps/>
    </w:rPr>
  </w:style>
  <w:style w:type="paragraph" w:customStyle="1" w:styleId="KSBCRT1">
    <w:name w:val="KSB CRT1"/>
    <w:basedOn w:val="KSBCR"/>
    <w:uiPriority w:val="2"/>
    <w:rsid w:val="001B7A01"/>
    <w:pPr>
      <w:ind w:left="720"/>
    </w:pPr>
  </w:style>
  <w:style w:type="paragraph" w:customStyle="1" w:styleId="KSBCRT2">
    <w:name w:val="KSB CRT2"/>
    <w:basedOn w:val="KSBCR"/>
    <w:uiPriority w:val="2"/>
    <w:rsid w:val="001B7A01"/>
    <w:pPr>
      <w:ind w:left="1440"/>
    </w:pPr>
  </w:style>
  <w:style w:type="paragraph" w:customStyle="1" w:styleId="KSBCRT3">
    <w:name w:val="KSB CRT3"/>
    <w:basedOn w:val="KSBCR"/>
    <w:uiPriority w:val="2"/>
    <w:rsid w:val="001B7A01"/>
    <w:pPr>
      <w:ind w:left="2160"/>
    </w:pPr>
  </w:style>
  <w:style w:type="paragraph" w:customStyle="1" w:styleId="KSBCLT1">
    <w:name w:val="KSB CLT1"/>
    <w:basedOn w:val="KSBCL"/>
    <w:uiPriority w:val="2"/>
    <w:rsid w:val="004506CC"/>
    <w:pPr>
      <w:ind w:left="720"/>
    </w:pPr>
  </w:style>
  <w:style w:type="paragraph" w:customStyle="1" w:styleId="KSBCLT2">
    <w:name w:val="KSB CLT2"/>
    <w:basedOn w:val="KSBCL"/>
    <w:uiPriority w:val="2"/>
    <w:rsid w:val="004506CC"/>
    <w:pPr>
      <w:ind w:left="1440"/>
    </w:pPr>
  </w:style>
  <w:style w:type="paragraph" w:customStyle="1" w:styleId="KSBCLT3">
    <w:name w:val="KSB CLT3"/>
    <w:basedOn w:val="KSBCL"/>
    <w:uiPriority w:val="2"/>
    <w:rsid w:val="004506CC"/>
    <w:pPr>
      <w:ind w:left="2160"/>
    </w:pPr>
  </w:style>
  <w:style w:type="paragraph" w:customStyle="1" w:styleId="KSBCR1">
    <w:name w:val="KSB CR1"/>
    <w:basedOn w:val="KSBCR"/>
    <w:next w:val="KSBCRv2"/>
    <w:uiPriority w:val="2"/>
    <w:rsid w:val="007E31D9"/>
    <w:pPr>
      <w:keepNext/>
      <w:numPr>
        <w:numId w:val="49"/>
      </w:numPr>
      <w:tabs>
        <w:tab w:val="left" w:pos="720"/>
      </w:tabs>
    </w:pPr>
    <w:rPr>
      <w:b/>
      <w:caps/>
    </w:rPr>
  </w:style>
  <w:style w:type="paragraph" w:customStyle="1" w:styleId="KSBCL10">
    <w:name w:val="KSB CL1"/>
    <w:basedOn w:val="KSBCL"/>
    <w:next w:val="KSBCLv2"/>
    <w:uiPriority w:val="2"/>
    <w:rsid w:val="007E31D9"/>
    <w:pPr>
      <w:keepNext/>
      <w:numPr>
        <w:numId w:val="50"/>
      </w:numPr>
      <w:tabs>
        <w:tab w:val="left" w:pos="720"/>
      </w:tabs>
    </w:pPr>
    <w:rPr>
      <w:b/>
      <w:caps/>
    </w:rPr>
  </w:style>
  <w:style w:type="paragraph" w:customStyle="1" w:styleId="KSBCLv1">
    <w:name w:val="KSB CLv1"/>
    <w:basedOn w:val="KSBCL10"/>
    <w:uiPriority w:val="2"/>
    <w:rsid w:val="000F461E"/>
    <w:pPr>
      <w:keepNext w:val="0"/>
    </w:pPr>
    <w:rPr>
      <w:b w:val="0"/>
      <w:caps w:val="0"/>
    </w:rPr>
  </w:style>
  <w:style w:type="paragraph" w:customStyle="1" w:styleId="KSBCRv1">
    <w:name w:val="KSB CRv1"/>
    <w:basedOn w:val="KSBCR1"/>
    <w:uiPriority w:val="2"/>
    <w:rsid w:val="007E31D9"/>
    <w:pPr>
      <w:keepNext w:val="0"/>
    </w:pPr>
    <w:rPr>
      <w:b w:val="0"/>
      <w:caps w:val="0"/>
    </w:rPr>
  </w:style>
  <w:style w:type="paragraph" w:customStyle="1" w:styleId="KSBCR2">
    <w:name w:val="KSB CR2"/>
    <w:basedOn w:val="KSBCR"/>
    <w:uiPriority w:val="2"/>
    <w:rsid w:val="007E31D9"/>
    <w:pPr>
      <w:keepNext/>
      <w:numPr>
        <w:ilvl w:val="1"/>
        <w:numId w:val="49"/>
      </w:numPr>
      <w:tabs>
        <w:tab w:val="left" w:pos="720"/>
      </w:tabs>
    </w:pPr>
    <w:rPr>
      <w:b/>
    </w:rPr>
  </w:style>
  <w:style w:type="paragraph" w:customStyle="1" w:styleId="KSBCL2">
    <w:name w:val="KSB CL2"/>
    <w:basedOn w:val="KSBCL"/>
    <w:uiPriority w:val="2"/>
    <w:rsid w:val="007E31D9"/>
    <w:pPr>
      <w:keepNext/>
      <w:numPr>
        <w:ilvl w:val="1"/>
        <w:numId w:val="50"/>
      </w:numPr>
      <w:tabs>
        <w:tab w:val="left" w:pos="720"/>
      </w:tabs>
    </w:pPr>
    <w:rPr>
      <w:b/>
    </w:rPr>
  </w:style>
  <w:style w:type="paragraph" w:customStyle="1" w:styleId="KSBCRv2">
    <w:name w:val="KSB CRv2"/>
    <w:basedOn w:val="KSBCR2"/>
    <w:next w:val="KSBCRT1"/>
    <w:link w:val="KSBCRv2Char"/>
    <w:uiPriority w:val="2"/>
    <w:rsid w:val="007E31D9"/>
    <w:pPr>
      <w:keepNext w:val="0"/>
    </w:pPr>
    <w:rPr>
      <w:b w:val="0"/>
    </w:rPr>
  </w:style>
  <w:style w:type="paragraph" w:customStyle="1" w:styleId="KSBCLv2">
    <w:name w:val="KSB CLv2"/>
    <w:basedOn w:val="KSBCL2"/>
    <w:next w:val="KSBCLT1"/>
    <w:uiPriority w:val="2"/>
    <w:rsid w:val="000F461E"/>
    <w:pPr>
      <w:keepNext w:val="0"/>
    </w:pPr>
    <w:rPr>
      <w:b w:val="0"/>
    </w:rPr>
  </w:style>
  <w:style w:type="paragraph" w:customStyle="1" w:styleId="KSBCL3">
    <w:name w:val="KSB CL3"/>
    <w:basedOn w:val="KSBCL"/>
    <w:uiPriority w:val="2"/>
    <w:rsid w:val="007E31D9"/>
    <w:pPr>
      <w:numPr>
        <w:ilvl w:val="2"/>
        <w:numId w:val="50"/>
      </w:numPr>
      <w:tabs>
        <w:tab w:val="left" w:pos="720"/>
      </w:tabs>
      <w:ind w:hanging="720"/>
    </w:pPr>
  </w:style>
  <w:style w:type="paragraph" w:customStyle="1" w:styleId="KSBCL4">
    <w:name w:val="KSB CL4"/>
    <w:basedOn w:val="KSBCL"/>
    <w:uiPriority w:val="2"/>
    <w:rsid w:val="007E31D9"/>
    <w:pPr>
      <w:numPr>
        <w:ilvl w:val="3"/>
        <w:numId w:val="50"/>
      </w:numPr>
      <w:tabs>
        <w:tab w:val="left" w:pos="720"/>
      </w:tabs>
      <w:ind w:hanging="720"/>
    </w:pPr>
  </w:style>
  <w:style w:type="paragraph" w:customStyle="1" w:styleId="KSBCR3">
    <w:name w:val="KSB CR3"/>
    <w:basedOn w:val="KSBCR"/>
    <w:uiPriority w:val="2"/>
    <w:rsid w:val="007E31D9"/>
    <w:pPr>
      <w:numPr>
        <w:ilvl w:val="2"/>
        <w:numId w:val="49"/>
      </w:numPr>
      <w:tabs>
        <w:tab w:val="left" w:pos="720"/>
      </w:tabs>
      <w:ind w:hanging="720"/>
    </w:pPr>
  </w:style>
  <w:style w:type="paragraph" w:customStyle="1" w:styleId="KSBCR4">
    <w:name w:val="KSB CR4"/>
    <w:basedOn w:val="KSBCR"/>
    <w:uiPriority w:val="2"/>
    <w:rsid w:val="007E31D9"/>
    <w:pPr>
      <w:numPr>
        <w:ilvl w:val="3"/>
        <w:numId w:val="49"/>
      </w:numPr>
      <w:tabs>
        <w:tab w:val="left" w:pos="720"/>
      </w:tabs>
      <w:ind w:hanging="720"/>
    </w:pPr>
  </w:style>
  <w:style w:type="paragraph" w:customStyle="1" w:styleId="KSBCRBul">
    <w:name w:val="KSB CRBul"/>
    <w:basedOn w:val="KSBCR"/>
    <w:uiPriority w:val="2"/>
    <w:rsid w:val="00B4477A"/>
    <w:pPr>
      <w:numPr>
        <w:numId w:val="47"/>
      </w:numPr>
      <w:ind w:left="357" w:hanging="357"/>
    </w:pPr>
  </w:style>
  <w:style w:type="paragraph" w:customStyle="1" w:styleId="KSBCRSq">
    <w:name w:val="KSB CRSq"/>
    <w:basedOn w:val="KSBCR"/>
    <w:uiPriority w:val="2"/>
    <w:rsid w:val="00393D49"/>
    <w:pPr>
      <w:numPr>
        <w:numId w:val="46"/>
      </w:numPr>
      <w:ind w:left="357" w:hanging="357"/>
    </w:pPr>
  </w:style>
  <w:style w:type="paragraph" w:customStyle="1" w:styleId="KSBCRHyp">
    <w:name w:val="KSB CRHyp"/>
    <w:basedOn w:val="KSBCR"/>
    <w:uiPriority w:val="2"/>
    <w:rsid w:val="00151E85"/>
    <w:pPr>
      <w:numPr>
        <w:numId w:val="48"/>
      </w:numPr>
      <w:ind w:left="357" w:hanging="357"/>
    </w:pPr>
  </w:style>
  <w:style w:type="paragraph" w:customStyle="1" w:styleId="KSBCLBul">
    <w:name w:val="KSB CLBul"/>
    <w:basedOn w:val="KSBCL"/>
    <w:uiPriority w:val="2"/>
    <w:rsid w:val="00B4477A"/>
    <w:pPr>
      <w:numPr>
        <w:numId w:val="44"/>
      </w:numPr>
    </w:pPr>
  </w:style>
  <w:style w:type="paragraph" w:customStyle="1" w:styleId="KSBCLSq">
    <w:name w:val="KSB CLSq"/>
    <w:basedOn w:val="KSBCL"/>
    <w:uiPriority w:val="2"/>
    <w:rsid w:val="00393D49"/>
    <w:pPr>
      <w:numPr>
        <w:numId w:val="43"/>
      </w:numPr>
    </w:pPr>
  </w:style>
  <w:style w:type="paragraph" w:customStyle="1" w:styleId="KSBCLHyp">
    <w:name w:val="KSB CLHyp"/>
    <w:basedOn w:val="KSBCL"/>
    <w:uiPriority w:val="2"/>
    <w:rsid w:val="00393D49"/>
    <w:pPr>
      <w:numPr>
        <w:numId w:val="45"/>
      </w:numPr>
    </w:pPr>
  </w:style>
  <w:style w:type="paragraph" w:customStyle="1" w:styleId="KSBCRA">
    <w:name w:val="KSB CR(A)"/>
    <w:basedOn w:val="KSBCR"/>
    <w:uiPriority w:val="2"/>
    <w:rsid w:val="0033132E"/>
    <w:pPr>
      <w:numPr>
        <w:numId w:val="41"/>
      </w:numPr>
      <w:tabs>
        <w:tab w:val="left" w:pos="720"/>
      </w:tabs>
    </w:pPr>
  </w:style>
  <w:style w:type="paragraph" w:customStyle="1" w:styleId="KSBCR10">
    <w:name w:val="KSB CR(1)"/>
    <w:basedOn w:val="KSBCR"/>
    <w:uiPriority w:val="2"/>
    <w:rsid w:val="0033132E"/>
    <w:pPr>
      <w:numPr>
        <w:numId w:val="42"/>
      </w:numPr>
      <w:tabs>
        <w:tab w:val="left" w:pos="720"/>
      </w:tabs>
    </w:pPr>
  </w:style>
  <w:style w:type="paragraph" w:customStyle="1" w:styleId="KSBCLA">
    <w:name w:val="KSB CL(A)"/>
    <w:basedOn w:val="KSBCL"/>
    <w:uiPriority w:val="2"/>
    <w:rsid w:val="0033132E"/>
    <w:pPr>
      <w:numPr>
        <w:numId w:val="39"/>
      </w:numPr>
      <w:tabs>
        <w:tab w:val="left" w:pos="720"/>
      </w:tabs>
    </w:pPr>
  </w:style>
  <w:style w:type="paragraph" w:customStyle="1" w:styleId="KSBCL1">
    <w:name w:val="KSB CL(1)"/>
    <w:basedOn w:val="KSBCL"/>
    <w:uiPriority w:val="2"/>
    <w:rsid w:val="0033132E"/>
    <w:pPr>
      <w:numPr>
        <w:numId w:val="40"/>
      </w:numPr>
      <w:tabs>
        <w:tab w:val="left" w:pos="720"/>
      </w:tabs>
    </w:pPr>
  </w:style>
  <w:style w:type="numbering" w:styleId="111111">
    <w:name w:val="Outline List 2"/>
    <w:basedOn w:val="Bezseznamu"/>
    <w:rsid w:val="00A10EDF"/>
    <w:pPr>
      <w:numPr>
        <w:numId w:val="32"/>
      </w:numPr>
    </w:pPr>
  </w:style>
  <w:style w:type="character" w:styleId="AkronymHTML">
    <w:name w:val="HTML Acronym"/>
    <w:basedOn w:val="Standardnpsmoodstavce"/>
    <w:uiPriority w:val="2"/>
    <w:rsid w:val="00A10EDF"/>
  </w:style>
  <w:style w:type="paragraph" w:styleId="AdresaHTML">
    <w:name w:val="HTML Address"/>
    <w:basedOn w:val="Normln"/>
    <w:link w:val="AdresaHTMLChar"/>
    <w:uiPriority w:val="2"/>
    <w:rsid w:val="00A10EDF"/>
    <w:rPr>
      <w:i/>
      <w:iCs/>
    </w:rPr>
  </w:style>
  <w:style w:type="character" w:customStyle="1" w:styleId="AdresaHTMLChar">
    <w:name w:val="Adresa HTML Char"/>
    <w:basedOn w:val="Standardnpsmoodstavce"/>
    <w:link w:val="AdresaHTML"/>
    <w:uiPriority w:val="2"/>
    <w:rsid w:val="00A10EDF"/>
    <w:rPr>
      <w:rFonts w:eastAsia="Times New Roman"/>
      <w:i/>
      <w:iCs/>
      <w:lang w:val="en-GB"/>
    </w:rPr>
  </w:style>
  <w:style w:type="paragraph" w:styleId="Bezmezer">
    <w:name w:val="No Spacing"/>
    <w:uiPriority w:val="1"/>
    <w:qFormat/>
    <w:rsid w:val="00A10EDF"/>
    <w:rPr>
      <w:rFonts w:eastAsia="Times New Roman"/>
      <w:lang w:val="en-GB"/>
    </w:rPr>
  </w:style>
  <w:style w:type="paragraph" w:styleId="Bibliografie">
    <w:name w:val="Bibliography"/>
    <w:basedOn w:val="Normln"/>
    <w:next w:val="Normln"/>
    <w:uiPriority w:val="37"/>
    <w:semiHidden/>
    <w:unhideWhenUsed/>
    <w:rsid w:val="00A10EDF"/>
  </w:style>
  <w:style w:type="paragraph" w:styleId="Citt">
    <w:name w:val="Quote"/>
    <w:basedOn w:val="Normln"/>
    <w:next w:val="Normln"/>
    <w:link w:val="CittChar"/>
    <w:uiPriority w:val="29"/>
    <w:qFormat/>
    <w:rsid w:val="00A10EDF"/>
    <w:rPr>
      <w:i/>
      <w:iCs/>
      <w:color w:val="000000" w:themeColor="text1"/>
    </w:rPr>
  </w:style>
  <w:style w:type="character" w:customStyle="1" w:styleId="CittChar">
    <w:name w:val="Citát Char"/>
    <w:basedOn w:val="Standardnpsmoodstavce"/>
    <w:link w:val="Citt"/>
    <w:uiPriority w:val="29"/>
    <w:rsid w:val="00A10EDF"/>
    <w:rPr>
      <w:rFonts w:eastAsia="Times New Roman"/>
      <w:i/>
      <w:iCs/>
      <w:color w:val="000000" w:themeColor="text1"/>
      <w:lang w:val="en-GB"/>
    </w:rPr>
  </w:style>
  <w:style w:type="paragraph" w:styleId="Vrazncitt">
    <w:name w:val="Intense Quote"/>
    <w:basedOn w:val="Normln"/>
    <w:next w:val="Normln"/>
    <w:link w:val="VrazncittChar"/>
    <w:uiPriority w:val="30"/>
    <w:qFormat/>
    <w:rsid w:val="00A10ED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A10EDF"/>
    <w:rPr>
      <w:rFonts w:eastAsia="Times New Roman"/>
      <w:b/>
      <w:bCs/>
      <w:i/>
      <w:iCs/>
      <w:color w:val="4F81BD" w:themeColor="accent1"/>
      <w:lang w:val="en-GB"/>
    </w:rPr>
  </w:style>
  <w:style w:type="paragraph" w:styleId="slovanseznam">
    <w:name w:val="List Number"/>
    <w:basedOn w:val="Normln"/>
    <w:uiPriority w:val="2"/>
    <w:rsid w:val="00A10EDF"/>
    <w:pPr>
      <w:numPr>
        <w:numId w:val="22"/>
      </w:numPr>
      <w:contextualSpacing/>
    </w:pPr>
  </w:style>
  <w:style w:type="paragraph" w:styleId="slovanseznam2">
    <w:name w:val="List Number 2"/>
    <w:basedOn w:val="Normln"/>
    <w:uiPriority w:val="2"/>
    <w:rsid w:val="00A10EDF"/>
    <w:pPr>
      <w:numPr>
        <w:numId w:val="23"/>
      </w:numPr>
      <w:contextualSpacing/>
    </w:pPr>
  </w:style>
  <w:style w:type="paragraph" w:styleId="slovanseznam3">
    <w:name w:val="List Number 3"/>
    <w:basedOn w:val="Normln"/>
    <w:uiPriority w:val="2"/>
    <w:rsid w:val="00A10EDF"/>
    <w:pPr>
      <w:numPr>
        <w:numId w:val="24"/>
      </w:numPr>
      <w:contextualSpacing/>
    </w:pPr>
  </w:style>
  <w:style w:type="paragraph" w:styleId="slovanseznam4">
    <w:name w:val="List Number 4"/>
    <w:basedOn w:val="Normln"/>
    <w:uiPriority w:val="2"/>
    <w:rsid w:val="00A10EDF"/>
    <w:pPr>
      <w:numPr>
        <w:numId w:val="25"/>
      </w:numPr>
      <w:contextualSpacing/>
    </w:pPr>
  </w:style>
  <w:style w:type="paragraph" w:styleId="slovanseznam5">
    <w:name w:val="List Number 5"/>
    <w:basedOn w:val="Normln"/>
    <w:uiPriority w:val="2"/>
    <w:rsid w:val="00A10EDF"/>
    <w:pPr>
      <w:numPr>
        <w:numId w:val="26"/>
      </w:numPr>
      <w:contextualSpacing/>
    </w:pPr>
  </w:style>
  <w:style w:type="paragraph" w:styleId="Datum">
    <w:name w:val="Date"/>
    <w:basedOn w:val="Normln"/>
    <w:next w:val="Normln"/>
    <w:link w:val="DatumChar"/>
    <w:uiPriority w:val="2"/>
    <w:rsid w:val="00A10EDF"/>
  </w:style>
  <w:style w:type="character" w:customStyle="1" w:styleId="DatumChar">
    <w:name w:val="Datum Char"/>
    <w:basedOn w:val="Standardnpsmoodstavce"/>
    <w:link w:val="Datum"/>
    <w:uiPriority w:val="2"/>
    <w:rsid w:val="00A10EDF"/>
    <w:rPr>
      <w:rFonts w:eastAsia="Times New Roman"/>
      <w:lang w:val="en-GB"/>
    </w:rPr>
  </w:style>
  <w:style w:type="paragraph" w:styleId="FormtovanvHTML">
    <w:name w:val="HTML Preformatted"/>
    <w:basedOn w:val="Normln"/>
    <w:link w:val="FormtovanvHTMLChar"/>
    <w:uiPriority w:val="2"/>
    <w:rsid w:val="00A10EDF"/>
    <w:rPr>
      <w:rFonts w:ascii="Consolas" w:hAnsi="Consolas"/>
      <w:sz w:val="20"/>
      <w:szCs w:val="20"/>
    </w:rPr>
  </w:style>
  <w:style w:type="character" w:customStyle="1" w:styleId="FormtovanvHTMLChar">
    <w:name w:val="Formátovaný v HTML Char"/>
    <w:basedOn w:val="Standardnpsmoodstavce"/>
    <w:link w:val="FormtovanvHTML"/>
    <w:uiPriority w:val="2"/>
    <w:rsid w:val="00A10EDF"/>
    <w:rPr>
      <w:rFonts w:ascii="Consolas" w:eastAsia="Times New Roman" w:hAnsi="Consolas"/>
      <w:sz w:val="20"/>
      <w:szCs w:val="20"/>
      <w:lang w:val="en-GB"/>
    </w:rPr>
  </w:style>
  <w:style w:type="paragraph" w:styleId="Rejstk1">
    <w:name w:val="index 1"/>
    <w:basedOn w:val="Normln"/>
    <w:next w:val="Normln"/>
    <w:autoRedefine/>
    <w:uiPriority w:val="2"/>
    <w:rsid w:val="00A10EDF"/>
    <w:pPr>
      <w:ind w:left="220" w:hanging="220"/>
    </w:pPr>
  </w:style>
  <w:style w:type="paragraph" w:styleId="Hlavikarejstku">
    <w:name w:val="index heading"/>
    <w:basedOn w:val="Normln"/>
    <w:next w:val="Rejstk1"/>
    <w:uiPriority w:val="2"/>
    <w:rsid w:val="00A10EDF"/>
    <w:rPr>
      <w:rFonts w:asciiTheme="majorHAnsi" w:eastAsiaTheme="majorEastAsia" w:hAnsiTheme="majorHAnsi" w:cstheme="majorBidi"/>
      <w:b/>
      <w:bCs/>
    </w:rPr>
  </w:style>
  <w:style w:type="paragraph" w:styleId="Nadpispoznmky">
    <w:name w:val="Note Heading"/>
    <w:basedOn w:val="Normln"/>
    <w:next w:val="Normln"/>
    <w:link w:val="NadpispoznmkyChar"/>
    <w:uiPriority w:val="2"/>
    <w:rsid w:val="00A10EDF"/>
  </w:style>
  <w:style w:type="character" w:customStyle="1" w:styleId="NadpispoznmkyChar">
    <w:name w:val="Nadpis poznámky Char"/>
    <w:basedOn w:val="Standardnpsmoodstavce"/>
    <w:link w:val="Nadpispoznmky"/>
    <w:uiPriority w:val="2"/>
    <w:rsid w:val="00A10EDF"/>
    <w:rPr>
      <w:rFonts w:eastAsia="Times New Roman"/>
      <w:lang w:val="en-GB"/>
    </w:rPr>
  </w:style>
  <w:style w:type="paragraph" w:styleId="Normlnweb">
    <w:name w:val="Normal (Web)"/>
    <w:basedOn w:val="Normln"/>
    <w:uiPriority w:val="2"/>
    <w:rsid w:val="00A10EDF"/>
    <w:rPr>
      <w:sz w:val="24"/>
      <w:szCs w:val="24"/>
    </w:rPr>
  </w:style>
  <w:style w:type="paragraph" w:styleId="Normlnodsazen">
    <w:name w:val="Normal Indent"/>
    <w:basedOn w:val="Normln"/>
    <w:uiPriority w:val="2"/>
    <w:rsid w:val="00A10EDF"/>
    <w:pPr>
      <w:ind w:left="708"/>
    </w:pPr>
  </w:style>
  <w:style w:type="paragraph" w:styleId="Osloven">
    <w:name w:val="Salutation"/>
    <w:basedOn w:val="Normln"/>
    <w:next w:val="Normln"/>
    <w:link w:val="OslovenChar"/>
    <w:uiPriority w:val="2"/>
    <w:rsid w:val="00A10EDF"/>
  </w:style>
  <w:style w:type="character" w:customStyle="1" w:styleId="OslovenChar">
    <w:name w:val="Oslovení Char"/>
    <w:basedOn w:val="Standardnpsmoodstavce"/>
    <w:link w:val="Osloven"/>
    <w:uiPriority w:val="2"/>
    <w:rsid w:val="00A10EDF"/>
    <w:rPr>
      <w:rFonts w:eastAsia="Times New Roman"/>
      <w:lang w:val="en-GB"/>
    </w:rPr>
  </w:style>
  <w:style w:type="paragraph" w:styleId="Podpis">
    <w:name w:val="Signature"/>
    <w:basedOn w:val="Normln"/>
    <w:link w:val="PodpisChar"/>
    <w:uiPriority w:val="2"/>
    <w:rsid w:val="00A10EDF"/>
    <w:pPr>
      <w:ind w:left="4252"/>
    </w:pPr>
  </w:style>
  <w:style w:type="character" w:customStyle="1" w:styleId="PodpisChar">
    <w:name w:val="Podpis Char"/>
    <w:basedOn w:val="Standardnpsmoodstavce"/>
    <w:link w:val="Podpis"/>
    <w:uiPriority w:val="2"/>
    <w:rsid w:val="00A10EDF"/>
    <w:rPr>
      <w:rFonts w:eastAsia="Times New Roman"/>
      <w:lang w:val="en-GB"/>
    </w:rPr>
  </w:style>
  <w:style w:type="paragraph" w:styleId="Podpise-mailu">
    <w:name w:val="E-mail Signature"/>
    <w:basedOn w:val="Normln"/>
    <w:link w:val="Podpise-mailuChar"/>
    <w:uiPriority w:val="2"/>
    <w:rsid w:val="00A10EDF"/>
  </w:style>
  <w:style w:type="character" w:customStyle="1" w:styleId="Podpise-mailuChar">
    <w:name w:val="Podpis e-mailu Char"/>
    <w:basedOn w:val="Standardnpsmoodstavce"/>
    <w:link w:val="Podpise-mailu"/>
    <w:uiPriority w:val="2"/>
    <w:rsid w:val="00A10EDF"/>
    <w:rPr>
      <w:rFonts w:eastAsia="Times New Roman"/>
      <w:lang w:val="en-GB"/>
    </w:rPr>
  </w:style>
  <w:style w:type="paragraph" w:styleId="Podnadpis">
    <w:name w:val="Subtitle"/>
    <w:basedOn w:val="Normln"/>
    <w:next w:val="Normln"/>
    <w:link w:val="PodnadpisChar"/>
    <w:uiPriority w:val="2"/>
    <w:qFormat/>
    <w:rsid w:val="00A10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2"/>
    <w:rsid w:val="00A10EDF"/>
    <w:rPr>
      <w:rFonts w:asciiTheme="majorHAnsi" w:eastAsiaTheme="majorEastAsia" w:hAnsiTheme="majorHAnsi" w:cstheme="majorBidi"/>
      <w:i/>
      <w:iCs/>
      <w:color w:val="4F81BD" w:themeColor="accent1"/>
      <w:spacing w:val="15"/>
      <w:sz w:val="24"/>
      <w:szCs w:val="24"/>
      <w:lang w:val="en-GB"/>
    </w:rPr>
  </w:style>
  <w:style w:type="paragraph" w:styleId="Pokraovnseznamu">
    <w:name w:val="List Continue"/>
    <w:basedOn w:val="Normln"/>
    <w:uiPriority w:val="2"/>
    <w:rsid w:val="00A10EDF"/>
    <w:pPr>
      <w:spacing w:after="120"/>
      <w:ind w:left="283"/>
      <w:contextualSpacing/>
    </w:pPr>
  </w:style>
  <w:style w:type="paragraph" w:styleId="Pokraovnseznamu2">
    <w:name w:val="List Continue 2"/>
    <w:basedOn w:val="Normln"/>
    <w:uiPriority w:val="2"/>
    <w:rsid w:val="00A10EDF"/>
    <w:pPr>
      <w:spacing w:after="120"/>
      <w:ind w:left="566"/>
      <w:contextualSpacing/>
    </w:pPr>
  </w:style>
  <w:style w:type="paragraph" w:styleId="Pokraovnseznamu3">
    <w:name w:val="List Continue 3"/>
    <w:basedOn w:val="Normln"/>
    <w:uiPriority w:val="2"/>
    <w:rsid w:val="00A10EDF"/>
    <w:pPr>
      <w:spacing w:after="120"/>
      <w:ind w:left="849"/>
      <w:contextualSpacing/>
    </w:pPr>
  </w:style>
  <w:style w:type="paragraph" w:styleId="Pokraovnseznamu4">
    <w:name w:val="List Continue 4"/>
    <w:basedOn w:val="Normln"/>
    <w:uiPriority w:val="2"/>
    <w:rsid w:val="00A10EDF"/>
    <w:pPr>
      <w:spacing w:after="120"/>
      <w:ind w:left="1132"/>
      <w:contextualSpacing/>
    </w:pPr>
  </w:style>
  <w:style w:type="paragraph" w:styleId="Pokraovnseznamu5">
    <w:name w:val="List Continue 5"/>
    <w:basedOn w:val="Normln"/>
    <w:uiPriority w:val="2"/>
    <w:rsid w:val="00A10EDF"/>
    <w:pPr>
      <w:spacing w:after="120"/>
      <w:ind w:left="1415"/>
      <w:contextualSpacing/>
    </w:pPr>
  </w:style>
  <w:style w:type="paragraph" w:styleId="Prosttext">
    <w:name w:val="Plain Text"/>
    <w:basedOn w:val="Normln"/>
    <w:link w:val="ProsttextChar"/>
    <w:uiPriority w:val="2"/>
    <w:rsid w:val="00A10EDF"/>
    <w:rPr>
      <w:rFonts w:ascii="Consolas" w:hAnsi="Consolas"/>
      <w:sz w:val="21"/>
      <w:szCs w:val="21"/>
    </w:rPr>
  </w:style>
  <w:style w:type="character" w:customStyle="1" w:styleId="ProsttextChar">
    <w:name w:val="Prostý text Char"/>
    <w:basedOn w:val="Standardnpsmoodstavce"/>
    <w:link w:val="Prosttext"/>
    <w:uiPriority w:val="2"/>
    <w:rsid w:val="00A10EDF"/>
    <w:rPr>
      <w:rFonts w:ascii="Consolas" w:eastAsia="Times New Roman" w:hAnsi="Consolas"/>
      <w:sz w:val="21"/>
      <w:szCs w:val="21"/>
      <w:lang w:val="en-GB"/>
    </w:rPr>
  </w:style>
  <w:style w:type="paragraph" w:styleId="Pedmtkomente">
    <w:name w:val="annotation subject"/>
    <w:basedOn w:val="Textkomente"/>
    <w:next w:val="Textkomente"/>
    <w:link w:val="PedmtkomenteChar"/>
    <w:uiPriority w:val="2"/>
    <w:rsid w:val="00A10EDF"/>
    <w:pPr>
      <w:suppressAutoHyphens w:val="0"/>
    </w:pPr>
    <w:rPr>
      <w:rFonts w:eastAsia="Times New Roman"/>
      <w:b/>
      <w:bCs/>
      <w:sz w:val="20"/>
      <w:szCs w:val="20"/>
      <w:lang w:val="en-GB"/>
    </w:rPr>
  </w:style>
  <w:style w:type="character" w:customStyle="1" w:styleId="PedmtkomenteChar">
    <w:name w:val="Předmět komentáře Char"/>
    <w:basedOn w:val="TextkomenteChar"/>
    <w:link w:val="Pedmtkomente"/>
    <w:uiPriority w:val="2"/>
    <w:rsid w:val="00A10EDF"/>
    <w:rPr>
      <w:rFonts w:eastAsia="Times New Roman"/>
      <w:b/>
      <w:bCs/>
      <w:sz w:val="20"/>
      <w:szCs w:val="20"/>
      <w:lang w:val="en-GB"/>
    </w:rPr>
  </w:style>
  <w:style w:type="paragraph" w:styleId="Rejstk2">
    <w:name w:val="index 2"/>
    <w:basedOn w:val="Normln"/>
    <w:next w:val="Normln"/>
    <w:autoRedefine/>
    <w:uiPriority w:val="2"/>
    <w:rsid w:val="00A10EDF"/>
    <w:pPr>
      <w:ind w:left="440" w:hanging="220"/>
    </w:pPr>
  </w:style>
  <w:style w:type="paragraph" w:styleId="Rejstk3">
    <w:name w:val="index 3"/>
    <w:basedOn w:val="Normln"/>
    <w:next w:val="Normln"/>
    <w:autoRedefine/>
    <w:uiPriority w:val="2"/>
    <w:rsid w:val="00A10EDF"/>
    <w:pPr>
      <w:ind w:left="660" w:hanging="220"/>
    </w:pPr>
  </w:style>
  <w:style w:type="paragraph" w:styleId="Rejstk4">
    <w:name w:val="index 4"/>
    <w:basedOn w:val="Normln"/>
    <w:next w:val="Normln"/>
    <w:autoRedefine/>
    <w:uiPriority w:val="2"/>
    <w:rsid w:val="00A10EDF"/>
    <w:pPr>
      <w:ind w:left="880" w:hanging="220"/>
    </w:pPr>
  </w:style>
  <w:style w:type="paragraph" w:styleId="Rejstk5">
    <w:name w:val="index 5"/>
    <w:basedOn w:val="Normln"/>
    <w:next w:val="Normln"/>
    <w:autoRedefine/>
    <w:uiPriority w:val="2"/>
    <w:rsid w:val="00A10EDF"/>
    <w:pPr>
      <w:ind w:left="1100" w:hanging="220"/>
    </w:pPr>
  </w:style>
  <w:style w:type="paragraph" w:styleId="Rejstk6">
    <w:name w:val="index 6"/>
    <w:basedOn w:val="Normln"/>
    <w:next w:val="Normln"/>
    <w:autoRedefine/>
    <w:uiPriority w:val="2"/>
    <w:rsid w:val="00A10EDF"/>
    <w:pPr>
      <w:ind w:left="1320" w:hanging="220"/>
    </w:pPr>
  </w:style>
  <w:style w:type="paragraph" w:styleId="Rejstk7">
    <w:name w:val="index 7"/>
    <w:basedOn w:val="Normln"/>
    <w:next w:val="Normln"/>
    <w:autoRedefine/>
    <w:uiPriority w:val="2"/>
    <w:rsid w:val="00A10EDF"/>
    <w:pPr>
      <w:ind w:left="1540" w:hanging="220"/>
    </w:pPr>
  </w:style>
  <w:style w:type="paragraph" w:styleId="Rejstk8">
    <w:name w:val="index 8"/>
    <w:basedOn w:val="Normln"/>
    <w:next w:val="Normln"/>
    <w:autoRedefine/>
    <w:uiPriority w:val="2"/>
    <w:rsid w:val="00A10EDF"/>
    <w:pPr>
      <w:ind w:left="1760" w:hanging="220"/>
    </w:pPr>
  </w:style>
  <w:style w:type="paragraph" w:styleId="Rejstk9">
    <w:name w:val="index 9"/>
    <w:basedOn w:val="Normln"/>
    <w:next w:val="Normln"/>
    <w:autoRedefine/>
    <w:uiPriority w:val="2"/>
    <w:rsid w:val="00A10EDF"/>
    <w:pPr>
      <w:ind w:left="1980" w:hanging="220"/>
    </w:pPr>
  </w:style>
  <w:style w:type="paragraph" w:styleId="Seznam">
    <w:name w:val="List"/>
    <w:basedOn w:val="Normln"/>
    <w:uiPriority w:val="2"/>
    <w:rsid w:val="00A10EDF"/>
    <w:pPr>
      <w:ind w:left="283" w:hanging="283"/>
      <w:contextualSpacing/>
    </w:pPr>
  </w:style>
  <w:style w:type="paragraph" w:styleId="Seznam2">
    <w:name w:val="List 2"/>
    <w:basedOn w:val="Normln"/>
    <w:uiPriority w:val="2"/>
    <w:rsid w:val="00A10EDF"/>
    <w:pPr>
      <w:ind w:left="566" w:hanging="283"/>
      <w:contextualSpacing/>
    </w:pPr>
  </w:style>
  <w:style w:type="paragraph" w:styleId="Seznam3">
    <w:name w:val="List 3"/>
    <w:basedOn w:val="Normln"/>
    <w:uiPriority w:val="2"/>
    <w:rsid w:val="00A10EDF"/>
    <w:pPr>
      <w:ind w:left="849" w:hanging="283"/>
      <w:contextualSpacing/>
    </w:pPr>
  </w:style>
  <w:style w:type="paragraph" w:styleId="Seznam4">
    <w:name w:val="List 4"/>
    <w:basedOn w:val="Normln"/>
    <w:uiPriority w:val="2"/>
    <w:rsid w:val="00A10EDF"/>
    <w:pPr>
      <w:ind w:left="1132" w:hanging="283"/>
      <w:contextualSpacing/>
    </w:pPr>
  </w:style>
  <w:style w:type="paragraph" w:styleId="Seznam5">
    <w:name w:val="List 5"/>
    <w:basedOn w:val="Normln"/>
    <w:uiPriority w:val="2"/>
    <w:rsid w:val="00A10EDF"/>
    <w:pPr>
      <w:ind w:left="1415" w:hanging="283"/>
      <w:contextualSpacing/>
    </w:pPr>
  </w:style>
  <w:style w:type="paragraph" w:styleId="Seznamobrzk">
    <w:name w:val="table of figures"/>
    <w:basedOn w:val="Normln"/>
    <w:next w:val="Normln"/>
    <w:uiPriority w:val="2"/>
    <w:rsid w:val="00A10EDF"/>
  </w:style>
  <w:style w:type="paragraph" w:styleId="Seznamsodrkami">
    <w:name w:val="List Bullet"/>
    <w:basedOn w:val="Normln"/>
    <w:uiPriority w:val="2"/>
    <w:rsid w:val="00A10EDF"/>
    <w:pPr>
      <w:numPr>
        <w:numId w:val="27"/>
      </w:numPr>
      <w:contextualSpacing/>
    </w:pPr>
  </w:style>
  <w:style w:type="paragraph" w:styleId="Seznamsodrkami2">
    <w:name w:val="List Bullet 2"/>
    <w:basedOn w:val="Normln"/>
    <w:uiPriority w:val="2"/>
    <w:rsid w:val="00A10EDF"/>
    <w:pPr>
      <w:numPr>
        <w:numId w:val="28"/>
      </w:numPr>
      <w:contextualSpacing/>
    </w:pPr>
  </w:style>
  <w:style w:type="paragraph" w:styleId="Seznamsodrkami3">
    <w:name w:val="List Bullet 3"/>
    <w:basedOn w:val="Normln"/>
    <w:uiPriority w:val="2"/>
    <w:rsid w:val="00A10EDF"/>
    <w:pPr>
      <w:numPr>
        <w:numId w:val="29"/>
      </w:numPr>
      <w:contextualSpacing/>
    </w:pPr>
  </w:style>
  <w:style w:type="paragraph" w:styleId="Seznamsodrkami4">
    <w:name w:val="List Bullet 4"/>
    <w:basedOn w:val="Normln"/>
    <w:uiPriority w:val="2"/>
    <w:rsid w:val="00A10EDF"/>
    <w:pPr>
      <w:numPr>
        <w:numId w:val="30"/>
      </w:numPr>
      <w:contextualSpacing/>
    </w:pPr>
  </w:style>
  <w:style w:type="paragraph" w:styleId="Seznamsodrkami5">
    <w:name w:val="List Bullet 5"/>
    <w:basedOn w:val="Normln"/>
    <w:uiPriority w:val="2"/>
    <w:rsid w:val="00A10EDF"/>
    <w:pPr>
      <w:numPr>
        <w:numId w:val="31"/>
      </w:numPr>
      <w:contextualSpacing/>
    </w:pPr>
  </w:style>
  <w:style w:type="paragraph" w:styleId="Textmakra">
    <w:name w:val="macro"/>
    <w:link w:val="TextmakraChar"/>
    <w:uiPriority w:val="2"/>
    <w:rsid w:val="00A10ED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z w:val="20"/>
      <w:szCs w:val="20"/>
      <w:lang w:val="en-GB"/>
    </w:rPr>
  </w:style>
  <w:style w:type="character" w:customStyle="1" w:styleId="TextmakraChar">
    <w:name w:val="Text makra Char"/>
    <w:basedOn w:val="Standardnpsmoodstavce"/>
    <w:link w:val="Textmakra"/>
    <w:uiPriority w:val="2"/>
    <w:rsid w:val="00A10EDF"/>
    <w:rPr>
      <w:rFonts w:ascii="Consolas" w:eastAsia="Times New Roman" w:hAnsi="Consolas"/>
      <w:sz w:val="20"/>
      <w:szCs w:val="20"/>
      <w:lang w:val="en-GB"/>
    </w:rPr>
  </w:style>
  <w:style w:type="paragraph" w:styleId="Textvbloku">
    <w:name w:val="Block Text"/>
    <w:basedOn w:val="Normln"/>
    <w:uiPriority w:val="2"/>
    <w:rsid w:val="00A10ED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Titulek">
    <w:name w:val="caption"/>
    <w:basedOn w:val="Normln"/>
    <w:next w:val="Normln"/>
    <w:uiPriority w:val="1"/>
    <w:semiHidden/>
    <w:unhideWhenUsed/>
    <w:qFormat/>
    <w:rsid w:val="00A10EDF"/>
    <w:pPr>
      <w:spacing w:after="200"/>
    </w:pPr>
    <w:rPr>
      <w:b/>
      <w:bCs/>
      <w:color w:val="4F81BD" w:themeColor="accent1"/>
      <w:sz w:val="18"/>
      <w:szCs w:val="18"/>
    </w:rPr>
  </w:style>
  <w:style w:type="paragraph" w:styleId="Zhlavzprvy">
    <w:name w:val="Message Header"/>
    <w:basedOn w:val="Normln"/>
    <w:link w:val="ZhlavzprvyChar"/>
    <w:uiPriority w:val="2"/>
    <w:rsid w:val="00A10ED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2"/>
    <w:rsid w:val="00A10EDF"/>
    <w:rPr>
      <w:rFonts w:asciiTheme="majorHAnsi" w:eastAsiaTheme="majorEastAsia" w:hAnsiTheme="majorHAnsi" w:cstheme="majorBidi"/>
      <w:sz w:val="24"/>
      <w:szCs w:val="24"/>
      <w:shd w:val="pct20" w:color="auto" w:fill="auto"/>
      <w:lang w:val="en-GB"/>
    </w:rPr>
  </w:style>
  <w:style w:type="paragraph" w:styleId="Zkladntext-prvnodsazen">
    <w:name w:val="Body Text First Indent"/>
    <w:basedOn w:val="Zkladntext"/>
    <w:link w:val="Zkladntext-prvnodsazenChar"/>
    <w:uiPriority w:val="2"/>
    <w:rsid w:val="00A10EDF"/>
    <w:pPr>
      <w:spacing w:after="0"/>
      <w:ind w:firstLine="360"/>
    </w:pPr>
  </w:style>
  <w:style w:type="character" w:customStyle="1" w:styleId="Zkladntext-prvnodsazenChar">
    <w:name w:val="Základní text - první odsazený Char"/>
    <w:basedOn w:val="ZkladntextChar"/>
    <w:link w:val="Zkladntext-prvnodsazen"/>
    <w:uiPriority w:val="2"/>
    <w:rsid w:val="00A10EDF"/>
    <w:rPr>
      <w:rFonts w:eastAsia="Times New Roman"/>
      <w:lang w:val="en-GB"/>
    </w:rPr>
  </w:style>
  <w:style w:type="paragraph" w:styleId="Zkladntextodsazen">
    <w:name w:val="Body Text Indent"/>
    <w:basedOn w:val="Normln"/>
    <w:link w:val="ZkladntextodsazenChar"/>
    <w:uiPriority w:val="2"/>
    <w:rsid w:val="00A10EDF"/>
    <w:pPr>
      <w:spacing w:after="120"/>
      <w:ind w:left="283"/>
    </w:pPr>
  </w:style>
  <w:style w:type="character" w:customStyle="1" w:styleId="ZkladntextodsazenChar">
    <w:name w:val="Základní text odsazený Char"/>
    <w:basedOn w:val="Standardnpsmoodstavce"/>
    <w:link w:val="Zkladntextodsazen"/>
    <w:uiPriority w:val="2"/>
    <w:rsid w:val="00A10EDF"/>
    <w:rPr>
      <w:rFonts w:eastAsia="Times New Roman"/>
      <w:lang w:val="en-GB"/>
    </w:rPr>
  </w:style>
  <w:style w:type="paragraph" w:styleId="Zkladntext-prvnodsazen2">
    <w:name w:val="Body Text First Indent 2"/>
    <w:basedOn w:val="Zkladntextodsazen"/>
    <w:link w:val="Zkladntext-prvnodsazen2Char"/>
    <w:uiPriority w:val="2"/>
    <w:rsid w:val="00A10EDF"/>
    <w:pPr>
      <w:spacing w:after="0"/>
      <w:ind w:left="360" w:firstLine="360"/>
    </w:pPr>
  </w:style>
  <w:style w:type="character" w:customStyle="1" w:styleId="Zkladntext-prvnodsazen2Char">
    <w:name w:val="Základní text - první odsazený 2 Char"/>
    <w:basedOn w:val="ZkladntextodsazenChar"/>
    <w:link w:val="Zkladntext-prvnodsazen2"/>
    <w:uiPriority w:val="2"/>
    <w:rsid w:val="00A10EDF"/>
    <w:rPr>
      <w:rFonts w:eastAsia="Times New Roman"/>
      <w:lang w:val="en-GB"/>
    </w:rPr>
  </w:style>
  <w:style w:type="paragraph" w:styleId="Zkladntext2">
    <w:name w:val="Body Text 2"/>
    <w:basedOn w:val="Normln"/>
    <w:link w:val="Zkladntext2Char"/>
    <w:uiPriority w:val="2"/>
    <w:rsid w:val="00A10EDF"/>
    <w:pPr>
      <w:spacing w:after="120" w:line="480" w:lineRule="auto"/>
    </w:pPr>
  </w:style>
  <w:style w:type="character" w:customStyle="1" w:styleId="Zkladntext2Char">
    <w:name w:val="Základní text 2 Char"/>
    <w:basedOn w:val="Standardnpsmoodstavce"/>
    <w:link w:val="Zkladntext2"/>
    <w:uiPriority w:val="2"/>
    <w:rsid w:val="00A10EDF"/>
    <w:rPr>
      <w:rFonts w:eastAsia="Times New Roman"/>
      <w:lang w:val="en-GB"/>
    </w:rPr>
  </w:style>
  <w:style w:type="paragraph" w:styleId="Zkladntext3">
    <w:name w:val="Body Text 3"/>
    <w:basedOn w:val="Normln"/>
    <w:link w:val="Zkladntext3Char"/>
    <w:uiPriority w:val="2"/>
    <w:rsid w:val="00A10EDF"/>
    <w:pPr>
      <w:spacing w:after="120"/>
    </w:pPr>
    <w:rPr>
      <w:sz w:val="16"/>
      <w:szCs w:val="16"/>
    </w:rPr>
  </w:style>
  <w:style w:type="character" w:customStyle="1" w:styleId="Zkladntext3Char">
    <w:name w:val="Základní text 3 Char"/>
    <w:basedOn w:val="Standardnpsmoodstavce"/>
    <w:link w:val="Zkladntext3"/>
    <w:uiPriority w:val="2"/>
    <w:rsid w:val="00A10EDF"/>
    <w:rPr>
      <w:rFonts w:eastAsia="Times New Roman"/>
      <w:sz w:val="16"/>
      <w:szCs w:val="16"/>
      <w:lang w:val="en-GB"/>
    </w:rPr>
  </w:style>
  <w:style w:type="paragraph" w:styleId="Zkladntextodsazen2">
    <w:name w:val="Body Text Indent 2"/>
    <w:basedOn w:val="Normln"/>
    <w:link w:val="Zkladntextodsazen2Char"/>
    <w:uiPriority w:val="2"/>
    <w:rsid w:val="00A10EDF"/>
    <w:pPr>
      <w:spacing w:after="120" w:line="480" w:lineRule="auto"/>
      <w:ind w:left="283"/>
    </w:pPr>
  </w:style>
  <w:style w:type="character" w:customStyle="1" w:styleId="Zkladntextodsazen2Char">
    <w:name w:val="Základní text odsazený 2 Char"/>
    <w:basedOn w:val="Standardnpsmoodstavce"/>
    <w:link w:val="Zkladntextodsazen2"/>
    <w:uiPriority w:val="2"/>
    <w:rsid w:val="00A10EDF"/>
    <w:rPr>
      <w:rFonts w:eastAsia="Times New Roman"/>
      <w:lang w:val="en-GB"/>
    </w:rPr>
  </w:style>
  <w:style w:type="paragraph" w:styleId="Zkladntextodsazen3">
    <w:name w:val="Body Text Indent 3"/>
    <w:basedOn w:val="Normln"/>
    <w:link w:val="Zkladntextodsazen3Char"/>
    <w:uiPriority w:val="2"/>
    <w:rsid w:val="00A10EDF"/>
    <w:pPr>
      <w:spacing w:after="120"/>
      <w:ind w:left="283"/>
    </w:pPr>
    <w:rPr>
      <w:sz w:val="16"/>
      <w:szCs w:val="16"/>
    </w:rPr>
  </w:style>
  <w:style w:type="character" w:customStyle="1" w:styleId="Zkladntextodsazen3Char">
    <w:name w:val="Základní text odsazený 3 Char"/>
    <w:basedOn w:val="Standardnpsmoodstavce"/>
    <w:link w:val="Zkladntextodsazen3"/>
    <w:uiPriority w:val="2"/>
    <w:rsid w:val="00A10EDF"/>
    <w:rPr>
      <w:rFonts w:eastAsia="Times New Roman"/>
      <w:sz w:val="16"/>
      <w:szCs w:val="16"/>
      <w:lang w:val="en-GB"/>
    </w:rPr>
  </w:style>
  <w:style w:type="paragraph" w:styleId="Zvr">
    <w:name w:val="Closing"/>
    <w:basedOn w:val="Normln"/>
    <w:link w:val="ZvrChar"/>
    <w:uiPriority w:val="2"/>
    <w:rsid w:val="00A10EDF"/>
    <w:pPr>
      <w:ind w:left="4252"/>
    </w:pPr>
  </w:style>
  <w:style w:type="character" w:customStyle="1" w:styleId="ZvrChar">
    <w:name w:val="Závěr Char"/>
    <w:basedOn w:val="Standardnpsmoodstavce"/>
    <w:link w:val="Zvr"/>
    <w:uiPriority w:val="2"/>
    <w:rsid w:val="00A10EDF"/>
    <w:rPr>
      <w:rFonts w:eastAsia="Times New Roman"/>
      <w:lang w:val="en-GB"/>
    </w:rPr>
  </w:style>
  <w:style w:type="paragraph" w:customStyle="1" w:styleId="KSBdNorm">
    <w:name w:val="KSB dNorm"/>
    <w:link w:val="KSBdNormChar"/>
    <w:uiPriority w:val="2"/>
    <w:rsid w:val="00DC6804"/>
    <w:pPr>
      <w:suppressAutoHyphens/>
      <w:spacing w:line="260" w:lineRule="atLeast"/>
    </w:pPr>
    <w:rPr>
      <w:rFonts w:ascii="Segoe UI" w:hAnsi="Segoe UI" w:cs="Segoe UI"/>
      <w:sz w:val="18"/>
      <w:lang w:val="cs-CZ"/>
    </w:rPr>
  </w:style>
  <w:style w:type="character" w:customStyle="1" w:styleId="KSBBodyTxTChar">
    <w:name w:val="KSB BodyTxT Char"/>
    <w:basedOn w:val="KSBNormChar"/>
    <w:link w:val="KSBBodyTxT"/>
    <w:uiPriority w:val="3"/>
    <w:rsid w:val="00A10EDF"/>
    <w:rPr>
      <w:lang w:val="cs-CZ"/>
    </w:rPr>
  </w:style>
  <w:style w:type="character" w:customStyle="1" w:styleId="KSBTxTChar">
    <w:name w:val="KSB TxT Char"/>
    <w:basedOn w:val="KSBBodyTxTChar"/>
    <w:link w:val="KSBTxT"/>
    <w:rsid w:val="00A10EDF"/>
    <w:rPr>
      <w:lang w:val="cs-CZ"/>
    </w:rPr>
  </w:style>
  <w:style w:type="character" w:customStyle="1" w:styleId="KSBColumnChar">
    <w:name w:val="KSB Column Char"/>
    <w:basedOn w:val="KSBBodyTxTChar"/>
    <w:link w:val="KSBColumn"/>
    <w:uiPriority w:val="2"/>
    <w:rsid w:val="004929BA"/>
    <w:rPr>
      <w:lang w:val="cs-CZ"/>
    </w:rPr>
  </w:style>
  <w:style w:type="character" w:customStyle="1" w:styleId="KSBCRChar">
    <w:name w:val="KSB CR Char"/>
    <w:basedOn w:val="KSBColumnChar"/>
    <w:link w:val="KSBCR"/>
    <w:uiPriority w:val="2"/>
    <w:rsid w:val="004929BA"/>
    <w:rPr>
      <w:lang w:val="cs-CZ"/>
    </w:rPr>
  </w:style>
  <w:style w:type="character" w:customStyle="1" w:styleId="KSBCRv2Char">
    <w:name w:val="KSB CRv2 Char"/>
    <w:basedOn w:val="KSBCRChar"/>
    <w:link w:val="KSBCRv2"/>
    <w:uiPriority w:val="2"/>
    <w:rsid w:val="007E31D9"/>
    <w:rPr>
      <w:lang w:val="cs-CZ"/>
    </w:rPr>
  </w:style>
  <w:style w:type="character" w:customStyle="1" w:styleId="KSBdNormChar">
    <w:name w:val="KSB dNorm Char"/>
    <w:basedOn w:val="KSBTxTChar"/>
    <w:link w:val="KSBdNorm"/>
    <w:uiPriority w:val="2"/>
    <w:rsid w:val="00DC6804"/>
    <w:rPr>
      <w:rFonts w:ascii="Segoe UI" w:hAnsi="Segoe UI" w:cs="Segoe UI"/>
      <w:sz w:val="18"/>
      <w:lang w:val="cs-CZ"/>
    </w:rPr>
  </w:style>
  <w:style w:type="paragraph" w:customStyle="1" w:styleId="KSBdBodyTxT">
    <w:name w:val="KSB dBodyTxT"/>
    <w:basedOn w:val="KSBdNorm"/>
    <w:link w:val="KSBdBodyTxTChar"/>
    <w:uiPriority w:val="2"/>
    <w:rsid w:val="00473C5C"/>
    <w:pPr>
      <w:spacing w:before="240"/>
    </w:pPr>
  </w:style>
  <w:style w:type="character" w:customStyle="1" w:styleId="KSBdBodyTxTChar">
    <w:name w:val="KSB dBodyTxT Char"/>
    <w:basedOn w:val="KSBTxTChar"/>
    <w:link w:val="KSBdBodyTxT"/>
    <w:uiPriority w:val="2"/>
    <w:rsid w:val="00C92ADE"/>
    <w:rPr>
      <w:rFonts w:ascii="Segoe UI" w:hAnsi="Segoe UI" w:cs="Segoe UI"/>
      <w:sz w:val="18"/>
      <w:lang w:val="cs-CZ"/>
    </w:rPr>
  </w:style>
  <w:style w:type="paragraph" w:customStyle="1" w:styleId="KSBdNormBold">
    <w:name w:val="KSB dNorm Bold"/>
    <w:basedOn w:val="KSBdNorm"/>
    <w:link w:val="KSBdNormBoldChar"/>
    <w:uiPriority w:val="2"/>
    <w:rsid w:val="00A25902"/>
    <w:rPr>
      <w:b/>
    </w:rPr>
  </w:style>
  <w:style w:type="character" w:customStyle="1" w:styleId="KSBdNormBoldChar">
    <w:name w:val="KSB dNorm Bold Char"/>
    <w:basedOn w:val="KSBTxTChar"/>
    <w:link w:val="KSBdNormBold"/>
    <w:uiPriority w:val="2"/>
    <w:rsid w:val="00C92ADE"/>
    <w:rPr>
      <w:rFonts w:ascii="Calibri" w:hAnsi="Calibri"/>
      <w:b/>
      <w:sz w:val="18"/>
      <w:lang w:val="cs-CZ"/>
    </w:rPr>
  </w:style>
  <w:style w:type="paragraph" w:customStyle="1" w:styleId="KSBdTxT">
    <w:name w:val="KSB dTxT"/>
    <w:basedOn w:val="KSBdBodyTxT"/>
    <w:link w:val="KSBdTxTChar"/>
    <w:uiPriority w:val="2"/>
    <w:rsid w:val="00A25902"/>
  </w:style>
  <w:style w:type="character" w:customStyle="1" w:styleId="KSBdTxTChar">
    <w:name w:val="KSB dTxT Char"/>
    <w:basedOn w:val="KSBTxTChar"/>
    <w:link w:val="KSBdTxT"/>
    <w:uiPriority w:val="2"/>
    <w:rsid w:val="00C92ADE"/>
    <w:rPr>
      <w:rFonts w:ascii="Segoe UI" w:hAnsi="Segoe UI" w:cs="Segoe UI"/>
      <w:sz w:val="18"/>
      <w:lang w:val="cs-CZ"/>
    </w:rPr>
  </w:style>
  <w:style w:type="paragraph" w:customStyle="1" w:styleId="KSBdA">
    <w:name w:val="KSB d(A)"/>
    <w:basedOn w:val="KSBdBodyTxT"/>
    <w:link w:val="KSBdAChar"/>
    <w:uiPriority w:val="2"/>
    <w:rsid w:val="00826302"/>
    <w:pPr>
      <w:numPr>
        <w:numId w:val="35"/>
      </w:numPr>
      <w:tabs>
        <w:tab w:val="left" w:pos="720"/>
      </w:tabs>
    </w:pPr>
  </w:style>
  <w:style w:type="character" w:customStyle="1" w:styleId="KSBdAChar">
    <w:name w:val="KSB d(A) Char"/>
    <w:basedOn w:val="KSBTxTChar"/>
    <w:link w:val="KSBdA"/>
    <w:uiPriority w:val="2"/>
    <w:rsid w:val="00C92ADE"/>
    <w:rPr>
      <w:rFonts w:ascii="Segoe UI" w:hAnsi="Segoe UI" w:cs="Segoe UI"/>
      <w:sz w:val="18"/>
      <w:lang w:val="cs-CZ"/>
    </w:rPr>
  </w:style>
  <w:style w:type="paragraph" w:customStyle="1" w:styleId="KSBd1">
    <w:name w:val="KSB d(1)"/>
    <w:basedOn w:val="KSBdBodyTxT"/>
    <w:link w:val="KSBd1Char"/>
    <w:uiPriority w:val="2"/>
    <w:rsid w:val="00826302"/>
    <w:pPr>
      <w:numPr>
        <w:numId w:val="34"/>
      </w:numPr>
      <w:tabs>
        <w:tab w:val="left" w:pos="720"/>
      </w:tabs>
    </w:pPr>
  </w:style>
  <w:style w:type="character" w:customStyle="1" w:styleId="KSBd1Char">
    <w:name w:val="KSB d(1) Char"/>
    <w:basedOn w:val="KSBTxTChar"/>
    <w:link w:val="KSBd1"/>
    <w:uiPriority w:val="2"/>
    <w:rsid w:val="00C92ADE"/>
    <w:rPr>
      <w:rFonts w:ascii="Segoe UI" w:hAnsi="Segoe UI" w:cs="Segoe UI"/>
      <w:sz w:val="18"/>
      <w:lang w:val="cs-CZ"/>
    </w:rPr>
  </w:style>
  <w:style w:type="paragraph" w:customStyle="1" w:styleId="KSBdHeadings">
    <w:name w:val="KSB dHeadings"/>
    <w:basedOn w:val="KSBdBodyTxT"/>
    <w:link w:val="KSBdHeadingsChar"/>
    <w:uiPriority w:val="2"/>
    <w:rsid w:val="00473C5C"/>
    <w:rPr>
      <w:kern w:val="28"/>
    </w:rPr>
  </w:style>
  <w:style w:type="character" w:customStyle="1" w:styleId="KSBdHeadingsChar">
    <w:name w:val="KSB dHeadings Char"/>
    <w:basedOn w:val="KSBTxTChar"/>
    <w:link w:val="KSBdHeadings"/>
    <w:uiPriority w:val="2"/>
    <w:rsid w:val="00C92ADE"/>
    <w:rPr>
      <w:rFonts w:ascii="Calibri" w:hAnsi="Calibri"/>
      <w:kern w:val="28"/>
      <w:sz w:val="18"/>
      <w:lang w:val="cs-CZ"/>
    </w:rPr>
  </w:style>
  <w:style w:type="paragraph" w:customStyle="1" w:styleId="KSBdCircle">
    <w:name w:val="KSB dCircle"/>
    <w:basedOn w:val="KSBdBodyTxT"/>
    <w:link w:val="KSBdCircleChar"/>
    <w:uiPriority w:val="2"/>
    <w:rsid w:val="00730D75"/>
    <w:pPr>
      <w:numPr>
        <w:numId w:val="37"/>
      </w:numPr>
    </w:pPr>
  </w:style>
  <w:style w:type="character" w:customStyle="1" w:styleId="KSBdCircleChar">
    <w:name w:val="KSB dCircle Char"/>
    <w:basedOn w:val="KSBTxTChar"/>
    <w:link w:val="KSBdCircle"/>
    <w:uiPriority w:val="2"/>
    <w:rsid w:val="00C92ADE"/>
    <w:rPr>
      <w:rFonts w:ascii="Segoe UI" w:hAnsi="Segoe UI" w:cs="Segoe UI"/>
      <w:sz w:val="18"/>
      <w:lang w:val="cs-CZ"/>
    </w:rPr>
  </w:style>
  <w:style w:type="paragraph" w:customStyle="1" w:styleId="KSBdSquare">
    <w:name w:val="KSB dSquare"/>
    <w:basedOn w:val="KSBdBodyTxT"/>
    <w:link w:val="KSBdSquareChar"/>
    <w:uiPriority w:val="2"/>
    <w:rsid w:val="00730D75"/>
    <w:pPr>
      <w:numPr>
        <w:numId w:val="36"/>
      </w:numPr>
      <w:tabs>
        <w:tab w:val="left" w:pos="2523"/>
      </w:tabs>
    </w:pPr>
  </w:style>
  <w:style w:type="character" w:customStyle="1" w:styleId="KSBdSquareChar">
    <w:name w:val="KSB dSquare Char"/>
    <w:basedOn w:val="KSBTxTChar"/>
    <w:link w:val="KSBdSquare"/>
    <w:uiPriority w:val="2"/>
    <w:rsid w:val="00C92ADE"/>
    <w:rPr>
      <w:rFonts w:ascii="Calibri" w:hAnsi="Calibri"/>
      <w:sz w:val="18"/>
      <w:lang w:val="cs-CZ"/>
    </w:rPr>
  </w:style>
  <w:style w:type="paragraph" w:customStyle="1" w:styleId="KSBdHyphen">
    <w:name w:val="KSB dHyphen"/>
    <w:basedOn w:val="KSBdBodyTxT"/>
    <w:link w:val="KSBdHyphenChar"/>
    <w:uiPriority w:val="2"/>
    <w:rsid w:val="00EE6EB1"/>
    <w:pPr>
      <w:numPr>
        <w:numId w:val="38"/>
      </w:numPr>
    </w:pPr>
  </w:style>
  <w:style w:type="character" w:customStyle="1" w:styleId="KSBdHyphenChar">
    <w:name w:val="KSB dHyphen Char"/>
    <w:basedOn w:val="KSBTxTChar"/>
    <w:link w:val="KSBdHyphen"/>
    <w:uiPriority w:val="2"/>
    <w:rsid w:val="00C92ADE"/>
    <w:rPr>
      <w:rFonts w:ascii="Segoe UI" w:hAnsi="Segoe UI" w:cs="Segoe UI"/>
      <w:sz w:val="18"/>
      <w:lang w:val="cs-CZ"/>
    </w:rPr>
  </w:style>
  <w:style w:type="paragraph" w:customStyle="1" w:styleId="KSBdTxT1">
    <w:name w:val="KSB dTxT 1"/>
    <w:basedOn w:val="KSBdTxT"/>
    <w:link w:val="KSBdTxT1Char"/>
    <w:uiPriority w:val="2"/>
    <w:rsid w:val="00A25902"/>
    <w:pPr>
      <w:numPr>
        <w:ilvl w:val="1"/>
      </w:numPr>
      <w:ind w:left="720"/>
    </w:pPr>
  </w:style>
  <w:style w:type="character" w:customStyle="1" w:styleId="KSBdTxT1Char">
    <w:name w:val="KSB dTxT 1 Char"/>
    <w:basedOn w:val="KSBTxTChar"/>
    <w:link w:val="KSBdTxT1"/>
    <w:uiPriority w:val="2"/>
    <w:rsid w:val="00C92ADE"/>
    <w:rPr>
      <w:rFonts w:ascii="Segoe UI" w:hAnsi="Segoe UI" w:cs="Segoe UI"/>
      <w:sz w:val="18"/>
      <w:lang w:val="cs-CZ"/>
    </w:rPr>
  </w:style>
  <w:style w:type="paragraph" w:customStyle="1" w:styleId="KSBdTxT2">
    <w:name w:val="KSB dTxT 2"/>
    <w:basedOn w:val="KSBdTxT"/>
    <w:link w:val="KSBdTxT2Char"/>
    <w:uiPriority w:val="2"/>
    <w:rsid w:val="00A25902"/>
    <w:pPr>
      <w:numPr>
        <w:ilvl w:val="2"/>
      </w:numPr>
      <w:ind w:left="1440"/>
    </w:pPr>
  </w:style>
  <w:style w:type="character" w:customStyle="1" w:styleId="KSBdTxT2Char">
    <w:name w:val="KSB dTxT 2 Char"/>
    <w:basedOn w:val="KSBTxTChar"/>
    <w:link w:val="KSBdTxT2"/>
    <w:uiPriority w:val="2"/>
    <w:rsid w:val="00C92ADE"/>
    <w:rPr>
      <w:rFonts w:ascii="Segoe UI" w:hAnsi="Segoe UI" w:cs="Segoe UI"/>
      <w:sz w:val="18"/>
      <w:lang w:val="cs-CZ"/>
    </w:rPr>
  </w:style>
  <w:style w:type="paragraph" w:customStyle="1" w:styleId="KSBdTxT3">
    <w:name w:val="KSB dTxT 3"/>
    <w:basedOn w:val="KSBdTxT"/>
    <w:link w:val="KSBdTxT3Char"/>
    <w:uiPriority w:val="2"/>
    <w:rsid w:val="00A25902"/>
    <w:pPr>
      <w:numPr>
        <w:ilvl w:val="3"/>
      </w:numPr>
      <w:ind w:left="2160"/>
    </w:pPr>
  </w:style>
  <w:style w:type="character" w:customStyle="1" w:styleId="KSBdTxT3Char">
    <w:name w:val="KSB dTxT 3 Char"/>
    <w:basedOn w:val="KSBTxTChar"/>
    <w:link w:val="KSBdTxT3"/>
    <w:uiPriority w:val="2"/>
    <w:rsid w:val="00C92ADE"/>
    <w:rPr>
      <w:rFonts w:ascii="Segoe UI" w:hAnsi="Segoe UI" w:cs="Segoe UI"/>
      <w:sz w:val="18"/>
      <w:lang w:val="cs-CZ"/>
    </w:rPr>
  </w:style>
  <w:style w:type="paragraph" w:customStyle="1" w:styleId="KSBdTxT4">
    <w:name w:val="KSB dTxT 4"/>
    <w:basedOn w:val="KSBdTxT"/>
    <w:link w:val="KSBdTxT4Char"/>
    <w:uiPriority w:val="2"/>
    <w:rsid w:val="00A25902"/>
    <w:pPr>
      <w:numPr>
        <w:ilvl w:val="4"/>
      </w:numPr>
      <w:ind w:left="2880"/>
    </w:pPr>
  </w:style>
  <w:style w:type="character" w:customStyle="1" w:styleId="KSBdTxT4Char">
    <w:name w:val="KSB dTxT 4 Char"/>
    <w:basedOn w:val="KSBTxTChar"/>
    <w:link w:val="KSBdTxT4"/>
    <w:uiPriority w:val="2"/>
    <w:rsid w:val="00C92ADE"/>
    <w:rPr>
      <w:rFonts w:ascii="Segoe UI" w:hAnsi="Segoe UI" w:cs="Segoe UI"/>
      <w:sz w:val="18"/>
      <w:lang w:val="cs-CZ"/>
    </w:rPr>
  </w:style>
  <w:style w:type="paragraph" w:customStyle="1" w:styleId="KSBdTxT5">
    <w:name w:val="KSB dTxT 5"/>
    <w:basedOn w:val="KSBdTxT"/>
    <w:link w:val="KSBdTxT5Char"/>
    <w:uiPriority w:val="2"/>
    <w:rsid w:val="00A25902"/>
    <w:pPr>
      <w:numPr>
        <w:ilvl w:val="5"/>
      </w:numPr>
      <w:ind w:left="3600"/>
    </w:pPr>
  </w:style>
  <w:style w:type="character" w:customStyle="1" w:styleId="KSBdTxT5Char">
    <w:name w:val="KSB dTxT 5 Char"/>
    <w:basedOn w:val="KSBTxTChar"/>
    <w:link w:val="KSBdTxT5"/>
    <w:uiPriority w:val="2"/>
    <w:rsid w:val="00C92ADE"/>
    <w:rPr>
      <w:rFonts w:ascii="Segoe UI" w:hAnsi="Segoe UI" w:cs="Segoe UI"/>
      <w:sz w:val="18"/>
      <w:lang w:val="cs-CZ"/>
    </w:rPr>
  </w:style>
  <w:style w:type="paragraph" w:customStyle="1" w:styleId="KSBdTxT6">
    <w:name w:val="KSB dTxT 6"/>
    <w:basedOn w:val="KSBdTxT"/>
    <w:link w:val="KSBdTxT6Char"/>
    <w:uiPriority w:val="2"/>
    <w:rsid w:val="00A25902"/>
    <w:pPr>
      <w:numPr>
        <w:ilvl w:val="6"/>
      </w:numPr>
      <w:ind w:left="4320"/>
    </w:pPr>
  </w:style>
  <w:style w:type="character" w:customStyle="1" w:styleId="KSBdTxT6Char">
    <w:name w:val="KSB dTxT 6 Char"/>
    <w:basedOn w:val="KSBTxTChar"/>
    <w:link w:val="KSBdTxT6"/>
    <w:uiPriority w:val="2"/>
    <w:rsid w:val="00C92ADE"/>
    <w:rPr>
      <w:rFonts w:ascii="Segoe UI" w:hAnsi="Segoe UI" w:cs="Segoe UI"/>
      <w:sz w:val="18"/>
      <w:lang w:val="cs-CZ"/>
    </w:rPr>
  </w:style>
  <w:style w:type="paragraph" w:customStyle="1" w:styleId="KSBdTxT7">
    <w:name w:val="KSB dTxT 7"/>
    <w:basedOn w:val="KSBdTxT"/>
    <w:link w:val="KSBdTxT7Char"/>
    <w:uiPriority w:val="2"/>
    <w:rsid w:val="00A25902"/>
    <w:pPr>
      <w:numPr>
        <w:ilvl w:val="7"/>
      </w:numPr>
      <w:ind w:left="5040"/>
    </w:pPr>
  </w:style>
  <w:style w:type="character" w:customStyle="1" w:styleId="KSBdTxT7Char">
    <w:name w:val="KSB dTxT 7 Char"/>
    <w:basedOn w:val="KSBTxTChar"/>
    <w:link w:val="KSBdTxT7"/>
    <w:uiPriority w:val="2"/>
    <w:rsid w:val="00C92ADE"/>
    <w:rPr>
      <w:rFonts w:ascii="Segoe UI" w:hAnsi="Segoe UI" w:cs="Segoe UI"/>
      <w:sz w:val="18"/>
      <w:lang w:val="cs-CZ"/>
    </w:rPr>
  </w:style>
  <w:style w:type="paragraph" w:customStyle="1" w:styleId="KSBdTxT8">
    <w:name w:val="KSB dTxT 8"/>
    <w:basedOn w:val="KSBdTxT"/>
    <w:link w:val="KSBdTxT8Char"/>
    <w:uiPriority w:val="2"/>
    <w:rsid w:val="00A25902"/>
    <w:pPr>
      <w:numPr>
        <w:ilvl w:val="8"/>
      </w:numPr>
      <w:ind w:left="5760"/>
    </w:pPr>
  </w:style>
  <w:style w:type="character" w:customStyle="1" w:styleId="KSBdTxT8Char">
    <w:name w:val="KSB dTxT 8 Char"/>
    <w:basedOn w:val="KSBTxTChar"/>
    <w:link w:val="KSBdTxT8"/>
    <w:uiPriority w:val="2"/>
    <w:rsid w:val="00C92ADE"/>
    <w:rPr>
      <w:rFonts w:ascii="Segoe UI" w:hAnsi="Segoe UI" w:cs="Segoe UI"/>
      <w:sz w:val="18"/>
      <w:lang w:val="cs-CZ"/>
    </w:rPr>
  </w:style>
  <w:style w:type="paragraph" w:customStyle="1" w:styleId="KSBdH1">
    <w:name w:val="KSB dH1"/>
    <w:basedOn w:val="KSBdHeadings"/>
    <w:next w:val="KSBdvH2"/>
    <w:link w:val="KSBdH1Char"/>
    <w:uiPriority w:val="2"/>
    <w:rsid w:val="00A25902"/>
    <w:pPr>
      <w:keepNext/>
      <w:numPr>
        <w:numId w:val="33"/>
      </w:numPr>
      <w:tabs>
        <w:tab w:val="left" w:pos="720"/>
      </w:tabs>
    </w:pPr>
    <w:rPr>
      <w:b/>
      <w:caps/>
    </w:rPr>
  </w:style>
  <w:style w:type="character" w:customStyle="1" w:styleId="KSBdH1Char">
    <w:name w:val="KSB dH1 Char"/>
    <w:basedOn w:val="KSBTxTChar"/>
    <w:link w:val="KSBdH1"/>
    <w:uiPriority w:val="2"/>
    <w:rsid w:val="00C92ADE"/>
    <w:rPr>
      <w:rFonts w:ascii="Segoe UI" w:hAnsi="Segoe UI" w:cs="Segoe UI"/>
      <w:b/>
      <w:caps/>
      <w:kern w:val="28"/>
      <w:sz w:val="18"/>
      <w:lang w:val="cs-CZ"/>
    </w:rPr>
  </w:style>
  <w:style w:type="paragraph" w:customStyle="1" w:styleId="KSBdH2">
    <w:name w:val="KSB dH2"/>
    <w:basedOn w:val="KSBdHeadings"/>
    <w:link w:val="KSBdH2Char"/>
    <w:uiPriority w:val="2"/>
    <w:rsid w:val="00A25902"/>
    <w:pPr>
      <w:keepNext/>
      <w:numPr>
        <w:ilvl w:val="1"/>
        <w:numId w:val="33"/>
      </w:numPr>
      <w:tabs>
        <w:tab w:val="left" w:pos="720"/>
      </w:tabs>
    </w:pPr>
    <w:rPr>
      <w:b/>
    </w:rPr>
  </w:style>
  <w:style w:type="character" w:customStyle="1" w:styleId="KSBdH2Char">
    <w:name w:val="KSB dH2 Char"/>
    <w:basedOn w:val="KSBTxTChar"/>
    <w:link w:val="KSBdH2"/>
    <w:uiPriority w:val="2"/>
    <w:rsid w:val="00C92ADE"/>
    <w:rPr>
      <w:rFonts w:ascii="Segoe UI" w:hAnsi="Segoe UI" w:cs="Segoe UI"/>
      <w:b/>
      <w:kern w:val="28"/>
      <w:sz w:val="18"/>
      <w:lang w:val="cs-CZ"/>
    </w:rPr>
  </w:style>
  <w:style w:type="paragraph" w:customStyle="1" w:styleId="KSBdH3">
    <w:name w:val="KSB dH3"/>
    <w:basedOn w:val="KSBdHeadings"/>
    <w:link w:val="KSBdH3Char"/>
    <w:uiPriority w:val="2"/>
    <w:rsid w:val="00A25902"/>
    <w:pPr>
      <w:numPr>
        <w:ilvl w:val="2"/>
        <w:numId w:val="33"/>
      </w:numPr>
      <w:tabs>
        <w:tab w:val="left" w:pos="720"/>
      </w:tabs>
      <w:ind w:hanging="720"/>
    </w:pPr>
  </w:style>
  <w:style w:type="character" w:customStyle="1" w:styleId="KSBdH3Char">
    <w:name w:val="KSB dH3 Char"/>
    <w:basedOn w:val="KSBTxTChar"/>
    <w:link w:val="KSBdH3"/>
    <w:uiPriority w:val="2"/>
    <w:rsid w:val="00C92ADE"/>
    <w:rPr>
      <w:rFonts w:ascii="Segoe UI" w:hAnsi="Segoe UI" w:cs="Segoe UI"/>
      <w:kern w:val="28"/>
      <w:sz w:val="18"/>
      <w:lang w:val="cs-CZ"/>
    </w:rPr>
  </w:style>
  <w:style w:type="paragraph" w:customStyle="1" w:styleId="KSBdH4">
    <w:name w:val="KSB dH4"/>
    <w:basedOn w:val="KSBdHeadings"/>
    <w:link w:val="KSBdH4Char"/>
    <w:uiPriority w:val="2"/>
    <w:rsid w:val="00A25902"/>
    <w:pPr>
      <w:numPr>
        <w:ilvl w:val="3"/>
        <w:numId w:val="33"/>
      </w:numPr>
      <w:tabs>
        <w:tab w:val="left" w:pos="720"/>
      </w:tabs>
      <w:ind w:hanging="720"/>
    </w:pPr>
  </w:style>
  <w:style w:type="character" w:customStyle="1" w:styleId="KSBdH4Char">
    <w:name w:val="KSB dH4 Char"/>
    <w:basedOn w:val="KSBTxTChar"/>
    <w:link w:val="KSBdH4"/>
    <w:uiPriority w:val="2"/>
    <w:rsid w:val="00C92ADE"/>
    <w:rPr>
      <w:rFonts w:ascii="Segoe UI" w:hAnsi="Segoe UI" w:cs="Segoe UI"/>
      <w:kern w:val="28"/>
      <w:sz w:val="18"/>
      <w:lang w:val="cs-CZ"/>
    </w:rPr>
  </w:style>
  <w:style w:type="paragraph" w:customStyle="1" w:styleId="KSBdH5">
    <w:name w:val="KSB dH5"/>
    <w:basedOn w:val="KSBdHeadings"/>
    <w:link w:val="KSBdH5Char"/>
    <w:uiPriority w:val="2"/>
    <w:rsid w:val="00A25902"/>
    <w:pPr>
      <w:numPr>
        <w:ilvl w:val="4"/>
        <w:numId w:val="33"/>
      </w:numPr>
      <w:tabs>
        <w:tab w:val="left" w:pos="720"/>
      </w:tabs>
      <w:ind w:hanging="720"/>
    </w:pPr>
  </w:style>
  <w:style w:type="character" w:customStyle="1" w:styleId="KSBdH5Char">
    <w:name w:val="KSB dH5 Char"/>
    <w:basedOn w:val="KSBTxTChar"/>
    <w:link w:val="KSBdH5"/>
    <w:uiPriority w:val="2"/>
    <w:rsid w:val="00C92ADE"/>
    <w:rPr>
      <w:rFonts w:ascii="Segoe UI" w:hAnsi="Segoe UI" w:cs="Segoe UI"/>
      <w:kern w:val="28"/>
      <w:sz w:val="18"/>
      <w:lang w:val="cs-CZ"/>
    </w:rPr>
  </w:style>
  <w:style w:type="paragraph" w:customStyle="1" w:styleId="KSBdH6">
    <w:name w:val="KSB dH6"/>
    <w:basedOn w:val="KSBdHeadings"/>
    <w:link w:val="KSBdH6Char"/>
    <w:uiPriority w:val="2"/>
    <w:rsid w:val="00A25902"/>
    <w:pPr>
      <w:numPr>
        <w:ilvl w:val="5"/>
        <w:numId w:val="33"/>
      </w:numPr>
      <w:tabs>
        <w:tab w:val="left" w:pos="720"/>
      </w:tabs>
      <w:ind w:hanging="720"/>
    </w:pPr>
  </w:style>
  <w:style w:type="character" w:customStyle="1" w:styleId="KSBdH6Char">
    <w:name w:val="KSB dH6 Char"/>
    <w:basedOn w:val="KSBTxTChar"/>
    <w:link w:val="KSBdH6"/>
    <w:uiPriority w:val="2"/>
    <w:rsid w:val="00C92ADE"/>
    <w:rPr>
      <w:rFonts w:ascii="Segoe UI" w:hAnsi="Segoe UI" w:cs="Segoe UI"/>
      <w:kern w:val="28"/>
      <w:sz w:val="18"/>
      <w:lang w:val="cs-CZ"/>
    </w:rPr>
  </w:style>
  <w:style w:type="paragraph" w:customStyle="1" w:styleId="KSBdvH1">
    <w:name w:val="KSB dvH1"/>
    <w:basedOn w:val="KSBdH1"/>
    <w:link w:val="KSBdvH1Char"/>
    <w:uiPriority w:val="2"/>
    <w:rsid w:val="00A25902"/>
    <w:pPr>
      <w:keepNext w:val="0"/>
    </w:pPr>
    <w:rPr>
      <w:b w:val="0"/>
      <w:caps w:val="0"/>
    </w:rPr>
  </w:style>
  <w:style w:type="character" w:customStyle="1" w:styleId="KSBdvH1Char">
    <w:name w:val="KSB dvH1 Char"/>
    <w:basedOn w:val="KSBTxTChar"/>
    <w:link w:val="KSBdvH1"/>
    <w:uiPriority w:val="2"/>
    <w:rsid w:val="00C92ADE"/>
    <w:rPr>
      <w:rFonts w:ascii="Segoe UI" w:hAnsi="Segoe UI" w:cs="Segoe UI"/>
      <w:kern w:val="28"/>
      <w:sz w:val="18"/>
      <w:lang w:val="cs-CZ"/>
    </w:rPr>
  </w:style>
  <w:style w:type="paragraph" w:customStyle="1" w:styleId="KSBdvH2">
    <w:name w:val="KSB dvH2"/>
    <w:basedOn w:val="KSBdH2"/>
    <w:next w:val="KSBdTxT1"/>
    <w:link w:val="KSBdvH2Char"/>
    <w:uiPriority w:val="2"/>
    <w:rsid w:val="00A25902"/>
    <w:pPr>
      <w:keepNext w:val="0"/>
    </w:pPr>
    <w:rPr>
      <w:b w:val="0"/>
    </w:rPr>
  </w:style>
  <w:style w:type="character" w:customStyle="1" w:styleId="KSBdvH2Char">
    <w:name w:val="KSB dvH2 Char"/>
    <w:basedOn w:val="KSBTxTChar"/>
    <w:link w:val="KSBdvH2"/>
    <w:uiPriority w:val="2"/>
    <w:rsid w:val="00C92ADE"/>
    <w:rPr>
      <w:rFonts w:ascii="Segoe UI" w:hAnsi="Segoe UI" w:cs="Segoe UI"/>
      <w:kern w:val="28"/>
      <w:sz w:val="18"/>
      <w:lang w:val="cs-CZ"/>
    </w:rPr>
  </w:style>
  <w:style w:type="paragraph" w:customStyle="1" w:styleId="KSBdvH3">
    <w:name w:val="KSB dvH3"/>
    <w:basedOn w:val="KSBdH3"/>
    <w:link w:val="KSBdvH3Char"/>
    <w:uiPriority w:val="2"/>
    <w:rsid w:val="0074532F"/>
    <w:pPr>
      <w:ind w:left="720"/>
    </w:pPr>
  </w:style>
  <w:style w:type="character" w:customStyle="1" w:styleId="KSBdvH3Char">
    <w:name w:val="KSB dvH3 Char"/>
    <w:basedOn w:val="KSBTxTChar"/>
    <w:link w:val="KSBdvH3"/>
    <w:uiPriority w:val="2"/>
    <w:rsid w:val="0074532F"/>
    <w:rPr>
      <w:rFonts w:ascii="Segoe UI" w:hAnsi="Segoe UI" w:cs="Segoe UI"/>
      <w:kern w:val="28"/>
      <w:sz w:val="18"/>
      <w:lang w:val="cs-CZ"/>
    </w:rPr>
  </w:style>
  <w:style w:type="paragraph" w:customStyle="1" w:styleId="KSBdvH4">
    <w:name w:val="KSB dvH4"/>
    <w:basedOn w:val="KSBdH4"/>
    <w:link w:val="KSBdvH4Char"/>
    <w:uiPriority w:val="2"/>
    <w:rsid w:val="0074532F"/>
    <w:pPr>
      <w:ind w:left="1440"/>
    </w:pPr>
  </w:style>
  <w:style w:type="character" w:customStyle="1" w:styleId="KSBdvH4Char">
    <w:name w:val="KSB dvH4 Char"/>
    <w:basedOn w:val="KSBTxTChar"/>
    <w:link w:val="KSBdvH4"/>
    <w:uiPriority w:val="2"/>
    <w:rsid w:val="0074532F"/>
    <w:rPr>
      <w:rFonts w:ascii="Segoe UI" w:hAnsi="Segoe UI" w:cs="Segoe UI"/>
      <w:kern w:val="28"/>
      <w:sz w:val="18"/>
      <w:lang w:val="cs-CZ"/>
    </w:rPr>
  </w:style>
  <w:style w:type="paragraph" w:customStyle="1" w:styleId="KSBdvH5">
    <w:name w:val="KSB dvH5"/>
    <w:basedOn w:val="KSBdH5"/>
    <w:link w:val="KSBdvH5Char"/>
    <w:uiPriority w:val="2"/>
    <w:rsid w:val="0074532F"/>
    <w:pPr>
      <w:ind w:left="2160"/>
    </w:pPr>
  </w:style>
  <w:style w:type="character" w:customStyle="1" w:styleId="KSBdvH5Char">
    <w:name w:val="KSB dvH5 Char"/>
    <w:basedOn w:val="KSBTxTChar"/>
    <w:link w:val="KSBdvH5"/>
    <w:uiPriority w:val="2"/>
    <w:rsid w:val="0074532F"/>
    <w:rPr>
      <w:rFonts w:ascii="Segoe UI" w:hAnsi="Segoe UI" w:cs="Segoe UI"/>
      <w:kern w:val="28"/>
      <w:sz w:val="18"/>
      <w:lang w:val="cs-CZ"/>
    </w:rPr>
  </w:style>
  <w:style w:type="paragraph" w:customStyle="1" w:styleId="KSBdvH6">
    <w:name w:val="KSB dvH6"/>
    <w:basedOn w:val="KSBdH6"/>
    <w:link w:val="KSBdvH6Char"/>
    <w:uiPriority w:val="2"/>
    <w:rsid w:val="0074532F"/>
    <w:pPr>
      <w:ind w:left="2880"/>
    </w:pPr>
  </w:style>
  <w:style w:type="character" w:customStyle="1" w:styleId="KSBdvH6Char">
    <w:name w:val="KSB dvH6 Char"/>
    <w:basedOn w:val="KSBTxTChar"/>
    <w:link w:val="KSBdvH6"/>
    <w:uiPriority w:val="2"/>
    <w:rsid w:val="0074532F"/>
    <w:rPr>
      <w:rFonts w:ascii="Segoe UI" w:hAnsi="Segoe UI" w:cs="Segoe UI"/>
      <w:kern w:val="28"/>
      <w:sz w:val="18"/>
      <w:lang w:val="cs-CZ"/>
    </w:rPr>
  </w:style>
  <w:style w:type="paragraph" w:customStyle="1" w:styleId="KSBdCaption1">
    <w:name w:val="KSB dCaption1"/>
    <w:basedOn w:val="KSBdNormBold"/>
    <w:link w:val="KSBdCaption1Char"/>
    <w:uiPriority w:val="2"/>
    <w:rsid w:val="00473C5C"/>
    <w:rPr>
      <w:caps/>
      <w:sz w:val="22"/>
    </w:rPr>
  </w:style>
  <w:style w:type="character" w:customStyle="1" w:styleId="KSBdCaption1Char">
    <w:name w:val="KSB dCaption1 Char"/>
    <w:basedOn w:val="KSBTxTChar"/>
    <w:link w:val="KSBdCaption1"/>
    <w:uiPriority w:val="2"/>
    <w:rsid w:val="00C92ADE"/>
    <w:rPr>
      <w:rFonts w:ascii="Calibri" w:hAnsi="Calibri"/>
      <w:b/>
      <w:caps/>
      <w:lang w:val="cs-CZ"/>
    </w:rPr>
  </w:style>
  <w:style w:type="paragraph" w:customStyle="1" w:styleId="KSBdCaption2">
    <w:name w:val="KSB dCaption2"/>
    <w:basedOn w:val="KSBdCaption1"/>
    <w:link w:val="KSBdCaption2Char"/>
    <w:uiPriority w:val="2"/>
    <w:rsid w:val="00A25902"/>
    <w:pPr>
      <w:jc w:val="center"/>
    </w:pPr>
  </w:style>
  <w:style w:type="character" w:customStyle="1" w:styleId="KSBdCaption2Char">
    <w:name w:val="KSB dCaption2 Char"/>
    <w:basedOn w:val="KSBTxTChar"/>
    <w:link w:val="KSBdCaption2"/>
    <w:uiPriority w:val="2"/>
    <w:rsid w:val="00C92ADE"/>
    <w:rPr>
      <w:rFonts w:ascii="Segoe UI" w:hAnsi="Segoe UI" w:cs="Segoe UI"/>
      <w:b/>
      <w:caps/>
      <w:lang w:val="cs-CZ"/>
    </w:rPr>
  </w:style>
  <w:style w:type="paragraph" w:customStyle="1" w:styleId="KSBCRT">
    <w:name w:val="KSB CRT"/>
    <w:basedOn w:val="KSBCR"/>
    <w:uiPriority w:val="2"/>
    <w:rsid w:val="00F56572"/>
  </w:style>
  <w:style w:type="paragraph" w:customStyle="1" w:styleId="KSBCLT">
    <w:name w:val="KSB CLT"/>
    <w:basedOn w:val="KSBCL"/>
    <w:uiPriority w:val="2"/>
    <w:rsid w:val="00F56572"/>
  </w:style>
  <w:style w:type="paragraph" w:customStyle="1" w:styleId="KSBNormSmall">
    <w:name w:val="KSB Norm Small"/>
    <w:basedOn w:val="KSBNorm"/>
    <w:uiPriority w:val="2"/>
    <w:rsid w:val="004101F4"/>
    <w:pPr>
      <w:spacing w:line="220" w:lineRule="atLeast"/>
    </w:pPr>
    <w:rPr>
      <w:rFonts w:ascii="Segoe UI" w:hAnsi="Segoe UI"/>
      <w:sz w:val="16"/>
    </w:rPr>
  </w:style>
  <w:style w:type="paragraph" w:customStyle="1" w:styleId="KSBPPLogo">
    <w:name w:val="KSB PP Logo"/>
    <w:basedOn w:val="KSBPPBP"/>
    <w:uiPriority w:val="2"/>
    <w:rsid w:val="00AD29C6"/>
    <w:pPr>
      <w:jc w:val="center"/>
    </w:pPr>
    <w:rPr>
      <w:rFonts w:cs="Segoe UI"/>
      <w:color w:val="00205B"/>
      <w:w w:val="110"/>
      <w:szCs w:val="20"/>
    </w:rPr>
  </w:style>
  <w:style w:type="paragraph" w:customStyle="1" w:styleId="KSBPPTitleC">
    <w:name w:val="KSB PP TitleC"/>
    <w:basedOn w:val="KSBPPTxT"/>
    <w:uiPriority w:val="2"/>
    <w:rsid w:val="004353DE"/>
    <w:pPr>
      <w:jc w:val="center"/>
    </w:pPr>
    <w:rPr>
      <w:caps/>
      <w:color w:val="00205B"/>
      <w:w w:val="90"/>
      <w:sz w:val="40"/>
    </w:rPr>
  </w:style>
  <w:style w:type="paragraph" w:customStyle="1" w:styleId="KSBPPTitleCBold">
    <w:name w:val="KSB PP TitleC Bold"/>
    <w:basedOn w:val="KSBPPTitleC"/>
    <w:uiPriority w:val="2"/>
    <w:rsid w:val="007C0D66"/>
    <w:rPr>
      <w:b/>
    </w:rPr>
  </w:style>
  <w:style w:type="paragraph" w:customStyle="1" w:styleId="KSBPPTableHeader">
    <w:name w:val="KSB PP Table Header"/>
    <w:basedOn w:val="KSBPPTxT"/>
    <w:uiPriority w:val="2"/>
    <w:rsid w:val="006631F6"/>
    <w:rPr>
      <w:color w:val="00205B"/>
      <w:sz w:val="16"/>
    </w:rPr>
  </w:style>
  <w:style w:type="paragraph" w:customStyle="1" w:styleId="KSBPPTxTCapsR">
    <w:name w:val="KSB PP TxTCapsR"/>
    <w:basedOn w:val="KSBPPTxT"/>
    <w:uiPriority w:val="2"/>
    <w:rsid w:val="004353DE"/>
    <w:pPr>
      <w:jc w:val="right"/>
    </w:pPr>
    <w:rPr>
      <w:caps/>
      <w:sz w:val="24"/>
    </w:rPr>
  </w:style>
  <w:style w:type="paragraph" w:customStyle="1" w:styleId="KSBPPTableTxT">
    <w:name w:val="KSB PP Table TxT"/>
    <w:basedOn w:val="KSBPPTxT"/>
    <w:uiPriority w:val="2"/>
    <w:rsid w:val="00051A49"/>
    <w:rPr>
      <w:rFonts w:ascii="Times New Roman" w:hAnsi="Times New Roman"/>
    </w:rPr>
  </w:style>
  <w:style w:type="paragraph" w:customStyle="1" w:styleId="KSBNorm5L">
    <w:name w:val="KSB Norm 5L"/>
    <w:basedOn w:val="KSBNormSmall"/>
    <w:uiPriority w:val="2"/>
    <w:rsid w:val="00CE11D2"/>
    <w:pPr>
      <w:spacing w:line="240" w:lineRule="auto"/>
    </w:pPr>
    <w:rPr>
      <w:sz w:val="10"/>
    </w:rPr>
  </w:style>
  <w:style w:type="paragraph" w:customStyle="1" w:styleId="KSBNorm5LBold">
    <w:name w:val="KSB Norm 5L Bold"/>
    <w:basedOn w:val="KSBNorm5L"/>
    <w:uiPriority w:val="2"/>
    <w:rsid w:val="00CE11D2"/>
    <w:rPr>
      <w:b/>
    </w:rPr>
  </w:style>
  <w:style w:type="paragraph" w:customStyle="1" w:styleId="KSBPPTxTCapsC">
    <w:name w:val="KSB PP TxTCapsC"/>
    <w:basedOn w:val="KSBPPTxT"/>
    <w:uiPriority w:val="2"/>
    <w:rsid w:val="004353DE"/>
    <w:pPr>
      <w:jc w:val="center"/>
    </w:pPr>
    <w:rPr>
      <w:caps/>
      <w:w w:val="90"/>
      <w:sz w:val="24"/>
    </w:rPr>
  </w:style>
  <w:style w:type="paragraph" w:customStyle="1" w:styleId="KSBPPTxTCapsCBold">
    <w:name w:val="KSB PP TxTCapsC Bold"/>
    <w:basedOn w:val="KSBPPTxTCapsC"/>
    <w:uiPriority w:val="2"/>
    <w:qFormat/>
    <w:rsid w:val="004778D0"/>
    <w:rPr>
      <w:b/>
    </w:rPr>
  </w:style>
  <w:style w:type="paragraph" w:customStyle="1" w:styleId="KSBPPTitleMemo">
    <w:name w:val="KSB PP Title Memo"/>
    <w:basedOn w:val="KSBPPTxT"/>
    <w:uiPriority w:val="2"/>
    <w:rsid w:val="004353DE"/>
    <w:pPr>
      <w:spacing w:before="60" w:after="60" w:line="240" w:lineRule="auto"/>
    </w:pPr>
    <w:rPr>
      <w:caps/>
      <w:color w:val="00205B"/>
      <w:sz w:val="40"/>
    </w:rPr>
  </w:style>
  <w:style w:type="paragraph" w:customStyle="1" w:styleId="KSBPPTxTCapsMemo">
    <w:name w:val="KSB PP TxTCaps Memo"/>
    <w:basedOn w:val="KSBPPTxT"/>
    <w:uiPriority w:val="2"/>
    <w:rsid w:val="00732155"/>
    <w:pPr>
      <w:spacing w:after="120" w:line="276" w:lineRule="auto"/>
    </w:pPr>
    <w:rPr>
      <w:caps/>
      <w:spacing w:val="20"/>
    </w:rPr>
  </w:style>
  <w:style w:type="paragraph" w:customStyle="1" w:styleId="KSBPPTxTCapsRBold">
    <w:name w:val="KSB PP TxTCapsR Bold"/>
    <w:basedOn w:val="KSBPPTxTCapsR"/>
    <w:uiPriority w:val="2"/>
    <w:rsid w:val="006300FC"/>
    <w:rPr>
      <w:b/>
    </w:rPr>
  </w:style>
  <w:style w:type="paragraph" w:customStyle="1" w:styleId="KSBDark">
    <w:name w:val="KSB Dark"/>
    <w:basedOn w:val="KSBNorm"/>
    <w:uiPriority w:val="2"/>
    <w:rsid w:val="00F74775"/>
    <w:rPr>
      <w:rFonts w:ascii="Segoe UI" w:hAnsi="Segoe UI"/>
      <w:color w:val="808080" w:themeColor="background1" w:themeShade="80"/>
      <w:sz w:val="20"/>
    </w:rPr>
  </w:style>
  <w:style w:type="paragraph" w:customStyle="1" w:styleId="KSBDark5L">
    <w:name w:val="KSB Dark 5L"/>
    <w:basedOn w:val="KSBDark"/>
    <w:uiPriority w:val="2"/>
    <w:rsid w:val="00F74775"/>
    <w:pPr>
      <w:spacing w:line="240" w:lineRule="auto"/>
    </w:pPr>
    <w:rPr>
      <w:sz w:val="10"/>
    </w:rPr>
  </w:style>
  <w:style w:type="paragraph" w:customStyle="1" w:styleId="KSBDark5LBold">
    <w:name w:val="KSB Dark 5L Bold"/>
    <w:basedOn w:val="KSBDark5L"/>
    <w:uiPriority w:val="2"/>
    <w:rsid w:val="00F74775"/>
    <w:rPr>
      <w:b/>
    </w:rPr>
  </w:style>
  <w:style w:type="paragraph" w:customStyle="1" w:styleId="KSBDark8L">
    <w:name w:val="KSB Dark 8L"/>
    <w:basedOn w:val="KSBDark"/>
    <w:uiPriority w:val="2"/>
    <w:rsid w:val="00F74775"/>
    <w:pPr>
      <w:spacing w:line="220" w:lineRule="atLeast"/>
    </w:pPr>
    <w:rPr>
      <w:sz w:val="16"/>
    </w:rPr>
  </w:style>
  <w:style w:type="paragraph" w:customStyle="1" w:styleId="KSBDark8R">
    <w:name w:val="KSB Dark 8R"/>
    <w:basedOn w:val="KSBDark"/>
    <w:uiPriority w:val="2"/>
    <w:rsid w:val="00F74775"/>
    <w:pPr>
      <w:spacing w:line="220" w:lineRule="atLeast"/>
      <w:jc w:val="right"/>
    </w:pPr>
    <w:rPr>
      <w:sz w:val="16"/>
    </w:rPr>
  </w:style>
  <w:style w:type="paragraph" w:customStyle="1" w:styleId="KSBDark8RBold">
    <w:name w:val="KSB Dark 8R Bold"/>
    <w:basedOn w:val="KSBDark8R"/>
    <w:uiPriority w:val="2"/>
    <w:rsid w:val="00F74775"/>
    <w:rPr>
      <w:b/>
    </w:rPr>
  </w:style>
  <w:style w:type="numbering" w:styleId="1ai">
    <w:name w:val="Outline List 1"/>
    <w:basedOn w:val="Bezseznamu"/>
    <w:semiHidden/>
    <w:unhideWhenUsed/>
    <w:rsid w:val="00F6170E"/>
    <w:pPr>
      <w:numPr>
        <w:numId w:val="54"/>
      </w:numPr>
    </w:pPr>
  </w:style>
  <w:style w:type="table" w:styleId="Barevnmka">
    <w:name w:val="Colorful Grid"/>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Barevntabulka1">
    <w:name w:val="Table Colorful 1"/>
    <w:basedOn w:val="Normlntabulka"/>
    <w:semiHidden/>
    <w:unhideWhenUsed/>
    <w:rsid w:val="00F617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unhideWhenUsed/>
    <w:rsid w:val="00F6170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unhideWhenUsed/>
    <w:rsid w:val="00F6170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smkou6">
    <w:name w:val="Grid Table 6 Colorful"/>
    <w:basedOn w:val="Normlntabulka"/>
    <w:uiPriority w:val="51"/>
    <w:rsid w:val="00F617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F6170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Barevntabulkasmkou6zvraznn2">
    <w:name w:val="Grid Table 6 Colorful Accent 2"/>
    <w:basedOn w:val="Normlntabulka"/>
    <w:uiPriority w:val="51"/>
    <w:rsid w:val="00F6170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Barevntabulkasmkou6zvraznn3">
    <w:name w:val="Grid Table 6 Colorful Accent 3"/>
    <w:basedOn w:val="Normlntabulka"/>
    <w:uiPriority w:val="51"/>
    <w:rsid w:val="00F6170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Barevntabulkasmkou6zvraznn4">
    <w:name w:val="Grid Table 6 Colorful Accent 4"/>
    <w:basedOn w:val="Normlntabulka"/>
    <w:uiPriority w:val="51"/>
    <w:rsid w:val="00F6170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Barevntabulkasmkou6zvraznn5">
    <w:name w:val="Grid Table 6 Colorful Accent 5"/>
    <w:basedOn w:val="Normlntabulka"/>
    <w:uiPriority w:val="51"/>
    <w:rsid w:val="00F6170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Barevntabulkasmkou6zvraznn6">
    <w:name w:val="Grid Table 6 Colorful Accent 6"/>
    <w:basedOn w:val="Normlntabulka"/>
    <w:uiPriority w:val="51"/>
    <w:rsid w:val="00F6170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Barevntabulkasmkou7">
    <w:name w:val="Grid Table 7 Colorful"/>
    <w:basedOn w:val="Normlntabulka"/>
    <w:uiPriority w:val="52"/>
    <w:rsid w:val="00F617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Barevntabulkasmkou7zvraznn1">
    <w:name w:val="Grid Table 7 Colorful Accent 1"/>
    <w:basedOn w:val="Normlntabulka"/>
    <w:uiPriority w:val="52"/>
    <w:rsid w:val="00F6170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Barevntabulkasmkou7zvraznn2">
    <w:name w:val="Grid Table 7 Colorful Accent 2"/>
    <w:basedOn w:val="Normlntabulka"/>
    <w:uiPriority w:val="52"/>
    <w:rsid w:val="00F6170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Barevntabulkasmkou7zvraznn3">
    <w:name w:val="Grid Table 7 Colorful Accent 3"/>
    <w:basedOn w:val="Normlntabulka"/>
    <w:uiPriority w:val="52"/>
    <w:rsid w:val="00F6170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Barevntabulkasmkou7zvraznn4">
    <w:name w:val="Grid Table 7 Colorful Accent 4"/>
    <w:basedOn w:val="Normlntabulka"/>
    <w:uiPriority w:val="52"/>
    <w:rsid w:val="00F6170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Barevntabulkasmkou7zvraznn5">
    <w:name w:val="Grid Table 7 Colorful Accent 5"/>
    <w:basedOn w:val="Normlntabulka"/>
    <w:uiPriority w:val="52"/>
    <w:rsid w:val="00F6170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Barevntabulkasmkou7zvraznn6">
    <w:name w:val="Grid Table 7 Colorful Accent 6"/>
    <w:basedOn w:val="Normlntabulka"/>
    <w:uiPriority w:val="52"/>
    <w:rsid w:val="00F6170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Barevntabulkaseznamu6">
    <w:name w:val="List Table 6 Colorful"/>
    <w:basedOn w:val="Normlntabulka"/>
    <w:uiPriority w:val="51"/>
    <w:rsid w:val="00F6170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F6170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Barevntabulkaseznamu6zvraznn2">
    <w:name w:val="List Table 6 Colorful Accent 2"/>
    <w:basedOn w:val="Normlntabulka"/>
    <w:uiPriority w:val="51"/>
    <w:rsid w:val="00F6170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Barevntabulkaseznamu6zvraznn3">
    <w:name w:val="List Table 6 Colorful Accent 3"/>
    <w:basedOn w:val="Normlntabulka"/>
    <w:uiPriority w:val="51"/>
    <w:rsid w:val="00F6170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Barevntabulkaseznamu6zvraznn4">
    <w:name w:val="List Table 6 Colorful Accent 4"/>
    <w:basedOn w:val="Normlntabulka"/>
    <w:uiPriority w:val="51"/>
    <w:rsid w:val="00F6170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Barevntabulkaseznamu6zvraznn5">
    <w:name w:val="List Table 6 Colorful Accent 5"/>
    <w:basedOn w:val="Normlntabulka"/>
    <w:uiPriority w:val="51"/>
    <w:rsid w:val="00F6170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Barevntabulkaseznamu6zvraznn6">
    <w:name w:val="List Table 6 Colorful Accent 6"/>
    <w:basedOn w:val="Normlntabulka"/>
    <w:uiPriority w:val="51"/>
    <w:rsid w:val="00F6170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Barevntabulkaseznamu7">
    <w:name w:val="List Table 7 Colorful"/>
    <w:basedOn w:val="Normlntabulka"/>
    <w:uiPriority w:val="52"/>
    <w:rsid w:val="00F6170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F6170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F6170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F6170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F6170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F6170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F6170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stnovn">
    <w:name w:val="Colorful Shading"/>
    <w:basedOn w:val="Normlntabulka"/>
    <w:uiPriority w:val="71"/>
    <w:semiHidden/>
    <w:unhideWhenUsed/>
    <w:rsid w:val="00F6170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F6170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F6170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F6170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semiHidden/>
    <w:unhideWhenUsed/>
    <w:rsid w:val="00F6170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F6170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F6170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semiHidden/>
    <w:unhideWhenUsed/>
    <w:rsid w:val="00F6170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F6170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semiHidden/>
    <w:unhideWhenUsed/>
    <w:rsid w:val="00F6170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semiHidden/>
    <w:unhideWhenUsed/>
    <w:rsid w:val="00F6170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semiHidden/>
    <w:unhideWhenUsed/>
    <w:rsid w:val="00F6170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semiHidden/>
    <w:unhideWhenUsed/>
    <w:rsid w:val="00F6170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semiHidden/>
    <w:unhideWhenUsed/>
    <w:rsid w:val="00F6170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CittHTML">
    <w:name w:val="HTML Cite"/>
    <w:basedOn w:val="Standardnpsmoodstavce"/>
    <w:uiPriority w:val="2"/>
    <w:semiHidden/>
    <w:unhideWhenUsed/>
    <w:rsid w:val="00F6170E"/>
    <w:rPr>
      <w:i/>
      <w:iCs/>
    </w:rPr>
  </w:style>
  <w:style w:type="character" w:styleId="slodku">
    <w:name w:val="line number"/>
    <w:basedOn w:val="Standardnpsmoodstavce"/>
    <w:uiPriority w:val="2"/>
    <w:semiHidden/>
    <w:unhideWhenUsed/>
    <w:rsid w:val="00F6170E"/>
  </w:style>
  <w:style w:type="numbering" w:styleId="lnekoddl">
    <w:name w:val="Outline List 3"/>
    <w:basedOn w:val="Bezseznamu"/>
    <w:semiHidden/>
    <w:unhideWhenUsed/>
    <w:rsid w:val="00F6170E"/>
    <w:pPr>
      <w:numPr>
        <w:numId w:val="55"/>
      </w:numPr>
    </w:pPr>
  </w:style>
  <w:style w:type="character" w:styleId="DefiniceHTML">
    <w:name w:val="HTML Definition"/>
    <w:basedOn w:val="Standardnpsmoodstavce"/>
    <w:uiPriority w:val="2"/>
    <w:semiHidden/>
    <w:unhideWhenUsed/>
    <w:rsid w:val="00F6170E"/>
    <w:rPr>
      <w:i/>
      <w:iCs/>
    </w:rPr>
  </w:style>
  <w:style w:type="table" w:styleId="Elegantntabulka">
    <w:name w:val="Table Elegant"/>
    <w:basedOn w:val="Normlntabulka"/>
    <w:semiHidden/>
    <w:unhideWhenUsed/>
    <w:rsid w:val="00F617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ashtag">
    <w:name w:val="Hashtag"/>
    <w:basedOn w:val="Standardnpsmoodstavce"/>
    <w:uiPriority w:val="99"/>
    <w:semiHidden/>
    <w:unhideWhenUsed/>
    <w:rsid w:val="00F6170E"/>
    <w:rPr>
      <w:color w:val="2B579A"/>
      <w:shd w:val="clear" w:color="auto" w:fill="E1DFDD"/>
    </w:rPr>
  </w:style>
  <w:style w:type="character" w:styleId="Inteligentnhypertextovodkaz">
    <w:name w:val="Smart Hyperlink"/>
    <w:basedOn w:val="Standardnpsmoodstavce"/>
    <w:uiPriority w:val="99"/>
    <w:semiHidden/>
    <w:unhideWhenUsed/>
    <w:rsid w:val="00F6170E"/>
    <w:rPr>
      <w:u w:val="dotted"/>
    </w:rPr>
  </w:style>
  <w:style w:type="table" w:styleId="Jednoduchtabulka1">
    <w:name w:val="Table Simple 1"/>
    <w:basedOn w:val="Normlntabulka"/>
    <w:semiHidden/>
    <w:unhideWhenUsed/>
    <w:rsid w:val="00F6170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unhideWhenUsed/>
    <w:rsid w:val="00F617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unhideWhenUsed/>
    <w:rsid w:val="00F6170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unhideWhenUsed/>
    <w:rsid w:val="00F6170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unhideWhenUsed/>
    <w:rsid w:val="00F617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unhideWhenUsed/>
    <w:rsid w:val="00F617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unhideWhenUsed/>
    <w:rsid w:val="00F6170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basedOn w:val="Standardnpsmoodstavce"/>
    <w:uiPriority w:val="2"/>
    <w:semiHidden/>
    <w:unhideWhenUsed/>
    <w:rsid w:val="00F6170E"/>
    <w:rPr>
      <w:rFonts w:ascii="Consolas" w:hAnsi="Consolas" w:cs="Consolas"/>
      <w:sz w:val="20"/>
      <w:szCs w:val="20"/>
    </w:rPr>
  </w:style>
  <w:style w:type="character" w:styleId="KdHTML">
    <w:name w:val="HTML Code"/>
    <w:basedOn w:val="Standardnpsmoodstavce"/>
    <w:uiPriority w:val="2"/>
    <w:semiHidden/>
    <w:unhideWhenUsed/>
    <w:rsid w:val="00F6170E"/>
    <w:rPr>
      <w:rFonts w:ascii="Consolas" w:hAnsi="Consolas" w:cs="Consolas"/>
      <w:sz w:val="20"/>
      <w:szCs w:val="20"/>
    </w:rPr>
  </w:style>
  <w:style w:type="table" w:styleId="Moderntabulka">
    <w:name w:val="Table Contemporary"/>
    <w:basedOn w:val="Normlntabulka"/>
    <w:semiHidden/>
    <w:unhideWhenUsed/>
    <w:rsid w:val="00F617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unhideWhenUsed/>
    <w:rsid w:val="00F61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unhideWhenUsed/>
    <w:rsid w:val="00F617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unhideWhenUsed/>
    <w:rsid w:val="00F6170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unhideWhenUsed/>
    <w:rsid w:val="00F6170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unhideWhenUsed/>
    <w:rsid w:val="00F6170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unhideWhenUsed/>
    <w:rsid w:val="00F6170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unhideWhenUsed/>
    <w:rsid w:val="00F6170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unhideWhenUsed/>
    <w:rsid w:val="00F6170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unhideWhenUsed/>
    <w:rsid w:val="00F6170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Nzevknihy">
    <w:name w:val="Book Title"/>
    <w:basedOn w:val="Standardnpsmoodstavce"/>
    <w:uiPriority w:val="33"/>
    <w:qFormat/>
    <w:rsid w:val="00F6170E"/>
    <w:rPr>
      <w:b/>
      <w:bCs/>
      <w:i/>
      <w:iCs/>
      <w:spacing w:val="5"/>
    </w:rPr>
  </w:style>
  <w:style w:type="character" w:styleId="Nevyeenzmnka">
    <w:name w:val="Unresolved Mention"/>
    <w:basedOn w:val="Standardnpsmoodstavce"/>
    <w:uiPriority w:val="99"/>
    <w:semiHidden/>
    <w:unhideWhenUsed/>
    <w:rsid w:val="00F6170E"/>
    <w:rPr>
      <w:color w:val="605E5C"/>
      <w:shd w:val="clear" w:color="auto" w:fill="E1DFDD"/>
    </w:rPr>
  </w:style>
  <w:style w:type="character" w:styleId="Odkazintenzivn">
    <w:name w:val="Intense Reference"/>
    <w:basedOn w:val="Standardnpsmoodstavce"/>
    <w:uiPriority w:val="32"/>
    <w:qFormat/>
    <w:rsid w:val="00F6170E"/>
    <w:rPr>
      <w:b/>
      <w:bCs/>
      <w:smallCaps/>
      <w:color w:val="4F81BD" w:themeColor="accent1"/>
      <w:spacing w:val="5"/>
    </w:rPr>
  </w:style>
  <w:style w:type="character" w:styleId="Odkazjemn">
    <w:name w:val="Subtle Reference"/>
    <w:basedOn w:val="Standardnpsmoodstavce"/>
    <w:uiPriority w:val="31"/>
    <w:qFormat/>
    <w:rsid w:val="00F6170E"/>
    <w:rPr>
      <w:smallCaps/>
      <w:color w:val="5A5A5A" w:themeColor="text1" w:themeTint="A5"/>
    </w:rPr>
  </w:style>
  <w:style w:type="table" w:styleId="Profesionlntabulka">
    <w:name w:val="Table Professional"/>
    <w:basedOn w:val="Normlntabulka"/>
    <w:semiHidden/>
    <w:unhideWhenUsed/>
    <w:rsid w:val="00F617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basedOn w:val="Standardnpsmoodstavce"/>
    <w:uiPriority w:val="2"/>
    <w:semiHidden/>
    <w:unhideWhenUsed/>
    <w:rsid w:val="00F6170E"/>
    <w:rPr>
      <w:i/>
      <w:iCs/>
    </w:rPr>
  </w:style>
  <w:style w:type="table" w:styleId="Prosttabulka1">
    <w:name w:val="Plain Table 1"/>
    <w:basedOn w:val="Normlntabulka"/>
    <w:uiPriority w:val="41"/>
    <w:rsid w:val="00F617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F617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F617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F617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F6170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sacstrojHTML">
    <w:name w:val="HTML Typewriter"/>
    <w:basedOn w:val="Standardnpsmoodstavce"/>
    <w:uiPriority w:val="2"/>
    <w:semiHidden/>
    <w:unhideWhenUsed/>
    <w:rsid w:val="00F6170E"/>
    <w:rPr>
      <w:rFonts w:ascii="Consolas" w:hAnsi="Consolas" w:cs="Consolas"/>
      <w:sz w:val="20"/>
      <w:szCs w:val="20"/>
    </w:rPr>
  </w:style>
  <w:style w:type="character" w:styleId="Siln">
    <w:name w:val="Strong"/>
    <w:basedOn w:val="Standardnpsmoodstavce"/>
    <w:uiPriority w:val="2"/>
    <w:qFormat/>
    <w:rsid w:val="00F6170E"/>
    <w:rPr>
      <w:b/>
      <w:bCs/>
    </w:rPr>
  </w:style>
  <w:style w:type="character" w:styleId="Sledovanodkaz">
    <w:name w:val="FollowedHyperlink"/>
    <w:basedOn w:val="Standardnpsmoodstavce"/>
    <w:uiPriority w:val="2"/>
    <w:semiHidden/>
    <w:unhideWhenUsed/>
    <w:rsid w:val="00F6170E"/>
    <w:rPr>
      <w:color w:val="800080" w:themeColor="followedHyperlink"/>
      <w:u w:val="single"/>
    </w:rPr>
  </w:style>
  <w:style w:type="table" w:styleId="Sloupcetabulky1">
    <w:name w:val="Table Columns 1"/>
    <w:basedOn w:val="Normlntabulka"/>
    <w:semiHidden/>
    <w:unhideWhenUsed/>
    <w:rsid w:val="00F6170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unhideWhenUsed/>
    <w:rsid w:val="00F6170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unhideWhenUsed/>
    <w:rsid w:val="00F6170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unhideWhenUsed/>
    <w:rsid w:val="00F6170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unhideWhenUsed/>
    <w:rsid w:val="00F6170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Inteligentnodkaz">
    <w:name w:val="Smart Link"/>
    <w:basedOn w:val="Standardnpsmoodstavce"/>
    <w:uiPriority w:val="99"/>
    <w:semiHidden/>
    <w:unhideWhenUsed/>
    <w:rsid w:val="00F6170E"/>
    <w:rPr>
      <w:color w:val="2B579A"/>
      <w:shd w:val="clear" w:color="auto" w:fill="E1DFDD"/>
    </w:rPr>
  </w:style>
  <w:style w:type="table" w:styleId="Stednmka1">
    <w:name w:val="Medium Grid 1"/>
    <w:basedOn w:val="Normlntabulka"/>
    <w:uiPriority w:val="67"/>
    <w:semiHidden/>
    <w:unhideWhenUsed/>
    <w:rsid w:val="00F6170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F6170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semiHidden/>
    <w:unhideWhenUsed/>
    <w:rsid w:val="00F6170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semiHidden/>
    <w:unhideWhenUsed/>
    <w:rsid w:val="00F6170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semiHidden/>
    <w:unhideWhenUsed/>
    <w:rsid w:val="00F6170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semiHidden/>
    <w:unhideWhenUsed/>
    <w:rsid w:val="00F6170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semiHidden/>
    <w:unhideWhenUsed/>
    <w:rsid w:val="00F6170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ednseznam1">
    <w:name w:val="Medium List 1"/>
    <w:basedOn w:val="Normlntabulka"/>
    <w:uiPriority w:val="65"/>
    <w:semiHidden/>
    <w:unhideWhenUsed/>
    <w:rsid w:val="00F6170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F6170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semiHidden/>
    <w:unhideWhenUsed/>
    <w:rsid w:val="00F6170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semiHidden/>
    <w:unhideWhenUsed/>
    <w:rsid w:val="00F6170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semiHidden/>
    <w:unhideWhenUsed/>
    <w:rsid w:val="00F6170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semiHidden/>
    <w:unhideWhenUsed/>
    <w:rsid w:val="00F6170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semiHidden/>
    <w:unhideWhenUsed/>
    <w:rsid w:val="00F6170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F6170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F6170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F6170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F6170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F6170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F6170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F6170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vtlmka">
    <w:name w:val="Light Grid"/>
    <w:basedOn w:val="Normlntabulka"/>
    <w:uiPriority w:val="62"/>
    <w:semiHidden/>
    <w:unhideWhenUsed/>
    <w:rsid w:val="00F6170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F6170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semiHidden/>
    <w:unhideWhenUsed/>
    <w:rsid w:val="00F6170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semiHidden/>
    <w:unhideWhenUsed/>
    <w:rsid w:val="00F6170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semiHidden/>
    <w:unhideWhenUsed/>
    <w:rsid w:val="00F6170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semiHidden/>
    <w:unhideWhenUsed/>
    <w:rsid w:val="00F6170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semiHidden/>
    <w:unhideWhenUsed/>
    <w:rsid w:val="00F6170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vtlmkatabulky">
    <w:name w:val="Grid Table Light"/>
    <w:basedOn w:val="Normlntabulka"/>
    <w:uiPriority w:val="40"/>
    <w:rsid w:val="00F617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tltabulkasmkou1">
    <w:name w:val="Grid Table 1 Light"/>
    <w:basedOn w:val="Normlntabulka"/>
    <w:uiPriority w:val="46"/>
    <w:rsid w:val="00F617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F617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F6170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F6170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F6170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F6170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F6170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Svtltabulkaseznamu1">
    <w:name w:val="List Table 1 Light"/>
    <w:basedOn w:val="Normlntabulka"/>
    <w:uiPriority w:val="46"/>
    <w:rsid w:val="00F6170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F6170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tltabulkaseznamu1zvraznn2">
    <w:name w:val="List Table 1 Light Accent 2"/>
    <w:basedOn w:val="Normlntabulka"/>
    <w:uiPriority w:val="46"/>
    <w:rsid w:val="00F6170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Svtltabulkaseznamu1zvraznn3">
    <w:name w:val="List Table 1 Light Accent 3"/>
    <w:basedOn w:val="Normlntabulka"/>
    <w:uiPriority w:val="46"/>
    <w:rsid w:val="00F6170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Svtltabulkaseznamu1zvraznn4">
    <w:name w:val="List Table 1 Light Accent 4"/>
    <w:basedOn w:val="Normlntabulka"/>
    <w:uiPriority w:val="46"/>
    <w:rsid w:val="00F6170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Svtltabulkaseznamu1zvraznn5">
    <w:name w:val="List Table 1 Light Accent 5"/>
    <w:basedOn w:val="Normlntabulka"/>
    <w:uiPriority w:val="46"/>
    <w:rsid w:val="00F6170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Svtltabulkaseznamu1zvraznn6">
    <w:name w:val="List Table 1 Light Accent 6"/>
    <w:basedOn w:val="Normlntabulka"/>
    <w:uiPriority w:val="46"/>
    <w:rsid w:val="00F6170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Svtlstnovn">
    <w:name w:val="Light Shading"/>
    <w:basedOn w:val="Normlntabulka"/>
    <w:uiPriority w:val="60"/>
    <w:semiHidden/>
    <w:unhideWhenUsed/>
    <w:rsid w:val="00F617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F6170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semiHidden/>
    <w:unhideWhenUsed/>
    <w:rsid w:val="00F6170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semiHidden/>
    <w:unhideWhenUsed/>
    <w:rsid w:val="00F6170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semiHidden/>
    <w:unhideWhenUsed/>
    <w:rsid w:val="00F6170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semiHidden/>
    <w:unhideWhenUsed/>
    <w:rsid w:val="00F6170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semiHidden/>
    <w:unhideWhenUsed/>
    <w:rsid w:val="00F6170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semiHidden/>
    <w:unhideWhenUsed/>
    <w:rsid w:val="00F6170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F6170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semiHidden/>
    <w:unhideWhenUsed/>
    <w:rsid w:val="00F6170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semiHidden/>
    <w:unhideWhenUsed/>
    <w:rsid w:val="00F6170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semiHidden/>
    <w:unhideWhenUsed/>
    <w:rsid w:val="00F6170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semiHidden/>
    <w:unhideWhenUsed/>
    <w:rsid w:val="00F6170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semiHidden/>
    <w:unhideWhenUsed/>
    <w:rsid w:val="00F6170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ulkajakoseznam1">
    <w:name w:val="Table List 1"/>
    <w:basedOn w:val="Normlntabulka"/>
    <w:semiHidden/>
    <w:unhideWhenUsed/>
    <w:rsid w:val="00F617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unhideWhenUsed/>
    <w:rsid w:val="00F617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unhideWhenUsed/>
    <w:rsid w:val="00F6170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unhideWhenUsed/>
    <w:rsid w:val="00F6170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unhideWhenUsed/>
    <w:rsid w:val="00F6170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unhideWhenUsed/>
    <w:rsid w:val="00F6170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unhideWhenUsed/>
    <w:rsid w:val="00F617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unhideWhenUsed/>
    <w:rsid w:val="00F617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mkou2">
    <w:name w:val="Grid Table 2"/>
    <w:basedOn w:val="Normlntabulka"/>
    <w:uiPriority w:val="47"/>
    <w:rsid w:val="00F6170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F6170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mkou2zvraznn2">
    <w:name w:val="Grid Table 2 Accent 2"/>
    <w:basedOn w:val="Normlntabulka"/>
    <w:uiPriority w:val="47"/>
    <w:rsid w:val="00F6170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lkasmkou2zvraznn3">
    <w:name w:val="Grid Table 2 Accent 3"/>
    <w:basedOn w:val="Normlntabulka"/>
    <w:uiPriority w:val="47"/>
    <w:rsid w:val="00F6170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ulkasmkou2zvraznn4">
    <w:name w:val="Grid Table 2 Accent 4"/>
    <w:basedOn w:val="Normlntabulka"/>
    <w:uiPriority w:val="47"/>
    <w:rsid w:val="00F6170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ulkasmkou2zvraznn5">
    <w:name w:val="Grid Table 2 Accent 5"/>
    <w:basedOn w:val="Normlntabulka"/>
    <w:uiPriority w:val="47"/>
    <w:rsid w:val="00F6170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lkasmkou2zvraznn6">
    <w:name w:val="Grid Table 2 Accent 6"/>
    <w:basedOn w:val="Normlntabulka"/>
    <w:uiPriority w:val="47"/>
    <w:rsid w:val="00F6170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ulkasmkou3">
    <w:name w:val="Grid Table 3"/>
    <w:basedOn w:val="Normlntabulka"/>
    <w:uiPriority w:val="48"/>
    <w:rsid w:val="00F617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lkasmkou3zvraznn1">
    <w:name w:val="Grid Table 3 Accent 1"/>
    <w:basedOn w:val="Normlntabulka"/>
    <w:uiPriority w:val="48"/>
    <w:rsid w:val="00F617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ulkasmkou3zvraznn2">
    <w:name w:val="Grid Table 3 Accent 2"/>
    <w:basedOn w:val="Normlntabulka"/>
    <w:uiPriority w:val="48"/>
    <w:rsid w:val="00F617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ulkasmkou3zvraznn3">
    <w:name w:val="Grid Table 3 Accent 3"/>
    <w:basedOn w:val="Normlntabulka"/>
    <w:uiPriority w:val="48"/>
    <w:rsid w:val="00F617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ulkasmkou3zvraznn4">
    <w:name w:val="Grid Table 3 Accent 4"/>
    <w:basedOn w:val="Normlntabulka"/>
    <w:uiPriority w:val="48"/>
    <w:rsid w:val="00F617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ulkasmkou3zvraznn5">
    <w:name w:val="Grid Table 3 Accent 5"/>
    <w:basedOn w:val="Normlntabulka"/>
    <w:uiPriority w:val="48"/>
    <w:rsid w:val="00F617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ulkasmkou3zvraznn6">
    <w:name w:val="Grid Table 3 Accent 6"/>
    <w:basedOn w:val="Normlntabulka"/>
    <w:uiPriority w:val="48"/>
    <w:rsid w:val="00F617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ulkasmkou4">
    <w:name w:val="Grid Table 4"/>
    <w:basedOn w:val="Normlntabulka"/>
    <w:uiPriority w:val="49"/>
    <w:rsid w:val="00F617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F617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mkou4zvraznn2">
    <w:name w:val="Grid Table 4 Accent 2"/>
    <w:basedOn w:val="Normlntabulka"/>
    <w:uiPriority w:val="49"/>
    <w:rsid w:val="00F617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lkasmkou4zvraznn3">
    <w:name w:val="Grid Table 4 Accent 3"/>
    <w:basedOn w:val="Normlntabulka"/>
    <w:uiPriority w:val="49"/>
    <w:rsid w:val="00F617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ulkasmkou4zvraznn4">
    <w:name w:val="Grid Table 4 Accent 4"/>
    <w:basedOn w:val="Normlntabulka"/>
    <w:uiPriority w:val="49"/>
    <w:rsid w:val="00F617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ulkasmkou4zvraznn5">
    <w:name w:val="Grid Table 4 Accent 5"/>
    <w:basedOn w:val="Normlntabulka"/>
    <w:uiPriority w:val="49"/>
    <w:rsid w:val="00F617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lkasmkou4zvraznn6">
    <w:name w:val="Grid Table 4 Accent 6"/>
    <w:basedOn w:val="Normlntabulka"/>
    <w:uiPriority w:val="49"/>
    <w:rsid w:val="00F617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ulkasprostorovmiefekty1">
    <w:name w:val="Table 3D effects 1"/>
    <w:basedOn w:val="Normlntabulka"/>
    <w:semiHidden/>
    <w:unhideWhenUsed/>
    <w:rsid w:val="00F6170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unhideWhenUsed/>
    <w:rsid w:val="00F6170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unhideWhenUsed/>
    <w:rsid w:val="00F6170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unhideWhenUsed/>
    <w:rsid w:val="00F617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unhideWhenUsed/>
    <w:rsid w:val="00F617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eznamu2">
    <w:name w:val="List Table 2"/>
    <w:basedOn w:val="Normlntabulka"/>
    <w:uiPriority w:val="47"/>
    <w:rsid w:val="00F6170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F6170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2zvraznn2">
    <w:name w:val="List Table 2 Accent 2"/>
    <w:basedOn w:val="Normlntabulka"/>
    <w:uiPriority w:val="47"/>
    <w:rsid w:val="00F6170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lkaseznamu2zvraznn3">
    <w:name w:val="List Table 2 Accent 3"/>
    <w:basedOn w:val="Normlntabulka"/>
    <w:uiPriority w:val="47"/>
    <w:rsid w:val="00F6170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ulkaseznamu2zvraznn4">
    <w:name w:val="List Table 2 Accent 4"/>
    <w:basedOn w:val="Normlntabulka"/>
    <w:uiPriority w:val="47"/>
    <w:rsid w:val="00F6170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ulkaseznamu2zvraznn5">
    <w:name w:val="List Table 2 Accent 5"/>
    <w:basedOn w:val="Normlntabulka"/>
    <w:uiPriority w:val="47"/>
    <w:rsid w:val="00F6170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lkaseznamu2zvraznn6">
    <w:name w:val="List Table 2 Accent 6"/>
    <w:basedOn w:val="Normlntabulka"/>
    <w:uiPriority w:val="47"/>
    <w:rsid w:val="00F6170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ulkaseznamu3">
    <w:name w:val="List Table 3"/>
    <w:basedOn w:val="Normlntabulka"/>
    <w:uiPriority w:val="48"/>
    <w:rsid w:val="00F6170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F6170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ulkaseznamu3zvraznn2">
    <w:name w:val="List Table 3 Accent 2"/>
    <w:basedOn w:val="Normlntabulka"/>
    <w:uiPriority w:val="48"/>
    <w:rsid w:val="00F6170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ulkaseznamu3zvraznn3">
    <w:name w:val="List Table 3 Accent 3"/>
    <w:basedOn w:val="Normlntabulka"/>
    <w:uiPriority w:val="48"/>
    <w:rsid w:val="00F6170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ulkaseznamu3zvraznn4">
    <w:name w:val="List Table 3 Accent 4"/>
    <w:basedOn w:val="Normlntabulka"/>
    <w:uiPriority w:val="48"/>
    <w:rsid w:val="00F6170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ulkaseznamu3zvraznn5">
    <w:name w:val="List Table 3 Accent 5"/>
    <w:basedOn w:val="Normlntabulka"/>
    <w:uiPriority w:val="48"/>
    <w:rsid w:val="00F6170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ulkaseznamu3zvraznn6">
    <w:name w:val="List Table 3 Accent 6"/>
    <w:basedOn w:val="Normlntabulka"/>
    <w:uiPriority w:val="48"/>
    <w:rsid w:val="00F6170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ulkaseznamu4">
    <w:name w:val="List Table 4"/>
    <w:basedOn w:val="Normlntabulka"/>
    <w:uiPriority w:val="49"/>
    <w:rsid w:val="00F617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F617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4zvraznn2">
    <w:name w:val="List Table 4 Accent 2"/>
    <w:basedOn w:val="Normlntabulka"/>
    <w:uiPriority w:val="49"/>
    <w:rsid w:val="00F617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lkaseznamu4zvraznn3">
    <w:name w:val="List Table 4 Accent 3"/>
    <w:basedOn w:val="Normlntabulka"/>
    <w:uiPriority w:val="49"/>
    <w:rsid w:val="00F617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ulkaseznamu4zvraznn4">
    <w:name w:val="List Table 4 Accent 4"/>
    <w:basedOn w:val="Normlntabulka"/>
    <w:uiPriority w:val="49"/>
    <w:rsid w:val="00F617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ulkaseznamu4zvraznn5">
    <w:name w:val="List Table 4 Accent 5"/>
    <w:basedOn w:val="Normlntabulka"/>
    <w:uiPriority w:val="49"/>
    <w:rsid w:val="00F617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lkaseznamu4zvraznn6">
    <w:name w:val="List Table 4 Accent 6"/>
    <w:basedOn w:val="Normlntabulka"/>
    <w:uiPriority w:val="49"/>
    <w:rsid w:val="00F617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mavtabulkasmkou5">
    <w:name w:val="Grid Table 5 Dark"/>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mavtabulkasmkou5zvraznn2">
    <w:name w:val="Grid Table 5 Dark Accent 2"/>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mavtabulkasmkou5zvraznn3">
    <w:name w:val="Grid Table 5 Dark Accent 3"/>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mavtabulkasmkou5zvraznn4">
    <w:name w:val="Grid Table 5 Dark Accent 4"/>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mavtabulkasmkou5zvraznn5">
    <w:name w:val="Grid Table 5 Dark Accent 5"/>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mavtabulkasmkou5zvraznn6">
    <w:name w:val="Grid Table 5 Dark Accent 6"/>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mavtabulkaseznamu5">
    <w:name w:val="List Table 5 Dark"/>
    <w:basedOn w:val="Normlntabulka"/>
    <w:uiPriority w:val="50"/>
    <w:rsid w:val="00F6170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F6170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F6170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F6170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F6170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F6170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F6170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seznam">
    <w:name w:val="Dark List"/>
    <w:basedOn w:val="Normlntabulka"/>
    <w:uiPriority w:val="70"/>
    <w:semiHidden/>
    <w:unhideWhenUsed/>
    <w:rsid w:val="00F6170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F6170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semiHidden/>
    <w:unhideWhenUsed/>
    <w:rsid w:val="00F6170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semiHidden/>
    <w:unhideWhenUsed/>
    <w:rsid w:val="00F6170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semiHidden/>
    <w:unhideWhenUsed/>
    <w:rsid w:val="00F6170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semiHidden/>
    <w:unhideWhenUsed/>
    <w:rsid w:val="00F6170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semiHidden/>
    <w:unhideWhenUsed/>
    <w:rsid w:val="00F6170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UkzkaHTML">
    <w:name w:val="HTML Sample"/>
    <w:basedOn w:val="Standardnpsmoodstavce"/>
    <w:uiPriority w:val="2"/>
    <w:semiHidden/>
    <w:unhideWhenUsed/>
    <w:rsid w:val="00F6170E"/>
    <w:rPr>
      <w:rFonts w:ascii="Consolas" w:hAnsi="Consolas" w:cs="Consolas"/>
      <w:sz w:val="24"/>
      <w:szCs w:val="24"/>
    </w:rPr>
  </w:style>
  <w:style w:type="table" w:styleId="Webovtabulka1">
    <w:name w:val="Table Web 1"/>
    <w:basedOn w:val="Normlntabulka"/>
    <w:semiHidden/>
    <w:unhideWhenUsed/>
    <w:rsid w:val="00F6170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unhideWhenUsed/>
    <w:rsid w:val="00F6170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unhideWhenUsed/>
    <w:rsid w:val="00F6170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stupntext">
    <w:name w:val="Placeholder Text"/>
    <w:basedOn w:val="Standardnpsmoodstavce"/>
    <w:uiPriority w:val="99"/>
    <w:semiHidden/>
    <w:rsid w:val="00F6170E"/>
    <w:rPr>
      <w:color w:val="808080"/>
    </w:rPr>
  </w:style>
  <w:style w:type="character" w:styleId="Zdraznn">
    <w:name w:val="Emphasis"/>
    <w:basedOn w:val="Standardnpsmoodstavce"/>
    <w:uiPriority w:val="2"/>
    <w:qFormat/>
    <w:rsid w:val="00F6170E"/>
    <w:rPr>
      <w:i/>
      <w:iCs/>
    </w:rPr>
  </w:style>
  <w:style w:type="character" w:styleId="Zdraznnintenzivn">
    <w:name w:val="Intense Emphasis"/>
    <w:basedOn w:val="Standardnpsmoodstavce"/>
    <w:uiPriority w:val="21"/>
    <w:qFormat/>
    <w:rsid w:val="00F6170E"/>
    <w:rPr>
      <w:i/>
      <w:iCs/>
      <w:color w:val="4F81BD" w:themeColor="accent1"/>
    </w:rPr>
  </w:style>
  <w:style w:type="character" w:styleId="Zdraznnjemn">
    <w:name w:val="Subtle Emphasis"/>
    <w:basedOn w:val="Standardnpsmoodstavce"/>
    <w:uiPriority w:val="19"/>
    <w:qFormat/>
    <w:rsid w:val="00F6170E"/>
    <w:rPr>
      <w:i/>
      <w:iCs/>
      <w:color w:val="404040" w:themeColor="text1" w:themeTint="BF"/>
    </w:rPr>
  </w:style>
  <w:style w:type="character" w:styleId="Zmnka">
    <w:name w:val="Mention"/>
    <w:basedOn w:val="Standardnpsmoodstavce"/>
    <w:uiPriority w:val="99"/>
    <w:semiHidden/>
    <w:unhideWhenUsed/>
    <w:rsid w:val="00F6170E"/>
    <w:rPr>
      <w:color w:val="2B579A"/>
      <w:shd w:val="clear" w:color="auto" w:fill="E1DFDD"/>
    </w:rPr>
  </w:style>
  <w:style w:type="character" w:customStyle="1" w:styleId="ZhlavChar">
    <w:name w:val="Záhlaví Char"/>
    <w:basedOn w:val="Standardnpsmoodstavce"/>
    <w:link w:val="Zhlav"/>
    <w:uiPriority w:val="2"/>
    <w:rsid w:val="00556212"/>
    <w:rPr>
      <w:rFonts w:eastAsia="Times New Roman"/>
      <w:lang w:val="cs-CZ"/>
    </w:rPr>
  </w:style>
  <w:style w:type="paragraph" w:styleId="Revize">
    <w:name w:val="Revision"/>
    <w:hidden/>
    <w:uiPriority w:val="99"/>
    <w:semiHidden/>
    <w:rsid w:val="000D0351"/>
    <w:rPr>
      <w:rFonts w:eastAsia="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8250">
      <w:bodyDiv w:val="1"/>
      <w:marLeft w:val="0"/>
      <w:marRight w:val="0"/>
      <w:marTop w:val="0"/>
      <w:marBottom w:val="0"/>
      <w:divBdr>
        <w:top w:val="none" w:sz="0" w:space="0" w:color="auto"/>
        <w:left w:val="none" w:sz="0" w:space="0" w:color="auto"/>
        <w:bottom w:val="none" w:sz="0" w:space="0" w:color="auto"/>
        <w:right w:val="none" w:sz="0" w:space="0" w:color="auto"/>
      </w:divBdr>
    </w:div>
    <w:div w:id="168064181">
      <w:bodyDiv w:val="1"/>
      <w:marLeft w:val="0"/>
      <w:marRight w:val="0"/>
      <w:marTop w:val="0"/>
      <w:marBottom w:val="0"/>
      <w:divBdr>
        <w:top w:val="none" w:sz="0" w:space="0" w:color="auto"/>
        <w:left w:val="none" w:sz="0" w:space="0" w:color="auto"/>
        <w:bottom w:val="none" w:sz="0" w:space="0" w:color="auto"/>
        <w:right w:val="none" w:sz="0" w:space="0" w:color="auto"/>
      </w:divBdr>
    </w:div>
    <w:div w:id="372118597">
      <w:bodyDiv w:val="1"/>
      <w:marLeft w:val="0"/>
      <w:marRight w:val="0"/>
      <w:marTop w:val="0"/>
      <w:marBottom w:val="0"/>
      <w:divBdr>
        <w:top w:val="none" w:sz="0" w:space="0" w:color="auto"/>
        <w:left w:val="none" w:sz="0" w:space="0" w:color="auto"/>
        <w:bottom w:val="none" w:sz="0" w:space="0" w:color="auto"/>
        <w:right w:val="none" w:sz="0" w:space="0" w:color="auto"/>
      </w:divBdr>
    </w:div>
    <w:div w:id="627509999">
      <w:bodyDiv w:val="1"/>
      <w:marLeft w:val="0"/>
      <w:marRight w:val="0"/>
      <w:marTop w:val="0"/>
      <w:marBottom w:val="0"/>
      <w:divBdr>
        <w:top w:val="none" w:sz="0" w:space="0" w:color="auto"/>
        <w:left w:val="none" w:sz="0" w:space="0" w:color="auto"/>
        <w:bottom w:val="none" w:sz="0" w:space="0" w:color="auto"/>
        <w:right w:val="none" w:sz="0" w:space="0" w:color="auto"/>
      </w:divBdr>
    </w:div>
    <w:div w:id="731660871">
      <w:bodyDiv w:val="1"/>
      <w:marLeft w:val="0"/>
      <w:marRight w:val="0"/>
      <w:marTop w:val="0"/>
      <w:marBottom w:val="0"/>
      <w:divBdr>
        <w:top w:val="none" w:sz="0" w:space="0" w:color="auto"/>
        <w:left w:val="none" w:sz="0" w:space="0" w:color="auto"/>
        <w:bottom w:val="none" w:sz="0" w:space="0" w:color="auto"/>
        <w:right w:val="none" w:sz="0" w:space="0" w:color="auto"/>
      </w:divBdr>
    </w:div>
    <w:div w:id="740055010">
      <w:bodyDiv w:val="1"/>
      <w:marLeft w:val="0"/>
      <w:marRight w:val="0"/>
      <w:marTop w:val="0"/>
      <w:marBottom w:val="0"/>
      <w:divBdr>
        <w:top w:val="none" w:sz="0" w:space="0" w:color="auto"/>
        <w:left w:val="none" w:sz="0" w:space="0" w:color="auto"/>
        <w:bottom w:val="none" w:sz="0" w:space="0" w:color="auto"/>
        <w:right w:val="none" w:sz="0" w:space="0" w:color="auto"/>
      </w:divBdr>
    </w:div>
    <w:div w:id="759061964">
      <w:bodyDiv w:val="1"/>
      <w:marLeft w:val="0"/>
      <w:marRight w:val="0"/>
      <w:marTop w:val="0"/>
      <w:marBottom w:val="0"/>
      <w:divBdr>
        <w:top w:val="none" w:sz="0" w:space="0" w:color="auto"/>
        <w:left w:val="none" w:sz="0" w:space="0" w:color="auto"/>
        <w:bottom w:val="none" w:sz="0" w:space="0" w:color="auto"/>
        <w:right w:val="none" w:sz="0" w:space="0" w:color="auto"/>
      </w:divBdr>
    </w:div>
    <w:div w:id="991367050">
      <w:bodyDiv w:val="1"/>
      <w:marLeft w:val="0"/>
      <w:marRight w:val="0"/>
      <w:marTop w:val="0"/>
      <w:marBottom w:val="0"/>
      <w:divBdr>
        <w:top w:val="none" w:sz="0" w:space="0" w:color="auto"/>
        <w:left w:val="none" w:sz="0" w:space="0" w:color="auto"/>
        <w:bottom w:val="none" w:sz="0" w:space="0" w:color="auto"/>
        <w:right w:val="none" w:sz="0" w:space="0" w:color="auto"/>
      </w:divBdr>
    </w:div>
    <w:div w:id="1184199513">
      <w:bodyDiv w:val="1"/>
      <w:marLeft w:val="0"/>
      <w:marRight w:val="0"/>
      <w:marTop w:val="0"/>
      <w:marBottom w:val="0"/>
      <w:divBdr>
        <w:top w:val="none" w:sz="0" w:space="0" w:color="auto"/>
        <w:left w:val="none" w:sz="0" w:space="0" w:color="auto"/>
        <w:bottom w:val="none" w:sz="0" w:space="0" w:color="auto"/>
        <w:right w:val="none" w:sz="0" w:space="0" w:color="auto"/>
      </w:divBdr>
    </w:div>
    <w:div w:id="1788354317">
      <w:bodyDiv w:val="1"/>
      <w:marLeft w:val="0"/>
      <w:marRight w:val="0"/>
      <w:marTop w:val="0"/>
      <w:marBottom w:val="0"/>
      <w:divBdr>
        <w:top w:val="none" w:sz="0" w:space="0" w:color="auto"/>
        <w:left w:val="none" w:sz="0" w:space="0" w:color="auto"/>
        <w:bottom w:val="none" w:sz="0" w:space="0" w:color="auto"/>
        <w:right w:val="none" w:sz="0" w:space="0" w:color="auto"/>
      </w:divBdr>
    </w:div>
    <w:div w:id="1812405382">
      <w:bodyDiv w:val="1"/>
      <w:marLeft w:val="0"/>
      <w:marRight w:val="0"/>
      <w:marTop w:val="0"/>
      <w:marBottom w:val="0"/>
      <w:divBdr>
        <w:top w:val="none" w:sz="0" w:space="0" w:color="auto"/>
        <w:left w:val="none" w:sz="0" w:space="0" w:color="auto"/>
        <w:bottom w:val="none" w:sz="0" w:space="0" w:color="auto"/>
        <w:right w:val="none" w:sz="0" w:space="0" w:color="auto"/>
      </w:divBdr>
    </w:div>
    <w:div w:id="2105345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7517</Words>
  <Characters>44356</Characters>
  <Application>Microsoft Office Word</Application>
  <DocSecurity>4</DocSecurity>
  <Lines>369</Lines>
  <Paragraphs>103</Paragraphs>
  <ScaleCrop>false</ScaleCrop>
  <Company/>
  <LinksUpToDate>false</LinksUpToDate>
  <CharactersWithSpaces>51770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2023-08-29T14:05:00Z</dcterms:created>
  <dcterms:modified xsi:type="dcterms:W3CDTF">2023-08-29T14:05:00Z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2023-08-29T12:17:12Z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753e0fc8-542d-4736-be82-b057bf1f9667</vt:lpwstr>
  </property>
  <property fmtid="{D5CDD505-2E9C-101B-9397-08002B2CF9AE}" pid="8" name="MSIP_Label_6cf244a6-286b-4b7c-9976-473f7d1df4a9_ContentBits">
    <vt:lpwstr>0</vt:lpwstr>
  </property>
</Properties>
</file>