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D21B" w14:textId="77777777" w:rsidR="00856F03" w:rsidRDefault="00856F03" w:rsidP="00FA0E34">
      <w:pPr>
        <w:pStyle w:val="para"/>
        <w:jc w:val="left"/>
        <w:rPr>
          <w:szCs w:val="24"/>
        </w:rPr>
      </w:pPr>
    </w:p>
    <w:p w14:paraId="036F2A55" w14:textId="77777777" w:rsidR="00B407EC" w:rsidRDefault="00B407EC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eastAsia="ヒラギノ角ゴ Pro W3" w:hAnsi="Times New Roman Bold"/>
          <w:b/>
        </w:rPr>
      </w:pPr>
    </w:p>
    <w:p w14:paraId="5AB7AE28" w14:textId="77777777" w:rsidR="00995F98" w:rsidRDefault="00995F98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eastAsia="ヒラギノ角ゴ Pro W3" w:hAnsi="Times New Roman Bold"/>
          <w:b/>
        </w:rPr>
      </w:pPr>
    </w:p>
    <w:p w14:paraId="53A125F9" w14:textId="77777777" w:rsidR="00995F98" w:rsidRDefault="00995F98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eastAsia="ヒラギノ角ゴ Pro W3" w:hAnsi="Times New Roman Bold"/>
          <w:b/>
        </w:rPr>
      </w:pPr>
    </w:p>
    <w:p w14:paraId="683A9B72" w14:textId="77777777" w:rsidR="00B407EC" w:rsidRDefault="00B407EC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eastAsia="ヒラギノ角ゴ Pro W3" w:hAnsi="Times New Roman Bold"/>
          <w:b/>
        </w:rPr>
      </w:pPr>
    </w:p>
    <w:p w14:paraId="2B6A4406" w14:textId="77777777" w:rsidR="000C2152" w:rsidRPr="000F355C" w:rsidRDefault="000C2152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b/>
          <w:color w:val="000000"/>
        </w:rPr>
      </w:pPr>
      <w:r w:rsidRPr="000F355C">
        <w:rPr>
          <w:rFonts w:ascii="Times New Roman Bold" w:eastAsia="ヒラギノ角ゴ Pro W3" w:hAnsi="Times New Roman Bold"/>
          <w:b/>
        </w:rPr>
        <w:t>Rytířský řád Křižovníků s červenou hvězdou</w:t>
      </w:r>
      <w:r>
        <w:rPr>
          <w:rFonts w:ascii="Times New Roman Bold" w:eastAsia="ヒラギノ角ゴ Pro W3" w:hAnsi="Times New Roman Bold"/>
          <w:b/>
        </w:rPr>
        <w:t>,</w:t>
      </w:r>
    </w:p>
    <w:p w14:paraId="26C06B54" w14:textId="77777777" w:rsidR="000C2152" w:rsidRDefault="000C2152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se sídlem v Praze 1, Staré Město, Platnéřská 191/4, PSČ 110 00, IČ: 00408026, </w:t>
      </w:r>
    </w:p>
    <w:p w14:paraId="3EE2447E" w14:textId="77777777" w:rsidR="000C2152" w:rsidRDefault="000C2152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eastAsia="ヒラギノ角ゴ Pro W3"/>
        </w:rPr>
        <w:t>církevní právnická osoba zapsaná v Rejstříku evidovaných právnických osob vedeného Minister</w:t>
      </w:r>
      <w:r w:rsidR="00951D2D">
        <w:rPr>
          <w:rFonts w:eastAsia="ヒラギノ角ゴ Pro W3"/>
        </w:rPr>
        <w:t>stvem kultury ČR, ev. č. 8/2-14</w:t>
      </w:r>
      <w:r>
        <w:rPr>
          <w:rFonts w:eastAsia="ヒラギノ角ゴ Pro W3"/>
        </w:rPr>
        <w:t xml:space="preserve">/1994, </w:t>
      </w:r>
    </w:p>
    <w:p w14:paraId="096A5A7D" w14:textId="77777777" w:rsidR="000C2152" w:rsidRDefault="000C2152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eastAsia="ヒラギノ角ゴ Pro W3"/>
        </w:rPr>
        <w:t xml:space="preserve">číslo účtu: </w:t>
      </w:r>
      <w:r>
        <w:rPr>
          <w:rFonts w:ascii="Times New Roman Bold" w:eastAsia="ヒラギノ角ゴ Pro W3" w:hAnsi="Times New Roman Bold"/>
        </w:rPr>
        <w:t>6719335052/2700</w:t>
      </w:r>
      <w:r>
        <w:rPr>
          <w:rFonts w:eastAsia="ヒラギノ角ゴ Pro W3"/>
        </w:rPr>
        <w:t>, vedeného u UniCredit Bank Czech Republic, a.s.</w:t>
      </w:r>
    </w:p>
    <w:p w14:paraId="501E102D" w14:textId="77B3E7A2" w:rsidR="000C2152" w:rsidRDefault="000C2152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eastAsia="ヒラギノ角ゴ Pro W3"/>
        </w:rPr>
        <w:t xml:space="preserve">který zastupuje jako statutární orgán velmistr, PharmDr. </w:t>
      </w:r>
      <w:r w:rsidR="00494A87">
        <w:rPr>
          <w:rFonts w:eastAsia="ヒラギノ角ゴ Pro W3"/>
        </w:rPr>
        <w:t xml:space="preserve">Mgr. </w:t>
      </w:r>
      <w:r>
        <w:rPr>
          <w:rFonts w:eastAsia="ヒラギノ角ゴ Pro W3"/>
        </w:rPr>
        <w:t xml:space="preserve">Josef Šedivý O.Cr. </w:t>
      </w:r>
    </w:p>
    <w:p w14:paraId="2C5F72FA" w14:textId="77777777" w:rsidR="000C2152" w:rsidRPr="007A0860" w:rsidRDefault="000C2152" w:rsidP="000C2152">
      <w:pPr>
        <w:jc w:val="both"/>
      </w:pPr>
      <w:r>
        <w:t>(dále jen „půjčitel</w:t>
      </w:r>
      <w:r w:rsidRPr="007A0860">
        <w:t>“</w:t>
      </w:r>
      <w:r w:rsidR="00144A54">
        <w:t xml:space="preserve"> nebo „smluvní strana“</w:t>
      </w:r>
      <w:r w:rsidRPr="007A0860">
        <w:t>)</w:t>
      </w:r>
    </w:p>
    <w:p w14:paraId="64CAB87C" w14:textId="77777777" w:rsidR="00995F98" w:rsidRDefault="00995F98" w:rsidP="000C2152">
      <w:pPr>
        <w:spacing w:before="120" w:after="120"/>
        <w:jc w:val="both"/>
        <w:rPr>
          <w:sz w:val="22"/>
          <w:szCs w:val="22"/>
        </w:rPr>
      </w:pPr>
    </w:p>
    <w:p w14:paraId="50145AD1" w14:textId="77777777" w:rsidR="000C2152" w:rsidRPr="00503026" w:rsidRDefault="000C2152" w:rsidP="000C2152">
      <w:pPr>
        <w:spacing w:before="120" w:after="120"/>
        <w:jc w:val="both"/>
        <w:rPr>
          <w:sz w:val="22"/>
          <w:szCs w:val="22"/>
        </w:rPr>
      </w:pPr>
      <w:r w:rsidRPr="00503026">
        <w:rPr>
          <w:sz w:val="22"/>
          <w:szCs w:val="22"/>
        </w:rPr>
        <w:t>a</w:t>
      </w:r>
    </w:p>
    <w:p w14:paraId="37ECE1BD" w14:textId="77777777" w:rsidR="00995F98" w:rsidRDefault="00995F98" w:rsidP="000C2152">
      <w:pPr>
        <w:pStyle w:val="adresa"/>
        <w:rPr>
          <w:b/>
          <w:iCs/>
          <w:szCs w:val="24"/>
        </w:rPr>
      </w:pPr>
    </w:p>
    <w:p w14:paraId="159CD306" w14:textId="77777777" w:rsidR="000C2152" w:rsidRDefault="004E4E08" w:rsidP="000C2152">
      <w:pPr>
        <w:pStyle w:val="adresa"/>
        <w:rPr>
          <w:b/>
          <w:iCs/>
          <w:szCs w:val="24"/>
        </w:rPr>
      </w:pPr>
      <w:r>
        <w:rPr>
          <w:b/>
          <w:iCs/>
          <w:szCs w:val="24"/>
        </w:rPr>
        <w:t>Národní galerie v Praze</w:t>
      </w:r>
    </w:p>
    <w:p w14:paraId="3C584BF8" w14:textId="77777777" w:rsidR="000C2152" w:rsidRDefault="000C2152" w:rsidP="000C2152">
      <w:pPr>
        <w:pStyle w:val="adresa"/>
      </w:pPr>
      <w:r>
        <w:rPr>
          <w:iCs/>
          <w:szCs w:val="24"/>
        </w:rPr>
        <w:t>se sídlem v</w:t>
      </w:r>
      <w:r w:rsidR="00D04549">
        <w:rPr>
          <w:iCs/>
          <w:szCs w:val="24"/>
        </w:rPr>
        <w:t> Praze 1</w:t>
      </w:r>
      <w:r>
        <w:rPr>
          <w:iCs/>
          <w:szCs w:val="24"/>
        </w:rPr>
        <w:t xml:space="preserve">, </w:t>
      </w:r>
      <w:r w:rsidR="00144A54">
        <w:rPr>
          <w:iCs/>
          <w:szCs w:val="24"/>
        </w:rPr>
        <w:t xml:space="preserve">Staré Město, </w:t>
      </w:r>
      <w:r w:rsidR="004E4E08">
        <w:rPr>
          <w:iCs/>
          <w:szCs w:val="24"/>
        </w:rPr>
        <w:t xml:space="preserve">Staroměstské nám. </w:t>
      </w:r>
      <w:r w:rsidR="00144A54">
        <w:rPr>
          <w:iCs/>
          <w:szCs w:val="24"/>
        </w:rPr>
        <w:t>606/</w:t>
      </w:r>
      <w:r w:rsidR="004E4E08">
        <w:rPr>
          <w:iCs/>
          <w:szCs w:val="24"/>
        </w:rPr>
        <w:t>12</w:t>
      </w:r>
      <w:r>
        <w:rPr>
          <w:iCs/>
          <w:szCs w:val="24"/>
        </w:rPr>
        <w:t xml:space="preserve">, PSČ </w:t>
      </w:r>
      <w:r w:rsidR="00D04549">
        <w:rPr>
          <w:iCs/>
          <w:szCs w:val="24"/>
        </w:rPr>
        <w:t>110</w:t>
      </w:r>
      <w:r w:rsidR="004E4E08">
        <w:rPr>
          <w:iCs/>
          <w:szCs w:val="24"/>
        </w:rPr>
        <w:t xml:space="preserve"> 15</w:t>
      </w:r>
      <w:r>
        <w:rPr>
          <w:iCs/>
          <w:szCs w:val="24"/>
        </w:rPr>
        <w:t xml:space="preserve">, IČ: </w:t>
      </w:r>
      <w:r w:rsidR="00D04549">
        <w:rPr>
          <w:iCs/>
          <w:szCs w:val="24"/>
        </w:rPr>
        <w:t>000</w:t>
      </w:r>
      <w:r w:rsidR="004E4E08">
        <w:rPr>
          <w:iCs/>
          <w:szCs w:val="24"/>
        </w:rPr>
        <w:t>232</w:t>
      </w:r>
      <w:r w:rsidR="00D04549">
        <w:rPr>
          <w:iCs/>
          <w:szCs w:val="24"/>
        </w:rPr>
        <w:t>81</w:t>
      </w:r>
      <w:r>
        <w:t>,</w:t>
      </w:r>
    </w:p>
    <w:p w14:paraId="6FBBCE45" w14:textId="08A4523B" w:rsidR="000C2152" w:rsidRPr="00D8506D" w:rsidRDefault="00856F03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eastAsia="ヒラギノ角ゴ Pro W3"/>
        </w:rPr>
        <w:t>kterou zastupuje</w:t>
      </w:r>
      <w:r w:rsidR="00872541">
        <w:rPr>
          <w:rFonts w:eastAsia="ヒラギノ角ゴ Pro W3"/>
        </w:rPr>
        <w:t xml:space="preserve"> na základě pověření</w:t>
      </w:r>
      <w:r w:rsidR="00AA6435">
        <w:rPr>
          <w:rFonts w:eastAsia="ヒラギノ角ゴ Pro W3"/>
        </w:rPr>
        <w:t xml:space="preserve"> statutární</w:t>
      </w:r>
      <w:r w:rsidR="00872541">
        <w:rPr>
          <w:rFonts w:eastAsia="ヒラギノ角ゴ Pro W3"/>
        </w:rPr>
        <w:t>m</w:t>
      </w:r>
      <w:r w:rsidR="004E4E08">
        <w:rPr>
          <w:rFonts w:eastAsia="ヒラギノ角ゴ Pro W3"/>
        </w:rPr>
        <w:t xml:space="preserve"> orgán</w:t>
      </w:r>
      <w:r w:rsidR="00872541">
        <w:rPr>
          <w:rFonts w:eastAsia="ヒラギノ角ゴ Pro W3"/>
        </w:rPr>
        <w:t>em</w:t>
      </w:r>
      <w:r w:rsidR="004E4E08">
        <w:rPr>
          <w:rFonts w:eastAsia="ヒラギノ角ゴ Pro W3"/>
        </w:rPr>
        <w:t xml:space="preserve"> </w:t>
      </w:r>
      <w:r w:rsidR="00872541">
        <w:rPr>
          <w:rFonts w:eastAsia="ヒラギノ角ゴ Pro W3"/>
        </w:rPr>
        <w:t>vedoucí odboru dokumentace sbírkového fondu, Mgr. Hana Veselá</w:t>
      </w:r>
      <w:r w:rsidR="000C2152">
        <w:rPr>
          <w:rFonts w:eastAsia="ヒラギノ角ゴ Pro W3"/>
        </w:rPr>
        <w:t xml:space="preserve"> </w:t>
      </w:r>
    </w:p>
    <w:p w14:paraId="12E50D81" w14:textId="77777777" w:rsidR="000C2152" w:rsidRDefault="000C2152" w:rsidP="000C2152">
      <w:pPr>
        <w:jc w:val="both"/>
      </w:pPr>
      <w:r>
        <w:t>(dále jen „vypůjčitel</w:t>
      </w:r>
      <w:r w:rsidRPr="007A0860">
        <w:t>“</w:t>
      </w:r>
      <w:r w:rsidR="00144A54">
        <w:t xml:space="preserve"> nebo „smluvní strana“</w:t>
      </w:r>
      <w:r w:rsidRPr="007A0860">
        <w:t>)</w:t>
      </w:r>
    </w:p>
    <w:p w14:paraId="7843B8A5" w14:textId="77777777" w:rsidR="000C2152" w:rsidRDefault="000C2152" w:rsidP="000C2152">
      <w:pPr>
        <w:jc w:val="both"/>
      </w:pPr>
    </w:p>
    <w:p w14:paraId="590F8747" w14:textId="77777777" w:rsidR="00995F98" w:rsidRDefault="00995F98" w:rsidP="000C2152">
      <w:pPr>
        <w:jc w:val="both"/>
      </w:pPr>
    </w:p>
    <w:p w14:paraId="43C59A04" w14:textId="77777777" w:rsidR="000C2152" w:rsidRDefault="000C2152" w:rsidP="000C2152">
      <w:pPr>
        <w:jc w:val="center"/>
      </w:pPr>
      <w:r>
        <w:t xml:space="preserve">uzavřeli níže uvedeného dne, měsíce </w:t>
      </w:r>
      <w:r w:rsidR="003463D4">
        <w:t xml:space="preserve">a roku </w:t>
      </w:r>
      <w:r>
        <w:t>v souladu s </w:t>
      </w:r>
      <w:proofErr w:type="spellStart"/>
      <w:r>
        <w:t>ust</w:t>
      </w:r>
      <w:proofErr w:type="spellEnd"/>
      <w:r>
        <w:t xml:space="preserve">. § 2193 a násl. zák. č. 89/2012 Sb. v platném znění, Občanský zákoník (dále jen „Občanský zákoník“) tuto </w:t>
      </w:r>
    </w:p>
    <w:p w14:paraId="0EB26286" w14:textId="77777777" w:rsidR="00995F98" w:rsidRDefault="00995F98" w:rsidP="000C2152">
      <w:pPr>
        <w:jc w:val="center"/>
      </w:pPr>
    </w:p>
    <w:p w14:paraId="6C7A64B3" w14:textId="77777777" w:rsidR="000C2152" w:rsidRDefault="000C2152" w:rsidP="000C2152">
      <w:pPr>
        <w:jc w:val="center"/>
      </w:pPr>
    </w:p>
    <w:p w14:paraId="2E7625CF" w14:textId="77777777" w:rsidR="000C2152" w:rsidRPr="00BB0259" w:rsidRDefault="000C2152" w:rsidP="000C2152">
      <w:pPr>
        <w:jc w:val="center"/>
        <w:rPr>
          <w:sz w:val="32"/>
          <w:szCs w:val="32"/>
        </w:rPr>
      </w:pPr>
      <w:r>
        <w:rPr>
          <w:sz w:val="32"/>
          <w:szCs w:val="32"/>
        </w:rPr>
        <w:t>SMLOUVU O VÝ</w:t>
      </w:r>
      <w:r w:rsidRPr="00BB0259">
        <w:rPr>
          <w:sz w:val="32"/>
          <w:szCs w:val="32"/>
        </w:rPr>
        <w:t>PŮJČCE</w:t>
      </w:r>
    </w:p>
    <w:p w14:paraId="05953691" w14:textId="77777777" w:rsidR="000C2152" w:rsidRDefault="000C2152" w:rsidP="000C2152">
      <w:pPr>
        <w:jc w:val="center"/>
      </w:pPr>
    </w:p>
    <w:p w14:paraId="485B0D46" w14:textId="77777777" w:rsidR="000C2152" w:rsidRDefault="000C2152" w:rsidP="000C2152">
      <w:pPr>
        <w:jc w:val="center"/>
      </w:pPr>
      <w:r>
        <w:t xml:space="preserve">takto: </w:t>
      </w:r>
    </w:p>
    <w:p w14:paraId="681923E6" w14:textId="77777777" w:rsidR="000C2152" w:rsidRDefault="000C2152" w:rsidP="000C2152">
      <w:pPr>
        <w:jc w:val="center"/>
      </w:pPr>
    </w:p>
    <w:p w14:paraId="278316DB" w14:textId="77777777" w:rsidR="00995F98" w:rsidRDefault="00995F98" w:rsidP="000C2152">
      <w:pPr>
        <w:jc w:val="center"/>
      </w:pPr>
    </w:p>
    <w:p w14:paraId="6B10A367" w14:textId="77777777" w:rsidR="000C2152" w:rsidRPr="00144A54" w:rsidRDefault="009349F6" w:rsidP="000C2152">
      <w:pPr>
        <w:jc w:val="center"/>
        <w:rPr>
          <w:b/>
          <w:i/>
        </w:rPr>
      </w:pPr>
      <w:r w:rsidRPr="00144A54">
        <w:rPr>
          <w:b/>
          <w:i/>
        </w:rPr>
        <w:t xml:space="preserve">Článek </w:t>
      </w:r>
      <w:r w:rsidR="000C2152" w:rsidRPr="00144A54">
        <w:rPr>
          <w:b/>
          <w:i/>
        </w:rPr>
        <w:t>I.</w:t>
      </w:r>
    </w:p>
    <w:p w14:paraId="78598A12" w14:textId="77777777" w:rsidR="000C2152" w:rsidRPr="00ED5C8F" w:rsidRDefault="000C2152" w:rsidP="000C2152">
      <w:pPr>
        <w:jc w:val="center"/>
        <w:rPr>
          <w:b/>
        </w:rPr>
      </w:pPr>
      <w:r w:rsidRPr="00ED5C8F">
        <w:rPr>
          <w:b/>
        </w:rPr>
        <w:t>Předmět smlouvy</w:t>
      </w:r>
    </w:p>
    <w:p w14:paraId="4736CAD5" w14:textId="5374485C" w:rsidR="00D8506D" w:rsidRDefault="000C2152" w:rsidP="00E7614B">
      <w:pPr>
        <w:jc w:val="both"/>
      </w:pPr>
      <w:r w:rsidRPr="00ED5C8F">
        <w:rPr>
          <w:b/>
        </w:rPr>
        <w:t>I.1.</w:t>
      </w:r>
      <w:r>
        <w:t xml:space="preserve">   </w:t>
      </w:r>
      <w:r w:rsidRPr="007913C2">
        <w:t xml:space="preserve">Půjčitel výslovně prohlašuje, že je výlučným vlastníkem </w:t>
      </w:r>
      <w:r w:rsidR="000D5C65">
        <w:t>movit</w:t>
      </w:r>
      <w:r w:rsidR="00D8506D">
        <w:t>ých</w:t>
      </w:r>
      <w:r w:rsidR="000D5C65">
        <w:t xml:space="preserve"> uměleck</w:t>
      </w:r>
      <w:r w:rsidR="00D8506D">
        <w:t>ých</w:t>
      </w:r>
      <w:r w:rsidR="00056F6F" w:rsidRPr="007913C2">
        <w:t xml:space="preserve"> d</w:t>
      </w:r>
      <w:r w:rsidR="00D8506D">
        <w:t xml:space="preserve">ěl: </w:t>
      </w:r>
    </w:p>
    <w:p w14:paraId="48297EC8" w14:textId="5C103D1E" w:rsidR="00D8506D" w:rsidRPr="00A5340A" w:rsidRDefault="00A5340A" w:rsidP="00D8506D">
      <w:pPr>
        <w:pStyle w:val="Odstavecseseznamem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XXXXXXXXXXXXXXXXXXXXXXX</w:t>
      </w:r>
    </w:p>
    <w:p w14:paraId="4F48BF0F" w14:textId="4C95DFE2" w:rsidR="00A5340A" w:rsidRPr="00D8506D" w:rsidRDefault="00A5340A" w:rsidP="00A5340A">
      <w:pPr>
        <w:pStyle w:val="Odstavecseseznamem"/>
        <w:ind w:left="780"/>
        <w:jc w:val="both"/>
      </w:pPr>
      <w:r>
        <w:rPr>
          <w:rFonts w:ascii="Times New Roman" w:hAnsi="Times New Roman" w:cs="Times New Roman"/>
          <w:sz w:val="24"/>
          <w:szCs w:val="24"/>
        </w:rPr>
        <w:t>XXXXXXXXXXXXXXXXXXXXXXX</w:t>
      </w:r>
    </w:p>
    <w:p w14:paraId="6A0473C2" w14:textId="77777777" w:rsidR="00A5340A" w:rsidRPr="00A5340A" w:rsidRDefault="00A5340A" w:rsidP="00D8506D">
      <w:pPr>
        <w:pStyle w:val="Odstavecseseznamem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XXXXXXXXXXXXXXXXXXXXXXX</w:t>
      </w:r>
    </w:p>
    <w:p w14:paraId="7829F3B6" w14:textId="56038BC6" w:rsidR="00D8506D" w:rsidRPr="00D8506D" w:rsidRDefault="00A5340A" w:rsidP="00A5340A">
      <w:pPr>
        <w:pStyle w:val="Odstavecseseznamem"/>
        <w:ind w:left="780"/>
        <w:jc w:val="both"/>
      </w:pPr>
      <w:r>
        <w:rPr>
          <w:rFonts w:ascii="Times New Roman" w:hAnsi="Times New Roman" w:cs="Times New Roman"/>
          <w:sz w:val="24"/>
          <w:szCs w:val="24"/>
        </w:rPr>
        <w:t>XXXXXXXXXXXXXXXXXXXXXXX</w:t>
      </w:r>
    </w:p>
    <w:p w14:paraId="12558A74" w14:textId="123186C5" w:rsidR="00D8506D" w:rsidRPr="00D8506D" w:rsidRDefault="00D8506D" w:rsidP="00D8506D">
      <w:pPr>
        <w:jc w:val="both"/>
      </w:pPr>
      <w:r>
        <w:t>(dále jen „umělecké dílo“ nebo „předmět smlouvy“).</w:t>
      </w:r>
    </w:p>
    <w:p w14:paraId="5116EA30" w14:textId="235E1735" w:rsidR="000C2152" w:rsidRDefault="000C2152" w:rsidP="000C2152">
      <w:pPr>
        <w:jc w:val="both"/>
      </w:pPr>
      <w:r w:rsidRPr="007913C2">
        <w:rPr>
          <w:b/>
        </w:rPr>
        <w:t>I.2.</w:t>
      </w:r>
      <w:r w:rsidRPr="007913C2">
        <w:t xml:space="preserve">   Smluvní strany pro potřeby této smlouvy shodně prohlašují a uznáva</w:t>
      </w:r>
      <w:r w:rsidR="00391088" w:rsidRPr="007913C2">
        <w:t xml:space="preserve">jí, že </w:t>
      </w:r>
      <w:r w:rsidR="00EC62C1">
        <w:t xml:space="preserve">odhadní cena </w:t>
      </w:r>
      <w:r w:rsidR="00D8506D">
        <w:t xml:space="preserve">uměleckých </w:t>
      </w:r>
      <w:r w:rsidR="00EC62C1">
        <w:t>d</w:t>
      </w:r>
      <w:r w:rsidR="00D8506D">
        <w:t>ě</w:t>
      </w:r>
      <w:r w:rsidR="00EC62C1">
        <w:t>l uveden</w:t>
      </w:r>
      <w:r w:rsidR="00D8506D">
        <w:t>ých v bodě I.1. této smlouvy je</w:t>
      </w:r>
      <w:r w:rsidR="00872541">
        <w:t xml:space="preserve"> celkem</w:t>
      </w:r>
      <w:r w:rsidR="00D8506D">
        <w:t xml:space="preserve"> </w:t>
      </w:r>
      <w:r w:rsidR="00872541">
        <w:t>=</w:t>
      </w:r>
      <w:r w:rsidR="00C26DE4">
        <w:t>XXXXXXXXX</w:t>
      </w:r>
      <w:r w:rsidR="00D8506D">
        <w:t xml:space="preserve">. </w:t>
      </w:r>
      <w:r w:rsidRPr="007913C2">
        <w:t xml:space="preserve"> </w:t>
      </w:r>
      <w:r w:rsidRPr="0070296D">
        <w:t>Takto stanovená cena je rozhodná pro určení pojistné hodnoty díla nebo pro výpočet případné náhrady škody na díle.</w:t>
      </w:r>
      <w:r>
        <w:t xml:space="preserve"> </w:t>
      </w:r>
    </w:p>
    <w:p w14:paraId="77230B1A" w14:textId="77777777" w:rsidR="000C2152" w:rsidRDefault="000C2152" w:rsidP="000C2152">
      <w:pPr>
        <w:jc w:val="both"/>
      </w:pPr>
      <w:r w:rsidRPr="00A778F4">
        <w:rPr>
          <w:b/>
        </w:rPr>
        <w:t>I.3.</w:t>
      </w:r>
      <w:r>
        <w:t xml:space="preserve">   Na základě této smlouvy přenechává půjčitel výše uvedené dílo vypůjčite</w:t>
      </w:r>
      <w:r w:rsidR="00507C82">
        <w:t>li a zavazuje se mu umožnit jeho</w:t>
      </w:r>
      <w:r>
        <w:t xml:space="preserve"> bezúplatné dočasné užívání.  </w:t>
      </w:r>
    </w:p>
    <w:p w14:paraId="43A6CE49" w14:textId="77777777" w:rsidR="00872541" w:rsidRDefault="00872541" w:rsidP="000C2152">
      <w:pPr>
        <w:jc w:val="both"/>
      </w:pPr>
    </w:p>
    <w:p w14:paraId="6A005664" w14:textId="77777777" w:rsidR="00C26DE4" w:rsidRDefault="00C26DE4" w:rsidP="000C2152">
      <w:pPr>
        <w:jc w:val="both"/>
      </w:pPr>
    </w:p>
    <w:p w14:paraId="70B49BFF" w14:textId="77777777" w:rsidR="00872541" w:rsidRDefault="00872541" w:rsidP="000C2152">
      <w:pPr>
        <w:jc w:val="both"/>
      </w:pPr>
    </w:p>
    <w:p w14:paraId="166DD238" w14:textId="77777777" w:rsidR="00C07B1D" w:rsidRPr="000C2152" w:rsidRDefault="00C07B1D" w:rsidP="00FA0E34">
      <w:pPr>
        <w:pStyle w:val="para"/>
        <w:jc w:val="left"/>
        <w:rPr>
          <w:szCs w:val="24"/>
        </w:rPr>
      </w:pPr>
    </w:p>
    <w:p w14:paraId="0E2665DE" w14:textId="77777777" w:rsidR="000C2152" w:rsidRPr="00144A54" w:rsidRDefault="009349F6" w:rsidP="000C2152">
      <w:pPr>
        <w:pStyle w:val="para"/>
        <w:tabs>
          <w:tab w:val="center" w:pos="4536"/>
          <w:tab w:val="left" w:pos="5222"/>
        </w:tabs>
        <w:spacing w:before="360"/>
        <w:contextualSpacing/>
        <w:rPr>
          <w:i/>
          <w:szCs w:val="24"/>
        </w:rPr>
      </w:pPr>
      <w:r w:rsidRPr="00144A54">
        <w:rPr>
          <w:i/>
          <w:szCs w:val="24"/>
        </w:rPr>
        <w:lastRenderedPageBreak/>
        <w:t xml:space="preserve">Článek </w:t>
      </w:r>
      <w:r w:rsidR="00FA0E34" w:rsidRPr="00144A54">
        <w:rPr>
          <w:i/>
          <w:szCs w:val="24"/>
        </w:rPr>
        <w:t>II.</w:t>
      </w:r>
    </w:p>
    <w:p w14:paraId="721EBFF9" w14:textId="77777777" w:rsidR="000C2152" w:rsidRDefault="000C2152" w:rsidP="000C2152">
      <w:pPr>
        <w:pStyle w:val="para"/>
        <w:tabs>
          <w:tab w:val="center" w:pos="4536"/>
          <w:tab w:val="left" w:pos="5222"/>
        </w:tabs>
        <w:spacing w:before="360"/>
        <w:contextualSpacing/>
        <w:rPr>
          <w:szCs w:val="24"/>
        </w:rPr>
      </w:pPr>
      <w:r>
        <w:rPr>
          <w:szCs w:val="24"/>
        </w:rPr>
        <w:t>Práva a povinnosti smluvních stran</w:t>
      </w:r>
    </w:p>
    <w:p w14:paraId="20B7BADB" w14:textId="7E499BC4" w:rsidR="000C2152" w:rsidRPr="00856F03" w:rsidRDefault="000C2152" w:rsidP="000C2152">
      <w:pPr>
        <w:jc w:val="both"/>
      </w:pPr>
      <w:r w:rsidRPr="00ED5C8F">
        <w:rPr>
          <w:b/>
        </w:rPr>
        <w:t>II.1.</w:t>
      </w:r>
      <w:r>
        <w:t xml:space="preserve">   </w:t>
      </w:r>
      <w:r w:rsidRPr="00A22527">
        <w:t xml:space="preserve">Půjčitel se zavazuje </w:t>
      </w:r>
      <w:r w:rsidR="00EA76B8" w:rsidRPr="00A22527">
        <w:t xml:space="preserve">touto smlouvou </w:t>
      </w:r>
      <w:r w:rsidR="00E7614B">
        <w:t>předat díla</w:t>
      </w:r>
      <w:r w:rsidRPr="00A22527">
        <w:t xml:space="preserve"> </w:t>
      </w:r>
      <w:r w:rsidR="00E7614B">
        <w:t>uvedená</w:t>
      </w:r>
      <w:r w:rsidR="00EA76B8" w:rsidRPr="00A22527">
        <w:t xml:space="preserve"> </w:t>
      </w:r>
      <w:r w:rsidR="00EA76B8" w:rsidRPr="007913C2">
        <w:t>v</w:t>
      </w:r>
      <w:r w:rsidR="00E7614B" w:rsidRPr="007913C2">
        <w:t xml:space="preserve"> příloze </w:t>
      </w:r>
      <w:r w:rsidR="00E75EEF" w:rsidRPr="007913C2">
        <w:t xml:space="preserve">č. 1 </w:t>
      </w:r>
      <w:r w:rsidR="00E7614B" w:rsidRPr="007913C2">
        <w:t>této smlouvy</w:t>
      </w:r>
      <w:r w:rsidR="00E7614B">
        <w:rPr>
          <w:color w:val="FF0000"/>
        </w:rPr>
        <w:t xml:space="preserve"> </w:t>
      </w:r>
      <w:r w:rsidR="00EA76B8" w:rsidRPr="00A22527">
        <w:t xml:space="preserve">vypůjčiteli za účelem </w:t>
      </w:r>
      <w:proofErr w:type="gramStart"/>
      <w:r w:rsidR="00021BAC" w:rsidRPr="00A22527">
        <w:t>presentace</w:t>
      </w:r>
      <w:proofErr w:type="gramEnd"/>
      <w:r w:rsidR="00EA76B8" w:rsidRPr="00A22527">
        <w:t xml:space="preserve"> na </w:t>
      </w:r>
      <w:r w:rsidR="00E7614B">
        <w:t>výstavě „</w:t>
      </w:r>
      <w:r w:rsidR="00D8506D">
        <w:rPr>
          <w:i/>
        </w:rPr>
        <w:t>Petr Brandl – dílo malíře, příběh bohéma</w:t>
      </w:r>
      <w:r w:rsidR="00EC62C1">
        <w:t>“,</w:t>
      </w:r>
      <w:r w:rsidR="00684573">
        <w:t xml:space="preserve"> </w:t>
      </w:r>
      <w:r w:rsidR="00D8506D">
        <w:br/>
      </w:r>
      <w:r w:rsidR="00EA76B8" w:rsidRPr="00A22527">
        <w:t xml:space="preserve">která se bude konat </w:t>
      </w:r>
      <w:r w:rsidR="00F50A97">
        <w:t xml:space="preserve">v termínu </w:t>
      </w:r>
      <w:r w:rsidR="00EC62C1">
        <w:t>2</w:t>
      </w:r>
      <w:r w:rsidR="00D8506D">
        <w:t>0</w:t>
      </w:r>
      <w:r w:rsidR="00EC62C1">
        <w:t>.</w:t>
      </w:r>
      <w:r w:rsidR="00D8506D">
        <w:t>1</w:t>
      </w:r>
      <w:r w:rsidR="00D93D99">
        <w:t>0</w:t>
      </w:r>
      <w:r w:rsidR="00EC62C1">
        <w:t>. 20</w:t>
      </w:r>
      <w:r w:rsidR="00D8506D">
        <w:t>23</w:t>
      </w:r>
      <w:r w:rsidR="00EC62C1">
        <w:t xml:space="preserve"> – </w:t>
      </w:r>
      <w:r w:rsidR="00D93D99">
        <w:t>1</w:t>
      </w:r>
      <w:r w:rsidR="00D8506D">
        <w:t>1</w:t>
      </w:r>
      <w:r w:rsidR="00EC62C1">
        <w:t>.</w:t>
      </w:r>
      <w:r w:rsidR="00D93D99">
        <w:t>0</w:t>
      </w:r>
      <w:r w:rsidR="00D8506D">
        <w:t>2</w:t>
      </w:r>
      <w:r w:rsidR="00EC62C1">
        <w:t>. 20</w:t>
      </w:r>
      <w:r w:rsidR="00D8506D">
        <w:t>24</w:t>
      </w:r>
      <w:r w:rsidR="00EC62C1">
        <w:t xml:space="preserve"> </w:t>
      </w:r>
      <w:r w:rsidR="00021BAC" w:rsidRPr="00A22527">
        <w:t>v</w:t>
      </w:r>
      <w:r w:rsidR="00EC62C1">
        <w:t>e</w:t>
      </w:r>
      <w:r w:rsidR="00AF2596">
        <w:t xml:space="preserve"> </w:t>
      </w:r>
      <w:r w:rsidR="00D8506D">
        <w:t>Valdštejnské jízdárně</w:t>
      </w:r>
      <w:r w:rsidR="002A444F">
        <w:t xml:space="preserve">, </w:t>
      </w:r>
      <w:r w:rsidR="00684573" w:rsidRPr="002A444F">
        <w:t>adresa:</w:t>
      </w:r>
      <w:r w:rsidR="00684573">
        <w:t xml:space="preserve"> </w:t>
      </w:r>
      <w:r w:rsidR="009A3F84">
        <w:t>Valdštejnská 3</w:t>
      </w:r>
      <w:r w:rsidR="00EC62C1">
        <w:rPr>
          <w:iCs/>
        </w:rPr>
        <w:t>, PSČ 11</w:t>
      </w:r>
      <w:r w:rsidR="009A3F84">
        <w:rPr>
          <w:iCs/>
        </w:rPr>
        <w:t>0</w:t>
      </w:r>
      <w:r w:rsidR="00EC62C1">
        <w:rPr>
          <w:iCs/>
        </w:rPr>
        <w:t xml:space="preserve"> 00</w:t>
      </w:r>
      <w:r w:rsidR="002A444F">
        <w:rPr>
          <w:iCs/>
        </w:rPr>
        <w:t>,</w:t>
      </w:r>
      <w:r w:rsidR="00684573">
        <w:t xml:space="preserve"> Praha 1</w:t>
      </w:r>
      <w:r w:rsidR="00AF2596">
        <w:t xml:space="preserve">. </w:t>
      </w:r>
      <w:r w:rsidRPr="00856F03">
        <w:t xml:space="preserve">O předání a převzetí díla </w:t>
      </w:r>
      <w:r w:rsidR="00F50A97" w:rsidRPr="00856F03">
        <w:t>bude sepsán předávací protokol.</w:t>
      </w:r>
      <w:r w:rsidR="0055265D">
        <w:t xml:space="preserve"> </w:t>
      </w:r>
    </w:p>
    <w:p w14:paraId="6A327B14" w14:textId="77777777" w:rsidR="00E5134B" w:rsidRDefault="000C2152" w:rsidP="00E5134B">
      <w:pPr>
        <w:pStyle w:val="pf0"/>
        <w:contextualSpacing/>
        <w:jc w:val="both"/>
        <w:rPr>
          <w:color w:val="000000"/>
        </w:rPr>
      </w:pPr>
      <w:r w:rsidRPr="00A83C20">
        <w:rPr>
          <w:b/>
        </w:rPr>
        <w:t>II.2.</w:t>
      </w:r>
      <w:r w:rsidRPr="00A83C20">
        <w:t xml:space="preserve">   </w:t>
      </w:r>
      <w:r w:rsidR="00FA0E34" w:rsidRPr="00A83C20">
        <w:rPr>
          <w:color w:val="000000"/>
        </w:rPr>
        <w:t>V</w:t>
      </w:r>
      <w:r w:rsidR="00FA0E34" w:rsidRPr="00872541">
        <w:rPr>
          <w:color w:val="000000"/>
        </w:rPr>
        <w:t>ypůjčitel prohl</w:t>
      </w:r>
      <w:r w:rsidRPr="00872541">
        <w:rPr>
          <w:color w:val="000000"/>
        </w:rPr>
        <w:t>ašuje, že je mu stav vypůjčeného</w:t>
      </w:r>
      <w:r w:rsidR="00FA0E34" w:rsidRPr="00872541">
        <w:rPr>
          <w:color w:val="000000"/>
        </w:rPr>
        <w:t xml:space="preserve"> </w:t>
      </w:r>
      <w:r w:rsidRPr="00872541">
        <w:rPr>
          <w:color w:val="000000"/>
        </w:rPr>
        <w:t>díla</w:t>
      </w:r>
      <w:r w:rsidR="00FA0E34" w:rsidRPr="00872541">
        <w:rPr>
          <w:color w:val="000000"/>
        </w:rPr>
        <w:t xml:space="preserve"> dobře znám, neboť si je</w:t>
      </w:r>
      <w:r w:rsidR="00A1361A" w:rsidRPr="00872541">
        <w:rPr>
          <w:color w:val="000000"/>
        </w:rPr>
        <w:t>j</w:t>
      </w:r>
      <w:r w:rsidR="00FA0E34" w:rsidRPr="00872541">
        <w:rPr>
          <w:color w:val="000000"/>
        </w:rPr>
        <w:t xml:space="preserve"> prohlédl před uzavřením této smlouvy, </w:t>
      </w:r>
      <w:r w:rsidR="00FA0E34" w:rsidRPr="00A83C20">
        <w:rPr>
          <w:color w:val="000000"/>
        </w:rPr>
        <w:t xml:space="preserve">a potvrzuje, že </w:t>
      </w:r>
      <w:r w:rsidR="00A1361A" w:rsidRPr="00A83C20">
        <w:rPr>
          <w:color w:val="000000"/>
        </w:rPr>
        <w:t>je</w:t>
      </w:r>
      <w:r w:rsidR="00FA0E34" w:rsidRPr="00A83C20">
        <w:rPr>
          <w:color w:val="000000"/>
        </w:rPr>
        <w:t xml:space="preserve"> ve stavu způsobilém k</w:t>
      </w:r>
      <w:r w:rsidR="00872541" w:rsidRPr="00A83C20">
        <w:rPr>
          <w:color w:val="000000"/>
        </w:rPr>
        <w:t xml:space="preserve"> transportu </w:t>
      </w:r>
      <w:r w:rsidR="0084149D">
        <w:rPr>
          <w:color w:val="000000"/>
        </w:rPr>
        <w:br/>
      </w:r>
      <w:r w:rsidR="00872541" w:rsidRPr="00A83C20">
        <w:rPr>
          <w:color w:val="000000"/>
        </w:rPr>
        <w:t>do restaurátorských ateliérů vypůjčitele.</w:t>
      </w:r>
      <w:r w:rsidR="009A3F84" w:rsidRPr="00A83C20">
        <w:rPr>
          <w:color w:val="000000"/>
        </w:rPr>
        <w:t xml:space="preserve"> </w:t>
      </w:r>
      <w:r w:rsidR="0084149D">
        <w:rPr>
          <w:color w:val="000000"/>
        </w:rPr>
        <w:t xml:space="preserve">Předmět výpůjčky bude přepravován v klimatizovaném prostoru při teplotě 20 ºC, odpruženým vozem speciálně upraveným pro přepravu uměleckých děl. Ta budou zabalena do </w:t>
      </w:r>
      <w:proofErr w:type="spellStart"/>
      <w:r w:rsidR="0084149D">
        <w:rPr>
          <w:color w:val="000000"/>
        </w:rPr>
        <w:t>tyvecu</w:t>
      </w:r>
      <w:proofErr w:type="spellEnd"/>
      <w:r w:rsidR="0084149D">
        <w:rPr>
          <w:color w:val="000000"/>
        </w:rPr>
        <w:t xml:space="preserve"> a bublinové folie.</w:t>
      </w:r>
      <w:r w:rsidR="0084149D" w:rsidRPr="00A83C20">
        <w:rPr>
          <w:color w:val="000000"/>
        </w:rPr>
        <w:t xml:space="preserve"> </w:t>
      </w:r>
      <w:r w:rsidR="00AA6435" w:rsidRPr="00A83C20">
        <w:rPr>
          <w:color w:val="000000"/>
        </w:rPr>
        <w:t xml:space="preserve">Podrobný stav </w:t>
      </w:r>
      <w:r w:rsidR="0084149D">
        <w:rPr>
          <w:color w:val="000000"/>
        </w:rPr>
        <w:t>předmětu výpůjčky</w:t>
      </w:r>
      <w:r w:rsidR="00AA6435" w:rsidRPr="00A83C20">
        <w:rPr>
          <w:color w:val="000000"/>
        </w:rPr>
        <w:t xml:space="preserve"> bude popsán v protokolu o stavu díla, který bude vyhotoven při převzetí díla.</w:t>
      </w:r>
      <w:r w:rsidR="00A83C20">
        <w:rPr>
          <w:color w:val="000000"/>
        </w:rPr>
        <w:t xml:space="preserve"> </w:t>
      </w:r>
      <w:r w:rsidR="0084149D">
        <w:rPr>
          <w:color w:val="000000"/>
        </w:rPr>
        <w:t>Umělecká díla</w:t>
      </w:r>
      <w:r w:rsidR="00A83C20">
        <w:rPr>
          <w:color w:val="000000"/>
        </w:rPr>
        <w:t xml:space="preserve"> budou vystavována ve stabilních klimatických podmínkách dle standardů ICOM a ICCROM, tj. při teplotě 20 ± 2ºC, relativní vlhkosti vzduchu 50 ± </w:t>
      </w:r>
      <w:proofErr w:type="gramStart"/>
      <w:r w:rsidR="00A83C20">
        <w:rPr>
          <w:color w:val="000000"/>
        </w:rPr>
        <w:t>5%</w:t>
      </w:r>
      <w:proofErr w:type="gramEnd"/>
      <w:r w:rsidR="00A83C20">
        <w:rPr>
          <w:color w:val="000000"/>
        </w:rPr>
        <w:t xml:space="preserve"> a maximální intenzitě osvětlení 150 lux.</w:t>
      </w:r>
      <w:r w:rsidR="00AA6435">
        <w:rPr>
          <w:color w:val="000000"/>
        </w:rPr>
        <w:t xml:space="preserve"> </w:t>
      </w:r>
    </w:p>
    <w:p w14:paraId="63B6E12F" w14:textId="77777777" w:rsidR="00E5134B" w:rsidRDefault="007913C2" w:rsidP="00E5134B">
      <w:pPr>
        <w:pStyle w:val="pf0"/>
        <w:contextualSpacing/>
        <w:jc w:val="both"/>
        <w:rPr>
          <w:color w:val="000000"/>
        </w:rPr>
      </w:pPr>
      <w:r w:rsidRPr="00E5134B">
        <w:rPr>
          <w:b/>
          <w:color w:val="000000"/>
        </w:rPr>
        <w:t>II.3</w:t>
      </w:r>
      <w:r w:rsidR="000C2152" w:rsidRPr="00E5134B">
        <w:rPr>
          <w:b/>
          <w:color w:val="000000"/>
        </w:rPr>
        <w:t>.</w:t>
      </w:r>
      <w:r w:rsidR="000C2152" w:rsidRPr="00E5134B">
        <w:rPr>
          <w:color w:val="000000"/>
        </w:rPr>
        <w:t xml:space="preserve">   </w:t>
      </w:r>
      <w:r w:rsidR="00FA0E34" w:rsidRPr="00E5134B">
        <w:rPr>
          <w:color w:val="000000"/>
        </w:rPr>
        <w:t xml:space="preserve">Vypůjčitel bere na vědomí, že bez předchozího písemného souhlasu půjčitele nesmí </w:t>
      </w:r>
      <w:r w:rsidR="00A1361A" w:rsidRPr="00E5134B">
        <w:rPr>
          <w:color w:val="000000"/>
        </w:rPr>
        <w:t>s vypůjčeným dílem</w:t>
      </w:r>
      <w:r w:rsidR="007D1975" w:rsidRPr="00E5134B">
        <w:rPr>
          <w:color w:val="000000"/>
        </w:rPr>
        <w:t xml:space="preserve"> jakýmkoliv způsobem disponovat, zejména je</w:t>
      </w:r>
      <w:r w:rsidR="00A1361A" w:rsidRPr="00E5134B">
        <w:rPr>
          <w:color w:val="000000"/>
        </w:rPr>
        <w:t>j</w:t>
      </w:r>
      <w:r w:rsidR="007D1975" w:rsidRPr="00E5134B">
        <w:rPr>
          <w:color w:val="000000"/>
        </w:rPr>
        <w:t xml:space="preserve"> nesmí přemisťovat </w:t>
      </w:r>
      <w:r w:rsidR="00AA6435" w:rsidRPr="00E5134B">
        <w:rPr>
          <w:color w:val="000000"/>
        </w:rPr>
        <w:br/>
      </w:r>
      <w:r w:rsidR="007D1975" w:rsidRPr="00E5134B">
        <w:rPr>
          <w:color w:val="000000"/>
        </w:rPr>
        <w:t xml:space="preserve">a </w:t>
      </w:r>
      <w:r w:rsidR="00FA0E34" w:rsidRPr="00E5134B">
        <w:rPr>
          <w:color w:val="000000"/>
        </w:rPr>
        <w:t>vypůjčen</w:t>
      </w:r>
      <w:r w:rsidR="00A1361A" w:rsidRPr="00E5134B">
        <w:rPr>
          <w:color w:val="000000"/>
        </w:rPr>
        <w:t>é</w:t>
      </w:r>
      <w:r w:rsidR="00FA0E34" w:rsidRPr="00E5134B">
        <w:rPr>
          <w:color w:val="000000"/>
        </w:rPr>
        <w:t xml:space="preserve"> </w:t>
      </w:r>
      <w:r w:rsidR="00A1361A" w:rsidRPr="00E5134B">
        <w:rPr>
          <w:color w:val="000000"/>
        </w:rPr>
        <w:t>dílo</w:t>
      </w:r>
      <w:r w:rsidR="00FA0E34" w:rsidRPr="00E5134B">
        <w:rPr>
          <w:color w:val="000000"/>
        </w:rPr>
        <w:t xml:space="preserve"> </w:t>
      </w:r>
      <w:r w:rsidR="007D1975" w:rsidRPr="00E5134B">
        <w:rPr>
          <w:color w:val="000000"/>
        </w:rPr>
        <w:t xml:space="preserve">nesmí </w:t>
      </w:r>
      <w:r w:rsidR="00FA0E34" w:rsidRPr="00E5134B">
        <w:rPr>
          <w:color w:val="000000"/>
        </w:rPr>
        <w:t>přenechat k užívání třetí osobě, a to ani zčásti.</w:t>
      </w:r>
    </w:p>
    <w:p w14:paraId="294F4342" w14:textId="3B6CCC83" w:rsidR="00FA6D87" w:rsidRPr="007913C2" w:rsidRDefault="007913C2" w:rsidP="00E5134B">
      <w:pPr>
        <w:pStyle w:val="pf0"/>
        <w:contextualSpacing/>
        <w:jc w:val="both"/>
      </w:pPr>
      <w:r>
        <w:rPr>
          <w:b/>
          <w:color w:val="000000"/>
        </w:rPr>
        <w:t>II.4</w:t>
      </w:r>
      <w:r w:rsidR="000C2152" w:rsidRPr="000C2152">
        <w:rPr>
          <w:b/>
          <w:color w:val="000000"/>
        </w:rPr>
        <w:t>.</w:t>
      </w:r>
      <w:r w:rsidR="000C2152">
        <w:rPr>
          <w:color w:val="000000"/>
        </w:rPr>
        <w:t xml:space="preserve">   </w:t>
      </w:r>
      <w:r w:rsidR="00BC5374" w:rsidRPr="00856F03">
        <w:t xml:space="preserve">Vypůjčitel je oprávněn pořídit fotodokumentaci </w:t>
      </w:r>
      <w:proofErr w:type="gramStart"/>
      <w:r w:rsidR="00BC5374" w:rsidRPr="00856F03">
        <w:t>díla</w:t>
      </w:r>
      <w:proofErr w:type="gramEnd"/>
      <w:r w:rsidR="00BC5374" w:rsidRPr="00856F03">
        <w:t xml:space="preserve"> a to pouze za účelem publikování v katalogu a tiskovinách k výstavě uvedené v bodě II.1. Jiné užití není dovoleno. </w:t>
      </w:r>
      <w:r w:rsidR="0032342F" w:rsidRPr="00856F03">
        <w:t>Toto pořízení fotodokumentace si zajistí vypůjčitel sám na své náklady.</w:t>
      </w:r>
      <w:r w:rsidR="000D4CD9">
        <w:t xml:space="preserve"> </w:t>
      </w:r>
      <w:r w:rsidR="00FA6D87" w:rsidRPr="00AA6435">
        <w:t>Dále je vypůjčitel oprávněn</w:t>
      </w:r>
      <w:r w:rsidR="00EC62C1" w:rsidRPr="00AA6435">
        <w:t xml:space="preserve"> předmět</w:t>
      </w:r>
      <w:r w:rsidR="00FA6D87" w:rsidRPr="00AA6435">
        <w:t xml:space="preserve"> </w:t>
      </w:r>
      <w:r w:rsidR="00EC62C1" w:rsidRPr="00AA6435">
        <w:t>uvedený</w:t>
      </w:r>
      <w:r w:rsidR="000D4CD9" w:rsidRPr="00AA6435">
        <w:t xml:space="preserve"> v příloze č. 1 publikovat v</w:t>
      </w:r>
      <w:r w:rsidR="00EC62C1" w:rsidRPr="00AA6435">
        <w:t> katalogu k výstavě.</w:t>
      </w:r>
      <w:r w:rsidR="000D4CD9" w:rsidRPr="00AA6435">
        <w:t xml:space="preserve"> </w:t>
      </w:r>
      <w:r w:rsidR="004740E0" w:rsidRPr="0070296D">
        <w:t>Musí však u něj</w:t>
      </w:r>
      <w:r w:rsidR="00B407EC" w:rsidRPr="0070296D">
        <w:t xml:space="preserve"> uvést i</w:t>
      </w:r>
      <w:r w:rsidR="004740E0" w:rsidRPr="0070296D">
        <w:t xml:space="preserve">nformaci, </w:t>
      </w:r>
      <w:r w:rsidR="00AA6435" w:rsidRPr="0070296D">
        <w:br/>
      </w:r>
      <w:r w:rsidR="004740E0" w:rsidRPr="0070296D">
        <w:t>že všechna práva k němu</w:t>
      </w:r>
      <w:r w:rsidR="00B407EC" w:rsidRPr="0070296D">
        <w:t xml:space="preserve"> jsou vyhrazena, např. větou: „Všechna práva vyhrazena“.</w:t>
      </w:r>
      <w:r w:rsidR="009A3F84">
        <w:t xml:space="preserve"> Dále je vypůjčitel povinen poskytnout půjčiteli vždy po 2 ks vydaných tiskovin a katalogu. Smluvní strany se dohodly, že se však nejedná o protiplnění za poskytnutí souhlasu a nevýhradní licence, ale mají obdobný charakter jako povinný výtisk dle zák. 37/1995 Sb., o neperiodických publikacích, </w:t>
      </w:r>
      <w:proofErr w:type="spellStart"/>
      <w:r w:rsidR="009A3F84">
        <w:t>pl</w:t>
      </w:r>
      <w:proofErr w:type="spellEnd"/>
      <w:r w:rsidR="009A3F84">
        <w:t xml:space="preserve">. znění. </w:t>
      </w:r>
    </w:p>
    <w:p w14:paraId="60D40E4C" w14:textId="77777777" w:rsidR="000C2152" w:rsidRDefault="007913C2" w:rsidP="000C2152">
      <w:pPr>
        <w:pStyle w:val="Zkladntext"/>
        <w:spacing w:before="120"/>
        <w:contextualSpacing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II.5</w:t>
      </w:r>
      <w:r w:rsidR="000C2152" w:rsidRPr="000C2152">
        <w:rPr>
          <w:b/>
          <w:color w:val="000000"/>
          <w:szCs w:val="24"/>
        </w:rPr>
        <w:t>.</w:t>
      </w:r>
      <w:r w:rsidR="00856F03">
        <w:rPr>
          <w:color w:val="000000"/>
          <w:szCs w:val="24"/>
        </w:rPr>
        <w:t xml:space="preserve">  </w:t>
      </w:r>
      <w:r w:rsidR="000C2152">
        <w:rPr>
          <w:color w:val="000000"/>
          <w:szCs w:val="24"/>
        </w:rPr>
        <w:t>V</w:t>
      </w:r>
      <w:r w:rsidR="007D1975">
        <w:rPr>
          <w:color w:val="000000"/>
          <w:szCs w:val="24"/>
        </w:rPr>
        <w:t xml:space="preserve">ypůjčitel </w:t>
      </w:r>
      <w:r w:rsidR="000C2152">
        <w:rPr>
          <w:color w:val="000000"/>
          <w:szCs w:val="24"/>
        </w:rPr>
        <w:t xml:space="preserve">se zavazuje </w:t>
      </w:r>
      <w:r w:rsidR="007D1975">
        <w:rPr>
          <w:color w:val="000000"/>
          <w:szCs w:val="24"/>
        </w:rPr>
        <w:t xml:space="preserve">půjčiteli na jeho žádost </w:t>
      </w:r>
      <w:r w:rsidR="000C2152">
        <w:rPr>
          <w:color w:val="000000"/>
          <w:szCs w:val="24"/>
        </w:rPr>
        <w:t xml:space="preserve">umožnit </w:t>
      </w:r>
      <w:r w:rsidR="007D1975">
        <w:rPr>
          <w:color w:val="000000"/>
          <w:szCs w:val="24"/>
        </w:rPr>
        <w:t xml:space="preserve">kdykoli prohlédnout </w:t>
      </w:r>
      <w:r w:rsidR="00143E0B">
        <w:rPr>
          <w:color w:val="000000"/>
          <w:szCs w:val="24"/>
        </w:rPr>
        <w:br/>
      </w:r>
      <w:r w:rsidR="007D1975">
        <w:rPr>
          <w:color w:val="000000"/>
          <w:szCs w:val="24"/>
        </w:rPr>
        <w:t>a dokumentovat</w:t>
      </w:r>
      <w:r w:rsidR="000C2152">
        <w:rPr>
          <w:color w:val="000000"/>
          <w:szCs w:val="24"/>
        </w:rPr>
        <w:t>, a to</w:t>
      </w:r>
      <w:r w:rsidR="007D1975">
        <w:rPr>
          <w:color w:val="000000"/>
          <w:szCs w:val="24"/>
        </w:rPr>
        <w:t xml:space="preserve"> včetně fotografování</w:t>
      </w:r>
      <w:r w:rsidR="003463D4">
        <w:rPr>
          <w:color w:val="000000"/>
          <w:szCs w:val="24"/>
        </w:rPr>
        <w:t>,</w:t>
      </w:r>
      <w:r w:rsidR="000C2152">
        <w:rPr>
          <w:color w:val="000000"/>
          <w:szCs w:val="24"/>
        </w:rPr>
        <w:t xml:space="preserve"> dílo uvedené v bodě I.1. této smlouvy</w:t>
      </w:r>
      <w:r w:rsidR="007D1975">
        <w:rPr>
          <w:color w:val="000000"/>
          <w:szCs w:val="24"/>
        </w:rPr>
        <w:t>.</w:t>
      </w:r>
    </w:p>
    <w:p w14:paraId="423552D9" w14:textId="4A1CD724" w:rsidR="000C2152" w:rsidRDefault="007913C2" w:rsidP="000C2152">
      <w:pPr>
        <w:pStyle w:val="Zkladntext"/>
        <w:spacing w:before="120"/>
        <w:contextualSpacing/>
        <w:jc w:val="both"/>
        <w:rPr>
          <w:color w:val="000000"/>
          <w:szCs w:val="24"/>
        </w:rPr>
      </w:pPr>
      <w:r w:rsidRPr="00E5134B">
        <w:rPr>
          <w:b/>
          <w:color w:val="000000"/>
          <w:szCs w:val="24"/>
        </w:rPr>
        <w:t>II.6</w:t>
      </w:r>
      <w:r w:rsidR="000C2152" w:rsidRPr="00E5134B">
        <w:rPr>
          <w:b/>
          <w:color w:val="000000"/>
          <w:szCs w:val="24"/>
        </w:rPr>
        <w:t>.</w:t>
      </w:r>
      <w:r w:rsidR="000C2152" w:rsidRPr="00E5134B">
        <w:rPr>
          <w:color w:val="000000"/>
          <w:szCs w:val="24"/>
        </w:rPr>
        <w:t xml:space="preserve">   </w:t>
      </w:r>
      <w:r w:rsidR="00E5134B">
        <w:rPr>
          <w:color w:val="000000"/>
          <w:szCs w:val="24"/>
        </w:rPr>
        <w:t xml:space="preserve">Vypůjčitel je oprávněn provést na uměleckých dílech </w:t>
      </w:r>
      <w:r w:rsidR="00F45980" w:rsidRPr="00E5134B">
        <w:rPr>
          <w:color w:val="000000"/>
        </w:rPr>
        <w:t>uvedeným v bodě II.1.</w:t>
      </w:r>
      <w:r w:rsidR="00E5134B">
        <w:rPr>
          <w:color w:val="000000"/>
        </w:rPr>
        <w:t xml:space="preserve"> této smlouvy nezbytné restaurátorské zásahy potřebné k jejich zamýšlené prezentaci</w:t>
      </w:r>
      <w:r w:rsidR="00F45980" w:rsidRPr="00E5134B">
        <w:rPr>
          <w:color w:val="000000"/>
        </w:rPr>
        <w:t>, a to na svůj náklad a nebezpečí</w:t>
      </w:r>
      <w:r w:rsidR="00E5134B">
        <w:rPr>
          <w:color w:val="000000"/>
        </w:rPr>
        <w:t xml:space="preserve"> a v rozsahu stanoveném v restaurátorském průzkumu a záměru, který bude půjčitelem předem odsouhlasen.</w:t>
      </w:r>
    </w:p>
    <w:p w14:paraId="12B8357D" w14:textId="77777777" w:rsidR="00BB2E72" w:rsidRDefault="007913C2" w:rsidP="00BB2E72">
      <w:pPr>
        <w:pStyle w:val="Zkladntext"/>
        <w:spacing w:before="120"/>
        <w:contextualSpacing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II.7</w:t>
      </w:r>
      <w:r w:rsidR="000C2152" w:rsidRPr="000C2152">
        <w:rPr>
          <w:b/>
          <w:color w:val="000000"/>
          <w:szCs w:val="24"/>
        </w:rPr>
        <w:t>.</w:t>
      </w:r>
      <w:r w:rsidR="000C2152">
        <w:rPr>
          <w:color w:val="000000"/>
          <w:szCs w:val="24"/>
        </w:rPr>
        <w:t xml:space="preserve">   Vypůjčitel se zavazuje, že dílo bude po celou dobu výpůjčky označeno</w:t>
      </w:r>
      <w:r w:rsidR="007D1975">
        <w:rPr>
          <w:color w:val="000000"/>
          <w:szCs w:val="24"/>
        </w:rPr>
        <w:t xml:space="preserve"> popiskou se jménem půjčitele</w:t>
      </w:r>
      <w:r w:rsidR="00AF1F40">
        <w:rPr>
          <w:color w:val="000000"/>
          <w:szCs w:val="24"/>
        </w:rPr>
        <w:t xml:space="preserve"> s uvedením jako vlastník</w:t>
      </w:r>
      <w:r w:rsidR="00823479">
        <w:rPr>
          <w:color w:val="000000"/>
          <w:szCs w:val="24"/>
        </w:rPr>
        <w:t>a</w:t>
      </w:r>
      <w:r w:rsidR="00BB2E72">
        <w:rPr>
          <w:color w:val="000000"/>
          <w:szCs w:val="24"/>
        </w:rPr>
        <w:t xml:space="preserve"> dí</w:t>
      </w:r>
      <w:r w:rsidR="00F87B76">
        <w:rPr>
          <w:color w:val="000000"/>
          <w:szCs w:val="24"/>
        </w:rPr>
        <w:t>l</w:t>
      </w:r>
      <w:r w:rsidR="00BB2E72">
        <w:rPr>
          <w:color w:val="000000"/>
          <w:szCs w:val="24"/>
        </w:rPr>
        <w:t>a</w:t>
      </w:r>
      <w:r w:rsidR="00F87B76">
        <w:rPr>
          <w:color w:val="000000"/>
          <w:szCs w:val="24"/>
        </w:rPr>
        <w:t>.</w:t>
      </w:r>
    </w:p>
    <w:p w14:paraId="3FE8AA0B" w14:textId="77777777" w:rsidR="00BB2E72" w:rsidRDefault="007913C2" w:rsidP="00BB2E72">
      <w:pPr>
        <w:pStyle w:val="Zkladntext"/>
        <w:spacing w:before="120"/>
        <w:contextualSpacing/>
        <w:jc w:val="both"/>
        <w:rPr>
          <w:color w:val="000000"/>
        </w:rPr>
      </w:pPr>
      <w:r>
        <w:rPr>
          <w:b/>
          <w:color w:val="000000"/>
          <w:szCs w:val="24"/>
        </w:rPr>
        <w:t>II.8</w:t>
      </w:r>
      <w:r w:rsidR="00BB2E72">
        <w:rPr>
          <w:b/>
          <w:color w:val="000000"/>
          <w:szCs w:val="24"/>
        </w:rPr>
        <w:t xml:space="preserve">.   </w:t>
      </w:r>
      <w:r w:rsidR="00BB2E72" w:rsidRPr="00FA0E34">
        <w:rPr>
          <w:color w:val="000000"/>
        </w:rPr>
        <w:t>Smluvní strany se dohodly, že vypůjčitel je povinen hradit veškeré náklady spojené s</w:t>
      </w:r>
      <w:r w:rsidR="00BB2E72">
        <w:rPr>
          <w:color w:val="000000"/>
        </w:rPr>
        <w:t> předmětem výpůjčky, s jeho ošetřováním, údržbou</w:t>
      </w:r>
      <w:r w:rsidR="00BB2E72" w:rsidRPr="00FA0E34">
        <w:rPr>
          <w:color w:val="000000"/>
        </w:rPr>
        <w:t xml:space="preserve"> </w:t>
      </w:r>
      <w:r w:rsidR="00BB2E72">
        <w:rPr>
          <w:color w:val="000000"/>
        </w:rPr>
        <w:t>a také z</w:t>
      </w:r>
      <w:r w:rsidR="00A94AAC">
        <w:rPr>
          <w:color w:val="000000"/>
        </w:rPr>
        <w:t>ajištěním bezpečnosti vypůjčeného díla tak, aby nedošlo k jeho</w:t>
      </w:r>
      <w:r w:rsidR="00BB2E72">
        <w:rPr>
          <w:color w:val="000000"/>
        </w:rPr>
        <w:t xml:space="preserve"> poškození, ztrátě nebo zničení.</w:t>
      </w:r>
    </w:p>
    <w:p w14:paraId="5BD03339" w14:textId="77777777" w:rsidR="009349F6" w:rsidRDefault="007913C2" w:rsidP="009349F6">
      <w:pPr>
        <w:pStyle w:val="Zkladntext"/>
        <w:spacing w:before="120"/>
        <w:contextualSpacing/>
        <w:jc w:val="both"/>
        <w:rPr>
          <w:color w:val="000000"/>
        </w:rPr>
      </w:pPr>
      <w:r>
        <w:rPr>
          <w:b/>
          <w:color w:val="000000"/>
        </w:rPr>
        <w:t>II.9</w:t>
      </w:r>
      <w:r w:rsidR="00BB2E72" w:rsidRPr="00BB2E72">
        <w:rPr>
          <w:b/>
          <w:color w:val="000000"/>
        </w:rPr>
        <w:t>.</w:t>
      </w:r>
      <w:r w:rsidR="00BB2E72">
        <w:rPr>
          <w:color w:val="000000"/>
        </w:rPr>
        <w:t xml:space="preserve">   </w:t>
      </w:r>
      <w:r w:rsidR="0047430F">
        <w:rPr>
          <w:color w:val="000000"/>
        </w:rPr>
        <w:t xml:space="preserve">Vypůjčitel nese odpovědnost za případnou škodu na předmětu </w:t>
      </w:r>
      <w:r w:rsidR="00AB53EC">
        <w:rPr>
          <w:color w:val="000000"/>
        </w:rPr>
        <w:t xml:space="preserve">smlouvy </w:t>
      </w:r>
      <w:r w:rsidR="0047430F">
        <w:rPr>
          <w:color w:val="000000"/>
        </w:rPr>
        <w:t>sám. Jeho hodnota je uvedena v</w:t>
      </w:r>
      <w:r w:rsidR="0055265D">
        <w:rPr>
          <w:color w:val="000000"/>
        </w:rPr>
        <w:t> </w:t>
      </w:r>
      <w:r w:rsidR="0055265D" w:rsidRPr="007913C2">
        <w:t xml:space="preserve">příloze </w:t>
      </w:r>
      <w:r w:rsidR="00E75EEF" w:rsidRPr="007913C2">
        <w:t xml:space="preserve">č. 1 </w:t>
      </w:r>
      <w:r w:rsidR="0055265D" w:rsidRPr="007913C2">
        <w:t>této smlouvy</w:t>
      </w:r>
      <w:r w:rsidR="0047430F" w:rsidRPr="007913C2">
        <w:t xml:space="preserve"> </w:t>
      </w:r>
      <w:r w:rsidR="0047430F">
        <w:rPr>
          <w:color w:val="000000"/>
        </w:rPr>
        <w:t xml:space="preserve">a smluvní strany tuto hodnotu považují </w:t>
      </w:r>
      <w:r w:rsidR="00143E0B">
        <w:rPr>
          <w:color w:val="000000"/>
        </w:rPr>
        <w:br/>
      </w:r>
      <w:r w:rsidR="0047430F">
        <w:rPr>
          <w:color w:val="000000"/>
        </w:rPr>
        <w:t xml:space="preserve">za nespornou. Pokud vypůjčitel neuzavře pojistnou smlouvu na rizika škody, je povinen případnou škodu půjčiteli uhradit z vlastních prostředků sám. </w:t>
      </w:r>
      <w:r w:rsidR="00BB2E72">
        <w:rPr>
          <w:color w:val="000000"/>
        </w:rPr>
        <w:t xml:space="preserve"> </w:t>
      </w:r>
    </w:p>
    <w:p w14:paraId="5D49F9A2" w14:textId="0B659AAF" w:rsidR="009349F6" w:rsidRPr="0032342F" w:rsidRDefault="007913C2" w:rsidP="009349F6">
      <w:pPr>
        <w:pStyle w:val="Zkladntext"/>
        <w:spacing w:before="120"/>
        <w:contextualSpacing/>
        <w:jc w:val="both"/>
        <w:rPr>
          <w:color w:val="00B050"/>
          <w:szCs w:val="24"/>
        </w:rPr>
      </w:pPr>
      <w:r w:rsidRPr="00022C0D">
        <w:rPr>
          <w:b/>
          <w:color w:val="000000"/>
          <w:szCs w:val="24"/>
        </w:rPr>
        <w:t>II.10</w:t>
      </w:r>
      <w:r w:rsidR="009349F6" w:rsidRPr="00022C0D">
        <w:rPr>
          <w:b/>
          <w:color w:val="000000"/>
          <w:szCs w:val="24"/>
        </w:rPr>
        <w:t>.</w:t>
      </w:r>
      <w:r w:rsidR="009349F6" w:rsidRPr="00022C0D">
        <w:rPr>
          <w:color w:val="000000"/>
          <w:szCs w:val="24"/>
        </w:rPr>
        <w:t xml:space="preserve">  </w:t>
      </w:r>
      <w:r w:rsidR="009349F6" w:rsidRPr="00E5134B">
        <w:rPr>
          <w:color w:val="000000"/>
          <w:szCs w:val="24"/>
        </w:rPr>
        <w:t xml:space="preserve"> Nejpozději v den skončení výpůjčky, v případě odstoupení od smlouvy nejpozději </w:t>
      </w:r>
      <w:r w:rsidR="00143E0B" w:rsidRPr="00E5134B">
        <w:rPr>
          <w:color w:val="000000"/>
          <w:szCs w:val="24"/>
        </w:rPr>
        <w:br/>
      </w:r>
      <w:r w:rsidR="009349F6" w:rsidRPr="00E5134B">
        <w:rPr>
          <w:color w:val="000000"/>
          <w:szCs w:val="24"/>
        </w:rPr>
        <w:t>do 15 dnů po doručení písemného oznámení o odstoupení, je vypůjčitel povinen předat půjčiteli</w:t>
      </w:r>
      <w:r w:rsidR="00F50A97" w:rsidRPr="00E5134B">
        <w:rPr>
          <w:color w:val="000000"/>
          <w:szCs w:val="24"/>
        </w:rPr>
        <w:t xml:space="preserve"> </w:t>
      </w:r>
      <w:r w:rsidR="009349F6" w:rsidRPr="00E5134B">
        <w:rPr>
          <w:color w:val="000000"/>
          <w:szCs w:val="24"/>
        </w:rPr>
        <w:t>vypůjčené dílo. Vypůjčitel je povinen předat vypůjčené dílo ve stavu v jakém je převzal.</w:t>
      </w:r>
      <w:r w:rsidR="00FC038B" w:rsidRPr="00E5134B">
        <w:rPr>
          <w:color w:val="000000"/>
          <w:szCs w:val="24"/>
        </w:rPr>
        <w:t xml:space="preserve"> </w:t>
      </w:r>
      <w:r w:rsidR="00872541" w:rsidRPr="00E5134B">
        <w:rPr>
          <w:color w:val="000000"/>
          <w:szCs w:val="24"/>
        </w:rPr>
        <w:br/>
      </w:r>
      <w:r w:rsidR="009349F6" w:rsidRPr="00E5134B">
        <w:rPr>
          <w:color w:val="000000"/>
          <w:szCs w:val="24"/>
        </w:rPr>
        <w:t>O faktickém předání a převzetí vypůjčeného díla bude smluvními stranami</w:t>
      </w:r>
      <w:r w:rsidRPr="00E5134B">
        <w:rPr>
          <w:szCs w:val="24"/>
        </w:rPr>
        <w:t xml:space="preserve"> </w:t>
      </w:r>
      <w:r w:rsidR="009349F6" w:rsidRPr="00E5134B">
        <w:rPr>
          <w:color w:val="000000"/>
          <w:szCs w:val="24"/>
        </w:rPr>
        <w:t xml:space="preserve">sepsán protokol </w:t>
      </w:r>
      <w:r w:rsidR="009349F6" w:rsidRPr="00E5134B">
        <w:rPr>
          <w:color w:val="000000"/>
          <w:szCs w:val="24"/>
        </w:rPr>
        <w:br/>
        <w:t>o předání a převzetí, ve kterém bude uveden jejich stav.</w:t>
      </w:r>
    </w:p>
    <w:p w14:paraId="1CEE9D3E" w14:textId="683CD109" w:rsidR="004F759C" w:rsidRPr="00143E0B" w:rsidRDefault="007913C2" w:rsidP="009349F6">
      <w:pPr>
        <w:pStyle w:val="Zkladntext"/>
        <w:spacing w:before="120"/>
        <w:contextualSpacing/>
        <w:jc w:val="both"/>
        <w:rPr>
          <w:szCs w:val="24"/>
        </w:rPr>
      </w:pPr>
      <w:r>
        <w:rPr>
          <w:b/>
          <w:szCs w:val="24"/>
        </w:rPr>
        <w:t>II.1</w:t>
      </w:r>
      <w:r w:rsidR="00022C0D">
        <w:rPr>
          <w:b/>
          <w:szCs w:val="24"/>
        </w:rPr>
        <w:t>1</w:t>
      </w:r>
      <w:r w:rsidR="0042193E" w:rsidRPr="00B723E7">
        <w:rPr>
          <w:szCs w:val="24"/>
        </w:rPr>
        <w:t>.</w:t>
      </w:r>
      <w:r w:rsidR="004F759C" w:rsidRPr="00B723E7">
        <w:rPr>
          <w:szCs w:val="24"/>
        </w:rPr>
        <w:tab/>
      </w:r>
      <w:r w:rsidR="004F759C" w:rsidRPr="00143E0B">
        <w:rPr>
          <w:szCs w:val="24"/>
        </w:rPr>
        <w:t xml:space="preserve">Vypůjčitel si </w:t>
      </w:r>
      <w:r w:rsidR="0055374F" w:rsidRPr="00143E0B">
        <w:rPr>
          <w:szCs w:val="24"/>
        </w:rPr>
        <w:t xml:space="preserve">sám </w:t>
      </w:r>
      <w:r w:rsidR="004F759C" w:rsidRPr="00143E0B">
        <w:rPr>
          <w:szCs w:val="24"/>
        </w:rPr>
        <w:t xml:space="preserve">zajistí </w:t>
      </w:r>
      <w:r w:rsidR="0042193E" w:rsidRPr="00143E0B">
        <w:rPr>
          <w:szCs w:val="24"/>
        </w:rPr>
        <w:t xml:space="preserve">na vlastní náklady </w:t>
      </w:r>
      <w:r w:rsidR="004F759C" w:rsidRPr="00143E0B">
        <w:rPr>
          <w:szCs w:val="24"/>
        </w:rPr>
        <w:t xml:space="preserve">převoz díla do výstavních prostor </w:t>
      </w:r>
      <w:r w:rsidR="00143E0B">
        <w:rPr>
          <w:szCs w:val="24"/>
        </w:rPr>
        <w:br/>
      </w:r>
      <w:r w:rsidR="0042193E" w:rsidRPr="00143E0B">
        <w:rPr>
          <w:szCs w:val="24"/>
        </w:rPr>
        <w:t xml:space="preserve">a při skončení výpůjčky zpět </w:t>
      </w:r>
      <w:r w:rsidR="00C8411C" w:rsidRPr="00143E0B">
        <w:rPr>
          <w:szCs w:val="24"/>
        </w:rPr>
        <w:t>půjčiteli</w:t>
      </w:r>
      <w:r w:rsidR="004F759C" w:rsidRPr="00143E0B">
        <w:rPr>
          <w:szCs w:val="24"/>
        </w:rPr>
        <w:t xml:space="preserve">. </w:t>
      </w:r>
    </w:p>
    <w:p w14:paraId="09131B89" w14:textId="39C42DBB" w:rsidR="00BB2E72" w:rsidRPr="00B723E7" w:rsidRDefault="007913C2" w:rsidP="000C2152">
      <w:pPr>
        <w:pStyle w:val="Zkladntext"/>
        <w:spacing w:before="120"/>
        <w:contextualSpacing/>
        <w:jc w:val="both"/>
        <w:rPr>
          <w:szCs w:val="24"/>
        </w:rPr>
      </w:pPr>
      <w:r>
        <w:rPr>
          <w:b/>
          <w:szCs w:val="24"/>
        </w:rPr>
        <w:lastRenderedPageBreak/>
        <w:t>II.1</w:t>
      </w:r>
      <w:r w:rsidR="00022C0D">
        <w:rPr>
          <w:b/>
          <w:szCs w:val="24"/>
        </w:rPr>
        <w:t>2</w:t>
      </w:r>
      <w:r w:rsidR="000216C3" w:rsidRPr="00B723E7">
        <w:rPr>
          <w:szCs w:val="24"/>
        </w:rPr>
        <w:t>.</w:t>
      </w:r>
      <w:r w:rsidR="000216C3" w:rsidRPr="00B723E7">
        <w:rPr>
          <w:szCs w:val="24"/>
        </w:rPr>
        <w:tab/>
        <w:t xml:space="preserve">Odpovědnost vypůjčitele za vypůjčené dílo začíná běžet okamžikem </w:t>
      </w:r>
      <w:r w:rsidR="0042193E" w:rsidRPr="00B723E7">
        <w:rPr>
          <w:szCs w:val="24"/>
        </w:rPr>
        <w:t>předání díla,</w:t>
      </w:r>
      <w:r w:rsidR="00143E0B">
        <w:rPr>
          <w:szCs w:val="24"/>
        </w:rPr>
        <w:br/>
      </w:r>
      <w:r w:rsidR="0042193E" w:rsidRPr="00B723E7">
        <w:rPr>
          <w:szCs w:val="24"/>
        </w:rPr>
        <w:t xml:space="preserve"> tj. </w:t>
      </w:r>
      <w:r w:rsidR="000216C3" w:rsidRPr="00B723E7">
        <w:rPr>
          <w:szCs w:val="24"/>
        </w:rPr>
        <w:t>podepsání</w:t>
      </w:r>
      <w:r w:rsidR="0042193E" w:rsidRPr="00B723E7">
        <w:rPr>
          <w:szCs w:val="24"/>
        </w:rPr>
        <w:t>m</w:t>
      </w:r>
      <w:r w:rsidR="000216C3" w:rsidRPr="00B723E7">
        <w:rPr>
          <w:szCs w:val="24"/>
        </w:rPr>
        <w:t xml:space="preserve"> předávacího pr</w:t>
      </w:r>
      <w:r w:rsidR="0042193E" w:rsidRPr="00B723E7">
        <w:rPr>
          <w:szCs w:val="24"/>
        </w:rPr>
        <w:t>otokolu.</w:t>
      </w:r>
    </w:p>
    <w:p w14:paraId="3D13F93D" w14:textId="4B2D5D35" w:rsidR="00144A54" w:rsidRDefault="007913C2" w:rsidP="00995F98">
      <w:pPr>
        <w:pStyle w:val="Zkladntext"/>
        <w:spacing w:before="120"/>
        <w:contextualSpacing/>
        <w:jc w:val="both"/>
        <w:rPr>
          <w:szCs w:val="24"/>
        </w:rPr>
      </w:pPr>
      <w:r>
        <w:rPr>
          <w:b/>
          <w:szCs w:val="24"/>
        </w:rPr>
        <w:t>II.1</w:t>
      </w:r>
      <w:r w:rsidR="00022C0D">
        <w:rPr>
          <w:b/>
          <w:szCs w:val="24"/>
        </w:rPr>
        <w:t>3</w:t>
      </w:r>
      <w:r w:rsidR="00CB37CC" w:rsidRPr="00CB37CC">
        <w:rPr>
          <w:b/>
          <w:szCs w:val="24"/>
        </w:rPr>
        <w:t>.</w:t>
      </w:r>
      <w:r w:rsidR="00CB37CC" w:rsidRPr="00CB37CC">
        <w:rPr>
          <w:b/>
          <w:szCs w:val="24"/>
        </w:rPr>
        <w:tab/>
      </w:r>
      <w:r w:rsidR="00CB37CC" w:rsidRPr="00CB37CC">
        <w:rPr>
          <w:szCs w:val="24"/>
        </w:rPr>
        <w:t>Všechny uvedené ceny uvedené</w:t>
      </w:r>
      <w:r w:rsidR="00C07B1D">
        <w:rPr>
          <w:szCs w:val="24"/>
        </w:rPr>
        <w:t xml:space="preserve"> v této smlouvě jsou bez DPH. Ta</w:t>
      </w:r>
      <w:r w:rsidR="00CB37CC" w:rsidRPr="00CB37CC">
        <w:rPr>
          <w:szCs w:val="24"/>
        </w:rPr>
        <w:t xml:space="preserve"> bude v případě vzniku plnění dopočítána v zákonné výši podle příslušného ustanovení zákona č. 235/2004 Sb.</w:t>
      </w:r>
      <w:r w:rsidR="00143E0B">
        <w:rPr>
          <w:szCs w:val="24"/>
        </w:rPr>
        <w:t>,</w:t>
      </w:r>
      <w:r w:rsidR="00CB37CC" w:rsidRPr="00CB37CC">
        <w:rPr>
          <w:szCs w:val="24"/>
        </w:rPr>
        <w:t xml:space="preserve"> </w:t>
      </w:r>
      <w:r w:rsidR="00143E0B">
        <w:rPr>
          <w:szCs w:val="24"/>
        </w:rPr>
        <w:br/>
        <w:t xml:space="preserve">o dani z přidané hodnoty, </w:t>
      </w:r>
      <w:r w:rsidR="00CB37CC" w:rsidRPr="00CB37CC">
        <w:rPr>
          <w:szCs w:val="24"/>
        </w:rPr>
        <w:t>v </w:t>
      </w:r>
      <w:proofErr w:type="spellStart"/>
      <w:r w:rsidR="00CB37CC" w:rsidRPr="00CB37CC">
        <w:rPr>
          <w:szCs w:val="24"/>
        </w:rPr>
        <w:t>pl</w:t>
      </w:r>
      <w:proofErr w:type="spellEnd"/>
      <w:r w:rsidR="00CB37CC" w:rsidRPr="00CB37CC">
        <w:rPr>
          <w:szCs w:val="24"/>
        </w:rPr>
        <w:t>. znění.</w:t>
      </w:r>
    </w:p>
    <w:p w14:paraId="4D480C61" w14:textId="77777777" w:rsidR="00F45980" w:rsidRDefault="00F45980" w:rsidP="00995F98">
      <w:pPr>
        <w:pStyle w:val="Zkladntext"/>
        <w:spacing w:before="120"/>
        <w:contextualSpacing/>
        <w:jc w:val="both"/>
        <w:rPr>
          <w:szCs w:val="24"/>
        </w:rPr>
      </w:pPr>
    </w:p>
    <w:p w14:paraId="555368C2" w14:textId="77777777" w:rsidR="00F45980" w:rsidRPr="00995F98" w:rsidRDefault="00F45980" w:rsidP="00995F98">
      <w:pPr>
        <w:pStyle w:val="Zkladntext"/>
        <w:spacing w:before="120"/>
        <w:contextualSpacing/>
        <w:jc w:val="both"/>
        <w:rPr>
          <w:b/>
          <w:szCs w:val="24"/>
        </w:rPr>
      </w:pPr>
    </w:p>
    <w:p w14:paraId="424D61EA" w14:textId="77777777" w:rsidR="00144A54" w:rsidRDefault="00144A54" w:rsidP="00BB2E72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rPr>
          <w:bCs/>
          <w:color w:val="000000"/>
          <w:szCs w:val="24"/>
        </w:rPr>
      </w:pPr>
    </w:p>
    <w:p w14:paraId="2DB23629" w14:textId="77777777" w:rsidR="00BB2E72" w:rsidRPr="00144A54" w:rsidRDefault="00BB2E72" w:rsidP="00BB2E72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rPr>
          <w:bCs/>
          <w:i/>
          <w:color w:val="000000"/>
          <w:szCs w:val="24"/>
        </w:rPr>
      </w:pPr>
      <w:r w:rsidRPr="00144A54">
        <w:rPr>
          <w:bCs/>
          <w:i/>
          <w:color w:val="000000"/>
          <w:szCs w:val="24"/>
        </w:rPr>
        <w:t>Článek III.</w:t>
      </w:r>
    </w:p>
    <w:p w14:paraId="28D488CE" w14:textId="77777777" w:rsidR="00BB2E72" w:rsidRDefault="00BB2E72" w:rsidP="00B00061">
      <w:pPr>
        <w:pStyle w:val="para"/>
        <w:tabs>
          <w:tab w:val="clear" w:pos="709"/>
          <w:tab w:val="num" w:pos="1080"/>
          <w:tab w:val="center" w:pos="4536"/>
          <w:tab w:val="left" w:pos="5222"/>
        </w:tabs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Doba trvání smlouvy a podmínky </w:t>
      </w:r>
      <w:r w:rsidR="00DD2E59" w:rsidRPr="00856F03">
        <w:rPr>
          <w:bCs/>
          <w:szCs w:val="24"/>
        </w:rPr>
        <w:t>jejího</w:t>
      </w:r>
      <w:r w:rsidR="00DD2E59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skončení</w:t>
      </w:r>
    </w:p>
    <w:p w14:paraId="7C910C5E" w14:textId="5BCC5F2B" w:rsidR="00BB2E72" w:rsidRPr="00143E0B" w:rsidRDefault="00BB2E72" w:rsidP="00B00061">
      <w:pPr>
        <w:pStyle w:val="para"/>
        <w:tabs>
          <w:tab w:val="clear" w:pos="709"/>
          <w:tab w:val="num" w:pos="1080"/>
          <w:tab w:val="center" w:pos="4536"/>
          <w:tab w:val="left" w:pos="5222"/>
        </w:tabs>
        <w:jc w:val="both"/>
        <w:rPr>
          <w:b w:val="0"/>
          <w:bCs/>
          <w:szCs w:val="24"/>
        </w:rPr>
      </w:pPr>
      <w:r>
        <w:rPr>
          <w:bCs/>
          <w:color w:val="000000"/>
          <w:szCs w:val="24"/>
        </w:rPr>
        <w:t>III.1</w:t>
      </w:r>
      <w:r w:rsidRPr="007913C2">
        <w:rPr>
          <w:bCs/>
          <w:color w:val="000000"/>
          <w:szCs w:val="24"/>
        </w:rPr>
        <w:t>.</w:t>
      </w:r>
      <w:r w:rsidRPr="007913C2">
        <w:rPr>
          <w:b w:val="0"/>
          <w:bCs/>
          <w:color w:val="000000"/>
          <w:szCs w:val="24"/>
        </w:rPr>
        <w:t xml:space="preserve">   T</w:t>
      </w:r>
      <w:r w:rsidR="003463D4" w:rsidRPr="007913C2">
        <w:rPr>
          <w:b w:val="0"/>
          <w:bCs/>
          <w:color w:val="000000"/>
          <w:szCs w:val="24"/>
        </w:rPr>
        <w:t xml:space="preserve">ato smlouva se uzavírá na dobu </w:t>
      </w:r>
      <w:proofErr w:type="gramStart"/>
      <w:r w:rsidR="00D17607" w:rsidRPr="007913C2">
        <w:rPr>
          <w:b w:val="0"/>
          <w:bCs/>
          <w:color w:val="000000"/>
          <w:szCs w:val="24"/>
        </w:rPr>
        <w:t>určitou</w:t>
      </w:r>
      <w:proofErr w:type="gramEnd"/>
      <w:r w:rsidR="00D17607" w:rsidRPr="007913C2">
        <w:rPr>
          <w:b w:val="0"/>
          <w:bCs/>
          <w:color w:val="000000"/>
          <w:szCs w:val="24"/>
        </w:rPr>
        <w:t xml:space="preserve"> </w:t>
      </w:r>
      <w:r w:rsidR="00C12CF4" w:rsidRPr="007913C2">
        <w:rPr>
          <w:b w:val="0"/>
          <w:bCs/>
          <w:szCs w:val="24"/>
        </w:rPr>
        <w:t xml:space="preserve">a </w:t>
      </w:r>
      <w:r w:rsidR="00C12CF4" w:rsidRPr="00143E0B">
        <w:rPr>
          <w:b w:val="0"/>
          <w:bCs/>
          <w:szCs w:val="24"/>
        </w:rPr>
        <w:t>to</w:t>
      </w:r>
      <w:r w:rsidR="004740E0" w:rsidRPr="00143E0B">
        <w:rPr>
          <w:b w:val="0"/>
          <w:bCs/>
          <w:szCs w:val="24"/>
        </w:rPr>
        <w:t xml:space="preserve"> okamžikem předání díla, tj. podepsáním předávacího protokolu až do doby vrácení tj. podepsáním předávacího protokolu</w:t>
      </w:r>
      <w:r w:rsidR="00872541">
        <w:rPr>
          <w:b w:val="0"/>
          <w:bCs/>
          <w:szCs w:val="24"/>
        </w:rPr>
        <w:t xml:space="preserve">, nejpozději však do </w:t>
      </w:r>
      <w:r w:rsidR="002650F2">
        <w:rPr>
          <w:b w:val="0"/>
          <w:bCs/>
          <w:szCs w:val="24"/>
        </w:rPr>
        <w:t>XXXXXXXX</w:t>
      </w:r>
      <w:r w:rsidR="004740E0" w:rsidRPr="00143E0B">
        <w:rPr>
          <w:b w:val="0"/>
          <w:bCs/>
          <w:szCs w:val="24"/>
        </w:rPr>
        <w:t>.</w:t>
      </w:r>
      <w:r w:rsidR="006F7D5F" w:rsidRPr="00143E0B">
        <w:rPr>
          <w:b w:val="0"/>
          <w:bCs/>
          <w:szCs w:val="24"/>
        </w:rPr>
        <w:t xml:space="preserve"> </w:t>
      </w:r>
      <w:r w:rsidR="003C00D4" w:rsidRPr="00143E0B">
        <w:rPr>
          <w:b w:val="0"/>
          <w:bCs/>
          <w:szCs w:val="24"/>
        </w:rPr>
        <w:t xml:space="preserve"> </w:t>
      </w:r>
      <w:r w:rsidR="0032342F" w:rsidRPr="00143E0B">
        <w:t xml:space="preserve"> </w:t>
      </w:r>
    </w:p>
    <w:p w14:paraId="63946191" w14:textId="77777777" w:rsidR="00BB2E72" w:rsidRDefault="00BB2E72" w:rsidP="00B00061">
      <w:pPr>
        <w:pStyle w:val="para"/>
        <w:tabs>
          <w:tab w:val="clear" w:pos="709"/>
          <w:tab w:val="num" w:pos="1080"/>
          <w:tab w:val="center" w:pos="4536"/>
          <w:tab w:val="left" w:pos="5222"/>
        </w:tabs>
        <w:jc w:val="both"/>
        <w:rPr>
          <w:b w:val="0"/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III.2.   </w:t>
      </w:r>
      <w:r>
        <w:rPr>
          <w:b w:val="0"/>
          <w:bCs/>
          <w:color w:val="000000"/>
          <w:szCs w:val="24"/>
        </w:rPr>
        <w:t>Výpůjčka může také zaniknout na základě písemné dohody smluvních stran, výpovědí, případně odstoupením některé smluvní strany od této smlouvy.</w:t>
      </w:r>
    </w:p>
    <w:p w14:paraId="4E6FD569" w14:textId="77777777" w:rsidR="00BB2E72" w:rsidRDefault="00BB2E72" w:rsidP="00EC2BD0">
      <w:pPr>
        <w:pStyle w:val="para"/>
        <w:tabs>
          <w:tab w:val="clear" w:pos="709"/>
          <w:tab w:val="num" w:pos="1080"/>
          <w:tab w:val="center" w:pos="4536"/>
          <w:tab w:val="left" w:pos="5222"/>
        </w:tabs>
        <w:jc w:val="both"/>
        <w:rPr>
          <w:b w:val="0"/>
          <w:bCs/>
          <w:color w:val="000000"/>
          <w:szCs w:val="24"/>
        </w:rPr>
      </w:pPr>
      <w:r w:rsidRPr="00BB2E72">
        <w:rPr>
          <w:bCs/>
          <w:color w:val="000000"/>
          <w:szCs w:val="24"/>
        </w:rPr>
        <w:t>III.3.</w:t>
      </w:r>
      <w:r>
        <w:rPr>
          <w:b w:val="0"/>
          <w:bCs/>
          <w:color w:val="000000"/>
          <w:szCs w:val="24"/>
        </w:rPr>
        <w:t xml:space="preserve">   Smluvní strany se dohodly, že tuto smlouvu může půjčitel nebo vypůjčitel vypovědět bez udání důvodu. Výpovědní doba je smluvními stranami dohodnuta v délce 3 měsíce a začíná běžet 1. dne </w:t>
      </w:r>
      <w:r w:rsidR="00A94AAC">
        <w:rPr>
          <w:b w:val="0"/>
          <w:bCs/>
          <w:color w:val="000000"/>
          <w:szCs w:val="24"/>
        </w:rPr>
        <w:t>kalendářního měsíce následujícího</w:t>
      </w:r>
      <w:r>
        <w:rPr>
          <w:b w:val="0"/>
          <w:bCs/>
          <w:color w:val="000000"/>
          <w:szCs w:val="24"/>
        </w:rPr>
        <w:t xml:space="preserve"> po měsíci, ve které</w:t>
      </w:r>
      <w:r w:rsidR="00A94AAC">
        <w:rPr>
          <w:b w:val="0"/>
          <w:bCs/>
          <w:color w:val="000000"/>
          <w:szCs w:val="24"/>
        </w:rPr>
        <w:t>m</w:t>
      </w:r>
      <w:r>
        <w:rPr>
          <w:b w:val="0"/>
          <w:bCs/>
          <w:color w:val="000000"/>
          <w:szCs w:val="24"/>
        </w:rPr>
        <w:t xml:space="preserve"> byla výpověď doručena druhé smluvní straně.  </w:t>
      </w:r>
    </w:p>
    <w:p w14:paraId="335AFFE7" w14:textId="77777777" w:rsidR="00EC2BD0" w:rsidRDefault="00EC2BD0" w:rsidP="00EC2BD0">
      <w:pPr>
        <w:pStyle w:val="Zkladntext"/>
        <w:contextualSpacing/>
        <w:jc w:val="both"/>
        <w:rPr>
          <w:color w:val="000000"/>
          <w:szCs w:val="24"/>
        </w:rPr>
      </w:pPr>
      <w:r>
        <w:rPr>
          <w:b/>
          <w:color w:val="000000"/>
        </w:rPr>
        <w:t>III.4</w:t>
      </w:r>
      <w:r w:rsidRPr="009349F6">
        <w:rPr>
          <w:b/>
          <w:color w:val="000000"/>
        </w:rPr>
        <w:t>.</w:t>
      </w:r>
      <w:r>
        <w:rPr>
          <w:color w:val="000000"/>
        </w:rPr>
        <w:t xml:space="preserve">   Smluvní strany se dohodly</w:t>
      </w:r>
      <w:r w:rsidRPr="00FA0E34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že v případě, </w:t>
      </w:r>
      <w:r w:rsidRPr="00FA0E34">
        <w:rPr>
          <w:color w:val="000000"/>
          <w:szCs w:val="24"/>
        </w:rPr>
        <w:t xml:space="preserve">pokud vypůjčitel </w:t>
      </w:r>
      <w:r>
        <w:rPr>
          <w:color w:val="000000"/>
          <w:szCs w:val="24"/>
        </w:rPr>
        <w:t>nebude</w:t>
      </w:r>
      <w:r w:rsidRPr="00FA0E34">
        <w:rPr>
          <w:color w:val="000000"/>
          <w:szCs w:val="24"/>
        </w:rPr>
        <w:t xml:space="preserve"> řádně a včas </w:t>
      </w:r>
      <w:r>
        <w:rPr>
          <w:color w:val="000000"/>
          <w:szCs w:val="24"/>
        </w:rPr>
        <w:t xml:space="preserve">plnit </w:t>
      </w:r>
      <w:r w:rsidRPr="00FA0E34">
        <w:rPr>
          <w:color w:val="000000"/>
          <w:szCs w:val="24"/>
        </w:rPr>
        <w:t>své povinnosti vyplývající z této smlouvy</w:t>
      </w:r>
      <w:r>
        <w:rPr>
          <w:color w:val="000000"/>
          <w:szCs w:val="24"/>
        </w:rPr>
        <w:t xml:space="preserve">, především užívat dílo v rozporu s účelem, ke kterému bylo dílo vypůjčeno, má půjčitel právo tuto smlouvu vypovědět bez výpovědní doby. </w:t>
      </w:r>
    </w:p>
    <w:p w14:paraId="451803D4" w14:textId="77777777" w:rsidR="00144A54" w:rsidRDefault="00144A54" w:rsidP="00EC2BD0">
      <w:pPr>
        <w:pStyle w:val="Zkladntext"/>
        <w:contextualSpacing/>
        <w:jc w:val="both"/>
        <w:rPr>
          <w:color w:val="000000"/>
          <w:szCs w:val="24"/>
        </w:rPr>
      </w:pPr>
    </w:p>
    <w:p w14:paraId="4557BDB9" w14:textId="77777777" w:rsidR="009349F6" w:rsidRDefault="009349F6" w:rsidP="00BB2E72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jc w:val="both"/>
        <w:rPr>
          <w:b w:val="0"/>
          <w:bCs/>
          <w:color w:val="000000"/>
          <w:szCs w:val="24"/>
        </w:rPr>
      </w:pPr>
    </w:p>
    <w:p w14:paraId="521636A7" w14:textId="77777777" w:rsidR="00B407EC" w:rsidRPr="00FE408D" w:rsidRDefault="00B407EC" w:rsidP="00B407EC">
      <w:pPr>
        <w:pStyle w:val="para"/>
        <w:tabs>
          <w:tab w:val="clear" w:pos="709"/>
          <w:tab w:val="center" w:pos="4536"/>
          <w:tab w:val="left" w:pos="5222"/>
        </w:tabs>
        <w:spacing w:before="60"/>
        <w:ind w:left="357"/>
        <w:contextualSpacing/>
        <w:rPr>
          <w:bCs/>
          <w:i/>
          <w:color w:val="000000"/>
          <w:szCs w:val="24"/>
        </w:rPr>
      </w:pPr>
      <w:r w:rsidRPr="00FE408D">
        <w:rPr>
          <w:bCs/>
          <w:i/>
          <w:color w:val="000000"/>
          <w:szCs w:val="24"/>
        </w:rPr>
        <w:t xml:space="preserve">Článek </w:t>
      </w:r>
      <w:r>
        <w:rPr>
          <w:bCs/>
          <w:i/>
          <w:color w:val="000000"/>
          <w:szCs w:val="24"/>
        </w:rPr>
        <w:t>I</w:t>
      </w:r>
      <w:r w:rsidRPr="00FE408D">
        <w:rPr>
          <w:bCs/>
          <w:i/>
          <w:color w:val="000000"/>
          <w:szCs w:val="24"/>
        </w:rPr>
        <w:t>V.</w:t>
      </w:r>
    </w:p>
    <w:p w14:paraId="393B7358" w14:textId="77777777" w:rsidR="00B407EC" w:rsidRPr="00FE408D" w:rsidRDefault="00B407EC" w:rsidP="00B407EC">
      <w:pPr>
        <w:pStyle w:val="para"/>
        <w:tabs>
          <w:tab w:val="clear" w:pos="709"/>
          <w:tab w:val="center" w:pos="4536"/>
          <w:tab w:val="left" w:pos="5222"/>
        </w:tabs>
        <w:spacing w:before="60"/>
        <w:ind w:left="357"/>
        <w:contextualSpacing/>
        <w:rPr>
          <w:bCs/>
          <w:color w:val="000000"/>
          <w:szCs w:val="24"/>
        </w:rPr>
      </w:pPr>
      <w:r w:rsidRPr="00FE408D">
        <w:rPr>
          <w:bCs/>
          <w:color w:val="000000"/>
          <w:szCs w:val="24"/>
        </w:rPr>
        <w:t>Doručování</w:t>
      </w:r>
    </w:p>
    <w:p w14:paraId="38C4C62B" w14:textId="77777777" w:rsidR="00B407EC" w:rsidRDefault="00B407EC" w:rsidP="00B40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IV</w:t>
      </w:r>
      <w:r w:rsidRPr="00794A3D">
        <w:rPr>
          <w:rFonts w:ascii="TimesNewRomanPSMT" w:hAnsi="TimesNewRomanPSMT" w:cs="TimesNewRomanPSMT"/>
          <w:b/>
        </w:rPr>
        <w:t>.1.</w:t>
      </w:r>
      <w:r>
        <w:rPr>
          <w:rFonts w:ascii="TimesNewRomanPSMT" w:hAnsi="TimesNewRomanPSMT" w:cs="TimesNewRomanPSMT"/>
        </w:rPr>
        <w:t xml:space="preserve">   Veškerá podání a jiná oznámení, která se doručují smluvním stranám, je třeba doručit osobně, doporučenou listovní zásilkou nebo poštovní zprávou prostřednictvím datové schránky.</w:t>
      </w:r>
    </w:p>
    <w:p w14:paraId="6FF3393C" w14:textId="77777777" w:rsidR="00B407EC" w:rsidRDefault="00B407EC" w:rsidP="00B407E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IV</w:t>
      </w:r>
      <w:r w:rsidRPr="00794A3D">
        <w:rPr>
          <w:rFonts w:ascii="TimesNewRomanPSMT" w:hAnsi="TimesNewRomanPSMT" w:cs="TimesNewRomanPSMT"/>
          <w:b/>
        </w:rPr>
        <w:t>.2.</w:t>
      </w:r>
      <w:r>
        <w:rPr>
          <w:rFonts w:ascii="TimesNewRomanPSMT" w:hAnsi="TimesNewRomanPSMT" w:cs="TimesNewRomanPSMT"/>
        </w:rPr>
        <w:t xml:space="preserve">   Aniž by tím byly dotčeny další prostředky, kterými lze prokázat doručení, má se za to, že oznámení bylo řádně doručené:</w:t>
      </w:r>
    </w:p>
    <w:p w14:paraId="60E795ED" w14:textId="77777777" w:rsidR="00B407EC" w:rsidRPr="006B0140" w:rsidRDefault="00B407EC" w:rsidP="00B407EC">
      <w:pPr>
        <w:pStyle w:val="Odstavecseseznamem"/>
        <w:numPr>
          <w:ilvl w:val="0"/>
          <w:numId w:val="11"/>
        </w:numPr>
        <w:tabs>
          <w:tab w:val="left" w:pos="0"/>
          <w:tab w:val="left" w:pos="1075"/>
          <w:tab w:val="left" w:pos="1641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left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6B0140">
        <w:rPr>
          <w:rFonts w:ascii="TimesNewRomanPSMT" w:hAnsi="TimesNewRomanPSMT" w:cs="TimesNewRomanPSMT"/>
          <w:sz w:val="24"/>
          <w:szCs w:val="24"/>
          <w:u w:val="single"/>
        </w:rPr>
        <w:t>při doručování osobně:</w:t>
      </w:r>
    </w:p>
    <w:p w14:paraId="2F6F8AED" w14:textId="77777777" w:rsidR="00B407EC" w:rsidRPr="006B0140" w:rsidRDefault="00B407EC" w:rsidP="00B407EC">
      <w:pPr>
        <w:pStyle w:val="Odstavecseseznamem"/>
        <w:numPr>
          <w:ilvl w:val="0"/>
          <w:numId w:val="12"/>
        </w:numPr>
        <w:tabs>
          <w:tab w:val="left" w:pos="0"/>
          <w:tab w:val="left" w:pos="1075"/>
          <w:tab w:val="left" w:pos="1641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left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 faktického přijetí oznámení příjemcem; nebo</w:t>
      </w:r>
    </w:p>
    <w:p w14:paraId="65317A2A" w14:textId="77777777" w:rsidR="00B407EC" w:rsidRPr="006B0140" w:rsidRDefault="00B407EC" w:rsidP="00B407EC">
      <w:pPr>
        <w:pStyle w:val="Odstavecseseznamem"/>
        <w:numPr>
          <w:ilvl w:val="0"/>
          <w:numId w:val="12"/>
        </w:numPr>
        <w:tabs>
          <w:tab w:val="left" w:pos="0"/>
          <w:tab w:val="left" w:pos="1641"/>
          <w:tab w:val="left" w:pos="170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dnem, v němž bylo doručeno osobě na příjemcově adrese určené k přebírání listovních zásilek; nebo</w:t>
      </w:r>
    </w:p>
    <w:p w14:paraId="362895D1" w14:textId="77777777" w:rsidR="00B407EC" w:rsidRPr="006B0140" w:rsidRDefault="00B407EC" w:rsidP="00B407EC">
      <w:pPr>
        <w:pStyle w:val="Odstavecseseznamem"/>
        <w:numPr>
          <w:ilvl w:val="0"/>
          <w:numId w:val="12"/>
        </w:numPr>
        <w:tabs>
          <w:tab w:val="left" w:pos="0"/>
          <w:tab w:val="left" w:pos="1641"/>
          <w:tab w:val="left" w:pos="170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dnem, kdy bylo doručováno osobě na příjemcově adrese určené k přebírání listovních zásilek, a tato osoba odmítla listovní zásilku převzít; nebo</w:t>
      </w:r>
    </w:p>
    <w:p w14:paraId="4E0856BB" w14:textId="77777777" w:rsidR="00B407EC" w:rsidRDefault="00B407EC" w:rsidP="00B407EC">
      <w:pPr>
        <w:pStyle w:val="Odstavecseseznamem"/>
        <w:numPr>
          <w:ilvl w:val="0"/>
          <w:numId w:val="12"/>
        </w:numPr>
        <w:tabs>
          <w:tab w:val="left" w:pos="170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dnem, kdy příjemce při prvním pokusu o doručení zásilku z jakýchkoli důvodů nepřevzal či odmítl zásilku převzít, a to i přesto, že se v místě doručení nezdržuje, pokud byla na zásilce uvedena adresa pro dor</w:t>
      </w:r>
      <w:r>
        <w:rPr>
          <w:rFonts w:ascii="TimesNewRomanPSMT" w:hAnsi="TimesNewRomanPSMT" w:cs="TimesNewRomanPSMT"/>
          <w:sz w:val="24"/>
          <w:szCs w:val="24"/>
        </w:rPr>
        <w:t>učování dle bodu V.3., písm. a) nebo</w:t>
      </w:r>
      <w:r w:rsidRPr="006B0140">
        <w:rPr>
          <w:rFonts w:ascii="TimesNewRomanPSMT" w:hAnsi="TimesNewRomanPSMT" w:cs="TimesNewRomanPSMT"/>
          <w:sz w:val="24"/>
          <w:szCs w:val="24"/>
        </w:rPr>
        <w:t xml:space="preserve"> b) této smlouvy.</w:t>
      </w:r>
    </w:p>
    <w:p w14:paraId="30F41BAD" w14:textId="77777777" w:rsidR="00B407EC" w:rsidRPr="001B6207" w:rsidRDefault="00B407EC" w:rsidP="00B407EC">
      <w:pPr>
        <w:tabs>
          <w:tab w:val="left" w:pos="170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FD68A3A" w14:textId="77777777" w:rsidR="00B407EC" w:rsidRPr="006B0140" w:rsidRDefault="00B407EC" w:rsidP="00B407EC">
      <w:pPr>
        <w:pStyle w:val="Odstavecseseznamem"/>
        <w:numPr>
          <w:ilvl w:val="0"/>
          <w:numId w:val="11"/>
        </w:numPr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6B0140">
        <w:rPr>
          <w:rFonts w:ascii="TimesNewRomanPSMT" w:hAnsi="TimesNewRomanPSMT" w:cs="TimesNewRomanPSMT"/>
          <w:sz w:val="24"/>
          <w:szCs w:val="24"/>
          <w:u w:val="single"/>
        </w:rPr>
        <w:t>při doručování prostřednictvím poskytovatele poštovních služeb:</w:t>
      </w:r>
    </w:p>
    <w:p w14:paraId="04818666" w14:textId="77777777" w:rsidR="00B407EC" w:rsidRPr="00B407EC" w:rsidRDefault="00B407EC" w:rsidP="00B407EC">
      <w:pPr>
        <w:pStyle w:val="Odstavecseseznamem"/>
        <w:numPr>
          <w:ilvl w:val="0"/>
          <w:numId w:val="12"/>
        </w:numPr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 předání listovní zásilky příjemci; nebo</w:t>
      </w:r>
      <w:r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  <w:r w:rsidRPr="006B0140">
        <w:rPr>
          <w:rFonts w:ascii="TimesNewRomanPSMT" w:hAnsi="TimesNewRomanPSMT" w:cs="TimesNewRomanPSMT"/>
          <w:sz w:val="24"/>
          <w:szCs w:val="24"/>
        </w:rPr>
        <w:t xml:space="preserve">dnem, kdy příjemce při prvním pokusu o doručení zásilku z jakýchkoli důvodů nepřevzal či odmítl zásilku převzít, </w:t>
      </w:r>
      <w:r w:rsidR="00143E0B">
        <w:rPr>
          <w:rFonts w:ascii="TimesNewRomanPSMT" w:hAnsi="TimesNewRomanPSMT" w:cs="TimesNewRomanPSMT"/>
          <w:sz w:val="24"/>
          <w:szCs w:val="24"/>
        </w:rPr>
        <w:br/>
      </w:r>
      <w:r w:rsidRPr="006B0140">
        <w:rPr>
          <w:rFonts w:ascii="TimesNewRomanPSMT" w:hAnsi="TimesNewRomanPSMT" w:cs="TimesNewRomanPSMT"/>
          <w:sz w:val="24"/>
          <w:szCs w:val="24"/>
        </w:rPr>
        <w:t>a to i přesto, že se v místě doručení nezdržuje, pokud byla na zásilce uvede</w:t>
      </w:r>
      <w:r>
        <w:rPr>
          <w:rFonts w:ascii="TimesNewRomanPSMT" w:hAnsi="TimesNewRomanPSMT" w:cs="TimesNewRomanPSMT"/>
          <w:sz w:val="24"/>
          <w:szCs w:val="24"/>
        </w:rPr>
        <w:t>na adresa pro doručování dle bodu V.3., písm. a) nebo</w:t>
      </w:r>
      <w:r w:rsidRPr="006B0140">
        <w:rPr>
          <w:rFonts w:ascii="TimesNewRomanPSMT" w:hAnsi="TimesNewRomanPSMT" w:cs="TimesNewRomanPSMT"/>
          <w:sz w:val="24"/>
          <w:szCs w:val="24"/>
        </w:rPr>
        <w:t xml:space="preserve"> b) této smlouvy.</w:t>
      </w:r>
    </w:p>
    <w:p w14:paraId="780DBAC9" w14:textId="77777777" w:rsidR="00B407EC" w:rsidRDefault="00B407EC" w:rsidP="00B407EC">
      <w:pPr>
        <w:pStyle w:val="Odstavecseseznamem"/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ind w:left="108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</w:p>
    <w:p w14:paraId="68C59794" w14:textId="77777777" w:rsidR="002A52BD" w:rsidRDefault="002A52BD" w:rsidP="00B407EC">
      <w:pPr>
        <w:pStyle w:val="Odstavecseseznamem"/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ind w:left="108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</w:p>
    <w:p w14:paraId="77BF77E1" w14:textId="77777777" w:rsidR="002A52BD" w:rsidRDefault="002A52BD" w:rsidP="00B407EC">
      <w:pPr>
        <w:pStyle w:val="Odstavecseseznamem"/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ind w:left="108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</w:p>
    <w:p w14:paraId="1520C6AD" w14:textId="77777777" w:rsidR="002A52BD" w:rsidRPr="001B6207" w:rsidRDefault="002A52BD" w:rsidP="00B407EC">
      <w:pPr>
        <w:pStyle w:val="Odstavecseseznamem"/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ind w:left="108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</w:p>
    <w:p w14:paraId="41C3B904" w14:textId="77777777" w:rsidR="00B407EC" w:rsidRPr="00AA47B6" w:rsidRDefault="00B407EC" w:rsidP="00B407EC">
      <w:pPr>
        <w:pStyle w:val="Odstavecseseznamem"/>
        <w:numPr>
          <w:ilvl w:val="0"/>
          <w:numId w:val="11"/>
        </w:numPr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AA47B6">
        <w:rPr>
          <w:rFonts w:ascii="TimesNewRomanPSMT" w:hAnsi="TimesNewRomanPSMT" w:cs="TimesNewRomanPSMT"/>
          <w:sz w:val="24"/>
          <w:szCs w:val="24"/>
          <w:u w:val="single"/>
        </w:rPr>
        <w:lastRenderedPageBreak/>
        <w:t>při doručování poštovní zprávou prostřednictvím datové schránky:</w:t>
      </w:r>
    </w:p>
    <w:p w14:paraId="0C9D9C02" w14:textId="77777777" w:rsidR="00B407EC" w:rsidRPr="00AA47B6" w:rsidRDefault="00B407EC" w:rsidP="00AA47B6">
      <w:pPr>
        <w:pStyle w:val="Odstavecseseznamem"/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ind w:left="1134" w:hanging="414"/>
        <w:jc w:val="both"/>
        <w:rPr>
          <w:rFonts w:ascii="TimesNewRomanPSMT" w:hAnsi="TimesNewRomanPSMT" w:cs="TimesNewRomanPSMT"/>
          <w:sz w:val="24"/>
          <w:szCs w:val="24"/>
        </w:rPr>
      </w:pPr>
      <w:r w:rsidRPr="00AA47B6">
        <w:rPr>
          <w:rFonts w:ascii="TimesNewRomanPSMT" w:hAnsi="TimesNewRomanPSMT" w:cs="TimesNewRomanPSMT"/>
          <w:sz w:val="24"/>
          <w:szCs w:val="24"/>
        </w:rPr>
        <w:t>-</w:t>
      </w:r>
      <w:r w:rsidRPr="00AA47B6">
        <w:rPr>
          <w:rFonts w:ascii="TimesNewRomanPSMT" w:hAnsi="TimesNewRomanPSMT" w:cs="TimesNewRomanPSMT"/>
          <w:sz w:val="24"/>
          <w:szCs w:val="24"/>
        </w:rPr>
        <w:tab/>
        <w:t>10. kalendářním dnem následujícím po dni,</w:t>
      </w:r>
      <w:r w:rsidR="00AA47B6">
        <w:rPr>
          <w:rFonts w:ascii="TimesNewRomanPSMT" w:hAnsi="TimesNewRomanPSMT" w:cs="TimesNewRomanPSMT"/>
          <w:sz w:val="24"/>
          <w:szCs w:val="24"/>
        </w:rPr>
        <w:t xml:space="preserve"> ve kterém byla poštovní zpráva </w:t>
      </w:r>
      <w:r w:rsidRPr="00AA47B6">
        <w:rPr>
          <w:rFonts w:ascii="TimesNewRomanPSMT" w:hAnsi="TimesNewRomanPSMT" w:cs="TimesNewRomanPSMT"/>
          <w:sz w:val="24"/>
          <w:szCs w:val="24"/>
        </w:rPr>
        <w:t>doručena do datové schránky příjemce nebo dnem přihlášení oprávněné osoby,</w:t>
      </w:r>
      <w:r w:rsidR="00AA47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AA47B6">
        <w:rPr>
          <w:rFonts w:ascii="TimesNewRomanPSMT" w:hAnsi="TimesNewRomanPSMT" w:cs="TimesNewRomanPSMT"/>
          <w:sz w:val="24"/>
          <w:szCs w:val="24"/>
        </w:rPr>
        <w:t xml:space="preserve">pokud nastane dříve. </w:t>
      </w:r>
    </w:p>
    <w:p w14:paraId="1576AC21" w14:textId="77777777" w:rsidR="00B407EC" w:rsidRPr="008017DB" w:rsidRDefault="00B407EC" w:rsidP="00B407EC">
      <w:pPr>
        <w:pStyle w:val="Odstavecseseznamem"/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04B638B2" w14:textId="77777777" w:rsidR="00B407EC" w:rsidRDefault="00B407EC" w:rsidP="00B407EC">
      <w:pPr>
        <w:tabs>
          <w:tab w:val="left" w:pos="20"/>
          <w:tab w:val="left" w:pos="41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IV.3.   </w:t>
      </w:r>
      <w:r>
        <w:rPr>
          <w:rFonts w:ascii="TimesNewRomanPSMT" w:hAnsi="TimesNewRomanPSMT" w:cs="TimesNewRomanPSMT"/>
        </w:rPr>
        <w:t>Ke dni podpisu této smlouvy je:</w:t>
      </w:r>
    </w:p>
    <w:p w14:paraId="5DA9BBCF" w14:textId="77777777" w:rsidR="00B407EC" w:rsidRDefault="00B407EC" w:rsidP="00B407EC">
      <w:pPr>
        <w:tabs>
          <w:tab w:val="left" w:pos="1418"/>
          <w:tab w:val="left" w:pos="1800"/>
        </w:tabs>
        <w:autoSpaceDE w:val="0"/>
        <w:autoSpaceDN w:val="0"/>
        <w:adjustRightInd w:val="0"/>
        <w:ind w:left="397"/>
        <w:jc w:val="both"/>
        <w:rPr>
          <w:rFonts w:ascii="TimesNewRomanPSMT" w:hAnsi="TimesNewRomanPSMT" w:cs="TimesNewRomanPSMT"/>
        </w:rPr>
      </w:pPr>
    </w:p>
    <w:p w14:paraId="5396E86A" w14:textId="77777777" w:rsidR="00B407EC" w:rsidRDefault="00B407EC" w:rsidP="00B407EC">
      <w:pPr>
        <w:tabs>
          <w:tab w:val="left" w:pos="1418"/>
          <w:tab w:val="left" w:pos="1800"/>
        </w:tabs>
        <w:autoSpaceDE w:val="0"/>
        <w:autoSpaceDN w:val="0"/>
        <w:adjustRightInd w:val="0"/>
        <w:ind w:left="397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>a)</w:t>
      </w:r>
      <w:r>
        <w:rPr>
          <w:rFonts w:ascii="TimesNewRomanPSMT" w:hAnsi="TimesNewRomanPSMT" w:cs="TimesNewRomanPSMT"/>
          <w:b/>
          <w:bCs/>
        </w:rPr>
        <w:t xml:space="preserve">         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adresou pro doručování půjčiteli:</w:t>
      </w:r>
    </w:p>
    <w:p w14:paraId="5F5EF9C8" w14:textId="77777777" w:rsidR="00B407EC" w:rsidRDefault="00B407EC" w:rsidP="00143E0B">
      <w:pPr>
        <w:tabs>
          <w:tab w:val="left" w:pos="0"/>
          <w:tab w:val="left" w:pos="709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ind w:left="39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ab/>
        <w:t xml:space="preserve">            </w:t>
      </w:r>
      <w:r>
        <w:rPr>
          <w:rFonts w:ascii="TimesNewRomanPSMT" w:hAnsi="TimesNewRomanPSMT" w:cs="TimesNewRomanPSMT"/>
        </w:rPr>
        <w:t>Platnéřská 191/4, Praha 1, Staré Město, PSČ 110 00</w:t>
      </w:r>
      <w:r w:rsidR="00143E0B">
        <w:rPr>
          <w:rFonts w:ascii="TimesNewRomanPSMT" w:hAnsi="TimesNewRomanPSMT" w:cs="TimesNewRomanPSMT"/>
        </w:rPr>
        <w:t>,</w:t>
      </w:r>
    </w:p>
    <w:p w14:paraId="59A14E3D" w14:textId="77777777" w:rsidR="00144A54" w:rsidRDefault="00144A54" w:rsidP="00B407EC">
      <w:pPr>
        <w:tabs>
          <w:tab w:val="left" w:pos="0"/>
          <w:tab w:val="left" w:pos="709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ind w:left="397"/>
        <w:jc w:val="both"/>
        <w:rPr>
          <w:rFonts w:ascii="TimesNewRomanPSMT" w:hAnsi="TimesNewRomanPSMT" w:cs="TimesNewRomanPSMT"/>
        </w:rPr>
      </w:pPr>
    </w:p>
    <w:p w14:paraId="1C43592C" w14:textId="77777777" w:rsidR="00B407EC" w:rsidRPr="00543856" w:rsidRDefault="00B407EC" w:rsidP="00B407EC">
      <w:pPr>
        <w:tabs>
          <w:tab w:val="left" w:pos="1440"/>
        </w:tabs>
        <w:autoSpaceDE w:val="0"/>
        <w:autoSpaceDN w:val="0"/>
        <w:adjustRightInd w:val="0"/>
        <w:ind w:left="39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       </w:t>
      </w:r>
      <w:r>
        <w:rPr>
          <w:rFonts w:ascii="TimesNewRomanPSMT" w:hAnsi="TimesNewRomanPSMT" w:cs="TimesNewRomanPSMT"/>
        </w:rPr>
        <w:tab/>
      </w:r>
      <w:r w:rsidRPr="00543856">
        <w:rPr>
          <w:rFonts w:ascii="TimesNewRomanPSMT" w:hAnsi="TimesNewRomanPSMT" w:cs="TimesNewRomanPSMT"/>
        </w:rPr>
        <w:t>adresou pro doručování vypůjčiteli:</w:t>
      </w:r>
    </w:p>
    <w:p w14:paraId="5EC0ACBF" w14:textId="77777777" w:rsidR="00B407EC" w:rsidRDefault="00B407EC" w:rsidP="00B407EC">
      <w:pPr>
        <w:tabs>
          <w:tab w:val="left" w:pos="1440"/>
        </w:tabs>
        <w:autoSpaceDE w:val="0"/>
        <w:autoSpaceDN w:val="0"/>
        <w:adjustRightInd w:val="0"/>
        <w:ind w:left="397"/>
        <w:jc w:val="both"/>
        <w:rPr>
          <w:rFonts w:ascii="TimesNewRomanPSMT" w:hAnsi="TimesNewRomanPSMT" w:cs="TimesNewRomanPSMT"/>
        </w:rPr>
      </w:pPr>
      <w:r w:rsidRPr="00543856">
        <w:rPr>
          <w:rFonts w:ascii="TimesNewRomanPSMT" w:hAnsi="TimesNewRomanPSMT" w:cs="TimesNewRomanPSMT"/>
        </w:rPr>
        <w:tab/>
        <w:t xml:space="preserve">Staroměstské náměstí </w:t>
      </w:r>
      <w:r w:rsidR="00144A54" w:rsidRPr="00543856">
        <w:rPr>
          <w:rFonts w:ascii="TimesNewRomanPSMT" w:hAnsi="TimesNewRomanPSMT" w:cs="TimesNewRomanPSMT"/>
        </w:rPr>
        <w:t>606/</w:t>
      </w:r>
      <w:r w:rsidRPr="00543856">
        <w:rPr>
          <w:rFonts w:ascii="TimesNewRomanPSMT" w:hAnsi="TimesNewRomanPSMT" w:cs="TimesNewRomanPSMT"/>
        </w:rPr>
        <w:t xml:space="preserve">12, </w:t>
      </w:r>
      <w:r w:rsidR="002D7CAD" w:rsidRPr="00543856">
        <w:rPr>
          <w:rFonts w:ascii="TimesNewRomanPSMT" w:hAnsi="TimesNewRomanPSMT" w:cs="TimesNewRomanPSMT"/>
        </w:rPr>
        <w:t>Praha 1, Staré Město, PSČ 110 15</w:t>
      </w:r>
      <w:r w:rsidR="00143E0B" w:rsidRPr="00543856">
        <w:rPr>
          <w:rFonts w:ascii="TimesNewRomanPSMT" w:hAnsi="TimesNewRomanPSMT" w:cs="TimesNewRomanPSMT"/>
        </w:rPr>
        <w:t>.</w:t>
      </w:r>
    </w:p>
    <w:p w14:paraId="20B00B55" w14:textId="77777777" w:rsidR="00B407EC" w:rsidRDefault="00B407EC" w:rsidP="00B407EC">
      <w:pPr>
        <w:tabs>
          <w:tab w:val="left" w:pos="1440"/>
        </w:tabs>
        <w:autoSpaceDE w:val="0"/>
        <w:autoSpaceDN w:val="0"/>
        <w:adjustRightInd w:val="0"/>
        <w:ind w:left="397"/>
        <w:jc w:val="both"/>
        <w:rPr>
          <w:rFonts w:ascii="TimesNewRomanPSMT" w:hAnsi="TimesNewRomanPSMT" w:cs="TimesNewRomanPSMT"/>
        </w:rPr>
      </w:pPr>
    </w:p>
    <w:p w14:paraId="1CAF7D98" w14:textId="77777777" w:rsidR="00B407EC" w:rsidRDefault="00144A54" w:rsidP="00B407EC">
      <w:pPr>
        <w:tabs>
          <w:tab w:val="left" w:pos="20"/>
          <w:tab w:val="left" w:pos="417"/>
        </w:tabs>
        <w:autoSpaceDE w:val="0"/>
        <w:autoSpaceDN w:val="0"/>
        <w:adjustRightInd w:val="0"/>
        <w:spacing w:after="360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I</w:t>
      </w:r>
      <w:r w:rsidR="00B407EC">
        <w:rPr>
          <w:rFonts w:ascii="TimesNewRomanPSMT" w:hAnsi="TimesNewRomanPSMT" w:cs="TimesNewRomanPSMT"/>
          <w:b/>
        </w:rPr>
        <w:t>V</w:t>
      </w:r>
      <w:r w:rsidR="00B407EC" w:rsidRPr="00794A3D">
        <w:rPr>
          <w:rFonts w:ascii="TimesNewRomanPSMT" w:hAnsi="TimesNewRomanPSMT" w:cs="TimesNewRomanPSMT"/>
          <w:b/>
        </w:rPr>
        <w:t>.4.</w:t>
      </w:r>
      <w:r w:rsidR="00B407EC">
        <w:rPr>
          <w:rFonts w:ascii="TimesNewRomanPSMT" w:hAnsi="TimesNewRomanPSMT" w:cs="TimesNewRomanPSMT"/>
        </w:rPr>
        <w:t xml:space="preserve">   Smluvní strany se dohodly, že v případě změny sídla a tím i adresy pro doručování, budou písemně informovat o této skutečnosti bez zbytečného odkladu druhou smluvní stranu </w:t>
      </w:r>
      <w:r w:rsidR="00143E0B">
        <w:rPr>
          <w:rFonts w:ascii="TimesNewRomanPSMT" w:hAnsi="TimesNewRomanPSMT" w:cs="TimesNewRomanPSMT"/>
        </w:rPr>
        <w:br/>
      </w:r>
      <w:r w:rsidR="00B407EC">
        <w:rPr>
          <w:rFonts w:ascii="TimesNewRomanPSMT" w:hAnsi="TimesNewRomanPSMT" w:cs="TimesNewRomanPSMT"/>
        </w:rPr>
        <w:t>a současně předá druhé smluvní straně novou adresu pro doručování na území České republiky. V případě nesplnění tohoto závazku se za řádnou adresu pro doručování považuje vždy adresa řádně dohodnutá smluvními stranami.</w:t>
      </w:r>
    </w:p>
    <w:p w14:paraId="14F0C18D" w14:textId="77777777" w:rsidR="00143E0B" w:rsidRDefault="00143E0B" w:rsidP="009349F6">
      <w:pPr>
        <w:tabs>
          <w:tab w:val="left" w:pos="20"/>
          <w:tab w:val="left" w:pos="417"/>
        </w:tabs>
        <w:autoSpaceDE w:val="0"/>
        <w:autoSpaceDN w:val="0"/>
        <w:adjustRightInd w:val="0"/>
        <w:spacing w:after="360"/>
        <w:contextualSpacing/>
        <w:jc w:val="both"/>
        <w:rPr>
          <w:rFonts w:ascii="TimesNewRomanPSMT" w:hAnsi="TimesNewRomanPSMT" w:cs="TimesNewRomanPSMT"/>
        </w:rPr>
      </w:pPr>
    </w:p>
    <w:p w14:paraId="733E06E6" w14:textId="77777777" w:rsidR="00144A54" w:rsidRDefault="00144A54" w:rsidP="009349F6">
      <w:pPr>
        <w:tabs>
          <w:tab w:val="left" w:pos="20"/>
          <w:tab w:val="left" w:pos="417"/>
        </w:tabs>
        <w:autoSpaceDE w:val="0"/>
        <w:autoSpaceDN w:val="0"/>
        <w:adjustRightInd w:val="0"/>
        <w:spacing w:after="360"/>
        <w:contextualSpacing/>
        <w:jc w:val="both"/>
        <w:rPr>
          <w:rFonts w:ascii="TimesNewRomanPSMT" w:hAnsi="TimesNewRomanPSMT" w:cs="TimesNewRomanPSMT"/>
        </w:rPr>
      </w:pPr>
    </w:p>
    <w:p w14:paraId="2D9BAD1A" w14:textId="77777777" w:rsidR="009349F6" w:rsidRPr="00144A54" w:rsidRDefault="009349F6" w:rsidP="009349F6">
      <w:pPr>
        <w:tabs>
          <w:tab w:val="left" w:pos="20"/>
          <w:tab w:val="left" w:pos="417"/>
        </w:tabs>
        <w:autoSpaceDE w:val="0"/>
        <w:autoSpaceDN w:val="0"/>
        <w:adjustRightInd w:val="0"/>
        <w:spacing w:after="360"/>
        <w:contextualSpacing/>
        <w:jc w:val="center"/>
        <w:rPr>
          <w:rFonts w:ascii="TimesNewRomanPSMT" w:hAnsi="TimesNewRomanPSMT" w:cs="TimesNewRomanPSMT"/>
          <w:b/>
          <w:i/>
        </w:rPr>
      </w:pPr>
      <w:r w:rsidRPr="00144A54">
        <w:rPr>
          <w:rFonts w:ascii="TimesNewRomanPSMT" w:hAnsi="TimesNewRomanPSMT" w:cs="TimesNewRomanPSMT"/>
          <w:b/>
          <w:i/>
        </w:rPr>
        <w:t>Článek V.</w:t>
      </w:r>
    </w:p>
    <w:p w14:paraId="484C888D" w14:textId="77777777" w:rsidR="009349F6" w:rsidRPr="00543856" w:rsidRDefault="009349F6" w:rsidP="009349F6">
      <w:pPr>
        <w:tabs>
          <w:tab w:val="left" w:pos="20"/>
          <w:tab w:val="left" w:pos="417"/>
        </w:tabs>
        <w:autoSpaceDE w:val="0"/>
        <w:autoSpaceDN w:val="0"/>
        <w:adjustRightInd w:val="0"/>
        <w:spacing w:after="360"/>
        <w:contextualSpacing/>
        <w:jc w:val="center"/>
        <w:rPr>
          <w:rFonts w:ascii="TimesNewRomanPSMT" w:hAnsi="TimesNewRomanPSMT" w:cs="TimesNewRomanPSMT"/>
          <w:b/>
        </w:rPr>
      </w:pPr>
      <w:r w:rsidRPr="00543856">
        <w:rPr>
          <w:rFonts w:ascii="TimesNewRomanPSMT" w:hAnsi="TimesNewRomanPSMT" w:cs="TimesNewRomanPSMT"/>
          <w:b/>
        </w:rPr>
        <w:t>Sankční ujednání</w:t>
      </w:r>
    </w:p>
    <w:p w14:paraId="3B1F555A" w14:textId="77777777" w:rsidR="009349F6" w:rsidRPr="00543856" w:rsidRDefault="009349F6" w:rsidP="009349F6">
      <w:pPr>
        <w:tabs>
          <w:tab w:val="left" w:pos="20"/>
          <w:tab w:val="left" w:pos="417"/>
        </w:tabs>
        <w:autoSpaceDE w:val="0"/>
        <w:autoSpaceDN w:val="0"/>
        <w:adjustRightInd w:val="0"/>
        <w:spacing w:after="360"/>
        <w:contextualSpacing/>
        <w:jc w:val="both"/>
        <w:rPr>
          <w:bCs/>
          <w:color w:val="000000"/>
        </w:rPr>
      </w:pPr>
      <w:r w:rsidRPr="00543856">
        <w:rPr>
          <w:b/>
          <w:bCs/>
          <w:color w:val="000000"/>
        </w:rPr>
        <w:t>V.1.</w:t>
      </w:r>
      <w:r w:rsidRPr="00543856">
        <w:rPr>
          <w:bCs/>
          <w:color w:val="000000"/>
        </w:rPr>
        <w:t xml:space="preserve">   V případě prodlení </w:t>
      </w:r>
      <w:r w:rsidRPr="00543856">
        <w:rPr>
          <w:rFonts w:ascii="TimesNewRomanPSMT" w:hAnsi="TimesNewRomanPSMT" w:cs="TimesNewRomanPSMT"/>
        </w:rPr>
        <w:t>jedné smluvní strany s</w:t>
      </w:r>
      <w:r w:rsidR="00847897" w:rsidRPr="00543856">
        <w:rPr>
          <w:rFonts w:ascii="TimesNewRomanPSMT" w:hAnsi="TimesNewRomanPSMT" w:cs="TimesNewRomanPSMT"/>
        </w:rPr>
        <w:t> nepeněžním plněním smluvní strany sjednávají</w:t>
      </w:r>
      <w:r w:rsidRPr="00543856">
        <w:rPr>
          <w:bCs/>
          <w:color w:val="000000"/>
        </w:rPr>
        <w:t xml:space="preserve"> smluvní pokutu ve výši =2.000,00 Kč, </w:t>
      </w:r>
      <w:proofErr w:type="gramStart"/>
      <w:r w:rsidRPr="00543856">
        <w:rPr>
          <w:bCs/>
          <w:color w:val="000000"/>
        </w:rPr>
        <w:t>slovy:=</w:t>
      </w:r>
      <w:proofErr w:type="gramEnd"/>
      <w:r w:rsidRPr="00543856">
        <w:rPr>
          <w:bCs/>
          <w:color w:val="000000"/>
        </w:rPr>
        <w:t>Dva=tisíce=korun=českých, a to za každý započatý den trvání prodlení.</w:t>
      </w:r>
    </w:p>
    <w:p w14:paraId="3C1A2627" w14:textId="77777777" w:rsidR="009349F6" w:rsidRDefault="009349F6" w:rsidP="00E013AC">
      <w:pPr>
        <w:tabs>
          <w:tab w:val="left" w:pos="20"/>
          <w:tab w:val="left" w:pos="417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543856">
        <w:rPr>
          <w:b/>
          <w:bCs/>
          <w:color w:val="000000"/>
        </w:rPr>
        <w:t xml:space="preserve">V.2.   </w:t>
      </w:r>
      <w:r w:rsidRPr="00543856">
        <w:rPr>
          <w:bCs/>
          <w:color w:val="000000"/>
        </w:rPr>
        <w:t xml:space="preserve">Smluvní strany prohlašují, že tato sankční ujednání jsou z jejich strany považována za přiměřená a neodporující dobrým mravům ani </w:t>
      </w:r>
      <w:proofErr w:type="spellStart"/>
      <w:r w:rsidRPr="00543856">
        <w:rPr>
          <w:bCs/>
          <w:color w:val="000000"/>
        </w:rPr>
        <w:t>ust</w:t>
      </w:r>
      <w:proofErr w:type="spellEnd"/>
      <w:r w:rsidRPr="00543856">
        <w:rPr>
          <w:bCs/>
          <w:color w:val="000000"/>
        </w:rPr>
        <w:t>. § 2</w:t>
      </w:r>
      <w:r w:rsidR="00A94AAC" w:rsidRPr="00543856">
        <w:rPr>
          <w:bCs/>
          <w:color w:val="000000"/>
        </w:rPr>
        <w:t>239 Občanského zákoníku. Dále ta</w:t>
      </w:r>
      <w:r w:rsidRPr="00543856">
        <w:rPr>
          <w:bCs/>
          <w:color w:val="000000"/>
        </w:rPr>
        <w:t>to sankční ujednání nevylučují případný nárok na náhradu škody nebo vydání bezdůvodného obohacení.</w:t>
      </w:r>
      <w:r>
        <w:rPr>
          <w:bCs/>
          <w:color w:val="000000"/>
        </w:rPr>
        <w:t xml:space="preserve"> </w:t>
      </w:r>
    </w:p>
    <w:p w14:paraId="52367272" w14:textId="77777777" w:rsidR="00144A54" w:rsidRDefault="00144A54" w:rsidP="00E013AC">
      <w:pPr>
        <w:tabs>
          <w:tab w:val="left" w:pos="20"/>
          <w:tab w:val="left" w:pos="417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</w:p>
    <w:p w14:paraId="0DD155CF" w14:textId="77777777" w:rsidR="009349F6" w:rsidRPr="00144A54" w:rsidRDefault="009349F6" w:rsidP="00E013AC">
      <w:pPr>
        <w:pStyle w:val="Zkladntext"/>
        <w:jc w:val="center"/>
        <w:rPr>
          <w:b/>
          <w:i/>
        </w:rPr>
      </w:pPr>
      <w:r w:rsidRPr="00144A54">
        <w:rPr>
          <w:b/>
          <w:i/>
        </w:rPr>
        <w:t>Článek VI.</w:t>
      </w:r>
    </w:p>
    <w:p w14:paraId="32D5AA3C" w14:textId="77777777" w:rsidR="009349F6" w:rsidRPr="00C21AC7" w:rsidRDefault="009349F6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eastAsia="ヒラギノ角ゴ Pro W3" w:hAnsi="Times New Roman Bold"/>
          <w:b/>
          <w:color w:val="000000"/>
        </w:rPr>
      </w:pPr>
      <w:r w:rsidRPr="00C21AC7">
        <w:rPr>
          <w:rFonts w:ascii="Times New Roman Bold" w:eastAsia="ヒラギノ角ゴ Pro W3" w:hAnsi="Times New Roman Bold"/>
          <w:b/>
        </w:rPr>
        <w:t>Závěrečná ustanovení</w:t>
      </w:r>
    </w:p>
    <w:p w14:paraId="49F096F0" w14:textId="77777777" w:rsidR="009349F6" w:rsidRDefault="009349F6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ascii="Times New Roman Bold" w:eastAsia="ヒラギノ角ゴ Pro W3" w:hAnsi="Times New Roman Bold"/>
          <w:b/>
        </w:rPr>
        <w:t>V</w:t>
      </w:r>
      <w:r w:rsidRPr="00C21AC7">
        <w:rPr>
          <w:rFonts w:ascii="Times New Roman Bold" w:eastAsia="ヒラギノ角ゴ Pro W3" w:hAnsi="Times New Roman Bold"/>
          <w:b/>
        </w:rPr>
        <w:t>I.1.</w:t>
      </w:r>
      <w:r>
        <w:rPr>
          <w:rFonts w:eastAsia="ヒラギノ角ゴ Pro W3"/>
        </w:rPr>
        <w:t xml:space="preserve">   Všechna dřívější ujednání, ať už písemná nebo ústní, mezi smluvními stranami, která se týkají předmětu této smlouvy a nejsou v ní obsažena, se stávají jejím podpisem neplatnými.</w:t>
      </w:r>
    </w:p>
    <w:p w14:paraId="2DDB588B" w14:textId="77777777" w:rsidR="009349F6" w:rsidRDefault="009349F6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ascii="Times New Roman Bold" w:eastAsia="ヒラギノ角ゴ Pro W3" w:hAnsi="Times New Roman Bold"/>
          <w:b/>
        </w:rPr>
        <w:t>V</w:t>
      </w:r>
      <w:r w:rsidRPr="00C21AC7">
        <w:rPr>
          <w:rFonts w:ascii="Times New Roman Bold" w:eastAsia="ヒラギノ角ゴ Pro W3" w:hAnsi="Times New Roman Bold"/>
          <w:b/>
        </w:rPr>
        <w:t>I.2.</w:t>
      </w:r>
      <w:r>
        <w:rPr>
          <w:rFonts w:eastAsia="ヒラギノ角ゴ Pro W3"/>
        </w:rPr>
        <w:tab/>
        <w:t xml:space="preserve">  V ostatních věcech touto smlouvou neupravených se právní vztahy mezi smluvními stranami řídí příslušnými ustanoveními Občanského zákoníku, případně dalšími právními předpisy.</w:t>
      </w:r>
    </w:p>
    <w:p w14:paraId="52E0A0CA" w14:textId="77777777" w:rsidR="009349F6" w:rsidRDefault="009349F6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ascii="Times New Roman Bold" w:eastAsia="ヒラギノ角ゴ Pro W3" w:hAnsi="Times New Roman Bold"/>
          <w:b/>
        </w:rPr>
        <w:t>V</w:t>
      </w:r>
      <w:r w:rsidRPr="00C21AC7">
        <w:rPr>
          <w:rFonts w:ascii="Times New Roman Bold" w:eastAsia="ヒラギノ角ゴ Pro W3" w:hAnsi="Times New Roman Bold"/>
          <w:b/>
        </w:rPr>
        <w:t>I.3.</w:t>
      </w:r>
      <w:proofErr w:type="gramStart"/>
      <w:r>
        <w:rPr>
          <w:rFonts w:eastAsia="ヒラギノ角ゴ Pro W3"/>
        </w:rPr>
        <w:tab/>
        <w:t xml:space="preserve">  Tato</w:t>
      </w:r>
      <w:proofErr w:type="gramEnd"/>
      <w:r>
        <w:rPr>
          <w:rFonts w:eastAsia="ヒラギノ角ゴ Pro W3"/>
        </w:rPr>
        <w:t xml:space="preserve"> smlouva může být měněna pouze písemnými a očíslovanými dodatky, jinak jsou takové změny neplatné.</w:t>
      </w:r>
    </w:p>
    <w:p w14:paraId="0E854C7D" w14:textId="77777777" w:rsidR="009349F6" w:rsidRPr="00B40844" w:rsidRDefault="009349F6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eastAsia="ヒラギノ角ゴ Pro W3" w:hAnsi="Times New Roman Bold"/>
        </w:rPr>
      </w:pPr>
      <w:r>
        <w:rPr>
          <w:rFonts w:ascii="Times New Roman Bold" w:eastAsia="ヒラギノ角ゴ Pro W3" w:hAnsi="Times New Roman Bold"/>
          <w:b/>
        </w:rPr>
        <w:t>VI.4.</w:t>
      </w:r>
      <w:r>
        <w:rPr>
          <w:rFonts w:ascii="Times New Roman Bold" w:eastAsia="ヒラギノ角ゴ Pro W3" w:hAnsi="Times New Roman Bold"/>
        </w:rPr>
        <w:t xml:space="preserve">  Pokud by kterékoliv ustanovení této smlouvy bylo shledáno neplatným </w:t>
      </w:r>
      <w:r w:rsidR="00143E0B">
        <w:rPr>
          <w:rFonts w:ascii="Times New Roman Bold" w:eastAsia="ヒラギノ角ゴ Pro W3" w:hAnsi="Times New Roman Bold"/>
        </w:rPr>
        <w:br/>
      </w:r>
      <w:r>
        <w:rPr>
          <w:rFonts w:ascii="Times New Roman Bold" w:eastAsia="ヒラギノ角ゴ Pro W3" w:hAnsi="Times New Roman Bold"/>
        </w:rPr>
        <w:t>či nevykonatelným, ostatní ustanovení této smlouvy tím zůstávají nedotčena. Smluvní strany se zavazují tato neplatná ustanovení nahradit bez zbytečného odkladu takovým ustanovením, které bude platné a nejbližší původnímu záměru smluvních stran.</w:t>
      </w:r>
    </w:p>
    <w:p w14:paraId="2AD4087D" w14:textId="1CEE8876" w:rsidR="000216C3" w:rsidRDefault="009349F6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ascii="Times New Roman Bold" w:eastAsia="ヒラギノ角ゴ Pro W3" w:hAnsi="Times New Roman Bold"/>
          <w:b/>
        </w:rPr>
        <w:t>VI.5</w:t>
      </w:r>
      <w:r>
        <w:rPr>
          <w:rFonts w:ascii="Times New Roman Bold" w:eastAsia="ヒラギノ角ゴ Pro W3" w:hAnsi="Times New Roman Bold"/>
        </w:rPr>
        <w:t>.</w:t>
      </w:r>
      <w:r>
        <w:rPr>
          <w:rFonts w:eastAsia="ヒラギノ角ゴ Pro W3"/>
        </w:rPr>
        <w:t xml:space="preserve">  </w:t>
      </w:r>
      <w:r w:rsidR="00847897">
        <w:rPr>
          <w:rFonts w:eastAsia="ヒラギノ角ゴ Pro W3"/>
        </w:rPr>
        <w:t>Tato s</w:t>
      </w:r>
      <w:r>
        <w:rPr>
          <w:rFonts w:eastAsia="ヒラギノ角ゴ Pro W3"/>
        </w:rPr>
        <w:t xml:space="preserve">mlouva je vyhotovena ve </w:t>
      </w:r>
      <w:r w:rsidR="00EA76B8">
        <w:rPr>
          <w:rFonts w:eastAsia="ヒラギノ角ゴ Pro W3"/>
        </w:rPr>
        <w:t>3</w:t>
      </w:r>
      <w:r>
        <w:rPr>
          <w:rFonts w:eastAsia="ヒラギノ角ゴ Pro W3"/>
        </w:rPr>
        <w:t xml:space="preserve"> stejnopisech, z nichž každý má právní sílu originálu.  Půjčitel </w:t>
      </w:r>
      <w:proofErr w:type="gramStart"/>
      <w:r>
        <w:rPr>
          <w:rFonts w:eastAsia="ヒラギノ角ゴ Pro W3"/>
        </w:rPr>
        <w:t>obdrží</w:t>
      </w:r>
      <w:proofErr w:type="gramEnd"/>
      <w:r>
        <w:rPr>
          <w:rFonts w:eastAsia="ヒラギノ角ゴ Pro W3"/>
        </w:rPr>
        <w:t xml:space="preserve"> dva podepsané výtisky</w:t>
      </w:r>
      <w:r w:rsidR="00897149">
        <w:rPr>
          <w:rFonts w:eastAsia="ヒラギノ角ゴ Pro W3"/>
        </w:rPr>
        <w:t>,</w:t>
      </w:r>
      <w:r>
        <w:rPr>
          <w:rFonts w:eastAsia="ヒラギノ角ゴ Pro W3"/>
        </w:rPr>
        <w:t xml:space="preserve"> vypůjčitel </w:t>
      </w:r>
      <w:r w:rsidR="00897149">
        <w:rPr>
          <w:rFonts w:eastAsia="ヒラギノ角ゴ Pro W3"/>
        </w:rPr>
        <w:t>o</w:t>
      </w:r>
      <w:r w:rsidR="000216C3">
        <w:rPr>
          <w:rFonts w:eastAsia="ヒラギノ角ゴ Pro W3"/>
        </w:rPr>
        <w:t>bdrží jedno vyhotovení</w:t>
      </w:r>
      <w:r w:rsidR="00897149">
        <w:rPr>
          <w:rFonts w:eastAsia="ヒラギノ角ゴ Pro W3"/>
        </w:rPr>
        <w:t>.</w:t>
      </w:r>
      <w:r>
        <w:rPr>
          <w:rFonts w:eastAsia="ヒラギノ角ゴ Pro W3"/>
        </w:rPr>
        <w:t xml:space="preserve"> Smlouva nabývá platnosti podpisem</w:t>
      </w:r>
      <w:r w:rsidR="00897149">
        <w:rPr>
          <w:rFonts w:eastAsia="ヒラギノ角ゴ Pro W3"/>
        </w:rPr>
        <w:t xml:space="preserve"> smluvní</w:t>
      </w:r>
      <w:r w:rsidR="00022C0D">
        <w:rPr>
          <w:rFonts w:eastAsia="ヒラギノ角ゴ Pro W3"/>
        </w:rPr>
        <w:t>mi</w:t>
      </w:r>
      <w:r w:rsidR="00897149">
        <w:rPr>
          <w:rFonts w:eastAsia="ヒラギノ角ゴ Pro W3"/>
        </w:rPr>
        <w:t xml:space="preserve"> stran</w:t>
      </w:r>
      <w:r w:rsidR="00022C0D">
        <w:rPr>
          <w:rFonts w:eastAsia="ヒラギノ角ゴ Pro W3"/>
        </w:rPr>
        <w:t xml:space="preserve">ami a účinnosti zveřejněním v registru smluv dle </w:t>
      </w:r>
      <w:r w:rsidR="00022C0D">
        <w:rPr>
          <w:rFonts w:eastAsia="ヒラギノ角ゴ Pro W3"/>
        </w:rPr>
        <w:br/>
        <w:t>zák. č. 340/2015 Sb., o registru smluv, v </w:t>
      </w:r>
      <w:proofErr w:type="spellStart"/>
      <w:r w:rsidR="00022C0D">
        <w:rPr>
          <w:rFonts w:eastAsia="ヒラギノ角ゴ Pro W3"/>
        </w:rPr>
        <w:t>pl</w:t>
      </w:r>
      <w:proofErr w:type="spellEnd"/>
      <w:r w:rsidR="00022C0D">
        <w:rPr>
          <w:rFonts w:eastAsia="ヒラギノ角ゴ Pro W3"/>
        </w:rPr>
        <w:t>. znění.</w:t>
      </w:r>
    </w:p>
    <w:p w14:paraId="6E638724" w14:textId="77777777" w:rsidR="0046757C" w:rsidRDefault="000216C3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 w:rsidRPr="00C07B1D">
        <w:rPr>
          <w:rFonts w:eastAsia="ヒラギノ角ゴ Pro W3"/>
          <w:b/>
        </w:rPr>
        <w:t>VI.6</w:t>
      </w:r>
      <w:r w:rsidRPr="00C07B1D">
        <w:rPr>
          <w:rFonts w:eastAsia="ヒラギノ角ゴ Pro W3"/>
        </w:rPr>
        <w:tab/>
      </w:r>
      <w:r w:rsidR="00022C0D">
        <w:rPr>
          <w:rFonts w:eastAsia="ヒラギノ角ゴ Pro W3"/>
        </w:rPr>
        <w:t>Samostatnou přílohou</w:t>
      </w:r>
      <w:r w:rsidRPr="00C07B1D">
        <w:rPr>
          <w:rFonts w:eastAsia="ヒラギノ角ゴ Pro W3"/>
        </w:rPr>
        <w:t xml:space="preserve"> této smlouvy je </w:t>
      </w:r>
      <w:r w:rsidR="00E75EEF" w:rsidRPr="007913C2">
        <w:rPr>
          <w:rFonts w:eastAsia="ヒラギノ角ゴ Pro W3"/>
        </w:rPr>
        <w:t xml:space="preserve">seznam předmětů a </w:t>
      </w:r>
      <w:r w:rsidR="00CB37CC" w:rsidRPr="00C07B1D">
        <w:rPr>
          <w:rFonts w:eastAsia="ヒラギノ角ゴ Pro W3"/>
        </w:rPr>
        <w:t xml:space="preserve">zpráva </w:t>
      </w:r>
      <w:r w:rsidR="00EC2BD0" w:rsidRPr="00C07B1D">
        <w:rPr>
          <w:rFonts w:eastAsia="ヒラギノ角ゴ Pro W3"/>
        </w:rPr>
        <w:t>o stavu výstavní síně s uvedením údajů, jako např. klimat</w:t>
      </w:r>
      <w:r w:rsidR="00056F6F">
        <w:rPr>
          <w:rFonts w:eastAsia="ヒラギノ角ゴ Pro W3"/>
        </w:rPr>
        <w:t>ické podmínky, zabezpečení atp.</w:t>
      </w:r>
      <w:r w:rsidR="00EC2BD0" w:rsidRPr="00C07B1D">
        <w:rPr>
          <w:rFonts w:eastAsia="ヒラギノ角ゴ Pro W3"/>
        </w:rPr>
        <w:t xml:space="preserve"> (tzv. „</w:t>
      </w:r>
      <w:r w:rsidRPr="00C07B1D">
        <w:rPr>
          <w:rFonts w:eastAsia="ヒラギノ角ゴ Pro W3"/>
        </w:rPr>
        <w:t>Facility report</w:t>
      </w:r>
      <w:r w:rsidR="00EC2BD0" w:rsidRPr="00C07B1D">
        <w:rPr>
          <w:rFonts w:eastAsia="ヒラギノ角ゴ Pro W3"/>
        </w:rPr>
        <w:t>“)</w:t>
      </w:r>
      <w:r w:rsidR="00F12375">
        <w:rPr>
          <w:rFonts w:eastAsia="ヒラギノ角ゴ Pro W3"/>
        </w:rPr>
        <w:t xml:space="preserve">. </w:t>
      </w:r>
      <w:r w:rsidR="009349F6" w:rsidRPr="00C07B1D">
        <w:rPr>
          <w:rFonts w:eastAsia="ヒラギノ角ゴ Pro W3"/>
        </w:rPr>
        <w:t xml:space="preserve"> </w:t>
      </w:r>
    </w:p>
    <w:p w14:paraId="08CB6BFB" w14:textId="77777777" w:rsidR="0046757C" w:rsidRDefault="0046757C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</w:p>
    <w:p w14:paraId="23567C47" w14:textId="7B445DB2" w:rsidR="00144A54" w:rsidRPr="00995F98" w:rsidRDefault="009349F6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 w:rsidRPr="00C07B1D">
        <w:rPr>
          <w:rFonts w:eastAsia="ヒラギノ角ゴ Pro W3"/>
        </w:rPr>
        <w:t xml:space="preserve"> </w:t>
      </w:r>
    </w:p>
    <w:p w14:paraId="47EA739A" w14:textId="77777777" w:rsidR="00C07B1D" w:rsidRDefault="000216C3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ascii="Times New Roman Bold" w:eastAsia="ヒラギノ角ゴ Pro W3" w:hAnsi="Times New Roman Bold"/>
          <w:b/>
        </w:rPr>
        <w:lastRenderedPageBreak/>
        <w:t>VI.7</w:t>
      </w:r>
      <w:r w:rsidR="009349F6" w:rsidRPr="00D86D48">
        <w:rPr>
          <w:rFonts w:ascii="Times New Roman Bold" w:eastAsia="ヒラギノ角ゴ Pro W3" w:hAnsi="Times New Roman Bold"/>
          <w:b/>
        </w:rPr>
        <w:t>.</w:t>
      </w:r>
      <w:r w:rsidR="009349F6">
        <w:rPr>
          <w:rFonts w:eastAsia="ヒラギノ角ゴ Pro W3"/>
        </w:rPr>
        <w:tab/>
      </w:r>
      <w:r w:rsidR="009349F6" w:rsidRPr="00790111">
        <w:rPr>
          <w:rFonts w:eastAsia="ヒラギノ角ゴ Pro W3"/>
        </w:rPr>
        <w:t>Smluvní st</w:t>
      </w:r>
      <w:r w:rsidR="009349F6">
        <w:rPr>
          <w:rFonts w:eastAsia="ヒラギノ角ゴ Pro W3"/>
        </w:rPr>
        <w:t>rany prohlašují, že si text této smlouvy před jeho</w:t>
      </w:r>
      <w:r w:rsidR="009349F6" w:rsidRPr="00790111">
        <w:rPr>
          <w:rFonts w:eastAsia="ヒラギノ角ゴ Pro W3"/>
        </w:rPr>
        <w:t xml:space="preserve"> podpisem prostudovaly,</w:t>
      </w:r>
      <w:r w:rsidR="00143E0B">
        <w:rPr>
          <w:rFonts w:eastAsia="ヒラギノ角ゴ Pro W3"/>
        </w:rPr>
        <w:br/>
      </w:r>
      <w:r w:rsidR="00A94AAC">
        <w:rPr>
          <w:rFonts w:eastAsia="ヒラギノ角ゴ Pro W3"/>
        </w:rPr>
        <w:t xml:space="preserve"> že mu rozumí, nemají proti němu námitky ani návrhy na jeho</w:t>
      </w:r>
      <w:r w:rsidR="009349F6" w:rsidRPr="00790111">
        <w:rPr>
          <w:rFonts w:eastAsia="ヒラギノ角ゴ Pro W3"/>
        </w:rPr>
        <w:t xml:space="preserve"> změnu nebo doplnění. Dále prohlašují, že ustanovení této smlouvy obsahují projev jejich vážné, svobodné a určité vůle.</w:t>
      </w:r>
      <w:r w:rsidR="009349F6">
        <w:rPr>
          <w:rFonts w:eastAsia="ヒラギノ角ゴ Pro W3"/>
        </w:rPr>
        <w:t xml:space="preserve"> Také prohlašují, že při jejím uzavírání nebylo vůči druhé smluvní straně zneužito tísně, nezkušenosti, rozumové slabosti, rozrušení, lehkomyslnosti a m</w:t>
      </w:r>
      <w:r w:rsidR="00BD1A04">
        <w:rPr>
          <w:rFonts w:eastAsia="ヒラギノ角ゴ Pro W3"/>
        </w:rPr>
        <w:t>ajetkové hodnoty plnění z této smlouvy</w:t>
      </w:r>
      <w:r w:rsidR="009349F6">
        <w:rPr>
          <w:rFonts w:eastAsia="ヒラギノ角ゴ Pro W3"/>
        </w:rPr>
        <w:t xml:space="preserve"> nejsou vzájemně v hrubém nepoměru. </w:t>
      </w:r>
      <w:r w:rsidR="009349F6" w:rsidRPr="00790111">
        <w:rPr>
          <w:rFonts w:eastAsia="ヒラギノ角ゴ Pro W3"/>
        </w:rPr>
        <w:t xml:space="preserve"> Na důka</w:t>
      </w:r>
      <w:r w:rsidR="009349F6">
        <w:rPr>
          <w:rFonts w:eastAsia="ヒラギノ角ゴ Pro W3"/>
        </w:rPr>
        <w:t xml:space="preserve">z toho připojují své podpisy. </w:t>
      </w:r>
    </w:p>
    <w:p w14:paraId="62F1867E" w14:textId="77777777" w:rsidR="00F45980" w:rsidRDefault="00F45980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</w:p>
    <w:p w14:paraId="25BB352C" w14:textId="210FE0E1" w:rsidR="00F45980" w:rsidRPr="00C07B1D" w:rsidRDefault="00F45980" w:rsidP="00F459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ヒラギノ角ゴ Pro W3"/>
        </w:rPr>
      </w:pPr>
      <w:r>
        <w:rPr>
          <w:rFonts w:eastAsia="ヒラギノ角ゴ Pro W3"/>
        </w:rPr>
        <w:t>v Praze, dne 03.08. 2023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  <w:gridCol w:w="4536"/>
      </w:tblGrid>
      <w:tr w:rsidR="009349F6" w:rsidRPr="00503026" w14:paraId="2FA5DE4E" w14:textId="77777777" w:rsidTr="00BB3B82">
        <w:tc>
          <w:tcPr>
            <w:tcW w:w="4605" w:type="dxa"/>
          </w:tcPr>
          <w:p w14:paraId="382A6027" w14:textId="22CCC2C1" w:rsidR="009349F6" w:rsidRPr="00503026" w:rsidRDefault="009349F6" w:rsidP="004837A6">
            <w:pPr>
              <w:pStyle w:val="vnintext"/>
              <w:ind w:firstLine="0"/>
              <w:rPr>
                <w:szCs w:val="24"/>
              </w:rPr>
            </w:pPr>
          </w:p>
        </w:tc>
        <w:tc>
          <w:tcPr>
            <w:tcW w:w="4605" w:type="dxa"/>
          </w:tcPr>
          <w:p w14:paraId="00E36BA9" w14:textId="68AF2935" w:rsidR="009349F6" w:rsidRPr="00503026" w:rsidRDefault="009349F6" w:rsidP="00EA76B8">
            <w:pPr>
              <w:pStyle w:val="vnintext"/>
              <w:ind w:firstLine="0"/>
              <w:rPr>
                <w:szCs w:val="24"/>
              </w:rPr>
            </w:pPr>
          </w:p>
        </w:tc>
      </w:tr>
      <w:tr w:rsidR="009349F6" w:rsidRPr="00503026" w14:paraId="56EBB885" w14:textId="77777777" w:rsidTr="00F45980">
        <w:trPr>
          <w:trHeight w:val="114"/>
        </w:trPr>
        <w:tc>
          <w:tcPr>
            <w:tcW w:w="4605" w:type="dxa"/>
          </w:tcPr>
          <w:p w14:paraId="1E40F38D" w14:textId="77777777" w:rsidR="00144A54" w:rsidRPr="00503026" w:rsidRDefault="00144A54" w:rsidP="00BB3B82">
            <w:pPr>
              <w:pStyle w:val="vnintext"/>
              <w:ind w:firstLine="0"/>
              <w:rPr>
                <w:szCs w:val="24"/>
              </w:rPr>
            </w:pPr>
          </w:p>
        </w:tc>
        <w:tc>
          <w:tcPr>
            <w:tcW w:w="4605" w:type="dxa"/>
          </w:tcPr>
          <w:p w14:paraId="5D9FCF97" w14:textId="77777777" w:rsidR="009349F6" w:rsidRPr="00503026" w:rsidRDefault="009349F6" w:rsidP="00F45980">
            <w:pPr>
              <w:pStyle w:val="vnintext"/>
              <w:ind w:firstLine="0"/>
              <w:rPr>
                <w:szCs w:val="24"/>
              </w:rPr>
            </w:pPr>
          </w:p>
        </w:tc>
      </w:tr>
      <w:tr w:rsidR="009349F6" w:rsidRPr="00503026" w14:paraId="047ED318" w14:textId="77777777" w:rsidTr="00BB3B82">
        <w:trPr>
          <w:trHeight w:val="61"/>
        </w:trPr>
        <w:tc>
          <w:tcPr>
            <w:tcW w:w="4605" w:type="dxa"/>
          </w:tcPr>
          <w:p w14:paraId="2C12B49D" w14:textId="77777777" w:rsidR="009349F6" w:rsidRDefault="009349F6" w:rsidP="00BB3B82">
            <w:pPr>
              <w:pStyle w:val="vnintext"/>
              <w:ind w:firstLine="0"/>
              <w:rPr>
                <w:szCs w:val="24"/>
              </w:rPr>
            </w:pPr>
          </w:p>
          <w:p w14:paraId="6C2FF1D0" w14:textId="77777777" w:rsidR="00F45980" w:rsidRDefault="00F45980" w:rsidP="00BB3B82">
            <w:pPr>
              <w:pStyle w:val="vnintext"/>
              <w:ind w:firstLine="0"/>
              <w:rPr>
                <w:szCs w:val="24"/>
              </w:rPr>
            </w:pPr>
          </w:p>
          <w:p w14:paraId="70409969" w14:textId="77777777" w:rsidR="0046757C" w:rsidRDefault="0046757C" w:rsidP="00BB3B82">
            <w:pPr>
              <w:pStyle w:val="vnintext"/>
              <w:ind w:firstLine="0"/>
              <w:rPr>
                <w:szCs w:val="24"/>
              </w:rPr>
            </w:pPr>
          </w:p>
          <w:p w14:paraId="2E822A28" w14:textId="77777777" w:rsidR="0046757C" w:rsidRDefault="0046757C" w:rsidP="00BB3B82">
            <w:pPr>
              <w:pStyle w:val="vnintext"/>
              <w:ind w:firstLine="0"/>
              <w:rPr>
                <w:szCs w:val="24"/>
              </w:rPr>
            </w:pPr>
          </w:p>
          <w:p w14:paraId="64A7ACE5" w14:textId="77777777" w:rsidR="009349F6" w:rsidRPr="00503026" w:rsidRDefault="009349F6" w:rsidP="00BB3B82">
            <w:pPr>
              <w:pStyle w:val="vnintext"/>
              <w:ind w:firstLine="0"/>
              <w:rPr>
                <w:szCs w:val="24"/>
              </w:rPr>
            </w:pPr>
            <w:r w:rsidRPr="00503026">
              <w:rPr>
                <w:szCs w:val="24"/>
              </w:rPr>
              <w:t>…………………………….……………….</w:t>
            </w:r>
          </w:p>
        </w:tc>
        <w:tc>
          <w:tcPr>
            <w:tcW w:w="4605" w:type="dxa"/>
          </w:tcPr>
          <w:p w14:paraId="0FA0C06F" w14:textId="77777777" w:rsidR="009349F6" w:rsidRDefault="009349F6" w:rsidP="00BB3B82">
            <w:pPr>
              <w:pStyle w:val="vnintext"/>
              <w:ind w:firstLine="0"/>
              <w:rPr>
                <w:szCs w:val="24"/>
              </w:rPr>
            </w:pPr>
          </w:p>
          <w:p w14:paraId="6F4EA060" w14:textId="77777777" w:rsidR="00F45980" w:rsidRDefault="00F45980" w:rsidP="00BB3B82">
            <w:pPr>
              <w:pStyle w:val="vnintext"/>
              <w:ind w:firstLine="0"/>
              <w:rPr>
                <w:szCs w:val="24"/>
              </w:rPr>
            </w:pPr>
          </w:p>
          <w:p w14:paraId="310776E0" w14:textId="77777777" w:rsidR="0046757C" w:rsidRDefault="0046757C" w:rsidP="00BB3B82">
            <w:pPr>
              <w:pStyle w:val="vnintext"/>
              <w:ind w:firstLine="0"/>
              <w:rPr>
                <w:szCs w:val="24"/>
              </w:rPr>
            </w:pPr>
          </w:p>
          <w:p w14:paraId="6583860E" w14:textId="77777777" w:rsidR="0046757C" w:rsidRDefault="0046757C" w:rsidP="00BB3B82">
            <w:pPr>
              <w:pStyle w:val="vnintext"/>
              <w:ind w:firstLine="0"/>
              <w:rPr>
                <w:szCs w:val="24"/>
              </w:rPr>
            </w:pPr>
          </w:p>
          <w:p w14:paraId="250323BD" w14:textId="77777777" w:rsidR="009349F6" w:rsidRPr="00503026" w:rsidRDefault="009349F6" w:rsidP="00BB3B82">
            <w:pPr>
              <w:pStyle w:val="vnintext"/>
              <w:ind w:firstLine="0"/>
              <w:jc w:val="center"/>
              <w:rPr>
                <w:szCs w:val="24"/>
              </w:rPr>
            </w:pPr>
            <w:r w:rsidRPr="00503026">
              <w:rPr>
                <w:szCs w:val="24"/>
              </w:rPr>
              <w:t>…………………………….……………….</w:t>
            </w:r>
          </w:p>
        </w:tc>
      </w:tr>
    </w:tbl>
    <w:p w14:paraId="1074F37F" w14:textId="1A280612" w:rsidR="009349F6" w:rsidRPr="00F76F31" w:rsidRDefault="009349F6" w:rsidP="009349F6">
      <w:pPr>
        <w:pStyle w:val="vnintext"/>
        <w:ind w:firstLine="0"/>
        <w:rPr>
          <w:szCs w:val="24"/>
        </w:rPr>
      </w:pPr>
      <w:r>
        <w:rPr>
          <w:szCs w:val="24"/>
        </w:rPr>
        <w:t xml:space="preserve">      Phar</w:t>
      </w:r>
      <w:r w:rsidR="00BA7338">
        <w:rPr>
          <w:szCs w:val="24"/>
        </w:rPr>
        <w:t xml:space="preserve">mDr. </w:t>
      </w:r>
      <w:r w:rsidR="00F45980">
        <w:rPr>
          <w:szCs w:val="24"/>
        </w:rPr>
        <w:t xml:space="preserve">Mgr. </w:t>
      </w:r>
      <w:r w:rsidR="00BA7338">
        <w:rPr>
          <w:szCs w:val="24"/>
        </w:rPr>
        <w:t>Josef Šedivý O.Cr.</w:t>
      </w:r>
      <w:r w:rsidR="00BA7338">
        <w:rPr>
          <w:szCs w:val="24"/>
        </w:rPr>
        <w:tab/>
      </w:r>
      <w:r w:rsidR="00BA7338">
        <w:rPr>
          <w:szCs w:val="24"/>
        </w:rPr>
        <w:tab/>
        <w:t xml:space="preserve"> </w:t>
      </w:r>
      <w:r w:rsidR="000C16B1">
        <w:rPr>
          <w:szCs w:val="24"/>
        </w:rPr>
        <w:t xml:space="preserve">     </w:t>
      </w:r>
      <w:r w:rsidR="00BA7338">
        <w:rPr>
          <w:szCs w:val="24"/>
        </w:rPr>
        <w:t xml:space="preserve">  </w:t>
      </w:r>
      <w:r w:rsidR="00143E0B">
        <w:rPr>
          <w:szCs w:val="24"/>
        </w:rPr>
        <w:t xml:space="preserve">  </w:t>
      </w:r>
      <w:r w:rsidR="00F45980">
        <w:rPr>
          <w:rFonts w:eastAsia="ヒラギノ角ゴ Pro W3"/>
        </w:rPr>
        <w:t xml:space="preserve">      </w:t>
      </w:r>
      <w:r w:rsidR="0046757C">
        <w:rPr>
          <w:rFonts w:eastAsia="ヒラギノ角ゴ Pro W3"/>
        </w:rPr>
        <w:t xml:space="preserve">   Mgr. Han Veselá</w:t>
      </w:r>
      <w:r w:rsidR="000C16B1" w:rsidRPr="00F76F31">
        <w:rPr>
          <w:szCs w:val="24"/>
        </w:rPr>
        <w:t xml:space="preserve">    </w:t>
      </w:r>
    </w:p>
    <w:p w14:paraId="71AE1651" w14:textId="3F754001" w:rsidR="009349F6" w:rsidRPr="00F76F31" w:rsidRDefault="009349F6" w:rsidP="009349F6">
      <w:pPr>
        <w:pStyle w:val="vnintext"/>
        <w:ind w:firstLine="0"/>
        <w:rPr>
          <w:szCs w:val="24"/>
        </w:rPr>
      </w:pPr>
      <w:r w:rsidRPr="00F76F31">
        <w:rPr>
          <w:szCs w:val="24"/>
        </w:rPr>
        <w:t xml:space="preserve">                          velmistr</w:t>
      </w:r>
      <w:r w:rsidRPr="00F76F31">
        <w:rPr>
          <w:szCs w:val="24"/>
        </w:rPr>
        <w:tab/>
      </w:r>
      <w:r w:rsidRPr="00F76F31">
        <w:rPr>
          <w:szCs w:val="24"/>
        </w:rPr>
        <w:tab/>
      </w:r>
      <w:r w:rsidRPr="00F76F31">
        <w:rPr>
          <w:szCs w:val="24"/>
        </w:rPr>
        <w:tab/>
      </w:r>
      <w:r w:rsidRPr="00F76F31">
        <w:rPr>
          <w:szCs w:val="24"/>
        </w:rPr>
        <w:tab/>
        <w:t xml:space="preserve">       </w:t>
      </w:r>
      <w:r w:rsidR="000C16B1" w:rsidRPr="00F76F31">
        <w:rPr>
          <w:szCs w:val="24"/>
        </w:rPr>
        <w:t xml:space="preserve"> </w:t>
      </w:r>
      <w:r w:rsidRPr="00F76F31">
        <w:rPr>
          <w:szCs w:val="24"/>
        </w:rPr>
        <w:t xml:space="preserve">        </w:t>
      </w:r>
      <w:r w:rsidR="0046757C">
        <w:rPr>
          <w:szCs w:val="24"/>
        </w:rPr>
        <w:t xml:space="preserve"> na základě pověření</w:t>
      </w:r>
    </w:p>
    <w:p w14:paraId="3E9B10B2" w14:textId="01B50A34" w:rsidR="00E013AC" w:rsidRDefault="009349F6" w:rsidP="00C07B1D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jc w:val="both"/>
      </w:pPr>
      <w:r w:rsidRPr="00F76F31">
        <w:rPr>
          <w:b w:val="0"/>
          <w:i/>
          <w:szCs w:val="24"/>
        </w:rPr>
        <w:t xml:space="preserve">                    </w:t>
      </w:r>
      <w:r w:rsidR="000007D4" w:rsidRPr="00F76F31">
        <w:rPr>
          <w:b w:val="0"/>
          <w:i/>
          <w:szCs w:val="24"/>
        </w:rPr>
        <w:t xml:space="preserve">      (</w:t>
      </w:r>
      <w:r w:rsidRPr="00F76F31">
        <w:rPr>
          <w:b w:val="0"/>
          <w:i/>
          <w:szCs w:val="24"/>
        </w:rPr>
        <w:t>půjčitel)</w:t>
      </w:r>
      <w:r w:rsidRPr="00F76F31">
        <w:rPr>
          <w:b w:val="0"/>
          <w:i/>
          <w:szCs w:val="24"/>
        </w:rPr>
        <w:tab/>
      </w:r>
      <w:r w:rsidRPr="00F76F31">
        <w:rPr>
          <w:b w:val="0"/>
          <w:i/>
          <w:szCs w:val="24"/>
        </w:rPr>
        <w:tab/>
        <w:t xml:space="preserve">     </w:t>
      </w:r>
      <w:r w:rsidR="00143E0B" w:rsidRPr="00F76F31">
        <w:rPr>
          <w:b w:val="0"/>
          <w:i/>
          <w:szCs w:val="24"/>
        </w:rPr>
        <w:t xml:space="preserve"> </w:t>
      </w:r>
      <w:r w:rsidRPr="00F76F31">
        <w:rPr>
          <w:b w:val="0"/>
          <w:i/>
          <w:szCs w:val="24"/>
        </w:rPr>
        <w:t xml:space="preserve">      </w:t>
      </w:r>
      <w:r w:rsidR="0046757C">
        <w:rPr>
          <w:b w:val="0"/>
          <w:i/>
          <w:szCs w:val="24"/>
        </w:rPr>
        <w:t xml:space="preserve">  </w:t>
      </w:r>
      <w:r w:rsidRPr="00F76F31">
        <w:rPr>
          <w:b w:val="0"/>
          <w:i/>
          <w:szCs w:val="24"/>
        </w:rPr>
        <w:t xml:space="preserve">  </w:t>
      </w:r>
      <w:proofErr w:type="gramStart"/>
      <w:r w:rsidRPr="00F76F31">
        <w:rPr>
          <w:b w:val="0"/>
          <w:i/>
          <w:szCs w:val="24"/>
        </w:rPr>
        <w:t xml:space="preserve"> </w:t>
      </w:r>
      <w:r w:rsidR="00EA76B8" w:rsidRPr="00F76F31">
        <w:rPr>
          <w:b w:val="0"/>
          <w:i/>
          <w:szCs w:val="24"/>
        </w:rPr>
        <w:t xml:space="preserve"> </w:t>
      </w:r>
      <w:r w:rsidR="000007D4" w:rsidRPr="00F76F31">
        <w:rPr>
          <w:b w:val="0"/>
          <w:i/>
          <w:szCs w:val="24"/>
        </w:rPr>
        <w:t xml:space="preserve"> (</w:t>
      </w:r>
      <w:proofErr w:type="gramEnd"/>
      <w:r w:rsidR="000007D4" w:rsidRPr="00F76F31">
        <w:rPr>
          <w:b w:val="0"/>
          <w:i/>
          <w:szCs w:val="24"/>
        </w:rPr>
        <w:t>vypůjč</w:t>
      </w:r>
      <w:r w:rsidRPr="00F76F31">
        <w:rPr>
          <w:b w:val="0"/>
          <w:i/>
          <w:szCs w:val="24"/>
        </w:rPr>
        <w:t>itel)</w:t>
      </w:r>
    </w:p>
    <w:sectPr w:rsidR="00E013AC" w:rsidSect="00995F98"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  <w:numStart w:val="0"/>
      </w:endnotePr>
      <w:pgSz w:w="11906" w:h="16838"/>
      <w:pgMar w:top="851" w:right="1417" w:bottom="1417" w:left="1417" w:header="807" w:footer="2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4F9D" w14:textId="77777777" w:rsidR="0091058A" w:rsidRDefault="0091058A">
      <w:r>
        <w:separator/>
      </w:r>
    </w:p>
  </w:endnote>
  <w:endnote w:type="continuationSeparator" w:id="0">
    <w:p w14:paraId="609077AE" w14:textId="77777777" w:rsidR="0091058A" w:rsidRDefault="0091058A">
      <w:r>
        <w:continuationSeparator/>
      </w:r>
    </w:p>
  </w:endnote>
  <w:endnote w:type="continuationNotice" w:id="1">
    <w:p w14:paraId="05E21BC6" w14:textId="77777777" w:rsidR="0091058A" w:rsidRDefault="00910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bel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49E8" w14:textId="77777777" w:rsidR="00BB3B82" w:rsidRDefault="00BB3B82" w:rsidP="00BB3B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2BD51D0D" w14:textId="77777777" w:rsidR="00BB3B82" w:rsidRDefault="00BB3B8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546151"/>
      <w:docPartObj>
        <w:docPartGallery w:val="Page Numbers (Bottom of Page)"/>
        <w:docPartUnique/>
      </w:docPartObj>
    </w:sdtPr>
    <w:sdtContent>
      <w:sdt>
        <w:sdtPr>
          <w:id w:val="1537238075"/>
          <w:docPartObj>
            <w:docPartGallery w:val="Page Numbers (Top of Page)"/>
            <w:docPartUnique/>
          </w:docPartObj>
        </w:sdtPr>
        <w:sdtContent>
          <w:p w14:paraId="05F48213" w14:textId="77777777" w:rsidR="00BB3B82" w:rsidRDefault="00BB3B8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16D5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 w:rsidR="00C07B1D">
              <w:rPr>
                <w:b/>
                <w:bCs/>
              </w:rPr>
              <w:t>4</w:t>
            </w:r>
          </w:p>
        </w:sdtContent>
      </w:sdt>
    </w:sdtContent>
  </w:sdt>
  <w:p w14:paraId="102EC2C9" w14:textId="77777777" w:rsidR="00BB3B82" w:rsidRDefault="00BB3B8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2A5D" w14:textId="77777777" w:rsidR="0091058A" w:rsidRDefault="0091058A">
      <w:r>
        <w:separator/>
      </w:r>
    </w:p>
  </w:footnote>
  <w:footnote w:type="continuationSeparator" w:id="0">
    <w:p w14:paraId="152BD525" w14:textId="77777777" w:rsidR="0091058A" w:rsidRDefault="0091058A">
      <w:r>
        <w:continuationSeparator/>
      </w:r>
    </w:p>
  </w:footnote>
  <w:footnote w:type="continuationNotice" w:id="1">
    <w:p w14:paraId="10086582" w14:textId="77777777" w:rsidR="0091058A" w:rsidRDefault="009105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alias w:val="Název"/>
      <w:tag w:val=""/>
      <w:id w:val="-766772915"/>
      <w:placeholder>
        <w:docPart w:val="35C0C2F43B624E9AAA00216BD44CFDF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DF0EB17" w14:textId="5D7017AD" w:rsidR="00B407EC" w:rsidRPr="00B407EC" w:rsidRDefault="000D5C65">
        <w:pPr>
          <w:pStyle w:val="Zhlav"/>
          <w:jc w:val="right"/>
          <w:rPr>
            <w:color w:val="7F7F7F" w:themeColor="text1" w:themeTint="80"/>
            <w:sz w:val="18"/>
            <w:szCs w:val="18"/>
          </w:rPr>
        </w:pPr>
        <w:r>
          <w:rPr>
            <w:sz w:val="18"/>
            <w:szCs w:val="18"/>
          </w:rPr>
          <w:t>KRI-20</w:t>
        </w:r>
        <w:r w:rsidR="006C61C6">
          <w:rPr>
            <w:sz w:val="18"/>
            <w:szCs w:val="18"/>
          </w:rPr>
          <w:t>23</w:t>
        </w:r>
        <w:r>
          <w:rPr>
            <w:sz w:val="18"/>
            <w:szCs w:val="18"/>
          </w:rPr>
          <w:t>/</w:t>
        </w:r>
        <w:r w:rsidR="006C61C6">
          <w:rPr>
            <w:sz w:val="18"/>
            <w:szCs w:val="18"/>
          </w:rPr>
          <w:t>2320</w:t>
        </w:r>
      </w:p>
    </w:sdtContent>
  </w:sdt>
  <w:p w14:paraId="5E779CF5" w14:textId="77777777" w:rsidR="00B407EC" w:rsidRPr="00B407EC" w:rsidRDefault="00B407EC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1148" w14:textId="77777777" w:rsidR="00BB3B82" w:rsidRDefault="00BB3B82">
    <w:pPr>
      <w:pStyle w:val="Zhlav"/>
    </w:pPr>
    <w:r>
      <w:rPr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3C7"/>
    <w:multiLevelType w:val="hybridMultilevel"/>
    <w:tmpl w:val="327ACF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BC10C3"/>
    <w:multiLevelType w:val="hybridMultilevel"/>
    <w:tmpl w:val="74D22FC6"/>
    <w:lvl w:ilvl="0" w:tplc="7256BE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24CB9"/>
    <w:multiLevelType w:val="hybridMultilevel"/>
    <w:tmpl w:val="4D9CC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29C2"/>
    <w:multiLevelType w:val="hybridMultilevel"/>
    <w:tmpl w:val="2B9C6208"/>
    <w:lvl w:ilvl="0" w:tplc="DD104624">
      <w:start w:val="1"/>
      <w:numFmt w:val="bullet"/>
      <w:lvlText w:val="-"/>
      <w:lvlJc w:val="left"/>
      <w:pPr>
        <w:ind w:left="1080" w:hanging="360"/>
      </w:pPr>
      <w:rPr>
        <w:rFonts w:ascii="TimesNewRomanPSMT" w:eastAsia="Calibr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AF6BF2"/>
    <w:multiLevelType w:val="hybridMultilevel"/>
    <w:tmpl w:val="DB2A6700"/>
    <w:lvl w:ilvl="0" w:tplc="040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DAB7C0C"/>
    <w:multiLevelType w:val="hybridMultilevel"/>
    <w:tmpl w:val="7BECA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26CF3"/>
    <w:multiLevelType w:val="hybridMultilevel"/>
    <w:tmpl w:val="DF9624EC"/>
    <w:lvl w:ilvl="0" w:tplc="1B40ABB4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468A9"/>
    <w:multiLevelType w:val="hybridMultilevel"/>
    <w:tmpl w:val="8318D204"/>
    <w:lvl w:ilvl="0" w:tplc="E42C17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9A522B"/>
    <w:multiLevelType w:val="hybridMultilevel"/>
    <w:tmpl w:val="157A4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A7CB0"/>
    <w:multiLevelType w:val="hybridMultilevel"/>
    <w:tmpl w:val="F2B25936"/>
    <w:lvl w:ilvl="0" w:tplc="080285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EE1CC5"/>
    <w:multiLevelType w:val="hybridMultilevel"/>
    <w:tmpl w:val="AB707F32"/>
    <w:lvl w:ilvl="0" w:tplc="46348B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F8610B"/>
    <w:multiLevelType w:val="hybridMultilevel"/>
    <w:tmpl w:val="C706DC06"/>
    <w:lvl w:ilvl="0" w:tplc="639495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5567EE"/>
    <w:multiLevelType w:val="hybridMultilevel"/>
    <w:tmpl w:val="C29A390C"/>
    <w:lvl w:ilvl="0" w:tplc="744039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7E0D69"/>
    <w:multiLevelType w:val="hybridMultilevel"/>
    <w:tmpl w:val="C61E20FE"/>
    <w:lvl w:ilvl="0" w:tplc="744039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0F6C062">
      <w:start w:val="3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8884751">
    <w:abstractNumId w:val="13"/>
  </w:num>
  <w:num w:numId="2" w16cid:durableId="318853973">
    <w:abstractNumId w:val="8"/>
  </w:num>
  <w:num w:numId="3" w16cid:durableId="597451507">
    <w:abstractNumId w:val="4"/>
  </w:num>
  <w:num w:numId="4" w16cid:durableId="1676565620">
    <w:abstractNumId w:val="12"/>
  </w:num>
  <w:num w:numId="5" w16cid:durableId="631786697">
    <w:abstractNumId w:val="9"/>
  </w:num>
  <w:num w:numId="6" w16cid:durableId="16011182">
    <w:abstractNumId w:val="7"/>
  </w:num>
  <w:num w:numId="7" w16cid:durableId="1481458409">
    <w:abstractNumId w:val="1"/>
  </w:num>
  <w:num w:numId="8" w16cid:durableId="1503353205">
    <w:abstractNumId w:val="11"/>
  </w:num>
  <w:num w:numId="9" w16cid:durableId="293561926">
    <w:abstractNumId w:val="6"/>
  </w:num>
  <w:num w:numId="10" w16cid:durableId="916397688">
    <w:abstractNumId w:val="10"/>
  </w:num>
  <w:num w:numId="11" w16cid:durableId="2091155056">
    <w:abstractNumId w:val="5"/>
  </w:num>
  <w:num w:numId="12" w16cid:durableId="168106334">
    <w:abstractNumId w:val="3"/>
  </w:num>
  <w:num w:numId="13" w16cid:durableId="1460030290">
    <w:abstractNumId w:val="2"/>
  </w:num>
  <w:num w:numId="14" w16cid:durableId="194819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77"/>
    <w:rsid w:val="000007D4"/>
    <w:rsid w:val="0000189C"/>
    <w:rsid w:val="000216C3"/>
    <w:rsid w:val="00021BAC"/>
    <w:rsid w:val="00022C0D"/>
    <w:rsid w:val="00056F6F"/>
    <w:rsid w:val="00091645"/>
    <w:rsid w:val="000956DB"/>
    <w:rsid w:val="000A1635"/>
    <w:rsid w:val="000C16B1"/>
    <w:rsid w:val="000C2152"/>
    <w:rsid w:val="000D4CD9"/>
    <w:rsid w:val="000D5C65"/>
    <w:rsid w:val="000F5C6A"/>
    <w:rsid w:val="00110E05"/>
    <w:rsid w:val="00143E0B"/>
    <w:rsid w:val="00144A54"/>
    <w:rsid w:val="00147102"/>
    <w:rsid w:val="001B2C46"/>
    <w:rsid w:val="001D1BB1"/>
    <w:rsid w:val="00214FD7"/>
    <w:rsid w:val="00227351"/>
    <w:rsid w:val="00232488"/>
    <w:rsid w:val="002344CD"/>
    <w:rsid w:val="00255EA6"/>
    <w:rsid w:val="002650F2"/>
    <w:rsid w:val="00280D9E"/>
    <w:rsid w:val="002830F5"/>
    <w:rsid w:val="002A444F"/>
    <w:rsid w:val="002A52BD"/>
    <w:rsid w:val="002A5589"/>
    <w:rsid w:val="002C07EE"/>
    <w:rsid w:val="002D7503"/>
    <w:rsid w:val="002D7CAD"/>
    <w:rsid w:val="002E6A7E"/>
    <w:rsid w:val="002F3347"/>
    <w:rsid w:val="00305BE1"/>
    <w:rsid w:val="00316ED1"/>
    <w:rsid w:val="0032342F"/>
    <w:rsid w:val="00337048"/>
    <w:rsid w:val="003463D4"/>
    <w:rsid w:val="00353E77"/>
    <w:rsid w:val="0036369F"/>
    <w:rsid w:val="0036692D"/>
    <w:rsid w:val="00391088"/>
    <w:rsid w:val="00395F85"/>
    <w:rsid w:val="003C00D4"/>
    <w:rsid w:val="003C4FC7"/>
    <w:rsid w:val="003D7301"/>
    <w:rsid w:val="003F6236"/>
    <w:rsid w:val="0042193E"/>
    <w:rsid w:val="0046757C"/>
    <w:rsid w:val="00471E75"/>
    <w:rsid w:val="004740E0"/>
    <w:rsid w:val="0047430F"/>
    <w:rsid w:val="00474431"/>
    <w:rsid w:val="004755D8"/>
    <w:rsid w:val="004837A6"/>
    <w:rsid w:val="00494A87"/>
    <w:rsid w:val="004C5F5A"/>
    <w:rsid w:val="004C7677"/>
    <w:rsid w:val="004E4E08"/>
    <w:rsid w:val="004F759C"/>
    <w:rsid w:val="00507C82"/>
    <w:rsid w:val="00510AB7"/>
    <w:rsid w:val="005130E8"/>
    <w:rsid w:val="005154BA"/>
    <w:rsid w:val="00516242"/>
    <w:rsid w:val="0052752D"/>
    <w:rsid w:val="005321A5"/>
    <w:rsid w:val="00543856"/>
    <w:rsid w:val="0055265D"/>
    <w:rsid w:val="0055374F"/>
    <w:rsid w:val="0056545A"/>
    <w:rsid w:val="005666F2"/>
    <w:rsid w:val="005B7782"/>
    <w:rsid w:val="00636D48"/>
    <w:rsid w:val="006372CE"/>
    <w:rsid w:val="00665161"/>
    <w:rsid w:val="00682D67"/>
    <w:rsid w:val="00684573"/>
    <w:rsid w:val="006B4EE4"/>
    <w:rsid w:val="006C2E71"/>
    <w:rsid w:val="006C61C6"/>
    <w:rsid w:val="006D10DA"/>
    <w:rsid w:val="006D2160"/>
    <w:rsid w:val="006F7D5F"/>
    <w:rsid w:val="0070296D"/>
    <w:rsid w:val="00725803"/>
    <w:rsid w:val="007321E5"/>
    <w:rsid w:val="00741317"/>
    <w:rsid w:val="00770B2B"/>
    <w:rsid w:val="00775AAD"/>
    <w:rsid w:val="007913C2"/>
    <w:rsid w:val="007C0791"/>
    <w:rsid w:val="007D0939"/>
    <w:rsid w:val="007D1975"/>
    <w:rsid w:val="007D343D"/>
    <w:rsid w:val="007E0CC1"/>
    <w:rsid w:val="00806960"/>
    <w:rsid w:val="008141D7"/>
    <w:rsid w:val="00817A71"/>
    <w:rsid w:val="00823479"/>
    <w:rsid w:val="0084149D"/>
    <w:rsid w:val="00847897"/>
    <w:rsid w:val="00853FFF"/>
    <w:rsid w:val="00856F03"/>
    <w:rsid w:val="00864973"/>
    <w:rsid w:val="00872541"/>
    <w:rsid w:val="008814B8"/>
    <w:rsid w:val="00897149"/>
    <w:rsid w:val="008A3E62"/>
    <w:rsid w:val="008C6A9B"/>
    <w:rsid w:val="008C70D6"/>
    <w:rsid w:val="008E7772"/>
    <w:rsid w:val="008F04A1"/>
    <w:rsid w:val="008F075B"/>
    <w:rsid w:val="0091058A"/>
    <w:rsid w:val="00914DCE"/>
    <w:rsid w:val="00916D5E"/>
    <w:rsid w:val="00931560"/>
    <w:rsid w:val="009349F6"/>
    <w:rsid w:val="00946258"/>
    <w:rsid w:val="00951D2D"/>
    <w:rsid w:val="0096658C"/>
    <w:rsid w:val="00995F98"/>
    <w:rsid w:val="009973AD"/>
    <w:rsid w:val="00997C48"/>
    <w:rsid w:val="009A3F84"/>
    <w:rsid w:val="009B588F"/>
    <w:rsid w:val="00A07319"/>
    <w:rsid w:val="00A12CB6"/>
    <w:rsid w:val="00A1361A"/>
    <w:rsid w:val="00A22527"/>
    <w:rsid w:val="00A5340A"/>
    <w:rsid w:val="00A6010D"/>
    <w:rsid w:val="00A83C20"/>
    <w:rsid w:val="00A94AAC"/>
    <w:rsid w:val="00AA0A42"/>
    <w:rsid w:val="00AA47B6"/>
    <w:rsid w:val="00AA60C4"/>
    <w:rsid w:val="00AA6435"/>
    <w:rsid w:val="00AB442A"/>
    <w:rsid w:val="00AB53EC"/>
    <w:rsid w:val="00AE635F"/>
    <w:rsid w:val="00AE70B4"/>
    <w:rsid w:val="00AF1F40"/>
    <w:rsid w:val="00AF2596"/>
    <w:rsid w:val="00AF448A"/>
    <w:rsid w:val="00B00061"/>
    <w:rsid w:val="00B22A9E"/>
    <w:rsid w:val="00B23198"/>
    <w:rsid w:val="00B27E3C"/>
    <w:rsid w:val="00B407EC"/>
    <w:rsid w:val="00B431D5"/>
    <w:rsid w:val="00B723E7"/>
    <w:rsid w:val="00BA2E97"/>
    <w:rsid w:val="00BA7338"/>
    <w:rsid w:val="00BB2E72"/>
    <w:rsid w:val="00BB3B82"/>
    <w:rsid w:val="00BC32A8"/>
    <w:rsid w:val="00BC5374"/>
    <w:rsid w:val="00BD1A04"/>
    <w:rsid w:val="00C002A7"/>
    <w:rsid w:val="00C06160"/>
    <w:rsid w:val="00C07B1D"/>
    <w:rsid w:val="00C12CF4"/>
    <w:rsid w:val="00C26DE4"/>
    <w:rsid w:val="00C41B81"/>
    <w:rsid w:val="00C43592"/>
    <w:rsid w:val="00C56FAE"/>
    <w:rsid w:val="00C8411C"/>
    <w:rsid w:val="00CB00F3"/>
    <w:rsid w:val="00CB37CC"/>
    <w:rsid w:val="00CC3325"/>
    <w:rsid w:val="00CE5E94"/>
    <w:rsid w:val="00D04549"/>
    <w:rsid w:val="00D15A10"/>
    <w:rsid w:val="00D17607"/>
    <w:rsid w:val="00D3694C"/>
    <w:rsid w:val="00D43846"/>
    <w:rsid w:val="00D54413"/>
    <w:rsid w:val="00D62291"/>
    <w:rsid w:val="00D82A75"/>
    <w:rsid w:val="00D8506D"/>
    <w:rsid w:val="00D93D99"/>
    <w:rsid w:val="00DB4840"/>
    <w:rsid w:val="00DC76B5"/>
    <w:rsid w:val="00DD2E59"/>
    <w:rsid w:val="00DD5BE1"/>
    <w:rsid w:val="00DE5A65"/>
    <w:rsid w:val="00DF24C7"/>
    <w:rsid w:val="00E013AC"/>
    <w:rsid w:val="00E148C6"/>
    <w:rsid w:val="00E215C6"/>
    <w:rsid w:val="00E266B7"/>
    <w:rsid w:val="00E5134B"/>
    <w:rsid w:val="00E63AD0"/>
    <w:rsid w:val="00E75EEF"/>
    <w:rsid w:val="00E7614B"/>
    <w:rsid w:val="00E9259E"/>
    <w:rsid w:val="00EA76B8"/>
    <w:rsid w:val="00EC2BD0"/>
    <w:rsid w:val="00EC62C1"/>
    <w:rsid w:val="00EE0F6E"/>
    <w:rsid w:val="00EE54EF"/>
    <w:rsid w:val="00F12375"/>
    <w:rsid w:val="00F22EB3"/>
    <w:rsid w:val="00F27A25"/>
    <w:rsid w:val="00F45980"/>
    <w:rsid w:val="00F50A97"/>
    <w:rsid w:val="00F76F31"/>
    <w:rsid w:val="00F86A23"/>
    <w:rsid w:val="00F87B76"/>
    <w:rsid w:val="00FA0E34"/>
    <w:rsid w:val="00FA6D87"/>
    <w:rsid w:val="00FB458B"/>
    <w:rsid w:val="00FC038B"/>
    <w:rsid w:val="00FE5220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08096"/>
  <w15:docId w15:val="{0E111D91-1DED-423F-A03A-EAAC655A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E34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A0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0E34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A0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E34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FA0E34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A0E34"/>
    <w:rPr>
      <w:rFonts w:eastAsia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A0E34"/>
    <w:pPr>
      <w:autoSpaceDE w:val="0"/>
      <w:autoSpaceDN w:val="0"/>
      <w:jc w:val="both"/>
    </w:pPr>
    <w:rPr>
      <w:rFonts w:ascii="KabelItcTEE" w:hAnsi="KabelItcTEE"/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A0E34"/>
    <w:rPr>
      <w:rFonts w:ascii="KabelItcTEE" w:eastAsia="Times New Roman" w:hAnsi="KabelItcTEE" w:cs="Times New Roman"/>
      <w:i/>
      <w:iCs/>
      <w:sz w:val="20"/>
      <w:szCs w:val="24"/>
      <w:lang w:eastAsia="cs-CZ"/>
    </w:rPr>
  </w:style>
  <w:style w:type="character" w:styleId="slostrnky">
    <w:name w:val="page number"/>
    <w:basedOn w:val="Standardnpsmoodstavce"/>
    <w:rsid w:val="00FA0E34"/>
  </w:style>
  <w:style w:type="paragraph" w:customStyle="1" w:styleId="adresa">
    <w:name w:val="adresa"/>
    <w:basedOn w:val="Normln"/>
    <w:rsid w:val="00FA0E34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FA0E34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FA0E34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uiPriority w:val="99"/>
    <w:rsid w:val="00FA0E34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kladntext3">
    <w:name w:val="Body Text 3"/>
    <w:basedOn w:val="Normln"/>
    <w:link w:val="Zkladntext3Char"/>
    <w:rsid w:val="00FA0E3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0E34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349F6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7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29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29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296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9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96D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pf0">
    <w:name w:val="pf0"/>
    <w:basedOn w:val="Normln"/>
    <w:rsid w:val="00A83C20"/>
    <w:pPr>
      <w:spacing w:before="100" w:beforeAutospacing="1" w:after="100" w:afterAutospacing="1"/>
    </w:pPr>
  </w:style>
  <w:style w:type="character" w:customStyle="1" w:styleId="cf01">
    <w:name w:val="cf01"/>
    <w:basedOn w:val="Standardnpsmoodstavce"/>
    <w:rsid w:val="00A83C20"/>
    <w:rPr>
      <w:rFonts w:ascii="Segoe UI" w:hAnsi="Segoe UI" w:cs="Segoe UI" w:hint="default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C0C2F43B624E9AAA00216BD44CFD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892D7-2A76-4067-9BEE-6D0E5CA81449}"/>
      </w:docPartPr>
      <w:docPartBody>
        <w:p w:rsidR="00066F7F" w:rsidRDefault="00A7788B" w:rsidP="00A7788B">
          <w:pPr>
            <w:pStyle w:val="35C0C2F43B624E9AAA00216BD44CFDF3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bel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8B"/>
    <w:rsid w:val="00066F7F"/>
    <w:rsid w:val="000F654F"/>
    <w:rsid w:val="002D788C"/>
    <w:rsid w:val="00500D74"/>
    <w:rsid w:val="00663F5A"/>
    <w:rsid w:val="009F62AE"/>
    <w:rsid w:val="00A7788B"/>
    <w:rsid w:val="00AF02CB"/>
    <w:rsid w:val="00BA3A44"/>
    <w:rsid w:val="00C06FF9"/>
    <w:rsid w:val="00CE1714"/>
    <w:rsid w:val="00E77145"/>
    <w:rsid w:val="00E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0C2F43B624E9AAA00216BD44CFDF3">
    <w:name w:val="35C0C2F43B624E9AAA00216BD44CFDF3"/>
    <w:rsid w:val="00A77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1695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KRI-2023/2320</vt:lpstr>
    </vt:vector>
  </TitlesOfParts>
  <Company>Křižovníci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KRI-2023/2320</dc:title>
  <dc:creator>Mgr. ICLic. David Kučerka, O.Cr.</dc:creator>
  <cp:lastModifiedBy>Zuzana Bolerazká</cp:lastModifiedBy>
  <cp:revision>8</cp:revision>
  <cp:lastPrinted>2023-08-03T07:38:00Z</cp:lastPrinted>
  <dcterms:created xsi:type="dcterms:W3CDTF">2023-08-07T13:55:00Z</dcterms:created>
  <dcterms:modified xsi:type="dcterms:W3CDTF">2023-08-29T09:44:00Z</dcterms:modified>
</cp:coreProperties>
</file>