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C13B8" w14:textId="77777777" w:rsidR="005B4F24" w:rsidRPr="00A50020" w:rsidRDefault="005B4F24" w:rsidP="008C3B46">
      <w:pPr>
        <w:jc w:val="center"/>
        <w:rPr>
          <w:rFonts w:ascii="Calibri Light" w:hAnsi="Calibri Light" w:cs="Calibri Light"/>
          <w:sz w:val="22"/>
          <w:szCs w:val="22"/>
        </w:rPr>
      </w:pPr>
    </w:p>
    <w:p w14:paraId="248D4F57" w14:textId="77777777" w:rsidR="008C3B46" w:rsidRPr="00A50020" w:rsidRDefault="008C3B46" w:rsidP="00873463">
      <w:pPr>
        <w:jc w:val="center"/>
        <w:outlineLvl w:val="0"/>
        <w:rPr>
          <w:rFonts w:ascii="Calibri Light" w:hAnsi="Calibri Light" w:cs="Calibri Light"/>
          <w:b/>
          <w:bCs/>
          <w:sz w:val="40"/>
          <w:szCs w:val="32"/>
        </w:rPr>
      </w:pPr>
      <w:r w:rsidRPr="00A50020">
        <w:rPr>
          <w:rFonts w:ascii="Calibri Light" w:hAnsi="Calibri Light" w:cs="Calibri Light"/>
          <w:b/>
          <w:bCs/>
          <w:sz w:val="40"/>
          <w:szCs w:val="32"/>
        </w:rPr>
        <w:t>Smlouva o Administraci</w:t>
      </w:r>
      <w:r w:rsidR="00C511BD" w:rsidRPr="00A50020">
        <w:rPr>
          <w:rFonts w:ascii="Calibri Light" w:hAnsi="Calibri Light" w:cs="Calibri Light"/>
          <w:b/>
          <w:bCs/>
          <w:sz w:val="40"/>
          <w:szCs w:val="32"/>
        </w:rPr>
        <w:t xml:space="preserve"> projektu</w:t>
      </w:r>
    </w:p>
    <w:p w14:paraId="5C2979BF" w14:textId="77777777" w:rsidR="006D7729" w:rsidRPr="00A50020" w:rsidRDefault="006D7729" w:rsidP="00873463">
      <w:pPr>
        <w:jc w:val="center"/>
        <w:outlineLvl w:val="0"/>
        <w:rPr>
          <w:rFonts w:ascii="Calibri Light" w:hAnsi="Calibri Light" w:cs="Calibri Light"/>
          <w:sz w:val="28"/>
          <w:szCs w:val="22"/>
        </w:rPr>
      </w:pPr>
      <w:r w:rsidRPr="00A50020">
        <w:rPr>
          <w:rFonts w:ascii="Calibri Light" w:hAnsi="Calibri Light" w:cs="Calibri Light"/>
          <w:sz w:val="28"/>
          <w:szCs w:val="22"/>
        </w:rPr>
        <w:t xml:space="preserve">Projekt z výzvy č. </w:t>
      </w:r>
      <w:proofErr w:type="gramStart"/>
      <w:r w:rsidRPr="00A50020">
        <w:rPr>
          <w:rFonts w:ascii="Calibri Light" w:hAnsi="Calibri Light" w:cs="Calibri Light"/>
          <w:sz w:val="28"/>
          <w:szCs w:val="22"/>
        </w:rPr>
        <w:t>02_</w:t>
      </w:r>
      <w:r w:rsidR="00F105D9" w:rsidRPr="00A50020">
        <w:rPr>
          <w:rFonts w:ascii="Calibri Light" w:hAnsi="Calibri Light" w:cs="Calibri Light"/>
          <w:sz w:val="28"/>
          <w:szCs w:val="22"/>
        </w:rPr>
        <w:t>2</w:t>
      </w:r>
      <w:r w:rsidR="00004332">
        <w:rPr>
          <w:rFonts w:ascii="Calibri Light" w:hAnsi="Calibri Light" w:cs="Calibri Light"/>
          <w:sz w:val="28"/>
          <w:szCs w:val="22"/>
        </w:rPr>
        <w:t>2</w:t>
      </w:r>
      <w:r w:rsidRPr="00A50020">
        <w:rPr>
          <w:rFonts w:ascii="Calibri Light" w:hAnsi="Calibri Light" w:cs="Calibri Light"/>
          <w:sz w:val="28"/>
          <w:szCs w:val="22"/>
        </w:rPr>
        <w:t>_</w:t>
      </w:r>
      <w:r w:rsidR="00F105D9" w:rsidRPr="00A50020">
        <w:rPr>
          <w:rFonts w:ascii="Calibri Light" w:hAnsi="Calibri Light" w:cs="Calibri Light"/>
          <w:sz w:val="28"/>
          <w:szCs w:val="22"/>
        </w:rPr>
        <w:t>0</w:t>
      </w:r>
      <w:r w:rsidR="00004332">
        <w:rPr>
          <w:rFonts w:ascii="Calibri Light" w:hAnsi="Calibri Light" w:cs="Calibri Light"/>
          <w:sz w:val="28"/>
          <w:szCs w:val="22"/>
        </w:rPr>
        <w:t>02</w:t>
      </w:r>
      <w:proofErr w:type="gramEnd"/>
      <w:r w:rsidRPr="00A50020">
        <w:rPr>
          <w:rFonts w:ascii="Calibri Light" w:hAnsi="Calibri Light" w:cs="Calibri Light"/>
          <w:sz w:val="28"/>
          <w:szCs w:val="22"/>
        </w:rPr>
        <w:t xml:space="preserve">– </w:t>
      </w:r>
      <w:proofErr w:type="gramStart"/>
      <w:r w:rsidRPr="00A50020">
        <w:rPr>
          <w:rFonts w:ascii="Calibri Light" w:hAnsi="Calibri Light" w:cs="Calibri Light"/>
          <w:sz w:val="28"/>
          <w:szCs w:val="22"/>
        </w:rPr>
        <w:t>OP</w:t>
      </w:r>
      <w:proofErr w:type="gramEnd"/>
      <w:r w:rsidRPr="00A50020">
        <w:rPr>
          <w:rFonts w:ascii="Calibri Light" w:hAnsi="Calibri Light" w:cs="Calibri Light"/>
          <w:sz w:val="28"/>
          <w:szCs w:val="22"/>
        </w:rPr>
        <w:t xml:space="preserve"> </w:t>
      </w:r>
      <w:r w:rsidR="00FB2648">
        <w:rPr>
          <w:rFonts w:ascii="Calibri Light" w:hAnsi="Calibri Light" w:cs="Calibri Light"/>
          <w:sz w:val="28"/>
          <w:szCs w:val="22"/>
        </w:rPr>
        <w:t>JAK</w:t>
      </w:r>
      <w:r w:rsidRPr="00A50020">
        <w:rPr>
          <w:rFonts w:ascii="Calibri Light" w:hAnsi="Calibri Light" w:cs="Calibri Light"/>
          <w:sz w:val="28"/>
          <w:szCs w:val="22"/>
        </w:rPr>
        <w:t xml:space="preserve"> – Šablony </w:t>
      </w:r>
      <w:r w:rsidR="00004332">
        <w:rPr>
          <w:rFonts w:ascii="Calibri Light" w:hAnsi="Calibri Light" w:cs="Calibri Light"/>
          <w:sz w:val="28"/>
          <w:szCs w:val="22"/>
        </w:rPr>
        <w:t>pro MŠ a ZŠ I</w:t>
      </w:r>
    </w:p>
    <w:p w14:paraId="3E30769E" w14:textId="77777777" w:rsidR="008C3B46" w:rsidRPr="00A50020" w:rsidRDefault="008C3B46" w:rsidP="008C3B46">
      <w:pPr>
        <w:rPr>
          <w:rFonts w:ascii="Calibri Light" w:hAnsi="Calibri Light" w:cs="Calibri Light"/>
          <w:sz w:val="22"/>
          <w:szCs w:val="22"/>
        </w:rPr>
      </w:pPr>
    </w:p>
    <w:p w14:paraId="64436A41" w14:textId="77777777" w:rsidR="008C3B46" w:rsidRPr="00004332" w:rsidRDefault="008C3B46" w:rsidP="00873463">
      <w:pPr>
        <w:outlineLvl w:val="0"/>
        <w:rPr>
          <w:rFonts w:ascii="Calibri Light" w:hAnsi="Calibri Light" w:cs="Calibri Light"/>
          <w:b/>
          <w:bCs/>
          <w:szCs w:val="20"/>
        </w:rPr>
      </w:pPr>
      <w:r w:rsidRPr="00004332">
        <w:rPr>
          <w:rFonts w:ascii="Calibri Light" w:hAnsi="Calibri Light" w:cs="Calibri Light"/>
          <w:b/>
          <w:bCs/>
          <w:szCs w:val="20"/>
        </w:rPr>
        <w:t>Poskytovatel služby</w:t>
      </w:r>
    </w:p>
    <w:p w14:paraId="09503E2C" w14:textId="77777777"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mumandi s. r. o.</w:t>
      </w:r>
    </w:p>
    <w:p w14:paraId="666DC971" w14:textId="77777777"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se sídlem: Sokolská 1615/50, Moravská Ostrava, PSČ 702 00</w:t>
      </w:r>
    </w:p>
    <w:p w14:paraId="1CD5DB61" w14:textId="77777777"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IČ: 28591534</w:t>
      </w:r>
    </w:p>
    <w:p w14:paraId="534DDE38" w14:textId="77777777" w:rsidR="005403B3" w:rsidRPr="00537591" w:rsidRDefault="005403B3" w:rsidP="00537591">
      <w:pPr>
        <w:shd w:val="clear" w:color="auto" w:fill="000000" w:themeFill="text1"/>
        <w:rPr>
          <w:rFonts w:ascii="Calibri Light" w:hAnsi="Calibri Light" w:cs="Calibri Light"/>
          <w:color w:val="000000" w:themeColor="text1"/>
          <w:szCs w:val="20"/>
        </w:rPr>
      </w:pPr>
      <w:r w:rsidRPr="00537591">
        <w:rPr>
          <w:rFonts w:ascii="Calibri Light" w:hAnsi="Calibri Light" w:cs="Calibri Light"/>
          <w:color w:val="000000" w:themeColor="text1"/>
          <w:szCs w:val="20"/>
        </w:rPr>
        <w:t>DIČ: CZ28591534</w:t>
      </w:r>
    </w:p>
    <w:p w14:paraId="6D52FD35" w14:textId="77777777" w:rsidR="00F21B97" w:rsidRPr="00A50020" w:rsidRDefault="00F21B97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zapsán v Obchodním rejstříku vedeném KS v Ostravě, oddíl C vložka 33451</w:t>
      </w:r>
    </w:p>
    <w:p w14:paraId="23C8C58E" w14:textId="77777777" w:rsidR="005403B3" w:rsidRPr="00A50020" w:rsidRDefault="00F21B97" w:rsidP="005403B3">
      <w:pPr>
        <w:rPr>
          <w:rFonts w:ascii="Calibri Light" w:hAnsi="Calibri Light" w:cs="Calibri Light"/>
          <w:szCs w:val="20"/>
        </w:rPr>
      </w:pPr>
      <w:proofErr w:type="spellStart"/>
      <w:r w:rsidRPr="00A50020">
        <w:rPr>
          <w:rFonts w:ascii="Calibri Light" w:hAnsi="Calibri Light" w:cs="Calibri Light"/>
          <w:szCs w:val="20"/>
        </w:rPr>
        <w:t>z</w:t>
      </w:r>
      <w:r w:rsidR="005403B3" w:rsidRPr="00A50020">
        <w:rPr>
          <w:rFonts w:ascii="Calibri Light" w:hAnsi="Calibri Light" w:cs="Calibri Light"/>
          <w:szCs w:val="20"/>
        </w:rPr>
        <w:t>astoupea</w:t>
      </w:r>
      <w:proofErr w:type="spellEnd"/>
      <w:r w:rsidR="005403B3" w:rsidRPr="00A50020">
        <w:rPr>
          <w:rFonts w:ascii="Calibri Light" w:hAnsi="Calibri Light" w:cs="Calibri Light"/>
          <w:szCs w:val="20"/>
        </w:rPr>
        <w:t>: Ing. Jiřím Kovačíkem, jednatelem společnosti</w:t>
      </w:r>
    </w:p>
    <w:p w14:paraId="684F9041" w14:textId="7016F645"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kontaktní osoba: Ing. Jiří Kovačík, </w:t>
      </w:r>
      <w:bookmarkStart w:id="0" w:name="_GoBack"/>
      <w:bookmarkEnd w:id="0"/>
      <w:r w:rsidRPr="00537591">
        <w:rPr>
          <w:rFonts w:ascii="Calibri Light" w:hAnsi="Calibri Light" w:cs="Calibri Light"/>
          <w:color w:val="000000" w:themeColor="text1"/>
          <w:szCs w:val="20"/>
          <w:shd w:val="clear" w:color="auto" w:fill="000000" w:themeFill="text1"/>
        </w:rPr>
        <w:t>mail: kovac</w:t>
      </w:r>
      <w:r w:rsidR="00881E91" w:rsidRPr="00537591">
        <w:rPr>
          <w:rFonts w:ascii="Calibri Light" w:hAnsi="Calibri Light" w:cs="Calibri Light"/>
          <w:color w:val="000000" w:themeColor="text1"/>
          <w:szCs w:val="20"/>
          <w:shd w:val="clear" w:color="auto" w:fill="000000" w:themeFill="text1"/>
        </w:rPr>
        <w:t>i</w:t>
      </w:r>
      <w:r w:rsidRPr="00537591">
        <w:rPr>
          <w:rFonts w:ascii="Calibri Light" w:hAnsi="Calibri Light" w:cs="Calibri Light"/>
          <w:color w:val="000000" w:themeColor="text1"/>
          <w:szCs w:val="20"/>
          <w:shd w:val="clear" w:color="auto" w:fill="000000" w:themeFill="text1"/>
        </w:rPr>
        <w:t xml:space="preserve">k@mumandi.cz, tel: </w:t>
      </w:r>
      <w:r w:rsidR="00C142D0" w:rsidRPr="00537591">
        <w:rPr>
          <w:rFonts w:ascii="Calibri Light" w:hAnsi="Calibri Light" w:cs="Calibri Light"/>
          <w:color w:val="000000" w:themeColor="text1"/>
          <w:szCs w:val="20"/>
          <w:shd w:val="clear" w:color="auto" w:fill="000000" w:themeFill="text1"/>
        </w:rPr>
        <w:t xml:space="preserve">+420 </w:t>
      </w:r>
      <w:r w:rsidRPr="00537591">
        <w:rPr>
          <w:rFonts w:ascii="Calibri Light" w:hAnsi="Calibri Light" w:cs="Calibri Light"/>
          <w:color w:val="000000" w:themeColor="text1"/>
          <w:szCs w:val="20"/>
          <w:shd w:val="clear" w:color="auto" w:fill="000000" w:themeFill="text1"/>
        </w:rPr>
        <w:t>777 141 110</w:t>
      </w:r>
    </w:p>
    <w:p w14:paraId="4F5E0C3E" w14:textId="77777777"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bankovní spojení: Fio Banka a.s.</w:t>
      </w:r>
    </w:p>
    <w:p w14:paraId="66087F50" w14:textId="77777777"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č. účtu:</w:t>
      </w:r>
      <w:r w:rsidR="00F21B97" w:rsidRPr="00A50020">
        <w:rPr>
          <w:rFonts w:ascii="Calibri Light" w:hAnsi="Calibri Light" w:cs="Calibri Light"/>
          <w:szCs w:val="20"/>
        </w:rPr>
        <w:t xml:space="preserve"> </w:t>
      </w:r>
      <w:r w:rsidRPr="00A50020">
        <w:rPr>
          <w:rFonts w:ascii="Calibri Light" w:hAnsi="Calibri Light" w:cs="Calibri Light"/>
          <w:szCs w:val="20"/>
        </w:rPr>
        <w:t>2500763513/2010</w:t>
      </w:r>
      <w:r w:rsidRPr="00A50020">
        <w:rPr>
          <w:rFonts w:ascii="Calibri Light" w:hAnsi="Calibri Light" w:cs="Calibri Light"/>
          <w:szCs w:val="20"/>
        </w:rPr>
        <w:tab/>
      </w:r>
    </w:p>
    <w:p w14:paraId="6F090344" w14:textId="77777777" w:rsidR="008C3B46" w:rsidRPr="00A50020" w:rsidRDefault="00277376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(dále jen „p</w:t>
      </w:r>
      <w:r w:rsidR="008C3B46" w:rsidRPr="00A50020">
        <w:rPr>
          <w:rFonts w:ascii="Calibri Light" w:hAnsi="Calibri Light" w:cs="Calibri Light"/>
          <w:szCs w:val="20"/>
        </w:rPr>
        <w:t>oskytovatel“)</w:t>
      </w:r>
    </w:p>
    <w:p w14:paraId="47CF346D" w14:textId="77777777" w:rsidR="008C3B46" w:rsidRPr="00A50020" w:rsidRDefault="008C3B46" w:rsidP="008C3B46">
      <w:pPr>
        <w:rPr>
          <w:rFonts w:ascii="Calibri Light" w:hAnsi="Calibri Light" w:cs="Calibri Light"/>
          <w:szCs w:val="20"/>
        </w:rPr>
      </w:pPr>
    </w:p>
    <w:p w14:paraId="731B02A6" w14:textId="77777777" w:rsidR="008C3B46" w:rsidRPr="00A50020" w:rsidRDefault="008C3B46" w:rsidP="008C3B46">
      <w:pPr>
        <w:rPr>
          <w:rFonts w:ascii="Calibri Light" w:hAnsi="Calibri Light" w:cs="Calibri Light"/>
          <w:szCs w:val="20"/>
        </w:rPr>
      </w:pPr>
    </w:p>
    <w:p w14:paraId="6E419E53" w14:textId="77777777" w:rsidR="008C3B46" w:rsidRPr="00004332" w:rsidRDefault="008C3B46" w:rsidP="00873463">
      <w:pPr>
        <w:outlineLvl w:val="0"/>
        <w:rPr>
          <w:rFonts w:ascii="Calibri Light" w:hAnsi="Calibri Light" w:cs="Calibri Light"/>
          <w:b/>
          <w:bCs/>
          <w:szCs w:val="20"/>
        </w:rPr>
      </w:pPr>
      <w:r w:rsidRPr="00004332">
        <w:rPr>
          <w:rFonts w:ascii="Calibri Light" w:hAnsi="Calibri Light" w:cs="Calibri Light"/>
          <w:b/>
          <w:bCs/>
          <w:szCs w:val="20"/>
        </w:rPr>
        <w:t>Příjemce služby</w:t>
      </w:r>
    </w:p>
    <w:p w14:paraId="33031DA1" w14:textId="22AB5964" w:rsidR="007204DB" w:rsidRPr="005A63D7" w:rsidRDefault="005A63D7" w:rsidP="00220485">
      <w:pPr>
        <w:rPr>
          <w:rFonts w:asciiTheme="majorHAnsi" w:hAnsiTheme="majorHAnsi" w:cstheme="majorHAnsi"/>
          <w:color w:val="000000"/>
          <w:szCs w:val="20"/>
        </w:rPr>
      </w:pPr>
      <w:r w:rsidRPr="005A63D7">
        <w:rPr>
          <w:rFonts w:asciiTheme="majorHAnsi" w:hAnsiTheme="majorHAnsi" w:cstheme="majorHAnsi"/>
          <w:color w:val="000000"/>
          <w:szCs w:val="20"/>
        </w:rPr>
        <w:t xml:space="preserve">Základní škola a mateřská škola Naděje, Frýdek-Místek, </w:t>
      </w:r>
      <w:proofErr w:type="spellStart"/>
      <w:r w:rsidRPr="005A63D7">
        <w:rPr>
          <w:rFonts w:asciiTheme="majorHAnsi" w:hAnsiTheme="majorHAnsi" w:cstheme="majorHAnsi"/>
          <w:color w:val="000000"/>
          <w:szCs w:val="20"/>
        </w:rPr>
        <w:t>Škarabelova</w:t>
      </w:r>
      <w:proofErr w:type="spellEnd"/>
      <w:r w:rsidRPr="005A63D7">
        <w:rPr>
          <w:rFonts w:asciiTheme="majorHAnsi" w:hAnsiTheme="majorHAnsi" w:cstheme="majorHAnsi"/>
          <w:color w:val="000000"/>
          <w:szCs w:val="20"/>
        </w:rPr>
        <w:t xml:space="preserve"> 562</w:t>
      </w:r>
    </w:p>
    <w:p w14:paraId="1F73AF30" w14:textId="310E5C76" w:rsidR="00220485" w:rsidRPr="005A63D7" w:rsidRDefault="00220485" w:rsidP="00220485">
      <w:pPr>
        <w:rPr>
          <w:rFonts w:asciiTheme="majorHAnsi" w:hAnsiTheme="majorHAnsi" w:cstheme="majorHAnsi"/>
          <w:color w:val="000000"/>
          <w:szCs w:val="20"/>
        </w:rPr>
      </w:pPr>
      <w:r w:rsidRPr="005A63D7">
        <w:rPr>
          <w:rFonts w:asciiTheme="majorHAnsi" w:hAnsiTheme="majorHAnsi" w:cstheme="majorHAnsi"/>
          <w:szCs w:val="20"/>
        </w:rPr>
        <w:t xml:space="preserve">se sídlem: </w:t>
      </w:r>
      <w:proofErr w:type="spellStart"/>
      <w:r w:rsidR="005A63D7" w:rsidRPr="005A63D7">
        <w:rPr>
          <w:rFonts w:asciiTheme="majorHAnsi" w:hAnsiTheme="majorHAnsi" w:cstheme="majorHAnsi"/>
          <w:color w:val="000000"/>
          <w:szCs w:val="20"/>
        </w:rPr>
        <w:t>Škarabelova</w:t>
      </w:r>
      <w:proofErr w:type="spellEnd"/>
      <w:r w:rsidR="005A63D7" w:rsidRPr="005A63D7">
        <w:rPr>
          <w:rFonts w:asciiTheme="majorHAnsi" w:hAnsiTheme="majorHAnsi" w:cstheme="majorHAnsi"/>
          <w:color w:val="000000"/>
          <w:szCs w:val="20"/>
        </w:rPr>
        <w:t> 562, 73801 Frýdek-Místek</w:t>
      </w:r>
    </w:p>
    <w:p w14:paraId="34147E22" w14:textId="235D0A22" w:rsidR="00220485" w:rsidRPr="005A63D7" w:rsidRDefault="00220485" w:rsidP="00220485">
      <w:pPr>
        <w:rPr>
          <w:rFonts w:asciiTheme="majorHAnsi" w:hAnsiTheme="majorHAnsi" w:cstheme="majorHAnsi"/>
          <w:color w:val="000000"/>
          <w:szCs w:val="20"/>
        </w:rPr>
      </w:pPr>
      <w:r w:rsidRPr="005A63D7">
        <w:rPr>
          <w:rFonts w:asciiTheme="majorHAnsi" w:hAnsiTheme="majorHAnsi" w:cstheme="majorHAnsi"/>
          <w:szCs w:val="20"/>
        </w:rPr>
        <w:t xml:space="preserve">IČ: </w:t>
      </w:r>
      <w:r w:rsidR="005A63D7" w:rsidRPr="005A63D7">
        <w:rPr>
          <w:rFonts w:asciiTheme="majorHAnsi" w:hAnsiTheme="majorHAnsi" w:cstheme="majorHAnsi"/>
          <w:color w:val="000000"/>
          <w:szCs w:val="20"/>
        </w:rPr>
        <w:t>60046104</w:t>
      </w:r>
    </w:p>
    <w:p w14:paraId="1137B2F3" w14:textId="6E176F78" w:rsidR="00220485" w:rsidRPr="005A63D7" w:rsidRDefault="00220485" w:rsidP="00220485">
      <w:pPr>
        <w:rPr>
          <w:rFonts w:asciiTheme="majorHAnsi" w:hAnsiTheme="majorHAnsi" w:cstheme="majorHAnsi"/>
          <w:color w:val="666666"/>
          <w:szCs w:val="20"/>
        </w:rPr>
      </w:pPr>
      <w:r w:rsidRPr="005A63D7">
        <w:rPr>
          <w:rFonts w:asciiTheme="majorHAnsi" w:hAnsiTheme="majorHAnsi" w:cstheme="majorHAnsi"/>
          <w:szCs w:val="20"/>
        </w:rPr>
        <w:t xml:space="preserve">Jednající osoba: </w:t>
      </w:r>
      <w:r w:rsidR="005A63D7" w:rsidRPr="005A63D7">
        <w:rPr>
          <w:rFonts w:asciiTheme="majorHAnsi" w:hAnsiTheme="majorHAnsi" w:cstheme="majorHAnsi"/>
          <w:color w:val="666666"/>
          <w:szCs w:val="20"/>
        </w:rPr>
        <w:t> </w:t>
      </w:r>
      <w:r w:rsidR="00871E50" w:rsidRPr="005A63D7">
        <w:rPr>
          <w:rFonts w:asciiTheme="majorHAnsi" w:hAnsiTheme="majorHAnsi" w:cstheme="majorHAnsi"/>
          <w:noProof/>
          <w:szCs w:val="20"/>
        </w:rPr>
        <w:t>Mgr. Vratislav Matěj</w:t>
      </w:r>
      <w:r w:rsidR="003A60E9" w:rsidRPr="005A63D7">
        <w:rPr>
          <w:rFonts w:asciiTheme="majorHAnsi" w:hAnsiTheme="majorHAnsi" w:cstheme="majorHAnsi"/>
          <w:szCs w:val="20"/>
        </w:rPr>
        <w:t xml:space="preserve">, </w:t>
      </w:r>
      <w:r w:rsidR="005A63D7" w:rsidRPr="005A63D7">
        <w:rPr>
          <w:rFonts w:asciiTheme="majorHAnsi" w:hAnsiTheme="majorHAnsi" w:cstheme="majorHAnsi"/>
          <w:szCs w:val="20"/>
        </w:rPr>
        <w:fldChar w:fldCharType="begin">
          <w:ffData>
            <w:name w:val="Rozevírací1"/>
            <w:enabled/>
            <w:calcOnExit w:val="0"/>
            <w:ddList>
              <w:listEntry w:val="ředitel školy"/>
            </w:ddList>
          </w:ffData>
        </w:fldChar>
      </w:r>
      <w:bookmarkStart w:id="1" w:name="Rozevírací1"/>
      <w:r w:rsidR="005A63D7" w:rsidRPr="005A63D7">
        <w:rPr>
          <w:rFonts w:asciiTheme="majorHAnsi" w:hAnsiTheme="majorHAnsi" w:cstheme="majorHAnsi"/>
          <w:szCs w:val="20"/>
        </w:rPr>
        <w:instrText xml:space="preserve"> FORMDROPDOWN </w:instrText>
      </w:r>
      <w:r w:rsidR="003F22FC">
        <w:rPr>
          <w:rFonts w:asciiTheme="majorHAnsi" w:hAnsiTheme="majorHAnsi" w:cstheme="majorHAnsi"/>
          <w:szCs w:val="20"/>
        </w:rPr>
      </w:r>
      <w:r w:rsidR="003F22FC">
        <w:rPr>
          <w:rFonts w:asciiTheme="majorHAnsi" w:hAnsiTheme="majorHAnsi" w:cstheme="majorHAnsi"/>
          <w:szCs w:val="20"/>
        </w:rPr>
        <w:fldChar w:fldCharType="separate"/>
      </w:r>
      <w:r w:rsidR="005A63D7" w:rsidRPr="005A63D7">
        <w:rPr>
          <w:rFonts w:asciiTheme="majorHAnsi" w:hAnsiTheme="majorHAnsi" w:cstheme="majorHAnsi"/>
          <w:szCs w:val="20"/>
        </w:rPr>
        <w:fldChar w:fldCharType="end"/>
      </w:r>
      <w:bookmarkEnd w:id="1"/>
    </w:p>
    <w:p w14:paraId="20D8CA87" w14:textId="022A4B06" w:rsidR="00220485" w:rsidRPr="00A50020" w:rsidRDefault="00220485" w:rsidP="00220485">
      <w:pPr>
        <w:rPr>
          <w:rFonts w:ascii="Calibri Light" w:hAnsi="Calibri Light" w:cs="Calibri Light"/>
          <w:szCs w:val="20"/>
        </w:rPr>
      </w:pPr>
      <w:r w:rsidRPr="005A63D7">
        <w:rPr>
          <w:rFonts w:asciiTheme="majorHAnsi" w:hAnsiTheme="majorHAnsi" w:cstheme="majorHAnsi"/>
          <w:szCs w:val="20"/>
        </w:rPr>
        <w:t xml:space="preserve">kontaktní osoba: </w:t>
      </w:r>
      <w:r w:rsidR="007204DB" w:rsidRPr="005A63D7">
        <w:rPr>
          <w:rFonts w:asciiTheme="majorHAnsi" w:hAnsiTheme="majorHAnsi" w:cstheme="majorHAnsi"/>
          <w:noProof/>
          <w:szCs w:val="20"/>
        </w:rPr>
        <w:t xml:space="preserve">Mgr. </w:t>
      </w:r>
      <w:r w:rsidR="005A63D7" w:rsidRPr="005A63D7">
        <w:rPr>
          <w:rFonts w:asciiTheme="majorHAnsi" w:hAnsiTheme="majorHAnsi" w:cstheme="majorHAnsi"/>
          <w:noProof/>
          <w:szCs w:val="20"/>
        </w:rPr>
        <w:t>Vratislav Matěj</w:t>
      </w:r>
      <w:r w:rsidR="003A60E9" w:rsidRPr="005A63D7">
        <w:rPr>
          <w:rFonts w:asciiTheme="majorHAnsi" w:hAnsiTheme="majorHAnsi" w:cstheme="majorHAnsi"/>
          <w:szCs w:val="20"/>
        </w:rPr>
        <w:t>,</w:t>
      </w:r>
      <w:r w:rsidR="003A60E9" w:rsidRPr="00A50020">
        <w:rPr>
          <w:rFonts w:ascii="Calibri Light" w:hAnsi="Calibri Light" w:cs="Calibri Light"/>
          <w:szCs w:val="20"/>
        </w:rPr>
        <w:t xml:space="preserve"> </w:t>
      </w:r>
      <w:r w:rsidR="005A63D7">
        <w:rPr>
          <w:rFonts w:ascii="Calibri Light" w:hAnsi="Calibri Light" w:cs="Calibri Light"/>
          <w:szCs w:val="20"/>
        </w:rPr>
        <w:fldChar w:fldCharType="begin">
          <w:ffData>
            <w:name w:val="Rozevírací2"/>
            <w:enabled/>
            <w:calcOnExit w:val="0"/>
            <w:ddList>
              <w:listEntry w:val="ředitel školy"/>
            </w:ddList>
          </w:ffData>
        </w:fldChar>
      </w:r>
      <w:bookmarkStart w:id="2" w:name="Rozevírací2"/>
      <w:r w:rsidR="005A63D7">
        <w:rPr>
          <w:rFonts w:ascii="Calibri Light" w:hAnsi="Calibri Light" w:cs="Calibri Light"/>
          <w:szCs w:val="20"/>
        </w:rPr>
        <w:instrText xml:space="preserve"> FORMDROPDOWN </w:instrText>
      </w:r>
      <w:r w:rsidR="003F22FC">
        <w:rPr>
          <w:rFonts w:ascii="Calibri Light" w:hAnsi="Calibri Light" w:cs="Calibri Light"/>
          <w:szCs w:val="20"/>
        </w:rPr>
      </w:r>
      <w:r w:rsidR="003F22FC">
        <w:rPr>
          <w:rFonts w:ascii="Calibri Light" w:hAnsi="Calibri Light" w:cs="Calibri Light"/>
          <w:szCs w:val="20"/>
        </w:rPr>
        <w:fldChar w:fldCharType="separate"/>
      </w:r>
      <w:r w:rsidR="005A63D7">
        <w:rPr>
          <w:rFonts w:ascii="Calibri Light" w:hAnsi="Calibri Light" w:cs="Calibri Light"/>
          <w:szCs w:val="20"/>
        </w:rPr>
        <w:fldChar w:fldCharType="end"/>
      </w:r>
      <w:bookmarkEnd w:id="2"/>
    </w:p>
    <w:p w14:paraId="37DE6400" w14:textId="77777777" w:rsidR="008C3B46" w:rsidRPr="00A50020" w:rsidRDefault="00873463" w:rsidP="00134140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 </w:t>
      </w:r>
      <w:r w:rsidR="00277376" w:rsidRPr="00A50020">
        <w:rPr>
          <w:rFonts w:ascii="Calibri Light" w:hAnsi="Calibri Light" w:cs="Calibri Light"/>
          <w:szCs w:val="20"/>
        </w:rPr>
        <w:t>(dále jen „p</w:t>
      </w:r>
      <w:r w:rsidR="008C3B46" w:rsidRPr="00A50020">
        <w:rPr>
          <w:rFonts w:ascii="Calibri Light" w:hAnsi="Calibri Light" w:cs="Calibri Light"/>
          <w:szCs w:val="20"/>
        </w:rPr>
        <w:t>říjemce“)</w:t>
      </w:r>
    </w:p>
    <w:p w14:paraId="69AF2E5C" w14:textId="77777777" w:rsidR="0050473A" w:rsidRPr="00A50020" w:rsidRDefault="0050473A" w:rsidP="008C3B46">
      <w:pPr>
        <w:rPr>
          <w:rFonts w:ascii="Calibri Light" w:hAnsi="Calibri Light" w:cs="Calibri Light"/>
          <w:szCs w:val="20"/>
        </w:rPr>
      </w:pPr>
    </w:p>
    <w:p w14:paraId="009281E0" w14:textId="77777777" w:rsidR="00713C6D" w:rsidRPr="00A50020" w:rsidRDefault="00713C6D" w:rsidP="008C3B46">
      <w:pPr>
        <w:rPr>
          <w:rFonts w:ascii="Calibri Light" w:hAnsi="Calibri Light" w:cs="Calibri Light"/>
          <w:szCs w:val="20"/>
        </w:rPr>
      </w:pPr>
    </w:p>
    <w:p w14:paraId="0F8D2AEC" w14:textId="77777777" w:rsidR="00140789" w:rsidRPr="00A5229F" w:rsidRDefault="00140789" w:rsidP="008A5067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 xml:space="preserve">I.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Pr="00A5229F">
        <w:rPr>
          <w:rFonts w:ascii="Calibri Light" w:hAnsi="Calibri Light" w:cs="Calibri Light"/>
          <w:b/>
          <w:bCs/>
          <w:szCs w:val="20"/>
        </w:rPr>
        <w:t>Předmět služby</w:t>
      </w:r>
    </w:p>
    <w:p w14:paraId="35B44A39" w14:textId="77777777" w:rsidR="002352F7" w:rsidRDefault="008C0CF5" w:rsidP="0050473A">
      <w:pPr>
        <w:numPr>
          <w:ilvl w:val="0"/>
          <w:numId w:val="8"/>
        </w:numPr>
        <w:spacing w:after="40"/>
        <w:ind w:left="35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Předmětem této služby je pos</w:t>
      </w:r>
      <w:r w:rsidR="00C511BD" w:rsidRPr="00A50020">
        <w:rPr>
          <w:rFonts w:ascii="Calibri Light" w:hAnsi="Calibri Light" w:cs="Calibri Light"/>
          <w:szCs w:val="20"/>
        </w:rPr>
        <w:t xml:space="preserve">kytnutí pomoci </w:t>
      </w:r>
      <w:r w:rsidR="001D43EE" w:rsidRPr="00A50020">
        <w:rPr>
          <w:rFonts w:ascii="Calibri Light" w:hAnsi="Calibri Light" w:cs="Calibri Light"/>
          <w:szCs w:val="20"/>
        </w:rPr>
        <w:t xml:space="preserve">při realizaci </w:t>
      </w:r>
      <w:r w:rsidR="00D03AF4" w:rsidRPr="00A50020">
        <w:rPr>
          <w:rFonts w:ascii="Calibri Light" w:hAnsi="Calibri Light" w:cs="Calibri Light"/>
          <w:szCs w:val="20"/>
        </w:rPr>
        <w:t xml:space="preserve">projektu </w:t>
      </w:r>
      <w:r w:rsidR="001D43EE" w:rsidRPr="00A50020">
        <w:rPr>
          <w:rFonts w:ascii="Calibri Light" w:hAnsi="Calibri Light" w:cs="Calibri Light"/>
          <w:szCs w:val="20"/>
        </w:rPr>
        <w:t xml:space="preserve">v rámci </w:t>
      </w:r>
      <w:r w:rsidR="00D03AF4" w:rsidRPr="00A50020">
        <w:rPr>
          <w:rFonts w:ascii="Calibri Light" w:hAnsi="Calibri Light" w:cs="Calibri Light"/>
          <w:szCs w:val="20"/>
        </w:rPr>
        <w:t xml:space="preserve">výzvy č. </w:t>
      </w:r>
      <w:r w:rsidR="001D43EE" w:rsidRPr="00A50020">
        <w:rPr>
          <w:rFonts w:ascii="Calibri Light" w:hAnsi="Calibri Light" w:cs="Calibri Light"/>
          <w:szCs w:val="20"/>
        </w:rPr>
        <w:t>02_</w:t>
      </w:r>
      <w:r w:rsidR="00D80F6C">
        <w:rPr>
          <w:rFonts w:ascii="Calibri Light" w:hAnsi="Calibri Light" w:cs="Calibri Light"/>
          <w:szCs w:val="20"/>
        </w:rPr>
        <w:t>22</w:t>
      </w:r>
      <w:r w:rsidR="001D43EE" w:rsidRPr="00A50020">
        <w:rPr>
          <w:rFonts w:ascii="Calibri Light" w:hAnsi="Calibri Light" w:cs="Calibri Light"/>
          <w:szCs w:val="20"/>
        </w:rPr>
        <w:t>_0</w:t>
      </w:r>
      <w:r w:rsidR="00D80F6C">
        <w:rPr>
          <w:rFonts w:ascii="Calibri Light" w:hAnsi="Calibri Light" w:cs="Calibri Light"/>
          <w:szCs w:val="20"/>
        </w:rPr>
        <w:t>02</w:t>
      </w:r>
      <w:r w:rsidR="005403B3" w:rsidRPr="00A50020">
        <w:rPr>
          <w:rFonts w:ascii="Calibri Light" w:hAnsi="Calibri Light" w:cs="Calibri Light"/>
          <w:szCs w:val="20"/>
        </w:rPr>
        <w:t xml:space="preserve"> - </w:t>
      </w:r>
      <w:r w:rsidR="00D80F6C" w:rsidRPr="00D80F6C">
        <w:rPr>
          <w:rFonts w:ascii="Calibri Light" w:hAnsi="Calibri Light" w:cs="Calibri Light"/>
          <w:szCs w:val="20"/>
        </w:rPr>
        <w:t>Šablony pro MŠ a ZŠ</w:t>
      </w:r>
      <w:r w:rsidR="00605571">
        <w:rPr>
          <w:rFonts w:ascii="Calibri Light" w:hAnsi="Calibri Light" w:cs="Calibri Light"/>
          <w:szCs w:val="20"/>
        </w:rPr>
        <w:t> </w:t>
      </w:r>
      <w:r w:rsidR="00D80F6C" w:rsidRPr="00D80F6C">
        <w:rPr>
          <w:rFonts w:ascii="Calibri Light" w:hAnsi="Calibri Light" w:cs="Calibri Light"/>
          <w:szCs w:val="20"/>
        </w:rPr>
        <w:t xml:space="preserve">I </w:t>
      </w:r>
      <w:r w:rsidR="00C511BD" w:rsidRPr="00A50020">
        <w:rPr>
          <w:rFonts w:ascii="Calibri Light" w:hAnsi="Calibri Light" w:cs="Calibri Light"/>
          <w:szCs w:val="20"/>
        </w:rPr>
        <w:t xml:space="preserve">vyhlášené </w:t>
      </w:r>
      <w:r w:rsidR="005C2A63" w:rsidRPr="00A50020">
        <w:rPr>
          <w:rFonts w:ascii="Calibri Light" w:hAnsi="Calibri Light" w:cs="Calibri Light"/>
          <w:szCs w:val="20"/>
        </w:rPr>
        <w:t xml:space="preserve">dne </w:t>
      </w:r>
      <w:r w:rsidR="00D80F6C">
        <w:rPr>
          <w:rFonts w:ascii="Calibri Light" w:hAnsi="Calibri Light" w:cs="Calibri Light"/>
          <w:szCs w:val="20"/>
        </w:rPr>
        <w:t>25</w:t>
      </w:r>
      <w:r w:rsidR="005C2A63" w:rsidRPr="00A50020">
        <w:rPr>
          <w:rFonts w:ascii="Calibri Light" w:hAnsi="Calibri Light" w:cs="Calibri Light"/>
          <w:szCs w:val="20"/>
        </w:rPr>
        <w:t xml:space="preserve">. </w:t>
      </w:r>
      <w:r w:rsidR="00D80F6C">
        <w:rPr>
          <w:rFonts w:ascii="Calibri Light" w:hAnsi="Calibri Light" w:cs="Calibri Light"/>
          <w:szCs w:val="20"/>
        </w:rPr>
        <w:t>5</w:t>
      </w:r>
      <w:r w:rsidR="005C2A63" w:rsidRPr="00A50020">
        <w:rPr>
          <w:rFonts w:ascii="Calibri Light" w:hAnsi="Calibri Light" w:cs="Calibri Light"/>
          <w:szCs w:val="20"/>
        </w:rPr>
        <w:t>. 20</w:t>
      </w:r>
      <w:r w:rsidR="00D70056" w:rsidRPr="00A50020">
        <w:rPr>
          <w:rFonts w:ascii="Calibri Light" w:hAnsi="Calibri Light" w:cs="Calibri Light"/>
          <w:szCs w:val="20"/>
        </w:rPr>
        <w:t>2</w:t>
      </w:r>
      <w:r w:rsidR="00D80F6C">
        <w:rPr>
          <w:rFonts w:ascii="Calibri Light" w:hAnsi="Calibri Light" w:cs="Calibri Light"/>
          <w:szCs w:val="20"/>
        </w:rPr>
        <w:t>2</w:t>
      </w:r>
      <w:r w:rsidR="005C2A63" w:rsidRPr="00A50020">
        <w:rPr>
          <w:rFonts w:ascii="Calibri Light" w:hAnsi="Calibri Light" w:cs="Calibri Light"/>
          <w:szCs w:val="20"/>
        </w:rPr>
        <w:t xml:space="preserve"> </w:t>
      </w:r>
      <w:r w:rsidR="00C511BD" w:rsidRPr="00A50020">
        <w:rPr>
          <w:rFonts w:ascii="Calibri Light" w:hAnsi="Calibri Light" w:cs="Calibri Light"/>
          <w:szCs w:val="20"/>
        </w:rPr>
        <w:t xml:space="preserve">Ministerstvem školství, mládeže a tělovýchovy financované z Operačního programu </w:t>
      </w:r>
      <w:r w:rsidR="00D80F6C">
        <w:rPr>
          <w:rFonts w:ascii="Calibri Light" w:hAnsi="Calibri Light" w:cs="Calibri Light"/>
          <w:szCs w:val="20"/>
        </w:rPr>
        <w:t xml:space="preserve">Jan </w:t>
      </w:r>
      <w:r w:rsidR="00B54878">
        <w:rPr>
          <w:rFonts w:ascii="Calibri Light" w:hAnsi="Calibri Light" w:cs="Calibri Light"/>
          <w:szCs w:val="20"/>
        </w:rPr>
        <w:t>A</w:t>
      </w:r>
      <w:r w:rsidR="00D80F6C">
        <w:rPr>
          <w:rFonts w:ascii="Calibri Light" w:hAnsi="Calibri Light" w:cs="Calibri Light"/>
          <w:szCs w:val="20"/>
        </w:rPr>
        <w:t>mos Komenský</w:t>
      </w:r>
      <w:r w:rsidR="005403B3" w:rsidRPr="00A50020">
        <w:rPr>
          <w:rFonts w:ascii="Calibri Light" w:hAnsi="Calibri Light" w:cs="Calibri Light"/>
          <w:szCs w:val="20"/>
        </w:rPr>
        <w:t xml:space="preserve">, </w:t>
      </w:r>
      <w:r w:rsidR="00C331D7">
        <w:rPr>
          <w:rFonts w:ascii="Calibri Light" w:hAnsi="Calibri Light" w:cs="Calibri Light"/>
          <w:szCs w:val="20"/>
        </w:rPr>
        <w:t>Cíl politiky 4, Priorita 2 - Vzdělávání</w:t>
      </w:r>
      <w:r w:rsidR="00C511BD" w:rsidRPr="00A50020">
        <w:rPr>
          <w:rFonts w:ascii="Calibri Light" w:hAnsi="Calibri Light" w:cs="Calibri Light"/>
          <w:szCs w:val="20"/>
        </w:rPr>
        <w:t xml:space="preserve"> (dále jen „projekt“).</w:t>
      </w:r>
      <w:r w:rsidR="00BF3B4A" w:rsidRPr="00A50020">
        <w:rPr>
          <w:rFonts w:ascii="Calibri Light" w:hAnsi="Calibri Light" w:cs="Calibri Light"/>
          <w:szCs w:val="20"/>
        </w:rPr>
        <w:t xml:space="preserve"> </w:t>
      </w:r>
    </w:p>
    <w:p w14:paraId="60902B4F" w14:textId="77777777" w:rsidR="00272056" w:rsidRPr="00A50020" w:rsidRDefault="00272056" w:rsidP="00272056">
      <w:pPr>
        <w:numPr>
          <w:ilvl w:val="0"/>
          <w:numId w:val="8"/>
        </w:num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Poskytnutí pomoci při realizaci projektu spočívá</w:t>
      </w:r>
      <w:r w:rsidRPr="00A50020">
        <w:rPr>
          <w:rFonts w:ascii="Calibri Light" w:hAnsi="Calibri Light" w:cs="Calibri Light"/>
          <w:szCs w:val="20"/>
        </w:rPr>
        <w:t xml:space="preserve"> zejména v těchto činnostech:</w:t>
      </w:r>
    </w:p>
    <w:p w14:paraId="15DA5982" w14:textId="77777777"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pravidelné konzultace průběhu projektu a metodická doporučení ze strany poskytovatele v místě sídla příjemce,</w:t>
      </w:r>
    </w:p>
    <w:p w14:paraId="74A8819A" w14:textId="77777777"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kontrola podkladů příjemce, </w:t>
      </w:r>
      <w:r w:rsidRPr="00A50020">
        <w:rPr>
          <w:rFonts w:ascii="Calibri Light" w:hAnsi="Calibri Light" w:cs="Calibri Light"/>
          <w:szCs w:val="20"/>
        </w:rPr>
        <w:t>zpracování a předkládání zpráv o realizaci,</w:t>
      </w:r>
    </w:p>
    <w:p w14:paraId="7F80E5AE" w14:textId="77777777"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uchovávání dokladů o dosažení monitorovacích indikátorů a cílů projektu,</w:t>
      </w:r>
    </w:p>
    <w:p w14:paraId="0EF8446B" w14:textId="77777777"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zpracování a předkládání žádostí o platbu,</w:t>
      </w:r>
    </w:p>
    <w:p w14:paraId="65656841" w14:textId="77777777"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dodržování pravidel </w:t>
      </w:r>
      <w:r>
        <w:rPr>
          <w:rFonts w:ascii="Calibri Light" w:hAnsi="Calibri Light" w:cs="Calibri Light"/>
          <w:szCs w:val="20"/>
        </w:rPr>
        <w:t xml:space="preserve">povinné </w:t>
      </w:r>
      <w:r w:rsidRPr="00A50020">
        <w:rPr>
          <w:rFonts w:ascii="Calibri Light" w:hAnsi="Calibri Light" w:cs="Calibri Light"/>
          <w:szCs w:val="20"/>
        </w:rPr>
        <w:t>publicity</w:t>
      </w:r>
      <w:r>
        <w:rPr>
          <w:rFonts w:ascii="Calibri Light" w:hAnsi="Calibri Light" w:cs="Calibri Light"/>
          <w:szCs w:val="20"/>
        </w:rPr>
        <w:t xml:space="preserve"> a</w:t>
      </w:r>
      <w:r w:rsidRPr="00CF4895">
        <w:rPr>
          <w:rFonts w:ascii="Calibri Light" w:hAnsi="Calibri Light" w:cs="Calibri Light"/>
          <w:szCs w:val="20"/>
        </w:rPr>
        <w:t xml:space="preserve"> </w:t>
      </w:r>
      <w:r>
        <w:rPr>
          <w:rFonts w:ascii="Calibri Light" w:hAnsi="Calibri Light" w:cs="Calibri Light"/>
          <w:szCs w:val="20"/>
        </w:rPr>
        <w:t>její zajištění,</w:t>
      </w:r>
    </w:p>
    <w:p w14:paraId="7E5D65F8" w14:textId="77777777" w:rsidR="00272056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vyjednání změn v projektu (budou-li potřeba).</w:t>
      </w:r>
    </w:p>
    <w:p w14:paraId="601DCB8F" w14:textId="77777777" w:rsidR="00FA6DF2" w:rsidRDefault="00FA6DF2" w:rsidP="00FA6DF2">
      <w:pPr>
        <w:rPr>
          <w:rFonts w:ascii="Calibri Light" w:hAnsi="Calibri Light" w:cs="Calibri Light"/>
          <w:szCs w:val="20"/>
        </w:rPr>
      </w:pPr>
    </w:p>
    <w:p w14:paraId="72171F83" w14:textId="77777777" w:rsidR="00FA6DF2" w:rsidRPr="00A5229F" w:rsidRDefault="00FA6DF2" w:rsidP="00FA6DF2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 xml:space="preserve">II. | </w:t>
      </w:r>
      <w:r>
        <w:rPr>
          <w:rFonts w:ascii="Calibri Light" w:hAnsi="Calibri Light" w:cs="Calibri Light"/>
          <w:b/>
          <w:bCs/>
          <w:szCs w:val="20"/>
        </w:rPr>
        <w:t>Povinnosti poskytovatele</w:t>
      </w:r>
    </w:p>
    <w:p w14:paraId="7C20DA60" w14:textId="77777777" w:rsidR="00FA6DF2" w:rsidRDefault="00FA6DF2" w:rsidP="00FA6DF2">
      <w:pPr>
        <w:numPr>
          <w:ilvl w:val="0"/>
          <w:numId w:val="13"/>
        </w:num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Poskytovatel se zavazuje příjemci administrovat proces vykazování všech potřebných výstupů během doby trvání projektu příjemce až do okamžiku </w:t>
      </w:r>
      <w:r>
        <w:rPr>
          <w:rFonts w:ascii="Calibri Light" w:hAnsi="Calibri Light" w:cs="Calibri Light"/>
          <w:szCs w:val="20"/>
        </w:rPr>
        <w:t>vydání Oznámení o</w:t>
      </w:r>
      <w:r w:rsidRPr="00A50020">
        <w:rPr>
          <w:rFonts w:ascii="Calibri Light" w:hAnsi="Calibri Light" w:cs="Calibri Light"/>
          <w:szCs w:val="20"/>
        </w:rPr>
        <w:t xml:space="preserve"> schválení závěrečné zprávy o realizaci</w:t>
      </w:r>
      <w:r>
        <w:rPr>
          <w:rFonts w:ascii="Calibri Light" w:hAnsi="Calibri Light" w:cs="Calibri Light"/>
          <w:szCs w:val="20"/>
        </w:rPr>
        <w:t xml:space="preserve"> poskytovatelem dotace.</w:t>
      </w:r>
    </w:p>
    <w:p w14:paraId="13668366" w14:textId="77777777" w:rsidR="00FA6DF2" w:rsidRDefault="00FA6DF2" w:rsidP="00FA6DF2">
      <w:pPr>
        <w:numPr>
          <w:ilvl w:val="0"/>
          <w:numId w:val="13"/>
        </w:num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Poskytovatel se zavazuje provádět činnost sjednanou touto smlouvou za pomoci projektových manažerů, kteří mají odborné znalosti a zkušenosti z projektové činnosti obdobných projektů.</w:t>
      </w:r>
    </w:p>
    <w:p w14:paraId="5ECB9088" w14:textId="77777777" w:rsidR="00081DA5" w:rsidRPr="00A50020" w:rsidRDefault="00081DA5" w:rsidP="00081DA5">
      <w:pPr>
        <w:numPr>
          <w:ilvl w:val="0"/>
          <w:numId w:val="13"/>
        </w:numPr>
        <w:spacing w:after="4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se zavazuje respektovat pravidla, postupy a principy, která příjemce uplatňuje v oblasti ochrany osobních údajů (vč. nařízení GDPR), a to v minimálně v obecných ustanoveních:</w:t>
      </w:r>
    </w:p>
    <w:p w14:paraId="42749F40" w14:textId="77777777" w:rsidR="00081DA5" w:rsidRPr="00A50020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zpracování osobních údajů může proběhnout pouze na základě doložených pokynů příjemce,</w:t>
      </w:r>
    </w:p>
    <w:p w14:paraId="0F0E3F08" w14:textId="77777777" w:rsidR="00081DA5" w:rsidRPr="00A50020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dbá na to, aby se osoby oprávněné zpracovávat osobní údaje zavázaly k mlčenlivosti nebo aby se na ně vztahovala zákonná povinnost mlčenlivosti,</w:t>
      </w:r>
    </w:p>
    <w:p w14:paraId="3094D526" w14:textId="77777777" w:rsidR="00081DA5" w:rsidRPr="00A50020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musí nabídnout minimální úroveň zabezpečení definovanou příjemcem,</w:t>
      </w:r>
    </w:p>
    <w:p w14:paraId="58C1D1F8" w14:textId="77777777" w:rsidR="00081DA5" w:rsidRPr="00081DA5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musí pomáhat se zajištěním souladu s GDPR.</w:t>
      </w:r>
    </w:p>
    <w:p w14:paraId="1EA0F5A8" w14:textId="77777777" w:rsidR="00FA6DF2" w:rsidRPr="00A50020" w:rsidRDefault="00FA6DF2" w:rsidP="00FA6DF2">
      <w:pPr>
        <w:rPr>
          <w:rFonts w:ascii="Calibri Light" w:hAnsi="Calibri Light" w:cs="Calibri Light"/>
          <w:szCs w:val="20"/>
        </w:rPr>
      </w:pPr>
    </w:p>
    <w:p w14:paraId="1FFCEA5A" w14:textId="77777777" w:rsidR="009B3263" w:rsidRPr="00A5229F" w:rsidRDefault="009B3263" w:rsidP="009B3263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>II</w:t>
      </w:r>
      <w:r w:rsidR="00FA6DF2">
        <w:rPr>
          <w:rFonts w:ascii="Calibri Light" w:hAnsi="Calibri Light" w:cs="Calibri Light"/>
          <w:b/>
          <w:bCs/>
          <w:szCs w:val="20"/>
        </w:rPr>
        <w:t>I</w:t>
      </w:r>
      <w:r w:rsidRPr="00A5229F">
        <w:rPr>
          <w:rFonts w:ascii="Calibri Light" w:hAnsi="Calibri Light" w:cs="Calibri Light"/>
          <w:b/>
          <w:bCs/>
          <w:szCs w:val="20"/>
        </w:rPr>
        <w:t xml:space="preserve">. | </w:t>
      </w:r>
      <w:r>
        <w:rPr>
          <w:rFonts w:ascii="Calibri Light" w:hAnsi="Calibri Light" w:cs="Calibri Light"/>
          <w:b/>
          <w:bCs/>
          <w:szCs w:val="20"/>
        </w:rPr>
        <w:t>Povinnosti příjemce</w:t>
      </w:r>
    </w:p>
    <w:p w14:paraId="44B73AA3" w14:textId="77777777" w:rsidR="00D661D6" w:rsidRDefault="00FA6DF2" w:rsidP="005E72A3">
      <w:pPr>
        <w:pStyle w:val="Odstavecseseznamem"/>
        <w:numPr>
          <w:ilvl w:val="0"/>
          <w:numId w:val="14"/>
        </w:numPr>
        <w:ind w:left="426" w:hanging="426"/>
        <w:rPr>
          <w:rFonts w:ascii="Calibri Light" w:hAnsi="Calibri Light" w:cs="Calibri Light"/>
          <w:szCs w:val="20"/>
        </w:rPr>
      </w:pPr>
      <w:r w:rsidRPr="00D661D6">
        <w:rPr>
          <w:rFonts w:ascii="Calibri Light" w:hAnsi="Calibri Light" w:cs="Calibri Light"/>
          <w:szCs w:val="20"/>
        </w:rPr>
        <w:t>Příjemce se zavazuje poskytnout poskytovateli maximální možnou součinnost při plnění předmětu</w:t>
      </w:r>
      <w:r w:rsidR="00D661D6" w:rsidRPr="00D661D6">
        <w:rPr>
          <w:rFonts w:ascii="Calibri Light" w:hAnsi="Calibri Light" w:cs="Calibri Light"/>
          <w:szCs w:val="20"/>
        </w:rPr>
        <w:t xml:space="preserve"> </w:t>
      </w:r>
      <w:r w:rsidRPr="00D661D6">
        <w:rPr>
          <w:rFonts w:ascii="Calibri Light" w:hAnsi="Calibri Light" w:cs="Calibri Light"/>
          <w:szCs w:val="20"/>
        </w:rPr>
        <w:t>této smlouvy, tj. zejména se zavazuje spolupracovat s osobou oprávněnou jednat za poskytovatele –</w:t>
      </w:r>
      <w:r w:rsidR="00D661D6" w:rsidRPr="00D661D6">
        <w:rPr>
          <w:rFonts w:ascii="Calibri Light" w:hAnsi="Calibri Light" w:cs="Calibri Light"/>
          <w:szCs w:val="20"/>
        </w:rPr>
        <w:t xml:space="preserve"> projektovým manažerem</w:t>
      </w:r>
      <w:r w:rsidRPr="00D661D6">
        <w:rPr>
          <w:rFonts w:ascii="Calibri Light" w:hAnsi="Calibri Light" w:cs="Calibri Light"/>
          <w:szCs w:val="20"/>
        </w:rPr>
        <w:t xml:space="preserve">, aby mohl poskytovatel řádně vykonávat svou činnost v souladu s čl. </w:t>
      </w:r>
      <w:r w:rsidR="00D661D6" w:rsidRPr="00D661D6">
        <w:rPr>
          <w:rFonts w:ascii="Calibri Light" w:hAnsi="Calibri Light" w:cs="Calibri Light"/>
          <w:szCs w:val="20"/>
        </w:rPr>
        <w:t>I</w:t>
      </w:r>
      <w:r w:rsidR="00583DFA">
        <w:rPr>
          <w:rFonts w:ascii="Calibri Light" w:hAnsi="Calibri Light" w:cs="Calibri Light"/>
          <w:szCs w:val="20"/>
        </w:rPr>
        <w:t>.</w:t>
      </w:r>
      <w:r w:rsidR="00D661D6" w:rsidRPr="00D661D6">
        <w:rPr>
          <w:rFonts w:ascii="Calibri Light" w:hAnsi="Calibri Light" w:cs="Calibri Light"/>
          <w:szCs w:val="20"/>
        </w:rPr>
        <w:t xml:space="preserve"> odst. </w:t>
      </w:r>
      <w:r w:rsidRPr="00D661D6">
        <w:rPr>
          <w:rFonts w:ascii="Calibri Light" w:hAnsi="Calibri Light" w:cs="Calibri Light"/>
          <w:szCs w:val="20"/>
        </w:rPr>
        <w:t xml:space="preserve">2 </w:t>
      </w:r>
      <w:proofErr w:type="gramStart"/>
      <w:r w:rsidRPr="00D661D6">
        <w:rPr>
          <w:rFonts w:ascii="Calibri Light" w:hAnsi="Calibri Light" w:cs="Calibri Light"/>
          <w:szCs w:val="20"/>
        </w:rPr>
        <w:t>této</w:t>
      </w:r>
      <w:proofErr w:type="gramEnd"/>
      <w:r w:rsidR="00D661D6" w:rsidRPr="00D661D6">
        <w:rPr>
          <w:rFonts w:ascii="Calibri Light" w:hAnsi="Calibri Light" w:cs="Calibri Light"/>
          <w:szCs w:val="20"/>
        </w:rPr>
        <w:t xml:space="preserve"> </w:t>
      </w:r>
      <w:r w:rsidRPr="00D661D6">
        <w:rPr>
          <w:rFonts w:ascii="Calibri Light" w:hAnsi="Calibri Light" w:cs="Calibri Light"/>
          <w:szCs w:val="20"/>
        </w:rPr>
        <w:t>smlouvy.</w:t>
      </w:r>
    </w:p>
    <w:p w14:paraId="4451650B" w14:textId="77777777" w:rsidR="005E72A3" w:rsidRDefault="00D661D6" w:rsidP="005E72A3">
      <w:pPr>
        <w:pStyle w:val="Odstavecseseznamem"/>
        <w:numPr>
          <w:ilvl w:val="0"/>
          <w:numId w:val="14"/>
        </w:numPr>
        <w:ind w:left="426" w:hanging="426"/>
        <w:rPr>
          <w:rFonts w:ascii="Calibri Light" w:hAnsi="Calibri Light" w:cs="Calibri Light"/>
          <w:szCs w:val="20"/>
        </w:rPr>
      </w:pPr>
      <w:r w:rsidRPr="005E72A3">
        <w:rPr>
          <w:rFonts w:ascii="Calibri Light" w:hAnsi="Calibri Light" w:cs="Calibri Light"/>
          <w:szCs w:val="20"/>
        </w:rPr>
        <w:t>Příjemce</w:t>
      </w:r>
      <w:r w:rsidR="00FA6DF2" w:rsidRPr="005E72A3">
        <w:rPr>
          <w:rFonts w:ascii="Calibri Light" w:hAnsi="Calibri Light" w:cs="Calibri Light"/>
          <w:szCs w:val="20"/>
        </w:rPr>
        <w:t xml:space="preserve"> se zavazuje předat poskytovateli veškeré podklady a informace nezbytné pro řádné plnění</w:t>
      </w:r>
      <w:r w:rsidRPr="005E72A3">
        <w:rPr>
          <w:rFonts w:ascii="Calibri Light" w:hAnsi="Calibri Light" w:cs="Calibri Light"/>
          <w:szCs w:val="20"/>
        </w:rPr>
        <w:t xml:space="preserve"> </w:t>
      </w:r>
      <w:r w:rsidR="00FA6DF2" w:rsidRPr="005E72A3">
        <w:rPr>
          <w:rFonts w:ascii="Calibri Light" w:hAnsi="Calibri Light" w:cs="Calibri Light"/>
          <w:szCs w:val="20"/>
        </w:rPr>
        <w:t xml:space="preserve">předmětu této smlouvy v souladu s </w:t>
      </w:r>
      <w:r w:rsidRPr="005E72A3">
        <w:rPr>
          <w:rFonts w:ascii="Calibri Light" w:hAnsi="Calibri Light" w:cs="Calibri Light"/>
          <w:szCs w:val="20"/>
        </w:rPr>
        <w:t>čl. I</w:t>
      </w:r>
      <w:r w:rsidR="002E6368">
        <w:rPr>
          <w:rFonts w:ascii="Calibri Light" w:hAnsi="Calibri Light" w:cs="Calibri Light"/>
          <w:szCs w:val="20"/>
        </w:rPr>
        <w:t>.</w:t>
      </w:r>
      <w:r w:rsidRPr="005E72A3">
        <w:rPr>
          <w:rFonts w:ascii="Calibri Light" w:hAnsi="Calibri Light" w:cs="Calibri Light"/>
          <w:szCs w:val="20"/>
        </w:rPr>
        <w:t xml:space="preserve"> odst. 2 </w:t>
      </w:r>
      <w:proofErr w:type="gramStart"/>
      <w:r w:rsidR="00FA6DF2" w:rsidRPr="005E72A3">
        <w:rPr>
          <w:rFonts w:ascii="Calibri Light" w:hAnsi="Calibri Light" w:cs="Calibri Light"/>
          <w:szCs w:val="20"/>
        </w:rPr>
        <w:t>této</w:t>
      </w:r>
      <w:proofErr w:type="gramEnd"/>
      <w:r w:rsidR="00FA6DF2" w:rsidRPr="005E72A3">
        <w:rPr>
          <w:rFonts w:ascii="Calibri Light" w:hAnsi="Calibri Light" w:cs="Calibri Light"/>
          <w:szCs w:val="20"/>
        </w:rPr>
        <w:t xml:space="preserve"> smlouvy</w:t>
      </w:r>
      <w:r w:rsidRPr="005E72A3">
        <w:rPr>
          <w:rFonts w:ascii="Calibri Light" w:hAnsi="Calibri Light" w:cs="Calibri Light"/>
          <w:szCs w:val="20"/>
        </w:rPr>
        <w:t>,</w:t>
      </w:r>
      <w:r w:rsidR="00FA6DF2" w:rsidRPr="005E72A3">
        <w:rPr>
          <w:rFonts w:ascii="Calibri Light" w:hAnsi="Calibri Light" w:cs="Calibri Light"/>
          <w:szCs w:val="20"/>
        </w:rPr>
        <w:t xml:space="preserve"> a to nejpozději ve lhůtě </w:t>
      </w:r>
      <w:r w:rsidRPr="005E72A3">
        <w:rPr>
          <w:rFonts w:ascii="Calibri Light" w:hAnsi="Calibri Light" w:cs="Calibri Light"/>
          <w:szCs w:val="20"/>
        </w:rPr>
        <w:t>1</w:t>
      </w:r>
      <w:r w:rsidR="00FA6DF2" w:rsidRPr="005E72A3">
        <w:rPr>
          <w:rFonts w:ascii="Calibri Light" w:hAnsi="Calibri Light" w:cs="Calibri Light"/>
          <w:szCs w:val="20"/>
        </w:rPr>
        <w:t>5 dnů ode dne, kdy</w:t>
      </w:r>
      <w:r w:rsidRPr="005E72A3">
        <w:rPr>
          <w:rFonts w:ascii="Calibri Light" w:hAnsi="Calibri Light" w:cs="Calibri Light"/>
          <w:szCs w:val="20"/>
        </w:rPr>
        <w:t xml:space="preserve"> </w:t>
      </w:r>
      <w:r w:rsidR="00FA6DF2" w:rsidRPr="005E72A3">
        <w:rPr>
          <w:rFonts w:ascii="Calibri Light" w:hAnsi="Calibri Light" w:cs="Calibri Light"/>
          <w:szCs w:val="20"/>
        </w:rPr>
        <w:t xml:space="preserve">byl </w:t>
      </w:r>
      <w:r w:rsidR="00081DA5">
        <w:rPr>
          <w:rFonts w:ascii="Calibri Light" w:hAnsi="Calibri Light" w:cs="Calibri Light"/>
          <w:szCs w:val="20"/>
        </w:rPr>
        <w:t>příjemce</w:t>
      </w:r>
      <w:r w:rsidR="00FA6DF2" w:rsidRPr="005E72A3">
        <w:rPr>
          <w:rFonts w:ascii="Calibri Light" w:hAnsi="Calibri Light" w:cs="Calibri Light"/>
          <w:szCs w:val="20"/>
        </w:rPr>
        <w:t xml:space="preserve"> k předání písemně vyzván osobou oprávněnou za poskytovatele jednat.</w:t>
      </w:r>
    </w:p>
    <w:p w14:paraId="019E2B12" w14:textId="77777777" w:rsidR="005E72A3" w:rsidRDefault="005E72A3" w:rsidP="005E72A3">
      <w:pPr>
        <w:rPr>
          <w:rFonts w:ascii="Calibri Light" w:hAnsi="Calibri Light" w:cs="Calibri Light"/>
          <w:szCs w:val="20"/>
        </w:rPr>
      </w:pPr>
    </w:p>
    <w:p w14:paraId="2BE6FD60" w14:textId="77777777" w:rsidR="005E72A3" w:rsidRPr="00A5229F" w:rsidRDefault="005E72A3" w:rsidP="005E72A3">
      <w:pPr>
        <w:outlineLvl w:val="0"/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lastRenderedPageBreak/>
        <w:t>I</w:t>
      </w:r>
      <w:r w:rsidR="00583DFA">
        <w:rPr>
          <w:rFonts w:ascii="Calibri Light" w:hAnsi="Calibri Light" w:cs="Calibri Light"/>
          <w:b/>
          <w:bCs/>
          <w:szCs w:val="20"/>
        </w:rPr>
        <w:t>V</w:t>
      </w:r>
      <w:r w:rsidRPr="00A5229F">
        <w:rPr>
          <w:rFonts w:ascii="Calibri Light" w:hAnsi="Calibri Light" w:cs="Calibri Light"/>
          <w:b/>
          <w:bCs/>
          <w:szCs w:val="20"/>
        </w:rPr>
        <w:t>. | Odměna</w:t>
      </w:r>
    </w:p>
    <w:p w14:paraId="57930951" w14:textId="10DF491A" w:rsidR="005E72A3" w:rsidRPr="00A50020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Služby uvedené v</w:t>
      </w:r>
      <w:r w:rsidR="00583DFA">
        <w:rPr>
          <w:rFonts w:ascii="Calibri Light" w:hAnsi="Calibri Light" w:cs="Calibri Light"/>
          <w:szCs w:val="20"/>
        </w:rPr>
        <w:t> čl.</w:t>
      </w:r>
      <w:r w:rsidRPr="00A50020">
        <w:rPr>
          <w:rFonts w:ascii="Calibri Light" w:hAnsi="Calibri Light" w:cs="Calibri Light"/>
          <w:szCs w:val="20"/>
        </w:rPr>
        <w:t xml:space="preserve"> I. </w:t>
      </w:r>
      <w:r w:rsidR="00583DFA">
        <w:rPr>
          <w:rFonts w:ascii="Calibri Light" w:hAnsi="Calibri Light" w:cs="Calibri Light"/>
          <w:szCs w:val="20"/>
        </w:rPr>
        <w:t>odst. 2</w:t>
      </w:r>
      <w:r w:rsidRPr="00A50020">
        <w:rPr>
          <w:rFonts w:ascii="Calibri Light" w:hAnsi="Calibri Light" w:cs="Calibri Light"/>
          <w:szCs w:val="20"/>
        </w:rPr>
        <w:t xml:space="preserve"> bude poskytovatel příjemci poskytovat ode dne zahájení projektu do dne řádného ukončení projektu. Příjemce se za tyto služby zavazuje uhradit poskytovateli odměnu ve výši </w:t>
      </w:r>
      <w:r w:rsidR="001D4A08">
        <w:rPr>
          <w:rFonts w:ascii="Calibri Light" w:hAnsi="Calibri Light" w:cs="Calibri Light"/>
          <w:szCs w:val="20"/>
        </w:rPr>
        <w:t>8</w:t>
      </w:r>
      <w:r w:rsidRPr="00A50020">
        <w:rPr>
          <w:rFonts w:ascii="Calibri Light" w:hAnsi="Calibri Light" w:cs="Calibri Light"/>
          <w:szCs w:val="20"/>
        </w:rPr>
        <w:t> % z celkové částky dotace uvedené v</w:t>
      </w:r>
      <w:r>
        <w:rPr>
          <w:rFonts w:ascii="Calibri Light" w:hAnsi="Calibri Light" w:cs="Calibri Light"/>
          <w:szCs w:val="20"/>
        </w:rPr>
        <w:t xml:space="preserve"> prvním </w:t>
      </w:r>
      <w:r w:rsidR="00583DFA">
        <w:rPr>
          <w:rFonts w:ascii="Calibri Light" w:hAnsi="Calibri Light" w:cs="Calibri Light"/>
          <w:szCs w:val="20"/>
        </w:rPr>
        <w:t xml:space="preserve">vydaném </w:t>
      </w:r>
      <w:r w:rsidRPr="00A50020">
        <w:rPr>
          <w:rFonts w:ascii="Calibri Light" w:hAnsi="Calibri Light" w:cs="Calibri Light"/>
          <w:szCs w:val="20"/>
        </w:rPr>
        <w:t>Rozhodnutí o poskytnutí dotace. Smluvní strany se dohodly, že poskytovatel bude k dohodnuté odměně účtovat DPH podle aktuálně platné sazby ke dni uskutečnění zdanitelného plnění.</w:t>
      </w:r>
    </w:p>
    <w:p w14:paraId="3ED94BAB" w14:textId="77777777" w:rsidR="00583DFA" w:rsidRDefault="00583DFA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Odměna dle předchozího odstavce je cenou konečnou a neměnnou (vyjma čl. IV. odst. </w:t>
      </w:r>
      <w:r w:rsidR="008D1B55">
        <w:rPr>
          <w:rFonts w:ascii="Calibri Light" w:hAnsi="Calibri Light" w:cs="Calibri Light"/>
          <w:szCs w:val="20"/>
        </w:rPr>
        <w:t>7</w:t>
      </w:r>
      <w:r w:rsidR="005B781E">
        <w:rPr>
          <w:rFonts w:ascii="Calibri Light" w:hAnsi="Calibri Light" w:cs="Calibri Light"/>
          <w:szCs w:val="20"/>
        </w:rPr>
        <w:t xml:space="preserve">) </w:t>
      </w:r>
      <w:r>
        <w:rPr>
          <w:rFonts w:ascii="Calibri Light" w:hAnsi="Calibri Light" w:cs="Calibri Light"/>
          <w:szCs w:val="20"/>
        </w:rPr>
        <w:t>a zahrnuje v sobě kompletní činnosti poskytovatele dle této smlouvy.</w:t>
      </w:r>
    </w:p>
    <w:p w14:paraId="3138BC2F" w14:textId="77777777" w:rsidR="008D1B55" w:rsidRPr="008D1B55" w:rsidRDefault="00081DA5" w:rsidP="008D1B55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Příjemce se zavazuje s</w:t>
      </w:r>
      <w:r w:rsidR="008D1B55">
        <w:rPr>
          <w:rFonts w:ascii="Calibri Light" w:hAnsi="Calibri Light" w:cs="Calibri Light"/>
          <w:szCs w:val="20"/>
        </w:rPr>
        <w:t xml:space="preserve">jednanou odměnu dle čl. IV. odst. </w:t>
      </w:r>
      <w:r w:rsidR="002E6368">
        <w:rPr>
          <w:rFonts w:ascii="Calibri Light" w:hAnsi="Calibri Light" w:cs="Calibri Light"/>
          <w:szCs w:val="20"/>
        </w:rPr>
        <w:t>1</w:t>
      </w:r>
      <w:r w:rsidR="008D1B55">
        <w:rPr>
          <w:rFonts w:ascii="Calibri Light" w:hAnsi="Calibri Light" w:cs="Calibri Light"/>
          <w:szCs w:val="20"/>
        </w:rPr>
        <w:t xml:space="preserve"> této smlouvy</w:t>
      </w:r>
      <w:r w:rsidR="005B781E">
        <w:rPr>
          <w:rFonts w:ascii="Calibri Light" w:hAnsi="Calibri Light" w:cs="Calibri Light"/>
          <w:szCs w:val="20"/>
        </w:rPr>
        <w:t xml:space="preserve"> poskytovateli </w:t>
      </w:r>
      <w:r w:rsidR="008D1B55">
        <w:rPr>
          <w:rFonts w:ascii="Calibri Light" w:hAnsi="Calibri Light" w:cs="Calibri Light"/>
          <w:szCs w:val="20"/>
        </w:rPr>
        <w:t xml:space="preserve">zaplatit </w:t>
      </w:r>
      <w:r w:rsidR="005E72A3" w:rsidRPr="008D1B55">
        <w:rPr>
          <w:rFonts w:ascii="Calibri Light" w:hAnsi="Calibri Light" w:cs="Calibri Light"/>
          <w:szCs w:val="20"/>
        </w:rPr>
        <w:t>na základě daňového dokladu (faktury) vystaveného poskytovatelem</w:t>
      </w:r>
      <w:r w:rsidR="008D1B55">
        <w:rPr>
          <w:rFonts w:ascii="Calibri Light" w:hAnsi="Calibri Light" w:cs="Calibri Light"/>
          <w:szCs w:val="20"/>
        </w:rPr>
        <w:t xml:space="preserve"> po připsání finanční hotovosti pro účely projektu na účet příjemce</w:t>
      </w:r>
      <w:r w:rsidR="005E72A3" w:rsidRPr="008D1B55">
        <w:rPr>
          <w:rFonts w:ascii="Calibri Light" w:hAnsi="Calibri Light" w:cs="Calibri Light"/>
          <w:szCs w:val="20"/>
        </w:rPr>
        <w:t>.</w:t>
      </w:r>
      <w:r w:rsidR="008D1B55">
        <w:rPr>
          <w:rFonts w:ascii="Calibri Light" w:hAnsi="Calibri Light" w:cs="Calibri Light"/>
          <w:szCs w:val="20"/>
        </w:rPr>
        <w:t xml:space="preserve"> Příjemce se zavazuje poskytovatele o této skutečnosti informovat.</w:t>
      </w:r>
    </w:p>
    <w:p w14:paraId="6898217A" w14:textId="77777777" w:rsidR="005E72A3" w:rsidRPr="00A50020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Datem uskutečnění zdanitelného plnění je stanoveno na datum vystavení daňového dokladu.</w:t>
      </w:r>
    </w:p>
    <w:p w14:paraId="2F492D52" w14:textId="77777777" w:rsidR="005E72A3" w:rsidRPr="00A50020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Splatnost faktury se sjednává v délce do 14 kalendářích dnů ode dne následujícího po dni doručení faktury. </w:t>
      </w:r>
    </w:p>
    <w:p w14:paraId="255C8120" w14:textId="77777777" w:rsidR="005E72A3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Povinnost zaplatit je splněna dnem odepsání příslušné částky z účtu příjemce.</w:t>
      </w:r>
    </w:p>
    <w:p w14:paraId="68D27666" w14:textId="77777777" w:rsidR="005B781E" w:rsidRPr="00A50020" w:rsidRDefault="005B781E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V případě změny výše dotace bude odměna upravena dle </w:t>
      </w:r>
      <w:r w:rsidR="00474A2C">
        <w:rPr>
          <w:rFonts w:ascii="Calibri Light" w:hAnsi="Calibri Light" w:cs="Calibri Light"/>
          <w:szCs w:val="20"/>
        </w:rPr>
        <w:t>částky celkových způsobilých výdajů projektu.</w:t>
      </w:r>
    </w:p>
    <w:p w14:paraId="6D1515B9" w14:textId="77777777" w:rsidR="00FA6DF2" w:rsidRPr="00A50020" w:rsidRDefault="00FA6DF2" w:rsidP="009B3263">
      <w:pPr>
        <w:rPr>
          <w:rFonts w:ascii="Calibri Light" w:hAnsi="Calibri Light" w:cs="Calibri Light"/>
          <w:szCs w:val="20"/>
        </w:rPr>
      </w:pPr>
    </w:p>
    <w:p w14:paraId="5CEF3EE9" w14:textId="77777777" w:rsidR="00277376" w:rsidRPr="00A5229F" w:rsidRDefault="00081DA5" w:rsidP="008A5067">
      <w:pPr>
        <w:rPr>
          <w:rFonts w:ascii="Calibri Light" w:hAnsi="Calibri Light" w:cs="Calibri Light"/>
          <w:b/>
          <w:bCs/>
          <w:szCs w:val="20"/>
        </w:rPr>
      </w:pPr>
      <w:r>
        <w:rPr>
          <w:rFonts w:ascii="Calibri Light" w:hAnsi="Calibri Light" w:cs="Calibri Light"/>
          <w:b/>
          <w:bCs/>
          <w:szCs w:val="20"/>
        </w:rPr>
        <w:t>V</w:t>
      </w:r>
      <w:r w:rsidR="00277376" w:rsidRPr="00A5229F">
        <w:rPr>
          <w:rFonts w:ascii="Calibri Light" w:hAnsi="Calibri Light" w:cs="Calibri Light"/>
          <w:b/>
          <w:bCs/>
          <w:szCs w:val="20"/>
        </w:rPr>
        <w:t xml:space="preserve">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="00277376" w:rsidRPr="00A5229F">
        <w:rPr>
          <w:rFonts w:ascii="Calibri Light" w:hAnsi="Calibri Light" w:cs="Calibri Light"/>
          <w:b/>
          <w:bCs/>
          <w:szCs w:val="20"/>
        </w:rPr>
        <w:t>Odpovědnost poskytovatele</w:t>
      </w:r>
    </w:p>
    <w:p w14:paraId="614D4F47" w14:textId="77777777" w:rsidR="00B00974" w:rsidRPr="00A50020" w:rsidRDefault="0027737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přebírá odpovědnost za nesrovnalosti či chyby vzniklé v důsledku jeho činnosti.</w:t>
      </w:r>
    </w:p>
    <w:p w14:paraId="6DE74070" w14:textId="77777777" w:rsidR="0050473A" w:rsidRPr="00A50020" w:rsidRDefault="007B3997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Poskytovatel neodpovídá za případné vady zapříčiněné nevhodnou povahou věcí převzatých od příjemce nebo informací daných mu příjemcem z vadných podkladů či informací předaných příjemcem a v případě, kdy na nich příjemce i přes upozornění </w:t>
      </w:r>
      <w:r w:rsidR="00D91C95" w:rsidRPr="00A50020">
        <w:rPr>
          <w:rFonts w:ascii="Calibri Light" w:hAnsi="Calibri Light" w:cs="Calibri Light"/>
          <w:szCs w:val="20"/>
        </w:rPr>
        <w:t xml:space="preserve">poskytovatele </w:t>
      </w:r>
      <w:r w:rsidRPr="00A50020">
        <w:rPr>
          <w:rFonts w:ascii="Calibri Light" w:hAnsi="Calibri Light" w:cs="Calibri Light"/>
          <w:szCs w:val="20"/>
        </w:rPr>
        <w:t xml:space="preserve">trvá. </w:t>
      </w:r>
    </w:p>
    <w:p w14:paraId="5BA00D3C" w14:textId="77777777" w:rsidR="0048036C" w:rsidRPr="00A50020" w:rsidRDefault="0048036C" w:rsidP="0048036C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Poskytovatel je povinen uhradit příjemci veškerou vzniklou finanční škodu, pokud vznikla porušením povinností poskytovatele. Za tímto účelem je poskytovatel pojištěn pojistnou smlouvou Pojištění profesní odpovědnosti č. </w:t>
      </w:r>
      <w:r w:rsidR="00145280">
        <w:rPr>
          <w:rFonts w:ascii="Calibri Light" w:hAnsi="Calibri Light" w:cs="Calibri Light"/>
          <w:szCs w:val="20"/>
        </w:rPr>
        <w:t>CZFIN34560</w:t>
      </w:r>
      <w:r w:rsidRPr="00A50020">
        <w:rPr>
          <w:rFonts w:ascii="Calibri Light" w:hAnsi="Calibri Light" w:cs="Calibri Light"/>
          <w:szCs w:val="20"/>
        </w:rPr>
        <w:t xml:space="preserve"> u </w:t>
      </w:r>
      <w:proofErr w:type="spellStart"/>
      <w:r w:rsidR="00145280">
        <w:rPr>
          <w:rFonts w:ascii="Calibri Light" w:hAnsi="Calibri Light" w:cs="Calibri Light"/>
          <w:szCs w:val="20"/>
        </w:rPr>
        <w:t>Chubb</w:t>
      </w:r>
      <w:proofErr w:type="spellEnd"/>
      <w:r w:rsidR="00145280">
        <w:rPr>
          <w:rFonts w:ascii="Calibri Light" w:hAnsi="Calibri Light" w:cs="Calibri Light"/>
          <w:szCs w:val="20"/>
        </w:rPr>
        <w:t xml:space="preserve"> </w:t>
      </w:r>
      <w:proofErr w:type="spellStart"/>
      <w:r w:rsidR="00145280">
        <w:rPr>
          <w:rFonts w:ascii="Calibri Light" w:hAnsi="Calibri Light" w:cs="Calibri Light"/>
          <w:szCs w:val="20"/>
        </w:rPr>
        <w:t>European</w:t>
      </w:r>
      <w:proofErr w:type="spellEnd"/>
      <w:r w:rsidR="00145280">
        <w:rPr>
          <w:rFonts w:ascii="Calibri Light" w:hAnsi="Calibri Light" w:cs="Calibri Light"/>
          <w:szCs w:val="20"/>
        </w:rPr>
        <w:t xml:space="preserve"> Group SE, organizační složka</w:t>
      </w:r>
      <w:r w:rsidRPr="00A50020">
        <w:rPr>
          <w:rFonts w:ascii="Calibri Light" w:hAnsi="Calibri Light" w:cs="Calibri Light"/>
          <w:szCs w:val="20"/>
        </w:rPr>
        <w:t xml:space="preserve"> ze dne </w:t>
      </w:r>
      <w:r w:rsidR="00145280">
        <w:rPr>
          <w:rFonts w:ascii="Calibri Light" w:hAnsi="Calibri Light" w:cs="Calibri Light"/>
          <w:szCs w:val="20"/>
        </w:rPr>
        <w:t>13</w:t>
      </w:r>
      <w:r w:rsidRPr="00A50020">
        <w:rPr>
          <w:rFonts w:ascii="Calibri Light" w:hAnsi="Calibri Light" w:cs="Calibri Light"/>
          <w:szCs w:val="20"/>
        </w:rPr>
        <w:t xml:space="preserve">. </w:t>
      </w:r>
      <w:r w:rsidR="00145280">
        <w:rPr>
          <w:rFonts w:ascii="Calibri Light" w:hAnsi="Calibri Light" w:cs="Calibri Light"/>
          <w:szCs w:val="20"/>
        </w:rPr>
        <w:t>5</w:t>
      </w:r>
      <w:r w:rsidRPr="00A50020">
        <w:rPr>
          <w:rFonts w:ascii="Calibri Light" w:hAnsi="Calibri Light" w:cs="Calibri Light"/>
          <w:szCs w:val="20"/>
        </w:rPr>
        <w:t>. 20</w:t>
      </w:r>
      <w:r w:rsidR="00E03A75" w:rsidRPr="00A50020">
        <w:rPr>
          <w:rFonts w:ascii="Calibri Light" w:hAnsi="Calibri Light" w:cs="Calibri Light"/>
          <w:szCs w:val="20"/>
        </w:rPr>
        <w:t>2</w:t>
      </w:r>
      <w:r w:rsidR="00145280">
        <w:rPr>
          <w:rFonts w:ascii="Calibri Light" w:hAnsi="Calibri Light" w:cs="Calibri Light"/>
          <w:szCs w:val="20"/>
        </w:rPr>
        <w:t>2</w:t>
      </w:r>
      <w:r w:rsidR="00A41FF8" w:rsidRPr="00A50020">
        <w:rPr>
          <w:rFonts w:ascii="Calibri Light" w:hAnsi="Calibri Light" w:cs="Calibri Light"/>
          <w:szCs w:val="20"/>
        </w:rPr>
        <w:t xml:space="preserve"> s limitem pojistného plnění 5 000 000 Kč</w:t>
      </w:r>
      <w:r w:rsidRPr="00A50020">
        <w:rPr>
          <w:rFonts w:ascii="Calibri Light" w:hAnsi="Calibri Light" w:cs="Calibri Light"/>
          <w:szCs w:val="20"/>
        </w:rPr>
        <w:t xml:space="preserve">. </w:t>
      </w:r>
    </w:p>
    <w:p w14:paraId="26289D13" w14:textId="77777777" w:rsidR="00A726C6" w:rsidRPr="00A50020" w:rsidRDefault="00A726C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Za případné škody vzniklé na straně Příjemce (např. neposkytnutí potřebné součinnosti, ne</w:t>
      </w:r>
      <w:r w:rsidR="00C66CAA" w:rsidRPr="00A50020">
        <w:rPr>
          <w:rFonts w:ascii="Calibri Light" w:hAnsi="Calibri Light" w:cs="Calibri Light"/>
          <w:szCs w:val="20"/>
        </w:rPr>
        <w:t>správné podklady apod.) nenese p</w:t>
      </w:r>
      <w:r w:rsidRPr="00A50020">
        <w:rPr>
          <w:rFonts w:ascii="Calibri Light" w:hAnsi="Calibri Light" w:cs="Calibri Light"/>
          <w:szCs w:val="20"/>
        </w:rPr>
        <w:t xml:space="preserve">oskytovatel odpovědnost. </w:t>
      </w:r>
    </w:p>
    <w:p w14:paraId="7F1EB96A" w14:textId="77777777" w:rsidR="0050473A" w:rsidRPr="00A50020" w:rsidRDefault="0050473A" w:rsidP="00583DFA">
      <w:pPr>
        <w:rPr>
          <w:rFonts w:ascii="Calibri Light" w:hAnsi="Calibri Light" w:cs="Calibri Light"/>
          <w:szCs w:val="20"/>
        </w:rPr>
      </w:pPr>
    </w:p>
    <w:p w14:paraId="58BC1DB4" w14:textId="77777777" w:rsidR="00277376" w:rsidRPr="00A5229F" w:rsidRDefault="00081DA5" w:rsidP="008A5067">
      <w:pPr>
        <w:rPr>
          <w:rFonts w:ascii="Calibri Light" w:hAnsi="Calibri Light" w:cs="Calibri Light"/>
          <w:b/>
          <w:bCs/>
          <w:szCs w:val="20"/>
        </w:rPr>
      </w:pPr>
      <w:r>
        <w:rPr>
          <w:rFonts w:ascii="Calibri Light" w:hAnsi="Calibri Light" w:cs="Calibri Light"/>
          <w:b/>
          <w:bCs/>
          <w:szCs w:val="20"/>
        </w:rPr>
        <w:t>VI</w:t>
      </w:r>
      <w:r w:rsidR="009C3D2A" w:rsidRPr="00A5229F">
        <w:rPr>
          <w:rFonts w:ascii="Calibri Light" w:hAnsi="Calibri Light" w:cs="Calibri Light"/>
          <w:b/>
          <w:bCs/>
          <w:szCs w:val="20"/>
        </w:rPr>
        <w:t xml:space="preserve">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="00C66CAA" w:rsidRPr="00A5229F">
        <w:rPr>
          <w:rFonts w:ascii="Calibri Light" w:hAnsi="Calibri Light" w:cs="Calibri Light"/>
          <w:b/>
          <w:bCs/>
          <w:szCs w:val="20"/>
        </w:rPr>
        <w:t>Ukončení s</w:t>
      </w:r>
      <w:r w:rsidR="00277376" w:rsidRPr="00A5229F">
        <w:rPr>
          <w:rFonts w:ascii="Calibri Light" w:hAnsi="Calibri Light" w:cs="Calibri Light"/>
          <w:b/>
          <w:bCs/>
          <w:szCs w:val="20"/>
        </w:rPr>
        <w:t>mlouvy</w:t>
      </w:r>
    </w:p>
    <w:p w14:paraId="43CC6885" w14:textId="77777777" w:rsidR="00277376" w:rsidRDefault="00277376" w:rsidP="0034413C">
      <w:pPr>
        <w:numPr>
          <w:ilvl w:val="0"/>
          <w:numId w:val="6"/>
        </w:numPr>
        <w:spacing w:after="40"/>
        <w:ind w:left="35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Příjemce má pr</w:t>
      </w:r>
      <w:r w:rsidR="00C66CAA" w:rsidRPr="00A50020">
        <w:rPr>
          <w:rFonts w:ascii="Calibri Light" w:hAnsi="Calibri Light" w:cs="Calibri Light"/>
          <w:szCs w:val="20"/>
        </w:rPr>
        <w:t>ávo odstoupit od s</w:t>
      </w:r>
      <w:r w:rsidR="00F25F59" w:rsidRPr="00A50020">
        <w:rPr>
          <w:rFonts w:ascii="Calibri Light" w:hAnsi="Calibri Light" w:cs="Calibri Light"/>
          <w:szCs w:val="20"/>
        </w:rPr>
        <w:t>mlouvy</w:t>
      </w:r>
      <w:r w:rsidR="00D91C95" w:rsidRPr="00A50020">
        <w:rPr>
          <w:rFonts w:ascii="Calibri Light" w:hAnsi="Calibri Light" w:cs="Calibri Light"/>
          <w:szCs w:val="20"/>
        </w:rPr>
        <w:t>,</w:t>
      </w:r>
      <w:r w:rsidR="00F25F59" w:rsidRPr="00A50020">
        <w:rPr>
          <w:rFonts w:ascii="Calibri Light" w:hAnsi="Calibri Light" w:cs="Calibri Light"/>
          <w:szCs w:val="20"/>
        </w:rPr>
        <w:t xml:space="preserve"> pokud p</w:t>
      </w:r>
      <w:r w:rsidRPr="00A50020">
        <w:rPr>
          <w:rFonts w:ascii="Calibri Light" w:hAnsi="Calibri Light" w:cs="Calibri Light"/>
          <w:szCs w:val="20"/>
        </w:rPr>
        <w:t>oskytovatel neplní řádně a včas své povinno</w:t>
      </w:r>
      <w:r w:rsidR="00C66CAA" w:rsidRPr="00A50020">
        <w:rPr>
          <w:rFonts w:ascii="Calibri Light" w:hAnsi="Calibri Light" w:cs="Calibri Light"/>
          <w:szCs w:val="20"/>
        </w:rPr>
        <w:t>sti vyplývající pro něj z této s</w:t>
      </w:r>
      <w:r w:rsidRPr="00A50020">
        <w:rPr>
          <w:rFonts w:ascii="Calibri Light" w:hAnsi="Calibri Light" w:cs="Calibri Light"/>
          <w:szCs w:val="20"/>
        </w:rPr>
        <w:t>ml</w:t>
      </w:r>
      <w:r w:rsidR="00F25F59" w:rsidRPr="00A50020">
        <w:rPr>
          <w:rFonts w:ascii="Calibri Light" w:hAnsi="Calibri Light" w:cs="Calibri Light"/>
          <w:szCs w:val="20"/>
        </w:rPr>
        <w:t>ouvy, tj. zejména, neobdrží-li p</w:t>
      </w:r>
      <w:r w:rsidRPr="00A50020">
        <w:rPr>
          <w:rFonts w:ascii="Calibri Light" w:hAnsi="Calibri Light" w:cs="Calibri Light"/>
          <w:szCs w:val="20"/>
        </w:rPr>
        <w:t>říjemce finanční prostředky týkající se proje</w:t>
      </w:r>
      <w:r w:rsidR="00F25F59" w:rsidRPr="00A50020">
        <w:rPr>
          <w:rFonts w:ascii="Calibri Light" w:hAnsi="Calibri Light" w:cs="Calibri Light"/>
          <w:szCs w:val="20"/>
        </w:rPr>
        <w:t>ktu. V jiných případech je pak příjemce povinen p</w:t>
      </w:r>
      <w:r w:rsidRPr="00A50020">
        <w:rPr>
          <w:rFonts w:ascii="Calibri Light" w:hAnsi="Calibri Light" w:cs="Calibri Light"/>
          <w:szCs w:val="20"/>
        </w:rPr>
        <w:t>oskytovatele písemně upozornit na nespokojenost s kvalitou pos</w:t>
      </w:r>
      <w:r w:rsidR="00F25F59" w:rsidRPr="00A50020">
        <w:rPr>
          <w:rFonts w:ascii="Calibri Light" w:hAnsi="Calibri Light" w:cs="Calibri Light"/>
          <w:szCs w:val="20"/>
        </w:rPr>
        <w:t>kytovaných služeb a poskytnout p</w:t>
      </w:r>
      <w:r w:rsidRPr="00A50020">
        <w:rPr>
          <w:rFonts w:ascii="Calibri Light" w:hAnsi="Calibri Light" w:cs="Calibri Light"/>
          <w:szCs w:val="20"/>
        </w:rPr>
        <w:t>oskytovateli přiměřený čas na nápra</w:t>
      </w:r>
      <w:r w:rsidR="00F25F59" w:rsidRPr="00A50020">
        <w:rPr>
          <w:rFonts w:ascii="Calibri Light" w:hAnsi="Calibri Light" w:cs="Calibri Light"/>
          <w:szCs w:val="20"/>
        </w:rPr>
        <w:t>vu. Pokud k nápravě nedojde je p</w:t>
      </w:r>
      <w:r w:rsidR="00C66CAA" w:rsidRPr="00A50020">
        <w:rPr>
          <w:rFonts w:ascii="Calibri Light" w:hAnsi="Calibri Light" w:cs="Calibri Light"/>
          <w:szCs w:val="20"/>
        </w:rPr>
        <w:t>říjemce oprávněn od s</w:t>
      </w:r>
      <w:r w:rsidRPr="00A50020">
        <w:rPr>
          <w:rFonts w:ascii="Calibri Light" w:hAnsi="Calibri Light" w:cs="Calibri Light"/>
          <w:szCs w:val="20"/>
        </w:rPr>
        <w:t>mlouvy odstoupit.</w:t>
      </w:r>
    </w:p>
    <w:p w14:paraId="13D27FE6" w14:textId="77777777" w:rsidR="005E72A3" w:rsidRPr="005E72A3" w:rsidRDefault="005E72A3" w:rsidP="005E72A3">
      <w:pPr>
        <w:pStyle w:val="Odstavecseseznamem"/>
        <w:numPr>
          <w:ilvl w:val="0"/>
          <w:numId w:val="6"/>
        </w:numPr>
        <w:rPr>
          <w:rFonts w:ascii="Calibri Light" w:hAnsi="Calibri Light" w:cs="Calibri Light"/>
          <w:szCs w:val="20"/>
        </w:rPr>
      </w:pPr>
      <w:r w:rsidRPr="005E72A3">
        <w:rPr>
          <w:rFonts w:ascii="Calibri Light" w:hAnsi="Calibri Light" w:cs="Calibri Light"/>
          <w:szCs w:val="20"/>
        </w:rPr>
        <w:t>V případě, že příjemce nepředá poskytovateli všechny potřebné podklady a informace nezbytné pro</w:t>
      </w:r>
      <w:r>
        <w:rPr>
          <w:rFonts w:ascii="Calibri Light" w:hAnsi="Calibri Light" w:cs="Calibri Light"/>
          <w:szCs w:val="20"/>
        </w:rPr>
        <w:t xml:space="preserve"> </w:t>
      </w:r>
      <w:r w:rsidRPr="005E72A3">
        <w:rPr>
          <w:rFonts w:ascii="Calibri Light" w:hAnsi="Calibri Light" w:cs="Calibri Light"/>
          <w:szCs w:val="20"/>
        </w:rPr>
        <w:t xml:space="preserve">řádné provádění činnosti dle této smlouvy ani nejpozději ve lhůtě 20 dnů ode dne, kdy byl </w:t>
      </w:r>
      <w:r w:rsidR="00081DA5">
        <w:rPr>
          <w:rFonts w:ascii="Calibri Light" w:hAnsi="Calibri Light" w:cs="Calibri Light"/>
          <w:szCs w:val="20"/>
        </w:rPr>
        <w:t>příjemce</w:t>
      </w:r>
      <w:r w:rsidRPr="005E72A3">
        <w:rPr>
          <w:rFonts w:ascii="Calibri Light" w:hAnsi="Calibri Light" w:cs="Calibri Light"/>
          <w:szCs w:val="20"/>
        </w:rPr>
        <w:t xml:space="preserve"> k předání písemně vyzván osobou oprávněnou za poskytovatele jednat, je poskytovatel oprávněn od této smlouvy odstoupit a požadovat na </w:t>
      </w:r>
      <w:r w:rsidR="00081DA5">
        <w:rPr>
          <w:rFonts w:ascii="Calibri Light" w:hAnsi="Calibri Light" w:cs="Calibri Light"/>
          <w:szCs w:val="20"/>
        </w:rPr>
        <w:t>příjemci</w:t>
      </w:r>
      <w:r w:rsidRPr="005E72A3">
        <w:rPr>
          <w:rFonts w:ascii="Calibri Light" w:hAnsi="Calibri Light" w:cs="Calibri Light"/>
          <w:szCs w:val="20"/>
        </w:rPr>
        <w:t xml:space="preserve"> zaplacení smluvní pokuty ve </w:t>
      </w:r>
      <w:r w:rsidR="00583DFA">
        <w:rPr>
          <w:rFonts w:ascii="Calibri Light" w:hAnsi="Calibri Light" w:cs="Calibri Light"/>
          <w:szCs w:val="20"/>
        </w:rPr>
        <w:t>výši</w:t>
      </w:r>
      <w:r w:rsidRPr="005E72A3">
        <w:rPr>
          <w:rFonts w:ascii="Calibri Light" w:hAnsi="Calibri Light" w:cs="Calibri Light"/>
          <w:szCs w:val="20"/>
        </w:rPr>
        <w:t xml:space="preserve"> 5 000 Kč. Zaplacením smluvní pokuty není dotčen ani omezen nárok poskytovatele na náhradu škody.</w:t>
      </w:r>
    </w:p>
    <w:p w14:paraId="0D815C45" w14:textId="77777777" w:rsidR="00277376" w:rsidRPr="00A50020" w:rsidRDefault="00277376" w:rsidP="0034413C">
      <w:pPr>
        <w:ind w:left="360"/>
        <w:rPr>
          <w:rFonts w:ascii="Calibri Light" w:hAnsi="Calibri Light" w:cs="Calibri Light"/>
          <w:szCs w:val="20"/>
        </w:rPr>
      </w:pPr>
    </w:p>
    <w:p w14:paraId="36BD8202" w14:textId="77777777" w:rsidR="00277376" w:rsidRPr="00A5229F" w:rsidRDefault="00277376" w:rsidP="008A5067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>V</w:t>
      </w:r>
      <w:r w:rsidR="00081DA5">
        <w:rPr>
          <w:rFonts w:ascii="Calibri Light" w:hAnsi="Calibri Light" w:cs="Calibri Light"/>
          <w:b/>
          <w:bCs/>
          <w:szCs w:val="20"/>
        </w:rPr>
        <w:t>II</w:t>
      </w:r>
      <w:r w:rsidRPr="00A5229F">
        <w:rPr>
          <w:rFonts w:ascii="Calibri Light" w:hAnsi="Calibri Light" w:cs="Calibri Light"/>
          <w:b/>
          <w:bCs/>
          <w:szCs w:val="20"/>
        </w:rPr>
        <w:t xml:space="preserve">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Pr="00A5229F">
        <w:rPr>
          <w:rFonts w:ascii="Calibri Light" w:hAnsi="Calibri Light" w:cs="Calibri Light"/>
          <w:b/>
          <w:bCs/>
          <w:szCs w:val="20"/>
        </w:rPr>
        <w:t>Obecná ustanovení</w:t>
      </w:r>
    </w:p>
    <w:p w14:paraId="1F315062" w14:textId="77777777" w:rsidR="00277376" w:rsidRPr="00A50020" w:rsidRDefault="00C66CAA" w:rsidP="0034413C">
      <w:pPr>
        <w:numPr>
          <w:ilvl w:val="0"/>
          <w:numId w:val="12"/>
        </w:numPr>
        <w:spacing w:after="4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Doplňky a změny této s</w:t>
      </w:r>
      <w:r w:rsidR="00277376" w:rsidRPr="00A50020">
        <w:rPr>
          <w:rFonts w:ascii="Calibri Light" w:hAnsi="Calibri Light" w:cs="Calibri Light"/>
          <w:szCs w:val="20"/>
        </w:rPr>
        <w:t>mlouvy musí být učiněny písemně formou vzestupně číslovaných dodatků a podepsány oběma smluvními stranami.</w:t>
      </w:r>
    </w:p>
    <w:p w14:paraId="41E58848" w14:textId="77777777" w:rsidR="00277376" w:rsidRPr="00A50020" w:rsidRDefault="00C66CAA" w:rsidP="0034413C">
      <w:pPr>
        <w:numPr>
          <w:ilvl w:val="0"/>
          <w:numId w:val="12"/>
        </w:numPr>
        <w:spacing w:after="4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Tato s</w:t>
      </w:r>
      <w:r w:rsidR="00277376" w:rsidRPr="00A50020">
        <w:rPr>
          <w:rFonts w:ascii="Calibri Light" w:hAnsi="Calibri Light" w:cs="Calibri Light"/>
          <w:szCs w:val="20"/>
        </w:rPr>
        <w:t>mlouva je vyhotovena ve dvou stejnopisech s platností originálu, po jednom pro každou ze smluvních stran.</w:t>
      </w:r>
    </w:p>
    <w:p w14:paraId="1DAA1357" w14:textId="77777777" w:rsidR="00946479" w:rsidRPr="00A50020" w:rsidRDefault="00C66CAA" w:rsidP="00946479">
      <w:pPr>
        <w:numPr>
          <w:ilvl w:val="0"/>
          <w:numId w:val="12"/>
        </w:num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Tato s</w:t>
      </w:r>
      <w:r w:rsidR="00277376" w:rsidRPr="00A50020">
        <w:rPr>
          <w:rFonts w:ascii="Calibri Light" w:hAnsi="Calibri Light" w:cs="Calibri Light"/>
          <w:szCs w:val="20"/>
        </w:rPr>
        <w:t>mlouva je uzavírána na základě pravé a svobodné vůle smluvních stran, určitě a srozumitelně, nikoliv v tísni.</w:t>
      </w:r>
      <w:r w:rsidR="00946479" w:rsidRPr="00A50020">
        <w:rPr>
          <w:rFonts w:ascii="Calibri Light" w:hAnsi="Calibri Light" w:cs="Calibri Light"/>
          <w:szCs w:val="20"/>
        </w:rPr>
        <w:t xml:space="preserve"> </w:t>
      </w:r>
    </w:p>
    <w:p w14:paraId="20B4BAA3" w14:textId="77777777" w:rsidR="00946479" w:rsidRPr="00A50020" w:rsidRDefault="009C3D2A" w:rsidP="00946479">
      <w:pPr>
        <w:numPr>
          <w:ilvl w:val="0"/>
          <w:numId w:val="12"/>
        </w:num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Podléhá-li tat</w:t>
      </w:r>
      <w:r w:rsidR="00C66CAA" w:rsidRPr="00A50020">
        <w:rPr>
          <w:rFonts w:ascii="Calibri Light" w:hAnsi="Calibri Light" w:cs="Calibri Light"/>
          <w:szCs w:val="20"/>
        </w:rPr>
        <w:t>o s</w:t>
      </w:r>
      <w:r w:rsidR="00946479" w:rsidRPr="00A50020">
        <w:rPr>
          <w:rFonts w:ascii="Calibri Light" w:hAnsi="Calibri Light" w:cs="Calibri Light"/>
          <w:szCs w:val="20"/>
        </w:rPr>
        <w:t>mlouva povinnosti zveřejnění podle zákona č. 340/2015 Sb., o zvláštních podmínkách účinnosti některých smluv, uveřejňování těchto smluv a o registru smluv (zákon o registru smluv), odešle ji ke zveřejnění do registru smluv příjemce; neučin</w:t>
      </w:r>
      <w:r w:rsidRPr="00A50020">
        <w:rPr>
          <w:rFonts w:ascii="Calibri Light" w:hAnsi="Calibri Light" w:cs="Calibri Light"/>
          <w:szCs w:val="20"/>
        </w:rPr>
        <w:t>í-li tak do 30</w:t>
      </w:r>
      <w:r w:rsidR="00C66CAA" w:rsidRPr="00A50020">
        <w:rPr>
          <w:rFonts w:ascii="Calibri Light" w:hAnsi="Calibri Light" w:cs="Calibri Light"/>
          <w:szCs w:val="20"/>
        </w:rPr>
        <w:t xml:space="preserve"> dnů od uzavření s</w:t>
      </w:r>
      <w:r w:rsidR="00946479" w:rsidRPr="00A50020">
        <w:rPr>
          <w:rFonts w:ascii="Calibri Light" w:hAnsi="Calibri Light" w:cs="Calibri Light"/>
          <w:szCs w:val="20"/>
        </w:rPr>
        <w:t xml:space="preserve">mlouvy, může ji ke zveřejnění odeslat </w:t>
      </w:r>
      <w:r w:rsidRPr="00A50020">
        <w:rPr>
          <w:rFonts w:ascii="Calibri Light" w:hAnsi="Calibri Light" w:cs="Calibri Light"/>
          <w:szCs w:val="20"/>
        </w:rPr>
        <w:t>poskytovatel</w:t>
      </w:r>
      <w:r w:rsidR="00946479" w:rsidRPr="00A50020">
        <w:rPr>
          <w:rFonts w:ascii="Calibri Light" w:hAnsi="Calibri Light" w:cs="Calibri Light"/>
          <w:szCs w:val="20"/>
        </w:rPr>
        <w:t>.</w:t>
      </w:r>
    </w:p>
    <w:p w14:paraId="5068C45F" w14:textId="77777777" w:rsidR="00277376" w:rsidRPr="00A50020" w:rsidRDefault="00277376" w:rsidP="00946479">
      <w:pPr>
        <w:spacing w:after="40"/>
        <w:rPr>
          <w:rFonts w:ascii="Calibri Light" w:hAnsi="Calibri Light" w:cs="Calibri Light"/>
          <w:szCs w:val="20"/>
        </w:rPr>
      </w:pPr>
    </w:p>
    <w:p w14:paraId="33EE250B" w14:textId="3969CC85" w:rsidR="00B00974" w:rsidRPr="00A50020" w:rsidRDefault="00F25F59" w:rsidP="00873463">
      <w:pPr>
        <w:ind w:left="360"/>
        <w:outlineLvl w:val="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V</w:t>
      </w:r>
      <w:r w:rsidR="005A63D7">
        <w:rPr>
          <w:rFonts w:ascii="Calibri Light" w:hAnsi="Calibri Light" w:cs="Calibri Light"/>
          <w:szCs w:val="20"/>
        </w:rPr>
        <w:t xml:space="preserve">e Frýdku – Místku    </w:t>
      </w:r>
      <w:r w:rsidR="00A41FF8" w:rsidRPr="00A50020">
        <w:rPr>
          <w:rFonts w:ascii="Calibri Light" w:hAnsi="Calibri Light" w:cs="Calibri Light"/>
          <w:szCs w:val="20"/>
        </w:rPr>
        <w:t xml:space="preserve"> </w:t>
      </w:r>
      <w:r w:rsidRPr="00A50020">
        <w:rPr>
          <w:rFonts w:ascii="Calibri Light" w:hAnsi="Calibri Light" w:cs="Calibri Light"/>
          <w:szCs w:val="20"/>
        </w:rPr>
        <w:t>dne</w:t>
      </w:r>
      <w:r w:rsidR="009D08D7" w:rsidRPr="00A50020">
        <w:rPr>
          <w:rFonts w:ascii="Calibri Light" w:hAnsi="Calibri Light" w:cs="Calibri Light"/>
          <w:szCs w:val="20"/>
        </w:rPr>
        <w:t xml:space="preserve"> </w:t>
      </w:r>
      <w:r w:rsidR="00851437">
        <w:rPr>
          <w:rFonts w:ascii="Calibri Light" w:hAnsi="Calibri Light" w:cs="Calibri Light"/>
          <w:szCs w:val="20"/>
        </w:rPr>
        <w:t>28.8.2023</w:t>
      </w:r>
    </w:p>
    <w:p w14:paraId="520FF0E9" w14:textId="77777777" w:rsidR="00F25F59" w:rsidRPr="00A50020" w:rsidRDefault="00F25F59" w:rsidP="00F25F59">
      <w:pPr>
        <w:ind w:left="360"/>
        <w:rPr>
          <w:rFonts w:ascii="Calibri Light" w:hAnsi="Calibri Light" w:cs="Calibri Light"/>
          <w:szCs w:val="20"/>
        </w:rPr>
      </w:pPr>
    </w:p>
    <w:p w14:paraId="4899F349" w14:textId="77777777" w:rsidR="00BE297A" w:rsidRPr="00A50020" w:rsidRDefault="00BE297A" w:rsidP="00F25F59">
      <w:pPr>
        <w:ind w:left="360"/>
        <w:rPr>
          <w:rFonts w:ascii="Calibri Light" w:hAnsi="Calibri Light" w:cs="Calibri Light"/>
          <w:szCs w:val="20"/>
        </w:rPr>
      </w:pPr>
    </w:p>
    <w:p w14:paraId="55170CC9" w14:textId="77777777" w:rsidR="00D5628D" w:rsidRPr="00A50020" w:rsidRDefault="00D5628D" w:rsidP="00F25F59">
      <w:pPr>
        <w:ind w:left="360"/>
        <w:rPr>
          <w:rFonts w:ascii="Calibri Light" w:hAnsi="Calibri Light" w:cs="Calibri Light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39"/>
        <w:gridCol w:w="4639"/>
      </w:tblGrid>
      <w:tr w:rsidR="00F25F59" w:rsidRPr="00A50020" w14:paraId="2144B5C0" w14:textId="77777777" w:rsidTr="00B00974">
        <w:trPr>
          <w:trHeight w:val="1038"/>
        </w:trPr>
        <w:tc>
          <w:tcPr>
            <w:tcW w:w="4889" w:type="dxa"/>
          </w:tcPr>
          <w:p w14:paraId="70526FFB" w14:textId="77777777" w:rsidR="00F25F59" w:rsidRPr="00A50020" w:rsidRDefault="00F25F59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>……………………………………</w:t>
            </w:r>
          </w:p>
          <w:p w14:paraId="259EDEC8" w14:textId="77777777" w:rsidR="00F25F59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 xml:space="preserve">Za </w:t>
            </w:r>
            <w:r w:rsidR="00F25F59" w:rsidRPr="00A50020">
              <w:rPr>
                <w:rFonts w:ascii="Calibri Light" w:hAnsi="Calibri Light" w:cs="Calibri Light"/>
                <w:szCs w:val="20"/>
              </w:rPr>
              <w:t>poskytovatel</w:t>
            </w:r>
            <w:r w:rsidRPr="00A50020">
              <w:rPr>
                <w:rFonts w:ascii="Calibri Light" w:hAnsi="Calibri Light" w:cs="Calibri Light"/>
                <w:szCs w:val="20"/>
              </w:rPr>
              <w:t>e</w:t>
            </w:r>
            <w:r w:rsidR="00B00974" w:rsidRPr="00A50020">
              <w:rPr>
                <w:rFonts w:ascii="Calibri Light" w:hAnsi="Calibri Light" w:cs="Calibri Light"/>
                <w:szCs w:val="20"/>
              </w:rPr>
              <w:t>:</w:t>
            </w:r>
          </w:p>
          <w:p w14:paraId="5AD55607" w14:textId="77777777" w:rsidR="00191D8D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</w:p>
          <w:p w14:paraId="45522D4C" w14:textId="77777777" w:rsidR="00191D8D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>Ing. Jiří Kovačík, jednatel</w:t>
            </w:r>
          </w:p>
        </w:tc>
        <w:tc>
          <w:tcPr>
            <w:tcW w:w="4889" w:type="dxa"/>
          </w:tcPr>
          <w:p w14:paraId="7CA0A5E1" w14:textId="77777777" w:rsidR="00F25F59" w:rsidRPr="00A50020" w:rsidRDefault="00F25F59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>……………………………………</w:t>
            </w:r>
          </w:p>
          <w:p w14:paraId="3A08B0CF" w14:textId="77777777" w:rsidR="00F25F59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 xml:space="preserve">Za </w:t>
            </w:r>
            <w:r w:rsidR="00F25F59" w:rsidRPr="00A50020">
              <w:rPr>
                <w:rFonts w:ascii="Calibri Light" w:hAnsi="Calibri Light" w:cs="Calibri Light"/>
                <w:szCs w:val="20"/>
              </w:rPr>
              <w:t>příjemce</w:t>
            </w:r>
            <w:r w:rsidR="00B00974" w:rsidRPr="00A50020">
              <w:rPr>
                <w:rFonts w:ascii="Calibri Light" w:hAnsi="Calibri Light" w:cs="Calibri Light"/>
                <w:szCs w:val="20"/>
              </w:rPr>
              <w:t>:</w:t>
            </w:r>
          </w:p>
          <w:p w14:paraId="7A73C9A4" w14:textId="77777777" w:rsidR="00191D8D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</w:p>
          <w:p w14:paraId="470B8D9E" w14:textId="6466ECE2" w:rsidR="005D060D" w:rsidRPr="00A50020" w:rsidRDefault="007204DB" w:rsidP="008A5067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101819">
              <w:rPr>
                <w:rFonts w:ascii="Calibri Light" w:hAnsi="Calibri Light" w:cs="Calibri Light"/>
                <w:noProof/>
                <w:szCs w:val="20"/>
              </w:rPr>
              <w:t>Mgr</w:t>
            </w:r>
            <w:r w:rsidR="005A63D7">
              <w:rPr>
                <w:rFonts w:ascii="Calibri Light" w:hAnsi="Calibri Light" w:cs="Calibri Light"/>
                <w:noProof/>
                <w:szCs w:val="20"/>
              </w:rPr>
              <w:t>. Vratislav Matěj</w:t>
            </w:r>
            <w:r w:rsidR="002C3B9C" w:rsidRPr="00A50020">
              <w:rPr>
                <w:rFonts w:ascii="Calibri Light" w:hAnsi="Calibri Light" w:cs="Calibri Light"/>
                <w:szCs w:val="20"/>
              </w:rPr>
              <w:t xml:space="preserve">, </w:t>
            </w:r>
            <w:r w:rsidR="005A63D7">
              <w:rPr>
                <w:rFonts w:ascii="Calibri Light" w:hAnsi="Calibri Light" w:cs="Calibri Light"/>
                <w:szCs w:val="2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ředitel školy"/>
                  </w:ddList>
                </w:ffData>
              </w:fldChar>
            </w:r>
            <w:bookmarkStart w:id="3" w:name="Rozevírací3"/>
            <w:r w:rsidR="005A63D7">
              <w:rPr>
                <w:rFonts w:ascii="Calibri Light" w:hAnsi="Calibri Light" w:cs="Calibri Light"/>
                <w:szCs w:val="20"/>
              </w:rPr>
              <w:instrText xml:space="preserve"> FORMDROPDOWN </w:instrText>
            </w:r>
            <w:r w:rsidR="003F22FC">
              <w:rPr>
                <w:rFonts w:ascii="Calibri Light" w:hAnsi="Calibri Light" w:cs="Calibri Light"/>
                <w:szCs w:val="20"/>
              </w:rPr>
            </w:r>
            <w:r w:rsidR="003F22FC">
              <w:rPr>
                <w:rFonts w:ascii="Calibri Light" w:hAnsi="Calibri Light" w:cs="Calibri Light"/>
                <w:szCs w:val="20"/>
              </w:rPr>
              <w:fldChar w:fldCharType="separate"/>
            </w:r>
            <w:r w:rsidR="005A63D7">
              <w:rPr>
                <w:rFonts w:ascii="Calibri Light" w:hAnsi="Calibri Light" w:cs="Calibri Light"/>
                <w:szCs w:val="20"/>
              </w:rPr>
              <w:fldChar w:fldCharType="end"/>
            </w:r>
            <w:bookmarkEnd w:id="3"/>
          </w:p>
        </w:tc>
      </w:tr>
    </w:tbl>
    <w:p w14:paraId="63FD47F0" w14:textId="77777777" w:rsidR="00FA63ED" w:rsidRPr="00A50020" w:rsidRDefault="00FA63ED" w:rsidP="00277376">
      <w:pPr>
        <w:ind w:left="360"/>
        <w:rPr>
          <w:rFonts w:ascii="Calibri Light" w:hAnsi="Calibri Light" w:cs="Calibri Light"/>
          <w:sz w:val="22"/>
          <w:szCs w:val="22"/>
        </w:rPr>
      </w:pPr>
    </w:p>
    <w:sectPr w:rsidR="00FA63ED" w:rsidRPr="00A50020" w:rsidSect="00BE297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765" w:left="1134" w:header="709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43260" w14:textId="77777777" w:rsidR="003F22FC" w:rsidRDefault="003F22FC">
      <w:r>
        <w:separator/>
      </w:r>
    </w:p>
  </w:endnote>
  <w:endnote w:type="continuationSeparator" w:id="0">
    <w:p w14:paraId="69D6E13F" w14:textId="77777777" w:rsidR="003F22FC" w:rsidRDefault="003F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20899918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579CCCB" w14:textId="77777777" w:rsidR="00292DF6" w:rsidRDefault="00292DF6" w:rsidP="00873C5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CB267CF" w14:textId="77777777" w:rsidR="00292DF6" w:rsidRDefault="00292DF6" w:rsidP="00292D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991400795"/>
      <w:docPartObj>
        <w:docPartGallery w:val="Page Numbers (Bottom of Page)"/>
        <w:docPartUnique/>
      </w:docPartObj>
    </w:sdtPr>
    <w:sdtEndPr>
      <w:rPr>
        <w:rStyle w:val="slostrnky"/>
        <w:sz w:val="15"/>
      </w:rPr>
    </w:sdtEndPr>
    <w:sdtContent>
      <w:p w14:paraId="7DAD3E92" w14:textId="71B69549" w:rsidR="00292DF6" w:rsidRPr="00292DF6" w:rsidRDefault="00292DF6" w:rsidP="00873C59">
        <w:pPr>
          <w:pStyle w:val="Zpat"/>
          <w:framePr w:wrap="none" w:vAnchor="text" w:hAnchor="margin" w:xAlign="right" w:y="1"/>
          <w:rPr>
            <w:rStyle w:val="slostrnky"/>
          </w:rPr>
        </w:pPr>
        <w:r w:rsidRPr="00081DA5">
          <w:rPr>
            <w:rStyle w:val="slostrnky"/>
            <w:rFonts w:ascii="Calibri Light" w:hAnsi="Calibri Light" w:cs="Calibri Light"/>
          </w:rPr>
          <w:fldChar w:fldCharType="begin"/>
        </w:r>
        <w:r w:rsidRPr="00081DA5">
          <w:rPr>
            <w:rStyle w:val="slostrnky"/>
            <w:rFonts w:ascii="Calibri Light" w:hAnsi="Calibri Light" w:cs="Calibri Light"/>
          </w:rPr>
          <w:instrText xml:space="preserve"> PAGE </w:instrText>
        </w:r>
        <w:r w:rsidRPr="00081DA5">
          <w:rPr>
            <w:rStyle w:val="slostrnky"/>
            <w:rFonts w:ascii="Calibri Light" w:hAnsi="Calibri Light" w:cs="Calibri Light"/>
          </w:rPr>
          <w:fldChar w:fldCharType="separate"/>
        </w:r>
        <w:r w:rsidR="00537591">
          <w:rPr>
            <w:rStyle w:val="slostrnky"/>
            <w:rFonts w:ascii="Calibri Light" w:hAnsi="Calibri Light" w:cs="Calibri Light"/>
            <w:noProof/>
          </w:rPr>
          <w:t>2</w:t>
        </w:r>
        <w:r w:rsidRPr="00081DA5">
          <w:rPr>
            <w:rStyle w:val="slostrnky"/>
            <w:rFonts w:ascii="Calibri Light" w:hAnsi="Calibri Light" w:cs="Calibri Light"/>
          </w:rPr>
          <w:fldChar w:fldCharType="end"/>
        </w:r>
      </w:p>
    </w:sdtContent>
  </w:sdt>
  <w:p w14:paraId="7A46545B" w14:textId="77777777" w:rsidR="00292DF6" w:rsidRDefault="00292DF6" w:rsidP="00292DF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A234C" w14:textId="342A8CC0" w:rsidR="000F7F10" w:rsidRPr="00A50020" w:rsidRDefault="000F7F10" w:rsidP="00A50020">
    <w:pPr>
      <w:pStyle w:val="Zpat"/>
      <w:framePr w:wrap="none" w:vAnchor="text" w:hAnchor="margin" w:xAlign="right" w:y="1"/>
      <w:jc w:val="center"/>
      <w:rPr>
        <w:rStyle w:val="slostrnky"/>
        <w:rFonts w:ascii="Calibri Light" w:hAnsi="Calibri Light" w:cs="Calibri Light"/>
      </w:rPr>
    </w:pPr>
    <w:r w:rsidRPr="00A50020">
      <w:rPr>
        <w:rStyle w:val="slostrnky"/>
        <w:rFonts w:ascii="Calibri Light" w:hAnsi="Calibri Light" w:cs="Calibri Light"/>
      </w:rPr>
      <w:fldChar w:fldCharType="begin"/>
    </w:r>
    <w:r w:rsidRPr="00A50020">
      <w:rPr>
        <w:rStyle w:val="slostrnky"/>
        <w:rFonts w:ascii="Calibri Light" w:hAnsi="Calibri Light" w:cs="Calibri Light"/>
      </w:rPr>
      <w:instrText xml:space="preserve"> PAGE </w:instrText>
    </w:r>
    <w:r w:rsidRPr="00A50020">
      <w:rPr>
        <w:rStyle w:val="slostrnky"/>
        <w:rFonts w:ascii="Calibri Light" w:hAnsi="Calibri Light" w:cs="Calibri Light"/>
      </w:rPr>
      <w:fldChar w:fldCharType="separate"/>
    </w:r>
    <w:r w:rsidR="00537591">
      <w:rPr>
        <w:rStyle w:val="slostrnky"/>
        <w:rFonts w:ascii="Calibri Light" w:hAnsi="Calibri Light" w:cs="Calibri Light"/>
        <w:noProof/>
      </w:rPr>
      <w:t>1</w:t>
    </w:r>
    <w:r w:rsidRPr="00A50020">
      <w:rPr>
        <w:rStyle w:val="slostrnky"/>
        <w:rFonts w:ascii="Calibri Light" w:hAnsi="Calibri Light" w:cs="Calibri Light"/>
      </w:rPr>
      <w:fldChar w:fldCharType="end"/>
    </w:r>
  </w:p>
  <w:p w14:paraId="6208D1E8" w14:textId="77777777" w:rsidR="000F7F10" w:rsidRPr="00A50020" w:rsidRDefault="000F7F10" w:rsidP="00A50020">
    <w:pPr>
      <w:pStyle w:val="Zpat"/>
      <w:ind w:right="360"/>
      <w:jc w:val="cen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C09B" w14:textId="77777777" w:rsidR="003F22FC" w:rsidRDefault="003F22FC">
      <w:r>
        <w:separator/>
      </w:r>
    </w:p>
  </w:footnote>
  <w:footnote w:type="continuationSeparator" w:id="0">
    <w:p w14:paraId="5B8C462F" w14:textId="77777777" w:rsidR="003F22FC" w:rsidRDefault="003F2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35E00" w14:textId="77777777" w:rsidR="00292DF6" w:rsidRDefault="00292DF6" w:rsidP="00292DF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9060E" w14:textId="77777777" w:rsidR="00BF3B4A" w:rsidRDefault="00A50020" w:rsidP="00590EB3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B06C5F" wp14:editId="643A508D">
          <wp:simplePos x="0" y="0"/>
          <wp:positionH relativeFrom="column">
            <wp:posOffset>-14990</wp:posOffset>
          </wp:positionH>
          <wp:positionV relativeFrom="paragraph">
            <wp:posOffset>-247973</wp:posOffset>
          </wp:positionV>
          <wp:extent cx="561975" cy="5619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978"/>
    <w:multiLevelType w:val="hybridMultilevel"/>
    <w:tmpl w:val="85384C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60755"/>
    <w:multiLevelType w:val="hybridMultilevel"/>
    <w:tmpl w:val="EA80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16B1"/>
    <w:multiLevelType w:val="hybridMultilevel"/>
    <w:tmpl w:val="4E465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D6C46"/>
    <w:multiLevelType w:val="hybridMultilevel"/>
    <w:tmpl w:val="22266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F0146"/>
    <w:multiLevelType w:val="hybridMultilevel"/>
    <w:tmpl w:val="C1C8BEE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58443A7"/>
    <w:multiLevelType w:val="hybridMultilevel"/>
    <w:tmpl w:val="2B581BC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4E026C"/>
    <w:multiLevelType w:val="hybridMultilevel"/>
    <w:tmpl w:val="A4E08F30"/>
    <w:lvl w:ilvl="0" w:tplc="930E0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3E49ED"/>
    <w:multiLevelType w:val="hybridMultilevel"/>
    <w:tmpl w:val="8FE60C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775D1E"/>
    <w:multiLevelType w:val="hybridMultilevel"/>
    <w:tmpl w:val="EEC8066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123B6B"/>
    <w:multiLevelType w:val="hybridMultilevel"/>
    <w:tmpl w:val="3EC683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99016C"/>
    <w:multiLevelType w:val="multilevel"/>
    <w:tmpl w:val="5906C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41"/>
    <w:rsid w:val="00004332"/>
    <w:rsid w:val="00007644"/>
    <w:rsid w:val="00007968"/>
    <w:rsid w:val="00030D46"/>
    <w:rsid w:val="00032AE4"/>
    <w:rsid w:val="00056690"/>
    <w:rsid w:val="0007290D"/>
    <w:rsid w:val="00075BE2"/>
    <w:rsid w:val="00081DA5"/>
    <w:rsid w:val="00092D56"/>
    <w:rsid w:val="00094A66"/>
    <w:rsid w:val="000A0D01"/>
    <w:rsid w:val="000A5C13"/>
    <w:rsid w:val="000A6604"/>
    <w:rsid w:val="000C4296"/>
    <w:rsid w:val="000D2E39"/>
    <w:rsid w:val="000F3B26"/>
    <w:rsid w:val="000F7F10"/>
    <w:rsid w:val="00102865"/>
    <w:rsid w:val="00132663"/>
    <w:rsid w:val="00134140"/>
    <w:rsid w:val="00140789"/>
    <w:rsid w:val="00145280"/>
    <w:rsid w:val="00165183"/>
    <w:rsid w:val="00191D8D"/>
    <w:rsid w:val="001B25E4"/>
    <w:rsid w:val="001C33EA"/>
    <w:rsid w:val="001D2161"/>
    <w:rsid w:val="001D43EE"/>
    <w:rsid w:val="001D4A08"/>
    <w:rsid w:val="001E50F7"/>
    <w:rsid w:val="002078B1"/>
    <w:rsid w:val="002117E0"/>
    <w:rsid w:val="002120E1"/>
    <w:rsid w:val="00220485"/>
    <w:rsid w:val="002352F7"/>
    <w:rsid w:val="00272056"/>
    <w:rsid w:val="00277376"/>
    <w:rsid w:val="00292DF6"/>
    <w:rsid w:val="00293EBC"/>
    <w:rsid w:val="002B3676"/>
    <w:rsid w:val="002C1C77"/>
    <w:rsid w:val="002C3B9C"/>
    <w:rsid w:val="002C608C"/>
    <w:rsid w:val="002C710F"/>
    <w:rsid w:val="002E6368"/>
    <w:rsid w:val="002F4E37"/>
    <w:rsid w:val="00305F21"/>
    <w:rsid w:val="0031191F"/>
    <w:rsid w:val="0034413C"/>
    <w:rsid w:val="00345534"/>
    <w:rsid w:val="0035146C"/>
    <w:rsid w:val="003543EE"/>
    <w:rsid w:val="003648CB"/>
    <w:rsid w:val="003A60E9"/>
    <w:rsid w:val="003B4A0F"/>
    <w:rsid w:val="003F22FC"/>
    <w:rsid w:val="003F322A"/>
    <w:rsid w:val="004160A9"/>
    <w:rsid w:val="004201A6"/>
    <w:rsid w:val="00432990"/>
    <w:rsid w:val="0044304C"/>
    <w:rsid w:val="00465CD6"/>
    <w:rsid w:val="00466323"/>
    <w:rsid w:val="004673D7"/>
    <w:rsid w:val="00474A2C"/>
    <w:rsid w:val="00477254"/>
    <w:rsid w:val="0048036C"/>
    <w:rsid w:val="00482693"/>
    <w:rsid w:val="00492544"/>
    <w:rsid w:val="004B1F08"/>
    <w:rsid w:val="004B2E75"/>
    <w:rsid w:val="004C3599"/>
    <w:rsid w:val="004F26EB"/>
    <w:rsid w:val="004F3D73"/>
    <w:rsid w:val="0050473A"/>
    <w:rsid w:val="00536A71"/>
    <w:rsid w:val="00537591"/>
    <w:rsid w:val="005403B3"/>
    <w:rsid w:val="00553AED"/>
    <w:rsid w:val="005773A6"/>
    <w:rsid w:val="005777BA"/>
    <w:rsid w:val="0058325D"/>
    <w:rsid w:val="00583DFA"/>
    <w:rsid w:val="00586B77"/>
    <w:rsid w:val="00590EB3"/>
    <w:rsid w:val="005A63D7"/>
    <w:rsid w:val="005B4F24"/>
    <w:rsid w:val="005B781E"/>
    <w:rsid w:val="005C2A63"/>
    <w:rsid w:val="005C674A"/>
    <w:rsid w:val="005D060D"/>
    <w:rsid w:val="005E313A"/>
    <w:rsid w:val="005E72A3"/>
    <w:rsid w:val="00604D3D"/>
    <w:rsid w:val="00605571"/>
    <w:rsid w:val="00616CB6"/>
    <w:rsid w:val="00627534"/>
    <w:rsid w:val="00654896"/>
    <w:rsid w:val="00655B09"/>
    <w:rsid w:val="00675A8C"/>
    <w:rsid w:val="006830CD"/>
    <w:rsid w:val="00694227"/>
    <w:rsid w:val="006A5F80"/>
    <w:rsid w:val="006B4E9A"/>
    <w:rsid w:val="006C0F5A"/>
    <w:rsid w:val="006C309B"/>
    <w:rsid w:val="006C39AF"/>
    <w:rsid w:val="006D094A"/>
    <w:rsid w:val="006D33C4"/>
    <w:rsid w:val="006D7729"/>
    <w:rsid w:val="006F021D"/>
    <w:rsid w:val="00713C6D"/>
    <w:rsid w:val="00714E16"/>
    <w:rsid w:val="007204DB"/>
    <w:rsid w:val="007254A7"/>
    <w:rsid w:val="007259FC"/>
    <w:rsid w:val="00734D59"/>
    <w:rsid w:val="00757D9D"/>
    <w:rsid w:val="0076325E"/>
    <w:rsid w:val="00775362"/>
    <w:rsid w:val="00796B35"/>
    <w:rsid w:val="007A1F96"/>
    <w:rsid w:val="007B3997"/>
    <w:rsid w:val="007B76C0"/>
    <w:rsid w:val="007D02B1"/>
    <w:rsid w:val="007D1A72"/>
    <w:rsid w:val="007F2A0C"/>
    <w:rsid w:val="008005D2"/>
    <w:rsid w:val="0084537F"/>
    <w:rsid w:val="00845428"/>
    <w:rsid w:val="008460FD"/>
    <w:rsid w:val="00851437"/>
    <w:rsid w:val="00851C66"/>
    <w:rsid w:val="008544F5"/>
    <w:rsid w:val="0086242D"/>
    <w:rsid w:val="00871E50"/>
    <w:rsid w:val="00873463"/>
    <w:rsid w:val="00873504"/>
    <w:rsid w:val="00881E91"/>
    <w:rsid w:val="00896759"/>
    <w:rsid w:val="008A0499"/>
    <w:rsid w:val="008A5067"/>
    <w:rsid w:val="008B20CF"/>
    <w:rsid w:val="008C0CF5"/>
    <w:rsid w:val="008C3B46"/>
    <w:rsid w:val="008D0FCA"/>
    <w:rsid w:val="008D1B55"/>
    <w:rsid w:val="00903A8C"/>
    <w:rsid w:val="00904307"/>
    <w:rsid w:val="00922BA8"/>
    <w:rsid w:val="00946479"/>
    <w:rsid w:val="00964092"/>
    <w:rsid w:val="0096524F"/>
    <w:rsid w:val="00980409"/>
    <w:rsid w:val="00980AE0"/>
    <w:rsid w:val="00995B61"/>
    <w:rsid w:val="009962D6"/>
    <w:rsid w:val="009A5CA8"/>
    <w:rsid w:val="009B3263"/>
    <w:rsid w:val="009B7AEF"/>
    <w:rsid w:val="009C2CE6"/>
    <w:rsid w:val="009C3D2A"/>
    <w:rsid w:val="009D0899"/>
    <w:rsid w:val="009D08D7"/>
    <w:rsid w:val="009E2422"/>
    <w:rsid w:val="009E6587"/>
    <w:rsid w:val="009E6D43"/>
    <w:rsid w:val="00A10E54"/>
    <w:rsid w:val="00A2539D"/>
    <w:rsid w:val="00A26179"/>
    <w:rsid w:val="00A33FD8"/>
    <w:rsid w:val="00A41FF8"/>
    <w:rsid w:val="00A50020"/>
    <w:rsid w:val="00A5229F"/>
    <w:rsid w:val="00A52D22"/>
    <w:rsid w:val="00A5345B"/>
    <w:rsid w:val="00A558CF"/>
    <w:rsid w:val="00A726C6"/>
    <w:rsid w:val="00A72F2A"/>
    <w:rsid w:val="00A7353B"/>
    <w:rsid w:val="00A862ED"/>
    <w:rsid w:val="00A953E2"/>
    <w:rsid w:val="00AA15A8"/>
    <w:rsid w:val="00AA199F"/>
    <w:rsid w:val="00AA1B73"/>
    <w:rsid w:val="00AF442C"/>
    <w:rsid w:val="00AF6B71"/>
    <w:rsid w:val="00B00974"/>
    <w:rsid w:val="00B00B74"/>
    <w:rsid w:val="00B0600E"/>
    <w:rsid w:val="00B10258"/>
    <w:rsid w:val="00B152D2"/>
    <w:rsid w:val="00B1552B"/>
    <w:rsid w:val="00B54878"/>
    <w:rsid w:val="00B57FFC"/>
    <w:rsid w:val="00B7260E"/>
    <w:rsid w:val="00B8010D"/>
    <w:rsid w:val="00B933F2"/>
    <w:rsid w:val="00B96D8A"/>
    <w:rsid w:val="00B97101"/>
    <w:rsid w:val="00BA3CDE"/>
    <w:rsid w:val="00BA650D"/>
    <w:rsid w:val="00BD1D41"/>
    <w:rsid w:val="00BE297A"/>
    <w:rsid w:val="00BF3B4A"/>
    <w:rsid w:val="00BF6A03"/>
    <w:rsid w:val="00C03B5B"/>
    <w:rsid w:val="00C04CBD"/>
    <w:rsid w:val="00C142D0"/>
    <w:rsid w:val="00C1556C"/>
    <w:rsid w:val="00C16A80"/>
    <w:rsid w:val="00C1755C"/>
    <w:rsid w:val="00C331D7"/>
    <w:rsid w:val="00C45BB3"/>
    <w:rsid w:val="00C511BD"/>
    <w:rsid w:val="00C66CAA"/>
    <w:rsid w:val="00C676D9"/>
    <w:rsid w:val="00C90CBC"/>
    <w:rsid w:val="00CA0D86"/>
    <w:rsid w:val="00CA4B06"/>
    <w:rsid w:val="00CD3CF8"/>
    <w:rsid w:val="00CF116E"/>
    <w:rsid w:val="00CF1AF6"/>
    <w:rsid w:val="00CF4895"/>
    <w:rsid w:val="00D03AF4"/>
    <w:rsid w:val="00D04D1F"/>
    <w:rsid w:val="00D05642"/>
    <w:rsid w:val="00D25096"/>
    <w:rsid w:val="00D34196"/>
    <w:rsid w:val="00D35AF4"/>
    <w:rsid w:val="00D368E2"/>
    <w:rsid w:val="00D5628D"/>
    <w:rsid w:val="00D62A15"/>
    <w:rsid w:val="00D661D6"/>
    <w:rsid w:val="00D70056"/>
    <w:rsid w:val="00D7561E"/>
    <w:rsid w:val="00D8030C"/>
    <w:rsid w:val="00D80F6C"/>
    <w:rsid w:val="00D83A71"/>
    <w:rsid w:val="00D91C95"/>
    <w:rsid w:val="00DB4C00"/>
    <w:rsid w:val="00DD39EB"/>
    <w:rsid w:val="00E01E1D"/>
    <w:rsid w:val="00E03A75"/>
    <w:rsid w:val="00E1407F"/>
    <w:rsid w:val="00E2139D"/>
    <w:rsid w:val="00E23E07"/>
    <w:rsid w:val="00E47A74"/>
    <w:rsid w:val="00E636EE"/>
    <w:rsid w:val="00E93FF5"/>
    <w:rsid w:val="00ED5FA3"/>
    <w:rsid w:val="00ED6A75"/>
    <w:rsid w:val="00EE1E4A"/>
    <w:rsid w:val="00EE454C"/>
    <w:rsid w:val="00EE4BB2"/>
    <w:rsid w:val="00EE6BE0"/>
    <w:rsid w:val="00F06DE8"/>
    <w:rsid w:val="00F105D9"/>
    <w:rsid w:val="00F218D9"/>
    <w:rsid w:val="00F21B97"/>
    <w:rsid w:val="00F24157"/>
    <w:rsid w:val="00F25F59"/>
    <w:rsid w:val="00F3273A"/>
    <w:rsid w:val="00F3761D"/>
    <w:rsid w:val="00F53305"/>
    <w:rsid w:val="00F5543C"/>
    <w:rsid w:val="00F55BD9"/>
    <w:rsid w:val="00F56AB2"/>
    <w:rsid w:val="00F61A28"/>
    <w:rsid w:val="00F85041"/>
    <w:rsid w:val="00F92EC5"/>
    <w:rsid w:val="00FA63ED"/>
    <w:rsid w:val="00FA6DF2"/>
    <w:rsid w:val="00FB0250"/>
    <w:rsid w:val="00FB2648"/>
    <w:rsid w:val="00FC16A9"/>
    <w:rsid w:val="00FD60BF"/>
    <w:rsid w:val="00FD6F42"/>
    <w:rsid w:val="00FD715C"/>
    <w:rsid w:val="00FE3083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7BA29"/>
  <w15:chartTrackingRefBased/>
  <w15:docId w15:val="{F896FD65-451F-47AE-B348-50728E26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sid w:val="00FD6F42"/>
    <w:pPr>
      <w:jc w:val="both"/>
    </w:pPr>
    <w:rPr>
      <w:rFonts w:ascii="Cambria" w:hAnsi="Cambri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140789"/>
    <w:rPr>
      <w:sz w:val="16"/>
      <w:szCs w:val="16"/>
    </w:rPr>
  </w:style>
  <w:style w:type="paragraph" w:styleId="Textkomente">
    <w:name w:val="annotation text"/>
    <w:basedOn w:val="Normln"/>
    <w:semiHidden/>
    <w:rsid w:val="00140789"/>
    <w:rPr>
      <w:szCs w:val="20"/>
    </w:rPr>
  </w:style>
  <w:style w:type="paragraph" w:styleId="Textbubliny">
    <w:name w:val="Balloon Text"/>
    <w:basedOn w:val="Normln"/>
    <w:semiHidden/>
    <w:rsid w:val="00140789"/>
    <w:rPr>
      <w:rFonts w:ascii="Tahoma" w:hAnsi="Tahoma" w:cs="Tahoma"/>
      <w:sz w:val="16"/>
      <w:szCs w:val="16"/>
    </w:rPr>
  </w:style>
  <w:style w:type="character" w:styleId="Hypertextovodkaz">
    <w:name w:val="Hyperlink"/>
    <w:rsid w:val="00EE4BB2"/>
    <w:rPr>
      <w:color w:val="0000FF"/>
      <w:u w:val="single"/>
    </w:rPr>
  </w:style>
  <w:style w:type="paragraph" w:styleId="Zhlav">
    <w:name w:val="header"/>
    <w:basedOn w:val="Normln"/>
    <w:rsid w:val="004673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73D7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next w:val="Textkomente"/>
    <w:semiHidden/>
    <w:rsid w:val="008B20CF"/>
    <w:rPr>
      <w:b/>
      <w:bCs/>
    </w:rPr>
  </w:style>
  <w:style w:type="table" w:styleId="Mkatabulky">
    <w:name w:val="Table Grid"/>
    <w:basedOn w:val="Normlntabulka"/>
    <w:rsid w:val="00F25F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rsid w:val="000F7F10"/>
  </w:style>
  <w:style w:type="paragraph" w:styleId="Odstavecseseznamem">
    <w:name w:val="List Paragraph"/>
    <w:basedOn w:val="Normln"/>
    <w:uiPriority w:val="72"/>
    <w:qFormat/>
    <w:rsid w:val="00FA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be\Downloads\smlouva_admin_SI_2022_8pr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smlouva_admin_SI_2022_8pr (1)</Template>
  <TotalTime>17</TotalTime>
  <Pages>1</Pages>
  <Words>1045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administraci projektu z výzvy č. 63 OP VVV</vt:lpstr>
      <vt:lpstr>Příloha č</vt:lpstr>
    </vt:vector>
  </TitlesOfParts>
  <Manager/>
  <Company>mumandi s. r. o.</Company>
  <LinksUpToDate>false</LinksUpToDate>
  <CharactersWithSpaces>7203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administraci projektu z výzvy č. 63 OP VVV</dc:title>
  <dc:subject/>
  <dc:creator>Iva Bernaciková</dc:creator>
  <cp:keywords/>
  <dc:description/>
  <cp:lastModifiedBy>Lucie Vondráková</cp:lastModifiedBy>
  <cp:revision>5</cp:revision>
  <cp:lastPrinted>2023-05-15T07:25:00Z</cp:lastPrinted>
  <dcterms:created xsi:type="dcterms:W3CDTF">2023-08-28T10:56:00Z</dcterms:created>
  <dcterms:modified xsi:type="dcterms:W3CDTF">2023-08-29T10:20:00Z</dcterms:modified>
  <cp:category/>
</cp:coreProperties>
</file>