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1964"/>
        <w:gridCol w:w="3648"/>
        <w:gridCol w:w="3555"/>
      </w:tblGrid>
      <w:tr w:rsidR="00BA7BA1" w14:paraId="4BF1CA7B" w14:textId="77777777">
        <w:trPr>
          <w:cantSplit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70A07C72" w14:textId="77777777" w:rsidR="00BA7BA1" w:rsidRDefault="00BA7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57D30EBC" w14:textId="6CB31744" w:rsidR="00BA7BA1" w:rsidRDefault="00AD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 wp14:anchorId="33242FEA" wp14:editId="6539926C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25400</wp:posOffset>
                  </wp:positionV>
                  <wp:extent cx="899795" cy="899795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14:paraId="56E91CBC" w14:textId="77777777" w:rsidR="00BA7BA1" w:rsidRDefault="00BA7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14:paraId="48003B5A" w14:textId="1EDDBBF7" w:rsidR="00BA7BA1" w:rsidRDefault="00BA7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65"/>
                <w:szCs w:val="65"/>
              </w:rPr>
            </w:pPr>
          </w:p>
        </w:tc>
      </w:tr>
      <w:tr w:rsidR="00BA7BA1" w14:paraId="6A48390C" w14:textId="77777777">
        <w:trPr>
          <w:cantSplit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15F1A1E9" w14:textId="77777777" w:rsidR="00BA7BA1" w:rsidRDefault="00BA7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71DD1739" w14:textId="77777777" w:rsidR="00BA7BA1" w:rsidRDefault="00BA7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0CCA9" w14:textId="77777777" w:rsidR="00BA7BA1" w:rsidRDefault="00A4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Statutární město Pardubice</w:t>
            </w:r>
          </w:p>
        </w:tc>
      </w:tr>
      <w:tr w:rsidR="00BA7BA1" w14:paraId="46DDDE0D" w14:textId="77777777">
        <w:trPr>
          <w:cantSplit/>
        </w:trPr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C17067" w14:textId="77777777" w:rsidR="00BA7BA1" w:rsidRDefault="00BA7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7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20099" w14:textId="77777777" w:rsidR="00BA7BA1" w:rsidRDefault="00A4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Městský obvod Pardubice V</w:t>
            </w:r>
          </w:p>
        </w:tc>
      </w:tr>
    </w:tbl>
    <w:p w14:paraId="489C64ED" w14:textId="77777777" w:rsidR="00BA7BA1" w:rsidRDefault="00BA7BA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9354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8"/>
        <w:gridCol w:w="4116"/>
      </w:tblGrid>
      <w:tr w:rsidR="00BA7BA1" w14:paraId="4F2AF382" w14:textId="77777777" w:rsidTr="00002694">
        <w:trPr>
          <w:cantSplit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8A786" w14:textId="77777777" w:rsidR="00BA7BA1" w:rsidRDefault="00A4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Objednatel: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F87D6" w14:textId="77777777" w:rsidR="00BA7BA1" w:rsidRDefault="00A4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Dodavatel:</w:t>
            </w:r>
          </w:p>
        </w:tc>
      </w:tr>
      <w:tr w:rsidR="00002694" w14:paraId="243E9C33" w14:textId="77777777" w:rsidTr="00002694">
        <w:trPr>
          <w:cantSplit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CA91B" w14:textId="77777777" w:rsidR="00002694" w:rsidRDefault="00002694" w:rsidP="0000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Statutární město Pardubice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03358" w14:textId="14F44259" w:rsidR="00002694" w:rsidRDefault="00002694" w:rsidP="0000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ARBO-Linné, s.r.o.</w:t>
            </w:r>
          </w:p>
        </w:tc>
      </w:tr>
      <w:tr w:rsidR="00002694" w14:paraId="5EBAD05A" w14:textId="77777777" w:rsidTr="00002694">
        <w:trPr>
          <w:cantSplit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B134B" w14:textId="77777777" w:rsidR="00002694" w:rsidRDefault="00002694" w:rsidP="0000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Městský obvod Pardubice V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FD1A8" w14:textId="59C9133B" w:rsidR="00002694" w:rsidRDefault="00002694" w:rsidP="0000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Luční 174/3</w:t>
            </w:r>
          </w:p>
        </w:tc>
      </w:tr>
      <w:tr w:rsidR="00002694" w14:paraId="17DAB6D9" w14:textId="77777777" w:rsidTr="00002694">
        <w:trPr>
          <w:cantSplit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800FC" w14:textId="77777777" w:rsidR="00002694" w:rsidRDefault="00002694" w:rsidP="0000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Češkova 22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A99CA" w14:textId="4856906A" w:rsidR="00002694" w:rsidRDefault="00002694" w:rsidP="0000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50003 Hradec Králové</w:t>
            </w:r>
          </w:p>
        </w:tc>
      </w:tr>
      <w:tr w:rsidR="00002694" w14:paraId="54A93FCF" w14:textId="77777777" w:rsidTr="00002694">
        <w:trPr>
          <w:cantSplit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55BDA" w14:textId="77777777" w:rsidR="00002694" w:rsidRDefault="00002694" w:rsidP="0000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53002 Pardubice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19CCD" w14:textId="5B21565E" w:rsidR="00002694" w:rsidRDefault="00002694" w:rsidP="0000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IČO: 26021854</w:t>
            </w:r>
          </w:p>
        </w:tc>
      </w:tr>
      <w:tr w:rsidR="00002694" w14:paraId="1410374C" w14:textId="77777777" w:rsidTr="00002694">
        <w:trPr>
          <w:cantSplit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1D225" w14:textId="77777777" w:rsidR="00002694" w:rsidRDefault="00002694" w:rsidP="0000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IČO: 00274046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7CF7F" w14:textId="4884848C" w:rsidR="00002694" w:rsidRDefault="00002694" w:rsidP="0000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DIČ: CZ26021854</w:t>
            </w:r>
          </w:p>
        </w:tc>
      </w:tr>
      <w:tr w:rsidR="00BA7BA1" w14:paraId="21BCDB3E" w14:textId="77777777" w:rsidTr="00002694">
        <w:trPr>
          <w:cantSplit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14:paraId="4D261156" w14:textId="77777777" w:rsidR="00BA7BA1" w:rsidRDefault="00A4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Číslo účtu: 181568024/0300 ČSOB Pardubice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14:paraId="4873E8F5" w14:textId="77777777" w:rsidR="00BA7BA1" w:rsidRDefault="00BA7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BA7BA1" w14:paraId="092782F9" w14:textId="77777777" w:rsidTr="00002694">
        <w:trPr>
          <w:cantSplit/>
          <w:trHeight w:hRule="exact" w:val="243"/>
        </w:trPr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33A400" w14:textId="77777777" w:rsidR="00BA7BA1" w:rsidRDefault="00BA7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14:paraId="4BD83E4F" w14:textId="260149D5" w:rsidR="00BA7BA1" w:rsidRDefault="00A42E5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OBJEDNÁVKA č: OBJ_UMO5/000</w:t>
      </w:r>
      <w:r w:rsidR="009433C0">
        <w:rPr>
          <w:rFonts w:ascii="Calibri" w:hAnsi="Calibri" w:cs="Calibri"/>
          <w:b/>
          <w:bCs/>
          <w:color w:val="FF0000"/>
          <w:sz w:val="40"/>
          <w:szCs w:val="40"/>
        </w:rPr>
        <w:t>134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/23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354"/>
      </w:tblGrid>
      <w:tr w:rsidR="00BA7BA1" w14:paraId="1007B1FC" w14:textId="77777777">
        <w:trPr>
          <w:cantSplit/>
          <w:trHeight w:hRule="exact" w:val="243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14:paraId="41DB2ADA" w14:textId="77777777" w:rsidR="00BA7BA1" w:rsidRDefault="00BA7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BA7BA1" w14:paraId="4B4E3CAA" w14:textId="77777777">
        <w:trPr>
          <w:cantSplit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3BA49" w14:textId="77777777" w:rsidR="00BA7BA1" w:rsidRDefault="00A4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Objednáváme u vás:</w:t>
            </w:r>
          </w:p>
        </w:tc>
      </w:tr>
      <w:tr w:rsidR="00BA7BA1" w14:paraId="4ED6055B" w14:textId="77777777">
        <w:trPr>
          <w:cantSplit/>
          <w:trHeight w:hRule="exact" w:val="243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14:paraId="137A1DCD" w14:textId="77777777" w:rsidR="00BA7BA1" w:rsidRDefault="00BA7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14:paraId="039863A1" w14:textId="2AF481E7" w:rsidR="00BA7BA1" w:rsidRDefault="00A42E5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Calibri" w:hAnsi="Calibri" w:cs="Calibri"/>
          <w:b/>
          <w:bCs/>
          <w:color w:val="000000"/>
          <w:sz w:val="21"/>
          <w:szCs w:val="21"/>
          <w:u w:val="single"/>
        </w:rPr>
      </w:pPr>
      <w:r w:rsidRPr="008C5A39">
        <w:rPr>
          <w:rFonts w:ascii="Calibri" w:hAnsi="Calibri" w:cs="Calibri"/>
          <w:b/>
          <w:bCs/>
          <w:color w:val="000000"/>
          <w:sz w:val="21"/>
          <w:szCs w:val="21"/>
          <w:u w:val="single"/>
        </w:rPr>
        <w:t>VÝSADB</w:t>
      </w:r>
      <w:r w:rsidR="00486B9C">
        <w:rPr>
          <w:rFonts w:ascii="Calibri" w:hAnsi="Calibri" w:cs="Calibri"/>
          <w:b/>
          <w:bCs/>
          <w:color w:val="000000"/>
          <w:sz w:val="21"/>
          <w:szCs w:val="21"/>
          <w:u w:val="single"/>
        </w:rPr>
        <w:t xml:space="preserve">U </w:t>
      </w:r>
      <w:r w:rsidRPr="008C5A39">
        <w:rPr>
          <w:rFonts w:ascii="Calibri" w:hAnsi="Calibri" w:cs="Calibri"/>
          <w:b/>
          <w:bCs/>
          <w:color w:val="000000"/>
          <w:sz w:val="21"/>
          <w:szCs w:val="21"/>
          <w:u w:val="single"/>
        </w:rPr>
        <w:t xml:space="preserve">DLE </w:t>
      </w:r>
      <w:proofErr w:type="gramStart"/>
      <w:r w:rsidRPr="008C5A39">
        <w:rPr>
          <w:rFonts w:ascii="Calibri" w:hAnsi="Calibri" w:cs="Calibri"/>
          <w:b/>
          <w:bCs/>
          <w:color w:val="000000"/>
          <w:sz w:val="21"/>
          <w:szCs w:val="21"/>
          <w:u w:val="single"/>
        </w:rPr>
        <w:t xml:space="preserve">ROZHODNUTÍ </w:t>
      </w:r>
      <w:r w:rsidR="008C5A39">
        <w:rPr>
          <w:rFonts w:ascii="Calibri" w:hAnsi="Calibri" w:cs="Calibri"/>
          <w:b/>
          <w:bCs/>
          <w:color w:val="000000"/>
          <w:sz w:val="21"/>
          <w:szCs w:val="21"/>
          <w:u w:val="single"/>
        </w:rPr>
        <w:t xml:space="preserve"> SP.</w:t>
      </w:r>
      <w:proofErr w:type="gramEnd"/>
      <w:r w:rsidR="008C5A39">
        <w:rPr>
          <w:rFonts w:ascii="Calibri" w:hAnsi="Calibri" w:cs="Calibri"/>
          <w:b/>
          <w:bCs/>
          <w:color w:val="000000"/>
          <w:sz w:val="21"/>
          <w:szCs w:val="21"/>
          <w:u w:val="single"/>
        </w:rPr>
        <w:t xml:space="preserve">  ČJ.: </w:t>
      </w:r>
      <w:r w:rsidR="00486B9C">
        <w:rPr>
          <w:rFonts w:ascii="Calibri" w:hAnsi="Calibri" w:cs="Calibri"/>
          <w:b/>
          <w:bCs/>
          <w:color w:val="000000"/>
          <w:sz w:val="21"/>
          <w:szCs w:val="21"/>
          <w:u w:val="single"/>
        </w:rPr>
        <w:t>6734</w:t>
      </w:r>
      <w:r w:rsidRPr="008C5A39">
        <w:rPr>
          <w:rFonts w:ascii="Calibri" w:hAnsi="Calibri" w:cs="Calibri"/>
          <w:b/>
          <w:bCs/>
          <w:color w:val="000000"/>
          <w:sz w:val="21"/>
          <w:szCs w:val="21"/>
          <w:u w:val="single"/>
        </w:rPr>
        <w:t xml:space="preserve">/2022 </w:t>
      </w:r>
      <w:r w:rsidR="008C5A39">
        <w:rPr>
          <w:rFonts w:ascii="Calibri" w:hAnsi="Calibri" w:cs="Calibri"/>
          <w:b/>
          <w:bCs/>
          <w:color w:val="000000"/>
          <w:sz w:val="21"/>
          <w:szCs w:val="21"/>
          <w:u w:val="single"/>
        </w:rPr>
        <w:t xml:space="preserve">A </w:t>
      </w:r>
      <w:r w:rsidRPr="008C5A39">
        <w:rPr>
          <w:rFonts w:ascii="Calibri" w:hAnsi="Calibri" w:cs="Calibri"/>
          <w:b/>
          <w:bCs/>
          <w:color w:val="000000"/>
          <w:sz w:val="21"/>
          <w:szCs w:val="21"/>
          <w:u w:val="single"/>
        </w:rPr>
        <w:t xml:space="preserve">DLE CP </w:t>
      </w:r>
      <w:r w:rsidR="00486B9C">
        <w:rPr>
          <w:rFonts w:ascii="Calibri" w:hAnsi="Calibri" w:cs="Calibri"/>
          <w:b/>
          <w:bCs/>
          <w:color w:val="000000"/>
          <w:sz w:val="21"/>
          <w:szCs w:val="21"/>
          <w:u w:val="single"/>
        </w:rPr>
        <w:t>4</w:t>
      </w:r>
      <w:r w:rsidRPr="008C5A39">
        <w:rPr>
          <w:rFonts w:ascii="Calibri" w:hAnsi="Calibri" w:cs="Calibri"/>
          <w:b/>
          <w:bCs/>
          <w:color w:val="000000"/>
          <w:sz w:val="21"/>
          <w:szCs w:val="21"/>
          <w:u w:val="single"/>
        </w:rPr>
        <w:t>/</w:t>
      </w:r>
      <w:r w:rsidR="008C5A39">
        <w:rPr>
          <w:rFonts w:ascii="Calibri" w:hAnsi="Calibri" w:cs="Calibri"/>
          <w:b/>
          <w:bCs/>
          <w:color w:val="000000"/>
          <w:sz w:val="21"/>
          <w:szCs w:val="21"/>
          <w:u w:val="single"/>
        </w:rPr>
        <w:t>NV/2023/OIS</w:t>
      </w:r>
    </w:p>
    <w:p w14:paraId="002C2BFA" w14:textId="77777777" w:rsidR="006840D2" w:rsidRPr="00B035EE" w:rsidRDefault="006840D2" w:rsidP="006840D2">
      <w:pPr>
        <w:spacing w:after="0" w:line="240" w:lineRule="auto"/>
        <w:ind w:left="1560" w:hanging="480"/>
        <w:jc w:val="both"/>
        <w:rPr>
          <w:rFonts w:cstheme="minorHAnsi"/>
          <w:i/>
          <w:sz w:val="24"/>
          <w:szCs w:val="28"/>
          <w:u w:val="double"/>
        </w:rPr>
      </w:pPr>
      <w:proofErr w:type="spellStart"/>
      <w:r w:rsidRPr="00B035EE">
        <w:rPr>
          <w:rFonts w:ascii="Garamond" w:hAnsi="Garamond" w:cs="Garamond"/>
          <w:b/>
          <w:sz w:val="24"/>
          <w:szCs w:val="24"/>
        </w:rPr>
        <w:t>Quercus</w:t>
      </w:r>
      <w:proofErr w:type="spellEnd"/>
      <w:r w:rsidRPr="00B035EE">
        <w:rPr>
          <w:rFonts w:ascii="Garamond" w:hAnsi="Garamond" w:cs="Garamond"/>
          <w:b/>
          <w:sz w:val="24"/>
          <w:szCs w:val="24"/>
        </w:rPr>
        <w:t xml:space="preserve"> x </w:t>
      </w:r>
      <w:proofErr w:type="spellStart"/>
      <w:r w:rsidRPr="00B035EE">
        <w:rPr>
          <w:rFonts w:ascii="Garamond" w:hAnsi="Garamond" w:cs="Garamond"/>
          <w:b/>
          <w:sz w:val="24"/>
          <w:szCs w:val="24"/>
        </w:rPr>
        <w:t>warei</w:t>
      </w:r>
      <w:proofErr w:type="spellEnd"/>
      <w:r w:rsidRPr="00B035EE">
        <w:rPr>
          <w:rFonts w:ascii="Garamond" w:hAnsi="Garamond" w:cs="Garamond"/>
          <w:b/>
          <w:sz w:val="24"/>
          <w:szCs w:val="24"/>
        </w:rPr>
        <w:t xml:space="preserve"> ´Long ´REGAL PRINCE </w:t>
      </w:r>
      <w:proofErr w:type="gramStart"/>
      <w:r w:rsidRPr="00B035EE">
        <w:rPr>
          <w:rFonts w:ascii="Garamond" w:hAnsi="Garamond" w:cs="Garamond"/>
          <w:b/>
          <w:sz w:val="24"/>
          <w:szCs w:val="24"/>
        </w:rPr>
        <w:t xml:space="preserve">®; </w:t>
      </w:r>
      <w:r>
        <w:rPr>
          <w:rFonts w:ascii="Garamond" w:hAnsi="Garamond" w:cs="Garamond"/>
          <w:b/>
          <w:sz w:val="24"/>
          <w:szCs w:val="24"/>
        </w:rPr>
        <w:t xml:space="preserve"> 3</w:t>
      </w:r>
      <w:proofErr w:type="gramEnd"/>
      <w:r>
        <w:rPr>
          <w:rFonts w:ascii="Garamond" w:hAnsi="Garamond" w:cs="Garamond"/>
          <w:b/>
          <w:sz w:val="24"/>
          <w:szCs w:val="24"/>
        </w:rPr>
        <w:t xml:space="preserve"> ks  - </w:t>
      </w:r>
      <w:r w:rsidRPr="00B035EE">
        <w:rPr>
          <w:rFonts w:ascii="Garamond" w:hAnsi="Garamond" w:cs="Garamond"/>
          <w:bCs/>
          <w:sz w:val="24"/>
          <w:szCs w:val="24"/>
        </w:rPr>
        <w:t xml:space="preserve">výsadbová velikost  14+; pozemek </w:t>
      </w:r>
      <w:proofErr w:type="spellStart"/>
      <w:r w:rsidRPr="00B035EE">
        <w:rPr>
          <w:rFonts w:ascii="Garamond" w:hAnsi="Garamond" w:cs="Garamond"/>
          <w:bCs/>
          <w:sz w:val="24"/>
          <w:szCs w:val="24"/>
        </w:rPr>
        <w:t>p.č</w:t>
      </w:r>
      <w:proofErr w:type="spellEnd"/>
      <w:r w:rsidRPr="00B035EE">
        <w:rPr>
          <w:rFonts w:ascii="Garamond" w:hAnsi="Garamond" w:cs="Garamond"/>
          <w:bCs/>
          <w:sz w:val="24"/>
          <w:szCs w:val="24"/>
        </w:rPr>
        <w:t xml:space="preserve">. 2165/18; </w:t>
      </w:r>
      <w:proofErr w:type="spellStart"/>
      <w:r w:rsidRPr="00B035EE">
        <w:rPr>
          <w:rFonts w:ascii="Garamond" w:hAnsi="Garamond" w:cs="Garamond"/>
          <w:bCs/>
          <w:sz w:val="24"/>
          <w:szCs w:val="24"/>
        </w:rPr>
        <w:t>k.ú</w:t>
      </w:r>
      <w:proofErr w:type="spellEnd"/>
      <w:r w:rsidRPr="00B035EE">
        <w:rPr>
          <w:rFonts w:ascii="Garamond" w:hAnsi="Garamond" w:cs="Garamond"/>
          <w:bCs/>
          <w:sz w:val="24"/>
          <w:szCs w:val="24"/>
        </w:rPr>
        <w:t>. Pardubice</w:t>
      </w:r>
    </w:p>
    <w:p w14:paraId="399FBF7B" w14:textId="77777777" w:rsidR="006840D2" w:rsidRDefault="006840D2" w:rsidP="006840D2">
      <w:pPr>
        <w:pStyle w:val="Nadpis2"/>
        <w:numPr>
          <w:ilvl w:val="0"/>
          <w:numId w:val="0"/>
        </w:numPr>
        <w:spacing w:line="240" w:lineRule="auto"/>
        <w:ind w:left="1440" w:hanging="360"/>
        <w:contextualSpacing/>
        <w:jc w:val="both"/>
      </w:pPr>
      <w:proofErr w:type="spellStart"/>
      <w:r>
        <w:rPr>
          <w:rFonts w:ascii="Garamond" w:hAnsi="Garamond" w:cs="Garamond"/>
          <w:color w:val="282E38"/>
          <w:szCs w:val="24"/>
        </w:rPr>
        <w:t>Tilia</w:t>
      </w:r>
      <w:proofErr w:type="spellEnd"/>
      <w:r>
        <w:rPr>
          <w:rFonts w:ascii="Garamond" w:hAnsi="Garamond" w:cs="Garamond"/>
          <w:color w:val="282E38"/>
          <w:szCs w:val="24"/>
        </w:rPr>
        <w:t xml:space="preserve"> </w:t>
      </w:r>
      <w:proofErr w:type="spellStart"/>
      <w:r>
        <w:rPr>
          <w:rFonts w:ascii="Garamond" w:hAnsi="Garamond" w:cs="Garamond"/>
          <w:color w:val="282E38"/>
          <w:szCs w:val="24"/>
        </w:rPr>
        <w:t>cordata</w:t>
      </w:r>
      <w:proofErr w:type="spellEnd"/>
      <w:r>
        <w:rPr>
          <w:rFonts w:ascii="Garamond" w:hAnsi="Garamond" w:cs="Garamond"/>
          <w:color w:val="282E38"/>
          <w:szCs w:val="24"/>
        </w:rPr>
        <w:t xml:space="preserve"> ´</w:t>
      </w:r>
      <w:proofErr w:type="spellStart"/>
      <w:r>
        <w:rPr>
          <w:rFonts w:ascii="Garamond" w:hAnsi="Garamond" w:cs="Garamond"/>
          <w:color w:val="282E38"/>
          <w:szCs w:val="24"/>
        </w:rPr>
        <w:t>Rancho</w:t>
      </w:r>
      <w:proofErr w:type="spellEnd"/>
      <w:r>
        <w:rPr>
          <w:rFonts w:ascii="Garamond" w:hAnsi="Garamond" w:cs="Garamond"/>
          <w:color w:val="282E38"/>
          <w:szCs w:val="24"/>
        </w:rPr>
        <w:t xml:space="preserve">´ </w:t>
      </w:r>
      <w:r>
        <w:rPr>
          <w:rFonts w:ascii="Garamond" w:hAnsi="Garamond" w:cs="Garamond"/>
          <w:szCs w:val="24"/>
        </w:rPr>
        <w:t xml:space="preserve">   - 1</w:t>
      </w:r>
      <w:r>
        <w:rPr>
          <w:rFonts w:ascii="Garamond" w:hAnsi="Garamond" w:cs="Garamond"/>
          <w:bCs/>
          <w:szCs w:val="24"/>
        </w:rPr>
        <w:t xml:space="preserve"> ks</w:t>
      </w:r>
      <w:r>
        <w:rPr>
          <w:rFonts w:ascii="Garamond" w:hAnsi="Garamond" w:cs="Garamond"/>
          <w:b w:val="0"/>
          <w:szCs w:val="24"/>
        </w:rPr>
        <w:t xml:space="preserve"> - výsadbová </w:t>
      </w:r>
      <w:proofErr w:type="gramStart"/>
      <w:r>
        <w:rPr>
          <w:rFonts w:ascii="Garamond" w:hAnsi="Garamond" w:cs="Garamond"/>
          <w:b w:val="0"/>
          <w:szCs w:val="24"/>
        </w:rPr>
        <w:t>velikost  14</w:t>
      </w:r>
      <w:proofErr w:type="gramEnd"/>
      <w:r>
        <w:rPr>
          <w:rFonts w:ascii="Garamond" w:hAnsi="Garamond" w:cs="Garamond"/>
          <w:b w:val="0"/>
          <w:szCs w:val="24"/>
        </w:rPr>
        <w:t xml:space="preserve">+;  na pozemek  </w:t>
      </w:r>
      <w:proofErr w:type="spellStart"/>
      <w:r>
        <w:rPr>
          <w:rFonts w:ascii="Garamond" w:hAnsi="Garamond" w:cs="Garamond"/>
          <w:b w:val="0"/>
          <w:szCs w:val="24"/>
        </w:rPr>
        <w:t>p.č</w:t>
      </w:r>
      <w:proofErr w:type="spellEnd"/>
      <w:r>
        <w:rPr>
          <w:rFonts w:ascii="Garamond" w:hAnsi="Garamond" w:cs="Garamond"/>
          <w:b w:val="0"/>
          <w:szCs w:val="24"/>
        </w:rPr>
        <w:t xml:space="preserve">.   2412/4, </w:t>
      </w:r>
      <w:proofErr w:type="spellStart"/>
      <w:r>
        <w:rPr>
          <w:rFonts w:ascii="Garamond" w:hAnsi="Garamond" w:cs="Garamond"/>
          <w:b w:val="0"/>
          <w:szCs w:val="24"/>
        </w:rPr>
        <w:t>k.ú</w:t>
      </w:r>
      <w:proofErr w:type="spellEnd"/>
      <w:r>
        <w:rPr>
          <w:rFonts w:ascii="Garamond" w:hAnsi="Garamond" w:cs="Garamond"/>
          <w:b w:val="0"/>
          <w:szCs w:val="24"/>
        </w:rPr>
        <w:t>. Pardubice</w:t>
      </w:r>
    </w:p>
    <w:p w14:paraId="4081B6B9" w14:textId="77777777" w:rsidR="006840D2" w:rsidRDefault="006840D2" w:rsidP="006840D2">
      <w:pPr>
        <w:pStyle w:val="Nadpis2"/>
        <w:numPr>
          <w:ilvl w:val="0"/>
          <w:numId w:val="0"/>
        </w:numPr>
        <w:spacing w:line="240" w:lineRule="auto"/>
        <w:ind w:left="1440" w:hanging="360"/>
        <w:contextualSpacing/>
        <w:jc w:val="both"/>
      </w:pPr>
      <w:r>
        <w:rPr>
          <w:rFonts w:ascii="Garamond" w:hAnsi="Garamond" w:cs="Garamond"/>
          <w:bCs/>
          <w:color w:val="282E38"/>
          <w:szCs w:val="24"/>
        </w:rPr>
        <w:t xml:space="preserve">Acer </w:t>
      </w:r>
      <w:proofErr w:type="spellStart"/>
      <w:r>
        <w:rPr>
          <w:rFonts w:ascii="Garamond" w:hAnsi="Garamond" w:cs="Garamond"/>
          <w:bCs/>
          <w:color w:val="282E38"/>
          <w:szCs w:val="24"/>
        </w:rPr>
        <w:t>freemanii</w:t>
      </w:r>
      <w:proofErr w:type="spellEnd"/>
      <w:r>
        <w:rPr>
          <w:rFonts w:ascii="Garamond" w:hAnsi="Garamond" w:cs="Garamond"/>
          <w:bCs/>
          <w:color w:val="282E38"/>
          <w:szCs w:val="24"/>
        </w:rPr>
        <w:t xml:space="preserve"> ´</w:t>
      </w:r>
      <w:proofErr w:type="spellStart"/>
      <w:r>
        <w:rPr>
          <w:rFonts w:ascii="Garamond" w:hAnsi="Garamond" w:cs="Garamond"/>
          <w:bCs/>
          <w:color w:val="282E38"/>
          <w:szCs w:val="24"/>
        </w:rPr>
        <w:t>Marmo´nebo</w:t>
      </w:r>
      <w:proofErr w:type="spellEnd"/>
      <w:r>
        <w:rPr>
          <w:rFonts w:ascii="Garamond" w:hAnsi="Garamond" w:cs="Garamond"/>
          <w:bCs/>
          <w:color w:val="282E38"/>
          <w:szCs w:val="24"/>
        </w:rPr>
        <w:t xml:space="preserve"> ´</w:t>
      </w:r>
      <w:proofErr w:type="spellStart"/>
      <w:r>
        <w:rPr>
          <w:rFonts w:ascii="Garamond" w:hAnsi="Garamond" w:cs="Garamond"/>
          <w:bCs/>
          <w:color w:val="282E38"/>
          <w:szCs w:val="24"/>
        </w:rPr>
        <w:t>Celebration</w:t>
      </w:r>
      <w:proofErr w:type="spellEnd"/>
      <w:r>
        <w:rPr>
          <w:rFonts w:ascii="Garamond" w:hAnsi="Garamond" w:cs="Garamond"/>
          <w:bCs/>
          <w:color w:val="282E38"/>
          <w:szCs w:val="24"/>
        </w:rPr>
        <w:t xml:space="preserve"> </w:t>
      </w:r>
      <w:proofErr w:type="spellStart"/>
      <w:r>
        <w:rPr>
          <w:rFonts w:ascii="Garamond" w:hAnsi="Garamond" w:cs="Garamond"/>
          <w:bCs/>
          <w:color w:val="282E38"/>
          <w:szCs w:val="24"/>
        </w:rPr>
        <w:t>Celzam</w:t>
      </w:r>
      <w:proofErr w:type="spellEnd"/>
      <w:r>
        <w:rPr>
          <w:rFonts w:ascii="Garamond" w:hAnsi="Garamond" w:cs="Garamond"/>
          <w:bCs/>
          <w:color w:val="282E38"/>
          <w:szCs w:val="24"/>
        </w:rPr>
        <w:t>´</w:t>
      </w:r>
      <w:r>
        <w:rPr>
          <w:rFonts w:ascii="Garamond" w:hAnsi="Garamond" w:cs="Garamond"/>
          <w:bCs/>
          <w:szCs w:val="24"/>
        </w:rPr>
        <w:t xml:space="preserve"> – 1 ks</w:t>
      </w:r>
      <w:r>
        <w:rPr>
          <w:rFonts w:ascii="Garamond" w:hAnsi="Garamond" w:cs="Garamond"/>
          <w:b w:val="0"/>
          <w:szCs w:val="24"/>
        </w:rPr>
        <w:t xml:space="preserve"> - výsadbová </w:t>
      </w:r>
      <w:proofErr w:type="gramStart"/>
      <w:r>
        <w:rPr>
          <w:rFonts w:ascii="Garamond" w:hAnsi="Garamond" w:cs="Garamond"/>
          <w:b w:val="0"/>
          <w:szCs w:val="24"/>
        </w:rPr>
        <w:t>velikost  14</w:t>
      </w:r>
      <w:proofErr w:type="gramEnd"/>
      <w:r>
        <w:rPr>
          <w:rFonts w:ascii="Garamond" w:hAnsi="Garamond" w:cs="Garamond"/>
          <w:b w:val="0"/>
          <w:szCs w:val="24"/>
        </w:rPr>
        <w:t xml:space="preserve">+;  na pozemek  </w:t>
      </w:r>
      <w:proofErr w:type="spellStart"/>
      <w:r>
        <w:rPr>
          <w:rFonts w:ascii="Garamond" w:hAnsi="Garamond" w:cs="Garamond"/>
          <w:b w:val="0"/>
          <w:szCs w:val="24"/>
        </w:rPr>
        <w:t>p.č</w:t>
      </w:r>
      <w:proofErr w:type="spellEnd"/>
      <w:r>
        <w:rPr>
          <w:rFonts w:ascii="Garamond" w:hAnsi="Garamond" w:cs="Garamond"/>
          <w:b w:val="0"/>
          <w:szCs w:val="24"/>
        </w:rPr>
        <w:t xml:space="preserve">.   2155/3, </w:t>
      </w:r>
      <w:proofErr w:type="spellStart"/>
      <w:r>
        <w:rPr>
          <w:rFonts w:ascii="Garamond" w:hAnsi="Garamond" w:cs="Garamond"/>
          <w:b w:val="0"/>
          <w:szCs w:val="24"/>
        </w:rPr>
        <w:t>k.ú</w:t>
      </w:r>
      <w:proofErr w:type="spellEnd"/>
      <w:r>
        <w:rPr>
          <w:rFonts w:ascii="Garamond" w:hAnsi="Garamond" w:cs="Garamond"/>
          <w:b w:val="0"/>
          <w:szCs w:val="24"/>
        </w:rPr>
        <w:t>. Pardubice</w:t>
      </w:r>
    </w:p>
    <w:p w14:paraId="4B4BADE6" w14:textId="77777777" w:rsidR="006840D2" w:rsidRPr="00D537EC" w:rsidRDefault="006840D2" w:rsidP="006840D2">
      <w:pPr>
        <w:pStyle w:val="Nadpis2"/>
        <w:numPr>
          <w:ilvl w:val="0"/>
          <w:numId w:val="0"/>
        </w:numPr>
        <w:spacing w:line="240" w:lineRule="auto"/>
        <w:ind w:left="1440" w:hanging="360"/>
        <w:contextualSpacing/>
        <w:jc w:val="both"/>
      </w:pPr>
      <w:r>
        <w:rPr>
          <w:rFonts w:ascii="Garamond" w:hAnsi="Garamond" w:cs="Roboto"/>
          <w:bCs/>
          <w:color w:val="000000"/>
          <w:szCs w:val="24"/>
        </w:rPr>
        <w:t>Malus ´</w:t>
      </w:r>
      <w:proofErr w:type="spellStart"/>
      <w:r>
        <w:rPr>
          <w:rFonts w:ascii="Garamond" w:hAnsi="Garamond" w:cs="Roboto"/>
          <w:bCs/>
          <w:color w:val="000000"/>
          <w:szCs w:val="24"/>
        </w:rPr>
        <w:t>Rudolph´nebo</w:t>
      </w:r>
      <w:proofErr w:type="spellEnd"/>
      <w:r>
        <w:rPr>
          <w:rFonts w:ascii="Garamond" w:hAnsi="Garamond" w:cs="Roboto"/>
          <w:bCs/>
          <w:color w:val="000000"/>
          <w:szCs w:val="24"/>
        </w:rPr>
        <w:t xml:space="preserve"> ´</w:t>
      </w:r>
      <w:proofErr w:type="spellStart"/>
      <w:r>
        <w:rPr>
          <w:rFonts w:ascii="Garamond" w:hAnsi="Garamond" w:cs="Roboto"/>
          <w:bCs/>
          <w:color w:val="000000"/>
          <w:szCs w:val="24"/>
        </w:rPr>
        <w:t>Nipissing</w:t>
      </w:r>
      <w:proofErr w:type="spellEnd"/>
      <w:r>
        <w:rPr>
          <w:rFonts w:ascii="Garamond" w:hAnsi="Garamond" w:cs="Roboto"/>
          <w:bCs/>
          <w:color w:val="000000"/>
          <w:szCs w:val="24"/>
        </w:rPr>
        <w:t>´ –</w:t>
      </w:r>
      <w:r>
        <w:rPr>
          <w:rFonts w:ascii="Garamond" w:hAnsi="Garamond" w:cs="Roboto"/>
          <w:b w:val="0"/>
          <w:bCs/>
          <w:color w:val="000000"/>
          <w:szCs w:val="24"/>
        </w:rPr>
        <w:t xml:space="preserve"> </w:t>
      </w:r>
      <w:r>
        <w:rPr>
          <w:rFonts w:ascii="Garamond" w:hAnsi="Garamond" w:cs="Roboto"/>
          <w:bCs/>
          <w:color w:val="000000"/>
          <w:szCs w:val="24"/>
        </w:rPr>
        <w:t xml:space="preserve">1 ks </w:t>
      </w:r>
      <w:r>
        <w:rPr>
          <w:rFonts w:ascii="Roboto" w:hAnsi="Roboto" w:cs="Roboto"/>
          <w:b w:val="0"/>
          <w:bCs/>
          <w:color w:val="000000"/>
          <w:szCs w:val="24"/>
        </w:rPr>
        <w:t xml:space="preserve">- </w:t>
      </w:r>
      <w:r>
        <w:rPr>
          <w:rFonts w:ascii="Garamond" w:hAnsi="Garamond" w:cs="Garamond"/>
          <w:bCs/>
          <w:szCs w:val="24"/>
        </w:rPr>
        <w:t xml:space="preserve">  v</w:t>
      </w:r>
      <w:r>
        <w:rPr>
          <w:rFonts w:ascii="Garamond" w:hAnsi="Garamond" w:cs="Garamond"/>
          <w:b w:val="0"/>
          <w:szCs w:val="24"/>
        </w:rPr>
        <w:t xml:space="preserve">ýsadbová </w:t>
      </w:r>
      <w:proofErr w:type="gramStart"/>
      <w:r>
        <w:rPr>
          <w:rFonts w:ascii="Garamond" w:hAnsi="Garamond" w:cs="Garamond"/>
          <w:b w:val="0"/>
          <w:szCs w:val="24"/>
        </w:rPr>
        <w:t>velikost  14</w:t>
      </w:r>
      <w:proofErr w:type="gramEnd"/>
      <w:r>
        <w:rPr>
          <w:rFonts w:ascii="Garamond" w:hAnsi="Garamond" w:cs="Garamond"/>
          <w:b w:val="0"/>
          <w:szCs w:val="24"/>
        </w:rPr>
        <w:t xml:space="preserve">+;  na pozemek  </w:t>
      </w:r>
      <w:proofErr w:type="spellStart"/>
      <w:r>
        <w:rPr>
          <w:rFonts w:ascii="Garamond" w:hAnsi="Garamond" w:cs="Garamond"/>
          <w:b w:val="0"/>
          <w:szCs w:val="24"/>
        </w:rPr>
        <w:t>p.č</w:t>
      </w:r>
      <w:proofErr w:type="spellEnd"/>
      <w:r>
        <w:rPr>
          <w:rFonts w:ascii="Garamond" w:hAnsi="Garamond" w:cs="Garamond"/>
          <w:b w:val="0"/>
          <w:szCs w:val="24"/>
        </w:rPr>
        <w:t xml:space="preserve">.   2423/5 </w:t>
      </w:r>
      <w:proofErr w:type="spellStart"/>
      <w:r>
        <w:rPr>
          <w:rFonts w:ascii="Garamond" w:hAnsi="Garamond" w:cs="Garamond"/>
          <w:b w:val="0"/>
          <w:szCs w:val="24"/>
        </w:rPr>
        <w:t>k.ú</w:t>
      </w:r>
      <w:proofErr w:type="spellEnd"/>
      <w:r>
        <w:rPr>
          <w:rFonts w:ascii="Garamond" w:hAnsi="Garamond" w:cs="Garamond"/>
          <w:b w:val="0"/>
          <w:szCs w:val="24"/>
        </w:rPr>
        <w:t>. Pardubice</w:t>
      </w:r>
    </w:p>
    <w:p w14:paraId="315B3077" w14:textId="77777777" w:rsidR="006840D2" w:rsidRPr="006840D2" w:rsidRDefault="006840D2" w:rsidP="006840D2">
      <w:pPr>
        <w:widowControl w:val="0"/>
        <w:ind w:left="-70" w:hanging="5"/>
        <w:jc w:val="both"/>
        <w:rPr>
          <w:rFonts w:cstheme="minorHAnsi"/>
          <w:i/>
          <w:iCs/>
          <w:sz w:val="20"/>
          <w:szCs w:val="20"/>
        </w:rPr>
      </w:pPr>
      <w:r w:rsidRPr="006840D2">
        <w:rPr>
          <w:rFonts w:cstheme="minorHAnsi"/>
          <w:i/>
          <w:iCs/>
          <w:sz w:val="20"/>
          <w:szCs w:val="20"/>
        </w:rPr>
        <w:t>Výsadba bude provedena v souladu s Arboristickým standardem Výsadba stromů SPPK A02 001:2013; výsadbový materiál musí splňovat kvalitní ukazatele jakosti ČSN 46 4902, o</w:t>
      </w:r>
      <w:r w:rsidRPr="006840D2">
        <w:rPr>
          <w:rFonts w:cstheme="minorHAnsi"/>
          <w:i/>
          <w:iCs/>
          <w:sz w:val="20"/>
          <w:szCs w:val="20"/>
          <w:shd w:val="clear" w:color="auto" w:fill="FFFFFF"/>
        </w:rPr>
        <w:t>šetřování dřevin (výchovné řezy) bude prováděno v souladu se standardem SPPK A02 002:2012 Řez stromů.</w:t>
      </w:r>
    </w:p>
    <w:p w14:paraId="125F0BE4" w14:textId="77777777" w:rsidR="006840D2" w:rsidRPr="006840D2" w:rsidRDefault="006840D2" w:rsidP="006840D2">
      <w:pPr>
        <w:pStyle w:val="Odstavecseseznamem"/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6840D2">
        <w:rPr>
          <w:rFonts w:asciiTheme="minorHAnsi" w:hAnsiTheme="minorHAnsi" w:cstheme="minorHAnsi"/>
          <w:i/>
          <w:iCs/>
          <w:sz w:val="20"/>
          <w:szCs w:val="20"/>
        </w:rPr>
        <w:t xml:space="preserve">Pro výsadbu budou použity vzrostlé </w:t>
      </w:r>
      <w:proofErr w:type="spellStart"/>
      <w:r w:rsidRPr="006840D2">
        <w:rPr>
          <w:rFonts w:asciiTheme="minorHAnsi" w:hAnsiTheme="minorHAnsi" w:cstheme="minorHAnsi"/>
          <w:i/>
          <w:iCs/>
          <w:sz w:val="20"/>
          <w:szCs w:val="20"/>
        </w:rPr>
        <w:t>školkařsky</w:t>
      </w:r>
      <w:proofErr w:type="spellEnd"/>
      <w:r w:rsidRPr="006840D2">
        <w:rPr>
          <w:rFonts w:asciiTheme="minorHAnsi" w:hAnsiTheme="minorHAnsi" w:cstheme="minorHAnsi"/>
          <w:i/>
          <w:iCs/>
          <w:sz w:val="20"/>
          <w:szCs w:val="20"/>
        </w:rPr>
        <w:t xml:space="preserve"> připravené stromy s balem;</w:t>
      </w:r>
      <w:r w:rsidRPr="006840D2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vysokokmeny u komunikací budou mít korunu zapěstovanou v podchodné výšce min. 2,2 m; tj. koruna bude zapěstovaná pravidelně s možností postupného zvedání,</w:t>
      </w:r>
      <w:r w:rsidRPr="006840D2">
        <w:rPr>
          <w:rFonts w:asciiTheme="minorHAnsi" w:hAnsiTheme="minorHAnsi" w:cstheme="minorHAnsi"/>
          <w:i/>
          <w:iCs/>
          <w:sz w:val="20"/>
          <w:szCs w:val="20"/>
        </w:rPr>
        <w:t xml:space="preserve"> kořenový bal bude nepoškozený, soudržný, provlhčený, bude nepoškozený kořenový krček a kmen s průběžným terminálem; použitý výsadbový materiál by měl být přednostně tuzemské provenience nebo alespoň v tuzemsku dopěstovaný; zhotovitel bude schopen doložit doklady prokazující původ rostlinného </w:t>
      </w:r>
      <w:proofErr w:type="gramStart"/>
      <w:r w:rsidRPr="006840D2">
        <w:rPr>
          <w:rFonts w:asciiTheme="minorHAnsi" w:hAnsiTheme="minorHAnsi" w:cstheme="minorHAnsi"/>
          <w:i/>
          <w:iCs/>
          <w:sz w:val="20"/>
          <w:szCs w:val="20"/>
        </w:rPr>
        <w:t>materiálu - dřeviny</w:t>
      </w:r>
      <w:proofErr w:type="gramEnd"/>
    </w:p>
    <w:p w14:paraId="6357E851" w14:textId="77777777" w:rsidR="006840D2" w:rsidRPr="006840D2" w:rsidRDefault="006840D2" w:rsidP="006840D2">
      <w:pPr>
        <w:pStyle w:val="Odstavecseseznamem"/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6840D2">
        <w:rPr>
          <w:rFonts w:asciiTheme="minorHAnsi" w:hAnsiTheme="minorHAnsi" w:cstheme="minorHAnsi"/>
          <w:i/>
          <w:iCs/>
          <w:sz w:val="20"/>
          <w:szCs w:val="20"/>
        </w:rPr>
        <w:t xml:space="preserve">Pro veškeré dřeviny budou hloubeny jámy odpovídající velikosti balu  se 100% výměnou půdy (velikost výsadbových jam je dána průměrem balu); stěny výsadbové jámy budou prokypřeny, dno nesmí být zhutněné; hloubka výsadbové jámy nepřesáhne velikost balu, bal bude umístěn do úrovně terénu, tj. kořenový krček musí být v rovině s terénem, nesmí být zasypán; výsadbové jámy budou před výsadbou prolity cca 100 l vody; nutno při výsadbě dodržet postupné zahrnování zeminou s průběžnou zálivkou (30 – 100 l) s uložením 3 tablet </w:t>
      </w:r>
      <w:proofErr w:type="spellStart"/>
      <w:r w:rsidRPr="006840D2">
        <w:rPr>
          <w:rFonts w:asciiTheme="minorHAnsi" w:hAnsiTheme="minorHAnsi" w:cstheme="minorHAnsi"/>
          <w:i/>
          <w:iCs/>
          <w:sz w:val="20"/>
          <w:szCs w:val="20"/>
        </w:rPr>
        <w:t>Silfamix</w:t>
      </w:r>
      <w:proofErr w:type="spellEnd"/>
      <w:r w:rsidRPr="006840D2">
        <w:rPr>
          <w:rFonts w:asciiTheme="minorHAnsi" w:hAnsiTheme="minorHAnsi" w:cstheme="minorHAnsi"/>
          <w:i/>
          <w:iCs/>
          <w:sz w:val="20"/>
          <w:szCs w:val="20"/>
        </w:rPr>
        <w:t xml:space="preserve"> forte asi 15 cm pod povrchem a s použitím </w:t>
      </w:r>
      <w:proofErr w:type="spellStart"/>
      <w:r w:rsidRPr="006840D2">
        <w:rPr>
          <w:rFonts w:asciiTheme="minorHAnsi" w:hAnsiTheme="minorHAnsi" w:cstheme="minorHAnsi"/>
          <w:i/>
          <w:iCs/>
          <w:sz w:val="20"/>
          <w:szCs w:val="20"/>
        </w:rPr>
        <w:t>hydrogelu</w:t>
      </w:r>
      <w:proofErr w:type="spellEnd"/>
      <w:r w:rsidRPr="006840D2">
        <w:rPr>
          <w:rFonts w:asciiTheme="minorHAnsi" w:hAnsiTheme="minorHAnsi" w:cstheme="minorHAnsi"/>
          <w:i/>
          <w:iCs/>
          <w:sz w:val="20"/>
          <w:szCs w:val="20"/>
        </w:rPr>
        <w:t xml:space="preserve"> ke kořenovému systému;  kmen stromu bude po výsadbě opatřen ochranným nátěrem k snížení termických škod (</w:t>
      </w:r>
      <w:proofErr w:type="spellStart"/>
      <w:r w:rsidRPr="006840D2">
        <w:rPr>
          <w:rFonts w:asciiTheme="minorHAnsi" w:hAnsiTheme="minorHAnsi" w:cstheme="minorHAnsi"/>
          <w:i/>
          <w:iCs/>
          <w:sz w:val="20"/>
          <w:szCs w:val="20"/>
        </w:rPr>
        <w:t>Arboflex</w:t>
      </w:r>
      <w:proofErr w:type="spellEnd"/>
      <w:r w:rsidRPr="006840D2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3E7857FF" w14:textId="77777777" w:rsidR="006840D2" w:rsidRPr="006840D2" w:rsidRDefault="006840D2" w:rsidP="006840D2">
      <w:pPr>
        <w:pStyle w:val="Odstavecseseznamem"/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6840D2">
        <w:rPr>
          <w:rFonts w:asciiTheme="minorHAnsi" w:hAnsiTheme="minorHAnsi" w:cstheme="minorHAnsi"/>
          <w:i/>
          <w:iCs/>
          <w:sz w:val="20"/>
          <w:szCs w:val="20"/>
        </w:rPr>
        <w:t>Dřeviny budou po výsadbě ukotveny ofrézovanými impregnovanými kůly a uvázané pružnými úvazky, kmínky budou opatřeny pevnou chráničkou na ochranu dřevin proti poškození při sečích</w:t>
      </w:r>
    </w:p>
    <w:p w14:paraId="29D4B30C" w14:textId="77777777" w:rsidR="006840D2" w:rsidRPr="006840D2" w:rsidRDefault="006840D2" w:rsidP="006840D2">
      <w:pPr>
        <w:pStyle w:val="Odstavecseseznamem"/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6840D2">
        <w:rPr>
          <w:rFonts w:asciiTheme="minorHAnsi" w:hAnsiTheme="minorHAnsi" w:cstheme="minorHAnsi"/>
          <w:i/>
          <w:iCs/>
          <w:sz w:val="20"/>
          <w:szCs w:val="20"/>
        </w:rPr>
        <w:t xml:space="preserve">Bude provedeno přihnojení (např. </w:t>
      </w:r>
      <w:proofErr w:type="spellStart"/>
      <w:r w:rsidRPr="006840D2">
        <w:rPr>
          <w:rFonts w:asciiTheme="minorHAnsi" w:hAnsiTheme="minorHAnsi" w:cstheme="minorHAnsi"/>
          <w:i/>
          <w:iCs/>
          <w:sz w:val="20"/>
          <w:szCs w:val="20"/>
        </w:rPr>
        <w:t>Silvamix</w:t>
      </w:r>
      <w:proofErr w:type="spellEnd"/>
      <w:r w:rsidRPr="006840D2">
        <w:rPr>
          <w:rFonts w:asciiTheme="minorHAnsi" w:hAnsiTheme="minorHAnsi" w:cstheme="minorHAnsi"/>
          <w:i/>
          <w:iCs/>
          <w:sz w:val="20"/>
          <w:szCs w:val="20"/>
        </w:rPr>
        <w:t>) a dostatečná zálivka ihned po výsadbě (min. 50 l vody /strom)</w:t>
      </w:r>
    </w:p>
    <w:p w14:paraId="5FE58BEE" w14:textId="77777777" w:rsidR="006840D2" w:rsidRPr="006840D2" w:rsidRDefault="006840D2" w:rsidP="006840D2">
      <w:pPr>
        <w:pStyle w:val="Odstavecseseznamem"/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6840D2">
        <w:rPr>
          <w:rFonts w:asciiTheme="minorHAnsi" w:hAnsiTheme="minorHAnsi" w:cstheme="minorHAnsi"/>
          <w:i/>
          <w:iCs/>
          <w:sz w:val="20"/>
          <w:szCs w:val="20"/>
        </w:rPr>
        <w:t>Zhotovitel v případě vyžádání zhotoví fotodokumentaci z průběhu výsadeb (foto dřevin (s jejich kořenovým balem), z přípravy výsadbových jam, apod) – o chystané výsadbě bude žadatel před její realizací orgán ochrany přírody informovat</w:t>
      </w:r>
    </w:p>
    <w:p w14:paraId="043608A0" w14:textId="43DB2B11" w:rsidR="006840D2" w:rsidRPr="006840D2" w:rsidRDefault="006840D2" w:rsidP="006840D2">
      <w:pPr>
        <w:pStyle w:val="Odstavecseseznamem"/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6840D2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Náhradní výsadba bude </w:t>
      </w:r>
      <w:r w:rsidRPr="006840D2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>provedena v podzimním období roku 202</w:t>
      </w:r>
      <w:r w:rsidR="00911CDB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>3</w:t>
      </w:r>
      <w:r w:rsidRPr="006840D2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– dle vhodných klimatických podmínek a na základě domluvy se zadavatelem</w:t>
      </w:r>
    </w:p>
    <w:p w14:paraId="27F58977" w14:textId="77777777" w:rsidR="006840D2" w:rsidRPr="006840D2" w:rsidRDefault="006840D2" w:rsidP="006840D2">
      <w:pPr>
        <w:pStyle w:val="Odstavecseseznamem"/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6840D2">
        <w:rPr>
          <w:rFonts w:asciiTheme="minorHAnsi" w:hAnsiTheme="minorHAnsi" w:cstheme="minorHAnsi"/>
          <w:i/>
          <w:iCs/>
          <w:sz w:val="20"/>
          <w:szCs w:val="20"/>
        </w:rPr>
        <w:t xml:space="preserve">U výsadby bude prováděna zhotovitelem </w:t>
      </w:r>
      <w:r w:rsidRPr="006840D2">
        <w:rPr>
          <w:rFonts w:asciiTheme="minorHAnsi" w:hAnsiTheme="minorHAnsi" w:cstheme="minorHAnsi"/>
          <w:b/>
          <w:bCs/>
          <w:i/>
          <w:iCs/>
          <w:sz w:val="20"/>
          <w:szCs w:val="20"/>
        </w:rPr>
        <w:t>následná péče</w:t>
      </w:r>
      <w:r w:rsidRPr="006840D2">
        <w:rPr>
          <w:rFonts w:asciiTheme="minorHAnsi" w:hAnsiTheme="minorHAnsi" w:cstheme="minorHAnsi"/>
          <w:i/>
          <w:iCs/>
          <w:sz w:val="20"/>
          <w:szCs w:val="20"/>
        </w:rPr>
        <w:t xml:space="preserve">, tj. pletí a údržba mís dřevin pro zálivku min. 2x do roka – </w:t>
      </w:r>
      <w:r w:rsidRPr="006840D2">
        <w:rPr>
          <w:rFonts w:asciiTheme="minorHAnsi" w:hAnsiTheme="minorHAnsi" w:cstheme="minorHAnsi"/>
          <w:b/>
          <w:bCs/>
          <w:i/>
          <w:iCs/>
          <w:sz w:val="20"/>
          <w:szCs w:val="20"/>
        </w:rPr>
        <w:t>celkově po dobu pěti let</w:t>
      </w:r>
      <w:r w:rsidRPr="006840D2">
        <w:rPr>
          <w:rFonts w:asciiTheme="minorHAnsi" w:hAnsiTheme="minorHAnsi" w:cstheme="minorHAnsi"/>
          <w:i/>
          <w:iCs/>
          <w:sz w:val="20"/>
          <w:szCs w:val="20"/>
        </w:rPr>
        <w:t xml:space="preserve">; kontrola kotvení a úprava úvazků ke kůlům při pletí, případná oprava či výměna úvazku nebo kůlů – celkově po dobu pěti let od výsadby a zálivka v závislosti na klimatických podmínkách a množství srážkových úhrnů – po dobu celkově pěti let od výsadby (minimálně 12 zálivek/rok); </w:t>
      </w:r>
      <w:r w:rsidRPr="006840D2">
        <w:rPr>
          <w:rFonts w:asciiTheme="minorHAnsi" w:hAnsiTheme="minorHAnsi" w:cstheme="minorHAnsi"/>
          <w:i/>
          <w:iCs/>
          <w:sz w:val="20"/>
          <w:szCs w:val="20"/>
        </w:rPr>
        <w:lastRenderedPageBreak/>
        <w:t xml:space="preserve">ke konci období následné péče (nebo dle potřeby i v průběhu) bude na dřevinách proveden výchovný řez; výchovné řezy budou provedeny dle standardů péče o přírodu a krajinu a 02 002 – Řez stromů; </w:t>
      </w:r>
    </w:p>
    <w:p w14:paraId="11A75B92" w14:textId="77777777" w:rsidR="006840D2" w:rsidRPr="006840D2" w:rsidRDefault="006840D2" w:rsidP="006840D2">
      <w:pPr>
        <w:pStyle w:val="Odstavecseseznamem"/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6840D2">
        <w:rPr>
          <w:rFonts w:asciiTheme="minorHAnsi" w:hAnsiTheme="minorHAnsi" w:cstheme="minorHAnsi"/>
          <w:b/>
          <w:bCs/>
          <w:i/>
          <w:iCs/>
          <w:sz w:val="20"/>
          <w:szCs w:val="20"/>
        </w:rPr>
        <w:t>V případě úhynu výsadbového materiálu po dobu následné péče bude tento zhotovitelem nahrazen, a to nejpozději do roka po úhynu této dřeviny</w:t>
      </w:r>
    </w:p>
    <w:p w14:paraId="5C70B280" w14:textId="77777777" w:rsidR="006840D2" w:rsidRPr="006840D2" w:rsidRDefault="006840D2" w:rsidP="006840D2">
      <w:pPr>
        <w:pStyle w:val="Odstavecseseznamem"/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6840D2">
        <w:rPr>
          <w:rFonts w:asciiTheme="minorHAnsi" w:hAnsiTheme="minorHAnsi" w:cstheme="minorHAnsi"/>
          <w:i/>
          <w:iCs/>
          <w:sz w:val="20"/>
          <w:szCs w:val="20"/>
        </w:rPr>
        <w:t>Provedená náhradní výsadba bude protokolárně odsouhlasena s Úřadem městského obvodu Pardubice V, odborem investičním a správním. Protokolárně budou výsadby s dodavatelem zkontrolovány vždy po uplynutí jednoho roku následné péče.</w:t>
      </w:r>
    </w:p>
    <w:p w14:paraId="6A7CB6C2" w14:textId="6B10B939" w:rsidR="006840D2" w:rsidRPr="006840D2" w:rsidRDefault="006840D2" w:rsidP="006840D2">
      <w:pPr>
        <w:jc w:val="both"/>
        <w:rPr>
          <w:rFonts w:cstheme="minorHAnsi"/>
          <w:i/>
          <w:iCs/>
          <w:color w:val="002060"/>
          <w:sz w:val="20"/>
          <w:szCs w:val="20"/>
        </w:rPr>
      </w:pPr>
      <w:r w:rsidRPr="006840D2">
        <w:rPr>
          <w:rFonts w:cstheme="minorHAnsi"/>
          <w:i/>
          <w:iCs/>
          <w:color w:val="002060"/>
          <w:sz w:val="20"/>
          <w:szCs w:val="20"/>
        </w:rPr>
        <w:t>Mapové podklady budou dodavateli před zakázkou poskytnuty; místa výsadeb budou zároveň s dodavatelem zakázky určena v terénu.</w:t>
      </w:r>
    </w:p>
    <w:p w14:paraId="030FCDC4" w14:textId="48EC1E81" w:rsidR="009433C0" w:rsidRDefault="006840D2" w:rsidP="006840D2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ascii="Calibri" w:hAnsi="Calibri" w:cs="Calibri"/>
          <w:b/>
          <w:bCs/>
          <w:color w:val="000000"/>
          <w:sz w:val="21"/>
          <w:szCs w:val="21"/>
          <w:u w:val="single"/>
        </w:rPr>
      </w:pPr>
      <w:r>
        <w:rPr>
          <w:rFonts w:cstheme="minorHAnsi"/>
        </w:rPr>
        <w:t>Rozpis ceny:</w:t>
      </w:r>
    </w:p>
    <w:p w14:paraId="3C440ABD" w14:textId="0B1DA294" w:rsidR="009433C0" w:rsidRPr="008C5A39" w:rsidRDefault="009433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Calibri" w:hAnsi="Calibri" w:cs="Calibri"/>
          <w:b/>
          <w:bCs/>
          <w:color w:val="000000"/>
          <w:sz w:val="21"/>
          <w:szCs w:val="21"/>
          <w:u w:val="single"/>
        </w:rPr>
      </w:pPr>
      <w:r>
        <w:rPr>
          <w:noProof/>
        </w:rPr>
        <w:drawing>
          <wp:inline distT="0" distB="0" distL="0" distR="0" wp14:anchorId="0AF2B999" wp14:editId="1783949A">
            <wp:extent cx="5941060" cy="1113155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F9220" w14:textId="7905BED2" w:rsidR="008C5A39" w:rsidRDefault="008C5A3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Calibri" w:hAnsi="Calibri" w:cs="Calibri"/>
          <w:color w:val="000000"/>
          <w:sz w:val="21"/>
          <w:szCs w:val="21"/>
        </w:rPr>
      </w:pPr>
    </w:p>
    <w:p w14:paraId="3474BC41" w14:textId="570885BD" w:rsidR="00DA753D" w:rsidRPr="00DA753D" w:rsidRDefault="00DA753D" w:rsidP="008C5A39">
      <w:pPr>
        <w:widowControl w:val="0"/>
        <w:jc w:val="both"/>
        <w:rPr>
          <w:rFonts w:cstheme="minorHAnsi"/>
          <w:b/>
          <w:bCs/>
          <w:sz w:val="20"/>
          <w:szCs w:val="20"/>
        </w:rPr>
      </w:pPr>
      <w:r w:rsidRPr="00DA753D">
        <w:rPr>
          <w:rFonts w:cstheme="minorHAnsi"/>
          <w:b/>
          <w:bCs/>
          <w:sz w:val="20"/>
          <w:szCs w:val="20"/>
        </w:rPr>
        <w:t>Cena za výsadbu bez DPH dle výše uvedených podmínek:</w:t>
      </w:r>
      <w:r>
        <w:rPr>
          <w:rFonts w:cstheme="minorHAnsi"/>
          <w:b/>
          <w:bCs/>
          <w:sz w:val="20"/>
          <w:szCs w:val="20"/>
        </w:rPr>
        <w:tab/>
      </w:r>
      <w:r w:rsidR="00792EE2">
        <w:rPr>
          <w:rFonts w:cstheme="minorHAnsi"/>
          <w:b/>
          <w:bCs/>
          <w:sz w:val="20"/>
          <w:szCs w:val="20"/>
        </w:rPr>
        <w:t>34 887</w:t>
      </w:r>
      <w:r>
        <w:rPr>
          <w:rFonts w:cstheme="minorHAnsi"/>
          <w:b/>
          <w:bCs/>
          <w:sz w:val="20"/>
          <w:szCs w:val="20"/>
        </w:rPr>
        <w:t>,- Kč</w:t>
      </w:r>
    </w:p>
    <w:p w14:paraId="517B355C" w14:textId="44E800D6" w:rsidR="00DA753D" w:rsidRDefault="00DA753D" w:rsidP="008C5A39">
      <w:pPr>
        <w:widowControl w:val="0"/>
        <w:jc w:val="both"/>
        <w:rPr>
          <w:rFonts w:cstheme="minorHAnsi"/>
          <w:b/>
          <w:bCs/>
          <w:sz w:val="20"/>
          <w:szCs w:val="20"/>
        </w:rPr>
      </w:pPr>
      <w:r w:rsidRPr="00DA753D">
        <w:rPr>
          <w:rFonts w:cstheme="minorHAnsi"/>
          <w:b/>
          <w:bCs/>
          <w:sz w:val="20"/>
          <w:szCs w:val="20"/>
        </w:rPr>
        <w:t xml:space="preserve">Cena za následnou péči </w:t>
      </w:r>
      <w:proofErr w:type="gramStart"/>
      <w:r w:rsidRPr="00DA753D">
        <w:rPr>
          <w:rFonts w:cstheme="minorHAnsi"/>
          <w:b/>
          <w:bCs/>
          <w:sz w:val="20"/>
          <w:szCs w:val="20"/>
        </w:rPr>
        <w:t>5ti</w:t>
      </w:r>
      <w:proofErr w:type="gramEnd"/>
      <w:r w:rsidRPr="00DA753D">
        <w:rPr>
          <w:rFonts w:cstheme="minorHAnsi"/>
          <w:b/>
          <w:bCs/>
          <w:sz w:val="20"/>
          <w:szCs w:val="20"/>
        </w:rPr>
        <w:t xml:space="preserve"> let celkově bez DPH: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="00792EE2">
        <w:rPr>
          <w:rFonts w:cstheme="minorHAnsi"/>
          <w:b/>
          <w:bCs/>
          <w:sz w:val="20"/>
          <w:szCs w:val="20"/>
        </w:rPr>
        <w:t>16 000</w:t>
      </w:r>
      <w:r>
        <w:rPr>
          <w:rFonts w:cstheme="minorHAnsi"/>
          <w:b/>
          <w:bCs/>
          <w:sz w:val="20"/>
          <w:szCs w:val="20"/>
        </w:rPr>
        <w:t>,- Kč</w:t>
      </w:r>
    </w:p>
    <w:p w14:paraId="1374FA0C" w14:textId="5809BDC0" w:rsidR="00792EE2" w:rsidRPr="00792EE2" w:rsidRDefault="00792EE2" w:rsidP="008C5A39">
      <w:pPr>
        <w:widowControl w:val="0"/>
        <w:jc w:val="both"/>
        <w:rPr>
          <w:rFonts w:cstheme="minorHAnsi"/>
          <w:b/>
          <w:bCs/>
        </w:rPr>
      </w:pPr>
      <w:r w:rsidRPr="00DA753D">
        <w:rPr>
          <w:rFonts w:cstheme="minorHAnsi"/>
          <w:b/>
          <w:bCs/>
        </w:rPr>
        <w:t xml:space="preserve">Cena celkem za celou zakázku </w:t>
      </w:r>
      <w:r>
        <w:rPr>
          <w:rFonts w:cstheme="minorHAnsi"/>
          <w:b/>
          <w:bCs/>
        </w:rPr>
        <w:t>bez DPH</w:t>
      </w:r>
      <w:r w:rsidRPr="00DA753D"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50 887,- Kč</w:t>
      </w:r>
    </w:p>
    <w:p w14:paraId="2828A297" w14:textId="09C5BCFD" w:rsidR="00DA753D" w:rsidRPr="00727511" w:rsidRDefault="00DA753D" w:rsidP="008C5A39">
      <w:pPr>
        <w:widowControl w:val="0"/>
        <w:jc w:val="both"/>
        <w:rPr>
          <w:rFonts w:cstheme="minorHAnsi"/>
          <w:b/>
          <w:bCs/>
          <w:u w:val="single"/>
        </w:rPr>
      </w:pPr>
      <w:r w:rsidRPr="00727511">
        <w:rPr>
          <w:rFonts w:cstheme="minorHAnsi"/>
          <w:b/>
          <w:bCs/>
          <w:u w:val="single"/>
        </w:rPr>
        <w:t>Cena celkem za celou zakázku včetně DPH:</w:t>
      </w:r>
      <w:r w:rsidRPr="00727511">
        <w:rPr>
          <w:rFonts w:cstheme="minorHAnsi"/>
          <w:b/>
          <w:bCs/>
          <w:u w:val="single"/>
        </w:rPr>
        <w:tab/>
      </w:r>
      <w:r w:rsidRPr="00727511">
        <w:rPr>
          <w:rFonts w:cstheme="minorHAnsi"/>
          <w:b/>
          <w:bCs/>
          <w:u w:val="single"/>
        </w:rPr>
        <w:tab/>
      </w:r>
      <w:r w:rsidR="00792EE2" w:rsidRPr="00727511">
        <w:rPr>
          <w:rFonts w:cstheme="minorHAnsi"/>
          <w:b/>
          <w:bCs/>
          <w:u w:val="single"/>
        </w:rPr>
        <w:t>61 573,27</w:t>
      </w:r>
      <w:r w:rsidRPr="00727511">
        <w:rPr>
          <w:rFonts w:cstheme="minorHAnsi"/>
          <w:b/>
          <w:bCs/>
          <w:u w:val="single"/>
        </w:rPr>
        <w:t xml:space="preserve"> Kč</w:t>
      </w:r>
    </w:p>
    <w:p w14:paraId="6C767F63" w14:textId="77777777" w:rsidR="008C5A39" w:rsidRDefault="008C5A3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Calibri" w:hAnsi="Calibri" w:cs="Calibri"/>
          <w:color w:val="000000"/>
          <w:sz w:val="21"/>
          <w:szCs w:val="21"/>
        </w:rPr>
      </w:pPr>
    </w:p>
    <w:p w14:paraId="0832DCBA" w14:textId="77777777" w:rsidR="00BA7BA1" w:rsidRDefault="00BA7BA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Calibri" w:hAnsi="Calibri" w:cs="Calibri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2"/>
        <w:gridCol w:w="748"/>
        <w:gridCol w:w="7484"/>
      </w:tblGrid>
      <w:tr w:rsidR="00BA7BA1" w14:paraId="18F76A7C" w14:textId="77777777">
        <w:trPr>
          <w:cantSplit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A78C1" w14:textId="77777777" w:rsidR="00BA7BA1" w:rsidRDefault="00A4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Dodání:</w:t>
            </w:r>
          </w:p>
        </w:tc>
        <w:tc>
          <w:tcPr>
            <w:tcW w:w="8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74BE6" w14:textId="763B8744" w:rsidR="00BA7BA1" w:rsidRDefault="00DA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Podzimní období 2023 dle klimatických podmínek dle dohody</w:t>
            </w:r>
          </w:p>
        </w:tc>
      </w:tr>
      <w:tr w:rsidR="00BA7BA1" w14:paraId="763A6EF8" w14:textId="77777777">
        <w:trPr>
          <w:cantSplit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66BCC5CD" w14:textId="77777777" w:rsidR="00BA7BA1" w:rsidRPr="00DA753D" w:rsidRDefault="00A4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753D">
              <w:rPr>
                <w:rFonts w:ascii="Calibri" w:hAnsi="Calibri" w:cs="Calibri"/>
                <w:color w:val="000000"/>
                <w:sz w:val="20"/>
                <w:szCs w:val="20"/>
              </w:rPr>
              <w:t>Poznámka:</w:t>
            </w:r>
          </w:p>
        </w:tc>
        <w:tc>
          <w:tcPr>
            <w:tcW w:w="8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D307F" w14:textId="77777777" w:rsidR="00BA7BA1" w:rsidRPr="00DA753D" w:rsidRDefault="00A4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75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Akceptací této objednávky dodavatel souhlasí s tím, že </w:t>
            </w:r>
            <w:r w:rsidRPr="00DA753D">
              <w:rPr>
                <w:rFonts w:ascii="Calibri" w:hAnsi="Calibri" w:cs="Calibri"/>
                <w:color w:val="000000"/>
                <w:sz w:val="20"/>
                <w:szCs w:val="20"/>
              </w:rPr>
              <w:t>když v okamžiku uskutečnění zdanitelného plnění nebo poskytnutí úplaty za toto plnění bude o dodavateli zveřejněna způsobem umožňujícím dálkový přístup skutečnost, že je nespolehlivým plátcem ve smyslu §106a zákona č. 235/2004 Sb., o dani z přidané hodnoty</w:t>
            </w:r>
            <w:r w:rsidRPr="00DA75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ve zn. </w:t>
            </w:r>
            <w:proofErr w:type="spellStart"/>
            <w:r w:rsidRPr="00DA753D">
              <w:rPr>
                <w:rFonts w:ascii="Calibri" w:hAnsi="Calibri" w:cs="Calibri"/>
                <w:color w:val="000000"/>
                <w:sz w:val="20"/>
                <w:szCs w:val="20"/>
              </w:rPr>
              <w:t>pozd</w:t>
            </w:r>
            <w:proofErr w:type="spellEnd"/>
            <w:r w:rsidRPr="00DA753D">
              <w:rPr>
                <w:rFonts w:ascii="Calibri" w:hAnsi="Calibri" w:cs="Calibri"/>
                <w:color w:val="000000"/>
                <w:sz w:val="20"/>
                <w:szCs w:val="20"/>
              </w:rPr>
              <w:t>. předpisu, bude dodavateli uhrazena dle §109 a §109a zákona o dani z přidané hodnoty pouze částka bez DPH, a DPH bude odvedena místně příslušnému správci dani dodavatele.</w:t>
            </w:r>
            <w:r w:rsidRPr="00DA753D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Nakládání se vzniklými odpady:</w:t>
            </w:r>
            <w:r w:rsidRPr="00DA753D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Zhotovitel odpovídá za řádnou likvidaci </w:t>
            </w:r>
            <w:r w:rsidRPr="00DA75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vzniklých odpadů, stává se jejich majitelem, při jejich likvidaci je povinen postupovat v souladu s příslušnými ustanoveními zákona č. 541/2020 </w:t>
            </w:r>
            <w:proofErr w:type="gramStart"/>
            <w:r w:rsidRPr="00DA753D">
              <w:rPr>
                <w:rFonts w:ascii="Calibri" w:hAnsi="Calibri" w:cs="Calibri"/>
                <w:color w:val="000000"/>
                <w:sz w:val="20"/>
                <w:szCs w:val="20"/>
              </w:rPr>
              <w:t>Sb..</w:t>
            </w:r>
            <w:proofErr w:type="gramEnd"/>
            <w:r w:rsidRPr="00DA75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 odpadech v platném znění.</w:t>
            </w:r>
          </w:p>
        </w:tc>
      </w:tr>
      <w:tr w:rsidR="00BA7BA1" w14:paraId="78224FAA" w14:textId="77777777">
        <w:trPr>
          <w:cantSplit/>
          <w:trHeight w:hRule="exact" w:val="243"/>
        </w:trPr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C02398" w14:textId="77777777" w:rsidR="00BA7BA1" w:rsidRDefault="00BA7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BA7BA1" w14:paraId="4331700C" w14:textId="77777777">
        <w:trPr>
          <w:cantSplit/>
          <w:trHeight w:hRule="exact" w:val="243"/>
        </w:trPr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57179B" w14:textId="77777777" w:rsidR="00BA7BA1" w:rsidRDefault="00BA7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BA7BA1" w14:paraId="50DFD9C6" w14:textId="77777777">
        <w:trPr>
          <w:cantSplit/>
        </w:trPr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454EC" w14:textId="77777777" w:rsidR="00BA7BA1" w:rsidRDefault="00A4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V Pardubicích dne: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AD665" w14:textId="4C157D84" w:rsidR="00BA7BA1" w:rsidRDefault="0072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28.8.2023</w:t>
            </w:r>
          </w:p>
        </w:tc>
      </w:tr>
      <w:tr w:rsidR="00BA7BA1" w14:paraId="765EE60F" w14:textId="77777777">
        <w:trPr>
          <w:cantSplit/>
          <w:trHeight w:hRule="exact" w:val="243"/>
        </w:trPr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B26F26" w14:textId="77777777" w:rsidR="00BA7BA1" w:rsidRDefault="00BA7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BA7BA1" w14:paraId="4C0720AD" w14:textId="77777777">
        <w:trPr>
          <w:cantSplit/>
          <w:trHeight w:hRule="exact" w:val="243"/>
        </w:trPr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ACC4D0" w14:textId="77777777" w:rsidR="00BA7BA1" w:rsidRDefault="00BA7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14:paraId="487D60C4" w14:textId="77777777" w:rsidR="00BA7BA1" w:rsidRDefault="00BA7BA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Calibri" w:hAnsi="Calibri" w:cs="Calibri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A7BA1" w14:paraId="175CFD06" w14:textId="77777777">
        <w:trPr>
          <w:cantSplit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629D4" w14:textId="39E969E8" w:rsidR="00BA7BA1" w:rsidRDefault="00A4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Správce rozpočtu</w:t>
            </w:r>
            <w:r w:rsidR="00DA753D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Ing. Kotyková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F6FB3" w14:textId="6745B13B" w:rsidR="00BA7BA1" w:rsidRDefault="00A4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Příkazce operace</w:t>
            </w:r>
            <w:r w:rsidR="00DA753D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Bc. Klátilová</w:t>
            </w:r>
          </w:p>
        </w:tc>
      </w:tr>
    </w:tbl>
    <w:p w14:paraId="65637E3C" w14:textId="77777777" w:rsidR="00BA7BA1" w:rsidRDefault="00BA7BA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Calibri" w:hAnsi="Calibri" w:cs="Calibri"/>
          <w:color w:val="000000"/>
          <w:sz w:val="17"/>
          <w:szCs w:val="17"/>
        </w:rPr>
      </w:pPr>
    </w:p>
    <w:p w14:paraId="34EEA056" w14:textId="77777777" w:rsidR="00BA7BA1" w:rsidRDefault="00BA7BA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Calibri" w:hAnsi="Calibri" w:cs="Calibri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354"/>
      </w:tblGrid>
      <w:tr w:rsidR="00BA7BA1" w14:paraId="5D138CEB" w14:textId="77777777">
        <w:trPr>
          <w:cantSplit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9C33B" w14:textId="77777777" w:rsidR="00BA7BA1" w:rsidRPr="00DA753D" w:rsidRDefault="00A4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753D">
              <w:rPr>
                <w:rFonts w:ascii="Calibri" w:hAnsi="Calibri" w:cs="Calibri"/>
                <w:color w:val="000000"/>
                <w:sz w:val="20"/>
                <w:szCs w:val="20"/>
              </w:rPr>
              <w:t>Vyřizuje: Klátilová Monika Bc.</w:t>
            </w:r>
          </w:p>
        </w:tc>
      </w:tr>
      <w:tr w:rsidR="00BA7BA1" w14:paraId="150DDF0F" w14:textId="77777777">
        <w:trPr>
          <w:cantSplit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1EF15" w14:textId="07E1C927" w:rsidR="00BA7BA1" w:rsidRPr="00DA753D" w:rsidRDefault="00A4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A75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Telefon: </w:t>
            </w:r>
            <w:r w:rsidR="00DA753D" w:rsidRPr="00DA75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466301275</w:t>
            </w:r>
            <w:proofErr w:type="gramEnd"/>
            <w:r w:rsidRPr="00DA75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| Email: </w:t>
            </w:r>
            <w:r w:rsidR="00DA753D" w:rsidRPr="00DA753D">
              <w:rPr>
                <w:rFonts w:cstheme="minorHAnsi"/>
                <w:sz w:val="20"/>
                <w:szCs w:val="20"/>
              </w:rPr>
              <w:t>monika.klatilova@umo5.mmp.cz</w:t>
            </w:r>
            <w:r w:rsidR="00DA753D" w:rsidRPr="00DA753D">
              <w:rPr>
                <w:rFonts w:cstheme="minorHAnsi"/>
                <w:sz w:val="20"/>
                <w:szCs w:val="20"/>
              </w:rPr>
              <w:tab/>
            </w:r>
          </w:p>
        </w:tc>
      </w:tr>
    </w:tbl>
    <w:p w14:paraId="5033018A" w14:textId="77777777" w:rsidR="00BA7BA1" w:rsidRDefault="00BA7BA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Calibri" w:hAnsi="Calibri" w:cs="Calibri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354"/>
      </w:tblGrid>
      <w:tr w:rsidR="00BA7BA1" w14:paraId="4EDCBA02" w14:textId="77777777">
        <w:trPr>
          <w:cantSplit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EE2B9" w14:textId="77777777" w:rsidR="00BA7BA1" w:rsidRDefault="00A4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Dodavatel svým podpisem stvrzuje akceptaci objednávky, včetně výše uvedených podmínek.</w:t>
            </w:r>
          </w:p>
        </w:tc>
      </w:tr>
    </w:tbl>
    <w:p w14:paraId="04D8C0A9" w14:textId="77777777" w:rsidR="00BA7BA1" w:rsidRDefault="00BA7BA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Calibri" w:hAnsi="Calibri" w:cs="Calibri"/>
          <w:color w:val="000000"/>
          <w:sz w:val="17"/>
          <w:szCs w:val="17"/>
        </w:rPr>
      </w:pPr>
    </w:p>
    <w:p w14:paraId="0A63D662" w14:textId="77777777" w:rsidR="00416354" w:rsidRDefault="00A42E5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color w:val="000000"/>
          <w:sz w:val="2"/>
          <w:szCs w:val="2"/>
        </w:rPr>
        <w:t> </w:t>
      </w:r>
    </w:p>
    <w:sectPr w:rsidR="00416354">
      <w:pgSz w:w="11906" w:h="16838"/>
      <w:pgMar w:top="566" w:right="1417" w:bottom="566" w:left="1133" w:header="566" w:footer="141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A6C7F02"/>
    <w:multiLevelType w:val="multilevel"/>
    <w:tmpl w:val="6B0644E2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pStyle w:val="Nadpi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737B62"/>
    <w:multiLevelType w:val="hybridMultilevel"/>
    <w:tmpl w:val="82D0FE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2E2117"/>
    <w:multiLevelType w:val="hybridMultilevel"/>
    <w:tmpl w:val="7342494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84383">
    <w:abstractNumId w:val="1"/>
  </w:num>
  <w:num w:numId="2" w16cid:durableId="641083965">
    <w:abstractNumId w:val="3"/>
  </w:num>
  <w:num w:numId="3" w16cid:durableId="680352101">
    <w:abstractNumId w:val="2"/>
  </w:num>
  <w:num w:numId="4" w16cid:durableId="1166630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E04"/>
    <w:rsid w:val="00002694"/>
    <w:rsid w:val="00074F79"/>
    <w:rsid w:val="00324029"/>
    <w:rsid w:val="00416354"/>
    <w:rsid w:val="00486B9C"/>
    <w:rsid w:val="006840D2"/>
    <w:rsid w:val="00727511"/>
    <w:rsid w:val="00792EE2"/>
    <w:rsid w:val="008C5A39"/>
    <w:rsid w:val="00911CDB"/>
    <w:rsid w:val="009433C0"/>
    <w:rsid w:val="00A42E5A"/>
    <w:rsid w:val="00AD6E04"/>
    <w:rsid w:val="00BA7BA1"/>
    <w:rsid w:val="00DA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002FEF"/>
  <w14:defaultImageDpi w14:val="0"/>
  <w15:docId w15:val="{701CB170-06E1-445E-A68C-76AE0D39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8C5A39"/>
    <w:pPr>
      <w:keepNext/>
      <w:widowControl w:val="0"/>
      <w:numPr>
        <w:ilvl w:val="1"/>
        <w:numId w:val="1"/>
      </w:numPr>
      <w:suppressAutoHyphens/>
      <w:spacing w:after="0" w:line="240" w:lineRule="atLeast"/>
      <w:outlineLvl w:val="1"/>
    </w:pPr>
    <w:rPr>
      <w:rFonts w:ascii="Arial" w:eastAsia="Times New Roman" w:hAnsi="Arial" w:cs="Arial"/>
      <w:b/>
      <w:sz w:val="24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C5A39"/>
    <w:rPr>
      <w:rFonts w:ascii="Arial" w:eastAsia="Times New Roman" w:hAnsi="Arial" w:cs="Arial"/>
      <w:b/>
      <w:sz w:val="24"/>
      <w:szCs w:val="20"/>
      <w:lang w:eastAsia="zh-CN"/>
    </w:rPr>
  </w:style>
  <w:style w:type="paragraph" w:styleId="Odstavecseseznamem">
    <w:name w:val="List Paragraph"/>
    <w:basedOn w:val="Normln"/>
    <w:qFormat/>
    <w:rsid w:val="008C5A39"/>
    <w:pPr>
      <w:spacing w:after="0" w:line="240" w:lineRule="auto"/>
      <w:ind w:left="708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Klátilová Monika</dc:creator>
  <cp:keywords/>
  <dc:description/>
  <cp:lastModifiedBy>Klátilová Monika</cp:lastModifiedBy>
  <cp:revision>2</cp:revision>
  <cp:lastPrinted>2023-06-22T11:24:00Z</cp:lastPrinted>
  <dcterms:created xsi:type="dcterms:W3CDTF">2023-08-28T15:23:00Z</dcterms:created>
  <dcterms:modified xsi:type="dcterms:W3CDTF">2023-08-28T15:23:00Z</dcterms:modified>
</cp:coreProperties>
</file>