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008"/>
      </w:tblGrid>
      <w:tr w:rsidR="00B26A57">
        <w:tc>
          <w:tcPr>
            <w:tcW w:w="9900" w:type="dxa"/>
          </w:tcPr>
          <w:p w:rsidR="00B26A57" w:rsidRDefault="006514F7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PI-014330047194/001-FIA</w:t>
            </w:r>
          </w:p>
        </w:tc>
      </w:tr>
    </w:tbl>
    <w:p w:rsidR="00B26A57" w:rsidRDefault="00B26A57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7"/>
        <w:gridCol w:w="7733"/>
      </w:tblGrid>
      <w:tr w:rsidR="001850F2" w:rsidTr="006C165C">
        <w:tc>
          <w:tcPr>
            <w:tcW w:w="9900" w:type="dxa"/>
            <w:gridSpan w:val="2"/>
          </w:tcPr>
          <w:p w:rsidR="00B26A57" w:rsidRDefault="006514F7">
            <w:pPr>
              <w:pStyle w:val="vpCalibri11b"/>
            </w:pPr>
            <w:r>
              <w:t>Město Strakonice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7733" w:type="dxa"/>
          </w:tcPr>
          <w:p w:rsidR="00B26A57" w:rsidRDefault="006514F7">
            <w:pPr>
              <w:pStyle w:val="vpCalibri11"/>
            </w:pPr>
            <w:r>
              <w:t>Velké náměstí 2, Strakonice I, 386 01 Strakonice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7733" w:type="dxa"/>
          </w:tcPr>
          <w:p w:rsidR="00B26A57" w:rsidRDefault="006514F7">
            <w:pPr>
              <w:pStyle w:val="vpCalibri11"/>
            </w:pPr>
            <w:r>
              <w:t>00251810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7733" w:type="dxa"/>
          </w:tcPr>
          <w:p w:rsidR="00B26A57" w:rsidRDefault="006514F7">
            <w:pPr>
              <w:pStyle w:val="vpCalibri11"/>
            </w:pPr>
            <w:r>
              <w:t>CZ00251810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7733" w:type="dxa"/>
          </w:tcPr>
          <w:p w:rsidR="00B26A57" w:rsidRDefault="00687E59">
            <w:pPr>
              <w:pStyle w:val="vpCalibri11"/>
              <w:jc w:val="left"/>
            </w:pPr>
            <w:r>
              <w:rPr>
                <w:rStyle w:val="vpCalibri11bChar"/>
              </w:rPr>
              <w:t>Xxxx</w:t>
            </w:r>
            <w:r w:rsidR="006514F7">
              <w:rPr>
                <w:rStyle w:val="vpCalibri11bChar"/>
              </w:rPr>
              <w:t xml:space="preserve"> </w:t>
            </w:r>
            <w:r>
              <w:rPr>
                <w:rStyle w:val="vpCalibri11bChar"/>
              </w:rPr>
              <w:t>Xxxxxxxxx</w:t>
            </w:r>
            <w:r w:rsidR="006514F7">
              <w:rPr>
                <w:rStyle w:val="vpCalibri11bChar"/>
              </w:rPr>
              <w:t xml:space="preserve"> </w:t>
            </w:r>
            <w:r>
              <w:rPr>
                <w:rStyle w:val="vpCalibri11bChar"/>
              </w:rPr>
              <w:t>Xxxxxxxx</w:t>
            </w:r>
            <w:r w:rsidR="006514F7">
              <w:t>, starosta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7733" w:type="dxa"/>
          </w:tcPr>
          <w:p w:rsidR="00B26A57" w:rsidRDefault="00D4058F">
            <w:pPr>
              <w:pStyle w:val="vpCalibri11"/>
            </w:pPr>
            <w:r>
              <w:t>xxxxxxxxxxxx</w:t>
            </w:r>
          </w:p>
        </w:tc>
      </w:tr>
      <w:tr w:rsidR="003E70D6" w:rsidTr="006C165C">
        <w:tc>
          <w:tcPr>
            <w:tcW w:w="2167" w:type="dxa"/>
          </w:tcPr>
          <w:p w:rsidR="003E70D6" w:rsidRDefault="003E70D6">
            <w:pPr>
              <w:pStyle w:val="vpCalibri11"/>
              <w:ind w:left="300"/>
            </w:pPr>
            <w:r w:rsidRPr="005E05A4">
              <w:t>Variabilní symbol:</w:t>
            </w:r>
          </w:p>
        </w:tc>
        <w:tc>
          <w:tcPr>
            <w:tcW w:w="7733" w:type="dxa"/>
          </w:tcPr>
          <w:p w:rsidR="003E70D6" w:rsidRDefault="007B65DF">
            <w:pPr>
              <w:pStyle w:val="vpCalibri11"/>
            </w:pPr>
            <w:r>
              <w:t>9135000352</w:t>
            </w:r>
          </w:p>
        </w:tc>
      </w:tr>
      <w:tr w:rsidR="00B26A57" w:rsidTr="006C165C">
        <w:tc>
          <w:tcPr>
            <w:tcW w:w="2167" w:type="dxa"/>
          </w:tcPr>
          <w:p w:rsidR="00B26A57" w:rsidRDefault="006514F7">
            <w:pPr>
              <w:pStyle w:val="vpCalibri11"/>
            </w:pPr>
            <w:r>
              <w:t>vlastnický podíl:</w:t>
            </w:r>
          </w:p>
        </w:tc>
        <w:tc>
          <w:tcPr>
            <w:tcW w:w="7733" w:type="dxa"/>
          </w:tcPr>
          <w:p w:rsidR="00B26A57" w:rsidRDefault="006514F7">
            <w:pPr>
              <w:pStyle w:val="vpCalibri11b"/>
            </w:pPr>
            <w:r>
              <w:t>1/1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:rsidR="00B26A57" w:rsidRDefault="006514F7">
      <w:pPr>
        <w:pStyle w:val="vpCalibri11"/>
      </w:pPr>
      <w:r>
        <w:t>na straně jedné</w:t>
      </w:r>
    </w:p>
    <w:p w:rsidR="00B26A57" w:rsidRDefault="006514F7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206"/>
        <w:gridCol w:w="7802"/>
      </w:tblGrid>
      <w:tr w:rsidR="00B26A57">
        <w:tc>
          <w:tcPr>
            <w:tcW w:w="1400" w:type="dxa"/>
          </w:tcPr>
          <w:p w:rsidR="00B26A57" w:rsidRDefault="006514F7">
            <w:pPr>
              <w:pStyle w:val="vpCalibri11b"/>
            </w:pPr>
            <w:r>
              <w:t>EG.D, a.s.</w:t>
            </w:r>
          </w:p>
        </w:tc>
        <w:tc>
          <w:tcPr>
            <w:tcW w:w="4950" w:type="dxa"/>
          </w:tcPr>
          <w:p w:rsidR="00B26A57" w:rsidRDefault="00B26A57">
            <w:pPr>
              <w:pStyle w:val="vpCalibri11"/>
            </w:pP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:rsidR="00B26A57" w:rsidRDefault="006514F7">
            <w:pPr>
              <w:pStyle w:val="vpCalibri11"/>
            </w:pPr>
            <w:r>
              <w:t>Lidická 1873/36, Černá Pole, 602 00 Brno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:rsidR="00B26A57" w:rsidRDefault="006514F7">
            <w:pPr>
              <w:pStyle w:val="vpCalibri11"/>
            </w:pPr>
            <w:r>
              <w:t>280 85 400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:rsidR="00B26A57" w:rsidRDefault="006514F7">
            <w:pPr>
              <w:pStyle w:val="vpCalibri11"/>
            </w:pPr>
            <w:r>
              <w:t>CZ280 85 400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:rsidR="00B26A57" w:rsidRDefault="006514F7">
            <w:pPr>
              <w:pStyle w:val="vpCalibri11"/>
            </w:pPr>
            <w:r>
              <w:t>Společnost je zapsána v Obchodním rejstříku vedeném Krajským soudem v Brně, oddíl B., vložka 8477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:rsidR="00B26A57" w:rsidRDefault="00D4058F">
            <w:pPr>
              <w:pStyle w:val="vpCalibri11"/>
              <w:jc w:val="left"/>
            </w:pPr>
            <w:r>
              <w:rPr>
                <w:rStyle w:val="vpCalibri11bChar"/>
              </w:rPr>
              <w:t>Xxxxx</w:t>
            </w:r>
            <w:r w:rsidR="006514F7">
              <w:rPr>
                <w:rStyle w:val="vpCalibri11bChar"/>
              </w:rPr>
              <w:t xml:space="preserve"> </w:t>
            </w:r>
            <w:r>
              <w:rPr>
                <w:rStyle w:val="vpCalibri11bChar"/>
              </w:rPr>
              <w:t>Xxxxxxxx</w:t>
            </w:r>
            <w:r w:rsidR="006514F7">
              <w:rPr>
                <w:rStyle w:val="vpCalibri11bChar"/>
              </w:rPr>
              <w:t xml:space="preserve">, </w:t>
            </w:r>
            <w:r w:rsidR="006514F7">
              <w:t>Manažer věcných břemen na základě pověření ze dne 18. 1. 2021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:rsidR="00B26A57" w:rsidRDefault="006514F7">
            <w:pPr>
              <w:pStyle w:val="vpCalibri11"/>
            </w:pPr>
            <w:r>
              <w:t>Komerční banka, a.s.</w:t>
            </w:r>
          </w:p>
        </w:tc>
      </w:tr>
      <w:tr w:rsidR="00B26A57">
        <w:tc>
          <w:tcPr>
            <w:tcW w:w="1400" w:type="dxa"/>
          </w:tcPr>
          <w:p w:rsidR="00B26A57" w:rsidRDefault="006514F7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:rsidR="00B26A57" w:rsidRDefault="00D4058F">
            <w:pPr>
              <w:pStyle w:val="vpCalibri11"/>
            </w:pPr>
            <w:r>
              <w:t>xxxxxxxxxxxxxxxxxx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:rsidR="00B26A57" w:rsidRDefault="006514F7">
      <w:pPr>
        <w:pStyle w:val="vpCalibri11"/>
      </w:pPr>
      <w:r>
        <w:t>na straně druhé</w:t>
      </w:r>
    </w:p>
    <w:p w:rsidR="00B26A57" w:rsidRDefault="00B26A57">
      <w:pPr>
        <w:spacing w:line="100" w:lineRule="auto"/>
      </w:pPr>
    </w:p>
    <w:p w:rsidR="00B26A57" w:rsidRDefault="006514F7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:rsidR="00B26A57" w:rsidRDefault="00B26A57">
      <w:pPr>
        <w:spacing w:line="100" w:lineRule="auto"/>
      </w:pPr>
    </w:p>
    <w:p w:rsidR="00B26A57" w:rsidRDefault="006514F7">
      <w:pPr>
        <w:pStyle w:val="vpCalibri11"/>
      </w:pPr>
      <w:r>
        <w:t>uzavřely níže uvedeného dne, měsíce a roku tuto:</w:t>
      </w:r>
    </w:p>
    <w:p w:rsidR="00B26A57" w:rsidRDefault="00B26A57">
      <w:pPr>
        <w:pStyle w:val="vpCalibri11"/>
      </w:pPr>
    </w:p>
    <w:p w:rsidR="00B26A57" w:rsidRDefault="006514F7">
      <w:pPr>
        <w:pStyle w:val="vpCambria18bcenter"/>
        <w:keepNext/>
      </w:pPr>
      <w:r>
        <w:t>Smlouvu o zřízení věcného břemene</w:t>
      </w:r>
    </w:p>
    <w:p w:rsidR="00B26A57" w:rsidRDefault="006514F7">
      <w:pPr>
        <w:pStyle w:val="vpCambria12center"/>
      </w:pPr>
      <w:r>
        <w:rPr>
          <w:rStyle w:val="vpCambria12bChar"/>
        </w:rPr>
        <w:t xml:space="preserve">č.: PI-014330047194/001-FIA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:rsidR="00B26A57" w:rsidRDefault="00B26A57">
      <w:pPr>
        <w:pStyle w:val="vpCalibri11"/>
      </w:pPr>
    </w:p>
    <w:p w:rsidR="00B26A57" w:rsidRDefault="006514F7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:rsidR="00B26A57" w:rsidRDefault="006514F7">
      <w:pPr>
        <w:pStyle w:val="vpCalibri11center"/>
      </w:pPr>
      <w:r>
        <w:t>a §1257 a násl. zákona č. 89/2012 Sb., občanský zákoník</w:t>
      </w:r>
    </w:p>
    <w:p w:rsidR="00B26A57" w:rsidRDefault="006514F7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1236/4, 1237/6, 1239/3, 1240/1, 1243, 1245/21, 1245/27, 1245/31, 1269/145, 1269/147, 1269/27, 1269/3, 1269/58, 1269/60, 1270/1, 1270/2, 1272/10, 1272/18, 1278/1, 1334/1, 1335, 1336/2, 1336/3, 1336/5, 1336/6</w:t>
      </w:r>
      <w:r>
        <w:t xml:space="preserve"> v katastrálním území Dražejov u Strakonic, obec Strakonice, okres Strakonice (dále jen „Pozemek“). Katastrální úřad pro Jihočeský kraj, Katastrální </w:t>
      </w:r>
      <w:r>
        <w:lastRenderedPageBreak/>
        <w:t xml:space="preserve">pracoviště Strakonice eviduje předmětný Pozemek zapsaný v katastru nemovitostí na </w:t>
      </w:r>
      <w:r>
        <w:rPr>
          <w:b/>
        </w:rPr>
        <w:t xml:space="preserve">LV č. 1 </w:t>
      </w:r>
      <w:r>
        <w:t>pro katastrální území Dražejov u Strakonic.</w:t>
      </w:r>
    </w:p>
    <w:p w:rsidR="00B26A57" w:rsidRDefault="006514F7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129/4, 188, 599, 604/1</w:t>
      </w:r>
      <w:r>
        <w:t xml:space="preserve"> v katastrálním území Střela, obec Strakonice, okres Strakonice (dále jen „Pozemek“). Katastrální úřad pro Jihočeský kraj, Katastrální pracoviště Strakonice eviduje předmětný Pozemek zapsaný v katastru nemovitostí na </w:t>
      </w:r>
      <w:r>
        <w:rPr>
          <w:b/>
        </w:rPr>
        <w:t xml:space="preserve">LV č. 1 </w:t>
      </w:r>
      <w:r>
        <w:t>pro katastrální území Střela.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Pozemek  se nachází na území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Oprávněná je vlastníkem a provozovatelem stavby</w:t>
            </w:r>
            <w:r w:rsidR="00442CC8">
              <w:t xml:space="preserve"> </w:t>
            </w:r>
            <w:bookmarkStart w:id="0" w:name="_GoBack"/>
            <w:bookmarkEnd w:id="0"/>
            <w:r>
              <w:rPr>
                <w:rStyle w:val="vpCalibri11bChar"/>
              </w:rPr>
              <w:t>„Nový Dražejov - kabely NN</w:t>
            </w:r>
            <w:r>
              <w:t xml:space="preserve">“. Smluvní strany se za účelem umístění distribuční soustavy - 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1240/1 -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604/1 -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1269/27 -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188 -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1269/3 -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1270/2 -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1269/58 -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1239/3 -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1336/3 -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1336/5 -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1270/1 -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1269/145 -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1336/6 -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1243 -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1269/60 -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1272/18 -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1245/31 -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1245/21 -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lastRenderedPageBreak/>
              <w:t>599 - kabelové vedení NN; kabelový pilíř;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129/4 - kabelové vedení NN; kabelový pilíř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1335 -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1272/10 -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1336/2 -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1245/27 -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1278/1 - kabelové vedení NN; uzemnění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1237/6 -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1236/4 -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1334/1 - kabelové vedení NN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>1269/147 - kabelové vedení NN</w:t>
            </w:r>
          </w:p>
          <w:p w:rsidR="00B26A57" w:rsidRDefault="006514F7">
            <w:pPr>
              <w:pStyle w:val="vpCalibri11"/>
            </w:pP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 . </w:t>
            </w:r>
          </w:p>
          <w:p w:rsidR="00B26A57" w:rsidRDefault="006514F7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Rozsah věcného břemene vymezuje: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indent"/>
        <w:numPr>
          <w:ilvl w:val="0"/>
          <w:numId w:val="2"/>
        </w:numPr>
        <w:ind w:left="1060"/>
      </w:pPr>
      <w:r>
        <w:t xml:space="preserve">Geometrický plán č.: 1219-1083/2022 zhotovený firmou GK PLavec-Michalec, který ověřil(a) </w:t>
      </w:r>
      <w:r w:rsidR="00AC7A64">
        <w:t>Xxxx</w:t>
      </w:r>
      <w:r>
        <w:t xml:space="preserve"> </w:t>
      </w:r>
      <w:r w:rsidR="00AC7A64">
        <w:t>Xxx</w:t>
      </w:r>
      <w:r>
        <w:t xml:space="preserve"> </w:t>
      </w:r>
      <w:r w:rsidR="00AC7A64">
        <w:t>Xxxxxxxx</w:t>
      </w:r>
      <w:r>
        <w:t xml:space="preserve"> dne 21.02.2023 pod č.: 32/2023  a za Katastrální úřad pro Jihočeský kraj, Katastrální pracoviště Strakonice potvrdil(a) </w:t>
      </w:r>
      <w:r w:rsidR="00AC7A64">
        <w:t>Xxxx</w:t>
      </w:r>
      <w:r>
        <w:t xml:space="preserve"> </w:t>
      </w:r>
      <w:r w:rsidR="00AC7A64">
        <w:t>Xxxx</w:t>
      </w:r>
      <w:r>
        <w:t xml:space="preserve"> </w:t>
      </w:r>
      <w:r w:rsidR="00AC7A64">
        <w:t>Xxxxxxxxx</w:t>
      </w:r>
      <w:r>
        <w:t xml:space="preserve"> dne 01.03.2023  pod č.: PGP-206/2023-307</w:t>
      </w:r>
    </w:p>
    <w:p w:rsidR="00B26A57" w:rsidRDefault="006514F7">
      <w:pPr>
        <w:pStyle w:val="vpCalibri11indent"/>
        <w:numPr>
          <w:ilvl w:val="0"/>
          <w:numId w:val="2"/>
        </w:numPr>
        <w:ind w:left="1060"/>
      </w:pPr>
      <w:r>
        <w:t xml:space="preserve">Geometrický plán č.: 221-1083/2022 zhotovený firmou GK PLavec -Michalec, který ověřil(a) </w:t>
      </w:r>
      <w:r w:rsidR="00AC7A64">
        <w:t>Xxxx</w:t>
      </w:r>
      <w:r>
        <w:t xml:space="preserve"> </w:t>
      </w:r>
      <w:r w:rsidR="00AC7A64">
        <w:t>Xxx</w:t>
      </w:r>
      <w:r>
        <w:t xml:space="preserve"> </w:t>
      </w:r>
      <w:r w:rsidR="00AC7A64">
        <w:t>Xxxxxxxx</w:t>
      </w:r>
      <w:r>
        <w:t xml:space="preserve"> dne 27.02.2023 pod č.: 79/2023  a za Katastrální úřad pro Jihočeský kraj, Katastrální pracoviště Strakonice potvrdil(a) </w:t>
      </w:r>
      <w:r w:rsidR="00AC7A64">
        <w:t>Xxx</w:t>
      </w:r>
      <w:r>
        <w:t xml:space="preserve"> </w:t>
      </w:r>
      <w:r w:rsidR="00AC7A64">
        <w:t>Xxxxxxxxx</w:t>
      </w:r>
      <w:r>
        <w:t xml:space="preserve"> </w:t>
      </w:r>
      <w:r w:rsidR="00AC7A64">
        <w:t>Xxxxxxxx</w:t>
      </w:r>
      <w:r>
        <w:t xml:space="preserve"> dne 10.03.2023  pod č.: PGP-223/2023-307</w:t>
      </w:r>
    </w:p>
    <w:p w:rsidR="00B26A57" w:rsidRDefault="006514F7">
      <w:pPr>
        <w:pStyle w:val="vpCalibri11indent"/>
        <w:ind w:left="700"/>
      </w:pPr>
      <w:r>
        <w:t>Citovaný geometrický plán je přílohou a nedílnou součástí této Smlouvy.</w:t>
      </w:r>
    </w:p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indent"/>
        <w:numPr>
          <w:ilvl w:val="0"/>
          <w:numId w:val="2"/>
        </w:numPr>
        <w:ind w:left="1060"/>
      </w:pPr>
      <w:r>
        <w:t>vstupovat a vjíždět na Pozemek v souvislosti s realizací práv vyplývajících jí z věcného břemene podle odst. 3.3. článku III. této Smlouvy.</w:t>
      </w:r>
    </w:p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 xml:space="preserve"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</w:t>
            </w:r>
            <w:r>
              <w:lastRenderedPageBreak/>
              <w:t>užívání Pozemku a bezprostředně oznámit tuto skutečnost Povinné. Po provedení odstranění nebo okleštění stromoví je povinna na svůj náklad provést likvidaci vzniklého klestu a zbytků po těžbě.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42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97 450,00 Kč </w:t>
            </w:r>
            <w:r>
              <w:t xml:space="preserve">  (slovy:  devadesátsedmtisícčtyřistapadesát korun českých ).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libri11indent"/>
        <w:ind w:left="700"/>
      </w:pPr>
      <w:r>
        <w:t>K této částce bude připočítána platná sazba DPH.</w:t>
      </w:r>
    </w:p>
    <w:p w:rsidR="00B26A57" w:rsidRDefault="00B26A57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</w:t>
            </w:r>
          </w:p>
          <w:p w:rsidR="00B26A57" w:rsidRDefault="006514F7">
            <w:pPr>
              <w:pStyle w:val="vpCalibri11"/>
            </w:pPr>
            <w:r>
              <w:t xml:space="preserve">Daňový doklad – faktura musí být vystavena na fakturační společnost: </w:t>
            </w:r>
            <w:r>
              <w:rPr>
                <w:rStyle w:val="vpCalibri11bChar"/>
              </w:rPr>
              <w:t>EG.D, a.s.</w:t>
            </w:r>
          </w:p>
          <w:p w:rsidR="00B26A57" w:rsidRDefault="006514F7">
            <w:pPr>
              <w:pStyle w:val="vpCalibri11"/>
            </w:pPr>
            <w:r>
              <w:rPr>
                <w:rStyle w:val="vpCalibri11bChar"/>
              </w:rPr>
              <w:t xml:space="preserve">Povinná poznámka – uvedení čísla smlouvy na daňovém dokladu (faktuře): </w:t>
            </w:r>
          </w:p>
          <w:p w:rsidR="00B26A57" w:rsidRDefault="006514F7">
            <w:pPr>
              <w:pStyle w:val="vpCalibri11"/>
            </w:pPr>
            <w:r>
              <w:t xml:space="preserve">Úhrada věcného břemene dle smlouvy EG.D číslo  </w:t>
            </w:r>
            <w:r>
              <w:rPr>
                <w:rStyle w:val="vpCalibri11bChar"/>
              </w:rPr>
              <w:t>PI-014330047194/001-FIA</w:t>
            </w:r>
          </w:p>
          <w:p w:rsidR="00B26A57" w:rsidRDefault="006514F7">
            <w:pPr>
              <w:pStyle w:val="vpCalibri11"/>
            </w:pPr>
            <w:r>
              <w:t xml:space="preserve">Daňový doklad - faktura bude zaslána na adresu:  </w:t>
            </w:r>
            <w:r>
              <w:rPr>
                <w:rStyle w:val="vpCalibri11bChar"/>
              </w:rPr>
              <w:t>EGD electronic invoice,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Povinná z věcného břemene prohlašuje, že tato Smlouva je uzavřena v souladu s ustanovením §41 odst. 2 zákona č. 128/2000Sb., o obcích v platném znění.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7.2.</w:t>
            </w:r>
          </w:p>
        </w:tc>
        <w:tc>
          <w:tcPr>
            <w:tcW w:w="10000" w:type="dxa"/>
          </w:tcPr>
          <w:p w:rsidR="00B26A57" w:rsidRDefault="006514F7" w:rsidP="00E0371F">
            <w:pPr>
              <w:pStyle w:val="vpCalibri11"/>
            </w:pPr>
            <w:r>
              <w:t xml:space="preserve">Uzavření této Smlouvy bylo schváleno radou města usnesením č. </w:t>
            </w:r>
            <w:r w:rsidR="00E0371F" w:rsidRPr="00E0371F">
              <w:t>1096/2023</w:t>
            </w:r>
            <w:r w:rsidR="00E0371F">
              <w:t xml:space="preserve"> </w:t>
            </w:r>
            <w:r>
              <w:t xml:space="preserve">ze dne </w:t>
            </w:r>
            <w:r w:rsidR="00E0371F">
              <w:t>12.07.2023</w:t>
            </w:r>
            <w:r>
              <w:t>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7.3.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Smlouva podléhá ve smyslu zákona 340/2015 Sb., o zvláštních podmínkách účinnosti některých smluv, uveřejňování těchto smluv a o registru smluv (zákon o registru smluv) uveřejnění v registru smluv. Smluvní strany se dohodly, že Povinná zajistí uveřejnění Smlouvy v registru smluv dle § 6 odst. 1 zákona o registru smluv, a to nejpozději do 1 měsíce od uzavření Smlouvy. Povinná se zavazuje za účelem podání návrhu na vklad doložit Oprávněné potvrzení o řádném uveřejnění Smlouvy.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lastRenderedPageBreak/>
              <w:t>8.2.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9"/>
        <w:gridCol w:w="9419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0"/>
        <w:gridCol w:w="9418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6514F7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:rsidR="00B26A57" w:rsidRDefault="006514F7" w:rsidP="00D8747E">
            <w:pPr>
              <w:pStyle w:val="vpCalibri11"/>
            </w:pPr>
            <w:r>
              <w:t xml:space="preserve">Smlouva nabývá </w:t>
            </w:r>
            <w:r w:rsidR="00D8747E">
              <w:t xml:space="preserve">platnosti okamžikem jejího uzavření a účinnosti </w:t>
            </w:r>
            <w:r w:rsidR="00D8747E" w:rsidRPr="00D8747E">
              <w:t>zveřejněním</w:t>
            </w:r>
            <w:r w:rsidR="00D8747E">
              <w:t xml:space="preserve"> v registru smluv.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:rsidR="00B26A57" w:rsidRDefault="00B26A57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9411"/>
      </w:tblGrid>
      <w:tr w:rsidR="00B26A57">
        <w:tc>
          <w:tcPr>
            <w:tcW w:w="600" w:type="dxa"/>
          </w:tcPr>
          <w:p w:rsidR="00B26A57" w:rsidRDefault="006514F7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:rsidR="00B26A57" w:rsidRDefault="006514F7">
            <w:pPr>
              <w:pStyle w:val="vpCalibri11"/>
            </w:pPr>
            <w:r>
      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:rsidR="00B26A57" w:rsidRDefault="00B26A57">
      <w:pPr>
        <w:spacing w:line="100" w:lineRule="auto"/>
      </w:pPr>
    </w:p>
    <w:p w:rsidR="00B26A57" w:rsidRDefault="00B26A57"/>
    <w:tbl>
      <w:tblPr>
        <w:tblW w:w="5000" w:type="pct"/>
        <w:tblLook w:val="0600" w:firstRow="0" w:lastRow="0" w:firstColumn="0" w:lastColumn="0" w:noHBand="1" w:noVBand="1"/>
      </w:tblPr>
      <w:tblGrid>
        <w:gridCol w:w="4829"/>
        <w:gridCol w:w="175"/>
        <w:gridCol w:w="4829"/>
        <w:gridCol w:w="283"/>
      </w:tblGrid>
      <w:tr w:rsidR="00B26A57">
        <w:trPr>
          <w:gridAfter w:val="1"/>
          <w:wAfter w:w="198" w:type="dxa"/>
          <w:trHeight w:val="800"/>
        </w:trPr>
        <w:tc>
          <w:tcPr>
            <w:tcW w:w="2400" w:type="pct"/>
            <w:shd w:val="clear" w:color="auto" w:fill="auto"/>
          </w:tcPr>
          <w:p w:rsidR="00B26A57" w:rsidRDefault="006514F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lastRenderedPageBreak/>
              <w:t>Povinná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B26A57" w:rsidRDefault="006514F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B26A57">
        <w:trPr>
          <w:trHeight w:val="1600"/>
        </w:trPr>
        <w:tc>
          <w:tcPr>
            <w:tcW w:w="2500" w:type="pct"/>
            <w:gridSpan w:val="2"/>
            <w:shd w:val="clear" w:color="auto" w:fill="auto"/>
          </w:tcPr>
          <w:p w:rsidR="00B26A57" w:rsidRDefault="006514F7">
            <w:pPr>
              <w:pStyle w:val="vpCalibri11"/>
              <w:keepNext/>
              <w:jc w:val="left"/>
            </w:pPr>
            <w:r>
              <w:t>V</w:t>
            </w:r>
            <w:r w:rsidR="00B737F6">
              <w:t>e Strakonicích, dne 28.08.2023</w:t>
            </w:r>
            <w:r>
              <w:br/>
            </w:r>
            <w:r>
              <w:br/>
            </w:r>
            <w:r>
              <w:br/>
            </w:r>
          </w:p>
          <w:p w:rsidR="00B26A57" w:rsidRDefault="006514F7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Město Strakonice</w:t>
            </w:r>
            <w:r>
              <w:br/>
            </w:r>
            <w:r w:rsidR="00971933">
              <w:t>Xxxx</w:t>
            </w:r>
            <w:r>
              <w:t xml:space="preserve"> </w:t>
            </w:r>
            <w:r w:rsidR="00971933">
              <w:t>Xxxxxxxxx</w:t>
            </w:r>
            <w:r>
              <w:t xml:space="preserve"> </w:t>
            </w:r>
            <w:r w:rsidR="00971933">
              <w:t>Xxxxxxxx</w:t>
            </w:r>
            <w:r>
              <w:t>, starosta</w:t>
            </w:r>
            <w:r>
              <w:br/>
            </w:r>
          </w:p>
        </w:tc>
        <w:tc>
          <w:tcPr>
            <w:tcW w:w="2500" w:type="pct"/>
            <w:gridSpan w:val="2"/>
            <w:shd w:val="clear" w:color="auto" w:fill="auto"/>
          </w:tcPr>
          <w:p w:rsidR="00B26A57" w:rsidRDefault="006514F7">
            <w:pPr>
              <w:pStyle w:val="vpCalibri11"/>
              <w:keepNext/>
              <w:jc w:val="left"/>
            </w:pPr>
            <w:r>
              <w:t>V (ve): České Budějovice, dne</w:t>
            </w:r>
            <w:r w:rsidR="00B737F6">
              <w:t xml:space="preserve"> 14.08.2023</w:t>
            </w:r>
          </w:p>
          <w:p w:rsidR="00B26A57" w:rsidRDefault="006514F7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a.s.</w:t>
            </w:r>
          </w:p>
          <w:p w:rsidR="00B26A57" w:rsidRDefault="00971933">
            <w:pPr>
              <w:pStyle w:val="vpCalibri11b"/>
              <w:keepNext/>
              <w:jc w:val="left"/>
            </w:pPr>
            <w:r>
              <w:t>Xxxxx</w:t>
            </w:r>
            <w:r w:rsidR="006514F7">
              <w:t xml:space="preserve"> </w:t>
            </w:r>
            <w:r>
              <w:t>Xxxxxxxx</w:t>
            </w:r>
          </w:p>
          <w:p w:rsidR="00B26A57" w:rsidRDefault="006514F7">
            <w:pPr>
              <w:pStyle w:val="vpCalibri11"/>
              <w:keepNext/>
              <w:jc w:val="left"/>
            </w:pPr>
            <w:r>
              <w:t>Manažer věcných břemen, na základě pověření ze dne 18. 1. 2021</w:t>
            </w:r>
          </w:p>
        </w:tc>
      </w:tr>
    </w:tbl>
    <w:p w:rsidR="00B26A57" w:rsidRDefault="00B26A57">
      <w:pPr>
        <w:spacing w:line="40" w:lineRule="auto"/>
      </w:pPr>
    </w:p>
    <w:sectPr w:rsidR="00B26A57" w:rsidSect="00E94BC3">
      <w:footerReference w:type="default" r:id="rId8"/>
      <w:headerReference w:type="first" r:id="rId9"/>
      <w:pgSz w:w="11900" w:h="16840"/>
      <w:pgMar w:top="1600" w:right="1000" w:bottom="1600" w:left="100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F7" w:rsidRDefault="006514F7">
      <w:pPr>
        <w:spacing w:line="240" w:lineRule="auto"/>
      </w:pPr>
      <w:r>
        <w:separator/>
      </w:r>
    </w:p>
  </w:endnote>
  <w:endnote w:type="continuationSeparator" w:id="0">
    <w:p w:rsidR="006514F7" w:rsidRDefault="00651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610"/>
      <w:gridCol w:w="3916"/>
      <w:gridCol w:w="3590"/>
    </w:tblGrid>
    <w:tr w:rsidR="001850F2" w:rsidTr="001850F2">
      <w:tc>
        <w:tcPr>
          <w:tcW w:w="2400" w:type="dxa"/>
          <w:gridSpan w:val="2"/>
        </w:tcPr>
        <w:p w:rsidR="00B26A57" w:rsidRDefault="006514F7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:rsidR="00B26A57" w:rsidRDefault="006514F7">
          <w:r>
            <w:rPr>
              <w:rFonts w:ascii="Calibri" w:eastAsia="Calibri" w:hAnsi="Calibri" w:cs="Calibri"/>
              <w:sz w:val="18"/>
            </w:rPr>
            <w:t>PI-1040006230/14330047194/001-FIA</w:t>
          </w:r>
        </w:p>
      </w:tc>
    </w:tr>
    <w:tr w:rsidR="00B26A57">
      <w:tc>
        <w:tcPr>
          <w:tcW w:w="2400" w:type="dxa"/>
        </w:tcPr>
        <w:p w:rsidR="00B26A57" w:rsidRDefault="006514F7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:rsidR="00B26A57" w:rsidRDefault="00AC7A64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Xxxxx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</w:rPr>
            <w:t>Xxxxxxxx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- +420 </w:t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6514F7">
            <w:rPr>
              <w:rFonts w:ascii="Arial" w:eastAsia="Arial" w:hAnsi="Arial" w:cs="Arial"/>
              <w:i/>
              <w:sz w:val="18"/>
            </w:rPr>
            <w:br/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</w:rPr>
            <w:t>Xxxxx</w:t>
          </w:r>
          <w:r w:rsidR="006514F7">
            <w:rPr>
              <w:rFonts w:ascii="Arial" w:eastAsia="Arial" w:hAnsi="Arial" w:cs="Arial"/>
              <w:i/>
              <w:sz w:val="18"/>
            </w:rPr>
            <w:t xml:space="preserve"> - </w:t>
          </w:r>
          <w:r>
            <w:rPr>
              <w:rFonts w:ascii="Arial" w:eastAsia="Arial" w:hAnsi="Arial" w:cs="Arial"/>
              <w:i/>
              <w:sz w:val="18"/>
            </w:rPr>
            <w:t>xxxxxxxxx</w:t>
          </w:r>
        </w:p>
      </w:tc>
      <w:tc>
        <w:tcPr>
          <w:tcW w:w="3300" w:type="dxa"/>
          <w:vMerge/>
        </w:tcPr>
        <w:p w:rsidR="00B26A57" w:rsidRDefault="00B26A57"/>
      </w:tc>
    </w:tr>
    <w:tr w:rsidR="00B26A57">
      <w:tc>
        <w:tcPr>
          <w:tcW w:w="2400" w:type="dxa"/>
        </w:tcPr>
        <w:p w:rsidR="00B26A57" w:rsidRDefault="006514F7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:rsidR="00B26A57" w:rsidRDefault="00B26A57"/>
      </w:tc>
      <w:tc>
        <w:tcPr>
          <w:tcW w:w="3300" w:type="dxa"/>
        </w:tcPr>
        <w:p w:rsidR="00B26A57" w:rsidRDefault="006514F7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 w:rsidR="00442CC8">
            <w:rPr>
              <w:rFonts w:ascii="Calibri" w:eastAsia="Calibri" w:hAnsi="Calibri" w:cs="Calibri"/>
              <w:i/>
              <w:noProof/>
              <w:sz w:val="18"/>
            </w:rPr>
            <w:t>6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 w:rsidR="00442CC8">
            <w:rPr>
              <w:rFonts w:ascii="Calibri" w:eastAsia="Calibri" w:hAnsi="Calibri" w:cs="Calibri"/>
              <w:i/>
              <w:noProof/>
              <w:sz w:val="18"/>
            </w:rPr>
            <w:t>6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F7" w:rsidRDefault="006514F7">
      <w:pPr>
        <w:spacing w:line="240" w:lineRule="auto"/>
      </w:pPr>
      <w:r>
        <w:separator/>
      </w:r>
    </w:p>
  </w:footnote>
  <w:footnote w:type="continuationSeparator" w:id="0">
    <w:p w:rsidR="006514F7" w:rsidRDefault="006514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C3" w:rsidRPr="00E666C5" w:rsidRDefault="00E94BC3" w:rsidP="00E94BC3">
    <w:pPr>
      <w:pStyle w:val="Zhlav"/>
      <w:rPr>
        <w:b/>
        <w:sz w:val="40"/>
        <w:szCs w:val="40"/>
      </w:rPr>
    </w:pPr>
    <w:r>
      <w:rPr>
        <w:b/>
        <w:sz w:val="40"/>
        <w:szCs w:val="40"/>
      </w:rPr>
      <w:t xml:space="preserve">                   </w:t>
    </w:r>
    <w:r w:rsidRPr="00E666C5">
      <w:rPr>
        <w:b/>
        <w:sz w:val="40"/>
        <w:szCs w:val="40"/>
      </w:rPr>
      <w:t>2023-00442</w:t>
    </w:r>
  </w:p>
  <w:p w:rsidR="00E94BC3" w:rsidRDefault="00E94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A50"/>
    <w:multiLevelType w:val="hybridMultilevel"/>
    <w:tmpl w:val="674E9BB6"/>
    <w:lvl w:ilvl="0" w:tplc="FB5E05B2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F702CCB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BB69B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CA6023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B58AC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64C614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EA62EA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6C15B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ECCF5D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2843305"/>
    <w:multiLevelType w:val="hybridMultilevel"/>
    <w:tmpl w:val="E5C08426"/>
    <w:lvl w:ilvl="0" w:tplc="45CCF2D6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9CEC917C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EDDEFA5C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3B8E1376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F4D05876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F97C9650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276EF5FE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B5728814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C6728DA8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3807495"/>
    <w:multiLevelType w:val="multilevel"/>
    <w:tmpl w:val="8C60C4AC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39925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3D7F8C"/>
    <w:multiLevelType w:val="multilevel"/>
    <w:tmpl w:val="FED86952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A84C04"/>
    <w:multiLevelType w:val="multilevel"/>
    <w:tmpl w:val="14707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4B93DAC"/>
    <w:multiLevelType w:val="multilevel"/>
    <w:tmpl w:val="73A4DF7C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4EB403A"/>
    <w:multiLevelType w:val="hybridMultilevel"/>
    <w:tmpl w:val="41EAFCEC"/>
    <w:lvl w:ilvl="0" w:tplc="90A6CB32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8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22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CE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6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0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1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CB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A3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725D"/>
    <w:multiLevelType w:val="hybridMultilevel"/>
    <w:tmpl w:val="414EA850"/>
    <w:lvl w:ilvl="0" w:tplc="B19E7D3C">
      <w:start w:val="1"/>
      <w:numFmt w:val="decimal"/>
      <w:lvlText w:val="%1."/>
      <w:lvlJc w:val="left"/>
      <w:pPr>
        <w:ind w:left="426" w:hanging="360"/>
      </w:pPr>
    </w:lvl>
    <w:lvl w:ilvl="1" w:tplc="D42E7684">
      <w:start w:val="1"/>
      <w:numFmt w:val="lowerLetter"/>
      <w:lvlText w:val="%2."/>
      <w:lvlJc w:val="left"/>
      <w:pPr>
        <w:ind w:left="1146" w:hanging="360"/>
      </w:pPr>
    </w:lvl>
    <w:lvl w:ilvl="2" w:tplc="0BC61BCA">
      <w:start w:val="1"/>
      <w:numFmt w:val="lowerRoman"/>
      <w:lvlText w:val="%3."/>
      <w:lvlJc w:val="right"/>
      <w:pPr>
        <w:ind w:left="1866" w:hanging="180"/>
      </w:pPr>
    </w:lvl>
    <w:lvl w:ilvl="3" w:tplc="86D4F93E">
      <w:start w:val="1"/>
      <w:numFmt w:val="decimal"/>
      <w:lvlText w:val="%4."/>
      <w:lvlJc w:val="left"/>
      <w:pPr>
        <w:ind w:left="2586" w:hanging="360"/>
      </w:pPr>
    </w:lvl>
    <w:lvl w:ilvl="4" w:tplc="835AB2A2">
      <w:start w:val="1"/>
      <w:numFmt w:val="lowerLetter"/>
      <w:lvlText w:val="%5."/>
      <w:lvlJc w:val="left"/>
      <w:pPr>
        <w:ind w:left="3306" w:hanging="360"/>
      </w:pPr>
    </w:lvl>
    <w:lvl w:ilvl="5" w:tplc="8E664760">
      <w:start w:val="1"/>
      <w:numFmt w:val="lowerRoman"/>
      <w:lvlText w:val="%6."/>
      <w:lvlJc w:val="right"/>
      <w:pPr>
        <w:ind w:left="4026" w:hanging="180"/>
      </w:pPr>
    </w:lvl>
    <w:lvl w:ilvl="6" w:tplc="99FE243E">
      <w:start w:val="1"/>
      <w:numFmt w:val="decimal"/>
      <w:lvlText w:val="%7."/>
      <w:lvlJc w:val="left"/>
      <w:pPr>
        <w:ind w:left="4746" w:hanging="360"/>
      </w:pPr>
    </w:lvl>
    <w:lvl w:ilvl="7" w:tplc="ACF22C48">
      <w:start w:val="1"/>
      <w:numFmt w:val="lowerLetter"/>
      <w:lvlText w:val="%8."/>
      <w:lvlJc w:val="left"/>
      <w:pPr>
        <w:ind w:left="5466" w:hanging="360"/>
      </w:pPr>
    </w:lvl>
    <w:lvl w:ilvl="8" w:tplc="487C3702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CFE6AC4"/>
    <w:multiLevelType w:val="hybridMultilevel"/>
    <w:tmpl w:val="6BDC328E"/>
    <w:lvl w:ilvl="0" w:tplc="E6CCA3D0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0438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E2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A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E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4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C2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82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0113"/>
    <w:multiLevelType w:val="hybridMultilevel"/>
    <w:tmpl w:val="B76E6D86"/>
    <w:lvl w:ilvl="0" w:tplc="20D2729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4B50A98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7A87D1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A64EC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AAC2F8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A58B8F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67CF87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B2C6A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F3AAA1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823423"/>
    <w:multiLevelType w:val="hybridMultilevel"/>
    <w:tmpl w:val="CDEEAB00"/>
    <w:lvl w:ilvl="0" w:tplc="B1CA0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6B6440E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42AF70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C38D6D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E8840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74C976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810281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B3C969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51E820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25377A7"/>
    <w:multiLevelType w:val="multilevel"/>
    <w:tmpl w:val="33164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3E41E42"/>
    <w:multiLevelType w:val="multilevel"/>
    <w:tmpl w:val="2116B0F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A8708A"/>
    <w:multiLevelType w:val="multilevel"/>
    <w:tmpl w:val="491ABC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9EE43D2"/>
    <w:multiLevelType w:val="multilevel"/>
    <w:tmpl w:val="134A3C18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FE65318"/>
    <w:multiLevelType w:val="hybridMultilevel"/>
    <w:tmpl w:val="092A0F86"/>
    <w:lvl w:ilvl="0" w:tplc="CF186D64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FC5264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FE38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C257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F892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AC72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EAF9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BA0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AE13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554E65"/>
    <w:multiLevelType w:val="multilevel"/>
    <w:tmpl w:val="8892F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B8757AB"/>
    <w:multiLevelType w:val="multilevel"/>
    <w:tmpl w:val="2D6033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CA300AD"/>
    <w:multiLevelType w:val="multilevel"/>
    <w:tmpl w:val="36780B50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08610F"/>
    <w:multiLevelType w:val="multilevel"/>
    <w:tmpl w:val="B5BC6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09F52CF"/>
    <w:multiLevelType w:val="multilevel"/>
    <w:tmpl w:val="264C790A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D152D9"/>
    <w:multiLevelType w:val="hybridMultilevel"/>
    <w:tmpl w:val="4A72462A"/>
    <w:lvl w:ilvl="0" w:tplc="1C82F6CA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43F8132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6682E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BAA29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19A06B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1FAE87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3A4089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4174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B30516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E912C3"/>
    <w:multiLevelType w:val="multilevel"/>
    <w:tmpl w:val="060EAA24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077AA9"/>
    <w:multiLevelType w:val="multilevel"/>
    <w:tmpl w:val="DBC6D0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2BA789E"/>
    <w:multiLevelType w:val="hybridMultilevel"/>
    <w:tmpl w:val="0C6E1CA4"/>
    <w:lvl w:ilvl="0" w:tplc="41746B0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2E8F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85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0A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6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E9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B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9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748FE"/>
    <w:multiLevelType w:val="multilevel"/>
    <w:tmpl w:val="E0804B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8881D05"/>
    <w:multiLevelType w:val="multilevel"/>
    <w:tmpl w:val="EA58D9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A647383"/>
    <w:multiLevelType w:val="multilevel"/>
    <w:tmpl w:val="6338E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C334F65"/>
    <w:multiLevelType w:val="multilevel"/>
    <w:tmpl w:val="1AA22C6A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D5B28A4"/>
    <w:multiLevelType w:val="multilevel"/>
    <w:tmpl w:val="CDB42E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2646BBB"/>
    <w:multiLevelType w:val="hybridMultilevel"/>
    <w:tmpl w:val="7C7AE22C"/>
    <w:lvl w:ilvl="0" w:tplc="4DD8D60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56C77C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085D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62A6BA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13AC06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A6872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1666B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5329A3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C3E796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89576D1"/>
    <w:multiLevelType w:val="multilevel"/>
    <w:tmpl w:val="079C6DD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8E97C55"/>
    <w:multiLevelType w:val="multilevel"/>
    <w:tmpl w:val="5322BE1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A580061"/>
    <w:multiLevelType w:val="hybridMultilevel"/>
    <w:tmpl w:val="550415F0"/>
    <w:lvl w:ilvl="0" w:tplc="1EA88246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4E78A4A6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E8AA5B7C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D2A8314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ED538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831C3A0E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85601C9C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EC14650C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17100EB0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D32750F"/>
    <w:multiLevelType w:val="multilevel"/>
    <w:tmpl w:val="18B8A22A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D8F50FD"/>
    <w:multiLevelType w:val="hybridMultilevel"/>
    <w:tmpl w:val="5BDC92BE"/>
    <w:lvl w:ilvl="0" w:tplc="E8E0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AE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8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29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A0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8F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A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43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14004"/>
    <w:multiLevelType w:val="multilevel"/>
    <w:tmpl w:val="5734D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F7D503D"/>
    <w:multiLevelType w:val="multilevel"/>
    <w:tmpl w:val="E264A30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E968AC"/>
    <w:multiLevelType w:val="multilevel"/>
    <w:tmpl w:val="AF5CC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5D54444"/>
    <w:multiLevelType w:val="hybridMultilevel"/>
    <w:tmpl w:val="3B0EF78C"/>
    <w:lvl w:ilvl="0" w:tplc="74FC6286">
      <w:start w:val="1"/>
      <w:numFmt w:val="decimal"/>
      <w:lvlText w:val="%1."/>
      <w:lvlJc w:val="left"/>
      <w:pPr>
        <w:ind w:left="426" w:hanging="360"/>
      </w:pPr>
    </w:lvl>
    <w:lvl w:ilvl="1" w:tplc="116CB774">
      <w:start w:val="1"/>
      <w:numFmt w:val="lowerLetter"/>
      <w:lvlText w:val="%2."/>
      <w:lvlJc w:val="left"/>
      <w:pPr>
        <w:ind w:left="1146" w:hanging="360"/>
      </w:pPr>
    </w:lvl>
    <w:lvl w:ilvl="2" w:tplc="782A70B8">
      <w:start w:val="1"/>
      <w:numFmt w:val="lowerRoman"/>
      <w:lvlText w:val="%3."/>
      <w:lvlJc w:val="right"/>
      <w:pPr>
        <w:ind w:left="1866" w:hanging="180"/>
      </w:pPr>
    </w:lvl>
    <w:lvl w:ilvl="3" w:tplc="BB505EC8">
      <w:start w:val="1"/>
      <w:numFmt w:val="decimal"/>
      <w:lvlText w:val="%4."/>
      <w:lvlJc w:val="left"/>
      <w:pPr>
        <w:ind w:left="2586" w:hanging="360"/>
      </w:pPr>
    </w:lvl>
    <w:lvl w:ilvl="4" w:tplc="B80637F4">
      <w:start w:val="1"/>
      <w:numFmt w:val="lowerLetter"/>
      <w:lvlText w:val="%5."/>
      <w:lvlJc w:val="left"/>
      <w:pPr>
        <w:ind w:left="3306" w:hanging="360"/>
      </w:pPr>
    </w:lvl>
    <w:lvl w:ilvl="5" w:tplc="F8E61642">
      <w:start w:val="1"/>
      <w:numFmt w:val="lowerRoman"/>
      <w:lvlText w:val="%6."/>
      <w:lvlJc w:val="right"/>
      <w:pPr>
        <w:ind w:left="4026" w:hanging="180"/>
      </w:pPr>
    </w:lvl>
    <w:lvl w:ilvl="6" w:tplc="236AE3E4">
      <w:start w:val="1"/>
      <w:numFmt w:val="decimal"/>
      <w:lvlText w:val="%7."/>
      <w:lvlJc w:val="left"/>
      <w:pPr>
        <w:ind w:left="4746" w:hanging="360"/>
      </w:pPr>
    </w:lvl>
    <w:lvl w:ilvl="7" w:tplc="36DAC5C4">
      <w:start w:val="1"/>
      <w:numFmt w:val="lowerLetter"/>
      <w:lvlText w:val="%8."/>
      <w:lvlJc w:val="left"/>
      <w:pPr>
        <w:ind w:left="5466" w:hanging="360"/>
      </w:pPr>
    </w:lvl>
    <w:lvl w:ilvl="8" w:tplc="945E7C5A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B8D1B2F"/>
    <w:multiLevelType w:val="hybridMultilevel"/>
    <w:tmpl w:val="03E027AC"/>
    <w:lvl w:ilvl="0" w:tplc="4A3C316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EFB44A8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8E024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1140E8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2247A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75A03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E00A4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808AFB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21C4F6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DC9514D"/>
    <w:multiLevelType w:val="multilevel"/>
    <w:tmpl w:val="87C2BA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42"/>
  </w:num>
  <w:num w:numId="3">
    <w:abstractNumId w:val="27"/>
  </w:num>
  <w:num w:numId="4">
    <w:abstractNumId w:val="22"/>
  </w:num>
  <w:num w:numId="5">
    <w:abstractNumId w:val="3"/>
  </w:num>
  <w:num w:numId="6">
    <w:abstractNumId w:val="19"/>
  </w:num>
  <w:num w:numId="7">
    <w:abstractNumId w:val="16"/>
  </w:num>
  <w:num w:numId="8">
    <w:abstractNumId w:val="0"/>
  </w:num>
  <w:num w:numId="9">
    <w:abstractNumId w:val="7"/>
  </w:num>
  <w:num w:numId="10">
    <w:abstractNumId w:val="10"/>
  </w:num>
  <w:num w:numId="11">
    <w:abstractNumId w:val="38"/>
  </w:num>
  <w:num w:numId="12">
    <w:abstractNumId w:val="2"/>
  </w:num>
  <w:num w:numId="13">
    <w:abstractNumId w:val="25"/>
  </w:num>
  <w:num w:numId="14">
    <w:abstractNumId w:val="6"/>
  </w:num>
  <w:num w:numId="15">
    <w:abstractNumId w:val="4"/>
  </w:num>
  <w:num w:numId="16">
    <w:abstractNumId w:val="33"/>
  </w:num>
  <w:num w:numId="17">
    <w:abstractNumId w:val="21"/>
  </w:num>
  <w:num w:numId="18">
    <w:abstractNumId w:val="1"/>
  </w:num>
  <w:num w:numId="19">
    <w:abstractNumId w:val="35"/>
  </w:num>
  <w:num w:numId="20">
    <w:abstractNumId w:val="23"/>
  </w:num>
  <w:num w:numId="21">
    <w:abstractNumId w:val="29"/>
  </w:num>
  <w:num w:numId="22">
    <w:abstractNumId w:val="15"/>
  </w:num>
  <w:num w:numId="23">
    <w:abstractNumId w:val="40"/>
  </w:num>
  <w:num w:numId="24">
    <w:abstractNumId w:val="41"/>
  </w:num>
  <w:num w:numId="25">
    <w:abstractNumId w:val="32"/>
  </w:num>
  <w:num w:numId="26">
    <w:abstractNumId w:val="26"/>
  </w:num>
  <w:num w:numId="27">
    <w:abstractNumId w:val="34"/>
  </w:num>
  <w:num w:numId="28">
    <w:abstractNumId w:val="36"/>
  </w:num>
  <w:num w:numId="29">
    <w:abstractNumId w:val="11"/>
  </w:num>
  <w:num w:numId="30">
    <w:abstractNumId w:val="9"/>
  </w:num>
  <w:num w:numId="31">
    <w:abstractNumId w:val="13"/>
  </w:num>
  <w:num w:numId="32">
    <w:abstractNumId w:val="8"/>
  </w:num>
  <w:num w:numId="33">
    <w:abstractNumId w:val="31"/>
  </w:num>
  <w:num w:numId="34">
    <w:abstractNumId w:val="28"/>
  </w:num>
  <w:num w:numId="35">
    <w:abstractNumId w:val="37"/>
  </w:num>
  <w:num w:numId="36">
    <w:abstractNumId w:val="20"/>
  </w:num>
  <w:num w:numId="37">
    <w:abstractNumId w:val="17"/>
  </w:num>
  <w:num w:numId="38">
    <w:abstractNumId w:val="14"/>
  </w:num>
  <w:num w:numId="39">
    <w:abstractNumId w:val="18"/>
  </w:num>
  <w:num w:numId="40">
    <w:abstractNumId w:val="12"/>
  </w:num>
  <w:num w:numId="41">
    <w:abstractNumId w:val="30"/>
  </w:num>
  <w:num w:numId="42">
    <w:abstractNumId w:val="3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57"/>
    <w:rsid w:val="001850F2"/>
    <w:rsid w:val="003E70D6"/>
    <w:rsid w:val="00442CC8"/>
    <w:rsid w:val="006514F7"/>
    <w:rsid w:val="00687E59"/>
    <w:rsid w:val="006C165C"/>
    <w:rsid w:val="007B65DF"/>
    <w:rsid w:val="00971933"/>
    <w:rsid w:val="00AC7A64"/>
    <w:rsid w:val="00B26A57"/>
    <w:rsid w:val="00B737F6"/>
    <w:rsid w:val="00D4058F"/>
    <w:rsid w:val="00D8747E"/>
    <w:rsid w:val="00E0371F"/>
    <w:rsid w:val="00E666C5"/>
    <w:rsid w:val="00E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BD61"/>
  <w15:docId w15:val="{24DBA024-4F88-409E-A42A-AF40A80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BDF6-6D24-4EE4-929D-F7E0927B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1916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Petr Zdeněk</cp:lastModifiedBy>
  <cp:revision>15</cp:revision>
  <dcterms:created xsi:type="dcterms:W3CDTF">2023-06-06T09:34:00Z</dcterms:created>
  <dcterms:modified xsi:type="dcterms:W3CDTF">2023-08-28T14:53:00Z</dcterms:modified>
</cp:coreProperties>
</file>