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3" w14:textId="1748858A" w:rsidR="00EC4594" w:rsidRPr="002E5F31" w:rsidRDefault="00EC4594" w:rsidP="002E5F3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6381"/>
        <w:rPr>
          <w:rFonts w:ascii="Calibri" w:eastAsia="Calibri" w:hAnsi="Calibri" w:cs="Calibri"/>
          <w:color w:val="A6A6A6"/>
          <w:sz w:val="22"/>
          <w:szCs w:val="22"/>
        </w:rPr>
      </w:pPr>
    </w:p>
    <w:p w14:paraId="6ECF3285" w14:textId="77777777" w:rsidR="002E5F31" w:rsidRDefault="002E5F3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04" w14:textId="4BA75E08" w:rsidR="00EC4594" w:rsidRDefault="003E00F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Národní památkový ústav</w:t>
      </w:r>
      <w:r>
        <w:rPr>
          <w:rFonts w:ascii="Calibri" w:eastAsia="Calibri" w:hAnsi="Calibri" w:cs="Calibri"/>
          <w:color w:val="000000"/>
          <w:sz w:val="22"/>
          <w:szCs w:val="22"/>
        </w:rPr>
        <w:t>, státní příspěvková organizace</w:t>
      </w:r>
    </w:p>
    <w:p w14:paraId="00000005" w14:textId="77777777" w:rsidR="00EC4594" w:rsidRDefault="003E00F4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IČO: 75032333, DIČ: CZ75032333</w:t>
      </w:r>
    </w:p>
    <w:p w14:paraId="00000006" w14:textId="77777777" w:rsidR="00EC4594" w:rsidRDefault="003E00F4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 sídlem: Valdštejnské nám. 162/3, PSČ 118 01 Praha 1 – Malá Strana,</w:t>
      </w:r>
    </w:p>
    <w:p w14:paraId="00000007" w14:textId="77777777" w:rsidR="00EC4594" w:rsidRDefault="003E00F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zastoupen: Ing. arch. Naděždou Goryczkovou, generální ředitelkou</w:t>
      </w:r>
    </w:p>
    <w:p w14:paraId="00000008" w14:textId="77777777" w:rsidR="00EC4594" w:rsidRDefault="003E00F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bankovní spojení: Česká národní banka, č.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ú.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: 59636011/0710</w:t>
      </w:r>
    </w:p>
    <w:p w14:paraId="00000009" w14:textId="77777777" w:rsidR="00EC4594" w:rsidRDefault="003E00F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(dále jen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„objednatel“</w:t>
      </w:r>
      <w:r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14:paraId="0000000A" w14:textId="77777777" w:rsidR="00EC4594" w:rsidRDefault="00EC459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B" w14:textId="77777777" w:rsidR="00EC4594" w:rsidRDefault="003E00F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</w:t>
      </w:r>
    </w:p>
    <w:p w14:paraId="0000000C" w14:textId="77777777" w:rsidR="00EC4594" w:rsidRDefault="00EC459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D" w14:textId="25C71A91" w:rsidR="00EC4594" w:rsidRDefault="000E013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0E0134">
        <w:rPr>
          <w:rFonts w:ascii="Calibri" w:eastAsia="Calibri" w:hAnsi="Calibri" w:cs="Calibri"/>
          <w:b/>
          <w:color w:val="000000"/>
          <w:sz w:val="22"/>
          <w:szCs w:val="22"/>
        </w:rPr>
        <w:t>VARS BRNO a.s.</w:t>
      </w:r>
    </w:p>
    <w:p w14:paraId="0000000E" w14:textId="02135AC1" w:rsidR="00EC4594" w:rsidRDefault="003E00F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zapsán v obchodním rejstříku vedeném</w:t>
      </w:r>
      <w:r w:rsidR="000E0134">
        <w:rPr>
          <w:rFonts w:ascii="Calibri" w:eastAsia="Calibri" w:hAnsi="Calibri" w:cs="Calibri"/>
          <w:color w:val="000000"/>
          <w:sz w:val="22"/>
          <w:szCs w:val="22"/>
        </w:rPr>
        <w:t xml:space="preserve"> Krajským soudem v Brně, oddíl B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vložka </w:t>
      </w:r>
      <w:r w:rsidR="000E0134">
        <w:rPr>
          <w:rFonts w:ascii="Calibri" w:eastAsia="Calibri" w:hAnsi="Calibri" w:cs="Calibri"/>
          <w:color w:val="000000"/>
          <w:sz w:val="22"/>
          <w:szCs w:val="22"/>
        </w:rPr>
        <w:t>1743</w:t>
      </w:r>
    </w:p>
    <w:p w14:paraId="0000000F" w14:textId="632536DE" w:rsidR="00EC4594" w:rsidRDefault="003E00F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IČO</w:t>
      </w:r>
      <w:r w:rsidR="006D0EDB"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6D0EDB" w:rsidRPr="006D0EDB">
        <w:rPr>
          <w:rFonts w:ascii="Calibri" w:eastAsia="Calibri" w:hAnsi="Calibri" w:cs="Calibri"/>
          <w:color w:val="000000"/>
          <w:sz w:val="22"/>
          <w:szCs w:val="22"/>
        </w:rPr>
        <w:t>63481901</w:t>
      </w:r>
      <w:r>
        <w:rPr>
          <w:rFonts w:ascii="Calibri" w:eastAsia="Calibri" w:hAnsi="Calibri" w:cs="Calibri"/>
          <w:color w:val="000000"/>
          <w:sz w:val="22"/>
          <w:szCs w:val="22"/>
        </w:rPr>
        <w:t>, DIČ CZ</w:t>
      </w:r>
      <w:r w:rsidR="006D0EDB" w:rsidRPr="006D0EDB">
        <w:rPr>
          <w:rFonts w:ascii="Calibri" w:eastAsia="Calibri" w:hAnsi="Calibri" w:cs="Calibri"/>
          <w:color w:val="000000"/>
          <w:sz w:val="22"/>
          <w:szCs w:val="22"/>
        </w:rPr>
        <w:t>63481901</w:t>
      </w:r>
    </w:p>
    <w:p w14:paraId="00000010" w14:textId="06054E9B" w:rsidR="00EC4594" w:rsidRDefault="003E00F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 sídlem: </w:t>
      </w:r>
      <w:r w:rsidR="006D0EDB" w:rsidRPr="006D0EDB">
        <w:rPr>
          <w:rFonts w:ascii="Calibri" w:eastAsia="Calibri" w:hAnsi="Calibri" w:cs="Calibri"/>
          <w:color w:val="000000"/>
          <w:sz w:val="22"/>
          <w:szCs w:val="22"/>
        </w:rPr>
        <w:t>Kroftova 3167/80c, Žabovřesky, 616 00 Brno</w:t>
      </w:r>
    </w:p>
    <w:p w14:paraId="00000011" w14:textId="2BFC9639" w:rsidR="00EC4594" w:rsidRDefault="006D0ED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zastoupen</w:t>
      </w:r>
      <w:r w:rsidR="003E00F4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441A7C" w:rsidRPr="006C221F">
        <w:rPr>
          <w:rFonts w:ascii="Calibri" w:eastAsia="Calibri" w:hAnsi="Calibri" w:cs="Calibri"/>
          <w:color w:val="000000"/>
          <w:sz w:val="22"/>
          <w:szCs w:val="22"/>
        </w:rPr>
        <w:t xml:space="preserve">Ing. Davidem Novákem </w:t>
      </w:r>
      <w:r w:rsidR="003E00F4" w:rsidRPr="006C221F">
        <w:rPr>
          <w:rFonts w:ascii="Calibri" w:eastAsia="Calibri" w:hAnsi="Calibri" w:cs="Calibri"/>
          <w:color w:val="000000"/>
          <w:sz w:val="22"/>
          <w:szCs w:val="22"/>
        </w:rPr>
        <w:t xml:space="preserve">a </w:t>
      </w:r>
      <w:r w:rsidR="00441A7C" w:rsidRPr="006C221F">
        <w:rPr>
          <w:rFonts w:ascii="Calibri" w:eastAsia="Calibri" w:hAnsi="Calibri" w:cs="Calibri"/>
          <w:color w:val="000000"/>
          <w:sz w:val="22"/>
          <w:szCs w:val="22"/>
        </w:rPr>
        <w:t>Ondřejem Pokorným,</w:t>
      </w:r>
      <w:r w:rsidR="00441A7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členy představenstva</w:t>
      </w:r>
      <w:r w:rsidR="004672D6" w:rsidRPr="004672D6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4672D6" w:rsidRPr="000E0134">
        <w:rPr>
          <w:rFonts w:ascii="Calibri" w:eastAsia="Calibri" w:hAnsi="Calibri" w:cs="Calibri"/>
          <w:b/>
          <w:color w:val="000000"/>
          <w:sz w:val="22"/>
          <w:szCs w:val="22"/>
        </w:rPr>
        <w:t>VARS BRNO a.s.</w:t>
      </w:r>
    </w:p>
    <w:p w14:paraId="00000012" w14:textId="6969CB58" w:rsidR="00EC4594" w:rsidRDefault="003E00F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(dále jen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„</w:t>
      </w:r>
      <w:r w:rsidR="006D0EDB">
        <w:rPr>
          <w:rFonts w:ascii="Calibri" w:eastAsia="Calibri" w:hAnsi="Calibri" w:cs="Calibri"/>
          <w:b/>
          <w:color w:val="000000"/>
          <w:sz w:val="22"/>
          <w:szCs w:val="22"/>
        </w:rPr>
        <w:t>poskytovatel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“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) </w:t>
      </w:r>
    </w:p>
    <w:p w14:paraId="00000013" w14:textId="77777777" w:rsidR="00EC4594" w:rsidRDefault="00EC459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4" w14:textId="77777777" w:rsidR="00EC4594" w:rsidRDefault="003E00F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uzavřely ve smyslu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§ 1901 a násl. a § 2991 a násl. zákona č. 89/2012 Sb., občanský zákoník, ve znění pozdějších předpisů (dále jen „OZ“), níže uvedeného dne, měsíce a roku tento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00000015" w14:textId="77777777" w:rsidR="00EC4594" w:rsidRDefault="00EC459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00000016" w14:textId="326B0D54" w:rsidR="00EC4594" w:rsidRDefault="003E00F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dodatek č. </w:t>
      </w:r>
      <w:r w:rsidR="00E86081">
        <w:rPr>
          <w:rFonts w:ascii="Calibri" w:eastAsia="Calibri" w:hAnsi="Calibri" w:cs="Calibri"/>
          <w:b/>
          <w:color w:val="000000"/>
          <w:sz w:val="28"/>
          <w:szCs w:val="28"/>
        </w:rPr>
        <w:t>1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k</w:t>
      </w:r>
      <w:r w:rsidR="00E86081">
        <w:rPr>
          <w:rFonts w:ascii="Calibri" w:eastAsia="Calibri" w:hAnsi="Calibri" w:cs="Calibri"/>
          <w:b/>
          <w:color w:val="000000"/>
          <w:sz w:val="28"/>
          <w:szCs w:val="28"/>
        </w:rPr>
        <w:t>e smlouvě o zajištění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 servisní</w:t>
      </w:r>
      <w:r w:rsidR="00E86081">
        <w:rPr>
          <w:rFonts w:ascii="Calibri" w:eastAsia="Calibri" w:hAnsi="Calibri" w:cs="Calibri"/>
          <w:b/>
          <w:color w:val="000000"/>
          <w:sz w:val="28"/>
          <w:szCs w:val="28"/>
        </w:rPr>
        <w:t xml:space="preserve"> a technické podpory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14:paraId="00000017" w14:textId="77777777" w:rsidR="00EC4594" w:rsidRDefault="00EC459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8" w14:textId="77777777" w:rsidR="00EC4594" w:rsidRDefault="003E0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Úvodní ustanovení</w:t>
      </w:r>
    </w:p>
    <w:p w14:paraId="00000019" w14:textId="77777777" w:rsidR="00EC4594" w:rsidRDefault="00EC459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A" w14:textId="38A8293B" w:rsidR="00EC4594" w:rsidRDefault="003E0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uzavřely dne </w:t>
      </w:r>
      <w:r w:rsidR="00EC1754">
        <w:rPr>
          <w:rFonts w:ascii="Calibri" w:eastAsia="Calibri" w:hAnsi="Calibri" w:cs="Calibri"/>
          <w:color w:val="000000"/>
          <w:sz w:val="22"/>
          <w:szCs w:val="22"/>
        </w:rPr>
        <w:t>10. 2. 2017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smlouvu</w:t>
      </w:r>
      <w:r w:rsidR="00EC1754">
        <w:rPr>
          <w:rFonts w:ascii="Calibri" w:eastAsia="Calibri" w:hAnsi="Calibri" w:cs="Calibri"/>
          <w:color w:val="000000"/>
          <w:sz w:val="22"/>
          <w:szCs w:val="22"/>
        </w:rPr>
        <w:t xml:space="preserve"> o zajištění servisní a technické podpory,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ev. č. </w:t>
      </w:r>
      <w:r w:rsidR="00EC1754">
        <w:rPr>
          <w:rFonts w:ascii="Calibri" w:hAnsi="Calibri" w:cs="Calibri"/>
          <w:sz w:val="22"/>
          <w:szCs w:val="22"/>
        </w:rPr>
        <w:t xml:space="preserve">17/310/2017, </w:t>
      </w:r>
      <w:r w:rsidR="00EC1754" w:rsidRPr="00ED0B15">
        <w:rPr>
          <w:rFonts w:ascii="Calibri" w:hAnsi="Calibri" w:cs="Calibri"/>
          <w:sz w:val="22"/>
          <w:szCs w:val="22"/>
        </w:rPr>
        <w:t>jejímž účelem je závazek poskytovatele zajis</w:t>
      </w:r>
      <w:r w:rsidR="00EC1754">
        <w:rPr>
          <w:rFonts w:ascii="Calibri" w:hAnsi="Calibri" w:cs="Calibri"/>
          <w:sz w:val="22"/>
          <w:szCs w:val="22"/>
        </w:rPr>
        <w:t>tit</w:t>
      </w:r>
      <w:r w:rsidR="00EC1754" w:rsidRPr="00ED0B15">
        <w:rPr>
          <w:rFonts w:ascii="Calibri" w:hAnsi="Calibri" w:cs="Calibri"/>
          <w:sz w:val="22"/>
          <w:szCs w:val="22"/>
        </w:rPr>
        <w:t xml:space="preserve"> pro objednatele servisní</w:t>
      </w:r>
      <w:r w:rsidR="00EC1754">
        <w:rPr>
          <w:rFonts w:ascii="Calibri" w:hAnsi="Calibri" w:cs="Calibri"/>
          <w:sz w:val="22"/>
          <w:szCs w:val="22"/>
        </w:rPr>
        <w:t xml:space="preserve"> </w:t>
      </w:r>
      <w:r w:rsidR="00EC1754" w:rsidRPr="00ED0B15">
        <w:rPr>
          <w:rFonts w:ascii="Calibri" w:hAnsi="Calibri" w:cs="Calibri" w:hint="eastAsia"/>
          <w:sz w:val="22"/>
          <w:szCs w:val="22"/>
        </w:rPr>
        <w:t>č</w:t>
      </w:r>
      <w:r w:rsidR="00EC1754" w:rsidRPr="00ED0B15">
        <w:rPr>
          <w:rFonts w:ascii="Calibri" w:hAnsi="Calibri" w:cs="Calibri"/>
          <w:sz w:val="22"/>
          <w:szCs w:val="22"/>
        </w:rPr>
        <w:t>innos</w:t>
      </w:r>
      <w:r w:rsidR="00EC1754">
        <w:rPr>
          <w:rFonts w:ascii="Calibri" w:hAnsi="Calibri" w:cs="Calibri"/>
          <w:sz w:val="22"/>
          <w:szCs w:val="22"/>
        </w:rPr>
        <w:t>t</w:t>
      </w:r>
      <w:r w:rsidR="00EC1754" w:rsidRPr="00ED0B15">
        <w:rPr>
          <w:rFonts w:ascii="Calibri" w:hAnsi="Calibri" w:cs="Calibri"/>
          <w:sz w:val="22"/>
          <w:szCs w:val="22"/>
        </w:rPr>
        <w:t xml:space="preserve"> pro</w:t>
      </w:r>
      <w:r w:rsidR="00EC1754">
        <w:rPr>
          <w:rFonts w:ascii="Calibri" w:hAnsi="Calibri" w:cs="Calibri"/>
          <w:sz w:val="22"/>
          <w:szCs w:val="22"/>
        </w:rPr>
        <w:t> </w:t>
      </w:r>
      <w:r w:rsidR="00EC1754" w:rsidRPr="00ED0B15">
        <w:rPr>
          <w:rFonts w:ascii="Calibri" w:hAnsi="Calibri" w:cs="Calibri"/>
          <w:sz w:val="22"/>
          <w:szCs w:val="22"/>
        </w:rPr>
        <w:t>op</w:t>
      </w:r>
      <w:r w:rsidR="00EC1754">
        <w:rPr>
          <w:rFonts w:ascii="Calibri" w:hAnsi="Calibri" w:cs="Calibri"/>
          <w:sz w:val="22"/>
          <w:szCs w:val="22"/>
        </w:rPr>
        <w:t>ti</w:t>
      </w:r>
      <w:r w:rsidR="00EC1754" w:rsidRPr="00ED0B15">
        <w:rPr>
          <w:rFonts w:ascii="Calibri" w:hAnsi="Calibri" w:cs="Calibri"/>
          <w:sz w:val="22"/>
          <w:szCs w:val="22"/>
        </w:rPr>
        <w:t xml:space="preserve">mální chod </w:t>
      </w:r>
      <w:proofErr w:type="spellStart"/>
      <w:r w:rsidR="00EC1754" w:rsidRPr="00ED0B15">
        <w:rPr>
          <w:rFonts w:ascii="Calibri" w:hAnsi="Calibri" w:cs="Calibri"/>
          <w:sz w:val="22"/>
          <w:szCs w:val="22"/>
        </w:rPr>
        <w:t>Geoportálu</w:t>
      </w:r>
      <w:proofErr w:type="spellEnd"/>
      <w:r w:rsidR="00EC1754" w:rsidRPr="00ED0B15">
        <w:rPr>
          <w:rFonts w:ascii="Calibri" w:hAnsi="Calibri" w:cs="Calibri"/>
          <w:sz w:val="22"/>
          <w:szCs w:val="22"/>
        </w:rPr>
        <w:t xml:space="preserve"> památkové péče a souvisejících aplikací, služeb a nástrojů</w:t>
      </w:r>
      <w:r w:rsidR="00EC1754">
        <w:rPr>
          <w:rFonts w:ascii="Calibri" w:hAnsi="Calibri" w:cs="Calibri"/>
          <w:sz w:val="22"/>
          <w:szCs w:val="22"/>
        </w:rPr>
        <w:t xml:space="preserve"> </w:t>
      </w:r>
      <w:r w:rsidR="00EC1754" w:rsidRPr="00ED0B15">
        <w:rPr>
          <w:rFonts w:ascii="Calibri" w:hAnsi="Calibri" w:cs="Calibri"/>
          <w:sz w:val="22"/>
          <w:szCs w:val="22"/>
        </w:rPr>
        <w:t>památkového geografického informačního systému</w:t>
      </w:r>
      <w:r w:rsidR="00EC1754">
        <w:rPr>
          <w:rFonts w:ascii="Calibri" w:hAnsi="Calibri" w:cs="Calibri"/>
          <w:sz w:val="22"/>
          <w:szCs w:val="22"/>
        </w:rPr>
        <w:t xml:space="preserve"> (dále jen „Smlouva“)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0000001C" w14:textId="141BE5D9" w:rsidR="00EC4594" w:rsidRDefault="003E0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59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se </w:t>
      </w:r>
      <w:r w:rsidR="00AB46DD" w:rsidRPr="00986287">
        <w:rPr>
          <w:rFonts w:ascii="Calibri" w:eastAsia="Calibri" w:hAnsi="Calibri" w:cs="Calibri"/>
          <w:color w:val="000000"/>
          <w:sz w:val="22"/>
          <w:szCs w:val="22"/>
        </w:rPr>
        <w:t xml:space="preserve">na základě požadavku poskytovatele z důvodu růstu cen v závislosti na inflaci, dlouhodobě trvajícího smluvního vztahu bez vlastního mechanismu na zvýšení cen </w:t>
      </w:r>
      <w:r w:rsidR="00AB46DD">
        <w:rPr>
          <w:rFonts w:ascii="Calibri" w:eastAsia="Calibri" w:hAnsi="Calibri" w:cs="Calibri"/>
          <w:color w:val="000000"/>
          <w:sz w:val="22"/>
          <w:szCs w:val="22"/>
        </w:rPr>
        <w:t xml:space="preserve">a </w:t>
      </w:r>
      <w:r w:rsidR="00AB46DD" w:rsidRPr="00986287">
        <w:rPr>
          <w:rFonts w:ascii="Calibri" w:eastAsia="Calibri" w:hAnsi="Calibri" w:cs="Calibri"/>
          <w:color w:val="000000"/>
          <w:sz w:val="22"/>
          <w:szCs w:val="22"/>
        </w:rPr>
        <w:t>v souladu s </w:t>
      </w:r>
      <w:proofErr w:type="spellStart"/>
      <w:r w:rsidR="00AB46DD" w:rsidRPr="00986287">
        <w:rPr>
          <w:rFonts w:ascii="Calibri" w:eastAsia="Calibri" w:hAnsi="Calibri" w:cs="Calibri"/>
          <w:color w:val="000000"/>
          <w:sz w:val="22"/>
          <w:szCs w:val="22"/>
        </w:rPr>
        <w:t>ust</w:t>
      </w:r>
      <w:proofErr w:type="spellEnd"/>
      <w:r w:rsidR="00AB46DD" w:rsidRPr="00986287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AB46DD">
        <w:rPr>
          <w:rFonts w:ascii="Calibri" w:eastAsia="Calibri" w:hAnsi="Calibri" w:cs="Calibri"/>
          <w:color w:val="000000"/>
          <w:sz w:val="22"/>
          <w:szCs w:val="22"/>
        </w:rPr>
        <w:t> </w:t>
      </w:r>
      <w:r w:rsidR="00AB46DD" w:rsidRPr="00986287">
        <w:rPr>
          <w:rFonts w:ascii="Calibri" w:eastAsia="Calibri" w:hAnsi="Calibri" w:cs="Calibri"/>
          <w:color w:val="000000"/>
          <w:sz w:val="22"/>
          <w:szCs w:val="22"/>
        </w:rPr>
        <w:t>§</w:t>
      </w:r>
      <w:r w:rsidR="00830905">
        <w:rPr>
          <w:rFonts w:ascii="Calibri" w:eastAsia="Calibri" w:hAnsi="Calibri" w:cs="Calibri"/>
          <w:color w:val="000000"/>
          <w:sz w:val="22"/>
          <w:szCs w:val="22"/>
        </w:rPr>
        <w:t> </w:t>
      </w:r>
      <w:r w:rsidR="00AB46DD" w:rsidRPr="00986287">
        <w:rPr>
          <w:rFonts w:ascii="Calibri" w:eastAsia="Calibri" w:hAnsi="Calibri" w:cs="Calibri"/>
          <w:color w:val="000000"/>
          <w:sz w:val="22"/>
          <w:szCs w:val="22"/>
        </w:rPr>
        <w:t>222 odst. 4 zákona č. 134/2016 Sb., o zadávání veřejných zakázek, v účinném znění (dále jen „ZZVZ“)</w:t>
      </w:r>
      <w:r w:rsidR="00AB46D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dohodly na změně obsahu závazku vyplývajícího z</w:t>
      </w:r>
      <w:r w:rsidR="002E5F31">
        <w:rPr>
          <w:rFonts w:ascii="Calibri" w:eastAsia="Calibri" w:hAnsi="Calibri" w:cs="Calibri"/>
          <w:color w:val="000000"/>
          <w:sz w:val="22"/>
          <w:szCs w:val="22"/>
        </w:rPr>
        <w:t xml:space="preserve">e </w:t>
      </w:r>
      <w:r w:rsidR="00EC1754">
        <w:rPr>
          <w:rFonts w:ascii="Calibri" w:eastAsia="Calibri" w:hAnsi="Calibri" w:cs="Calibri"/>
          <w:color w:val="000000"/>
          <w:sz w:val="22"/>
          <w:szCs w:val="22"/>
        </w:rPr>
        <w:t xml:space="preserve">Smlouvy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tak, jak je stanoveno níže. </w:t>
      </w:r>
    </w:p>
    <w:p w14:paraId="0000001D" w14:textId="77777777" w:rsidR="00EC4594" w:rsidRDefault="00EC459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59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E" w14:textId="7A6CED13" w:rsidR="00EC4594" w:rsidRPr="00680DCE" w:rsidRDefault="00B513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Předmět dodatku</w:t>
      </w:r>
    </w:p>
    <w:p w14:paraId="56BBBFC9" w14:textId="77777777" w:rsidR="00731CCD" w:rsidRDefault="00731CCD" w:rsidP="00680DC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F" w14:textId="512586B3" w:rsidR="00EC4594" w:rsidRPr="00986287" w:rsidRDefault="00C11D83" w:rsidP="00012B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86287">
        <w:rPr>
          <w:rFonts w:ascii="Calibri" w:eastAsia="Calibri" w:hAnsi="Calibri" w:cs="Calibri"/>
          <w:color w:val="000000"/>
          <w:sz w:val="22"/>
          <w:szCs w:val="22"/>
        </w:rPr>
        <w:t xml:space="preserve">Smluvní strany se </w:t>
      </w:r>
      <w:r w:rsidR="00986287" w:rsidRPr="00986287">
        <w:rPr>
          <w:rFonts w:ascii="Calibri" w:eastAsia="Calibri" w:hAnsi="Calibri" w:cs="Calibri"/>
          <w:color w:val="000000"/>
          <w:sz w:val="22"/>
          <w:szCs w:val="22"/>
        </w:rPr>
        <w:t>dohodly na změně čl. III odst. 1 Smlouvy: Cena a platební podmínky,</w:t>
      </w:r>
      <w:r w:rsidRPr="0098628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gramStart"/>
      <w:r w:rsidRPr="00986287">
        <w:rPr>
          <w:rFonts w:ascii="Calibri" w:eastAsia="Calibri" w:hAnsi="Calibri" w:cs="Calibri"/>
          <w:color w:val="000000"/>
          <w:sz w:val="22"/>
          <w:szCs w:val="22"/>
        </w:rPr>
        <w:t>který</w:t>
      </w:r>
      <w:proofErr w:type="gramEnd"/>
      <w:r w:rsidRPr="00986287">
        <w:rPr>
          <w:rFonts w:ascii="Calibri" w:eastAsia="Calibri" w:hAnsi="Calibri" w:cs="Calibri"/>
          <w:color w:val="000000"/>
          <w:sz w:val="22"/>
          <w:szCs w:val="22"/>
        </w:rPr>
        <w:t xml:space="preserve"> nově </w:t>
      </w:r>
      <w:proofErr w:type="gramStart"/>
      <w:r w:rsidRPr="00986287">
        <w:rPr>
          <w:rFonts w:ascii="Calibri" w:eastAsia="Calibri" w:hAnsi="Calibri" w:cs="Calibri"/>
          <w:color w:val="000000"/>
          <w:sz w:val="22"/>
          <w:szCs w:val="22"/>
        </w:rPr>
        <w:t>zní</w:t>
      </w:r>
      <w:proofErr w:type="gramEnd"/>
      <w:r w:rsidRPr="00986287">
        <w:rPr>
          <w:rFonts w:ascii="Calibri" w:eastAsia="Calibri" w:hAnsi="Calibri" w:cs="Calibri"/>
          <w:color w:val="000000"/>
          <w:sz w:val="22"/>
          <w:szCs w:val="22"/>
        </w:rPr>
        <w:t xml:space="preserve"> takto:</w:t>
      </w:r>
    </w:p>
    <w:p w14:paraId="6355C2D0" w14:textId="77777777" w:rsidR="00C11D83" w:rsidRDefault="00C11D83" w:rsidP="00C11D8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BDAC6BE" w14:textId="6C88FBFC" w:rsidR="00986287" w:rsidRDefault="00CA0002" w:rsidP="00C11D8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„</w:t>
      </w:r>
      <w:r w:rsidR="00986287">
        <w:rPr>
          <w:rFonts w:ascii="Calibri" w:eastAsia="Calibri" w:hAnsi="Calibri" w:cs="Calibri"/>
          <w:color w:val="000000"/>
          <w:sz w:val="22"/>
          <w:szCs w:val="22"/>
        </w:rPr>
        <w:t>Smluvní strany se dohodly, že cena za s</w:t>
      </w:r>
      <w:bookmarkStart w:id="0" w:name="_GoBack"/>
      <w:bookmarkEnd w:id="0"/>
      <w:r w:rsidR="00986287">
        <w:rPr>
          <w:rFonts w:ascii="Calibri" w:eastAsia="Calibri" w:hAnsi="Calibri" w:cs="Calibri"/>
          <w:color w:val="000000"/>
          <w:sz w:val="22"/>
          <w:szCs w:val="22"/>
        </w:rPr>
        <w:t>ervisní služby uvedené v </w:t>
      </w:r>
      <w:r w:rsidR="00BD1BC4">
        <w:rPr>
          <w:rFonts w:ascii="Calibri" w:eastAsia="Calibri" w:hAnsi="Calibri" w:cs="Calibri"/>
          <w:color w:val="000000"/>
          <w:sz w:val="22"/>
          <w:szCs w:val="22"/>
        </w:rPr>
        <w:t>P</w:t>
      </w:r>
      <w:r w:rsidR="00986287">
        <w:rPr>
          <w:rFonts w:ascii="Calibri" w:eastAsia="Calibri" w:hAnsi="Calibri" w:cs="Calibri"/>
          <w:color w:val="000000"/>
          <w:sz w:val="22"/>
          <w:szCs w:val="22"/>
        </w:rPr>
        <w:t xml:space="preserve">říloze č. 1 </w:t>
      </w:r>
      <w:r w:rsidR="00BD1BC4">
        <w:rPr>
          <w:rFonts w:ascii="Calibri" w:eastAsia="Calibri" w:hAnsi="Calibri" w:cs="Calibri"/>
          <w:color w:val="000000"/>
          <w:sz w:val="22"/>
          <w:szCs w:val="22"/>
        </w:rPr>
        <w:t>této s</w:t>
      </w:r>
      <w:r w:rsidR="00986287">
        <w:rPr>
          <w:rFonts w:ascii="Calibri" w:eastAsia="Calibri" w:hAnsi="Calibri" w:cs="Calibri"/>
          <w:color w:val="000000"/>
          <w:sz w:val="22"/>
          <w:szCs w:val="22"/>
        </w:rPr>
        <w:t>mlouvy bude tvořena:</w:t>
      </w:r>
    </w:p>
    <w:p w14:paraId="599BD050" w14:textId="19C1C2AF" w:rsidR="00986287" w:rsidRDefault="00986287" w:rsidP="00986287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84C69">
        <w:rPr>
          <w:rFonts w:ascii="Calibri" w:eastAsia="Calibri" w:hAnsi="Calibri" w:cs="Calibri"/>
          <w:b/>
          <w:color w:val="000000"/>
          <w:sz w:val="22"/>
          <w:szCs w:val="22"/>
        </w:rPr>
        <w:t>cenou za paušální služby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601C70">
        <w:rPr>
          <w:rFonts w:ascii="Calibri" w:eastAsia="Calibri" w:hAnsi="Calibri" w:cs="Calibri"/>
          <w:color w:val="000000"/>
          <w:sz w:val="22"/>
          <w:szCs w:val="22"/>
        </w:rPr>
        <w:t xml:space="preserve">která je stanovena jako pevná měsíční částka a činí </w:t>
      </w:r>
      <w:r w:rsidR="009D1D3B" w:rsidRPr="00584C69">
        <w:rPr>
          <w:rFonts w:ascii="Calibri" w:eastAsia="Calibri" w:hAnsi="Calibri" w:cs="Calibri"/>
          <w:b/>
          <w:color w:val="000000"/>
          <w:sz w:val="22"/>
          <w:szCs w:val="22"/>
        </w:rPr>
        <w:t>27.475,- Kč bez</w:t>
      </w:r>
      <w:r w:rsidR="00584C69">
        <w:rPr>
          <w:rFonts w:ascii="Calibri" w:eastAsia="Calibri" w:hAnsi="Calibri" w:cs="Calibri"/>
          <w:b/>
          <w:color w:val="000000"/>
          <w:sz w:val="22"/>
          <w:szCs w:val="22"/>
        </w:rPr>
        <w:t> </w:t>
      </w:r>
      <w:r w:rsidR="009D1D3B" w:rsidRPr="00584C69">
        <w:rPr>
          <w:rFonts w:ascii="Calibri" w:eastAsia="Calibri" w:hAnsi="Calibri" w:cs="Calibri"/>
          <w:b/>
          <w:color w:val="000000"/>
          <w:sz w:val="22"/>
          <w:szCs w:val="22"/>
        </w:rPr>
        <w:t>DPH</w:t>
      </w:r>
      <w:r w:rsidR="0077250C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42FB403A" w14:textId="471F1E1E" w:rsidR="00986287" w:rsidRDefault="0077250C" w:rsidP="006A33C0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84C69">
        <w:rPr>
          <w:rFonts w:ascii="Calibri" w:eastAsia="Calibri" w:hAnsi="Calibri" w:cs="Calibri"/>
          <w:b/>
          <w:color w:val="000000"/>
          <w:sz w:val="22"/>
          <w:szCs w:val="22"/>
        </w:rPr>
        <w:t>cenou za doplňkové služby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která je kalkulována hodinovou sazbou podle provedených prací – viz </w:t>
      </w:r>
      <w:r w:rsidR="00E326B9">
        <w:rPr>
          <w:rFonts w:ascii="Calibri" w:eastAsia="Calibri" w:hAnsi="Calibri" w:cs="Calibri"/>
          <w:color w:val="000000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říloha č. 1 </w:t>
      </w:r>
      <w:r w:rsidR="006148B3">
        <w:rPr>
          <w:rFonts w:ascii="Calibri" w:eastAsia="Calibri" w:hAnsi="Calibri" w:cs="Calibri"/>
          <w:color w:val="000000"/>
          <w:sz w:val="22"/>
          <w:szCs w:val="22"/>
        </w:rPr>
        <w:t>smlouvy</w:t>
      </w:r>
      <w:r w:rsidR="00CA0002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CA0002" w:rsidRPr="00680DCE">
        <w:rPr>
          <w:rFonts w:ascii="Calibri" w:eastAsia="Calibri" w:hAnsi="Calibri" w:cs="Calibri"/>
          <w:bCs/>
          <w:color w:val="000000"/>
          <w:sz w:val="22"/>
          <w:szCs w:val="22"/>
        </w:rPr>
        <w:t>na základě předávacího protokolu</w:t>
      </w:r>
      <w:r w:rsidR="006148B3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B74307C" w14:textId="77777777" w:rsidR="0066667D" w:rsidRDefault="0066667D" w:rsidP="0066667D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59" w:lineRule="auto"/>
        <w:ind w:left="78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BDBC5D1" w14:textId="303D3272" w:rsidR="00986287" w:rsidRDefault="00B26800" w:rsidP="00B268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se dohodly, že v ceně za paušální služby je zahrnuto 10 hodin doplňkových služeb měsíčně. V případě, že je objednatel nevyčerpá, převádí se nevyčerpané hodiny doplňkových služeb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do dalšího měsíce (případně dalších měsíců), přičemž nevyčerpané hodiny ke dni ukončení této smlouvy propadají</w:t>
      </w:r>
      <w:r w:rsidR="00812AF9">
        <w:rPr>
          <w:rFonts w:ascii="Calibri" w:eastAsia="Calibri" w:hAnsi="Calibri" w:cs="Calibri"/>
          <w:color w:val="000000"/>
          <w:sz w:val="22"/>
          <w:szCs w:val="22"/>
        </w:rPr>
        <w:t>, resp. objednatel nemá v případě jejich nevyčerpání právo na žádnou kompenzaci. Cena za doplňkové služby tedy bude stranou poskytovatele účtována toliko za hodiny, které přesáhnou výše uvedený hodinový rámec.</w:t>
      </w:r>
      <w:r w:rsidR="00CA0002">
        <w:rPr>
          <w:rFonts w:ascii="Calibri" w:eastAsia="Calibri" w:hAnsi="Calibri" w:cs="Calibri"/>
          <w:color w:val="000000"/>
          <w:sz w:val="22"/>
          <w:szCs w:val="22"/>
        </w:rPr>
        <w:t>“</w:t>
      </w:r>
      <w:r w:rsidR="00812AF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B4E5A3A" w14:textId="77777777" w:rsidR="00812AF9" w:rsidRPr="00B26800" w:rsidRDefault="00812AF9" w:rsidP="00B268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F138AE5" w14:textId="4285FEF1" w:rsidR="008F471A" w:rsidRDefault="008F47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se dále z důvodu interních administrativních postupů objednatele dohodly na úpravě bodu 2</w:t>
      </w:r>
      <w:r w:rsidR="00844041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3501DD">
        <w:rPr>
          <w:rFonts w:ascii="Calibri" w:eastAsia="Calibri" w:hAnsi="Calibri" w:cs="Calibri"/>
          <w:color w:val="000000"/>
          <w:sz w:val="22"/>
          <w:szCs w:val="22"/>
        </w:rPr>
        <w:t xml:space="preserve">Doplňkové služby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přílohy č. 1 Smlouvy, </w:t>
      </w:r>
      <w:proofErr w:type="gramStart"/>
      <w:r w:rsidR="001716AB">
        <w:rPr>
          <w:rFonts w:ascii="Calibri" w:eastAsia="Calibri" w:hAnsi="Calibri" w:cs="Calibri"/>
          <w:color w:val="000000"/>
          <w:sz w:val="22"/>
          <w:szCs w:val="22"/>
        </w:rPr>
        <w:t>který</w:t>
      </w:r>
      <w:proofErr w:type="gramEnd"/>
      <w:r w:rsidR="001716AB">
        <w:rPr>
          <w:rFonts w:ascii="Calibri" w:eastAsia="Calibri" w:hAnsi="Calibri" w:cs="Calibri"/>
          <w:color w:val="000000"/>
          <w:sz w:val="22"/>
          <w:szCs w:val="22"/>
        </w:rPr>
        <w:t xml:space="preserve"> je </w:t>
      </w:r>
      <w:r w:rsidR="004B2B19">
        <w:rPr>
          <w:rFonts w:ascii="Calibri" w:eastAsia="Calibri" w:hAnsi="Calibri" w:cs="Calibri"/>
          <w:color w:val="000000"/>
          <w:sz w:val="22"/>
          <w:szCs w:val="22"/>
        </w:rPr>
        <w:t>upraven</w:t>
      </w:r>
      <w:r w:rsidR="001716AB">
        <w:rPr>
          <w:rFonts w:ascii="Calibri" w:eastAsia="Calibri" w:hAnsi="Calibri" w:cs="Calibri"/>
          <w:color w:val="000000"/>
          <w:sz w:val="22"/>
          <w:szCs w:val="22"/>
        </w:rPr>
        <w:t xml:space="preserve"> v příloze č. 1 tohoto dodatku.</w:t>
      </w:r>
    </w:p>
    <w:p w14:paraId="5F839072" w14:textId="77777777" w:rsidR="001716AB" w:rsidRDefault="001716AB" w:rsidP="001716A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7374DA0" w14:textId="4A00637C" w:rsidR="001716AB" w:rsidRDefault="001716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dále aktualizují kontaktní osoby uvedené v příloze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č. 2 tohoto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dodatku, který nahrazuje přílohu č. 2 Smlouvy.</w:t>
      </w:r>
    </w:p>
    <w:p w14:paraId="446CC832" w14:textId="77777777" w:rsidR="008F471A" w:rsidRDefault="008F471A" w:rsidP="008F471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6" w14:textId="77777777" w:rsidR="00EC4594" w:rsidRDefault="003E00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Ostatní ustanovení servisní smlouvy zůstávají beze změny.</w:t>
      </w:r>
    </w:p>
    <w:p w14:paraId="00000040" w14:textId="77777777" w:rsidR="00EC4594" w:rsidRDefault="00EC459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1" w14:textId="77777777" w:rsidR="00EC4594" w:rsidRDefault="003E0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Závěrečná ujednání</w:t>
      </w:r>
    </w:p>
    <w:p w14:paraId="00000042" w14:textId="77777777" w:rsidR="00EC4594" w:rsidRDefault="00EC459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3" w14:textId="7FE46EB1" w:rsidR="00EC4594" w:rsidRDefault="003E00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Tento dodatek nabývá platnosti dnem podpisu oběma smluvními stranami a účinnosti </w:t>
      </w:r>
      <w:r w:rsidR="002B4EED">
        <w:rPr>
          <w:rFonts w:ascii="Calibri" w:eastAsia="Calibri" w:hAnsi="Calibri" w:cs="Calibri"/>
          <w:color w:val="000000"/>
          <w:sz w:val="22"/>
          <w:szCs w:val="22"/>
        </w:rPr>
        <w:t xml:space="preserve">dnem </w:t>
      </w:r>
      <w:r w:rsidR="008F2983">
        <w:rPr>
          <w:rFonts w:ascii="Calibri" w:eastAsia="Calibri" w:hAnsi="Calibri" w:cs="Calibri"/>
          <w:color w:val="000000"/>
          <w:sz w:val="22"/>
          <w:szCs w:val="22"/>
        </w:rPr>
        <w:t>1.</w:t>
      </w:r>
      <w:r w:rsidR="002B4EED">
        <w:rPr>
          <w:rFonts w:ascii="Calibri" w:eastAsia="Calibri" w:hAnsi="Calibri" w:cs="Calibri"/>
          <w:color w:val="000000"/>
          <w:sz w:val="22"/>
          <w:szCs w:val="22"/>
        </w:rPr>
        <w:t> </w:t>
      </w:r>
      <w:r w:rsidR="001728DF">
        <w:rPr>
          <w:rFonts w:ascii="Calibri" w:eastAsia="Calibri" w:hAnsi="Calibri" w:cs="Calibri"/>
          <w:color w:val="000000"/>
          <w:sz w:val="22"/>
          <w:szCs w:val="22"/>
        </w:rPr>
        <w:t>9</w:t>
      </w:r>
      <w:r w:rsidR="008F2983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2B4EED">
        <w:rPr>
          <w:rFonts w:ascii="Calibri" w:eastAsia="Calibri" w:hAnsi="Calibri" w:cs="Calibri"/>
          <w:color w:val="000000"/>
          <w:sz w:val="22"/>
          <w:szCs w:val="22"/>
        </w:rPr>
        <w:t> </w:t>
      </w:r>
      <w:r w:rsidR="008F2983">
        <w:rPr>
          <w:rFonts w:ascii="Calibri" w:eastAsia="Calibri" w:hAnsi="Calibri" w:cs="Calibri"/>
          <w:color w:val="000000"/>
          <w:sz w:val="22"/>
          <w:szCs w:val="22"/>
        </w:rPr>
        <w:t xml:space="preserve">2023, nejdříve však </w:t>
      </w:r>
      <w:r>
        <w:rPr>
          <w:rFonts w:ascii="Calibri" w:eastAsia="Calibri" w:hAnsi="Calibri" w:cs="Calibri"/>
          <w:color w:val="000000"/>
          <w:sz w:val="22"/>
          <w:szCs w:val="22"/>
        </w:rPr>
        <w:t>dnem uveřejnění v registru smluv dle zákona č. 340/2015 Sb., o zvláštních podmínkách účinnosti některých smluv, uveřejňování těchto smluv a o registru smluv (zákon o</w:t>
      </w:r>
      <w:r w:rsidR="00D81B5F"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registru smluv), ve znění pozdějších předpisů. Uveřejnění </w:t>
      </w:r>
      <w:r w:rsidR="00B26800">
        <w:rPr>
          <w:rFonts w:ascii="Calibri" w:eastAsia="Calibri" w:hAnsi="Calibri" w:cs="Calibri"/>
          <w:color w:val="000000"/>
          <w:sz w:val="22"/>
          <w:szCs w:val="22"/>
        </w:rPr>
        <w:t>dodatku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 registru smluv zajistí objednatel.</w:t>
      </w:r>
    </w:p>
    <w:p w14:paraId="00000045" w14:textId="1B386703" w:rsidR="00EC4594" w:rsidRDefault="003E00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prohlašují, že si tento dodatek řádně přečetly, byl uz</w:t>
      </w:r>
      <w:r w:rsidR="002E5F31">
        <w:rPr>
          <w:rFonts w:ascii="Calibri" w:eastAsia="Calibri" w:hAnsi="Calibri" w:cs="Calibri"/>
          <w:color w:val="000000"/>
          <w:sz w:val="22"/>
          <w:szCs w:val="22"/>
        </w:rPr>
        <w:t>avřen svobodně, vážně, určitě a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srozumitelně, nikoliv v tísni nebo za nápadně nevýhodných podmínek, přičemž určitost a svobodná vůle se potvrzují níže uvedenými podpisy. </w:t>
      </w:r>
    </w:p>
    <w:p w14:paraId="00000047" w14:textId="77777777" w:rsidR="00EC4594" w:rsidRDefault="003E00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Informace o ochraně osobních údajů jsou ze strany NPÚ uveřejněny na webových stránkách </w:t>
      </w:r>
      <w:hyperlink r:id="rId8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www.npu.cz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v sekci „Ochrana osobních údajů“.</w:t>
      </w:r>
    </w:p>
    <w:p w14:paraId="3B1CB96F" w14:textId="514CCCB8" w:rsidR="009A4C02" w:rsidRDefault="009A4C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Nedílnou součástí tohoto dodatku tvoří:</w:t>
      </w:r>
    </w:p>
    <w:p w14:paraId="7AD6AEA1" w14:textId="51C530EA" w:rsidR="002E0C15" w:rsidRDefault="009A4C02" w:rsidP="002E0C1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Příloha č. 1: </w:t>
      </w:r>
      <w:r w:rsidR="00D300B4" w:rsidRPr="00D300B4">
        <w:rPr>
          <w:rFonts w:ascii="Calibri" w:eastAsia="Calibri" w:hAnsi="Calibri" w:cs="Calibri"/>
          <w:color w:val="000000"/>
          <w:sz w:val="22"/>
          <w:szCs w:val="22"/>
        </w:rPr>
        <w:t>Vymezení servisní podpory</w:t>
      </w:r>
      <w:r w:rsidR="007659F8">
        <w:rPr>
          <w:rFonts w:ascii="Calibri" w:eastAsia="Calibri" w:hAnsi="Calibri" w:cs="Calibri"/>
          <w:color w:val="000000"/>
          <w:sz w:val="22"/>
          <w:szCs w:val="22"/>
        </w:rPr>
        <w:t xml:space="preserve"> (nahrazuje přílohu č. 1 Smlouvy)</w:t>
      </w:r>
      <w:r w:rsidR="002E0C15">
        <w:rPr>
          <w:rFonts w:ascii="Calibri" w:eastAsia="Calibri" w:hAnsi="Calibri" w:cs="Calibri"/>
          <w:color w:val="000000"/>
          <w:sz w:val="22"/>
          <w:szCs w:val="22"/>
        </w:rPr>
        <w:t xml:space="preserve"> (z důvodu větší přehlednosti jsou změny v příloze č. 1 tohoto dodatku vyznačeny modrou barvou) </w:t>
      </w:r>
    </w:p>
    <w:p w14:paraId="79F64B43" w14:textId="310F19DF" w:rsidR="00F36593" w:rsidRDefault="007A75EE" w:rsidP="009A4C0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Příloha č. 2: </w:t>
      </w:r>
      <w:r w:rsidR="00F36593">
        <w:rPr>
          <w:rFonts w:ascii="Calibri" w:eastAsia="Calibri" w:hAnsi="Calibri" w:cs="Calibri"/>
          <w:color w:val="000000"/>
          <w:sz w:val="22"/>
          <w:szCs w:val="22"/>
        </w:rPr>
        <w:t>Kontaktní osoby</w:t>
      </w:r>
      <w:r w:rsidR="007659F8">
        <w:rPr>
          <w:rFonts w:ascii="Calibri" w:eastAsia="Calibri" w:hAnsi="Calibri" w:cs="Calibri"/>
          <w:color w:val="000000"/>
          <w:sz w:val="22"/>
          <w:szCs w:val="22"/>
        </w:rPr>
        <w:t xml:space="preserve"> (nahrazuje přílohu č. 2 Smlouvy)</w:t>
      </w:r>
    </w:p>
    <w:p w14:paraId="69165029" w14:textId="0FD34795" w:rsidR="007A75EE" w:rsidRDefault="00F36593" w:rsidP="009A4C0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Příloha č. 3: </w:t>
      </w:r>
      <w:r w:rsidR="007A75EE">
        <w:rPr>
          <w:rFonts w:ascii="Calibri" w:eastAsia="Calibri" w:hAnsi="Calibri" w:cs="Calibri"/>
          <w:color w:val="000000"/>
          <w:sz w:val="22"/>
          <w:szCs w:val="22"/>
        </w:rPr>
        <w:t>Vzor výzvy k</w:t>
      </w:r>
      <w:r w:rsidR="00830905">
        <w:rPr>
          <w:rFonts w:ascii="Calibri" w:eastAsia="Calibri" w:hAnsi="Calibri" w:cs="Calibri"/>
          <w:color w:val="000000"/>
          <w:sz w:val="22"/>
          <w:szCs w:val="22"/>
        </w:rPr>
        <w:t> </w:t>
      </w:r>
      <w:r w:rsidR="007A75EE">
        <w:rPr>
          <w:rFonts w:ascii="Calibri" w:eastAsia="Calibri" w:hAnsi="Calibri" w:cs="Calibri"/>
          <w:color w:val="000000"/>
          <w:sz w:val="22"/>
          <w:szCs w:val="22"/>
        </w:rPr>
        <w:t>plnění</w:t>
      </w:r>
      <w:r w:rsidR="00830905">
        <w:rPr>
          <w:rFonts w:ascii="Calibri" w:eastAsia="Calibri" w:hAnsi="Calibri" w:cs="Calibri"/>
          <w:color w:val="000000"/>
          <w:sz w:val="22"/>
          <w:szCs w:val="22"/>
        </w:rPr>
        <w:t xml:space="preserve"> (tvoří novou přílohu č. 3 Smlouvy)</w:t>
      </w:r>
    </w:p>
    <w:p w14:paraId="00000049" w14:textId="77777777" w:rsidR="00EC4594" w:rsidRDefault="00EC459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59" w:lineRule="auto"/>
        <w:ind w:left="5360" w:hanging="5360"/>
        <w:rPr>
          <w:rFonts w:ascii="Calibri" w:eastAsia="Calibri" w:hAnsi="Calibri" w:cs="Calibri"/>
          <w:color w:val="000000"/>
          <w:sz w:val="22"/>
          <w:szCs w:val="22"/>
        </w:rPr>
      </w:pPr>
    </w:p>
    <w:p w14:paraId="6994C8CF" w14:textId="77777777" w:rsidR="00492BEF" w:rsidRDefault="00492BE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59" w:lineRule="auto"/>
        <w:ind w:left="5360" w:hanging="5360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4871"/>
        <w:gridCol w:w="4871"/>
      </w:tblGrid>
      <w:tr w:rsidR="009E30B3" w:rsidRPr="006D1683" w14:paraId="448480B8" w14:textId="77777777" w:rsidTr="006A7EAB">
        <w:trPr>
          <w:cantSplit/>
          <w:trHeight w:val="2160"/>
        </w:trPr>
        <w:tc>
          <w:tcPr>
            <w:tcW w:w="4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749" w:type="dxa"/>
            </w:tcMar>
          </w:tcPr>
          <w:p w14:paraId="066782A1" w14:textId="09089927" w:rsidR="009E30B3" w:rsidRPr="006D1683" w:rsidRDefault="009E30B3" w:rsidP="006A7EAB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6D1683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 xml:space="preserve">V </w:t>
            </w:r>
            <w:r w:rsidR="001D2837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Praze</w:t>
            </w:r>
            <w:r w:rsidRPr="006D1683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 xml:space="preserve"> dne </w:t>
            </w:r>
            <w:r w:rsidR="001D2837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 xml:space="preserve">[viz datum el. </w:t>
            </w:r>
            <w:proofErr w:type="gramStart"/>
            <w:r w:rsidR="001D2837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podpisu</w:t>
            </w:r>
            <w:proofErr w:type="gramEnd"/>
            <w:r w:rsidR="001D2837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]</w:t>
            </w:r>
          </w:p>
          <w:p w14:paraId="5E4BF81A" w14:textId="77777777" w:rsidR="009E30B3" w:rsidRPr="006D1683" w:rsidRDefault="009E30B3" w:rsidP="006A7EAB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b/>
                <w:bCs/>
                <w:sz w:val="22"/>
                <w:szCs w:val="22"/>
                <w:lang w:val="cs-CZ"/>
              </w:rPr>
            </w:pPr>
            <w:r w:rsidRPr="006D1683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objednatel</w:t>
            </w:r>
          </w:p>
          <w:p w14:paraId="2379D902" w14:textId="17032EC6" w:rsidR="009E30B3" w:rsidRDefault="009E30B3" w:rsidP="006A7EAB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70261CAC" w14:textId="77777777" w:rsidR="006C221F" w:rsidRDefault="006C221F" w:rsidP="006A7EAB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65DAC0C2" w14:textId="77777777" w:rsidR="006C221F" w:rsidRPr="006D1683" w:rsidRDefault="006C221F" w:rsidP="006A7EAB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1939FDAE" w14:textId="77777777" w:rsidR="009E30B3" w:rsidRPr="006D1683" w:rsidRDefault="009E30B3" w:rsidP="006A7EAB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6D1683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……………………………………………………</w:t>
            </w:r>
          </w:p>
          <w:p w14:paraId="7AE97FCC" w14:textId="30BE2593" w:rsidR="001D2837" w:rsidRDefault="009E30B3" w:rsidP="00B26800">
            <w:pPr>
              <w:pStyle w:val="Normln2"/>
              <w:keepNext/>
              <w:keepLines/>
              <w:widowControl w:val="0"/>
              <w:spacing w:line="276" w:lineRule="auto"/>
              <w:ind w:left="-46" w:right="11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6D1683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Národní památkový ústav</w:t>
            </w:r>
          </w:p>
          <w:p w14:paraId="51FCE064" w14:textId="4835F1E7" w:rsidR="001D2837" w:rsidRDefault="001D2837" w:rsidP="00B26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  <w:tab w:val="right" w:pos="9356"/>
              </w:tabs>
              <w:spacing w:line="259" w:lineRule="auto"/>
              <w:ind w:left="-4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Ing. arch. Naděžda Goryczková,</w:t>
            </w:r>
          </w:p>
          <w:p w14:paraId="13A592C9" w14:textId="6D393F15" w:rsidR="001D2837" w:rsidRDefault="001D2837" w:rsidP="00B26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  <w:tab w:val="right" w:pos="9356"/>
              </w:tabs>
              <w:spacing w:line="259" w:lineRule="auto"/>
              <w:ind w:left="-4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generální ředitelka</w:t>
            </w:r>
          </w:p>
          <w:p w14:paraId="6AD8A101" w14:textId="77777777" w:rsidR="001D2837" w:rsidRDefault="001D2837" w:rsidP="001D28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A7EC9C9" w14:textId="69A0D689" w:rsidR="009E30B3" w:rsidRPr="006D1683" w:rsidRDefault="009E30B3" w:rsidP="006A7EAB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0D0FE270" w14:textId="30CF3472" w:rsidR="009E30B3" w:rsidRPr="006D1683" w:rsidRDefault="009E30B3" w:rsidP="006A7EAB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749" w:type="dxa"/>
            </w:tcMar>
          </w:tcPr>
          <w:p w14:paraId="356EA1EE" w14:textId="62D6DCF4" w:rsidR="009E30B3" w:rsidRPr="006D1683" w:rsidRDefault="009E30B3" w:rsidP="006A7EAB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6D1683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 xml:space="preserve">V </w:t>
            </w:r>
            <w:r w:rsidR="001D2837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Brně</w:t>
            </w:r>
            <w:r w:rsidRPr="006D1683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 xml:space="preserve"> dne </w:t>
            </w:r>
            <w:r w:rsidR="001D2837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 xml:space="preserve">[viz datum el. </w:t>
            </w:r>
            <w:proofErr w:type="gramStart"/>
            <w:r w:rsidR="001D2837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podpisu</w:t>
            </w:r>
            <w:proofErr w:type="gramEnd"/>
            <w:r w:rsidR="001D2837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]</w:t>
            </w:r>
          </w:p>
          <w:p w14:paraId="6B0A66AF" w14:textId="57192B61" w:rsidR="009E30B3" w:rsidRPr="006D1683" w:rsidRDefault="00B26800" w:rsidP="006A7EAB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poskytovatel</w:t>
            </w:r>
          </w:p>
          <w:p w14:paraId="18F1A1BD" w14:textId="1B64DB4F" w:rsidR="009E30B3" w:rsidRDefault="009E30B3" w:rsidP="006A7EAB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073E2F5C" w14:textId="12498940" w:rsidR="006C221F" w:rsidRDefault="006C221F" w:rsidP="006A7EAB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2A231499" w14:textId="77777777" w:rsidR="006C221F" w:rsidRPr="006D1683" w:rsidRDefault="006C221F" w:rsidP="006A7EAB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08D68DDB" w14:textId="77777777" w:rsidR="009E30B3" w:rsidRPr="006D1683" w:rsidRDefault="009E30B3" w:rsidP="006A7EAB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6D1683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……………………………………………………</w:t>
            </w:r>
          </w:p>
          <w:p w14:paraId="1BFCD068" w14:textId="225A8FD8" w:rsidR="00441A7C" w:rsidRDefault="00441A7C" w:rsidP="001D283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VARS BRNO a.s.</w:t>
            </w:r>
          </w:p>
          <w:p w14:paraId="0A2A7008" w14:textId="477CDB7B" w:rsidR="009E30B3" w:rsidRDefault="00441A7C" w:rsidP="001D283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Ing. David Novák</w:t>
            </w:r>
            <w:r w:rsidR="009E30B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</w:t>
            </w:r>
            <w:r w:rsidR="001D283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B2680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člen představenstva</w:t>
            </w:r>
          </w:p>
          <w:p w14:paraId="36BF5B9B" w14:textId="77777777" w:rsidR="001D2837" w:rsidRDefault="001D2837" w:rsidP="009E30B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37819D3" w14:textId="77777777" w:rsidR="00224104" w:rsidRDefault="00224104" w:rsidP="009E30B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183A8D7" w14:textId="5E81EA08" w:rsidR="00224104" w:rsidRDefault="00224104" w:rsidP="009E30B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8FC12CB" w14:textId="77777777" w:rsidR="006C221F" w:rsidRDefault="006C221F" w:rsidP="009E30B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8096C31" w14:textId="77777777" w:rsidR="001D2837" w:rsidRPr="006D1683" w:rsidRDefault="001D2837" w:rsidP="001D2837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6D1683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……………………………………………………</w:t>
            </w:r>
          </w:p>
          <w:p w14:paraId="5900DFD5" w14:textId="2F5A6BFF" w:rsidR="00441A7C" w:rsidRDefault="00441A7C" w:rsidP="00B268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VARS BRNO a.s.</w:t>
            </w:r>
          </w:p>
          <w:p w14:paraId="2A0CB4E5" w14:textId="22ACC4A6" w:rsidR="009E30B3" w:rsidRPr="006D1683" w:rsidRDefault="00441A7C" w:rsidP="00B268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Ondřej Pokorný</w:t>
            </w:r>
            <w:r w:rsidR="001D283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r w:rsidR="00B2680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člen představenstva</w:t>
            </w:r>
          </w:p>
        </w:tc>
      </w:tr>
    </w:tbl>
    <w:p w14:paraId="0000004A" w14:textId="77777777" w:rsidR="00EC4594" w:rsidRDefault="00EC459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59" w:lineRule="auto"/>
        <w:ind w:left="5360" w:hanging="5360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F" w14:textId="3B24C786" w:rsidR="00EC4594" w:rsidRDefault="003E00F4" w:rsidP="00522223">
      <w:pPr>
        <w:rPr>
          <w:rFonts w:eastAsia="Calibri"/>
          <w:color w:val="000000"/>
        </w:rPr>
      </w:pPr>
      <w:r>
        <w:rPr>
          <w:rFonts w:eastAsia="Calibri"/>
          <w:color w:val="FF0000"/>
        </w:rPr>
        <w:tab/>
      </w:r>
    </w:p>
    <w:p w14:paraId="6A2A6DF3" w14:textId="197F64F8" w:rsidR="00C40ED7" w:rsidRPr="00C219E6" w:rsidRDefault="00C40ED7" w:rsidP="00C40ED7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219E6"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 xml:space="preserve">Příloha č. 1 </w:t>
      </w:r>
      <w:r w:rsidR="00D72032">
        <w:rPr>
          <w:rFonts w:ascii="Calibri" w:eastAsia="Calibri" w:hAnsi="Calibri" w:cs="Calibri"/>
          <w:b/>
          <w:color w:val="000000"/>
          <w:sz w:val="22"/>
          <w:szCs w:val="22"/>
        </w:rPr>
        <w:t xml:space="preserve">smlouvy: </w:t>
      </w:r>
      <w:r w:rsidRPr="00C219E6">
        <w:rPr>
          <w:rFonts w:ascii="Calibri" w:eastAsia="Calibri" w:hAnsi="Calibri" w:cs="Calibri"/>
          <w:b/>
          <w:color w:val="000000"/>
          <w:sz w:val="22"/>
          <w:szCs w:val="22"/>
        </w:rPr>
        <w:t>Vymezení servisní podpory</w:t>
      </w:r>
    </w:p>
    <w:p w14:paraId="451EB303" w14:textId="77777777" w:rsidR="00C219E6" w:rsidRDefault="00C219E6" w:rsidP="00C40ED7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3F777185" w14:textId="77777777" w:rsidR="00070ADF" w:rsidRDefault="00070ADF" w:rsidP="00C40ED7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78C8F7A3" w14:textId="77777777" w:rsidR="00C40ED7" w:rsidRPr="00C219E6" w:rsidRDefault="00C40ED7" w:rsidP="00C40ED7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219E6">
        <w:rPr>
          <w:rFonts w:ascii="Calibri" w:eastAsia="Calibri" w:hAnsi="Calibri" w:cs="Calibri"/>
          <w:b/>
          <w:color w:val="000000"/>
          <w:sz w:val="22"/>
          <w:szCs w:val="22"/>
        </w:rPr>
        <w:t>Podpora zahrnuje:</w:t>
      </w:r>
    </w:p>
    <w:p w14:paraId="4B0AB995" w14:textId="77777777" w:rsidR="00C40ED7" w:rsidRPr="00C40ED7" w:rsidRDefault="00C40ED7" w:rsidP="00C40ED7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50D12BCA" w14:textId="728A4A68" w:rsidR="00C40ED7" w:rsidRPr="00C40ED7" w:rsidRDefault="00C40ED7" w:rsidP="00C40ED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>Paušální služby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0389BCBA" w14:textId="608C2F0D" w:rsidR="00C40ED7" w:rsidRPr="00C40ED7" w:rsidRDefault="00C40ED7" w:rsidP="00C40ED7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ind w:left="1701" w:hanging="567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 xml:space="preserve">Periodické služby zajišťující bezproblémový chod celého systému </w:t>
      </w:r>
    </w:p>
    <w:p w14:paraId="5619E4F7" w14:textId="00CA9AC3" w:rsidR="00C40ED7" w:rsidRPr="00C40ED7" w:rsidRDefault="00C40ED7" w:rsidP="00C40ED7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ind w:left="1701" w:hanging="567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>Podporu uživatelům prostřednictvím telefonu / e-mailu v režimu 8x5</w:t>
      </w:r>
    </w:p>
    <w:p w14:paraId="3A71B6D1" w14:textId="4C1D8FB8" w:rsidR="00C40ED7" w:rsidRPr="00C40ED7" w:rsidRDefault="00C40ED7" w:rsidP="00C40ED7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ind w:left="1701" w:hanging="567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>Řešení poruch dle SLA</w:t>
      </w:r>
    </w:p>
    <w:p w14:paraId="377F36A9" w14:textId="5FA4B7DE" w:rsidR="00C40ED7" w:rsidRPr="00C40ED7" w:rsidRDefault="00C40ED7" w:rsidP="00C40ED7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ind w:left="1701" w:hanging="567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lk141366432"/>
      <w:r w:rsidRPr="00C40ED7">
        <w:rPr>
          <w:rFonts w:ascii="Calibri" w:eastAsia="Calibri" w:hAnsi="Calibri" w:cs="Calibri"/>
          <w:color w:val="000000"/>
          <w:sz w:val="22"/>
          <w:szCs w:val="22"/>
        </w:rPr>
        <w:t xml:space="preserve">10 hod. doplňkových prací (v případě, že objednatel hodiny v daném měsíci nevyčerpá, převádí se nevyčerpané hodiny doplňkových služeb do dalšího měsíce, (případně dalších měsíců, přičemž nevyčerpané hodiny na konci roku </w:t>
      </w:r>
      <w:r w:rsidRPr="0057672D">
        <w:rPr>
          <w:rFonts w:ascii="Calibri" w:eastAsia="Calibri" w:hAnsi="Calibri" w:cs="Calibri"/>
          <w:color w:val="00B0F0"/>
          <w:sz w:val="22"/>
          <w:szCs w:val="22"/>
        </w:rPr>
        <w:t>nepropadají</w:t>
      </w:r>
      <w:r w:rsidRPr="00C40ED7">
        <w:rPr>
          <w:rFonts w:ascii="Calibri" w:eastAsia="Calibri" w:hAnsi="Calibri" w:cs="Calibri"/>
          <w:color w:val="000000"/>
          <w:sz w:val="22"/>
          <w:szCs w:val="22"/>
        </w:rPr>
        <w:t>).</w:t>
      </w:r>
    </w:p>
    <w:bookmarkEnd w:id="1"/>
    <w:p w14:paraId="3EB5191C" w14:textId="77777777" w:rsidR="00C40ED7" w:rsidRPr="00C40ED7" w:rsidRDefault="00C40ED7" w:rsidP="00C40ED7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2660B6DB" w14:textId="6E38AEEB" w:rsidR="00C40ED7" w:rsidRPr="00C40ED7" w:rsidRDefault="00C40ED7" w:rsidP="00BB3C2D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>Doplňkové služby sloužící k úpravám a rozšíření jednotlivých částí Systému</w:t>
      </w:r>
    </w:p>
    <w:p w14:paraId="6753B1A5" w14:textId="42AA9567" w:rsidR="00C40ED7" w:rsidRDefault="00C40ED7" w:rsidP="00BB3C2D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ind w:left="1701" w:hanging="567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>Doplňkové služby nad rámec paušálních služeb.</w:t>
      </w:r>
    </w:p>
    <w:p w14:paraId="253260AC" w14:textId="77777777" w:rsidR="00BB3C2D" w:rsidRPr="00C40ED7" w:rsidRDefault="00BB3C2D" w:rsidP="00C40ED7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10D2E8BA" w14:textId="77777777" w:rsidR="00C40ED7" w:rsidRPr="00C219E6" w:rsidRDefault="00C40ED7" w:rsidP="00C40ED7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219E6">
        <w:rPr>
          <w:rFonts w:ascii="Calibri" w:eastAsia="Calibri" w:hAnsi="Calibri" w:cs="Calibri"/>
          <w:b/>
          <w:color w:val="000000"/>
          <w:sz w:val="22"/>
          <w:szCs w:val="22"/>
        </w:rPr>
        <w:t>Parametry servisní podpory</w:t>
      </w:r>
    </w:p>
    <w:p w14:paraId="0636DCA0" w14:textId="77777777" w:rsidR="00C40ED7" w:rsidRDefault="00C40ED7" w:rsidP="00C219E6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 xml:space="preserve">V rámci servisu bude poskytovatel poskytovat následující servisní služby. Jedná se o soubor služeb, jejichž smyslem je servisní a uživatelská podpora Systému, prevence a včasná detekce vznikajících problémů, které by mohly zapříčinit nestabilitu tohoto Systému a zajištění jeho provozu.  </w:t>
      </w:r>
    </w:p>
    <w:p w14:paraId="13002560" w14:textId="77777777" w:rsidR="00C219E6" w:rsidRPr="00C40ED7" w:rsidRDefault="00C219E6" w:rsidP="00C219E6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1BA8A52" w14:textId="06A54390" w:rsidR="00C40ED7" w:rsidRDefault="00C40ED7" w:rsidP="00C219E6">
      <w:pPr>
        <w:pStyle w:val="Odstavecseseznamem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ind w:left="567" w:hanging="567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219E6">
        <w:rPr>
          <w:rFonts w:ascii="Calibri" w:eastAsia="Calibri" w:hAnsi="Calibri" w:cs="Calibri"/>
          <w:b/>
          <w:color w:val="000000"/>
          <w:sz w:val="22"/>
          <w:szCs w:val="22"/>
        </w:rPr>
        <w:t>Paušální služby</w:t>
      </w:r>
    </w:p>
    <w:p w14:paraId="571A56F7" w14:textId="77777777" w:rsidR="00F77299" w:rsidRPr="00C219E6" w:rsidRDefault="00F77299" w:rsidP="00F77299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ind w:left="567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C5914FF" w14:textId="474EA6D2" w:rsidR="00C40ED7" w:rsidRPr="00C219E6" w:rsidRDefault="00C40ED7" w:rsidP="00C219E6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219E6">
        <w:rPr>
          <w:rFonts w:ascii="Calibri" w:eastAsia="Calibri" w:hAnsi="Calibri" w:cs="Calibri"/>
          <w:color w:val="000000"/>
          <w:sz w:val="22"/>
          <w:szCs w:val="22"/>
        </w:rPr>
        <w:t>Telefonická podpora on-line</w:t>
      </w:r>
    </w:p>
    <w:p w14:paraId="30877719" w14:textId="77777777" w:rsidR="00C40ED7" w:rsidRPr="00C219E6" w:rsidRDefault="00C40ED7" w:rsidP="00C219E6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219E6">
        <w:rPr>
          <w:rFonts w:ascii="Calibri" w:eastAsia="Calibri" w:hAnsi="Calibri" w:cs="Calibri"/>
          <w:color w:val="000000"/>
          <w:sz w:val="22"/>
          <w:szCs w:val="22"/>
        </w:rPr>
        <w:t>Telefonickou podporou on-line se rozumí odpovídání na dotazy pracovníků objednatele, které se týkají provozu Systému, v časovém rozmezí podle typu SLA.</w:t>
      </w:r>
    </w:p>
    <w:p w14:paraId="57F0B93F" w14:textId="2F629929" w:rsidR="00C40ED7" w:rsidRPr="00C219E6" w:rsidRDefault="00C40ED7" w:rsidP="00C219E6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219E6">
        <w:rPr>
          <w:rFonts w:ascii="Calibri" w:eastAsia="Calibri" w:hAnsi="Calibri" w:cs="Calibri"/>
          <w:color w:val="000000"/>
          <w:sz w:val="22"/>
          <w:szCs w:val="22"/>
        </w:rPr>
        <w:t>Podpora off-line</w:t>
      </w:r>
    </w:p>
    <w:p w14:paraId="48FF8472" w14:textId="77777777" w:rsidR="00C40ED7" w:rsidRPr="00C219E6" w:rsidRDefault="00C40ED7" w:rsidP="00C219E6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219E6">
        <w:rPr>
          <w:rFonts w:ascii="Calibri" w:eastAsia="Calibri" w:hAnsi="Calibri" w:cs="Calibri"/>
          <w:color w:val="000000"/>
          <w:sz w:val="22"/>
          <w:szCs w:val="22"/>
        </w:rPr>
        <w:t>Podpora off-line zahrnuje rady, doporučení a informace, které pomohou vyřešit problémy s používáním Systému, s reakční dobou vymezenou dle daného SLA.</w:t>
      </w:r>
    </w:p>
    <w:p w14:paraId="0D88EC19" w14:textId="749A8FAF" w:rsidR="00C40ED7" w:rsidRDefault="00C40ED7" w:rsidP="00C219E6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219E6">
        <w:rPr>
          <w:rFonts w:ascii="Calibri" w:eastAsia="Calibri" w:hAnsi="Calibri" w:cs="Calibri"/>
          <w:color w:val="000000"/>
          <w:sz w:val="22"/>
          <w:szCs w:val="22"/>
        </w:rPr>
        <w:t>Řešení poruch (incidentů) v režimu 8x5</w:t>
      </w:r>
    </w:p>
    <w:p w14:paraId="58D63706" w14:textId="77777777" w:rsidR="00C40ED7" w:rsidRDefault="00C40ED7" w:rsidP="00C219E6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219E6">
        <w:rPr>
          <w:rFonts w:ascii="Calibri" w:eastAsia="Calibri" w:hAnsi="Calibri" w:cs="Calibri"/>
          <w:color w:val="000000"/>
          <w:sz w:val="22"/>
          <w:szCs w:val="22"/>
        </w:rPr>
        <w:t>V pracovní době od 8:00 do 16:00, hlášení a řešení incidentů dle daného SLA.</w:t>
      </w:r>
    </w:p>
    <w:p w14:paraId="6E06CD64" w14:textId="77777777" w:rsidR="00C219E6" w:rsidRPr="00C219E6" w:rsidRDefault="00C219E6" w:rsidP="00C219E6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2D09C702" w14:textId="77777777" w:rsidR="00C40ED7" w:rsidRPr="00C219E6" w:rsidRDefault="00C40ED7" w:rsidP="00C40ED7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 w:rsidRPr="00C219E6">
        <w:rPr>
          <w:rFonts w:ascii="Calibri" w:eastAsia="Calibri" w:hAnsi="Calibri" w:cs="Calibri"/>
          <w:color w:val="000000"/>
          <w:sz w:val="22"/>
          <w:szCs w:val="22"/>
          <w:u w:val="single"/>
        </w:rPr>
        <w:t>Mechanismus poskytování služeb</w:t>
      </w:r>
    </w:p>
    <w:p w14:paraId="6B246BCB" w14:textId="77F864DE" w:rsidR="00C40ED7" w:rsidRDefault="00C40ED7" w:rsidP="008A6A74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 xml:space="preserve">Objednatel bude svoje požadavky na servis zadávat pomocí e-mailu, a to pověřeným osobám poskytovatele uvedeným v servisní smlouvě, nebo pomocí </w:t>
      </w:r>
      <w:proofErr w:type="spellStart"/>
      <w:r w:rsidRPr="00C40ED7">
        <w:rPr>
          <w:rFonts w:ascii="Calibri" w:eastAsia="Calibri" w:hAnsi="Calibri" w:cs="Calibri"/>
          <w:color w:val="000000"/>
          <w:sz w:val="22"/>
          <w:szCs w:val="22"/>
        </w:rPr>
        <w:t>widgetu</w:t>
      </w:r>
      <w:proofErr w:type="spellEnd"/>
      <w:r w:rsidRPr="00C40ED7">
        <w:rPr>
          <w:rFonts w:ascii="Calibri" w:eastAsia="Calibri" w:hAnsi="Calibri" w:cs="Calibri"/>
          <w:color w:val="000000"/>
          <w:sz w:val="22"/>
          <w:szCs w:val="22"/>
        </w:rPr>
        <w:t xml:space="preserve"> Report chyb, který je používán v</w:t>
      </w:r>
      <w:r w:rsidR="008A6A74">
        <w:rPr>
          <w:rFonts w:ascii="Calibri" w:eastAsia="Calibri" w:hAnsi="Calibri" w:cs="Calibri"/>
          <w:color w:val="000000"/>
          <w:sz w:val="22"/>
          <w:szCs w:val="22"/>
        </w:rPr>
        <w:t> </w:t>
      </w:r>
      <w:r w:rsidRPr="00C40ED7">
        <w:rPr>
          <w:rFonts w:ascii="Calibri" w:eastAsia="Calibri" w:hAnsi="Calibri" w:cs="Calibri"/>
          <w:color w:val="000000"/>
          <w:sz w:val="22"/>
          <w:szCs w:val="22"/>
        </w:rPr>
        <w:t xml:space="preserve">jednotlivých mapových aplikacích a je integrován se systémem </w:t>
      </w:r>
      <w:proofErr w:type="spellStart"/>
      <w:r w:rsidRPr="00C40ED7">
        <w:rPr>
          <w:rFonts w:ascii="Calibri" w:eastAsia="Calibri" w:hAnsi="Calibri" w:cs="Calibri"/>
          <w:color w:val="000000"/>
          <w:sz w:val="22"/>
          <w:szCs w:val="22"/>
        </w:rPr>
        <w:t>HelpDesk</w:t>
      </w:r>
      <w:proofErr w:type="spellEnd"/>
      <w:r w:rsidRPr="00C40ED7">
        <w:rPr>
          <w:rFonts w:ascii="Calibri" w:eastAsia="Calibri" w:hAnsi="Calibri" w:cs="Calibri"/>
          <w:color w:val="000000"/>
          <w:sz w:val="22"/>
          <w:szCs w:val="22"/>
        </w:rPr>
        <w:t xml:space="preserve"> objednatele (aplikace </w:t>
      </w:r>
      <w:proofErr w:type="spellStart"/>
      <w:r w:rsidRPr="00C40ED7">
        <w:rPr>
          <w:rFonts w:ascii="Calibri" w:eastAsia="Calibri" w:hAnsi="Calibri" w:cs="Calibri"/>
          <w:color w:val="000000"/>
          <w:sz w:val="22"/>
          <w:szCs w:val="22"/>
        </w:rPr>
        <w:t>TaskPool</w:t>
      </w:r>
      <w:proofErr w:type="spellEnd"/>
      <w:r w:rsidRPr="00C40ED7">
        <w:rPr>
          <w:rFonts w:ascii="Calibri" w:eastAsia="Calibri" w:hAnsi="Calibri" w:cs="Calibri"/>
          <w:color w:val="000000"/>
          <w:sz w:val="22"/>
          <w:szCs w:val="22"/>
        </w:rPr>
        <w:t>).</w:t>
      </w:r>
    </w:p>
    <w:p w14:paraId="28EE4769" w14:textId="77777777" w:rsidR="008A6A74" w:rsidRPr="00C40ED7" w:rsidRDefault="008A6A74" w:rsidP="008A6A74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F48434E" w14:textId="34202FAD" w:rsidR="00C40ED7" w:rsidRDefault="00C40ED7" w:rsidP="008A6A74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>Hlášení poruchy bude obsahovat: jméno pracovníka objednatele, charakteristiky poruchy, dle možnosti popis projevů, jakými se porucha vyznačuje z uživatelského hlediska a dále pak navrhovanou kategorii poruchy. Případně bude přiložena kopie relevantních výstupů Systému, pokud je má objednatel k</w:t>
      </w:r>
      <w:r w:rsidR="008A6A74">
        <w:rPr>
          <w:rFonts w:ascii="Calibri" w:eastAsia="Calibri" w:hAnsi="Calibri" w:cs="Calibri"/>
          <w:color w:val="000000"/>
          <w:sz w:val="22"/>
          <w:szCs w:val="22"/>
        </w:rPr>
        <w:t> </w:t>
      </w:r>
      <w:r w:rsidRPr="00C40ED7">
        <w:rPr>
          <w:rFonts w:ascii="Calibri" w:eastAsia="Calibri" w:hAnsi="Calibri" w:cs="Calibri"/>
          <w:color w:val="000000"/>
          <w:sz w:val="22"/>
          <w:szCs w:val="22"/>
        </w:rPr>
        <w:t>dispozici.</w:t>
      </w:r>
    </w:p>
    <w:p w14:paraId="3CC997DF" w14:textId="77777777" w:rsidR="006A2B53" w:rsidRPr="00C40ED7" w:rsidRDefault="006A2B53" w:rsidP="008A6A74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24AEB37" w14:textId="77777777" w:rsidR="00C40ED7" w:rsidRPr="006A2B53" w:rsidRDefault="00C40ED7" w:rsidP="00C40ED7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 w:rsidRPr="006A2B53">
        <w:rPr>
          <w:rFonts w:ascii="Calibri" w:eastAsia="Calibri" w:hAnsi="Calibri" w:cs="Calibri"/>
          <w:color w:val="000000"/>
          <w:sz w:val="22"/>
          <w:szCs w:val="22"/>
          <w:u w:val="single"/>
        </w:rPr>
        <w:t>Řešení poruch (incidentů)</w:t>
      </w:r>
    </w:p>
    <w:p w14:paraId="4F2E7BC4" w14:textId="77777777" w:rsidR="00C40ED7" w:rsidRPr="006A2B53" w:rsidRDefault="00C40ED7" w:rsidP="00C40ED7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i/>
          <w:color w:val="000000"/>
          <w:sz w:val="22"/>
          <w:szCs w:val="22"/>
        </w:rPr>
      </w:pPr>
      <w:r w:rsidRPr="006A2B53">
        <w:rPr>
          <w:rFonts w:ascii="Calibri" w:eastAsia="Calibri" w:hAnsi="Calibri" w:cs="Calibri"/>
          <w:i/>
          <w:color w:val="000000"/>
          <w:sz w:val="22"/>
          <w:szCs w:val="22"/>
        </w:rPr>
        <w:t>Druhy poruch</w:t>
      </w:r>
    </w:p>
    <w:p w14:paraId="454EDF6D" w14:textId="77777777" w:rsidR="00C40ED7" w:rsidRPr="00C40ED7" w:rsidRDefault="00C40ED7" w:rsidP="00C40ED7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>Servisní podpora je poskytována dle dvou typů možných poruch systému:</w:t>
      </w:r>
    </w:p>
    <w:p w14:paraId="7DDE2E89" w14:textId="1CD40780" w:rsidR="00C40ED7" w:rsidRPr="00C40ED7" w:rsidRDefault="00C40ED7" w:rsidP="00070ADF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>Porucha kategorie A - Urgentní:</w:t>
      </w:r>
    </w:p>
    <w:p w14:paraId="4FAC4B15" w14:textId="77777777" w:rsidR="00C40ED7" w:rsidRDefault="00C40ED7" w:rsidP="00070ADF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 xml:space="preserve">Za urgentní poruchu se považuje stav celkové nefunkčnosti systému a nemožnost využívat klíčové funkcionality řešení nadpolovičním počtem všech uživatelů. </w:t>
      </w:r>
    </w:p>
    <w:p w14:paraId="572573D6" w14:textId="77777777" w:rsidR="00070ADF" w:rsidRPr="00C40ED7" w:rsidRDefault="00070ADF" w:rsidP="00070ADF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1FC954A6" w14:textId="0D3089E7" w:rsidR="00C40ED7" w:rsidRDefault="00C40ED7" w:rsidP="00070ADF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 xml:space="preserve">Porucha kategorie B - Běžná: </w:t>
      </w:r>
    </w:p>
    <w:p w14:paraId="09C12CFD" w14:textId="77777777" w:rsidR="00C40ED7" w:rsidRDefault="00C40ED7" w:rsidP="00070ADF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070ADF">
        <w:rPr>
          <w:rFonts w:ascii="Calibri" w:eastAsia="Calibri" w:hAnsi="Calibri" w:cs="Calibri"/>
          <w:color w:val="000000"/>
          <w:sz w:val="22"/>
          <w:szCs w:val="22"/>
        </w:rPr>
        <w:t>Za běžnou poruchu se považuje stav, který neodpovídá předávací dokumentaci, ale neohrožuje klíčové funkcionality řešení.</w:t>
      </w:r>
    </w:p>
    <w:p w14:paraId="06AFC1D8" w14:textId="77777777" w:rsidR="00070ADF" w:rsidRPr="00070ADF" w:rsidRDefault="00070ADF" w:rsidP="00070ADF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52E7A0BA" w14:textId="77777777" w:rsidR="00C40ED7" w:rsidRPr="00070ADF" w:rsidRDefault="00C40ED7" w:rsidP="00C40ED7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i/>
          <w:color w:val="000000"/>
          <w:sz w:val="22"/>
          <w:szCs w:val="22"/>
        </w:rPr>
      </w:pPr>
      <w:r w:rsidRPr="00070ADF">
        <w:rPr>
          <w:rFonts w:ascii="Calibri" w:eastAsia="Calibri" w:hAnsi="Calibri" w:cs="Calibri"/>
          <w:i/>
          <w:color w:val="000000"/>
          <w:sz w:val="22"/>
          <w:szCs w:val="22"/>
        </w:rPr>
        <w:t>Reakce Poskytovatele</w:t>
      </w:r>
    </w:p>
    <w:p w14:paraId="1B0DEFF7" w14:textId="376DDB13" w:rsidR="00C40ED7" w:rsidRDefault="00C40ED7" w:rsidP="00070ADF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>Služba Hot-line poskytovatele dle sjednané reakční doby potvrdí objednateli elektronickou poštou, že obdržela výzvu objednatele k odstranění poruchy. V potvrzení uvede označení evidované poruchy a</w:t>
      </w:r>
      <w:r w:rsidR="004E7619">
        <w:rPr>
          <w:rFonts w:ascii="Calibri" w:eastAsia="Calibri" w:hAnsi="Calibri" w:cs="Calibri"/>
          <w:color w:val="000000"/>
          <w:sz w:val="22"/>
          <w:szCs w:val="22"/>
        </w:rPr>
        <w:t> </w:t>
      </w:r>
      <w:r w:rsidRPr="00C40ED7">
        <w:rPr>
          <w:rFonts w:ascii="Calibri" w:eastAsia="Calibri" w:hAnsi="Calibri" w:cs="Calibri"/>
          <w:color w:val="000000"/>
          <w:sz w:val="22"/>
          <w:szCs w:val="22"/>
        </w:rPr>
        <w:t>termín zahájení prací na odstraňování poruchy. U poruch kategorie A zároveň oznámí jméno pracovníka odpovědného za její odstranění a poskytne na něj přímý telefonický kontakt. Tyto informace doručí osobě, která problém za objednatele nahlásila.</w:t>
      </w:r>
    </w:p>
    <w:p w14:paraId="1FAC3CE2" w14:textId="77777777" w:rsidR="00070ADF" w:rsidRPr="00C40ED7" w:rsidRDefault="00070ADF" w:rsidP="00070ADF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BB9BE5" w14:textId="77777777" w:rsidR="00C40ED7" w:rsidRPr="00070ADF" w:rsidRDefault="00C40ED7" w:rsidP="00C40ED7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i/>
          <w:color w:val="000000"/>
          <w:sz w:val="22"/>
          <w:szCs w:val="22"/>
        </w:rPr>
      </w:pPr>
      <w:r w:rsidRPr="00070ADF">
        <w:rPr>
          <w:rFonts w:ascii="Calibri" w:eastAsia="Calibri" w:hAnsi="Calibri" w:cs="Calibri"/>
          <w:i/>
          <w:color w:val="000000"/>
          <w:sz w:val="22"/>
          <w:szCs w:val="22"/>
        </w:rPr>
        <w:t xml:space="preserve">Reakční doba </w:t>
      </w:r>
    </w:p>
    <w:p w14:paraId="38584668" w14:textId="77777777" w:rsidR="00C40ED7" w:rsidRPr="00C40ED7" w:rsidRDefault="00C40ED7" w:rsidP="00C40ED7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>Poskytovatel zahájí práce na odstraňování poruchy, pokud se strany nedohodnou jinak:</w:t>
      </w:r>
    </w:p>
    <w:p w14:paraId="2D91CFB0" w14:textId="2DA87388" w:rsidR="00C40ED7" w:rsidRPr="00C40ED7" w:rsidRDefault="00C40ED7" w:rsidP="00070ADF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>Poruchy kategorie A:</w:t>
      </w:r>
    </w:p>
    <w:p w14:paraId="4DD951F4" w14:textId="681F7C0A" w:rsidR="00C40ED7" w:rsidRPr="00C40ED7" w:rsidRDefault="00C40ED7" w:rsidP="00070ADF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>do 24 hodin od okamžiku nahlášení poruchy objednatelem v pracovních dnech (pondělí – pátek; vyjma státních svátků, v době od 8:00 do 16:00 hod, dále jen „Pracovní doba“),</w:t>
      </w:r>
    </w:p>
    <w:p w14:paraId="2529CE44" w14:textId="1AE67AE7" w:rsidR="00C40ED7" w:rsidRPr="00C40ED7" w:rsidRDefault="00C40ED7" w:rsidP="00070ADF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>do 48 hodin od okamžiku nahlášení poruchy objednatelem mimo Pracovní dobu.</w:t>
      </w:r>
    </w:p>
    <w:p w14:paraId="4FDACB43" w14:textId="3265028C" w:rsidR="00C40ED7" w:rsidRPr="00C40ED7" w:rsidRDefault="00C40ED7" w:rsidP="00070ADF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>Poruchy kategorie B:</w:t>
      </w:r>
    </w:p>
    <w:p w14:paraId="17B4AAE6" w14:textId="1705BFA5" w:rsidR="00C40ED7" w:rsidRDefault="00C40ED7" w:rsidP="00070ADF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>do 3 pracovních dnů od okamžiku nahlášení poruchy objednatelem.</w:t>
      </w:r>
    </w:p>
    <w:p w14:paraId="5295DA9B" w14:textId="77777777" w:rsidR="00070ADF" w:rsidRPr="00C40ED7" w:rsidRDefault="00070ADF" w:rsidP="00C40ED7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90D0011" w14:textId="77777777" w:rsidR="00C40ED7" w:rsidRPr="00070ADF" w:rsidRDefault="00C40ED7" w:rsidP="00C40ED7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i/>
          <w:color w:val="000000"/>
          <w:sz w:val="22"/>
          <w:szCs w:val="22"/>
        </w:rPr>
      </w:pPr>
      <w:r w:rsidRPr="00070ADF">
        <w:rPr>
          <w:rFonts w:ascii="Calibri" w:eastAsia="Calibri" w:hAnsi="Calibri" w:cs="Calibri"/>
          <w:i/>
          <w:color w:val="000000"/>
          <w:sz w:val="22"/>
          <w:szCs w:val="22"/>
        </w:rPr>
        <w:t>Lhůty na odstranění poruch</w:t>
      </w:r>
    </w:p>
    <w:p w14:paraId="52C83CBA" w14:textId="45451538" w:rsidR="00C40ED7" w:rsidRPr="00C40ED7" w:rsidRDefault="00C40ED7" w:rsidP="00680DCE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>Poskytovatel je povinen zajistit řešení poruchy s odbornou péčí, podle svých nejlepších schopností s</w:t>
      </w:r>
      <w:r w:rsidR="006148B3">
        <w:rPr>
          <w:rFonts w:ascii="Calibri" w:eastAsia="Calibri" w:hAnsi="Calibri" w:cs="Calibri"/>
          <w:color w:val="000000"/>
          <w:sz w:val="22"/>
          <w:szCs w:val="22"/>
        </w:rPr>
        <w:t> </w:t>
      </w:r>
      <w:r w:rsidRPr="00C40ED7">
        <w:rPr>
          <w:rFonts w:ascii="Calibri" w:eastAsia="Calibri" w:hAnsi="Calibri" w:cs="Calibri"/>
          <w:color w:val="000000"/>
          <w:sz w:val="22"/>
          <w:szCs w:val="22"/>
        </w:rPr>
        <w:t>využitím a s nasazením potřebných specialistů nepřetržitě až do jejího vyřešení. Nebude-li pro každý jednotlivý případ dohodnuto jinak, poskytovatel je povinen řádně odstranit nahlášené poruchy v</w:t>
      </w:r>
      <w:r w:rsidR="006148B3">
        <w:rPr>
          <w:rFonts w:ascii="Calibri" w:eastAsia="Calibri" w:hAnsi="Calibri" w:cs="Calibri"/>
          <w:color w:val="000000"/>
          <w:sz w:val="22"/>
          <w:szCs w:val="22"/>
        </w:rPr>
        <w:t> </w:t>
      </w:r>
      <w:r w:rsidRPr="00C40ED7">
        <w:rPr>
          <w:rFonts w:ascii="Calibri" w:eastAsia="Calibri" w:hAnsi="Calibri" w:cs="Calibri"/>
          <w:color w:val="000000"/>
          <w:sz w:val="22"/>
          <w:szCs w:val="22"/>
        </w:rPr>
        <w:t>následujících lhůtách běžících od okamžiku nahlášení poruchy:</w:t>
      </w:r>
    </w:p>
    <w:p w14:paraId="66CEA062" w14:textId="2987E75E" w:rsidR="00C40ED7" w:rsidRPr="00C40ED7" w:rsidRDefault="00C40ED7" w:rsidP="00680DCE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>Poruchy kategorie A:</w:t>
      </w:r>
    </w:p>
    <w:p w14:paraId="1FEBB043" w14:textId="5DC3D704" w:rsidR="00C40ED7" w:rsidRDefault="00C40ED7" w:rsidP="00680DCE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>do 3 pracovních dnů v případě poruch nahlášených objednatelem v Pracovní době,</w:t>
      </w:r>
    </w:p>
    <w:p w14:paraId="2FD5B9F5" w14:textId="3D1C9470" w:rsidR="00C40ED7" w:rsidRPr="004544F8" w:rsidRDefault="00C40ED7" w:rsidP="00680DCE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544F8">
        <w:rPr>
          <w:rFonts w:ascii="Calibri" w:eastAsia="Calibri" w:hAnsi="Calibri" w:cs="Calibri"/>
          <w:color w:val="000000"/>
          <w:sz w:val="22"/>
          <w:szCs w:val="22"/>
        </w:rPr>
        <w:t>do 5 pracovních dnů v případě poruch nahlášených objednatelem mimo Pracovní dobu.</w:t>
      </w:r>
    </w:p>
    <w:p w14:paraId="354BA7A6" w14:textId="0C775A51" w:rsidR="00C40ED7" w:rsidRPr="00C40ED7" w:rsidRDefault="00C40ED7" w:rsidP="00680DCE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>Poruchy kategorie B:</w:t>
      </w:r>
    </w:p>
    <w:p w14:paraId="326B5543" w14:textId="59D08FCB" w:rsidR="00C40ED7" w:rsidRDefault="00C40ED7" w:rsidP="00680DCE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>do 5 pracovních dnů.</w:t>
      </w:r>
    </w:p>
    <w:p w14:paraId="31294BB1" w14:textId="77777777" w:rsidR="004544F8" w:rsidRPr="00C40ED7" w:rsidRDefault="004544F8" w:rsidP="00C40ED7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5AB2A987" w14:textId="77777777" w:rsidR="00C40ED7" w:rsidRPr="004544F8" w:rsidRDefault="00C40ED7" w:rsidP="00C40ED7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i/>
          <w:color w:val="000000"/>
          <w:sz w:val="22"/>
          <w:szCs w:val="22"/>
        </w:rPr>
      </w:pPr>
      <w:r w:rsidRPr="004544F8">
        <w:rPr>
          <w:rFonts w:ascii="Calibri" w:eastAsia="Calibri" w:hAnsi="Calibri" w:cs="Calibri"/>
          <w:i/>
          <w:color w:val="000000"/>
          <w:sz w:val="22"/>
          <w:szCs w:val="22"/>
        </w:rPr>
        <w:t>Způsob ukončení servisního zásahu</w:t>
      </w:r>
    </w:p>
    <w:p w14:paraId="131E971B" w14:textId="77777777" w:rsidR="00C40ED7" w:rsidRPr="00C40ED7" w:rsidRDefault="00C40ED7" w:rsidP="00C40ED7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>Poskytovatel po vyřešení poruchy/ukončení servisního zásahu vystaví protokol o zásahu, který musí obsahovat zejména:</w:t>
      </w:r>
    </w:p>
    <w:p w14:paraId="1797B257" w14:textId="54B4C867" w:rsidR="00C40ED7" w:rsidRPr="00C40ED7" w:rsidRDefault="00C40ED7" w:rsidP="001F4A7C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>datum a čas hlášení a evidenční číslo poruchy,</w:t>
      </w:r>
    </w:p>
    <w:p w14:paraId="31A16AAE" w14:textId="3678EBDD" w:rsidR="00C40ED7" w:rsidRPr="00C40ED7" w:rsidRDefault="00C40ED7" w:rsidP="001F4A7C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>popis poruchy a způsob jeho odstranění poskytovatelem,</w:t>
      </w:r>
    </w:p>
    <w:p w14:paraId="18865C19" w14:textId="71847F8B" w:rsidR="00C40ED7" w:rsidRPr="00C40ED7" w:rsidRDefault="00C40ED7" w:rsidP="001F4A7C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>čas počátku a ukončení servisního zásahu,</w:t>
      </w:r>
    </w:p>
    <w:p w14:paraId="7587D81C" w14:textId="2B57EB91" w:rsidR="00C40ED7" w:rsidRPr="00C40ED7" w:rsidRDefault="00C40ED7" w:rsidP="001F4A7C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>popis příčiny vzniku poruchy (důvod zásahu),</w:t>
      </w:r>
    </w:p>
    <w:p w14:paraId="777AB0BD" w14:textId="66F4F34A" w:rsidR="00C40ED7" w:rsidRPr="00C40ED7" w:rsidRDefault="00C40ED7" w:rsidP="001F4A7C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>popis provedených prací a způsobu odstranění poruchy,</w:t>
      </w:r>
    </w:p>
    <w:p w14:paraId="38DB4B8E" w14:textId="5E264103" w:rsidR="00C40ED7" w:rsidRDefault="00C40ED7" w:rsidP="001F4A7C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>jméno pracovníka poskytovatele provádějícího zásah.</w:t>
      </w:r>
    </w:p>
    <w:p w14:paraId="7C98F5D7" w14:textId="77777777" w:rsidR="0074751E" w:rsidRPr="00C40ED7" w:rsidRDefault="0074751E" w:rsidP="00C40ED7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4FEE5B08" w14:textId="064BD78B" w:rsidR="00C40ED7" w:rsidRDefault="00C40ED7" w:rsidP="0074751E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>Poskytovatel předá protokol o zásahu neprodleně objednateli. Objednatel jeho obsah zkontroluje a</w:t>
      </w:r>
      <w:r w:rsidR="006148B3">
        <w:rPr>
          <w:rFonts w:ascii="Calibri" w:eastAsia="Calibri" w:hAnsi="Calibri" w:cs="Calibri"/>
          <w:color w:val="000000"/>
          <w:sz w:val="22"/>
          <w:szCs w:val="22"/>
        </w:rPr>
        <w:t> </w:t>
      </w:r>
      <w:r w:rsidRPr="00C40ED7">
        <w:rPr>
          <w:rFonts w:ascii="Calibri" w:eastAsia="Calibri" w:hAnsi="Calibri" w:cs="Calibri"/>
          <w:color w:val="000000"/>
          <w:sz w:val="22"/>
          <w:szCs w:val="22"/>
        </w:rPr>
        <w:t>v</w:t>
      </w:r>
      <w:r w:rsidR="00B05560">
        <w:rPr>
          <w:rFonts w:ascii="Calibri" w:eastAsia="Calibri" w:hAnsi="Calibri" w:cs="Calibri"/>
          <w:color w:val="000000"/>
          <w:sz w:val="22"/>
          <w:szCs w:val="22"/>
        </w:rPr>
        <w:t> </w:t>
      </w:r>
      <w:r w:rsidRPr="00C40ED7">
        <w:rPr>
          <w:rFonts w:ascii="Calibri" w:eastAsia="Calibri" w:hAnsi="Calibri" w:cs="Calibri"/>
          <w:color w:val="000000"/>
          <w:sz w:val="22"/>
          <w:szCs w:val="22"/>
        </w:rPr>
        <w:t>případě souhlasu s obsahem protokolu o zásahu připojí svůj podpis. Pokud objednatel jeho obsah neodsouhlasí, sdělí tuto skutečnost poskytovateli nejpozději do pěti 5 pracovních dnů od předání protokolu. Tyto sporné dodávky budou řešeny společným jednáním objednatele a poskytovatele, přičemž poskytovatel je povinen připravit zápis z jednání, který zašle do tří 3 pracovních dnů objednateli. Poskytovatel je povinen vést o všech servisních zásazích průkaznou evidenci a na požádání ji poskytnout objednateli.</w:t>
      </w:r>
    </w:p>
    <w:p w14:paraId="131C2C93" w14:textId="77777777" w:rsidR="0074751E" w:rsidRPr="00C40ED7" w:rsidRDefault="0074751E" w:rsidP="00C40ED7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6271096" w14:textId="77777777" w:rsidR="00C40ED7" w:rsidRPr="00EF32FC" w:rsidRDefault="00C40ED7" w:rsidP="00C40ED7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 w:rsidRPr="00EF32FC">
        <w:rPr>
          <w:rFonts w:ascii="Calibri" w:eastAsia="Calibri" w:hAnsi="Calibri" w:cs="Calibri"/>
          <w:color w:val="000000"/>
          <w:sz w:val="22"/>
          <w:szCs w:val="22"/>
          <w:u w:val="single"/>
        </w:rPr>
        <w:t>Pravidelné kontroly</w:t>
      </w:r>
    </w:p>
    <w:p w14:paraId="23B3F355" w14:textId="77777777" w:rsidR="00C40ED7" w:rsidRPr="00C40ED7" w:rsidRDefault="00C40ED7" w:rsidP="00EF32FC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 xml:space="preserve">Jedná se o soubor pravidelných servisních služeb prováděných vždy 1x za měsíc. Služby zahrnují pravidelnou kontrolu, aktualizaci a optimalizaci Systému. </w:t>
      </w:r>
    </w:p>
    <w:p w14:paraId="498AB721" w14:textId="77777777" w:rsidR="00C40ED7" w:rsidRPr="00C40ED7" w:rsidRDefault="00C40ED7" w:rsidP="00EF32FC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 xml:space="preserve">Servisní služby budou poskytovány servisním pracovištěm poskytovatele. O provedeném servisu bude uchazeč informovat prostřednictvím Výkazu služeb. Součástí plnění paušální služby jsou 4 hod. pravidelných servisních prací za 1 měsíc. </w:t>
      </w:r>
    </w:p>
    <w:p w14:paraId="33061D66" w14:textId="0CA2A12F" w:rsidR="00EF32FC" w:rsidRDefault="00C40ED7" w:rsidP="00EF32FC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 xml:space="preserve">V případě zásahu v místě objednatele nejsou v ceně za servisní práce zahrnuty cestovní náklady.  Smluvní strany předpokládají, že většina servisních zásahů bude řešena prostřednictvím vzdáleného přístupu, který objednatel za tímto účel zřídí pro definované pracovníky poskytovatele. </w:t>
      </w:r>
    </w:p>
    <w:p w14:paraId="560E345B" w14:textId="77777777" w:rsidR="00EF32FC" w:rsidRPr="00C40ED7" w:rsidRDefault="00EF32FC" w:rsidP="00EF32FC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62E74A7" w14:textId="7DEBB8B8" w:rsidR="00C40ED7" w:rsidRDefault="00C40ED7" w:rsidP="00F77299">
      <w:pPr>
        <w:pStyle w:val="Odstavecseseznamem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ind w:left="567" w:hanging="567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F77299">
        <w:rPr>
          <w:rFonts w:ascii="Calibri" w:eastAsia="Calibri" w:hAnsi="Calibri" w:cs="Calibri"/>
          <w:b/>
          <w:color w:val="000000"/>
          <w:sz w:val="22"/>
          <w:szCs w:val="22"/>
        </w:rPr>
        <w:t>Doplňkové služby</w:t>
      </w:r>
    </w:p>
    <w:p w14:paraId="38A84A23" w14:textId="77777777" w:rsidR="00F77299" w:rsidRPr="00F77299" w:rsidRDefault="00F77299" w:rsidP="00F77299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ind w:left="567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9CAA713" w14:textId="77777777" w:rsidR="00F77299" w:rsidRDefault="00F77299" w:rsidP="00F7729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 rámci doplňkových služeb poskytuje poskytovatel objednateli pracovní kapacity k realizaci jeho požadavků na provedení změn v Systému. Jedná se zejména o rozšíření, úpravy a vývoj nové funkčnosti aplikací a služeb, konzultace k rozvoji a školení. </w:t>
      </w:r>
    </w:p>
    <w:p w14:paraId="12565C42" w14:textId="77777777" w:rsidR="00F77299" w:rsidRDefault="00F77299" w:rsidP="00F7729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61E17B0" w14:textId="135A5AD7" w:rsidR="00F77299" w:rsidRPr="00CE3003" w:rsidRDefault="00F77299" w:rsidP="00F7729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31849B" w:themeColor="accent5" w:themeShade="BF"/>
          <w:sz w:val="22"/>
          <w:szCs w:val="22"/>
        </w:rPr>
      </w:pPr>
      <w:r w:rsidRPr="0057672D">
        <w:rPr>
          <w:rFonts w:ascii="Calibri" w:eastAsia="Calibri" w:hAnsi="Calibri" w:cs="Calibri"/>
          <w:color w:val="00B0F0"/>
          <w:sz w:val="22"/>
          <w:szCs w:val="22"/>
        </w:rPr>
        <w:t xml:space="preserve">Jedná se o soubor služeb, prováděných na základě jednotlivých výzev k plnění objednatele dle jeho aktuálních potřeb; vzor výzvy k plnění tvoří přílohu č. </w:t>
      </w:r>
      <w:r w:rsidR="00905BDF" w:rsidRPr="0057672D">
        <w:rPr>
          <w:rFonts w:ascii="Calibri" w:eastAsia="Calibri" w:hAnsi="Calibri" w:cs="Calibri"/>
          <w:color w:val="00B0F0"/>
          <w:sz w:val="22"/>
          <w:szCs w:val="22"/>
        </w:rPr>
        <w:t>3</w:t>
      </w:r>
      <w:r w:rsidRPr="0057672D">
        <w:rPr>
          <w:rFonts w:ascii="Calibri" w:eastAsia="Calibri" w:hAnsi="Calibri" w:cs="Calibri"/>
          <w:color w:val="00B0F0"/>
          <w:sz w:val="22"/>
          <w:szCs w:val="22"/>
        </w:rPr>
        <w:t xml:space="preserve"> </w:t>
      </w:r>
      <w:r w:rsidR="00731CCD">
        <w:rPr>
          <w:rFonts w:ascii="Calibri" w:eastAsia="Calibri" w:hAnsi="Calibri" w:cs="Calibri"/>
          <w:color w:val="00B0F0"/>
          <w:sz w:val="22"/>
          <w:szCs w:val="22"/>
        </w:rPr>
        <w:t>Smlouvy</w:t>
      </w:r>
      <w:r w:rsidRPr="0057672D">
        <w:rPr>
          <w:rFonts w:ascii="Calibri" w:eastAsia="Calibri" w:hAnsi="Calibri" w:cs="Calibri"/>
          <w:color w:val="00B0F0"/>
          <w:sz w:val="22"/>
          <w:szCs w:val="22"/>
        </w:rPr>
        <w:t>. Výzvy k plnění podepsané oprávněnou osobou objednatele budou zasílány e</w:t>
      </w:r>
      <w:r w:rsidR="006148B3">
        <w:rPr>
          <w:rFonts w:ascii="Calibri" w:eastAsia="Calibri" w:hAnsi="Calibri" w:cs="Calibri"/>
          <w:color w:val="00B0F0"/>
          <w:sz w:val="22"/>
          <w:szCs w:val="22"/>
        </w:rPr>
        <w:t>-</w:t>
      </w:r>
      <w:r w:rsidRPr="0057672D">
        <w:rPr>
          <w:rFonts w:ascii="Calibri" w:eastAsia="Calibri" w:hAnsi="Calibri" w:cs="Calibri"/>
          <w:color w:val="00B0F0"/>
          <w:sz w:val="22"/>
          <w:szCs w:val="22"/>
        </w:rPr>
        <w:t>mailem na kontaktní osoby, poštou na adresu servisního pracoviště poskytovatele nebo do datové schránky poskytovatele. Každá výzva k plnění – k poskytnutí doplňkových služeb bude obsahovat: pracoviště, předpokládanou pracnost v hodinách a požadovaný termín dodání a</w:t>
      </w:r>
      <w:r w:rsidR="00731CCD">
        <w:rPr>
          <w:rFonts w:ascii="Calibri" w:eastAsia="Calibri" w:hAnsi="Calibri" w:cs="Calibri"/>
          <w:color w:val="00B0F0"/>
          <w:sz w:val="22"/>
          <w:szCs w:val="22"/>
        </w:rPr>
        <w:t> </w:t>
      </w:r>
      <w:r w:rsidRPr="0057672D">
        <w:rPr>
          <w:rFonts w:ascii="Calibri" w:eastAsia="Calibri" w:hAnsi="Calibri" w:cs="Calibri"/>
          <w:color w:val="00B0F0"/>
          <w:sz w:val="22"/>
          <w:szCs w:val="22"/>
        </w:rPr>
        <w:t>předání, které budou předem odsouhlaseny objednatelem a</w:t>
      </w:r>
      <w:r w:rsidR="006148B3">
        <w:rPr>
          <w:rFonts w:ascii="Calibri" w:eastAsia="Calibri" w:hAnsi="Calibri" w:cs="Calibri"/>
          <w:color w:val="00B0F0"/>
          <w:sz w:val="22"/>
          <w:szCs w:val="22"/>
        </w:rPr>
        <w:t> </w:t>
      </w:r>
      <w:r w:rsidRPr="0057672D">
        <w:rPr>
          <w:rFonts w:ascii="Calibri" w:eastAsia="Calibri" w:hAnsi="Calibri" w:cs="Calibri"/>
          <w:color w:val="00B0F0"/>
          <w:sz w:val="22"/>
          <w:szCs w:val="22"/>
        </w:rPr>
        <w:t>poskytovatelem (pověřenými pracovníky).</w:t>
      </w:r>
    </w:p>
    <w:p w14:paraId="0A60FF24" w14:textId="77777777" w:rsidR="00F77299" w:rsidRDefault="00F77299" w:rsidP="00F7729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628C093" w14:textId="223CE02D" w:rsidR="00F77299" w:rsidRDefault="00F77299" w:rsidP="006148B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 ukončení každého plnění doplňkových služeb dle výzev bude sepsán předávací protokol podepsaný pověřenými pracovníky objednatele a poskytovatele, který bude sloužit jako podklad k fakturaci. </w:t>
      </w:r>
    </w:p>
    <w:p w14:paraId="3315BF88" w14:textId="1470D0DA" w:rsidR="00C40ED7" w:rsidRDefault="00C40ED7" w:rsidP="006148B3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 xml:space="preserve">Cena za tyto služby, které přesáhnou rámec hrazený podle smlouvy cenou za paušální služby, bude kalkulována dle zvýhodněných hodinových sazeb poskytovatele  - viz Tabulka: </w:t>
      </w:r>
      <w:r w:rsidR="006A33C0" w:rsidRPr="006A33C0">
        <w:rPr>
          <w:rFonts w:ascii="Calibri" w:eastAsia="Calibri" w:hAnsi="Calibri" w:cs="Calibri"/>
          <w:color w:val="000000"/>
          <w:sz w:val="22"/>
          <w:szCs w:val="22"/>
        </w:rPr>
        <w:t>ceník hodinových sazeb za doplňkové služby</w:t>
      </w:r>
      <w:r w:rsidRPr="00C40ED7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21810240" w14:textId="77777777" w:rsidR="006148B3" w:rsidRPr="00C40ED7" w:rsidRDefault="006148B3" w:rsidP="006148B3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4619FAB" w14:textId="77777777" w:rsidR="00C40ED7" w:rsidRPr="00C40ED7" w:rsidRDefault="00C40ED7" w:rsidP="00680DCE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 xml:space="preserve">K doplňkovým službám patří například: </w:t>
      </w:r>
    </w:p>
    <w:p w14:paraId="1037461B" w14:textId="0FA75C0B" w:rsidR="00C40ED7" w:rsidRPr="00C40ED7" w:rsidRDefault="00C40ED7" w:rsidP="00680DCE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>Úprava funkčnosti nebo konfigurace Systému,</w:t>
      </w:r>
    </w:p>
    <w:p w14:paraId="33892B43" w14:textId="2282D2F6" w:rsidR="00C40ED7" w:rsidRPr="00C40ED7" w:rsidRDefault="00C40ED7" w:rsidP="00680DCE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 xml:space="preserve">Úprava mapových aplikací a </w:t>
      </w:r>
      <w:proofErr w:type="spellStart"/>
      <w:r w:rsidRPr="00C40ED7">
        <w:rPr>
          <w:rFonts w:ascii="Calibri" w:eastAsia="Calibri" w:hAnsi="Calibri" w:cs="Calibri"/>
          <w:color w:val="000000"/>
          <w:sz w:val="22"/>
          <w:szCs w:val="22"/>
        </w:rPr>
        <w:t>widgetů</w:t>
      </w:r>
      <w:proofErr w:type="spellEnd"/>
      <w:r w:rsidRPr="00C40ED7">
        <w:rPr>
          <w:rFonts w:ascii="Calibri" w:eastAsia="Calibri" w:hAnsi="Calibri" w:cs="Calibri"/>
          <w:color w:val="000000"/>
          <w:sz w:val="22"/>
          <w:szCs w:val="22"/>
        </w:rPr>
        <w:t xml:space="preserve"> ve Web </w:t>
      </w:r>
      <w:proofErr w:type="spellStart"/>
      <w:r w:rsidRPr="00C40ED7">
        <w:rPr>
          <w:rFonts w:ascii="Calibri" w:eastAsia="Calibri" w:hAnsi="Calibri" w:cs="Calibri"/>
          <w:color w:val="000000"/>
          <w:sz w:val="22"/>
          <w:szCs w:val="22"/>
        </w:rPr>
        <w:t>AppBuilder</w:t>
      </w:r>
      <w:proofErr w:type="spellEnd"/>
      <w:r w:rsidRPr="00C40ED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C40ED7">
        <w:rPr>
          <w:rFonts w:ascii="Calibri" w:eastAsia="Calibri" w:hAnsi="Calibri" w:cs="Calibri"/>
          <w:color w:val="000000"/>
          <w:sz w:val="22"/>
          <w:szCs w:val="22"/>
        </w:rPr>
        <w:t>for</w:t>
      </w:r>
      <w:proofErr w:type="spellEnd"/>
      <w:r w:rsidRPr="00C40ED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C40ED7">
        <w:rPr>
          <w:rFonts w:ascii="Calibri" w:eastAsia="Calibri" w:hAnsi="Calibri" w:cs="Calibri"/>
          <w:color w:val="000000"/>
          <w:sz w:val="22"/>
          <w:szCs w:val="22"/>
        </w:rPr>
        <w:t>ArcGIS</w:t>
      </w:r>
      <w:proofErr w:type="spellEnd"/>
      <w:r w:rsidRPr="00C40ED7"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304D7EAF" w14:textId="0FE3ED5A" w:rsidR="00C40ED7" w:rsidRPr="00C40ED7" w:rsidRDefault="00C40ED7" w:rsidP="00680DCE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>Úprava webových služeb GIS a prostorových vazeb,</w:t>
      </w:r>
    </w:p>
    <w:p w14:paraId="2801D525" w14:textId="36156233" w:rsidR="00C40ED7" w:rsidRPr="00C40ED7" w:rsidRDefault="00C40ED7" w:rsidP="00680DCE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>Úpravy vyvolané změnami v ostatních částech IISPP a WS jimi poskytovaných,</w:t>
      </w:r>
    </w:p>
    <w:p w14:paraId="695AB08D" w14:textId="6D650375" w:rsidR="00C40ED7" w:rsidRPr="00C40ED7" w:rsidRDefault="00C40ED7" w:rsidP="00680DCE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>Zpracování dat a správa dat,</w:t>
      </w:r>
    </w:p>
    <w:p w14:paraId="5733EF55" w14:textId="5742A3E7" w:rsidR="00C40ED7" w:rsidRPr="00C40ED7" w:rsidRDefault="00C40ED7" w:rsidP="00680DCE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>Konverze dat, hromadné exporty/importy dat,</w:t>
      </w:r>
    </w:p>
    <w:p w14:paraId="7E716F1C" w14:textId="0C5B9D6F" w:rsidR="00C40ED7" w:rsidRPr="00C40ED7" w:rsidRDefault="00C40ED7" w:rsidP="00680DCE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>Konfigurace Systému, např. v souvislosti se změnami systémového prostředí u</w:t>
      </w:r>
      <w:r w:rsidR="006148B3">
        <w:rPr>
          <w:rFonts w:ascii="Calibri" w:eastAsia="Calibri" w:hAnsi="Calibri" w:cs="Calibri"/>
          <w:color w:val="000000"/>
          <w:sz w:val="22"/>
          <w:szCs w:val="22"/>
        </w:rPr>
        <w:t> </w:t>
      </w:r>
      <w:r w:rsidRPr="00C40ED7">
        <w:rPr>
          <w:rFonts w:ascii="Calibri" w:eastAsia="Calibri" w:hAnsi="Calibri" w:cs="Calibri"/>
          <w:color w:val="000000"/>
          <w:sz w:val="22"/>
          <w:szCs w:val="22"/>
        </w:rPr>
        <w:t>objednatele,</w:t>
      </w:r>
    </w:p>
    <w:p w14:paraId="60C08034" w14:textId="59819CBC" w:rsidR="00C40ED7" w:rsidRPr="00C40ED7" w:rsidRDefault="00C40ED7" w:rsidP="00680DCE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>Zálohování a archivace dat na vyžádání,</w:t>
      </w:r>
    </w:p>
    <w:p w14:paraId="54032E9F" w14:textId="5C66B761" w:rsidR="00C40ED7" w:rsidRPr="00C40ED7" w:rsidRDefault="00C40ED7" w:rsidP="00680DCE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>Analýza a návrh úprav, na základě požadavků uživatelů,</w:t>
      </w:r>
    </w:p>
    <w:p w14:paraId="19205A8A" w14:textId="6B95F155" w:rsidR="00C40ED7" w:rsidRPr="00C40ED7" w:rsidRDefault="00C40ED7" w:rsidP="00680DCE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>Programování úprav Systému,</w:t>
      </w:r>
    </w:p>
    <w:p w14:paraId="093E0C45" w14:textId="725835B3" w:rsidR="00C40ED7" w:rsidRPr="00C40ED7" w:rsidRDefault="00C40ED7" w:rsidP="00680DCE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>Uživatelská školení.</w:t>
      </w:r>
    </w:p>
    <w:p w14:paraId="2C696605" w14:textId="77777777" w:rsidR="00C40ED7" w:rsidRPr="00C40ED7" w:rsidRDefault="00C40ED7" w:rsidP="00680DCE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930CF76" w14:textId="77777777" w:rsidR="00AA70D5" w:rsidRDefault="00AA70D5" w:rsidP="00C40ED7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4093CEE3" w14:textId="77777777" w:rsidR="00AA70D5" w:rsidRDefault="00AA70D5" w:rsidP="00C40ED7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174BF53" w14:textId="77777777" w:rsidR="00AA70D5" w:rsidRDefault="00AA70D5" w:rsidP="00C40ED7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76DC72FE" w14:textId="77777777" w:rsidR="00AA70D5" w:rsidRDefault="00AA70D5" w:rsidP="00C40ED7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2AC476E7" w14:textId="77777777" w:rsidR="003D1A00" w:rsidRDefault="003D1A00" w:rsidP="00C40ED7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4E124A38" w14:textId="77777777" w:rsidR="003D1A00" w:rsidRDefault="003D1A00" w:rsidP="00C40ED7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627B9512" w14:textId="77777777" w:rsidR="00C40ED7" w:rsidRDefault="00C40ED7" w:rsidP="00C40ED7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AA70D5">
        <w:rPr>
          <w:rFonts w:ascii="Calibri" w:eastAsia="Calibri" w:hAnsi="Calibri" w:cs="Calibri"/>
          <w:b/>
          <w:color w:val="000000"/>
          <w:sz w:val="22"/>
          <w:szCs w:val="22"/>
        </w:rPr>
        <w:t>Cena servisní podpory</w:t>
      </w:r>
    </w:p>
    <w:p w14:paraId="0234820C" w14:textId="77777777" w:rsidR="00AA70D5" w:rsidRPr="00AA70D5" w:rsidRDefault="00AA70D5" w:rsidP="00C40ED7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A12C9C7" w14:textId="77777777" w:rsidR="00C40ED7" w:rsidRPr="00C40ED7" w:rsidRDefault="00C40ED7" w:rsidP="00C40ED7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 xml:space="preserve">Cena servisní podpory bude tvořena cenou </w:t>
      </w:r>
      <w:proofErr w:type="gramStart"/>
      <w:r w:rsidRPr="00C40ED7">
        <w:rPr>
          <w:rFonts w:ascii="Calibri" w:eastAsia="Calibri" w:hAnsi="Calibri" w:cs="Calibri"/>
          <w:color w:val="000000"/>
          <w:sz w:val="22"/>
          <w:szCs w:val="22"/>
        </w:rPr>
        <w:t>za</w:t>
      </w:r>
      <w:proofErr w:type="gramEnd"/>
      <w:r w:rsidRPr="00C40ED7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</w:p>
    <w:p w14:paraId="23831218" w14:textId="77777777" w:rsidR="00AA70D5" w:rsidRDefault="00AA70D5" w:rsidP="00C40ED7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7DD3A2E4" w14:textId="336DCA78" w:rsidR="00C40ED7" w:rsidRPr="00C40ED7" w:rsidRDefault="00C40ED7" w:rsidP="00AA70D5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>paušální služby, která bude stanovena jako pevná měsíční částka – zahrnuje periodické služby, servisní a uživatelskou podporu, řešení incidentů dle SLA a 10 hod doplňkových služeb,</w:t>
      </w:r>
    </w:p>
    <w:p w14:paraId="2EE85EA1" w14:textId="77777777" w:rsidR="00AA70D5" w:rsidRDefault="00AA70D5" w:rsidP="00AA70D5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ind w:left="1440"/>
        <w:rPr>
          <w:rFonts w:ascii="Calibri" w:eastAsia="Calibri" w:hAnsi="Calibri" w:cs="Calibri"/>
          <w:color w:val="000000"/>
          <w:sz w:val="22"/>
          <w:szCs w:val="22"/>
        </w:rPr>
      </w:pPr>
    </w:p>
    <w:p w14:paraId="3B1D0F99" w14:textId="2EB61911" w:rsidR="00C40ED7" w:rsidRPr="00C40ED7" w:rsidRDefault="00C40ED7" w:rsidP="006A33C0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40ED7">
        <w:rPr>
          <w:rFonts w:ascii="Calibri" w:eastAsia="Calibri" w:hAnsi="Calibri" w:cs="Calibri"/>
          <w:color w:val="000000"/>
          <w:sz w:val="22"/>
          <w:szCs w:val="22"/>
        </w:rPr>
        <w:t xml:space="preserve">doplňkové služby, která bude kalkulovaná hodinovou sazbou pro jednotlivé činnosti podle provedených prací dle Tabulky: </w:t>
      </w:r>
      <w:r w:rsidR="006A33C0" w:rsidRPr="006A33C0">
        <w:rPr>
          <w:rFonts w:ascii="Calibri" w:eastAsia="Calibri" w:hAnsi="Calibri" w:cs="Calibri"/>
          <w:color w:val="000000"/>
          <w:sz w:val="22"/>
          <w:szCs w:val="22"/>
        </w:rPr>
        <w:t>ceník hodinových sazeb za doplňkové služby</w:t>
      </w:r>
      <w:r w:rsidRPr="00C40ED7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1B96F6CB" w14:textId="77777777" w:rsidR="00AA70D5" w:rsidRDefault="00AA70D5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53" w14:textId="1AEC6909" w:rsidR="00EC4594" w:rsidRDefault="009A4C02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 w:rsidR="00F33F41">
        <w:rPr>
          <w:rFonts w:ascii="Calibri" w:eastAsia="Calibri" w:hAnsi="Calibri" w:cs="Calibri"/>
          <w:color w:val="000000"/>
          <w:sz w:val="22"/>
          <w:szCs w:val="22"/>
        </w:rPr>
        <w:t>abulka</w:t>
      </w:r>
      <w:r w:rsidR="006A33C0">
        <w:rPr>
          <w:rFonts w:ascii="Calibri" w:eastAsia="Calibri" w:hAnsi="Calibri" w:cs="Calibri"/>
          <w:color w:val="000000"/>
          <w:sz w:val="22"/>
          <w:szCs w:val="22"/>
        </w:rPr>
        <w:t>:</w:t>
      </w:r>
      <w:r w:rsidR="00F33F41">
        <w:rPr>
          <w:rFonts w:ascii="Calibri" w:eastAsia="Calibri" w:hAnsi="Calibri" w:cs="Calibri"/>
          <w:color w:val="000000"/>
          <w:sz w:val="22"/>
          <w:szCs w:val="22"/>
        </w:rPr>
        <w:t xml:space="preserve"> ceník </w:t>
      </w:r>
      <w:r>
        <w:rPr>
          <w:rFonts w:ascii="Calibri" w:eastAsia="Calibri" w:hAnsi="Calibri" w:cs="Calibri"/>
          <w:color w:val="000000"/>
          <w:sz w:val="22"/>
          <w:szCs w:val="22"/>
        </w:rPr>
        <w:t>hodinových sazeb za doplňkové služby</w:t>
      </w:r>
    </w:p>
    <w:p w14:paraId="7CE67A59" w14:textId="77777777" w:rsidR="009A4C02" w:rsidRDefault="009A4C02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5525"/>
        <w:gridCol w:w="3115"/>
      </w:tblGrid>
      <w:tr w:rsidR="00F33F41" w14:paraId="34F9BD19" w14:textId="77777777" w:rsidTr="007C3916">
        <w:tc>
          <w:tcPr>
            <w:tcW w:w="704" w:type="dxa"/>
          </w:tcPr>
          <w:p w14:paraId="4B5B2A30" w14:textId="4B163A99" w:rsidR="00F33F41" w:rsidRPr="005425E2" w:rsidRDefault="007C3916">
            <w:pPr>
              <w:tabs>
                <w:tab w:val="left" w:pos="6237"/>
                <w:tab w:val="right" w:pos="9356"/>
              </w:tabs>
              <w:spacing w:line="259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5425E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Číslo</w:t>
            </w:r>
          </w:p>
        </w:tc>
        <w:tc>
          <w:tcPr>
            <w:tcW w:w="5525" w:type="dxa"/>
          </w:tcPr>
          <w:p w14:paraId="036E409E" w14:textId="366D2B5F" w:rsidR="00F33F41" w:rsidRPr="005425E2" w:rsidRDefault="007C3916">
            <w:pPr>
              <w:tabs>
                <w:tab w:val="left" w:pos="6237"/>
                <w:tab w:val="right" w:pos="9356"/>
              </w:tabs>
              <w:spacing w:line="259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5425E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3115" w:type="dxa"/>
          </w:tcPr>
          <w:p w14:paraId="37B1A452" w14:textId="4E971562" w:rsidR="00F33F41" w:rsidRPr="005425E2" w:rsidRDefault="007C3916">
            <w:pPr>
              <w:tabs>
                <w:tab w:val="left" w:pos="6237"/>
                <w:tab w:val="right" w:pos="9356"/>
              </w:tabs>
              <w:spacing w:line="259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5425E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Cena v Kč bez DPH/hod.</w:t>
            </w:r>
          </w:p>
        </w:tc>
      </w:tr>
      <w:tr w:rsidR="00F33F41" w14:paraId="199829D2" w14:textId="77777777" w:rsidTr="007C3916">
        <w:tc>
          <w:tcPr>
            <w:tcW w:w="704" w:type="dxa"/>
          </w:tcPr>
          <w:p w14:paraId="6BD843B8" w14:textId="1525A77E" w:rsidR="00F33F41" w:rsidRPr="0057672D" w:rsidRDefault="007C3916">
            <w:pPr>
              <w:tabs>
                <w:tab w:val="left" w:pos="6237"/>
                <w:tab w:val="right" w:pos="9356"/>
              </w:tabs>
              <w:spacing w:line="259" w:lineRule="auto"/>
              <w:rPr>
                <w:rFonts w:ascii="Calibri" w:eastAsia="Calibri" w:hAnsi="Calibri" w:cs="Calibri"/>
                <w:color w:val="00B0F0"/>
                <w:sz w:val="22"/>
                <w:szCs w:val="22"/>
              </w:rPr>
            </w:pPr>
            <w:r w:rsidRPr="0057672D">
              <w:rPr>
                <w:rFonts w:ascii="Calibri" w:eastAsia="Calibri" w:hAnsi="Calibri" w:cs="Calibri"/>
                <w:color w:val="00B0F0"/>
                <w:sz w:val="22"/>
                <w:szCs w:val="22"/>
              </w:rPr>
              <w:t>1</w:t>
            </w:r>
          </w:p>
        </w:tc>
        <w:tc>
          <w:tcPr>
            <w:tcW w:w="5525" w:type="dxa"/>
          </w:tcPr>
          <w:p w14:paraId="62AAC94D" w14:textId="7206DB46" w:rsidR="00F33F41" w:rsidRPr="0057672D" w:rsidRDefault="00A17811">
            <w:pPr>
              <w:tabs>
                <w:tab w:val="left" w:pos="6237"/>
                <w:tab w:val="right" w:pos="9356"/>
              </w:tabs>
              <w:spacing w:line="259" w:lineRule="auto"/>
              <w:rPr>
                <w:rFonts w:ascii="Calibri" w:eastAsia="Calibri" w:hAnsi="Calibri" w:cs="Calibri"/>
                <w:color w:val="00B0F0"/>
                <w:sz w:val="22"/>
                <w:szCs w:val="22"/>
              </w:rPr>
            </w:pPr>
            <w:r w:rsidRPr="0057672D">
              <w:rPr>
                <w:rFonts w:ascii="Calibri" w:eastAsia="Calibri" w:hAnsi="Calibri" w:cs="Calibri"/>
                <w:color w:val="00B0F0"/>
                <w:sz w:val="22"/>
                <w:szCs w:val="22"/>
              </w:rPr>
              <w:t>Programátorské práce</w:t>
            </w:r>
          </w:p>
        </w:tc>
        <w:tc>
          <w:tcPr>
            <w:tcW w:w="3115" w:type="dxa"/>
          </w:tcPr>
          <w:p w14:paraId="4CF978B2" w14:textId="584733E4" w:rsidR="00F33F41" w:rsidRPr="0057672D" w:rsidRDefault="005A2A58">
            <w:pPr>
              <w:tabs>
                <w:tab w:val="left" w:pos="6237"/>
                <w:tab w:val="right" w:pos="9356"/>
              </w:tabs>
              <w:spacing w:line="259" w:lineRule="auto"/>
              <w:rPr>
                <w:rFonts w:ascii="Calibri" w:eastAsia="Calibri" w:hAnsi="Calibri" w:cs="Calibri"/>
                <w:color w:val="00B0F0"/>
                <w:sz w:val="22"/>
                <w:szCs w:val="22"/>
              </w:rPr>
            </w:pPr>
            <w:r w:rsidRPr="0057672D">
              <w:rPr>
                <w:rFonts w:ascii="Calibri" w:eastAsia="Calibri" w:hAnsi="Calibri" w:cs="Calibri"/>
                <w:color w:val="00B0F0"/>
                <w:sz w:val="22"/>
                <w:szCs w:val="22"/>
              </w:rPr>
              <w:t>1.428,- Kč</w:t>
            </w:r>
          </w:p>
        </w:tc>
      </w:tr>
      <w:tr w:rsidR="00F33F41" w14:paraId="4B4A25BB" w14:textId="77777777" w:rsidTr="007C3916">
        <w:tc>
          <w:tcPr>
            <w:tcW w:w="704" w:type="dxa"/>
          </w:tcPr>
          <w:p w14:paraId="7D891901" w14:textId="6097474A" w:rsidR="00F33F41" w:rsidRPr="0057672D" w:rsidRDefault="007C3916">
            <w:pPr>
              <w:tabs>
                <w:tab w:val="left" w:pos="6237"/>
                <w:tab w:val="right" w:pos="9356"/>
              </w:tabs>
              <w:spacing w:line="259" w:lineRule="auto"/>
              <w:rPr>
                <w:rFonts w:ascii="Calibri" w:eastAsia="Calibri" w:hAnsi="Calibri" w:cs="Calibri"/>
                <w:color w:val="00B0F0"/>
                <w:sz w:val="22"/>
                <w:szCs w:val="22"/>
              </w:rPr>
            </w:pPr>
            <w:r w:rsidRPr="0057672D">
              <w:rPr>
                <w:rFonts w:ascii="Calibri" w:eastAsia="Calibri" w:hAnsi="Calibri" w:cs="Calibri"/>
                <w:color w:val="00B0F0"/>
                <w:sz w:val="22"/>
                <w:szCs w:val="22"/>
              </w:rPr>
              <w:t>2</w:t>
            </w:r>
          </w:p>
        </w:tc>
        <w:tc>
          <w:tcPr>
            <w:tcW w:w="5525" w:type="dxa"/>
          </w:tcPr>
          <w:p w14:paraId="0F9132A7" w14:textId="69020EFB" w:rsidR="00F33F41" w:rsidRPr="0057672D" w:rsidRDefault="00A17811">
            <w:pPr>
              <w:tabs>
                <w:tab w:val="left" w:pos="6237"/>
                <w:tab w:val="right" w:pos="9356"/>
              </w:tabs>
              <w:spacing w:line="259" w:lineRule="auto"/>
              <w:rPr>
                <w:rFonts w:ascii="Calibri" w:eastAsia="Calibri" w:hAnsi="Calibri" w:cs="Calibri"/>
                <w:color w:val="00B0F0"/>
                <w:sz w:val="22"/>
                <w:szCs w:val="22"/>
              </w:rPr>
            </w:pPr>
            <w:r w:rsidRPr="0057672D">
              <w:rPr>
                <w:rFonts w:ascii="Calibri" w:eastAsia="Calibri" w:hAnsi="Calibri" w:cs="Calibri"/>
                <w:color w:val="00B0F0"/>
                <w:sz w:val="22"/>
                <w:szCs w:val="22"/>
              </w:rPr>
              <w:t>Analytické práce</w:t>
            </w:r>
          </w:p>
        </w:tc>
        <w:tc>
          <w:tcPr>
            <w:tcW w:w="3115" w:type="dxa"/>
          </w:tcPr>
          <w:p w14:paraId="5050EABD" w14:textId="349D29F9" w:rsidR="00F33F41" w:rsidRPr="0057672D" w:rsidRDefault="00035942">
            <w:pPr>
              <w:tabs>
                <w:tab w:val="left" w:pos="6237"/>
                <w:tab w:val="right" w:pos="9356"/>
              </w:tabs>
              <w:spacing w:line="259" w:lineRule="auto"/>
              <w:rPr>
                <w:rFonts w:ascii="Calibri" w:eastAsia="Calibri" w:hAnsi="Calibri" w:cs="Calibri"/>
                <w:color w:val="00B0F0"/>
                <w:sz w:val="22"/>
                <w:szCs w:val="22"/>
              </w:rPr>
            </w:pPr>
            <w:r w:rsidRPr="0057672D">
              <w:rPr>
                <w:rFonts w:ascii="Calibri" w:eastAsia="Calibri" w:hAnsi="Calibri" w:cs="Calibri"/>
                <w:color w:val="00B0F0"/>
                <w:sz w:val="22"/>
                <w:szCs w:val="22"/>
              </w:rPr>
              <w:t>1.208,- Kč</w:t>
            </w:r>
          </w:p>
        </w:tc>
      </w:tr>
      <w:tr w:rsidR="00F33F41" w14:paraId="79175706" w14:textId="77777777" w:rsidTr="007C3916">
        <w:tc>
          <w:tcPr>
            <w:tcW w:w="704" w:type="dxa"/>
          </w:tcPr>
          <w:p w14:paraId="7696654D" w14:textId="2696DCC4" w:rsidR="00F33F41" w:rsidRPr="0057672D" w:rsidRDefault="007C3916">
            <w:pPr>
              <w:tabs>
                <w:tab w:val="left" w:pos="6237"/>
                <w:tab w:val="right" w:pos="9356"/>
              </w:tabs>
              <w:spacing w:line="259" w:lineRule="auto"/>
              <w:rPr>
                <w:rFonts w:ascii="Calibri" w:eastAsia="Calibri" w:hAnsi="Calibri" w:cs="Calibri"/>
                <w:color w:val="00B0F0"/>
                <w:sz w:val="22"/>
                <w:szCs w:val="22"/>
              </w:rPr>
            </w:pPr>
            <w:r w:rsidRPr="0057672D">
              <w:rPr>
                <w:rFonts w:ascii="Calibri" w:eastAsia="Calibri" w:hAnsi="Calibri" w:cs="Calibri"/>
                <w:color w:val="00B0F0"/>
                <w:sz w:val="22"/>
                <w:szCs w:val="22"/>
              </w:rPr>
              <w:t>3</w:t>
            </w:r>
          </w:p>
        </w:tc>
        <w:tc>
          <w:tcPr>
            <w:tcW w:w="5525" w:type="dxa"/>
          </w:tcPr>
          <w:p w14:paraId="02B92A2C" w14:textId="159B7DE3" w:rsidR="00F33F41" w:rsidRPr="0057672D" w:rsidRDefault="00A17811">
            <w:pPr>
              <w:tabs>
                <w:tab w:val="left" w:pos="6237"/>
                <w:tab w:val="right" w:pos="9356"/>
              </w:tabs>
              <w:spacing w:line="259" w:lineRule="auto"/>
              <w:rPr>
                <w:rFonts w:ascii="Calibri" w:eastAsia="Calibri" w:hAnsi="Calibri" w:cs="Calibri"/>
                <w:color w:val="00B0F0"/>
                <w:sz w:val="22"/>
                <w:szCs w:val="22"/>
              </w:rPr>
            </w:pPr>
            <w:r w:rsidRPr="0057672D">
              <w:rPr>
                <w:rFonts w:ascii="Calibri" w:eastAsia="Calibri" w:hAnsi="Calibri" w:cs="Calibri"/>
                <w:color w:val="00B0F0"/>
                <w:sz w:val="22"/>
                <w:szCs w:val="22"/>
              </w:rPr>
              <w:t>Práce specialisty GIS</w:t>
            </w:r>
          </w:p>
        </w:tc>
        <w:tc>
          <w:tcPr>
            <w:tcW w:w="3115" w:type="dxa"/>
          </w:tcPr>
          <w:p w14:paraId="14937C61" w14:textId="6B90DE7F" w:rsidR="00F33F41" w:rsidRPr="0057672D" w:rsidRDefault="007B1862">
            <w:pPr>
              <w:tabs>
                <w:tab w:val="left" w:pos="6237"/>
                <w:tab w:val="right" w:pos="9356"/>
              </w:tabs>
              <w:spacing w:line="259" w:lineRule="auto"/>
              <w:rPr>
                <w:rFonts w:ascii="Calibri" w:eastAsia="Calibri" w:hAnsi="Calibri" w:cs="Calibri"/>
                <w:color w:val="00B0F0"/>
                <w:sz w:val="22"/>
                <w:szCs w:val="22"/>
              </w:rPr>
            </w:pPr>
            <w:r w:rsidRPr="0057672D">
              <w:rPr>
                <w:rFonts w:ascii="Calibri" w:eastAsia="Calibri" w:hAnsi="Calibri" w:cs="Calibri"/>
                <w:color w:val="00B0F0"/>
                <w:sz w:val="22"/>
                <w:szCs w:val="22"/>
              </w:rPr>
              <w:t>1.373,- Kč</w:t>
            </w:r>
          </w:p>
        </w:tc>
      </w:tr>
      <w:tr w:rsidR="00F33F41" w14:paraId="5B7D2AD4" w14:textId="77777777" w:rsidTr="007C3916">
        <w:tc>
          <w:tcPr>
            <w:tcW w:w="704" w:type="dxa"/>
          </w:tcPr>
          <w:p w14:paraId="0F728475" w14:textId="04A020DA" w:rsidR="00F33F41" w:rsidRPr="0057672D" w:rsidRDefault="007C3916">
            <w:pPr>
              <w:tabs>
                <w:tab w:val="left" w:pos="6237"/>
                <w:tab w:val="right" w:pos="9356"/>
              </w:tabs>
              <w:spacing w:line="259" w:lineRule="auto"/>
              <w:rPr>
                <w:rFonts w:ascii="Calibri" w:eastAsia="Calibri" w:hAnsi="Calibri" w:cs="Calibri"/>
                <w:color w:val="00B0F0"/>
                <w:sz w:val="22"/>
                <w:szCs w:val="22"/>
              </w:rPr>
            </w:pPr>
            <w:r w:rsidRPr="0057672D">
              <w:rPr>
                <w:rFonts w:ascii="Calibri" w:eastAsia="Calibri" w:hAnsi="Calibri" w:cs="Calibri"/>
                <w:color w:val="00B0F0"/>
                <w:sz w:val="22"/>
                <w:szCs w:val="22"/>
              </w:rPr>
              <w:t>4</w:t>
            </w:r>
          </w:p>
        </w:tc>
        <w:tc>
          <w:tcPr>
            <w:tcW w:w="5525" w:type="dxa"/>
          </w:tcPr>
          <w:p w14:paraId="375038F9" w14:textId="33FC7225" w:rsidR="00F33F41" w:rsidRPr="0057672D" w:rsidRDefault="00A17811" w:rsidP="00A17811">
            <w:pPr>
              <w:tabs>
                <w:tab w:val="left" w:pos="6237"/>
                <w:tab w:val="right" w:pos="9356"/>
              </w:tabs>
              <w:spacing w:line="259" w:lineRule="auto"/>
              <w:rPr>
                <w:rFonts w:ascii="Calibri" w:eastAsia="Calibri" w:hAnsi="Calibri" w:cs="Calibri"/>
                <w:color w:val="00B0F0"/>
                <w:sz w:val="22"/>
                <w:szCs w:val="22"/>
              </w:rPr>
            </w:pPr>
            <w:r w:rsidRPr="0057672D">
              <w:rPr>
                <w:rFonts w:ascii="Calibri" w:eastAsia="Calibri" w:hAnsi="Calibri" w:cs="Calibri"/>
                <w:color w:val="00B0F0"/>
                <w:sz w:val="22"/>
                <w:szCs w:val="22"/>
              </w:rPr>
              <w:t xml:space="preserve">Práce projektového manažera </w:t>
            </w:r>
          </w:p>
        </w:tc>
        <w:tc>
          <w:tcPr>
            <w:tcW w:w="3115" w:type="dxa"/>
          </w:tcPr>
          <w:p w14:paraId="1BA67257" w14:textId="70C74ABF" w:rsidR="00F33F41" w:rsidRPr="0057672D" w:rsidRDefault="00160CC8">
            <w:pPr>
              <w:tabs>
                <w:tab w:val="left" w:pos="6237"/>
                <w:tab w:val="right" w:pos="9356"/>
              </w:tabs>
              <w:spacing w:line="259" w:lineRule="auto"/>
              <w:rPr>
                <w:rFonts w:ascii="Calibri" w:eastAsia="Calibri" w:hAnsi="Calibri" w:cs="Calibri"/>
                <w:color w:val="00B0F0"/>
                <w:sz w:val="22"/>
                <w:szCs w:val="22"/>
              </w:rPr>
            </w:pPr>
            <w:r w:rsidRPr="0057672D">
              <w:rPr>
                <w:rFonts w:ascii="Calibri" w:eastAsia="Calibri" w:hAnsi="Calibri" w:cs="Calibri"/>
                <w:color w:val="00B0F0"/>
                <w:sz w:val="22"/>
                <w:szCs w:val="22"/>
              </w:rPr>
              <w:t>1.538,- Kč</w:t>
            </w:r>
          </w:p>
        </w:tc>
      </w:tr>
      <w:tr w:rsidR="00F33F41" w14:paraId="5CC79A29" w14:textId="77777777" w:rsidTr="007C3916">
        <w:tc>
          <w:tcPr>
            <w:tcW w:w="704" w:type="dxa"/>
          </w:tcPr>
          <w:p w14:paraId="6BE0DBD5" w14:textId="0E18EFEA" w:rsidR="00F33F41" w:rsidRPr="0057672D" w:rsidRDefault="007C3916">
            <w:pPr>
              <w:tabs>
                <w:tab w:val="left" w:pos="6237"/>
                <w:tab w:val="right" w:pos="9356"/>
              </w:tabs>
              <w:spacing w:line="259" w:lineRule="auto"/>
              <w:rPr>
                <w:rFonts w:ascii="Calibri" w:eastAsia="Calibri" w:hAnsi="Calibri" w:cs="Calibri"/>
                <w:color w:val="00B0F0"/>
                <w:sz w:val="22"/>
                <w:szCs w:val="22"/>
              </w:rPr>
            </w:pPr>
            <w:r w:rsidRPr="0057672D">
              <w:rPr>
                <w:rFonts w:ascii="Calibri" w:eastAsia="Calibri" w:hAnsi="Calibri" w:cs="Calibri"/>
                <w:color w:val="00B0F0"/>
                <w:sz w:val="22"/>
                <w:szCs w:val="22"/>
              </w:rPr>
              <w:t>5</w:t>
            </w:r>
          </w:p>
        </w:tc>
        <w:tc>
          <w:tcPr>
            <w:tcW w:w="5525" w:type="dxa"/>
          </w:tcPr>
          <w:p w14:paraId="2C5E6BE6" w14:textId="76B3C456" w:rsidR="00F33F41" w:rsidRPr="0057672D" w:rsidRDefault="00A17811">
            <w:pPr>
              <w:tabs>
                <w:tab w:val="left" w:pos="6237"/>
                <w:tab w:val="right" w:pos="9356"/>
              </w:tabs>
              <w:spacing w:line="259" w:lineRule="auto"/>
              <w:rPr>
                <w:rFonts w:ascii="Calibri" w:eastAsia="Calibri" w:hAnsi="Calibri" w:cs="Calibri"/>
                <w:color w:val="00B0F0"/>
                <w:sz w:val="22"/>
                <w:szCs w:val="22"/>
              </w:rPr>
            </w:pPr>
            <w:r w:rsidRPr="0057672D">
              <w:rPr>
                <w:rFonts w:ascii="Calibri" w:eastAsia="Calibri" w:hAnsi="Calibri" w:cs="Calibri"/>
                <w:color w:val="00B0F0"/>
                <w:sz w:val="22"/>
                <w:szCs w:val="22"/>
              </w:rPr>
              <w:t>Práce systémového administrátora</w:t>
            </w:r>
          </w:p>
        </w:tc>
        <w:tc>
          <w:tcPr>
            <w:tcW w:w="3115" w:type="dxa"/>
          </w:tcPr>
          <w:p w14:paraId="3D5E1139" w14:textId="3AFDA3A9" w:rsidR="00F33F41" w:rsidRPr="0057672D" w:rsidRDefault="004035B3">
            <w:pPr>
              <w:tabs>
                <w:tab w:val="left" w:pos="6237"/>
                <w:tab w:val="right" w:pos="9356"/>
              </w:tabs>
              <w:spacing w:line="259" w:lineRule="auto"/>
              <w:rPr>
                <w:rFonts w:ascii="Calibri" w:eastAsia="Calibri" w:hAnsi="Calibri" w:cs="Calibri"/>
                <w:color w:val="00B0F0"/>
                <w:sz w:val="22"/>
                <w:szCs w:val="22"/>
              </w:rPr>
            </w:pPr>
            <w:r w:rsidRPr="0057672D">
              <w:rPr>
                <w:rFonts w:ascii="Calibri" w:eastAsia="Calibri" w:hAnsi="Calibri" w:cs="Calibri"/>
                <w:color w:val="00B0F0"/>
                <w:sz w:val="22"/>
                <w:szCs w:val="22"/>
              </w:rPr>
              <w:t>1.099,- Kč</w:t>
            </w:r>
          </w:p>
        </w:tc>
      </w:tr>
      <w:tr w:rsidR="00F33F41" w14:paraId="3C92356E" w14:textId="77777777" w:rsidTr="007C3916">
        <w:tc>
          <w:tcPr>
            <w:tcW w:w="704" w:type="dxa"/>
          </w:tcPr>
          <w:p w14:paraId="70720AA8" w14:textId="6DB897A2" w:rsidR="00F33F41" w:rsidRPr="0057672D" w:rsidRDefault="007C3916">
            <w:pPr>
              <w:tabs>
                <w:tab w:val="left" w:pos="6237"/>
                <w:tab w:val="right" w:pos="9356"/>
              </w:tabs>
              <w:spacing w:line="259" w:lineRule="auto"/>
              <w:rPr>
                <w:rFonts w:ascii="Calibri" w:eastAsia="Calibri" w:hAnsi="Calibri" w:cs="Calibri"/>
                <w:color w:val="00B0F0"/>
                <w:sz w:val="22"/>
                <w:szCs w:val="22"/>
              </w:rPr>
            </w:pPr>
            <w:r w:rsidRPr="0057672D">
              <w:rPr>
                <w:rFonts w:ascii="Calibri" w:eastAsia="Calibri" w:hAnsi="Calibri" w:cs="Calibri"/>
                <w:color w:val="00B0F0"/>
                <w:sz w:val="22"/>
                <w:szCs w:val="22"/>
              </w:rPr>
              <w:t>6</w:t>
            </w:r>
          </w:p>
        </w:tc>
        <w:tc>
          <w:tcPr>
            <w:tcW w:w="5525" w:type="dxa"/>
          </w:tcPr>
          <w:p w14:paraId="620FC138" w14:textId="739A105E" w:rsidR="00F33F41" w:rsidRPr="0057672D" w:rsidRDefault="00A17811">
            <w:pPr>
              <w:tabs>
                <w:tab w:val="left" w:pos="6237"/>
                <w:tab w:val="right" w:pos="9356"/>
              </w:tabs>
              <w:spacing w:line="259" w:lineRule="auto"/>
              <w:rPr>
                <w:rFonts w:ascii="Calibri" w:eastAsia="Calibri" w:hAnsi="Calibri" w:cs="Calibri"/>
                <w:color w:val="00B0F0"/>
                <w:sz w:val="22"/>
                <w:szCs w:val="22"/>
              </w:rPr>
            </w:pPr>
            <w:r w:rsidRPr="0057672D">
              <w:rPr>
                <w:rFonts w:ascii="Calibri" w:eastAsia="Calibri" w:hAnsi="Calibri" w:cs="Calibri"/>
                <w:color w:val="00B0F0"/>
                <w:sz w:val="22"/>
                <w:szCs w:val="22"/>
              </w:rPr>
              <w:t>Uživatelská školení</w:t>
            </w:r>
          </w:p>
        </w:tc>
        <w:tc>
          <w:tcPr>
            <w:tcW w:w="3115" w:type="dxa"/>
          </w:tcPr>
          <w:p w14:paraId="11747AA8" w14:textId="49FE25DF" w:rsidR="00F33F41" w:rsidRPr="0057672D" w:rsidRDefault="0093065A">
            <w:pPr>
              <w:tabs>
                <w:tab w:val="left" w:pos="6237"/>
                <w:tab w:val="right" w:pos="9356"/>
              </w:tabs>
              <w:spacing w:line="259" w:lineRule="auto"/>
              <w:rPr>
                <w:rFonts w:ascii="Calibri" w:eastAsia="Calibri" w:hAnsi="Calibri" w:cs="Calibri"/>
                <w:color w:val="00B0F0"/>
                <w:sz w:val="22"/>
                <w:szCs w:val="22"/>
              </w:rPr>
            </w:pPr>
            <w:r w:rsidRPr="0057672D">
              <w:rPr>
                <w:rFonts w:ascii="Calibri" w:eastAsia="Calibri" w:hAnsi="Calibri" w:cs="Calibri"/>
                <w:color w:val="00B0F0"/>
                <w:sz w:val="22"/>
                <w:szCs w:val="22"/>
              </w:rPr>
              <w:t>1.099,- Kč</w:t>
            </w:r>
          </w:p>
        </w:tc>
      </w:tr>
      <w:tr w:rsidR="00F33F41" w14:paraId="29C2A839" w14:textId="77777777" w:rsidTr="007C3916">
        <w:tc>
          <w:tcPr>
            <w:tcW w:w="704" w:type="dxa"/>
          </w:tcPr>
          <w:p w14:paraId="501891DB" w14:textId="5D9E0175" w:rsidR="00F33F41" w:rsidRPr="0057672D" w:rsidRDefault="007C3916">
            <w:pPr>
              <w:tabs>
                <w:tab w:val="left" w:pos="6237"/>
                <w:tab w:val="right" w:pos="9356"/>
              </w:tabs>
              <w:spacing w:line="259" w:lineRule="auto"/>
              <w:rPr>
                <w:rFonts w:ascii="Calibri" w:eastAsia="Calibri" w:hAnsi="Calibri" w:cs="Calibri"/>
                <w:color w:val="00B0F0"/>
                <w:sz w:val="22"/>
                <w:szCs w:val="22"/>
              </w:rPr>
            </w:pPr>
            <w:r w:rsidRPr="0057672D">
              <w:rPr>
                <w:rFonts w:ascii="Calibri" w:eastAsia="Calibri" w:hAnsi="Calibri" w:cs="Calibri"/>
                <w:color w:val="00B0F0"/>
                <w:sz w:val="22"/>
                <w:szCs w:val="22"/>
              </w:rPr>
              <w:t>7</w:t>
            </w:r>
          </w:p>
        </w:tc>
        <w:tc>
          <w:tcPr>
            <w:tcW w:w="5525" w:type="dxa"/>
          </w:tcPr>
          <w:p w14:paraId="59A050AE" w14:textId="71280A9A" w:rsidR="00F33F41" w:rsidRPr="0057672D" w:rsidRDefault="00A17811">
            <w:pPr>
              <w:tabs>
                <w:tab w:val="left" w:pos="6237"/>
                <w:tab w:val="right" w:pos="9356"/>
              </w:tabs>
              <w:spacing w:line="259" w:lineRule="auto"/>
              <w:rPr>
                <w:rFonts w:ascii="Calibri" w:eastAsia="Calibri" w:hAnsi="Calibri" w:cs="Calibri"/>
                <w:color w:val="00B0F0"/>
                <w:sz w:val="22"/>
                <w:szCs w:val="22"/>
              </w:rPr>
            </w:pPr>
            <w:r w:rsidRPr="0057672D">
              <w:rPr>
                <w:rFonts w:ascii="Calibri" w:eastAsia="Calibri" w:hAnsi="Calibri" w:cs="Calibri"/>
                <w:color w:val="00B0F0"/>
                <w:sz w:val="22"/>
                <w:szCs w:val="22"/>
              </w:rPr>
              <w:t>Práce konzultanta – konzultační činnost, uživatelská podpora, administrace uživatelů</w:t>
            </w:r>
          </w:p>
        </w:tc>
        <w:tc>
          <w:tcPr>
            <w:tcW w:w="3115" w:type="dxa"/>
          </w:tcPr>
          <w:p w14:paraId="7644000B" w14:textId="5C33D92A" w:rsidR="00F33F41" w:rsidRPr="0057672D" w:rsidRDefault="00527F0B">
            <w:pPr>
              <w:tabs>
                <w:tab w:val="left" w:pos="6237"/>
                <w:tab w:val="right" w:pos="9356"/>
              </w:tabs>
              <w:spacing w:line="259" w:lineRule="auto"/>
              <w:rPr>
                <w:rFonts w:ascii="Calibri" w:eastAsia="Calibri" w:hAnsi="Calibri" w:cs="Calibri"/>
                <w:color w:val="00B0F0"/>
                <w:sz w:val="22"/>
                <w:szCs w:val="22"/>
              </w:rPr>
            </w:pPr>
            <w:r w:rsidRPr="0057672D">
              <w:rPr>
                <w:rFonts w:ascii="Calibri" w:eastAsia="Calibri" w:hAnsi="Calibri" w:cs="Calibri"/>
                <w:color w:val="00B0F0"/>
                <w:sz w:val="22"/>
                <w:szCs w:val="22"/>
              </w:rPr>
              <w:t>1.263,- Kč</w:t>
            </w:r>
          </w:p>
        </w:tc>
      </w:tr>
    </w:tbl>
    <w:p w14:paraId="30F0A743" w14:textId="77777777" w:rsidR="009A4C02" w:rsidRDefault="009A4C02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54" w14:textId="77777777" w:rsidR="00EC4594" w:rsidRDefault="00EC4594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55" w14:textId="457268B7" w:rsidR="00EC4594" w:rsidRDefault="00EC4594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87" w14:textId="5C3F423D" w:rsidR="00EC4594" w:rsidRDefault="003E00F4" w:rsidP="00DD50D9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</w:p>
    <w:p w14:paraId="00000088" w14:textId="13FA7251" w:rsidR="007A75EE" w:rsidRDefault="007A75EE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 w:type="page"/>
      </w:r>
    </w:p>
    <w:p w14:paraId="7DA5C66B" w14:textId="47514055" w:rsidR="00DF6E10" w:rsidRPr="00DF6E10" w:rsidRDefault="00DF6E10" w:rsidP="00DF6E10">
      <w:pPr>
        <w:rPr>
          <w:rFonts w:asciiTheme="majorHAnsi" w:hAnsiTheme="majorHAnsi" w:cstheme="majorHAnsi"/>
          <w:b/>
          <w:sz w:val="22"/>
          <w:szCs w:val="22"/>
        </w:rPr>
      </w:pPr>
      <w:r w:rsidRPr="00DF6E10">
        <w:rPr>
          <w:rFonts w:asciiTheme="majorHAnsi" w:hAnsiTheme="majorHAnsi" w:cstheme="majorHAnsi"/>
          <w:b/>
          <w:sz w:val="22"/>
          <w:szCs w:val="22"/>
        </w:rPr>
        <w:lastRenderedPageBreak/>
        <w:t>Příloha č. 2</w:t>
      </w:r>
      <w:r w:rsidR="00D72032">
        <w:rPr>
          <w:rFonts w:asciiTheme="majorHAnsi" w:hAnsiTheme="majorHAnsi" w:cstheme="majorHAnsi"/>
          <w:b/>
          <w:sz w:val="22"/>
          <w:szCs w:val="22"/>
        </w:rPr>
        <w:t xml:space="preserve"> smlouvy</w:t>
      </w:r>
      <w:r>
        <w:rPr>
          <w:rFonts w:asciiTheme="majorHAnsi" w:hAnsiTheme="majorHAnsi" w:cstheme="majorHAnsi"/>
          <w:b/>
          <w:sz w:val="22"/>
          <w:szCs w:val="22"/>
        </w:rPr>
        <w:t xml:space="preserve">: </w:t>
      </w:r>
      <w:r w:rsidRPr="00DF6E10">
        <w:rPr>
          <w:rFonts w:asciiTheme="majorHAnsi" w:hAnsiTheme="majorHAnsi" w:cstheme="majorHAnsi"/>
          <w:b/>
          <w:sz w:val="22"/>
          <w:szCs w:val="22"/>
        </w:rPr>
        <w:t>Kontaktní údaje</w:t>
      </w:r>
    </w:p>
    <w:p w14:paraId="5BB9EC48" w14:textId="77777777" w:rsidR="00DF6E10" w:rsidRPr="00DF6E10" w:rsidRDefault="00DF6E10" w:rsidP="00DF6E10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6AA7847" w14:textId="77777777" w:rsidR="00DF6E10" w:rsidRPr="00DF6E10" w:rsidRDefault="00DF6E10" w:rsidP="00DF6E1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F6E10">
        <w:rPr>
          <w:rFonts w:asciiTheme="majorHAnsi" w:hAnsiTheme="majorHAnsi" w:cstheme="majorHAnsi"/>
          <w:sz w:val="22"/>
          <w:szCs w:val="22"/>
        </w:rPr>
        <w:t>Servisní služby budou poskytovány servisním pracovištěm poskytovatele.</w:t>
      </w:r>
    </w:p>
    <w:p w14:paraId="54D4E168" w14:textId="77777777" w:rsidR="00DF6E10" w:rsidRPr="00DF6E10" w:rsidRDefault="00DF6E10" w:rsidP="00DF6E1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F6E10">
        <w:rPr>
          <w:rFonts w:asciiTheme="majorHAnsi" w:hAnsiTheme="majorHAnsi" w:cstheme="majorHAnsi"/>
          <w:b/>
          <w:sz w:val="22"/>
          <w:szCs w:val="22"/>
        </w:rPr>
        <w:t xml:space="preserve">Kontakty na servisní pracoviště: </w:t>
      </w:r>
    </w:p>
    <w:p w14:paraId="05D833AB" w14:textId="6F53F58F" w:rsidR="00DF6E10" w:rsidRPr="00DF6E10" w:rsidRDefault="00DF6E10" w:rsidP="00DF6E10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F6E10">
        <w:rPr>
          <w:rFonts w:asciiTheme="majorHAnsi" w:hAnsiTheme="majorHAnsi" w:cstheme="majorHAnsi"/>
          <w:sz w:val="22"/>
          <w:szCs w:val="22"/>
        </w:rPr>
        <w:t xml:space="preserve">adresa: </w:t>
      </w:r>
      <w:proofErr w:type="spellStart"/>
      <w:r w:rsidR="006F0351">
        <w:rPr>
          <w:rFonts w:ascii="Calibri" w:eastAsia="Calibri" w:hAnsi="Calibri" w:cs="Calibri"/>
          <w:color w:val="000000"/>
          <w:sz w:val="22"/>
          <w:szCs w:val="22"/>
        </w:rPr>
        <w:t>xxx</w:t>
      </w:r>
      <w:proofErr w:type="spellEnd"/>
    </w:p>
    <w:p w14:paraId="5242D547" w14:textId="66C96E5D" w:rsidR="00DF6E10" w:rsidRPr="00DF6E10" w:rsidRDefault="00DF6E10" w:rsidP="00DF6E10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F6E10">
        <w:rPr>
          <w:rFonts w:asciiTheme="majorHAnsi" w:hAnsiTheme="majorHAnsi" w:cstheme="majorHAnsi"/>
          <w:sz w:val="22"/>
          <w:szCs w:val="22"/>
        </w:rPr>
        <w:t xml:space="preserve">telefonní číslo: </w:t>
      </w:r>
      <w:r w:rsidR="007F7FB3">
        <w:rPr>
          <w:rFonts w:asciiTheme="majorHAnsi" w:hAnsiTheme="majorHAnsi" w:cstheme="majorHAnsi"/>
          <w:sz w:val="22"/>
          <w:szCs w:val="22"/>
        </w:rPr>
        <w:t>+420 </w:t>
      </w:r>
      <w:proofErr w:type="spellStart"/>
      <w:r w:rsidR="006F0351">
        <w:rPr>
          <w:rFonts w:asciiTheme="majorHAnsi" w:hAnsiTheme="majorHAnsi" w:cstheme="majorHAnsi"/>
          <w:sz w:val="22"/>
          <w:szCs w:val="22"/>
        </w:rPr>
        <w:t>xxx</w:t>
      </w:r>
      <w:proofErr w:type="spellEnd"/>
    </w:p>
    <w:p w14:paraId="68FCDA6F" w14:textId="20D68407" w:rsidR="00DF6E10" w:rsidRPr="00DF6E10" w:rsidRDefault="00DF6E10" w:rsidP="00DF6E10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F6E10">
        <w:rPr>
          <w:rFonts w:asciiTheme="majorHAnsi" w:hAnsiTheme="majorHAnsi" w:cstheme="majorHAnsi"/>
          <w:sz w:val="22"/>
          <w:szCs w:val="22"/>
        </w:rPr>
        <w:t xml:space="preserve">e-mailová adresa: </w:t>
      </w:r>
      <w:proofErr w:type="spellStart"/>
      <w:r w:rsidR="006F0351">
        <w:t>xxx</w:t>
      </w:r>
      <w:proofErr w:type="spellEnd"/>
    </w:p>
    <w:p w14:paraId="4754C5C4" w14:textId="2BDCC24C" w:rsidR="00DF6E10" w:rsidRPr="00DF6E10" w:rsidRDefault="00DF6E10" w:rsidP="00DF6E10">
      <w:pPr>
        <w:spacing w:before="100" w:line="288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F6E10">
        <w:rPr>
          <w:rFonts w:asciiTheme="majorHAnsi" w:hAnsiTheme="majorHAnsi" w:cstheme="majorHAnsi"/>
          <w:sz w:val="22"/>
          <w:szCs w:val="22"/>
        </w:rPr>
        <w:t>Pověřené osoby poskytovatele pro servisní a technickou podporu, které jsou oprávněny komunikovat s</w:t>
      </w:r>
      <w:r w:rsidR="009B6927">
        <w:rPr>
          <w:rFonts w:asciiTheme="majorHAnsi" w:hAnsiTheme="majorHAnsi" w:cstheme="majorHAnsi"/>
          <w:sz w:val="22"/>
          <w:szCs w:val="22"/>
        </w:rPr>
        <w:t> </w:t>
      </w:r>
      <w:r w:rsidRPr="00DF6E10">
        <w:rPr>
          <w:rFonts w:asciiTheme="majorHAnsi" w:hAnsiTheme="majorHAnsi" w:cstheme="majorHAnsi"/>
          <w:sz w:val="22"/>
          <w:szCs w:val="22"/>
        </w:rPr>
        <w:t>objednatelem:</w:t>
      </w:r>
    </w:p>
    <w:p w14:paraId="1A33CA32" w14:textId="6F8AACB0" w:rsidR="00DF6E10" w:rsidRPr="00CE362D" w:rsidRDefault="006F0351" w:rsidP="00DF6E10">
      <w:pPr>
        <w:numPr>
          <w:ilvl w:val="0"/>
          <w:numId w:val="13"/>
        </w:numPr>
        <w:spacing w:before="100" w:line="360" w:lineRule="auto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xxx</w:t>
      </w:r>
      <w:proofErr w:type="spellEnd"/>
      <w:r w:rsidR="00A22AEE" w:rsidRPr="00CE362D">
        <w:rPr>
          <w:rFonts w:asciiTheme="majorHAnsi" w:hAnsiTheme="majorHAnsi" w:cstheme="majorHAnsi"/>
          <w:sz w:val="22"/>
          <w:szCs w:val="22"/>
        </w:rPr>
        <w:t xml:space="preserve">, vedoucí oddělení GIS, </w:t>
      </w:r>
      <w:proofErr w:type="spellStart"/>
      <w:r w:rsidRPr="006F0351">
        <w:rPr>
          <w:rFonts w:asciiTheme="majorHAnsi" w:hAnsiTheme="majorHAnsi" w:cstheme="majorHAnsi"/>
          <w:sz w:val="22"/>
          <w:szCs w:val="22"/>
        </w:rPr>
        <w:t>xxx</w:t>
      </w:r>
      <w:proofErr w:type="spellEnd"/>
      <w:r w:rsidR="00A22AEE" w:rsidRPr="00CE362D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>
        <w:rPr>
          <w:rFonts w:asciiTheme="majorHAnsi" w:hAnsiTheme="majorHAnsi" w:cstheme="majorHAnsi"/>
          <w:sz w:val="22"/>
          <w:szCs w:val="22"/>
        </w:rPr>
        <w:t>xxx</w:t>
      </w:r>
      <w:proofErr w:type="spellEnd"/>
    </w:p>
    <w:p w14:paraId="647D206E" w14:textId="071AAA99" w:rsidR="00A22AEE" w:rsidRPr="00CE362D" w:rsidRDefault="006F0351" w:rsidP="00DF6E10">
      <w:pPr>
        <w:numPr>
          <w:ilvl w:val="0"/>
          <w:numId w:val="13"/>
        </w:numPr>
        <w:spacing w:before="100" w:line="360" w:lineRule="auto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xxx</w:t>
      </w:r>
      <w:proofErr w:type="spellEnd"/>
      <w:r w:rsidR="00A22AEE" w:rsidRPr="00CE362D">
        <w:rPr>
          <w:rFonts w:asciiTheme="majorHAnsi" w:hAnsiTheme="majorHAnsi" w:cstheme="majorHAnsi"/>
          <w:sz w:val="22"/>
          <w:szCs w:val="22"/>
        </w:rPr>
        <w:t xml:space="preserve">, konzultant GIS, </w:t>
      </w:r>
      <w:proofErr w:type="spellStart"/>
      <w:r>
        <w:rPr>
          <w:rFonts w:asciiTheme="majorHAnsi" w:hAnsiTheme="majorHAnsi" w:cstheme="majorHAnsi"/>
          <w:sz w:val="22"/>
          <w:szCs w:val="22"/>
        </w:rPr>
        <w:t>xxx</w:t>
      </w:r>
      <w:proofErr w:type="spellEnd"/>
      <w:r w:rsidR="00A22AEE" w:rsidRPr="00CE362D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>
        <w:rPr>
          <w:rFonts w:asciiTheme="majorHAnsi" w:hAnsiTheme="majorHAnsi" w:cstheme="majorHAnsi"/>
          <w:sz w:val="22"/>
          <w:szCs w:val="22"/>
        </w:rPr>
        <w:t>xxx</w:t>
      </w:r>
      <w:proofErr w:type="spellEnd"/>
    </w:p>
    <w:p w14:paraId="4FE09969" w14:textId="77777777" w:rsidR="00DF6E10" w:rsidRPr="00DF6E10" w:rsidRDefault="00DF6E10" w:rsidP="00DF6E10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F6E10">
        <w:rPr>
          <w:rFonts w:asciiTheme="majorHAnsi" w:hAnsiTheme="majorHAnsi" w:cstheme="majorHAnsi"/>
          <w:sz w:val="22"/>
          <w:szCs w:val="22"/>
        </w:rPr>
        <w:t>Pověřené osoby za objednatele, které jsou oprávněny komunikovat s poskytovatelem:</w:t>
      </w:r>
    </w:p>
    <w:p w14:paraId="766A224A" w14:textId="29286A5F" w:rsidR="00DF6E10" w:rsidRPr="00DF6E10" w:rsidRDefault="006F0351" w:rsidP="00CE362D">
      <w:pPr>
        <w:pStyle w:val="Odstavecseseznamem"/>
        <w:numPr>
          <w:ilvl w:val="0"/>
          <w:numId w:val="15"/>
        </w:numPr>
        <w:spacing w:before="120" w:after="120" w:line="360" w:lineRule="auto"/>
        <w:ind w:left="714" w:hanging="357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xxx</w:t>
      </w:r>
      <w:proofErr w:type="spellEnd"/>
      <w:r w:rsidR="00DF6E10" w:rsidRPr="00DF6E10">
        <w:rPr>
          <w:rFonts w:asciiTheme="majorHAnsi" w:hAnsiTheme="majorHAnsi" w:cstheme="majorHAnsi"/>
          <w:sz w:val="22"/>
          <w:szCs w:val="22"/>
        </w:rPr>
        <w:t xml:space="preserve">, vedoucí odboru informatiky, </w:t>
      </w:r>
      <w:proofErr w:type="spellStart"/>
      <w:r>
        <w:rPr>
          <w:rFonts w:asciiTheme="majorHAnsi" w:hAnsiTheme="majorHAnsi" w:cstheme="majorHAnsi"/>
          <w:sz w:val="22"/>
          <w:szCs w:val="22"/>
        </w:rPr>
        <w:t>xxx</w:t>
      </w:r>
      <w:proofErr w:type="spellEnd"/>
      <w:r w:rsidR="00DF6E10" w:rsidRPr="00DF6E1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>
        <w:rPr>
          <w:rFonts w:asciiTheme="majorHAnsi" w:hAnsiTheme="majorHAnsi" w:cstheme="majorHAnsi"/>
          <w:sz w:val="22"/>
          <w:szCs w:val="22"/>
        </w:rPr>
        <w:t>xxx</w:t>
      </w:r>
      <w:proofErr w:type="spellEnd"/>
    </w:p>
    <w:p w14:paraId="60B26638" w14:textId="1CF7D00E" w:rsidR="00DF6E10" w:rsidRPr="00DF6E10" w:rsidRDefault="006F0351" w:rsidP="00DF6E10">
      <w:pPr>
        <w:pStyle w:val="Odstavecseseznamem"/>
        <w:numPr>
          <w:ilvl w:val="0"/>
          <w:numId w:val="15"/>
        </w:numPr>
        <w:spacing w:before="240" w:after="240" w:line="360" w:lineRule="auto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xxx</w:t>
      </w:r>
      <w:proofErr w:type="spellEnd"/>
      <w:r w:rsidR="00AF5969" w:rsidRPr="00AF5969">
        <w:rPr>
          <w:rFonts w:asciiTheme="majorHAnsi" w:hAnsiTheme="majorHAnsi" w:cstheme="majorHAnsi"/>
          <w:sz w:val="22"/>
          <w:szCs w:val="22"/>
        </w:rPr>
        <w:t>, vedoucí oddělení GIS,</w:t>
      </w:r>
      <w:r w:rsidR="00AF5969">
        <w:rPr>
          <w:color w:val="1F497D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xxx</w:t>
      </w:r>
      <w:proofErr w:type="spellEnd"/>
      <w:r w:rsidR="00AF5969">
        <w:rPr>
          <w:color w:val="1F497D"/>
        </w:rPr>
        <w:t xml:space="preserve">, </w:t>
      </w:r>
      <w:proofErr w:type="spellStart"/>
      <w:r>
        <w:rPr>
          <w:rFonts w:asciiTheme="majorHAnsi" w:hAnsiTheme="majorHAnsi" w:cstheme="majorHAnsi"/>
          <w:sz w:val="22"/>
          <w:szCs w:val="22"/>
        </w:rPr>
        <w:t>xxx</w:t>
      </w:r>
      <w:proofErr w:type="spellEnd"/>
    </w:p>
    <w:p w14:paraId="37085D91" w14:textId="1C78A73C" w:rsidR="00DF6E10" w:rsidRPr="00DF6E10" w:rsidRDefault="006F0351" w:rsidP="00DF6E10">
      <w:pPr>
        <w:pStyle w:val="Odstavecseseznamem"/>
        <w:numPr>
          <w:ilvl w:val="0"/>
          <w:numId w:val="15"/>
        </w:numPr>
        <w:spacing w:before="240" w:after="240" w:line="360" w:lineRule="auto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xxx</w:t>
      </w:r>
      <w:proofErr w:type="spellEnd"/>
      <w:r w:rsidR="00DF6E10" w:rsidRPr="00DF6E10">
        <w:rPr>
          <w:rFonts w:asciiTheme="majorHAnsi" w:hAnsiTheme="majorHAnsi" w:cstheme="majorHAnsi"/>
          <w:sz w:val="22"/>
          <w:szCs w:val="22"/>
        </w:rPr>
        <w:t xml:space="preserve">, správce GIS, </w:t>
      </w:r>
      <w:r w:rsidRPr="006F035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xxx</w:t>
      </w:r>
      <w:proofErr w:type="spellEnd"/>
      <w:r w:rsidR="00DF6E10" w:rsidRPr="00DF6E1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>
        <w:rPr>
          <w:rFonts w:asciiTheme="majorHAnsi" w:hAnsiTheme="majorHAnsi" w:cstheme="majorHAnsi"/>
          <w:sz w:val="22"/>
          <w:szCs w:val="22"/>
        </w:rPr>
        <w:t>xxx</w:t>
      </w:r>
      <w:proofErr w:type="spellEnd"/>
    </w:p>
    <w:p w14:paraId="56FA5ABE" w14:textId="77777777" w:rsidR="00DF6E10" w:rsidRPr="00DF6E10" w:rsidRDefault="00DF6E10" w:rsidP="00DF6E10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F6E10">
        <w:rPr>
          <w:rFonts w:asciiTheme="majorHAnsi" w:hAnsiTheme="majorHAnsi" w:cstheme="majorHAnsi"/>
          <w:bCs/>
          <w:sz w:val="22"/>
          <w:szCs w:val="22"/>
        </w:rPr>
        <w:t>Kontaktní osoby je možné změnit jednostranným písemným prohlášením doručeným druhé smluvní straně.</w:t>
      </w:r>
    </w:p>
    <w:p w14:paraId="02ACF44A" w14:textId="77777777" w:rsidR="00DF6E10" w:rsidRDefault="00DF6E10" w:rsidP="007A75EE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402468AA" w14:textId="5857DABC" w:rsidR="00905BDF" w:rsidRDefault="00905BDF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 w:type="page"/>
      </w:r>
    </w:p>
    <w:p w14:paraId="3D6F47F2" w14:textId="77777777" w:rsidR="00DF6E10" w:rsidRDefault="00DF6E10" w:rsidP="007A75EE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471FCB95" w14:textId="131DC63D" w:rsidR="007A75EE" w:rsidRPr="00CE362D" w:rsidRDefault="00905BDF" w:rsidP="007A75EE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E362D">
        <w:rPr>
          <w:rFonts w:ascii="Calibri" w:eastAsia="Calibri" w:hAnsi="Calibri" w:cs="Calibri"/>
          <w:b/>
          <w:color w:val="000000"/>
          <w:sz w:val="22"/>
          <w:szCs w:val="22"/>
        </w:rPr>
        <w:t>Příloha č. 3</w:t>
      </w:r>
      <w:r w:rsidR="00D72032" w:rsidRPr="00CE362D">
        <w:rPr>
          <w:rFonts w:ascii="Calibri" w:eastAsia="Calibri" w:hAnsi="Calibri" w:cs="Calibri"/>
          <w:b/>
          <w:color w:val="000000"/>
          <w:sz w:val="22"/>
          <w:szCs w:val="22"/>
        </w:rPr>
        <w:t xml:space="preserve"> smlouvy</w:t>
      </w:r>
      <w:r w:rsidR="007A75EE" w:rsidRPr="00CE362D">
        <w:rPr>
          <w:rFonts w:ascii="Calibri" w:eastAsia="Calibri" w:hAnsi="Calibri" w:cs="Calibri"/>
          <w:b/>
          <w:color w:val="000000"/>
          <w:sz w:val="22"/>
          <w:szCs w:val="22"/>
        </w:rPr>
        <w:t>: Vzor výzvy k plnění</w:t>
      </w:r>
    </w:p>
    <w:p w14:paraId="29D1DFDB" w14:textId="77777777" w:rsidR="007A75EE" w:rsidRDefault="007A75EE" w:rsidP="007A75E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Objednatel:</w:t>
      </w:r>
    </w:p>
    <w:p w14:paraId="7385AE65" w14:textId="77777777" w:rsidR="007A75EE" w:rsidRDefault="007A75EE" w:rsidP="007A75E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Národní památkový ústav</w:t>
      </w:r>
      <w:r>
        <w:rPr>
          <w:rFonts w:ascii="Calibri" w:eastAsia="Calibri" w:hAnsi="Calibri" w:cs="Calibri"/>
          <w:color w:val="000000"/>
          <w:sz w:val="18"/>
          <w:szCs w:val="18"/>
        </w:rPr>
        <w:t>, státní příspěvková organizace</w:t>
      </w:r>
    </w:p>
    <w:p w14:paraId="6A8050B9" w14:textId="77777777" w:rsidR="007A75EE" w:rsidRDefault="007A75EE" w:rsidP="007A75EE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se sídlem: Valdštejnské náměstí 162/3, Praha 1, 11801</w:t>
      </w:r>
    </w:p>
    <w:p w14:paraId="57A5C91C" w14:textId="77777777" w:rsidR="007A75EE" w:rsidRDefault="007A75EE" w:rsidP="007A75EE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IČO: 75032333, DIČ: CZ75032333</w:t>
      </w:r>
    </w:p>
    <w:p w14:paraId="0E211356" w14:textId="77777777" w:rsidR="007A75EE" w:rsidRDefault="007A75EE" w:rsidP="007A75E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Fakturační adresa:</w:t>
      </w:r>
    </w:p>
    <w:p w14:paraId="25EF8DC1" w14:textId="77777777" w:rsidR="007A75EE" w:rsidRDefault="007A75EE" w:rsidP="007A75EE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Calibri" w:eastAsia="Calibri" w:hAnsi="Calibri" w:cs="Calibri"/>
          <w:color w:val="000000"/>
          <w:sz w:val="18"/>
          <w:szCs w:val="18"/>
        </w:rPr>
      </w:pPr>
      <w:bookmarkStart w:id="2" w:name="gjdgxs" w:colFirst="0" w:colLast="0"/>
      <w:bookmarkEnd w:id="2"/>
      <w:r>
        <w:rPr>
          <w:rFonts w:ascii="Calibri" w:eastAsia="Calibri" w:hAnsi="Calibri" w:cs="Calibri"/>
          <w:color w:val="000000"/>
          <w:sz w:val="18"/>
          <w:szCs w:val="18"/>
        </w:rPr>
        <w:t xml:space="preserve">Národní památkový ústav, generální ředitelství </w:t>
      </w:r>
    </w:p>
    <w:p w14:paraId="721DF1D6" w14:textId="77777777" w:rsidR="007A75EE" w:rsidRDefault="007A75EE" w:rsidP="007A75EE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Valdštejnské nám. 3, 118 01 Praha 1 – Malá Strana</w:t>
      </w:r>
    </w:p>
    <w:p w14:paraId="01D39EF3" w14:textId="77777777" w:rsidR="007A75EE" w:rsidRDefault="007A75EE" w:rsidP="007A75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kontaktní osoba objednatele: ……………..</w:t>
      </w:r>
    </w:p>
    <w:p w14:paraId="2E857BAA" w14:textId="77777777" w:rsidR="007A75EE" w:rsidRDefault="007A75EE" w:rsidP="007A75EE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Calibri" w:eastAsia="Calibri" w:hAnsi="Calibri" w:cs="Calibri"/>
          <w:color w:val="000000"/>
          <w:sz w:val="18"/>
          <w:szCs w:val="18"/>
        </w:rPr>
      </w:pPr>
    </w:p>
    <w:p w14:paraId="51E5E2C1" w14:textId="77777777" w:rsidR="007A75EE" w:rsidRDefault="007A75EE" w:rsidP="007A75EE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V Praze, dne ............................</w:t>
      </w:r>
    </w:p>
    <w:p w14:paraId="7B38E738" w14:textId="77777777" w:rsidR="007A75EE" w:rsidRDefault="007A75EE" w:rsidP="007A75EE">
      <w:pPr>
        <w:pBdr>
          <w:top w:val="nil"/>
          <w:left w:val="nil"/>
          <w:bottom w:val="single" w:sz="12" w:space="1" w:color="000000"/>
          <w:right w:val="nil"/>
          <w:between w:val="nil"/>
        </w:pBdr>
        <w:ind w:left="426" w:hanging="426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Výzva k plnění č. ....</w:t>
      </w:r>
    </w:p>
    <w:p w14:paraId="510B38C4" w14:textId="5B53A347" w:rsidR="007A75EE" w:rsidRDefault="007A75EE" w:rsidP="007A75EE">
      <w:pPr>
        <w:pBdr>
          <w:top w:val="nil"/>
          <w:left w:val="nil"/>
          <w:bottom w:val="single" w:sz="12" w:space="1" w:color="000000"/>
          <w:right w:val="nil"/>
          <w:between w:val="nil"/>
        </w:pBdr>
        <w:ind w:left="426" w:hanging="426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dle smlouvy o zajištění servisní a technické podpory ze dne 10. 2. 2017, ev. č. </w:t>
      </w:r>
      <w:r w:rsidRPr="007A75EE">
        <w:rPr>
          <w:rFonts w:ascii="Calibri" w:eastAsia="Calibri" w:hAnsi="Calibri" w:cs="Calibri"/>
          <w:b/>
          <w:color w:val="000000"/>
          <w:sz w:val="18"/>
          <w:szCs w:val="18"/>
        </w:rPr>
        <w:t>17/310/2017</w:t>
      </w:r>
    </w:p>
    <w:p w14:paraId="368DA6EC" w14:textId="77777777" w:rsidR="007A75EE" w:rsidRDefault="007A75EE" w:rsidP="007A75EE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="Calibri" w:eastAsia="Calibri" w:hAnsi="Calibri" w:cs="Calibri"/>
          <w:color w:val="000000"/>
          <w:sz w:val="18"/>
          <w:szCs w:val="18"/>
        </w:rPr>
      </w:pPr>
    </w:p>
    <w:p w14:paraId="73497EE7" w14:textId="363A8A31" w:rsidR="007A75EE" w:rsidRDefault="007A75EE" w:rsidP="007A75EE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Poskytovatel:</w:t>
      </w:r>
    </w:p>
    <w:p w14:paraId="31FC8EDE" w14:textId="77777777" w:rsidR="007A75EE" w:rsidRPr="007A75EE" w:rsidRDefault="007A75EE" w:rsidP="007A75EE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="Calibri" w:eastAsia="Calibri" w:hAnsi="Calibri" w:cs="Calibri"/>
          <w:color w:val="000000"/>
          <w:sz w:val="18"/>
          <w:szCs w:val="18"/>
        </w:rPr>
      </w:pPr>
      <w:r w:rsidRPr="007A75EE">
        <w:rPr>
          <w:rFonts w:ascii="Calibri" w:eastAsia="Calibri" w:hAnsi="Calibri" w:cs="Calibri"/>
          <w:color w:val="000000"/>
          <w:sz w:val="18"/>
          <w:szCs w:val="18"/>
        </w:rPr>
        <w:t>VARS BRNO a.s.</w:t>
      </w:r>
    </w:p>
    <w:p w14:paraId="4101AAE6" w14:textId="77777777" w:rsidR="007A75EE" w:rsidRPr="007A75EE" w:rsidRDefault="007A75EE" w:rsidP="007A75EE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="Calibri" w:eastAsia="Calibri" w:hAnsi="Calibri" w:cs="Calibri"/>
          <w:color w:val="000000"/>
          <w:sz w:val="18"/>
          <w:szCs w:val="18"/>
        </w:rPr>
      </w:pPr>
      <w:r w:rsidRPr="007A75EE">
        <w:rPr>
          <w:rFonts w:ascii="Calibri" w:eastAsia="Calibri" w:hAnsi="Calibri" w:cs="Calibri"/>
          <w:color w:val="000000"/>
          <w:sz w:val="18"/>
          <w:szCs w:val="18"/>
        </w:rPr>
        <w:t>zapsán v obchodním rejstříku vedeném Krajským soudem v Brně, oddíl B, vložka 1743</w:t>
      </w:r>
    </w:p>
    <w:p w14:paraId="780601A2" w14:textId="77777777" w:rsidR="007A75EE" w:rsidRPr="007A75EE" w:rsidRDefault="007A75EE" w:rsidP="007A75EE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="Calibri" w:eastAsia="Calibri" w:hAnsi="Calibri" w:cs="Calibri"/>
          <w:color w:val="000000"/>
          <w:sz w:val="18"/>
          <w:szCs w:val="18"/>
        </w:rPr>
      </w:pPr>
      <w:r w:rsidRPr="007A75EE">
        <w:rPr>
          <w:rFonts w:ascii="Calibri" w:eastAsia="Calibri" w:hAnsi="Calibri" w:cs="Calibri"/>
          <w:color w:val="000000"/>
          <w:sz w:val="18"/>
          <w:szCs w:val="18"/>
        </w:rPr>
        <w:t>IČO: 63481901, DIČ CZ63481901</w:t>
      </w:r>
    </w:p>
    <w:p w14:paraId="0B2D9FA1" w14:textId="19799A04" w:rsidR="007A75EE" w:rsidRDefault="007A75EE" w:rsidP="007A75EE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="Calibri" w:eastAsia="Calibri" w:hAnsi="Calibri" w:cs="Calibri"/>
          <w:color w:val="000000"/>
          <w:sz w:val="18"/>
          <w:szCs w:val="18"/>
        </w:rPr>
      </w:pPr>
      <w:r w:rsidRPr="007A75EE">
        <w:rPr>
          <w:rFonts w:ascii="Calibri" w:eastAsia="Calibri" w:hAnsi="Calibri" w:cs="Calibri"/>
          <w:color w:val="000000"/>
          <w:sz w:val="18"/>
          <w:szCs w:val="18"/>
        </w:rPr>
        <w:t>se sídlem: Kroftova 3167/80c, Žabovřesky, 616 00 Brno</w:t>
      </w:r>
    </w:p>
    <w:p w14:paraId="70518D39" w14:textId="77777777" w:rsidR="007A75EE" w:rsidRDefault="007A75EE" w:rsidP="007A75EE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bankovní spojení: </w:t>
      </w:r>
      <w:r>
        <w:rPr>
          <w:rFonts w:ascii="Calibri" w:eastAsia="Calibri" w:hAnsi="Calibri" w:cs="Calibri"/>
          <w:color w:val="000000"/>
        </w:rPr>
        <w:t>……..</w:t>
      </w:r>
    </w:p>
    <w:p w14:paraId="03A3A438" w14:textId="77777777" w:rsidR="007A75EE" w:rsidRDefault="007A75EE" w:rsidP="007A75EE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Kontaktní osoba:. ……., email: ……., telefon: ………</w:t>
      </w:r>
    </w:p>
    <w:p w14:paraId="37DFAA06" w14:textId="77777777" w:rsidR="007A75EE" w:rsidRDefault="007A75EE" w:rsidP="007A75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1A8A6C11" w14:textId="77777777" w:rsidR="007A75EE" w:rsidRDefault="007A75EE" w:rsidP="007A75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Předmět k dodání: </w:t>
      </w:r>
    </w:p>
    <w:p w14:paraId="4B609161" w14:textId="77777777" w:rsidR="007A75EE" w:rsidRDefault="007A75EE" w:rsidP="007A75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52B621D6" w14:textId="78295A15" w:rsidR="007A75EE" w:rsidRDefault="007A75EE" w:rsidP="007A75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Na základě servisní smlouvy ze dne </w:t>
      </w:r>
      <w:r w:rsidR="00861DCF">
        <w:rPr>
          <w:rFonts w:ascii="Calibri" w:eastAsia="Calibri" w:hAnsi="Calibri" w:cs="Calibri"/>
          <w:color w:val="000000"/>
          <w:sz w:val="18"/>
          <w:szCs w:val="18"/>
        </w:rPr>
        <w:t>10. 2. 2017</w:t>
      </w:r>
      <w:r>
        <w:rPr>
          <w:rFonts w:ascii="Calibri" w:eastAsia="Calibri" w:hAnsi="Calibri" w:cs="Calibri"/>
          <w:color w:val="000000"/>
          <w:sz w:val="18"/>
          <w:szCs w:val="18"/>
        </w:rPr>
        <w:t>, ev. č. 1</w:t>
      </w:r>
      <w:r w:rsidR="00861DCF">
        <w:rPr>
          <w:rFonts w:ascii="Calibri" w:eastAsia="Calibri" w:hAnsi="Calibri" w:cs="Calibri"/>
          <w:color w:val="000000"/>
          <w:sz w:val="18"/>
          <w:szCs w:val="18"/>
        </w:rPr>
        <w:t>7</w:t>
      </w:r>
      <w:r>
        <w:rPr>
          <w:rFonts w:ascii="Calibri" w:eastAsia="Calibri" w:hAnsi="Calibri" w:cs="Calibri"/>
          <w:color w:val="000000"/>
          <w:sz w:val="18"/>
          <w:szCs w:val="18"/>
        </w:rPr>
        <w:t>/310/201</w:t>
      </w:r>
      <w:r w:rsidR="00861DCF">
        <w:rPr>
          <w:rFonts w:ascii="Calibri" w:eastAsia="Calibri" w:hAnsi="Calibri" w:cs="Calibri"/>
          <w:color w:val="000000"/>
          <w:sz w:val="18"/>
          <w:szCs w:val="18"/>
        </w:rPr>
        <w:t>7</w:t>
      </w:r>
      <w:r>
        <w:rPr>
          <w:rFonts w:ascii="Calibri" w:eastAsia="Calibri" w:hAnsi="Calibri" w:cs="Calibri"/>
          <w:color w:val="000000"/>
          <w:sz w:val="18"/>
          <w:szCs w:val="18"/>
        </w:rPr>
        <w:t>, Vás vyzýváme k plnění:</w:t>
      </w:r>
    </w:p>
    <w:p w14:paraId="303CE24A" w14:textId="5F4138CD" w:rsidR="007A75EE" w:rsidRDefault="007A75EE" w:rsidP="007A75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Specifikace </w:t>
      </w:r>
      <w:r w:rsidR="00EC09FD">
        <w:rPr>
          <w:rFonts w:ascii="Calibri" w:eastAsia="Calibri" w:hAnsi="Calibri" w:cs="Calibri"/>
          <w:b/>
          <w:color w:val="000000"/>
          <w:sz w:val="18"/>
          <w:szCs w:val="18"/>
        </w:rPr>
        <w:t>doplňkových s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lužeb</w:t>
      </w:r>
      <w:r>
        <w:rPr>
          <w:rFonts w:ascii="Calibri" w:eastAsia="Calibri" w:hAnsi="Calibri" w:cs="Calibri"/>
          <w:color w:val="000000"/>
          <w:sz w:val="18"/>
          <w:szCs w:val="18"/>
        </w:rPr>
        <w:t>:</w:t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</w:p>
    <w:p w14:paraId="2AC1F8AA" w14:textId="77777777" w:rsidR="007A75EE" w:rsidRDefault="007A75EE" w:rsidP="007A75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6E6D6C0B" w14:textId="77777777" w:rsidR="007A75EE" w:rsidRDefault="007A75EE" w:rsidP="007A75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Předmět: .............................</w:t>
      </w:r>
    </w:p>
    <w:p w14:paraId="76D6DD7A" w14:textId="77777777" w:rsidR="007A75EE" w:rsidRDefault="007A75EE" w:rsidP="007A75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2BFB7859" w14:textId="63B6D7EE" w:rsidR="007A75EE" w:rsidRDefault="00EC09FD" w:rsidP="007A75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Odhadovaná pracnost v hodinách</w:t>
      </w:r>
      <w:r w:rsidR="007A75EE">
        <w:rPr>
          <w:rFonts w:ascii="Calibri" w:eastAsia="Calibri" w:hAnsi="Calibri" w:cs="Calibri"/>
          <w:color w:val="000000"/>
          <w:sz w:val="18"/>
          <w:szCs w:val="18"/>
        </w:rPr>
        <w:t>: ……………………</w:t>
      </w:r>
    </w:p>
    <w:p w14:paraId="7886C177" w14:textId="77777777" w:rsidR="00EC09FD" w:rsidRDefault="00EC09FD" w:rsidP="007A75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64B8E3AC" w14:textId="3BA01BF0" w:rsidR="00EC09FD" w:rsidRDefault="00EC09FD" w:rsidP="007A75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Typ doplňkových služeb: </w:t>
      </w:r>
    </w:p>
    <w:p w14:paraId="6944BEE1" w14:textId="77777777" w:rsidR="007A75EE" w:rsidRDefault="007A75EE" w:rsidP="007A75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D5BA1B2" w14:textId="77777777" w:rsidR="007A75EE" w:rsidRDefault="007A75EE" w:rsidP="007A75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Termín plnění: …………………..</w:t>
      </w:r>
    </w:p>
    <w:p w14:paraId="0F56E8FB" w14:textId="77777777" w:rsidR="007A75EE" w:rsidRDefault="007A75EE" w:rsidP="007A75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1434AB52" w14:textId="77777777" w:rsidR="007A75EE" w:rsidRDefault="007A75EE" w:rsidP="007A75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Na faktuře uvádějte vždy číslo smlouvy a číslo výzvy k plnění.</w:t>
      </w:r>
    </w:p>
    <w:p w14:paraId="439D1CDD" w14:textId="5EE01866" w:rsidR="007A75EE" w:rsidRDefault="007A75EE" w:rsidP="007A75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Splatn</w:t>
      </w:r>
      <w:r w:rsidR="00EC09FD">
        <w:rPr>
          <w:rFonts w:ascii="Calibri" w:eastAsia="Calibri" w:hAnsi="Calibri" w:cs="Calibri"/>
          <w:color w:val="000000"/>
          <w:sz w:val="18"/>
          <w:szCs w:val="18"/>
        </w:rPr>
        <w:t>ost ceny za plnění je ve lhůtě 21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dnů ode dne doručení faktury objednateli. Faktura bude obsahovat specifikaci provedeného plnění.</w:t>
      </w:r>
    </w:p>
    <w:p w14:paraId="7D692D56" w14:textId="77777777" w:rsidR="007A75EE" w:rsidRDefault="007A75EE" w:rsidP="007A75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46FD4164" w14:textId="77777777" w:rsidR="007A75EE" w:rsidRDefault="007A75EE" w:rsidP="007A75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7CC26A9F" w14:textId="77777777" w:rsidR="007A75EE" w:rsidRDefault="007A75EE" w:rsidP="007A75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…………………………..</w:t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</w:p>
    <w:p w14:paraId="49815909" w14:textId="77777777" w:rsidR="007A75EE" w:rsidRDefault="007A75EE" w:rsidP="007A75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Oprávněná osoba za objednatele</w:t>
      </w:r>
    </w:p>
    <w:p w14:paraId="0241911B" w14:textId="77777777" w:rsidR="007A75EE" w:rsidRDefault="007A75EE" w:rsidP="007A75E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___________________________________________________________________________________________</w:t>
      </w:r>
    </w:p>
    <w:p w14:paraId="28685C54" w14:textId="77777777" w:rsidR="007A75EE" w:rsidRDefault="007A75EE" w:rsidP="007A75E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Vyřizuje: ............................., tel. .............................., e-mail: .....................................</w:t>
      </w:r>
    </w:p>
    <w:p w14:paraId="46AAB9BD" w14:textId="66A02B46" w:rsidR="007A75EE" w:rsidRDefault="007A75EE" w:rsidP="007A75E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Správce rozpočtu: </w:t>
      </w:r>
      <w:proofErr w:type="spellStart"/>
      <w:r w:rsidR="006F0351">
        <w:rPr>
          <w:rFonts w:asciiTheme="majorHAnsi" w:hAnsiTheme="majorHAnsi" w:cstheme="majorHAnsi"/>
          <w:sz w:val="22"/>
          <w:szCs w:val="22"/>
        </w:rPr>
        <w:t>xxx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ab/>
        <w:t>………………………………</w:t>
      </w:r>
    </w:p>
    <w:p w14:paraId="1EA4737C" w14:textId="77777777" w:rsidR="007A75EE" w:rsidRDefault="007A75EE" w:rsidP="007A75E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Plnění bude hrazeno z </w:t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ab/>
        <w:t>………………………………</w:t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ab/>
        <w:t>Středisko: …………………………</w:t>
      </w:r>
    </w:p>
    <w:p w14:paraId="25EF1E23" w14:textId="77777777" w:rsidR="007A75EE" w:rsidRDefault="007A75EE" w:rsidP="007A75E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Umístění:  </w:t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ab/>
        <w:t>………………………………</w:t>
      </w:r>
    </w:p>
    <w:p w14:paraId="6163E022" w14:textId="77777777" w:rsidR="007A75EE" w:rsidRDefault="007A75EE" w:rsidP="007A75E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Elektronické tržiště, Id veřejné zakázky: ……………………………… </w:t>
      </w:r>
    </w:p>
    <w:p w14:paraId="4F9A53C3" w14:textId="77777777" w:rsidR="007A75EE" w:rsidRDefault="007A75EE" w:rsidP="007A75EE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A00433A" w14:textId="77777777" w:rsidR="00EC4594" w:rsidRDefault="00EC4594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right" w:pos="9356"/>
        </w:tabs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sectPr w:rsidR="00EC4594" w:rsidSect="002E5F31">
      <w:footerReference w:type="default" r:id="rId9"/>
      <w:headerReference w:type="first" r:id="rId10"/>
      <w:pgSz w:w="11906" w:h="16838"/>
      <w:pgMar w:top="1276" w:right="1134" w:bottom="851" w:left="1418" w:header="709" w:footer="709" w:gutter="0"/>
      <w:pgNumType w:start="1"/>
      <w:cols w:space="708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F38D6E" w16cid:durableId="28721F58"/>
  <w16cid:commentId w16cid:paraId="1711EF94" w16cid:durableId="28721EA2"/>
  <w16cid:commentId w16cid:paraId="366A9B76" w16cid:durableId="28721F66"/>
  <w16cid:commentId w16cid:paraId="2A550E55" w16cid:durableId="28721F60"/>
  <w16cid:commentId w16cid:paraId="5B68F9F2" w16cid:durableId="2872198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3DDA3" w14:textId="77777777" w:rsidR="0035013C" w:rsidRDefault="0035013C">
      <w:r>
        <w:separator/>
      </w:r>
    </w:p>
  </w:endnote>
  <w:endnote w:type="continuationSeparator" w:id="0">
    <w:p w14:paraId="217C5F16" w14:textId="77777777" w:rsidR="0035013C" w:rsidRDefault="0035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9" w14:textId="77777777" w:rsidR="00EC4594" w:rsidRDefault="00EC4594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000000"/>
      </w:rPr>
    </w:pPr>
  </w:p>
  <w:p w14:paraId="0000008A" w14:textId="5FB9EFBC" w:rsidR="00EC4594" w:rsidRDefault="003E00F4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2105F1">
      <w:rPr>
        <w:rFonts w:ascii="Calibri" w:eastAsia="Calibri" w:hAnsi="Calibri" w:cs="Calibri"/>
        <w:noProof/>
        <w:color w:val="000000"/>
      </w:rPr>
      <w:t>8</w:t>
    </w:r>
    <w:r>
      <w:rPr>
        <w:rFonts w:ascii="Calibri" w:eastAsia="Calibri" w:hAnsi="Calibri" w:cs="Calibri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9AF7E" w14:textId="77777777" w:rsidR="0035013C" w:rsidRDefault="0035013C">
      <w:r>
        <w:separator/>
      </w:r>
    </w:p>
  </w:footnote>
  <w:footnote w:type="continuationSeparator" w:id="0">
    <w:p w14:paraId="497A4A22" w14:textId="77777777" w:rsidR="0035013C" w:rsidRDefault="00350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B478A" w14:textId="7E4A171A" w:rsidR="002E5F31" w:rsidRPr="00ED4C54" w:rsidRDefault="002E5F31" w:rsidP="002E5F31">
    <w:pPr>
      <w:pBdr>
        <w:top w:val="nil"/>
        <w:left w:val="nil"/>
        <w:bottom w:val="nil"/>
        <w:right w:val="nil"/>
        <w:between w:val="nil"/>
      </w:pBdr>
      <w:tabs>
        <w:tab w:val="left" w:pos="3228"/>
      </w:tabs>
      <w:ind w:left="-425" w:right="-284"/>
      <w:rPr>
        <w:rFonts w:asciiTheme="majorHAnsi" w:eastAsia="Arial" w:hAnsiTheme="majorHAnsi" w:cstheme="majorHAnsi"/>
        <w:noProof/>
        <w:color w:val="000000"/>
        <w:sz w:val="18"/>
        <w:szCs w:val="18"/>
      </w:rPr>
    </w:pPr>
    <w:r>
      <w:rPr>
        <w:rFonts w:ascii="Arial" w:eastAsia="Arial" w:hAnsi="Arial" w:cs="Arial"/>
        <w:noProof/>
        <w:color w:val="000000"/>
        <w:sz w:val="22"/>
        <w:szCs w:val="22"/>
      </w:rPr>
      <w:drawing>
        <wp:inline distT="0" distB="0" distL="0" distR="0" wp14:anchorId="136842BD" wp14:editId="21D50888">
          <wp:extent cx="1779905" cy="475615"/>
          <wp:effectExtent l="0" t="0" r="0" b="635"/>
          <wp:docPr id="35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  <w:color w:val="000000"/>
        <w:sz w:val="22"/>
        <w:szCs w:val="22"/>
      </w:rPr>
      <w:tab/>
    </w:r>
    <w:r>
      <w:rPr>
        <w:rFonts w:ascii="Arial" w:eastAsia="Arial" w:hAnsi="Arial" w:cs="Arial"/>
        <w:noProof/>
        <w:color w:val="000000"/>
        <w:sz w:val="22"/>
        <w:szCs w:val="22"/>
      </w:rPr>
      <w:tab/>
    </w:r>
    <w:r>
      <w:rPr>
        <w:rFonts w:ascii="Arial" w:eastAsia="Arial" w:hAnsi="Arial" w:cs="Arial"/>
        <w:noProof/>
        <w:color w:val="000000"/>
        <w:sz w:val="22"/>
        <w:szCs w:val="22"/>
      </w:rPr>
      <w:tab/>
    </w:r>
    <w:r>
      <w:rPr>
        <w:rFonts w:ascii="Arial" w:eastAsia="Arial" w:hAnsi="Arial" w:cs="Arial"/>
        <w:noProof/>
        <w:color w:val="000000"/>
        <w:sz w:val="22"/>
        <w:szCs w:val="22"/>
      </w:rPr>
      <w:tab/>
    </w:r>
    <w:r>
      <w:rPr>
        <w:rFonts w:ascii="Arial" w:eastAsia="Arial" w:hAnsi="Arial" w:cs="Arial"/>
        <w:noProof/>
        <w:color w:val="000000"/>
        <w:sz w:val="22"/>
        <w:szCs w:val="22"/>
      </w:rPr>
      <w:tab/>
    </w:r>
    <w:r>
      <w:rPr>
        <w:rFonts w:ascii="Arial" w:eastAsia="Arial" w:hAnsi="Arial" w:cs="Arial"/>
        <w:noProof/>
        <w:color w:val="000000"/>
        <w:sz w:val="22"/>
        <w:szCs w:val="22"/>
      </w:rPr>
      <w:tab/>
    </w:r>
    <w:r>
      <w:rPr>
        <w:rFonts w:ascii="Arial" w:eastAsia="Arial" w:hAnsi="Arial" w:cs="Arial"/>
        <w:noProof/>
        <w:color w:val="000000"/>
        <w:sz w:val="22"/>
        <w:szCs w:val="22"/>
      </w:rPr>
      <w:tab/>
    </w:r>
    <w:r w:rsidR="00A005CE">
      <w:rPr>
        <w:rFonts w:asciiTheme="majorHAnsi" w:eastAsia="Arial" w:hAnsiTheme="majorHAnsi" w:cstheme="majorHAnsi"/>
        <w:noProof/>
        <w:color w:val="000000"/>
        <w:sz w:val="18"/>
        <w:szCs w:val="18"/>
      </w:rPr>
      <w:t xml:space="preserve">ev.č.: </w:t>
    </w:r>
    <w:r w:rsidR="009E57B2">
      <w:rPr>
        <w:rFonts w:asciiTheme="majorHAnsi" w:eastAsia="Arial" w:hAnsiTheme="majorHAnsi" w:cstheme="majorHAnsi"/>
        <w:noProof/>
        <w:color w:val="000000"/>
        <w:sz w:val="18"/>
        <w:szCs w:val="18"/>
      </w:rPr>
      <w:t>154</w:t>
    </w:r>
    <w:r w:rsidRPr="00ED4C54">
      <w:rPr>
        <w:rFonts w:asciiTheme="majorHAnsi" w:eastAsia="Arial" w:hAnsiTheme="majorHAnsi" w:cstheme="majorHAnsi"/>
        <w:noProof/>
        <w:color w:val="000000"/>
        <w:sz w:val="18"/>
        <w:szCs w:val="18"/>
      </w:rPr>
      <w:t>/310/2023</w:t>
    </w:r>
  </w:p>
  <w:p w14:paraId="72D269C7" w14:textId="1F8888F4" w:rsidR="002E5F31" w:rsidRPr="002E5F31" w:rsidRDefault="002E5F31" w:rsidP="002E5F31">
    <w:pPr>
      <w:pBdr>
        <w:top w:val="nil"/>
        <w:left w:val="nil"/>
        <w:bottom w:val="nil"/>
        <w:right w:val="nil"/>
        <w:between w:val="nil"/>
      </w:pBdr>
      <w:tabs>
        <w:tab w:val="left" w:pos="3228"/>
      </w:tabs>
      <w:ind w:left="-425" w:right="-284"/>
      <w:rPr>
        <w:rFonts w:asciiTheme="majorHAnsi" w:eastAsia="Arial" w:hAnsiTheme="majorHAnsi" w:cstheme="majorHAnsi"/>
        <w:noProof/>
        <w:color w:val="000000"/>
        <w:sz w:val="18"/>
        <w:szCs w:val="18"/>
      </w:rPr>
    </w:pPr>
    <w:r w:rsidRPr="00ED4C54">
      <w:rPr>
        <w:rFonts w:asciiTheme="majorHAnsi" w:eastAsia="Arial" w:hAnsiTheme="majorHAnsi" w:cstheme="majorHAnsi"/>
        <w:noProof/>
        <w:color w:val="000000"/>
        <w:sz w:val="18"/>
        <w:szCs w:val="18"/>
      </w:rPr>
      <w:tab/>
    </w:r>
    <w:r w:rsidRPr="00ED4C54">
      <w:rPr>
        <w:rFonts w:asciiTheme="majorHAnsi" w:eastAsia="Arial" w:hAnsiTheme="majorHAnsi" w:cstheme="majorHAnsi"/>
        <w:noProof/>
        <w:color w:val="000000"/>
        <w:sz w:val="18"/>
        <w:szCs w:val="18"/>
      </w:rPr>
      <w:tab/>
    </w:r>
    <w:r w:rsidRPr="00ED4C54">
      <w:rPr>
        <w:rFonts w:asciiTheme="majorHAnsi" w:eastAsia="Arial" w:hAnsiTheme="majorHAnsi" w:cstheme="majorHAnsi"/>
        <w:noProof/>
        <w:color w:val="000000"/>
        <w:sz w:val="18"/>
        <w:szCs w:val="18"/>
      </w:rPr>
      <w:tab/>
    </w:r>
    <w:r w:rsidRPr="00ED4C54">
      <w:rPr>
        <w:rFonts w:asciiTheme="majorHAnsi" w:eastAsia="Arial" w:hAnsiTheme="majorHAnsi" w:cstheme="majorHAnsi"/>
        <w:noProof/>
        <w:color w:val="000000"/>
        <w:sz w:val="18"/>
        <w:szCs w:val="18"/>
      </w:rPr>
      <w:tab/>
    </w:r>
    <w:r w:rsidRPr="00ED4C54">
      <w:rPr>
        <w:rFonts w:asciiTheme="majorHAnsi" w:eastAsia="Arial" w:hAnsiTheme="majorHAnsi" w:cstheme="majorHAnsi"/>
        <w:noProof/>
        <w:color w:val="000000"/>
        <w:sz w:val="18"/>
        <w:szCs w:val="18"/>
      </w:rPr>
      <w:tab/>
    </w:r>
    <w:r w:rsidRPr="00ED4C54">
      <w:rPr>
        <w:rFonts w:asciiTheme="majorHAnsi" w:eastAsia="Arial" w:hAnsiTheme="majorHAnsi" w:cstheme="majorHAnsi"/>
        <w:noProof/>
        <w:color w:val="000000"/>
        <w:sz w:val="18"/>
        <w:szCs w:val="18"/>
      </w:rPr>
      <w:tab/>
    </w:r>
    <w:r w:rsidRPr="00ED4C54">
      <w:rPr>
        <w:rFonts w:asciiTheme="majorHAnsi" w:eastAsia="Arial" w:hAnsiTheme="majorHAnsi" w:cstheme="majorHAnsi"/>
        <w:noProof/>
        <w:color w:val="000000"/>
        <w:sz w:val="18"/>
        <w:szCs w:val="18"/>
      </w:rPr>
      <w:tab/>
      <w:t xml:space="preserve">č.j.: </w:t>
    </w:r>
    <w:r w:rsidR="009E57B2">
      <w:rPr>
        <w:rFonts w:asciiTheme="majorHAnsi" w:eastAsia="Arial" w:hAnsiTheme="majorHAnsi" w:cstheme="majorHAnsi"/>
        <w:noProof/>
        <w:color w:val="000000"/>
        <w:sz w:val="18"/>
        <w:szCs w:val="18"/>
      </w:rPr>
      <w:t>310/</w:t>
    </w:r>
    <w:r w:rsidR="004B4D47">
      <w:rPr>
        <w:rFonts w:asciiTheme="majorHAnsi" w:eastAsia="Arial" w:hAnsiTheme="majorHAnsi" w:cstheme="majorHAnsi"/>
        <w:noProof/>
        <w:color w:val="000000"/>
        <w:sz w:val="18"/>
        <w:szCs w:val="18"/>
      </w:rPr>
      <w:t>69217</w:t>
    </w:r>
    <w:r w:rsidR="00362B87" w:rsidRPr="00362B87">
      <w:rPr>
        <w:rFonts w:asciiTheme="majorHAnsi" w:eastAsia="Arial" w:hAnsiTheme="majorHAnsi" w:cstheme="majorHAnsi"/>
        <w:noProof/>
        <w:color w:val="000000"/>
        <w:sz w:val="18"/>
        <w:szCs w:val="18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3A09"/>
    <w:multiLevelType w:val="hybridMultilevel"/>
    <w:tmpl w:val="D69E05BA"/>
    <w:lvl w:ilvl="0" w:tplc="E5C075A0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BD3960"/>
    <w:multiLevelType w:val="multilevel"/>
    <w:tmpl w:val="9D5ECAA8"/>
    <w:lvl w:ilvl="0">
      <w:start w:val="1"/>
      <w:numFmt w:val="decimal"/>
      <w:lvlText w:val="%1."/>
      <w:lvlJc w:val="left"/>
      <w:pPr>
        <w:ind w:left="644" w:hanging="359"/>
      </w:pPr>
      <w:rPr>
        <w:rFonts w:ascii="Calibri" w:eastAsia="Calibri" w:hAnsi="Calibri" w:cs="Calibri"/>
        <w:i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1050" w:hanging="510"/>
      </w:pPr>
      <w:rPr>
        <w:b/>
        <w:vertAlign w:val="baseline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b w:val="0"/>
        <w:i/>
        <w:vertAlign w:val="baseline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2340" w:hanging="108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3060" w:hanging="144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b/>
        <w:vertAlign w:val="baseline"/>
      </w:rPr>
    </w:lvl>
  </w:abstractNum>
  <w:abstractNum w:abstractNumId="2" w15:restartNumberingAfterBreak="0">
    <w:nsid w:val="080D183B"/>
    <w:multiLevelType w:val="multilevel"/>
    <w:tmpl w:val="A43C10C8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B1C5CEE"/>
    <w:multiLevelType w:val="hybridMultilevel"/>
    <w:tmpl w:val="C5721B2E"/>
    <w:lvl w:ilvl="0" w:tplc="04050019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200BA"/>
    <w:multiLevelType w:val="hybridMultilevel"/>
    <w:tmpl w:val="255C8F60"/>
    <w:lvl w:ilvl="0" w:tplc="04050005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hint="default"/>
        <w:b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FB6031"/>
    <w:multiLevelType w:val="multilevel"/>
    <w:tmpl w:val="F8A6837C"/>
    <w:lvl w:ilvl="0">
      <w:start w:val="1"/>
      <w:numFmt w:val="decimal"/>
      <w:lvlText w:val="%1."/>
      <w:lvlJc w:val="left"/>
      <w:pPr>
        <w:ind w:left="644" w:hanging="359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1050" w:hanging="510"/>
      </w:pPr>
      <w:rPr>
        <w:b/>
        <w:vertAlign w:val="baseline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b w:val="0"/>
        <w:i/>
        <w:vertAlign w:val="baseline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2340" w:hanging="108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3060" w:hanging="144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b/>
        <w:vertAlign w:val="baseline"/>
      </w:rPr>
    </w:lvl>
  </w:abstractNum>
  <w:abstractNum w:abstractNumId="6" w15:restartNumberingAfterBreak="0">
    <w:nsid w:val="27B032A4"/>
    <w:multiLevelType w:val="hybridMultilevel"/>
    <w:tmpl w:val="D972A3B0"/>
    <w:lvl w:ilvl="0" w:tplc="5ECAD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279F4"/>
    <w:multiLevelType w:val="hybridMultilevel"/>
    <w:tmpl w:val="A3241242"/>
    <w:lvl w:ilvl="0" w:tplc="5ECAD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2437B"/>
    <w:multiLevelType w:val="multilevel"/>
    <w:tmpl w:val="2AB2345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4D237280"/>
    <w:multiLevelType w:val="hybridMultilevel"/>
    <w:tmpl w:val="F15E4D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925C3"/>
    <w:multiLevelType w:val="hybridMultilevel"/>
    <w:tmpl w:val="AE9C1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4618D"/>
    <w:multiLevelType w:val="multilevel"/>
    <w:tmpl w:val="4E6048CE"/>
    <w:lvl w:ilvl="0">
      <w:start w:val="1"/>
      <w:numFmt w:val="decimal"/>
      <w:lvlText w:val="%1."/>
      <w:lvlJc w:val="left"/>
      <w:pPr>
        <w:ind w:left="644" w:hanging="359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Roman"/>
      <w:lvlText w:val="%2."/>
      <w:lvlJc w:val="right"/>
      <w:pPr>
        <w:ind w:left="1050" w:hanging="510"/>
      </w:pPr>
      <w:rPr>
        <w:b w:val="0"/>
        <w:vertAlign w:val="baseline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b w:val="0"/>
        <w:i/>
        <w:vertAlign w:val="baseline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2340" w:hanging="108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3060" w:hanging="144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b/>
        <w:vertAlign w:val="baseline"/>
      </w:rPr>
    </w:lvl>
  </w:abstractNum>
  <w:abstractNum w:abstractNumId="12" w15:restartNumberingAfterBreak="0">
    <w:nsid w:val="57B21BC5"/>
    <w:multiLevelType w:val="hybridMultilevel"/>
    <w:tmpl w:val="A336ED2A"/>
    <w:lvl w:ilvl="0" w:tplc="CABC0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CE17113"/>
    <w:multiLevelType w:val="hybridMultilevel"/>
    <w:tmpl w:val="4E0A3E8E"/>
    <w:lvl w:ilvl="0" w:tplc="04050005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  <w:b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E1E8C"/>
    <w:multiLevelType w:val="hybridMultilevel"/>
    <w:tmpl w:val="126E6806"/>
    <w:lvl w:ilvl="0" w:tplc="5ECAD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8"/>
  </w:num>
  <w:num w:numId="5">
    <w:abstractNumId w:val="2"/>
  </w:num>
  <w:num w:numId="6">
    <w:abstractNumId w:val="12"/>
  </w:num>
  <w:num w:numId="7">
    <w:abstractNumId w:val="0"/>
  </w:num>
  <w:num w:numId="8">
    <w:abstractNumId w:val="13"/>
  </w:num>
  <w:num w:numId="9">
    <w:abstractNumId w:val="3"/>
  </w:num>
  <w:num w:numId="10">
    <w:abstractNumId w:val="10"/>
  </w:num>
  <w:num w:numId="11">
    <w:abstractNumId w:val="4"/>
  </w:num>
  <w:num w:numId="12">
    <w:abstractNumId w:val="9"/>
  </w:num>
  <w:num w:numId="13">
    <w:abstractNumId w:val="14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94"/>
    <w:rsid w:val="00006579"/>
    <w:rsid w:val="0001255B"/>
    <w:rsid w:val="0001287F"/>
    <w:rsid w:val="00012B75"/>
    <w:rsid w:val="0002174D"/>
    <w:rsid w:val="00023C74"/>
    <w:rsid w:val="00030696"/>
    <w:rsid w:val="00035942"/>
    <w:rsid w:val="00035DEE"/>
    <w:rsid w:val="0004241D"/>
    <w:rsid w:val="0004264D"/>
    <w:rsid w:val="00045652"/>
    <w:rsid w:val="00050F7A"/>
    <w:rsid w:val="00070ADF"/>
    <w:rsid w:val="00085141"/>
    <w:rsid w:val="000925EA"/>
    <w:rsid w:val="00094BA0"/>
    <w:rsid w:val="00096D52"/>
    <w:rsid w:val="000B65F9"/>
    <w:rsid w:val="000C532B"/>
    <w:rsid w:val="000D151B"/>
    <w:rsid w:val="000E0134"/>
    <w:rsid w:val="000E17ED"/>
    <w:rsid w:val="000F3814"/>
    <w:rsid w:val="00100445"/>
    <w:rsid w:val="00102455"/>
    <w:rsid w:val="0010278B"/>
    <w:rsid w:val="00121AF7"/>
    <w:rsid w:val="00127289"/>
    <w:rsid w:val="00143F2C"/>
    <w:rsid w:val="0014461A"/>
    <w:rsid w:val="00151528"/>
    <w:rsid w:val="00160CC8"/>
    <w:rsid w:val="001679E7"/>
    <w:rsid w:val="0017069B"/>
    <w:rsid w:val="001716AB"/>
    <w:rsid w:val="001728DF"/>
    <w:rsid w:val="001878E9"/>
    <w:rsid w:val="001906A9"/>
    <w:rsid w:val="001931E6"/>
    <w:rsid w:val="00193AE0"/>
    <w:rsid w:val="001C6476"/>
    <w:rsid w:val="001C6FD8"/>
    <w:rsid w:val="001D2837"/>
    <w:rsid w:val="001F2DE8"/>
    <w:rsid w:val="001F3341"/>
    <w:rsid w:val="001F4A7C"/>
    <w:rsid w:val="001F5D31"/>
    <w:rsid w:val="001F77FA"/>
    <w:rsid w:val="00202EDE"/>
    <w:rsid w:val="00205D92"/>
    <w:rsid w:val="002105F1"/>
    <w:rsid w:val="00212111"/>
    <w:rsid w:val="00212A88"/>
    <w:rsid w:val="00213D23"/>
    <w:rsid w:val="00215482"/>
    <w:rsid w:val="0021734C"/>
    <w:rsid w:val="00217CB9"/>
    <w:rsid w:val="00220A4C"/>
    <w:rsid w:val="00224104"/>
    <w:rsid w:val="0023138C"/>
    <w:rsid w:val="002335C0"/>
    <w:rsid w:val="00235C75"/>
    <w:rsid w:val="0024054A"/>
    <w:rsid w:val="00250213"/>
    <w:rsid w:val="0025185E"/>
    <w:rsid w:val="00252940"/>
    <w:rsid w:val="00290A36"/>
    <w:rsid w:val="002A60DE"/>
    <w:rsid w:val="002B018C"/>
    <w:rsid w:val="002B4EED"/>
    <w:rsid w:val="002B6573"/>
    <w:rsid w:val="002C2F7A"/>
    <w:rsid w:val="002D0DC1"/>
    <w:rsid w:val="002D49D8"/>
    <w:rsid w:val="002E0C15"/>
    <w:rsid w:val="002E195B"/>
    <w:rsid w:val="002E5F31"/>
    <w:rsid w:val="002F1652"/>
    <w:rsid w:val="00302850"/>
    <w:rsid w:val="00310339"/>
    <w:rsid w:val="00327553"/>
    <w:rsid w:val="0033434C"/>
    <w:rsid w:val="00335098"/>
    <w:rsid w:val="0035013C"/>
    <w:rsid w:val="003501DD"/>
    <w:rsid w:val="003508EF"/>
    <w:rsid w:val="00350AD8"/>
    <w:rsid w:val="00362B87"/>
    <w:rsid w:val="00370602"/>
    <w:rsid w:val="00371CCA"/>
    <w:rsid w:val="00371DB7"/>
    <w:rsid w:val="00386BA3"/>
    <w:rsid w:val="00392A46"/>
    <w:rsid w:val="003A25E7"/>
    <w:rsid w:val="003A4D70"/>
    <w:rsid w:val="003B7338"/>
    <w:rsid w:val="003C7C80"/>
    <w:rsid w:val="003D1A00"/>
    <w:rsid w:val="003D4D16"/>
    <w:rsid w:val="003D5FAE"/>
    <w:rsid w:val="003E00F4"/>
    <w:rsid w:val="003E5352"/>
    <w:rsid w:val="003E5356"/>
    <w:rsid w:val="003E6475"/>
    <w:rsid w:val="003F32FF"/>
    <w:rsid w:val="00401EAA"/>
    <w:rsid w:val="004035B3"/>
    <w:rsid w:val="00406D68"/>
    <w:rsid w:val="00407E20"/>
    <w:rsid w:val="00412300"/>
    <w:rsid w:val="004133B5"/>
    <w:rsid w:val="004231C0"/>
    <w:rsid w:val="00423B9D"/>
    <w:rsid w:val="004322AC"/>
    <w:rsid w:val="004409AE"/>
    <w:rsid w:val="00441A7C"/>
    <w:rsid w:val="00442911"/>
    <w:rsid w:val="0045348D"/>
    <w:rsid w:val="004544F8"/>
    <w:rsid w:val="004672D6"/>
    <w:rsid w:val="0047340E"/>
    <w:rsid w:val="0047615C"/>
    <w:rsid w:val="00481E0E"/>
    <w:rsid w:val="00492BEF"/>
    <w:rsid w:val="004A3937"/>
    <w:rsid w:val="004B268B"/>
    <w:rsid w:val="004B2B19"/>
    <w:rsid w:val="004B4D47"/>
    <w:rsid w:val="004C6A34"/>
    <w:rsid w:val="004D2E4F"/>
    <w:rsid w:val="004D3255"/>
    <w:rsid w:val="004D7970"/>
    <w:rsid w:val="004E7619"/>
    <w:rsid w:val="00502007"/>
    <w:rsid w:val="00504594"/>
    <w:rsid w:val="00504863"/>
    <w:rsid w:val="005112C6"/>
    <w:rsid w:val="00511F35"/>
    <w:rsid w:val="00513F8E"/>
    <w:rsid w:val="00522223"/>
    <w:rsid w:val="00527F0B"/>
    <w:rsid w:val="00534DEE"/>
    <w:rsid w:val="00536EE3"/>
    <w:rsid w:val="005420E2"/>
    <w:rsid w:val="005425E2"/>
    <w:rsid w:val="00563A2C"/>
    <w:rsid w:val="0057255C"/>
    <w:rsid w:val="00575D37"/>
    <w:rsid w:val="0057672D"/>
    <w:rsid w:val="00584C69"/>
    <w:rsid w:val="005929E6"/>
    <w:rsid w:val="00597007"/>
    <w:rsid w:val="005A2A58"/>
    <w:rsid w:val="005A315C"/>
    <w:rsid w:val="005B03D2"/>
    <w:rsid w:val="005B23A5"/>
    <w:rsid w:val="005C6C18"/>
    <w:rsid w:val="005D23E4"/>
    <w:rsid w:val="005D7C30"/>
    <w:rsid w:val="005E009F"/>
    <w:rsid w:val="005E13E3"/>
    <w:rsid w:val="0060054D"/>
    <w:rsid w:val="00601C70"/>
    <w:rsid w:val="006148B3"/>
    <w:rsid w:val="00647A7B"/>
    <w:rsid w:val="00652F5E"/>
    <w:rsid w:val="00661D3A"/>
    <w:rsid w:val="00664F53"/>
    <w:rsid w:val="0066667D"/>
    <w:rsid w:val="00680DCE"/>
    <w:rsid w:val="006977D5"/>
    <w:rsid w:val="006A00F9"/>
    <w:rsid w:val="006A11D3"/>
    <w:rsid w:val="006A2B53"/>
    <w:rsid w:val="006A33C0"/>
    <w:rsid w:val="006C221F"/>
    <w:rsid w:val="006D0EDB"/>
    <w:rsid w:val="006E7625"/>
    <w:rsid w:val="006F0351"/>
    <w:rsid w:val="00705DB8"/>
    <w:rsid w:val="00707FF4"/>
    <w:rsid w:val="00725015"/>
    <w:rsid w:val="007255B1"/>
    <w:rsid w:val="00731CCD"/>
    <w:rsid w:val="007415FC"/>
    <w:rsid w:val="0074751E"/>
    <w:rsid w:val="00761C9D"/>
    <w:rsid w:val="007659F8"/>
    <w:rsid w:val="00765C4C"/>
    <w:rsid w:val="0077250C"/>
    <w:rsid w:val="007912E4"/>
    <w:rsid w:val="00797957"/>
    <w:rsid w:val="007A0E93"/>
    <w:rsid w:val="007A3470"/>
    <w:rsid w:val="007A40A5"/>
    <w:rsid w:val="007A64AD"/>
    <w:rsid w:val="007A75EE"/>
    <w:rsid w:val="007B0770"/>
    <w:rsid w:val="007B1862"/>
    <w:rsid w:val="007C2E2F"/>
    <w:rsid w:val="007C3916"/>
    <w:rsid w:val="007E18A7"/>
    <w:rsid w:val="007E37FE"/>
    <w:rsid w:val="007F7FB3"/>
    <w:rsid w:val="00810B78"/>
    <w:rsid w:val="00812AF9"/>
    <w:rsid w:val="00830905"/>
    <w:rsid w:val="00841D39"/>
    <w:rsid w:val="00842125"/>
    <w:rsid w:val="00844041"/>
    <w:rsid w:val="00857729"/>
    <w:rsid w:val="00857A9E"/>
    <w:rsid w:val="00861DCF"/>
    <w:rsid w:val="0086771E"/>
    <w:rsid w:val="008820A7"/>
    <w:rsid w:val="00896336"/>
    <w:rsid w:val="00897A44"/>
    <w:rsid w:val="00897D36"/>
    <w:rsid w:val="008A6A74"/>
    <w:rsid w:val="008B0820"/>
    <w:rsid w:val="008C5B4B"/>
    <w:rsid w:val="008D1A2A"/>
    <w:rsid w:val="008D1B1E"/>
    <w:rsid w:val="008D1B7D"/>
    <w:rsid w:val="008E2CCF"/>
    <w:rsid w:val="008E6CDC"/>
    <w:rsid w:val="008F07AC"/>
    <w:rsid w:val="008F2983"/>
    <w:rsid w:val="008F471A"/>
    <w:rsid w:val="008F4981"/>
    <w:rsid w:val="009010D2"/>
    <w:rsid w:val="00905BDF"/>
    <w:rsid w:val="0093065A"/>
    <w:rsid w:val="00930B07"/>
    <w:rsid w:val="009310DA"/>
    <w:rsid w:val="00933DAC"/>
    <w:rsid w:val="00940C57"/>
    <w:rsid w:val="009455C5"/>
    <w:rsid w:val="0094634D"/>
    <w:rsid w:val="009555F5"/>
    <w:rsid w:val="00956A9B"/>
    <w:rsid w:val="00962EEE"/>
    <w:rsid w:val="00986287"/>
    <w:rsid w:val="009864AB"/>
    <w:rsid w:val="009A242E"/>
    <w:rsid w:val="009A4C02"/>
    <w:rsid w:val="009B6927"/>
    <w:rsid w:val="009C01E5"/>
    <w:rsid w:val="009C1CCC"/>
    <w:rsid w:val="009C5C03"/>
    <w:rsid w:val="009D1D3B"/>
    <w:rsid w:val="009D6D91"/>
    <w:rsid w:val="009E30B3"/>
    <w:rsid w:val="009E57B2"/>
    <w:rsid w:val="009F726D"/>
    <w:rsid w:val="00A005CE"/>
    <w:rsid w:val="00A1562A"/>
    <w:rsid w:val="00A17811"/>
    <w:rsid w:val="00A2163E"/>
    <w:rsid w:val="00A226AF"/>
    <w:rsid w:val="00A22AEE"/>
    <w:rsid w:val="00A44E14"/>
    <w:rsid w:val="00A5130E"/>
    <w:rsid w:val="00A61A76"/>
    <w:rsid w:val="00A81EBC"/>
    <w:rsid w:val="00AA70D5"/>
    <w:rsid w:val="00AB46DD"/>
    <w:rsid w:val="00AC0496"/>
    <w:rsid w:val="00AC2436"/>
    <w:rsid w:val="00AD1C20"/>
    <w:rsid w:val="00AD7B43"/>
    <w:rsid w:val="00AE4337"/>
    <w:rsid w:val="00AF2493"/>
    <w:rsid w:val="00AF278C"/>
    <w:rsid w:val="00AF3F4F"/>
    <w:rsid w:val="00AF5969"/>
    <w:rsid w:val="00B04D25"/>
    <w:rsid w:val="00B05560"/>
    <w:rsid w:val="00B1003B"/>
    <w:rsid w:val="00B16B5C"/>
    <w:rsid w:val="00B2160E"/>
    <w:rsid w:val="00B22F1C"/>
    <w:rsid w:val="00B26800"/>
    <w:rsid w:val="00B36DF5"/>
    <w:rsid w:val="00B401EF"/>
    <w:rsid w:val="00B4581E"/>
    <w:rsid w:val="00B50D2C"/>
    <w:rsid w:val="00B513B0"/>
    <w:rsid w:val="00B61D87"/>
    <w:rsid w:val="00B72BDA"/>
    <w:rsid w:val="00B73331"/>
    <w:rsid w:val="00B75C80"/>
    <w:rsid w:val="00B77A04"/>
    <w:rsid w:val="00B80E5A"/>
    <w:rsid w:val="00B83046"/>
    <w:rsid w:val="00B9074D"/>
    <w:rsid w:val="00B93BBA"/>
    <w:rsid w:val="00B9421F"/>
    <w:rsid w:val="00B95C20"/>
    <w:rsid w:val="00BA1C22"/>
    <w:rsid w:val="00BA51DF"/>
    <w:rsid w:val="00BB0033"/>
    <w:rsid w:val="00BB1948"/>
    <w:rsid w:val="00BB2A80"/>
    <w:rsid w:val="00BB3C2D"/>
    <w:rsid w:val="00BC0B25"/>
    <w:rsid w:val="00BC0EA2"/>
    <w:rsid w:val="00BD1BC4"/>
    <w:rsid w:val="00BD6535"/>
    <w:rsid w:val="00C05592"/>
    <w:rsid w:val="00C11D83"/>
    <w:rsid w:val="00C164AF"/>
    <w:rsid w:val="00C219E6"/>
    <w:rsid w:val="00C26809"/>
    <w:rsid w:val="00C40ED7"/>
    <w:rsid w:val="00C46855"/>
    <w:rsid w:val="00C56164"/>
    <w:rsid w:val="00C57C1A"/>
    <w:rsid w:val="00C67744"/>
    <w:rsid w:val="00C83360"/>
    <w:rsid w:val="00C973AD"/>
    <w:rsid w:val="00CA0002"/>
    <w:rsid w:val="00CA3895"/>
    <w:rsid w:val="00CA5287"/>
    <w:rsid w:val="00CA7E2C"/>
    <w:rsid w:val="00CB3EE2"/>
    <w:rsid w:val="00CD0EC8"/>
    <w:rsid w:val="00CD1D0A"/>
    <w:rsid w:val="00CE26B8"/>
    <w:rsid w:val="00CE3003"/>
    <w:rsid w:val="00CE362D"/>
    <w:rsid w:val="00CF0B42"/>
    <w:rsid w:val="00D01D75"/>
    <w:rsid w:val="00D05FB4"/>
    <w:rsid w:val="00D2217D"/>
    <w:rsid w:val="00D300B4"/>
    <w:rsid w:val="00D354FD"/>
    <w:rsid w:val="00D363EB"/>
    <w:rsid w:val="00D36DFE"/>
    <w:rsid w:val="00D54F12"/>
    <w:rsid w:val="00D71ABA"/>
    <w:rsid w:val="00D72032"/>
    <w:rsid w:val="00D75B8E"/>
    <w:rsid w:val="00D75BC4"/>
    <w:rsid w:val="00D81B5F"/>
    <w:rsid w:val="00D87AD9"/>
    <w:rsid w:val="00D94BDA"/>
    <w:rsid w:val="00DC29FD"/>
    <w:rsid w:val="00DD50D9"/>
    <w:rsid w:val="00DE4C49"/>
    <w:rsid w:val="00DF0D96"/>
    <w:rsid w:val="00DF6E10"/>
    <w:rsid w:val="00E0412F"/>
    <w:rsid w:val="00E326B9"/>
    <w:rsid w:val="00E37510"/>
    <w:rsid w:val="00E52002"/>
    <w:rsid w:val="00E55ABA"/>
    <w:rsid w:val="00E73CE6"/>
    <w:rsid w:val="00E80DDD"/>
    <w:rsid w:val="00E81381"/>
    <w:rsid w:val="00E86081"/>
    <w:rsid w:val="00E87733"/>
    <w:rsid w:val="00E90289"/>
    <w:rsid w:val="00E92E72"/>
    <w:rsid w:val="00EA755C"/>
    <w:rsid w:val="00EB0827"/>
    <w:rsid w:val="00EB60DF"/>
    <w:rsid w:val="00EC09FD"/>
    <w:rsid w:val="00EC1754"/>
    <w:rsid w:val="00EC193A"/>
    <w:rsid w:val="00EC4594"/>
    <w:rsid w:val="00EC7F4A"/>
    <w:rsid w:val="00ED3AC3"/>
    <w:rsid w:val="00EE6E2F"/>
    <w:rsid w:val="00EF00F3"/>
    <w:rsid w:val="00EF32FC"/>
    <w:rsid w:val="00EF5839"/>
    <w:rsid w:val="00F137D9"/>
    <w:rsid w:val="00F1396A"/>
    <w:rsid w:val="00F179D7"/>
    <w:rsid w:val="00F2415C"/>
    <w:rsid w:val="00F30FF8"/>
    <w:rsid w:val="00F331C2"/>
    <w:rsid w:val="00F33F41"/>
    <w:rsid w:val="00F36593"/>
    <w:rsid w:val="00F50562"/>
    <w:rsid w:val="00F56793"/>
    <w:rsid w:val="00F622D2"/>
    <w:rsid w:val="00F71C0F"/>
    <w:rsid w:val="00F738E5"/>
    <w:rsid w:val="00F77299"/>
    <w:rsid w:val="00F94F0F"/>
    <w:rsid w:val="00F97756"/>
    <w:rsid w:val="00FA05AE"/>
    <w:rsid w:val="00FA0888"/>
    <w:rsid w:val="00FA22EE"/>
    <w:rsid w:val="00FB045E"/>
    <w:rsid w:val="00FB1E23"/>
    <w:rsid w:val="00FD282D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CD0A2"/>
  <w15:docId w15:val="{070D485E-C7A4-4790-9EBE-ECE480F1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unhideWhenUsed/>
  </w:style>
  <w:style w:type="character" w:customStyle="1" w:styleId="TextkomenteChar">
    <w:name w:val="Text komentáře Char"/>
    <w:basedOn w:val="Standardnpsmoodstavce"/>
    <w:link w:val="Textkomente"/>
    <w:uiPriority w:val="99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6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FD8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6F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6FD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E2CCF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810B78"/>
  </w:style>
  <w:style w:type="paragraph" w:styleId="Zhlav">
    <w:name w:val="header"/>
    <w:basedOn w:val="Normln"/>
    <w:link w:val="ZhlavChar"/>
    <w:uiPriority w:val="99"/>
    <w:unhideWhenUsed/>
    <w:rsid w:val="002E5F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5F31"/>
  </w:style>
  <w:style w:type="paragraph" w:styleId="Zpat">
    <w:name w:val="footer"/>
    <w:basedOn w:val="Normln"/>
    <w:link w:val="ZpatChar"/>
    <w:uiPriority w:val="99"/>
    <w:unhideWhenUsed/>
    <w:rsid w:val="002E5F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5F31"/>
  </w:style>
  <w:style w:type="paragraph" w:customStyle="1" w:styleId="Normln2">
    <w:name w:val="Normální2"/>
    <w:rsid w:val="009E30B3"/>
    <w:rPr>
      <w:rFonts w:eastAsia="Arial Unicode MS" w:cs="Arial Unicode MS"/>
      <w:color w:val="000000"/>
      <w:u w:color="000000"/>
      <w:lang w:val="en-US"/>
    </w:rPr>
  </w:style>
  <w:style w:type="character" w:customStyle="1" w:styleId="dn">
    <w:name w:val="Žádný"/>
    <w:rsid w:val="009E30B3"/>
  </w:style>
  <w:style w:type="paragraph" w:styleId="Odstavecseseznamem">
    <w:name w:val="List Paragraph"/>
    <w:basedOn w:val="Normln"/>
    <w:uiPriority w:val="34"/>
    <w:qFormat/>
    <w:rsid w:val="00986287"/>
    <w:pPr>
      <w:ind w:left="720"/>
      <w:contextualSpacing/>
    </w:pPr>
  </w:style>
  <w:style w:type="table" w:styleId="Mkatabulky">
    <w:name w:val="Table Grid"/>
    <w:basedOn w:val="Normlntabulka"/>
    <w:uiPriority w:val="39"/>
    <w:rsid w:val="00F33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22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B2062-3BDC-4C47-970E-DA34B310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2220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JANICKOVA Martina</dc:creator>
  <cp:lastModifiedBy>Janouchová Miroslava</cp:lastModifiedBy>
  <cp:revision>7</cp:revision>
  <dcterms:created xsi:type="dcterms:W3CDTF">2023-08-11T09:20:00Z</dcterms:created>
  <dcterms:modified xsi:type="dcterms:W3CDTF">2023-08-28T09:57:00Z</dcterms:modified>
</cp:coreProperties>
</file>