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9B459" w14:textId="1FA30DFC" w:rsidR="00D840F9" w:rsidRPr="00080945" w:rsidRDefault="00EE4978" w:rsidP="00A26A58">
      <w:pPr>
        <w:pStyle w:val="Podtitul"/>
        <w:spacing w:after="120"/>
        <w:rPr>
          <w:rFonts w:ascii="Tahoma" w:hAnsi="Tahoma" w:cs="Tahoma"/>
          <w:color w:val="auto"/>
          <w:sz w:val="24"/>
          <w:szCs w:val="24"/>
        </w:rPr>
      </w:pPr>
      <w:r w:rsidRPr="00080945">
        <w:rPr>
          <w:rFonts w:ascii="Tahoma" w:hAnsi="Tahoma" w:cs="Tahoma"/>
          <w:color w:val="auto"/>
          <w:sz w:val="24"/>
          <w:szCs w:val="24"/>
        </w:rPr>
        <w:t>S</w:t>
      </w:r>
      <w:ins w:id="0" w:author="Labudová Karla" w:date="2023-07-26T13:16:00Z">
        <w:r w:rsidR="006E3F8C" w:rsidRPr="00080945">
          <w:rPr>
            <w:rFonts w:ascii="Tahoma" w:hAnsi="Tahoma" w:cs="Tahoma"/>
            <w:color w:val="auto"/>
            <w:sz w:val="24"/>
            <w:szCs w:val="24"/>
          </w:rPr>
          <w:t>mlouv</w:t>
        </w:r>
      </w:ins>
      <w:r w:rsidR="008A0463" w:rsidRPr="00080945">
        <w:rPr>
          <w:rFonts w:ascii="Tahoma" w:hAnsi="Tahoma" w:cs="Tahoma"/>
          <w:color w:val="auto"/>
          <w:sz w:val="24"/>
          <w:szCs w:val="24"/>
        </w:rPr>
        <w:t>a</w:t>
      </w:r>
      <w:ins w:id="1" w:author="Labudová Karla" w:date="2023-07-26T13:16:00Z">
        <w:r w:rsidR="006E3F8C" w:rsidRPr="00080945">
          <w:rPr>
            <w:rFonts w:ascii="Tahoma" w:hAnsi="Tahoma" w:cs="Tahoma"/>
            <w:color w:val="auto"/>
            <w:sz w:val="24"/>
            <w:szCs w:val="24"/>
          </w:rPr>
          <w:t xml:space="preserve"> o dílo</w:t>
        </w:r>
      </w:ins>
    </w:p>
    <w:p w14:paraId="169F004C" w14:textId="3E2919B2" w:rsidR="00A54991" w:rsidRPr="00080945" w:rsidRDefault="00D840F9" w:rsidP="00A26A58">
      <w:pPr>
        <w:pStyle w:val="Podtitul"/>
        <w:spacing w:after="120"/>
        <w:rPr>
          <w:rFonts w:ascii="Tahoma" w:hAnsi="Tahoma" w:cs="Tahoma"/>
          <w:b w:val="0"/>
          <w:bCs/>
          <w:color w:val="auto"/>
          <w:sz w:val="24"/>
          <w:szCs w:val="24"/>
        </w:rPr>
      </w:pPr>
      <w:r w:rsidRPr="00080945">
        <w:rPr>
          <w:rFonts w:ascii="Tahoma" w:hAnsi="Tahoma" w:cs="Tahoma"/>
          <w:color w:val="auto"/>
          <w:sz w:val="24"/>
          <w:szCs w:val="24"/>
        </w:rPr>
        <w:t>Č.02/2023</w:t>
      </w:r>
      <w:del w:id="2" w:author="Labudová Karla" w:date="2023-07-26T13:16:00Z">
        <w:r w:rsidR="00A54991" w:rsidRPr="00080945" w:rsidDel="006E3F8C">
          <w:rPr>
            <w:rFonts w:ascii="Tahoma" w:hAnsi="Tahoma" w:cs="Tahoma"/>
            <w:color w:val="auto"/>
            <w:sz w:val="24"/>
            <w:szCs w:val="24"/>
          </w:rPr>
          <w:delText>SMLOUVA</w:delText>
        </w:r>
      </w:del>
      <w:r w:rsidR="00080BAF" w:rsidRPr="00080945">
        <w:rPr>
          <w:rFonts w:ascii="Tahoma" w:hAnsi="Tahoma" w:cs="Tahoma"/>
          <w:color w:val="auto"/>
          <w:sz w:val="24"/>
          <w:szCs w:val="24"/>
        </w:rPr>
        <w:br/>
      </w:r>
      <w:r w:rsidR="00A54991" w:rsidRPr="00080945">
        <w:rPr>
          <w:rFonts w:ascii="Tahoma" w:hAnsi="Tahoma" w:cs="Tahoma"/>
          <w:b w:val="0"/>
          <w:bCs/>
          <w:color w:val="auto"/>
          <w:sz w:val="24"/>
          <w:szCs w:val="24"/>
        </w:rPr>
        <w:t>na zhotovení projektové dokumentace, výkon inženýrské činnosti</w:t>
      </w:r>
      <w:r w:rsidR="00055F02" w:rsidRPr="00080945">
        <w:rPr>
          <w:rFonts w:ascii="Tahoma" w:hAnsi="Tahoma" w:cs="Tahoma"/>
          <w:b w:val="0"/>
          <w:bCs/>
          <w:color w:val="auto"/>
          <w:sz w:val="24"/>
          <w:szCs w:val="24"/>
        </w:rPr>
        <w:t xml:space="preserve">, </w:t>
      </w:r>
      <w:r w:rsidR="00EB32D8" w:rsidRPr="00080945">
        <w:rPr>
          <w:rFonts w:ascii="Tahoma" w:hAnsi="Tahoma" w:cs="Tahoma"/>
          <w:b w:val="0"/>
          <w:bCs/>
          <w:color w:val="auto"/>
          <w:sz w:val="24"/>
          <w:szCs w:val="24"/>
        </w:rPr>
        <w:t xml:space="preserve">autorského </w:t>
      </w:r>
      <w:proofErr w:type="gramStart"/>
      <w:r w:rsidR="00EB32D8" w:rsidRPr="00080945">
        <w:rPr>
          <w:rFonts w:ascii="Tahoma" w:hAnsi="Tahoma" w:cs="Tahoma"/>
          <w:b w:val="0"/>
          <w:bCs/>
          <w:color w:val="auto"/>
          <w:sz w:val="24"/>
          <w:szCs w:val="24"/>
        </w:rPr>
        <w:t xml:space="preserve">dozoru  a </w:t>
      </w:r>
      <w:r w:rsidR="00055F02" w:rsidRPr="00080945">
        <w:rPr>
          <w:rFonts w:ascii="Tahoma" w:hAnsi="Tahoma" w:cs="Tahoma"/>
          <w:b w:val="0"/>
          <w:bCs/>
          <w:color w:val="auto"/>
          <w:sz w:val="24"/>
          <w:szCs w:val="24"/>
        </w:rPr>
        <w:t>koordinátora</w:t>
      </w:r>
      <w:proofErr w:type="gramEnd"/>
      <w:r w:rsidR="00055F02" w:rsidRPr="00080945">
        <w:rPr>
          <w:rFonts w:ascii="Tahoma" w:hAnsi="Tahoma" w:cs="Tahoma"/>
          <w:b w:val="0"/>
          <w:bCs/>
          <w:color w:val="auto"/>
          <w:sz w:val="24"/>
          <w:szCs w:val="24"/>
        </w:rPr>
        <w:t xml:space="preserve"> bezpečnosti a ochrany zdraví při práci na staveništi po dobu přípravy stavby</w:t>
      </w:r>
      <w:r w:rsidR="00A54991" w:rsidRPr="00080945">
        <w:rPr>
          <w:rFonts w:ascii="Tahoma" w:hAnsi="Tahoma" w:cs="Tahoma"/>
          <w:b w:val="0"/>
          <w:bCs/>
          <w:color w:val="auto"/>
          <w:sz w:val="24"/>
          <w:szCs w:val="24"/>
        </w:rPr>
        <w:t xml:space="preserve"> </w:t>
      </w:r>
    </w:p>
    <w:p w14:paraId="6CDB2A44" w14:textId="77777777" w:rsidR="00A54991" w:rsidRPr="00080945" w:rsidRDefault="00A54991" w:rsidP="00A26A58">
      <w:pPr>
        <w:pStyle w:val="Nadpis2"/>
        <w:spacing w:before="360"/>
        <w:rPr>
          <w:rFonts w:ascii="Tahoma" w:hAnsi="Tahoma" w:cs="Tahoma"/>
          <w:sz w:val="22"/>
          <w:szCs w:val="22"/>
        </w:rPr>
      </w:pPr>
      <w:r w:rsidRPr="00080945">
        <w:rPr>
          <w:rFonts w:ascii="Tahoma" w:hAnsi="Tahoma" w:cs="Tahoma"/>
          <w:sz w:val="22"/>
          <w:szCs w:val="22"/>
        </w:rPr>
        <w:t>ČÁST A</w:t>
      </w:r>
      <w:r w:rsidR="00080BAF" w:rsidRPr="00080945">
        <w:rPr>
          <w:rFonts w:ascii="Tahoma" w:hAnsi="Tahoma" w:cs="Tahoma"/>
          <w:sz w:val="22"/>
          <w:szCs w:val="22"/>
        </w:rPr>
        <w:br/>
      </w:r>
      <w:r w:rsidRPr="00080945">
        <w:rPr>
          <w:rFonts w:ascii="Tahoma" w:hAnsi="Tahoma" w:cs="Tahoma"/>
          <w:sz w:val="22"/>
          <w:szCs w:val="22"/>
        </w:rPr>
        <w:t>Obecná ustanovení</w:t>
      </w:r>
    </w:p>
    <w:p w14:paraId="2EF1578F" w14:textId="77777777" w:rsidR="00A54991" w:rsidRPr="00080945" w:rsidRDefault="00A54991" w:rsidP="00A26A58">
      <w:pPr>
        <w:pStyle w:val="slolnkuSmlouvy"/>
        <w:spacing w:before="360"/>
        <w:rPr>
          <w:rFonts w:ascii="Tahoma" w:hAnsi="Tahoma" w:cs="Tahoma"/>
          <w:sz w:val="22"/>
          <w:szCs w:val="22"/>
        </w:rPr>
      </w:pPr>
      <w:r w:rsidRPr="00080945">
        <w:rPr>
          <w:rFonts w:ascii="Tahoma" w:hAnsi="Tahoma" w:cs="Tahoma"/>
          <w:sz w:val="22"/>
          <w:szCs w:val="22"/>
        </w:rPr>
        <w:t>I.</w:t>
      </w:r>
      <w:r w:rsidR="00080BAF" w:rsidRPr="00080945">
        <w:rPr>
          <w:rFonts w:ascii="Tahoma" w:hAnsi="Tahoma" w:cs="Tahoma"/>
          <w:sz w:val="22"/>
          <w:szCs w:val="22"/>
        </w:rPr>
        <w:br/>
      </w:r>
      <w:r w:rsidRPr="00080945">
        <w:rPr>
          <w:rFonts w:ascii="Tahoma" w:hAnsi="Tahoma" w:cs="Tahoma"/>
          <w:sz w:val="22"/>
          <w:szCs w:val="22"/>
        </w:rPr>
        <w:t>Smluvní strany</w:t>
      </w:r>
    </w:p>
    <w:p w14:paraId="7BB8CF4E" w14:textId="2E5C4DB9" w:rsidR="000E1775" w:rsidRPr="00080945" w:rsidRDefault="00B52033" w:rsidP="002C6783">
      <w:pPr>
        <w:numPr>
          <w:ilvl w:val="0"/>
          <w:numId w:val="13"/>
        </w:numPr>
        <w:tabs>
          <w:tab w:val="clear" w:pos="720"/>
        </w:tabs>
        <w:spacing w:before="240"/>
        <w:ind w:left="357" w:hanging="357"/>
        <w:jc w:val="both"/>
        <w:rPr>
          <w:rFonts w:ascii="Tahoma" w:hAnsi="Tahoma" w:cs="Tahoma"/>
          <w:b/>
          <w:sz w:val="22"/>
          <w:szCs w:val="22"/>
        </w:rPr>
      </w:pPr>
      <w:r w:rsidRPr="00080945">
        <w:rPr>
          <w:rFonts w:ascii="Tahoma" w:hAnsi="Tahoma" w:cs="Tahoma"/>
          <w:b/>
          <w:sz w:val="22"/>
          <w:szCs w:val="22"/>
        </w:rPr>
        <w:t>Střední průmyslová škola stavební</w:t>
      </w:r>
      <w:r w:rsidR="00E424E9" w:rsidRPr="00080945">
        <w:rPr>
          <w:rFonts w:ascii="Tahoma" w:hAnsi="Tahoma" w:cs="Tahoma"/>
          <w:b/>
          <w:sz w:val="22"/>
          <w:szCs w:val="22"/>
        </w:rPr>
        <w:t>, Opava, příspěvková organizace</w:t>
      </w:r>
    </w:p>
    <w:p w14:paraId="7BF5D2AD" w14:textId="36BFBF51" w:rsidR="000E1775" w:rsidRPr="00080945" w:rsidRDefault="000E1775" w:rsidP="002C6783">
      <w:pPr>
        <w:numPr>
          <w:ilvl w:val="12"/>
          <w:numId w:val="13"/>
        </w:numPr>
        <w:ind w:left="357"/>
        <w:jc w:val="both"/>
        <w:rPr>
          <w:rFonts w:ascii="Tahoma" w:hAnsi="Tahoma" w:cs="Tahoma"/>
          <w:sz w:val="22"/>
          <w:szCs w:val="22"/>
        </w:rPr>
      </w:pPr>
      <w:r w:rsidRPr="00080945">
        <w:rPr>
          <w:rFonts w:ascii="Tahoma" w:hAnsi="Tahoma" w:cs="Tahoma"/>
          <w:sz w:val="22"/>
          <w:szCs w:val="22"/>
        </w:rPr>
        <w:t>se sídlem:</w:t>
      </w:r>
      <w:r w:rsidRPr="00080945">
        <w:rPr>
          <w:rFonts w:ascii="Tahoma" w:hAnsi="Tahoma" w:cs="Tahoma"/>
          <w:sz w:val="22"/>
          <w:szCs w:val="22"/>
        </w:rPr>
        <w:tab/>
      </w:r>
      <w:bookmarkStart w:id="3" w:name="_Hlk132795042"/>
      <w:r w:rsidR="00653027" w:rsidRPr="00080945">
        <w:rPr>
          <w:rFonts w:ascii="Tahoma" w:hAnsi="Tahoma" w:cs="Tahoma"/>
          <w:sz w:val="22"/>
          <w:szCs w:val="22"/>
        </w:rPr>
        <w:tab/>
      </w:r>
      <w:bookmarkEnd w:id="3"/>
      <w:r w:rsidR="00315D1E" w:rsidRPr="00080945">
        <w:rPr>
          <w:rFonts w:ascii="Tahoma" w:hAnsi="Tahoma" w:cs="Tahoma"/>
          <w:sz w:val="22"/>
          <w:szCs w:val="22"/>
        </w:rPr>
        <w:t>Mírová 630/3, 746 01 Opava</w:t>
      </w:r>
    </w:p>
    <w:p w14:paraId="20A0340E" w14:textId="3064DED2" w:rsidR="000E1775" w:rsidRPr="00080945" w:rsidRDefault="000E1775" w:rsidP="002C6783">
      <w:pPr>
        <w:numPr>
          <w:ilvl w:val="12"/>
          <w:numId w:val="13"/>
        </w:numPr>
        <w:ind w:left="357"/>
        <w:jc w:val="both"/>
        <w:rPr>
          <w:rFonts w:ascii="Tahoma" w:hAnsi="Tahoma" w:cs="Tahoma"/>
          <w:iCs/>
          <w:sz w:val="22"/>
          <w:szCs w:val="22"/>
        </w:rPr>
      </w:pPr>
      <w:r w:rsidRPr="00080945">
        <w:rPr>
          <w:rFonts w:ascii="Tahoma" w:hAnsi="Tahoma" w:cs="Tahoma"/>
          <w:sz w:val="22"/>
          <w:szCs w:val="22"/>
        </w:rPr>
        <w:t>zastoupen</w:t>
      </w:r>
      <w:r w:rsidR="00315D1E" w:rsidRPr="00080945">
        <w:rPr>
          <w:rFonts w:ascii="Tahoma" w:hAnsi="Tahoma" w:cs="Tahoma"/>
          <w:sz w:val="22"/>
          <w:szCs w:val="22"/>
        </w:rPr>
        <w:t>a</w:t>
      </w:r>
      <w:r w:rsidRPr="00080945">
        <w:rPr>
          <w:rFonts w:ascii="Tahoma" w:hAnsi="Tahoma" w:cs="Tahoma"/>
          <w:sz w:val="22"/>
          <w:szCs w:val="22"/>
        </w:rPr>
        <w:t>:</w:t>
      </w:r>
      <w:r w:rsidRPr="00080945">
        <w:rPr>
          <w:rFonts w:ascii="Tahoma" w:hAnsi="Tahoma" w:cs="Tahoma"/>
          <w:sz w:val="22"/>
          <w:szCs w:val="22"/>
        </w:rPr>
        <w:tab/>
      </w:r>
      <w:r w:rsidR="00315D1E" w:rsidRPr="00080945">
        <w:rPr>
          <w:rFonts w:ascii="Tahoma" w:hAnsi="Tahoma" w:cs="Tahoma"/>
          <w:sz w:val="22"/>
          <w:szCs w:val="22"/>
        </w:rPr>
        <w:t>Ing. Karl</w:t>
      </w:r>
      <w:r w:rsidR="00CB322A" w:rsidRPr="00080945">
        <w:rPr>
          <w:rFonts w:ascii="Tahoma" w:hAnsi="Tahoma" w:cs="Tahoma"/>
          <w:sz w:val="22"/>
          <w:szCs w:val="22"/>
        </w:rPr>
        <w:t>ou Labudov</w:t>
      </w:r>
      <w:r w:rsidR="00ED10DA" w:rsidRPr="00080945">
        <w:rPr>
          <w:rFonts w:ascii="Tahoma" w:hAnsi="Tahoma" w:cs="Tahoma"/>
          <w:sz w:val="22"/>
          <w:szCs w:val="22"/>
        </w:rPr>
        <w:t>ou</w:t>
      </w:r>
    </w:p>
    <w:p w14:paraId="3CF9C4A5" w14:textId="17E5D4A5" w:rsidR="000E1775" w:rsidRPr="00080945" w:rsidRDefault="00ED10DA" w:rsidP="005442F4">
      <w:pPr>
        <w:numPr>
          <w:ilvl w:val="12"/>
          <w:numId w:val="13"/>
        </w:numPr>
        <w:tabs>
          <w:tab w:val="left" w:pos="2127"/>
        </w:tabs>
        <w:ind w:left="357" w:firstLine="777"/>
        <w:jc w:val="both"/>
        <w:rPr>
          <w:rFonts w:ascii="Tahoma" w:hAnsi="Tahoma" w:cs="Tahoma"/>
          <w:iCs/>
          <w:sz w:val="22"/>
          <w:szCs w:val="22"/>
        </w:rPr>
      </w:pPr>
      <w:r w:rsidRPr="00080945">
        <w:rPr>
          <w:rFonts w:ascii="Tahoma" w:hAnsi="Tahoma" w:cs="Tahoma"/>
          <w:iCs/>
          <w:sz w:val="22"/>
          <w:szCs w:val="22"/>
        </w:rPr>
        <w:t>ředitelkou příspěvkové organizace</w:t>
      </w:r>
    </w:p>
    <w:p w14:paraId="54F9B353" w14:textId="529AFC3F" w:rsidR="000E1775" w:rsidRPr="00080945" w:rsidRDefault="000E1775" w:rsidP="002C6783">
      <w:pPr>
        <w:numPr>
          <w:ilvl w:val="12"/>
          <w:numId w:val="13"/>
        </w:numPr>
        <w:ind w:left="357"/>
        <w:jc w:val="both"/>
        <w:rPr>
          <w:rFonts w:ascii="Tahoma" w:hAnsi="Tahoma" w:cs="Tahoma"/>
          <w:sz w:val="22"/>
          <w:szCs w:val="22"/>
        </w:rPr>
      </w:pPr>
      <w:r w:rsidRPr="00080945">
        <w:rPr>
          <w:rFonts w:ascii="Tahoma" w:hAnsi="Tahoma" w:cs="Tahoma"/>
          <w:sz w:val="22"/>
          <w:szCs w:val="22"/>
        </w:rPr>
        <w:t>IČO:</w:t>
      </w:r>
      <w:r w:rsidRPr="00080945">
        <w:rPr>
          <w:rFonts w:ascii="Tahoma" w:hAnsi="Tahoma" w:cs="Tahoma"/>
          <w:sz w:val="22"/>
          <w:szCs w:val="22"/>
        </w:rPr>
        <w:tab/>
      </w:r>
      <w:r w:rsidR="00653027" w:rsidRPr="00080945">
        <w:rPr>
          <w:rFonts w:ascii="Tahoma" w:hAnsi="Tahoma" w:cs="Tahoma"/>
          <w:sz w:val="22"/>
          <w:szCs w:val="22"/>
        </w:rPr>
        <w:tab/>
      </w:r>
      <w:r w:rsidR="00942E18" w:rsidRPr="00080945">
        <w:rPr>
          <w:rFonts w:ascii="Tahoma" w:hAnsi="Tahoma" w:cs="Tahoma"/>
          <w:sz w:val="22"/>
          <w:szCs w:val="22"/>
        </w:rPr>
        <w:t>47813148</w:t>
      </w:r>
    </w:p>
    <w:p w14:paraId="0A6158A3" w14:textId="3CD84E82" w:rsidR="000E1775" w:rsidRPr="00080945" w:rsidRDefault="000E1775" w:rsidP="002C6783">
      <w:pPr>
        <w:numPr>
          <w:ilvl w:val="12"/>
          <w:numId w:val="13"/>
        </w:numPr>
        <w:ind w:left="357"/>
        <w:jc w:val="both"/>
        <w:rPr>
          <w:rFonts w:ascii="Tahoma" w:hAnsi="Tahoma" w:cs="Tahoma"/>
          <w:sz w:val="22"/>
          <w:szCs w:val="22"/>
        </w:rPr>
      </w:pPr>
      <w:r w:rsidRPr="00080945">
        <w:rPr>
          <w:rFonts w:ascii="Tahoma" w:hAnsi="Tahoma" w:cs="Tahoma"/>
          <w:sz w:val="22"/>
          <w:szCs w:val="22"/>
        </w:rPr>
        <w:t>DIČ:</w:t>
      </w:r>
      <w:r w:rsidRPr="00080945">
        <w:rPr>
          <w:rFonts w:ascii="Tahoma" w:hAnsi="Tahoma" w:cs="Tahoma"/>
          <w:sz w:val="22"/>
          <w:szCs w:val="22"/>
        </w:rPr>
        <w:tab/>
      </w:r>
      <w:r w:rsidR="00653027" w:rsidRPr="00080945">
        <w:rPr>
          <w:rFonts w:ascii="Tahoma" w:hAnsi="Tahoma" w:cs="Tahoma"/>
          <w:sz w:val="22"/>
          <w:szCs w:val="22"/>
        </w:rPr>
        <w:tab/>
      </w:r>
      <w:r w:rsidR="00A47184" w:rsidRPr="00080945">
        <w:rPr>
          <w:rFonts w:ascii="Tahoma" w:hAnsi="Tahoma" w:cs="Tahoma"/>
          <w:sz w:val="22"/>
          <w:szCs w:val="22"/>
        </w:rPr>
        <w:t>nejsme plátci DPH</w:t>
      </w:r>
    </w:p>
    <w:p w14:paraId="539224C1" w14:textId="61F37E99" w:rsidR="000E1775" w:rsidRPr="00080945" w:rsidRDefault="000E1775" w:rsidP="002C6783">
      <w:pPr>
        <w:numPr>
          <w:ilvl w:val="12"/>
          <w:numId w:val="13"/>
        </w:numPr>
        <w:ind w:left="357"/>
        <w:jc w:val="both"/>
        <w:rPr>
          <w:rFonts w:ascii="Tahoma" w:hAnsi="Tahoma" w:cs="Tahoma"/>
          <w:sz w:val="22"/>
          <w:szCs w:val="22"/>
        </w:rPr>
      </w:pPr>
      <w:r w:rsidRPr="00080945">
        <w:rPr>
          <w:rFonts w:ascii="Tahoma" w:hAnsi="Tahoma" w:cs="Tahoma"/>
          <w:sz w:val="22"/>
          <w:szCs w:val="22"/>
        </w:rPr>
        <w:t xml:space="preserve">bankovní spojení: </w:t>
      </w:r>
      <w:r w:rsidR="00C05FC6">
        <w:rPr>
          <w:rFonts w:ascii="Tahoma" w:hAnsi="Tahoma" w:cs="Tahoma"/>
          <w:sz w:val="22"/>
          <w:szCs w:val="22"/>
        </w:rPr>
        <w:t>XXXXX</w:t>
      </w:r>
    </w:p>
    <w:p w14:paraId="2898DB27" w14:textId="769B2F74" w:rsidR="000E1775" w:rsidRPr="00080945" w:rsidRDefault="000E1775" w:rsidP="002C6783">
      <w:pPr>
        <w:numPr>
          <w:ilvl w:val="12"/>
          <w:numId w:val="13"/>
        </w:numPr>
        <w:ind w:left="357"/>
        <w:jc w:val="both"/>
        <w:rPr>
          <w:rFonts w:ascii="Tahoma" w:hAnsi="Tahoma" w:cs="Tahoma"/>
          <w:sz w:val="22"/>
          <w:szCs w:val="22"/>
        </w:rPr>
      </w:pPr>
      <w:r w:rsidRPr="00080945">
        <w:rPr>
          <w:rFonts w:ascii="Tahoma" w:hAnsi="Tahoma" w:cs="Tahoma"/>
          <w:sz w:val="22"/>
          <w:szCs w:val="22"/>
        </w:rPr>
        <w:t xml:space="preserve">číslo účtu: </w:t>
      </w:r>
      <w:r w:rsidR="00653027" w:rsidRPr="00080945">
        <w:rPr>
          <w:rFonts w:ascii="Tahoma" w:hAnsi="Tahoma" w:cs="Tahoma"/>
          <w:sz w:val="22"/>
          <w:szCs w:val="22"/>
        </w:rPr>
        <w:tab/>
      </w:r>
      <w:r w:rsidRPr="00080945">
        <w:rPr>
          <w:rFonts w:ascii="Tahoma" w:hAnsi="Tahoma" w:cs="Tahoma"/>
          <w:sz w:val="22"/>
          <w:szCs w:val="22"/>
        </w:rPr>
        <w:tab/>
      </w:r>
      <w:r w:rsidR="00C05FC6">
        <w:rPr>
          <w:rFonts w:ascii="Tahoma" w:hAnsi="Tahoma" w:cs="Tahoma"/>
          <w:sz w:val="22"/>
          <w:szCs w:val="22"/>
        </w:rPr>
        <w:t>XXXXX</w:t>
      </w:r>
    </w:p>
    <w:p w14:paraId="0B1C353F" w14:textId="77777777" w:rsidR="000E1775" w:rsidRPr="00080945" w:rsidRDefault="000E1775" w:rsidP="000E1775">
      <w:pPr>
        <w:spacing w:before="120"/>
        <w:ind w:firstLine="357"/>
        <w:jc w:val="both"/>
        <w:rPr>
          <w:rFonts w:ascii="Tahoma" w:hAnsi="Tahoma" w:cs="Tahoma"/>
          <w:sz w:val="22"/>
          <w:szCs w:val="22"/>
        </w:rPr>
      </w:pPr>
      <w:r w:rsidRPr="00080945">
        <w:rPr>
          <w:rFonts w:ascii="Tahoma" w:hAnsi="Tahoma" w:cs="Tahoma"/>
          <w:sz w:val="22"/>
          <w:szCs w:val="22"/>
        </w:rPr>
        <w:t>Osoba oprávněná jednat ve věcech technických:</w:t>
      </w:r>
    </w:p>
    <w:p w14:paraId="54336FB4" w14:textId="7F1AC096" w:rsidR="000E1775" w:rsidRPr="00080945" w:rsidDel="00ED0826" w:rsidRDefault="008A3BE9" w:rsidP="000E1775">
      <w:pPr>
        <w:spacing w:before="60"/>
        <w:ind w:left="357"/>
        <w:jc w:val="both"/>
        <w:rPr>
          <w:del w:id="4" w:author="Adam Feikus" w:date="2023-08-10T11:39:00Z"/>
          <w:rFonts w:ascii="Tahoma" w:hAnsi="Tahoma" w:cs="Tahoma"/>
          <w:iCs/>
          <w:sz w:val="22"/>
          <w:szCs w:val="22"/>
        </w:rPr>
      </w:pPr>
      <w:r w:rsidRPr="00080945">
        <w:rPr>
          <w:rFonts w:ascii="Tahoma" w:hAnsi="Tahoma" w:cs="Tahoma"/>
          <w:sz w:val="22"/>
          <w:szCs w:val="22"/>
        </w:rPr>
        <w:t>Ing. Ka</w:t>
      </w:r>
      <w:r w:rsidR="0023017A">
        <w:rPr>
          <w:rFonts w:ascii="Tahoma" w:hAnsi="Tahoma" w:cs="Tahoma"/>
          <w:sz w:val="22"/>
          <w:szCs w:val="22"/>
        </w:rPr>
        <w:t>rlou Labudovou, tel. XXXXX</w:t>
      </w:r>
      <w:r w:rsidRPr="00080945">
        <w:rPr>
          <w:rFonts w:ascii="Tahoma" w:hAnsi="Tahoma" w:cs="Tahoma"/>
          <w:sz w:val="22"/>
          <w:szCs w:val="22"/>
        </w:rPr>
        <w:t>,</w:t>
      </w:r>
      <w:r w:rsidR="007D5FF3" w:rsidRPr="00080945">
        <w:rPr>
          <w:rFonts w:ascii="Tahoma" w:hAnsi="Tahoma" w:cs="Tahoma"/>
          <w:i/>
          <w:iCs/>
          <w:sz w:val="22"/>
          <w:szCs w:val="22"/>
        </w:rPr>
        <w:t xml:space="preserve"> </w:t>
      </w:r>
      <w:del w:id="5" w:author="Labudová Karla" w:date="2023-07-26T13:17:00Z">
        <w:r w:rsidR="007D5FF3" w:rsidRPr="00080945" w:rsidDel="006E3F8C">
          <w:rPr>
            <w:rFonts w:ascii="Tahoma" w:hAnsi="Tahoma" w:cs="Tahoma"/>
            <w:iCs/>
            <w:sz w:val="22"/>
            <w:szCs w:val="22"/>
          </w:rPr>
          <w:delText xml:space="preserve">         </w:delText>
        </w:r>
      </w:del>
      <w:del w:id="6" w:author="Labudová Karla" w:date="2023-07-26T13:18:00Z">
        <w:r w:rsidR="000E1775" w:rsidRPr="00080945" w:rsidDel="006E3F8C">
          <w:rPr>
            <w:rFonts w:ascii="Tahoma" w:hAnsi="Tahoma" w:cs="Tahoma"/>
            <w:iCs/>
            <w:sz w:val="22"/>
            <w:szCs w:val="22"/>
          </w:rPr>
          <w:delText xml:space="preserve">, </w:delText>
        </w:r>
      </w:del>
      <w:r w:rsidR="000E1775" w:rsidRPr="00080945">
        <w:rPr>
          <w:rFonts w:ascii="Tahoma" w:hAnsi="Tahoma" w:cs="Tahoma"/>
          <w:iCs/>
          <w:sz w:val="22"/>
          <w:szCs w:val="22"/>
        </w:rPr>
        <w:t>e</w:t>
      </w:r>
      <w:r w:rsidR="000E1775" w:rsidRPr="00080945">
        <w:rPr>
          <w:rFonts w:ascii="Tahoma" w:hAnsi="Tahoma" w:cs="Tahoma"/>
          <w:iCs/>
          <w:sz w:val="22"/>
          <w:szCs w:val="22"/>
        </w:rPr>
        <w:noBreakHyphen/>
        <w:t>mail: </w:t>
      </w:r>
      <w:r w:rsidR="0023017A">
        <w:rPr>
          <w:rFonts w:ascii="Tahoma" w:hAnsi="Tahoma" w:cs="Tahoma"/>
          <w:iCs/>
          <w:sz w:val="22"/>
          <w:szCs w:val="22"/>
        </w:rPr>
        <w:t>XXXXX</w:t>
      </w:r>
    </w:p>
    <w:p w14:paraId="5451209C" w14:textId="11E64052" w:rsidR="000E1775" w:rsidRPr="00080945" w:rsidDel="00ED0826" w:rsidRDefault="000E1775" w:rsidP="00ED0826">
      <w:pPr>
        <w:spacing w:before="120"/>
        <w:jc w:val="both"/>
        <w:rPr>
          <w:del w:id="7" w:author="Adam Feikus" w:date="2023-08-10T11:39:00Z"/>
          <w:rFonts w:ascii="Tahoma" w:hAnsi="Tahoma" w:cs="Tahoma"/>
          <w:i/>
          <w:iCs/>
          <w:sz w:val="22"/>
          <w:szCs w:val="22"/>
        </w:rPr>
      </w:pPr>
      <w:del w:id="8" w:author="Adam Feikus" w:date="2023-08-10T11:39:00Z">
        <w:r w:rsidRPr="00080945" w:rsidDel="00ED0826">
          <w:rPr>
            <w:rFonts w:ascii="Tahoma" w:hAnsi="Tahoma" w:cs="Tahoma"/>
            <w:i/>
            <w:iCs/>
            <w:sz w:val="22"/>
            <w:szCs w:val="22"/>
          </w:rPr>
          <w:delText>(bude doplněno objednatelem před podpisem smlouvy)</w:delText>
        </w:r>
      </w:del>
    </w:p>
    <w:p w14:paraId="475CE0CE" w14:textId="6C2420F9" w:rsidR="00084C45" w:rsidRPr="00080945" w:rsidRDefault="00084C45" w:rsidP="00ED0826">
      <w:pPr>
        <w:spacing w:before="60"/>
        <w:ind w:left="357"/>
        <w:jc w:val="both"/>
        <w:rPr>
          <w:ins w:id="9" w:author="Labudová Karla" w:date="2023-07-26T13:19:00Z"/>
          <w:rFonts w:ascii="Tahoma" w:hAnsi="Tahoma" w:cs="Tahoma"/>
          <w:i/>
          <w:iCs/>
          <w:sz w:val="22"/>
          <w:szCs w:val="22"/>
        </w:rPr>
      </w:pPr>
    </w:p>
    <w:p w14:paraId="4111E6B2" w14:textId="77777777" w:rsidR="006E3F8C" w:rsidRPr="00080945" w:rsidRDefault="006E3F8C" w:rsidP="000E1775">
      <w:pPr>
        <w:spacing w:before="120"/>
        <w:ind w:firstLine="357"/>
        <w:jc w:val="both"/>
        <w:rPr>
          <w:rFonts w:ascii="Tahoma" w:hAnsi="Tahoma" w:cs="Tahoma"/>
          <w:i/>
          <w:iCs/>
          <w:sz w:val="22"/>
          <w:szCs w:val="22"/>
        </w:rPr>
      </w:pPr>
    </w:p>
    <w:p w14:paraId="51291A66" w14:textId="77777777" w:rsidR="00A54991" w:rsidRPr="00080945" w:rsidRDefault="000E1775" w:rsidP="000E1775">
      <w:pPr>
        <w:numPr>
          <w:ilvl w:val="12"/>
          <w:numId w:val="0"/>
        </w:numPr>
        <w:tabs>
          <w:tab w:val="num" w:pos="2977"/>
        </w:tabs>
        <w:jc w:val="both"/>
        <w:rPr>
          <w:rFonts w:ascii="Tahoma" w:hAnsi="Tahoma" w:cs="Tahoma"/>
          <w:sz w:val="22"/>
          <w:szCs w:val="22"/>
        </w:rPr>
      </w:pPr>
      <w:r w:rsidRPr="00080945">
        <w:rPr>
          <w:rFonts w:ascii="Tahoma" w:hAnsi="Tahoma" w:cs="Tahoma"/>
          <w:sz w:val="22"/>
          <w:szCs w:val="22"/>
        </w:rPr>
        <w:t xml:space="preserve">     </w:t>
      </w:r>
      <w:r w:rsidR="00A54991" w:rsidRPr="00080945">
        <w:rPr>
          <w:rFonts w:ascii="Tahoma" w:hAnsi="Tahoma" w:cs="Tahoma"/>
          <w:sz w:val="22"/>
          <w:szCs w:val="22"/>
        </w:rPr>
        <w:t>(dále jen v části B a D „objednatel“ a v části C „</w:t>
      </w:r>
      <w:r w:rsidR="0029411A" w:rsidRPr="00080945">
        <w:rPr>
          <w:rFonts w:ascii="Tahoma" w:hAnsi="Tahoma" w:cs="Tahoma"/>
          <w:sz w:val="22"/>
          <w:szCs w:val="22"/>
        </w:rPr>
        <w:t>příkazce</w:t>
      </w:r>
      <w:r w:rsidR="00A54991" w:rsidRPr="00080945">
        <w:rPr>
          <w:rFonts w:ascii="Tahoma" w:hAnsi="Tahoma" w:cs="Tahoma"/>
          <w:sz w:val="22"/>
          <w:szCs w:val="22"/>
        </w:rPr>
        <w:t>“)</w:t>
      </w:r>
    </w:p>
    <w:p w14:paraId="30E6938C" w14:textId="77777777" w:rsidR="00084C45" w:rsidRPr="00080945" w:rsidRDefault="00084C45" w:rsidP="000E1775">
      <w:pPr>
        <w:numPr>
          <w:ilvl w:val="12"/>
          <w:numId w:val="0"/>
        </w:numPr>
        <w:tabs>
          <w:tab w:val="num" w:pos="2977"/>
        </w:tabs>
        <w:jc w:val="both"/>
        <w:rPr>
          <w:rFonts w:ascii="Tahoma" w:hAnsi="Tahoma" w:cs="Tahoma"/>
          <w:sz w:val="22"/>
          <w:szCs w:val="22"/>
        </w:rPr>
      </w:pPr>
    </w:p>
    <w:p w14:paraId="18B72932" w14:textId="606C4B5F" w:rsidR="00A54991" w:rsidRPr="00080945" w:rsidDel="00ED0826" w:rsidRDefault="00A54991" w:rsidP="00A26A58">
      <w:pPr>
        <w:spacing w:before="240"/>
        <w:jc w:val="both"/>
        <w:rPr>
          <w:del w:id="10" w:author="Adam Feikus" w:date="2023-08-10T11:39:00Z"/>
          <w:rFonts w:ascii="Tahoma" w:hAnsi="Tahoma" w:cs="Tahoma"/>
          <w:i/>
          <w:sz w:val="22"/>
          <w:szCs w:val="22"/>
        </w:rPr>
      </w:pPr>
      <w:del w:id="11" w:author="Adam Feikus" w:date="2023-08-10T11:39:00Z">
        <w:r w:rsidRPr="00080945" w:rsidDel="00ED0826">
          <w:rPr>
            <w:rFonts w:ascii="Tahoma" w:hAnsi="Tahoma" w:cs="Tahoma"/>
            <w:b/>
            <w:i/>
            <w:iCs/>
            <w:sz w:val="22"/>
            <w:szCs w:val="22"/>
          </w:rPr>
          <w:delText>VARIANTA A</w:delText>
        </w:r>
        <w:r w:rsidRPr="00080945" w:rsidDel="00ED0826">
          <w:rPr>
            <w:rFonts w:ascii="Tahoma" w:hAnsi="Tahoma" w:cs="Tahoma"/>
            <w:b/>
            <w:sz w:val="22"/>
            <w:szCs w:val="22"/>
          </w:rPr>
          <w:delText xml:space="preserve"> </w:delText>
        </w:r>
        <w:r w:rsidRPr="00080945" w:rsidDel="00ED0826">
          <w:rPr>
            <w:rFonts w:ascii="Tahoma" w:hAnsi="Tahoma" w:cs="Tahoma"/>
            <w:i/>
            <w:sz w:val="22"/>
            <w:szCs w:val="22"/>
          </w:rPr>
          <w:delText>(pro právnickou osobu nebo fyzickou osobu zapsanou v obchodním rejstříku, údaje na řádcích 1-4 se vyplní dle výpisu z obchodního rejstříku):</w:delText>
        </w:r>
      </w:del>
    </w:p>
    <w:p w14:paraId="436E3751" w14:textId="77777777" w:rsidR="00ED0826" w:rsidRPr="00080945" w:rsidRDefault="00ED0826" w:rsidP="00ED0826">
      <w:pPr>
        <w:numPr>
          <w:ilvl w:val="0"/>
          <w:numId w:val="13"/>
        </w:numPr>
        <w:tabs>
          <w:tab w:val="clear" w:pos="720"/>
        </w:tabs>
        <w:spacing w:before="240"/>
        <w:ind w:left="357" w:hanging="357"/>
        <w:jc w:val="both"/>
        <w:rPr>
          <w:ins w:id="12" w:author="Adam Feikus" w:date="2023-08-10T11:39:00Z"/>
          <w:rFonts w:ascii="Tahoma" w:hAnsi="Tahoma" w:cs="Tahoma"/>
          <w:sz w:val="22"/>
          <w:szCs w:val="22"/>
        </w:rPr>
      </w:pPr>
      <w:ins w:id="13" w:author="Adam Feikus" w:date="2023-08-10T11:39:00Z">
        <w:r w:rsidRPr="00080945">
          <w:rPr>
            <w:rFonts w:ascii="Tahoma" w:hAnsi="Tahoma" w:cs="Tahoma"/>
            <w:b/>
            <w:sz w:val="22"/>
            <w:szCs w:val="22"/>
          </w:rPr>
          <w:t>STAV MORAVIA spol. s r.o.</w:t>
        </w:r>
      </w:ins>
    </w:p>
    <w:p w14:paraId="764D091F" w14:textId="77777777" w:rsidR="00ED0826" w:rsidRPr="00080945" w:rsidRDefault="00ED0826" w:rsidP="00ED0826">
      <w:pPr>
        <w:numPr>
          <w:ilvl w:val="12"/>
          <w:numId w:val="0"/>
        </w:numPr>
        <w:tabs>
          <w:tab w:val="num" w:pos="2977"/>
        </w:tabs>
        <w:ind w:left="357"/>
        <w:jc w:val="both"/>
        <w:rPr>
          <w:ins w:id="14" w:author="Adam Feikus" w:date="2023-08-10T11:39:00Z"/>
          <w:rFonts w:ascii="Tahoma" w:hAnsi="Tahoma" w:cs="Tahoma"/>
          <w:sz w:val="22"/>
          <w:szCs w:val="22"/>
        </w:rPr>
      </w:pPr>
      <w:ins w:id="15" w:author="Adam Feikus" w:date="2023-08-10T11:39:00Z">
        <w:r w:rsidRPr="00080945">
          <w:rPr>
            <w:rFonts w:ascii="Tahoma" w:hAnsi="Tahoma" w:cs="Tahoma"/>
            <w:sz w:val="22"/>
            <w:szCs w:val="22"/>
          </w:rPr>
          <w:t>se sídlem: Jirská 570/30, 702 00 Ostrava-Přívoz</w:t>
        </w:r>
        <w:r w:rsidRPr="00080945">
          <w:rPr>
            <w:rFonts w:ascii="Tahoma" w:hAnsi="Tahoma" w:cs="Tahoma"/>
            <w:sz w:val="22"/>
            <w:szCs w:val="22"/>
          </w:rPr>
          <w:tab/>
        </w:r>
      </w:ins>
    </w:p>
    <w:p w14:paraId="0463DD48" w14:textId="77777777" w:rsidR="00ED0826" w:rsidRPr="00080945" w:rsidRDefault="00ED0826" w:rsidP="00ED0826">
      <w:pPr>
        <w:numPr>
          <w:ilvl w:val="12"/>
          <w:numId w:val="0"/>
        </w:numPr>
        <w:tabs>
          <w:tab w:val="num" w:pos="2977"/>
        </w:tabs>
        <w:ind w:left="357"/>
        <w:jc w:val="both"/>
        <w:rPr>
          <w:ins w:id="16" w:author="Adam Feikus" w:date="2023-08-10T11:39:00Z"/>
          <w:rFonts w:ascii="Tahoma" w:hAnsi="Tahoma" w:cs="Tahoma"/>
          <w:sz w:val="22"/>
          <w:szCs w:val="22"/>
        </w:rPr>
      </w:pPr>
      <w:ins w:id="17" w:author="Adam Feikus" w:date="2023-08-10T11:39:00Z">
        <w:r w:rsidRPr="00080945">
          <w:rPr>
            <w:rFonts w:ascii="Tahoma" w:hAnsi="Tahoma" w:cs="Tahoma"/>
            <w:sz w:val="22"/>
            <w:szCs w:val="22"/>
          </w:rPr>
          <w:t xml:space="preserve">zastoupena: Tomášem </w:t>
        </w:r>
        <w:proofErr w:type="spellStart"/>
        <w:r w:rsidRPr="00080945">
          <w:rPr>
            <w:rFonts w:ascii="Tahoma" w:hAnsi="Tahoma" w:cs="Tahoma"/>
            <w:sz w:val="22"/>
            <w:szCs w:val="22"/>
          </w:rPr>
          <w:t>Feikusem</w:t>
        </w:r>
        <w:proofErr w:type="spellEnd"/>
        <w:r w:rsidRPr="00080945">
          <w:rPr>
            <w:rFonts w:ascii="Tahoma" w:hAnsi="Tahoma" w:cs="Tahoma"/>
            <w:sz w:val="22"/>
            <w:szCs w:val="22"/>
          </w:rPr>
          <w:t>, jednatelem</w:t>
        </w:r>
        <w:r w:rsidRPr="00080945">
          <w:rPr>
            <w:rFonts w:ascii="Tahoma" w:hAnsi="Tahoma" w:cs="Tahoma"/>
            <w:sz w:val="22"/>
            <w:szCs w:val="22"/>
          </w:rPr>
          <w:tab/>
        </w:r>
      </w:ins>
    </w:p>
    <w:p w14:paraId="062CBFBE" w14:textId="77777777" w:rsidR="00ED0826" w:rsidRPr="00080945" w:rsidRDefault="00ED0826" w:rsidP="00ED0826">
      <w:pPr>
        <w:numPr>
          <w:ilvl w:val="12"/>
          <w:numId w:val="0"/>
        </w:numPr>
        <w:tabs>
          <w:tab w:val="num" w:pos="2977"/>
        </w:tabs>
        <w:ind w:left="357"/>
        <w:jc w:val="both"/>
        <w:rPr>
          <w:ins w:id="18" w:author="Adam Feikus" w:date="2023-08-10T11:39:00Z"/>
          <w:rFonts w:ascii="Tahoma" w:hAnsi="Tahoma" w:cs="Tahoma"/>
          <w:sz w:val="22"/>
          <w:szCs w:val="22"/>
        </w:rPr>
      </w:pPr>
      <w:ins w:id="19" w:author="Adam Feikus" w:date="2023-08-10T11:39:00Z">
        <w:r w:rsidRPr="00080945">
          <w:rPr>
            <w:rFonts w:ascii="Tahoma" w:hAnsi="Tahoma" w:cs="Tahoma"/>
            <w:sz w:val="22"/>
            <w:szCs w:val="22"/>
          </w:rPr>
          <w:t>IČO: 47977655</w:t>
        </w:r>
        <w:r w:rsidRPr="00080945">
          <w:rPr>
            <w:rFonts w:ascii="Tahoma" w:hAnsi="Tahoma" w:cs="Tahoma"/>
            <w:sz w:val="22"/>
            <w:szCs w:val="22"/>
          </w:rPr>
          <w:tab/>
        </w:r>
      </w:ins>
    </w:p>
    <w:p w14:paraId="7DC4926B" w14:textId="77777777" w:rsidR="00ED0826" w:rsidRPr="00080945" w:rsidRDefault="00ED0826" w:rsidP="00ED0826">
      <w:pPr>
        <w:numPr>
          <w:ilvl w:val="12"/>
          <w:numId w:val="0"/>
        </w:numPr>
        <w:tabs>
          <w:tab w:val="num" w:pos="2977"/>
        </w:tabs>
        <w:ind w:left="357"/>
        <w:jc w:val="both"/>
        <w:rPr>
          <w:ins w:id="20" w:author="Adam Feikus" w:date="2023-08-10T11:39:00Z"/>
          <w:rFonts w:ascii="Tahoma" w:hAnsi="Tahoma" w:cs="Tahoma"/>
          <w:sz w:val="22"/>
          <w:szCs w:val="22"/>
        </w:rPr>
      </w:pPr>
      <w:ins w:id="21" w:author="Adam Feikus" w:date="2023-08-10T11:39:00Z">
        <w:r w:rsidRPr="00080945">
          <w:rPr>
            <w:rFonts w:ascii="Tahoma" w:hAnsi="Tahoma" w:cs="Tahoma"/>
            <w:sz w:val="22"/>
            <w:szCs w:val="22"/>
          </w:rPr>
          <w:t>DIČ: CZ47977655</w:t>
        </w:r>
        <w:r w:rsidRPr="00080945">
          <w:rPr>
            <w:rFonts w:ascii="Tahoma" w:hAnsi="Tahoma" w:cs="Tahoma"/>
            <w:sz w:val="22"/>
            <w:szCs w:val="22"/>
          </w:rPr>
          <w:tab/>
        </w:r>
      </w:ins>
    </w:p>
    <w:p w14:paraId="79320E20" w14:textId="36C03086" w:rsidR="00ED0826" w:rsidRPr="00080945" w:rsidRDefault="00ED0826" w:rsidP="00ED0826">
      <w:pPr>
        <w:numPr>
          <w:ilvl w:val="12"/>
          <w:numId w:val="0"/>
        </w:numPr>
        <w:tabs>
          <w:tab w:val="num" w:pos="2977"/>
        </w:tabs>
        <w:ind w:left="357"/>
        <w:jc w:val="both"/>
        <w:rPr>
          <w:ins w:id="22" w:author="Adam Feikus" w:date="2023-08-10T11:39:00Z"/>
          <w:rFonts w:ascii="Tahoma" w:hAnsi="Tahoma" w:cs="Tahoma"/>
          <w:sz w:val="22"/>
          <w:szCs w:val="22"/>
        </w:rPr>
      </w:pPr>
      <w:ins w:id="23" w:author="Adam Feikus" w:date="2023-08-10T11:39:00Z">
        <w:r w:rsidRPr="00080945">
          <w:rPr>
            <w:rFonts w:ascii="Tahoma" w:hAnsi="Tahoma" w:cs="Tahoma"/>
            <w:sz w:val="22"/>
            <w:szCs w:val="22"/>
          </w:rPr>
          <w:t xml:space="preserve">bankovní spojení: </w:t>
        </w:r>
      </w:ins>
      <w:r w:rsidR="0023017A">
        <w:rPr>
          <w:rFonts w:ascii="Tahoma" w:hAnsi="Tahoma" w:cs="Tahoma"/>
          <w:sz w:val="22"/>
          <w:szCs w:val="22"/>
        </w:rPr>
        <w:t>XXXXX</w:t>
      </w:r>
      <w:ins w:id="24" w:author="Adam Feikus" w:date="2023-08-10T11:39:00Z">
        <w:r w:rsidRPr="00080945">
          <w:rPr>
            <w:rFonts w:ascii="Tahoma" w:hAnsi="Tahoma" w:cs="Tahoma"/>
            <w:sz w:val="22"/>
            <w:szCs w:val="22"/>
          </w:rPr>
          <w:tab/>
        </w:r>
      </w:ins>
    </w:p>
    <w:p w14:paraId="1054DA30" w14:textId="624E5B40" w:rsidR="00ED0826" w:rsidRPr="00080945" w:rsidRDefault="00ED0826" w:rsidP="00ED0826">
      <w:pPr>
        <w:numPr>
          <w:ilvl w:val="12"/>
          <w:numId w:val="0"/>
        </w:numPr>
        <w:tabs>
          <w:tab w:val="num" w:pos="2977"/>
        </w:tabs>
        <w:ind w:left="357"/>
        <w:jc w:val="both"/>
        <w:rPr>
          <w:ins w:id="25" w:author="Adam Feikus" w:date="2023-08-10T11:39:00Z"/>
          <w:rFonts w:ascii="Tahoma" w:hAnsi="Tahoma" w:cs="Tahoma"/>
          <w:sz w:val="22"/>
          <w:szCs w:val="22"/>
        </w:rPr>
      </w:pPr>
      <w:ins w:id="26" w:author="Adam Feikus" w:date="2023-08-10T11:39:00Z">
        <w:r w:rsidRPr="00080945">
          <w:rPr>
            <w:rFonts w:ascii="Tahoma" w:hAnsi="Tahoma" w:cs="Tahoma"/>
            <w:sz w:val="22"/>
            <w:szCs w:val="22"/>
          </w:rPr>
          <w:t xml:space="preserve">číslo účtu: </w:t>
        </w:r>
      </w:ins>
      <w:r w:rsidR="0023017A">
        <w:rPr>
          <w:rFonts w:ascii="Tahoma" w:hAnsi="Tahoma" w:cs="Tahoma"/>
          <w:sz w:val="22"/>
          <w:szCs w:val="22"/>
        </w:rPr>
        <w:t>XXXXX</w:t>
      </w:r>
    </w:p>
    <w:p w14:paraId="224320F5" w14:textId="77777777" w:rsidR="00ED0826" w:rsidRPr="00080945" w:rsidRDefault="00ED0826" w:rsidP="00ED0826">
      <w:pPr>
        <w:spacing w:before="120"/>
        <w:ind w:left="357"/>
        <w:jc w:val="both"/>
        <w:rPr>
          <w:ins w:id="27" w:author="Adam Feikus" w:date="2023-08-10T11:39:00Z"/>
          <w:rFonts w:ascii="Tahoma" w:hAnsi="Tahoma" w:cs="Tahoma"/>
          <w:sz w:val="22"/>
          <w:szCs w:val="22"/>
        </w:rPr>
      </w:pPr>
      <w:ins w:id="28" w:author="Adam Feikus" w:date="2023-08-10T11:39:00Z">
        <w:r w:rsidRPr="00080945">
          <w:rPr>
            <w:rFonts w:ascii="Tahoma" w:hAnsi="Tahoma" w:cs="Tahoma"/>
            <w:sz w:val="22"/>
            <w:szCs w:val="22"/>
          </w:rPr>
          <w:t>Zapsána v obchodním rejstříku vedeném Krajským soudem v Ostravě, oddíl C, vložka 5699</w:t>
        </w:r>
      </w:ins>
    </w:p>
    <w:p w14:paraId="04540F5B" w14:textId="77777777" w:rsidR="00ED0826" w:rsidRPr="00080945" w:rsidRDefault="00ED0826" w:rsidP="00ED0826">
      <w:pPr>
        <w:spacing w:before="120"/>
        <w:ind w:left="357"/>
        <w:jc w:val="both"/>
        <w:rPr>
          <w:ins w:id="29" w:author="Adam Feikus" w:date="2023-08-10T11:39:00Z"/>
          <w:rFonts w:ascii="Tahoma" w:hAnsi="Tahoma" w:cs="Tahoma"/>
          <w:sz w:val="22"/>
          <w:szCs w:val="22"/>
        </w:rPr>
      </w:pPr>
    </w:p>
    <w:p w14:paraId="27DDB9F3" w14:textId="77777777" w:rsidR="00ED0826" w:rsidRPr="00080945" w:rsidRDefault="00ED0826" w:rsidP="00ED0826">
      <w:pPr>
        <w:spacing w:before="120"/>
        <w:ind w:left="357"/>
        <w:jc w:val="both"/>
        <w:rPr>
          <w:ins w:id="30" w:author="Adam Feikus" w:date="2023-08-10T11:39:00Z"/>
          <w:rFonts w:ascii="Tahoma" w:hAnsi="Tahoma" w:cs="Tahoma"/>
          <w:sz w:val="22"/>
          <w:szCs w:val="22"/>
        </w:rPr>
      </w:pPr>
      <w:ins w:id="31" w:author="Adam Feikus" w:date="2023-08-10T11:39:00Z">
        <w:r w:rsidRPr="00080945">
          <w:rPr>
            <w:rFonts w:ascii="Tahoma" w:hAnsi="Tahoma" w:cs="Tahoma"/>
            <w:sz w:val="22"/>
            <w:szCs w:val="22"/>
          </w:rPr>
          <w:t>(dále jen v části A, B a D „zhotovitel“ a v části C „příkazník“)</w:t>
        </w:r>
      </w:ins>
    </w:p>
    <w:p w14:paraId="45B413A5" w14:textId="57684C70" w:rsidR="00A54991" w:rsidRPr="00080945" w:rsidDel="00ED0826" w:rsidRDefault="00A54991" w:rsidP="002C6783">
      <w:pPr>
        <w:numPr>
          <w:ilvl w:val="0"/>
          <w:numId w:val="13"/>
        </w:numPr>
        <w:tabs>
          <w:tab w:val="clear" w:pos="720"/>
        </w:tabs>
        <w:spacing w:before="240"/>
        <w:ind w:left="357" w:hanging="357"/>
        <w:jc w:val="both"/>
        <w:rPr>
          <w:del w:id="32" w:author="Adam Feikus" w:date="2023-08-10T11:39:00Z"/>
          <w:rFonts w:ascii="Tahoma" w:hAnsi="Tahoma" w:cs="Tahoma"/>
          <w:sz w:val="22"/>
          <w:szCs w:val="22"/>
        </w:rPr>
      </w:pPr>
      <w:del w:id="33" w:author="Adam Feikus" w:date="2023-08-10T11:39:00Z">
        <w:r w:rsidRPr="00080945" w:rsidDel="00ED0826">
          <w:rPr>
            <w:rFonts w:ascii="Tahoma" w:hAnsi="Tahoma" w:cs="Tahoma"/>
            <w:b/>
            <w:sz w:val="22"/>
            <w:szCs w:val="22"/>
          </w:rPr>
          <w:delText>Obchodní</w:delText>
        </w:r>
        <w:r w:rsidRPr="00080945" w:rsidDel="00ED0826">
          <w:rPr>
            <w:rFonts w:ascii="Tahoma" w:hAnsi="Tahoma" w:cs="Tahoma"/>
            <w:sz w:val="22"/>
            <w:szCs w:val="22"/>
          </w:rPr>
          <w:delText xml:space="preserve"> </w:delText>
        </w:r>
        <w:r w:rsidRPr="00080945" w:rsidDel="00ED0826">
          <w:rPr>
            <w:rFonts w:ascii="Tahoma" w:hAnsi="Tahoma" w:cs="Tahoma"/>
            <w:b/>
            <w:bCs/>
            <w:sz w:val="22"/>
            <w:szCs w:val="22"/>
          </w:rPr>
          <w:delText>firma</w:delText>
        </w:r>
      </w:del>
    </w:p>
    <w:p w14:paraId="2862686D" w14:textId="6EEAC7DE" w:rsidR="00A54991" w:rsidRPr="00080945" w:rsidDel="00ED0826" w:rsidRDefault="00E009DB" w:rsidP="00A26A58">
      <w:pPr>
        <w:numPr>
          <w:ilvl w:val="12"/>
          <w:numId w:val="0"/>
        </w:numPr>
        <w:tabs>
          <w:tab w:val="num" w:pos="2977"/>
        </w:tabs>
        <w:ind w:left="357"/>
        <w:jc w:val="both"/>
        <w:rPr>
          <w:del w:id="34" w:author="Adam Feikus" w:date="2023-08-10T11:39:00Z"/>
          <w:rFonts w:ascii="Tahoma" w:hAnsi="Tahoma" w:cs="Tahoma"/>
          <w:sz w:val="22"/>
          <w:szCs w:val="22"/>
        </w:rPr>
      </w:pPr>
      <w:del w:id="35" w:author="Adam Feikus" w:date="2023-08-10T11:39:00Z">
        <w:r w:rsidRPr="00080945" w:rsidDel="00ED0826">
          <w:rPr>
            <w:rFonts w:ascii="Tahoma" w:hAnsi="Tahoma" w:cs="Tahoma"/>
            <w:sz w:val="22"/>
            <w:szCs w:val="22"/>
          </w:rPr>
          <w:delText>s</w:delText>
        </w:r>
        <w:r w:rsidR="00A54991" w:rsidRPr="00080945" w:rsidDel="00ED0826">
          <w:rPr>
            <w:rFonts w:ascii="Tahoma" w:hAnsi="Tahoma" w:cs="Tahoma"/>
            <w:sz w:val="22"/>
            <w:szCs w:val="22"/>
          </w:rPr>
          <w:delText>e sídlem:</w:delText>
        </w:r>
        <w:r w:rsidRPr="00080945" w:rsidDel="00ED0826">
          <w:rPr>
            <w:rFonts w:ascii="Tahoma" w:hAnsi="Tahoma" w:cs="Tahoma"/>
            <w:sz w:val="22"/>
            <w:szCs w:val="22"/>
          </w:rPr>
          <w:tab/>
        </w:r>
      </w:del>
    </w:p>
    <w:p w14:paraId="624CDC03" w14:textId="5D94EBCC" w:rsidR="00A54991" w:rsidRPr="00080945" w:rsidDel="00ED0826" w:rsidRDefault="00E009DB" w:rsidP="00A26A58">
      <w:pPr>
        <w:numPr>
          <w:ilvl w:val="12"/>
          <w:numId w:val="0"/>
        </w:numPr>
        <w:tabs>
          <w:tab w:val="num" w:pos="2977"/>
        </w:tabs>
        <w:ind w:left="357"/>
        <w:jc w:val="both"/>
        <w:rPr>
          <w:del w:id="36" w:author="Adam Feikus" w:date="2023-08-10T11:39:00Z"/>
          <w:rFonts w:ascii="Tahoma" w:hAnsi="Tahoma" w:cs="Tahoma"/>
          <w:sz w:val="22"/>
          <w:szCs w:val="22"/>
        </w:rPr>
      </w:pPr>
      <w:del w:id="37" w:author="Adam Feikus" w:date="2023-08-10T11:39:00Z">
        <w:r w:rsidRPr="00080945" w:rsidDel="00ED0826">
          <w:rPr>
            <w:rFonts w:ascii="Tahoma" w:hAnsi="Tahoma" w:cs="Tahoma"/>
            <w:sz w:val="22"/>
            <w:szCs w:val="22"/>
          </w:rPr>
          <w:delText>z</w:delText>
        </w:r>
        <w:r w:rsidR="00A54991" w:rsidRPr="00080945" w:rsidDel="00ED0826">
          <w:rPr>
            <w:rFonts w:ascii="Tahoma" w:hAnsi="Tahoma" w:cs="Tahoma"/>
            <w:sz w:val="22"/>
            <w:szCs w:val="22"/>
          </w:rPr>
          <w:delText>astoupena:</w:delText>
        </w:r>
        <w:r w:rsidRPr="00080945" w:rsidDel="00ED0826">
          <w:rPr>
            <w:rFonts w:ascii="Tahoma" w:hAnsi="Tahoma" w:cs="Tahoma"/>
            <w:sz w:val="22"/>
            <w:szCs w:val="22"/>
          </w:rPr>
          <w:tab/>
        </w:r>
      </w:del>
    </w:p>
    <w:p w14:paraId="39A144B1" w14:textId="28F6017A" w:rsidR="00A54991" w:rsidRPr="00080945" w:rsidDel="00ED0826" w:rsidRDefault="00A54991" w:rsidP="00A26A58">
      <w:pPr>
        <w:numPr>
          <w:ilvl w:val="12"/>
          <w:numId w:val="0"/>
        </w:numPr>
        <w:tabs>
          <w:tab w:val="num" w:pos="2977"/>
        </w:tabs>
        <w:ind w:left="357"/>
        <w:jc w:val="both"/>
        <w:rPr>
          <w:del w:id="38" w:author="Adam Feikus" w:date="2023-08-10T11:39:00Z"/>
          <w:rFonts w:ascii="Tahoma" w:hAnsi="Tahoma" w:cs="Tahoma"/>
          <w:sz w:val="22"/>
          <w:szCs w:val="22"/>
        </w:rPr>
      </w:pPr>
      <w:del w:id="39" w:author="Adam Feikus" w:date="2023-08-10T11:39:00Z">
        <w:r w:rsidRPr="00080945" w:rsidDel="00ED0826">
          <w:rPr>
            <w:rFonts w:ascii="Tahoma" w:hAnsi="Tahoma" w:cs="Tahoma"/>
            <w:sz w:val="22"/>
            <w:szCs w:val="22"/>
          </w:rPr>
          <w:delText>IČ</w:delText>
        </w:r>
        <w:r w:rsidR="00CB7AE0" w:rsidRPr="00080945" w:rsidDel="00ED0826">
          <w:rPr>
            <w:rFonts w:ascii="Tahoma" w:hAnsi="Tahoma" w:cs="Tahoma"/>
            <w:sz w:val="22"/>
            <w:szCs w:val="22"/>
          </w:rPr>
          <w:delText>O</w:delText>
        </w:r>
        <w:r w:rsidRPr="00080945" w:rsidDel="00ED0826">
          <w:rPr>
            <w:rFonts w:ascii="Tahoma" w:hAnsi="Tahoma" w:cs="Tahoma"/>
            <w:sz w:val="22"/>
            <w:szCs w:val="22"/>
          </w:rPr>
          <w:delText>:</w:delText>
        </w:r>
        <w:r w:rsidR="00E009DB" w:rsidRPr="00080945" w:rsidDel="00ED0826">
          <w:rPr>
            <w:rFonts w:ascii="Tahoma" w:hAnsi="Tahoma" w:cs="Tahoma"/>
            <w:sz w:val="22"/>
            <w:szCs w:val="22"/>
          </w:rPr>
          <w:tab/>
        </w:r>
      </w:del>
    </w:p>
    <w:p w14:paraId="7AD51FD3" w14:textId="5B3DF264" w:rsidR="00A54991" w:rsidRPr="00080945" w:rsidDel="00ED0826" w:rsidRDefault="00A54991" w:rsidP="00A26A58">
      <w:pPr>
        <w:numPr>
          <w:ilvl w:val="12"/>
          <w:numId w:val="0"/>
        </w:numPr>
        <w:tabs>
          <w:tab w:val="num" w:pos="2977"/>
        </w:tabs>
        <w:ind w:left="357"/>
        <w:jc w:val="both"/>
        <w:rPr>
          <w:del w:id="40" w:author="Adam Feikus" w:date="2023-08-10T11:39:00Z"/>
          <w:rFonts w:ascii="Tahoma" w:hAnsi="Tahoma" w:cs="Tahoma"/>
          <w:sz w:val="22"/>
          <w:szCs w:val="22"/>
        </w:rPr>
      </w:pPr>
      <w:del w:id="41" w:author="Adam Feikus" w:date="2023-08-10T11:39:00Z">
        <w:r w:rsidRPr="00080945" w:rsidDel="00ED0826">
          <w:rPr>
            <w:rFonts w:ascii="Tahoma" w:hAnsi="Tahoma" w:cs="Tahoma"/>
            <w:sz w:val="22"/>
            <w:szCs w:val="22"/>
          </w:rPr>
          <w:delText>DIČ:</w:delText>
        </w:r>
        <w:r w:rsidR="00E009DB" w:rsidRPr="00080945" w:rsidDel="00ED0826">
          <w:rPr>
            <w:rFonts w:ascii="Tahoma" w:hAnsi="Tahoma" w:cs="Tahoma"/>
            <w:sz w:val="22"/>
            <w:szCs w:val="22"/>
          </w:rPr>
          <w:tab/>
        </w:r>
      </w:del>
    </w:p>
    <w:p w14:paraId="5D32E693" w14:textId="0A5FC4F9" w:rsidR="00A54991" w:rsidRPr="00080945" w:rsidDel="00ED0826" w:rsidRDefault="00E009DB" w:rsidP="00A26A58">
      <w:pPr>
        <w:numPr>
          <w:ilvl w:val="12"/>
          <w:numId w:val="0"/>
        </w:numPr>
        <w:tabs>
          <w:tab w:val="num" w:pos="2977"/>
        </w:tabs>
        <w:ind w:left="357"/>
        <w:jc w:val="both"/>
        <w:rPr>
          <w:del w:id="42" w:author="Adam Feikus" w:date="2023-08-10T11:39:00Z"/>
          <w:rFonts w:ascii="Tahoma" w:hAnsi="Tahoma" w:cs="Tahoma"/>
          <w:sz w:val="22"/>
          <w:szCs w:val="22"/>
        </w:rPr>
      </w:pPr>
      <w:del w:id="43" w:author="Adam Feikus" w:date="2023-08-10T11:39:00Z">
        <w:r w:rsidRPr="00080945" w:rsidDel="00ED0826">
          <w:rPr>
            <w:rFonts w:ascii="Tahoma" w:hAnsi="Tahoma" w:cs="Tahoma"/>
            <w:sz w:val="22"/>
            <w:szCs w:val="22"/>
          </w:rPr>
          <w:delText>b</w:delText>
        </w:r>
        <w:r w:rsidR="00A54991" w:rsidRPr="00080945" w:rsidDel="00ED0826">
          <w:rPr>
            <w:rFonts w:ascii="Tahoma" w:hAnsi="Tahoma" w:cs="Tahoma"/>
            <w:sz w:val="22"/>
            <w:szCs w:val="22"/>
          </w:rPr>
          <w:delText>ankovní spojení:</w:delText>
        </w:r>
        <w:r w:rsidRPr="00080945" w:rsidDel="00ED0826">
          <w:rPr>
            <w:rFonts w:ascii="Tahoma" w:hAnsi="Tahoma" w:cs="Tahoma"/>
            <w:sz w:val="22"/>
            <w:szCs w:val="22"/>
          </w:rPr>
          <w:tab/>
        </w:r>
      </w:del>
    </w:p>
    <w:p w14:paraId="04C4783D" w14:textId="5DBEA204" w:rsidR="00A54991" w:rsidRPr="00080945" w:rsidDel="00ED0826" w:rsidRDefault="00E009DB" w:rsidP="00A26A58">
      <w:pPr>
        <w:numPr>
          <w:ilvl w:val="12"/>
          <w:numId w:val="0"/>
        </w:numPr>
        <w:tabs>
          <w:tab w:val="num" w:pos="2977"/>
        </w:tabs>
        <w:ind w:left="357"/>
        <w:jc w:val="both"/>
        <w:rPr>
          <w:del w:id="44" w:author="Adam Feikus" w:date="2023-08-10T11:39:00Z"/>
          <w:rFonts w:ascii="Tahoma" w:hAnsi="Tahoma" w:cs="Tahoma"/>
          <w:sz w:val="22"/>
          <w:szCs w:val="22"/>
        </w:rPr>
      </w:pPr>
      <w:del w:id="45" w:author="Adam Feikus" w:date="2023-08-10T11:39:00Z">
        <w:r w:rsidRPr="00080945" w:rsidDel="00ED0826">
          <w:rPr>
            <w:rFonts w:ascii="Tahoma" w:hAnsi="Tahoma" w:cs="Tahoma"/>
            <w:sz w:val="22"/>
            <w:szCs w:val="22"/>
          </w:rPr>
          <w:delText>č</w:delText>
        </w:r>
        <w:r w:rsidR="00A54991" w:rsidRPr="00080945" w:rsidDel="00ED0826">
          <w:rPr>
            <w:rFonts w:ascii="Tahoma" w:hAnsi="Tahoma" w:cs="Tahoma"/>
            <w:sz w:val="22"/>
            <w:szCs w:val="22"/>
          </w:rPr>
          <w:delText>íslo účtu:</w:delText>
        </w:r>
        <w:r w:rsidRPr="00080945" w:rsidDel="00ED0826">
          <w:rPr>
            <w:rFonts w:ascii="Tahoma" w:hAnsi="Tahoma" w:cs="Tahoma"/>
            <w:sz w:val="22"/>
            <w:szCs w:val="22"/>
          </w:rPr>
          <w:tab/>
        </w:r>
      </w:del>
    </w:p>
    <w:p w14:paraId="00455FAE" w14:textId="5B87E839" w:rsidR="00A54991" w:rsidRPr="00080945" w:rsidDel="00ED0826" w:rsidRDefault="00A54991" w:rsidP="00A26A58">
      <w:pPr>
        <w:spacing w:before="120"/>
        <w:ind w:left="357"/>
        <w:jc w:val="both"/>
        <w:rPr>
          <w:del w:id="46" w:author="Adam Feikus" w:date="2023-08-10T11:39:00Z"/>
          <w:rFonts w:ascii="Tahoma" w:hAnsi="Tahoma" w:cs="Tahoma"/>
          <w:sz w:val="22"/>
          <w:szCs w:val="22"/>
        </w:rPr>
      </w:pPr>
      <w:del w:id="47" w:author="Adam Feikus" w:date="2023-08-10T11:39:00Z">
        <w:r w:rsidRPr="00080945" w:rsidDel="00ED0826">
          <w:rPr>
            <w:rFonts w:ascii="Tahoma" w:hAnsi="Tahoma" w:cs="Tahoma"/>
            <w:sz w:val="22"/>
            <w:szCs w:val="22"/>
          </w:rPr>
          <w:delText>Zapsána v obchodním rejstříku vedeném ………</w:delText>
        </w:r>
        <w:r w:rsidR="00E009DB" w:rsidRPr="00080945" w:rsidDel="00ED0826">
          <w:rPr>
            <w:rFonts w:ascii="Tahoma" w:hAnsi="Tahoma" w:cs="Tahoma"/>
            <w:sz w:val="22"/>
            <w:szCs w:val="22"/>
          </w:rPr>
          <w:delText>………</w:delText>
        </w:r>
        <w:r w:rsidRPr="00080945" w:rsidDel="00ED0826">
          <w:rPr>
            <w:rFonts w:ascii="Tahoma" w:hAnsi="Tahoma" w:cs="Tahoma"/>
            <w:sz w:val="22"/>
            <w:szCs w:val="22"/>
          </w:rPr>
          <w:delText xml:space="preserve"> soudem v</w:delText>
        </w:r>
        <w:r w:rsidR="00E009DB" w:rsidRPr="00080945" w:rsidDel="00ED0826">
          <w:rPr>
            <w:rFonts w:ascii="Tahoma" w:hAnsi="Tahoma" w:cs="Tahoma"/>
            <w:sz w:val="22"/>
            <w:szCs w:val="22"/>
          </w:rPr>
          <w:delText> </w:delText>
        </w:r>
        <w:r w:rsidRPr="00080945" w:rsidDel="00ED0826">
          <w:rPr>
            <w:rFonts w:ascii="Tahoma" w:hAnsi="Tahoma" w:cs="Tahoma"/>
            <w:sz w:val="22"/>
            <w:szCs w:val="22"/>
          </w:rPr>
          <w:delText>…</w:delText>
        </w:r>
        <w:r w:rsidR="00E009DB" w:rsidRPr="00080945" w:rsidDel="00ED0826">
          <w:rPr>
            <w:rFonts w:ascii="Tahoma" w:hAnsi="Tahoma" w:cs="Tahoma"/>
            <w:sz w:val="22"/>
            <w:szCs w:val="22"/>
          </w:rPr>
          <w:delText>………</w:delText>
        </w:r>
        <w:r w:rsidRPr="00080945" w:rsidDel="00ED0826">
          <w:rPr>
            <w:rFonts w:ascii="Tahoma" w:hAnsi="Tahoma" w:cs="Tahoma"/>
            <w:sz w:val="22"/>
            <w:szCs w:val="22"/>
          </w:rPr>
          <w:delText>, oddíl</w:delText>
        </w:r>
        <w:r w:rsidR="00E009DB" w:rsidRPr="00080945" w:rsidDel="00ED0826">
          <w:rPr>
            <w:rFonts w:ascii="Tahoma" w:hAnsi="Tahoma" w:cs="Tahoma"/>
            <w:sz w:val="22"/>
            <w:szCs w:val="22"/>
          </w:rPr>
          <w:delText> </w:delText>
        </w:r>
        <w:r w:rsidRPr="00080945" w:rsidDel="00ED0826">
          <w:rPr>
            <w:rFonts w:ascii="Tahoma" w:hAnsi="Tahoma" w:cs="Tahoma"/>
            <w:sz w:val="22"/>
            <w:szCs w:val="22"/>
          </w:rPr>
          <w:delText>…, vložka</w:delText>
        </w:r>
        <w:r w:rsidR="00E009DB" w:rsidRPr="00080945" w:rsidDel="00ED0826">
          <w:rPr>
            <w:rFonts w:ascii="Tahoma" w:hAnsi="Tahoma" w:cs="Tahoma"/>
            <w:sz w:val="22"/>
            <w:szCs w:val="22"/>
          </w:rPr>
          <w:delText> </w:delText>
        </w:r>
        <w:r w:rsidRPr="00080945" w:rsidDel="00ED0826">
          <w:rPr>
            <w:rFonts w:ascii="Tahoma" w:hAnsi="Tahoma" w:cs="Tahoma"/>
            <w:sz w:val="22"/>
            <w:szCs w:val="22"/>
          </w:rPr>
          <w:delText>…</w:delText>
        </w:r>
      </w:del>
    </w:p>
    <w:p w14:paraId="00744D70" w14:textId="07E4A8E1" w:rsidR="00165294" w:rsidRPr="00080945" w:rsidDel="00ED0826" w:rsidRDefault="00165294" w:rsidP="00A26A58">
      <w:pPr>
        <w:spacing w:before="120"/>
        <w:ind w:left="357"/>
        <w:jc w:val="both"/>
        <w:rPr>
          <w:del w:id="48" w:author="Adam Feikus" w:date="2023-08-10T11:39:00Z"/>
          <w:rFonts w:ascii="Tahoma" w:hAnsi="Tahoma" w:cs="Tahoma"/>
          <w:sz w:val="22"/>
          <w:szCs w:val="22"/>
        </w:rPr>
      </w:pPr>
    </w:p>
    <w:p w14:paraId="08CB7026" w14:textId="631CDA59" w:rsidR="00A54991" w:rsidRPr="00080945" w:rsidDel="00ED0826" w:rsidRDefault="00A54991" w:rsidP="00A26A58">
      <w:pPr>
        <w:spacing w:before="120"/>
        <w:ind w:left="357"/>
        <w:jc w:val="both"/>
        <w:rPr>
          <w:del w:id="49" w:author="Adam Feikus" w:date="2023-08-10T11:39:00Z"/>
          <w:rFonts w:ascii="Tahoma" w:hAnsi="Tahoma" w:cs="Tahoma"/>
          <w:sz w:val="22"/>
          <w:szCs w:val="22"/>
        </w:rPr>
      </w:pPr>
      <w:del w:id="50" w:author="Adam Feikus" w:date="2023-08-10T11:39:00Z">
        <w:r w:rsidRPr="00080945" w:rsidDel="00ED0826">
          <w:rPr>
            <w:rFonts w:ascii="Tahoma" w:hAnsi="Tahoma" w:cs="Tahoma"/>
            <w:sz w:val="22"/>
            <w:szCs w:val="22"/>
          </w:rPr>
          <w:delText xml:space="preserve">(dále jen v části </w:delText>
        </w:r>
        <w:r w:rsidR="00055F02" w:rsidRPr="00080945" w:rsidDel="00ED0826">
          <w:rPr>
            <w:rFonts w:ascii="Tahoma" w:hAnsi="Tahoma" w:cs="Tahoma"/>
            <w:sz w:val="22"/>
            <w:szCs w:val="22"/>
          </w:rPr>
          <w:delText xml:space="preserve">A, </w:delText>
        </w:r>
        <w:r w:rsidRPr="00080945" w:rsidDel="00ED0826">
          <w:rPr>
            <w:rFonts w:ascii="Tahoma" w:hAnsi="Tahoma" w:cs="Tahoma"/>
            <w:sz w:val="22"/>
            <w:szCs w:val="22"/>
          </w:rPr>
          <w:delText>B a D „zhotovitel“ a v části C „</w:delText>
        </w:r>
        <w:r w:rsidR="001349ED" w:rsidRPr="00080945" w:rsidDel="00ED0826">
          <w:rPr>
            <w:rFonts w:ascii="Tahoma" w:hAnsi="Tahoma" w:cs="Tahoma"/>
            <w:sz w:val="22"/>
            <w:szCs w:val="22"/>
          </w:rPr>
          <w:delText>příkazník</w:delText>
        </w:r>
        <w:r w:rsidRPr="00080945" w:rsidDel="00ED0826">
          <w:rPr>
            <w:rFonts w:ascii="Tahoma" w:hAnsi="Tahoma" w:cs="Tahoma"/>
            <w:sz w:val="22"/>
            <w:szCs w:val="22"/>
          </w:rPr>
          <w:delText>“)</w:delText>
        </w:r>
      </w:del>
    </w:p>
    <w:p w14:paraId="7F9A14F7" w14:textId="1D556C61" w:rsidR="00B325BB" w:rsidRPr="00080945" w:rsidDel="00ED0826" w:rsidRDefault="00B325BB" w:rsidP="00B325BB">
      <w:pPr>
        <w:spacing w:before="120"/>
        <w:ind w:left="357"/>
        <w:jc w:val="right"/>
        <w:rPr>
          <w:del w:id="51" w:author="Adam Feikus" w:date="2023-08-10T11:39:00Z"/>
          <w:rFonts w:ascii="Tahoma" w:hAnsi="Tahoma" w:cs="Tahoma"/>
          <w:i/>
          <w:iCs/>
          <w:sz w:val="22"/>
          <w:szCs w:val="22"/>
        </w:rPr>
      </w:pPr>
      <w:del w:id="52" w:author="Adam Feikus" w:date="2023-08-10T11:39:00Z">
        <w:r w:rsidRPr="00080945" w:rsidDel="00ED0826">
          <w:rPr>
            <w:rFonts w:ascii="Tahoma" w:hAnsi="Tahoma" w:cs="Tahoma"/>
            <w:i/>
            <w:iCs/>
            <w:sz w:val="22"/>
            <w:szCs w:val="22"/>
          </w:rPr>
          <w:delText>(doplní dodavatel)</w:delText>
        </w:r>
      </w:del>
    </w:p>
    <w:p w14:paraId="55233EDE" w14:textId="080E652D" w:rsidR="00A54991" w:rsidRPr="00080945" w:rsidDel="00ED0826" w:rsidRDefault="00A54991" w:rsidP="00A26A58">
      <w:pPr>
        <w:spacing w:before="240"/>
        <w:jc w:val="both"/>
        <w:rPr>
          <w:del w:id="53" w:author="Adam Feikus" w:date="2023-08-10T11:39:00Z"/>
          <w:rFonts w:ascii="Tahoma" w:hAnsi="Tahoma" w:cs="Tahoma"/>
          <w:i/>
          <w:sz w:val="22"/>
          <w:szCs w:val="22"/>
        </w:rPr>
      </w:pPr>
      <w:del w:id="54" w:author="Adam Feikus" w:date="2023-08-10T11:39:00Z">
        <w:r w:rsidRPr="00080945" w:rsidDel="00ED0826">
          <w:rPr>
            <w:rFonts w:ascii="Tahoma" w:hAnsi="Tahoma" w:cs="Tahoma"/>
            <w:b/>
            <w:i/>
            <w:iCs/>
            <w:sz w:val="22"/>
            <w:szCs w:val="22"/>
          </w:rPr>
          <w:delText>VARIANTA B</w:delText>
        </w:r>
        <w:r w:rsidRPr="00080945" w:rsidDel="00ED0826">
          <w:rPr>
            <w:rFonts w:ascii="Tahoma" w:hAnsi="Tahoma" w:cs="Tahoma"/>
            <w:b/>
            <w:sz w:val="22"/>
            <w:szCs w:val="22"/>
          </w:rPr>
          <w:delText xml:space="preserve"> </w:delText>
        </w:r>
        <w:r w:rsidRPr="00080945" w:rsidDel="00ED0826">
          <w:rPr>
            <w:rFonts w:ascii="Tahoma" w:hAnsi="Tahoma" w:cs="Tahoma"/>
            <w:i/>
            <w:sz w:val="22"/>
            <w:szCs w:val="22"/>
          </w:rPr>
          <w:delText xml:space="preserve">(pro fyzickou osobu nezapsanou v obchodním rejstříku, údaje na řádcích </w:delText>
        </w:r>
        <w:r w:rsidR="00554740" w:rsidRPr="00080945" w:rsidDel="00ED0826">
          <w:rPr>
            <w:rFonts w:ascii="Tahoma" w:hAnsi="Tahoma" w:cs="Tahoma"/>
            <w:i/>
            <w:sz w:val="22"/>
            <w:szCs w:val="22"/>
          </w:rPr>
          <w:delText xml:space="preserve">1-4 se vyplní podle </w:delText>
        </w:r>
        <w:r w:rsidRPr="00080945" w:rsidDel="00ED0826">
          <w:rPr>
            <w:rFonts w:ascii="Tahoma" w:hAnsi="Tahoma" w:cs="Tahoma"/>
            <w:i/>
            <w:sz w:val="22"/>
            <w:szCs w:val="22"/>
          </w:rPr>
          <w:delText>živnostenského listu):</w:delText>
        </w:r>
      </w:del>
    </w:p>
    <w:p w14:paraId="442F9D4B" w14:textId="320EE7FD" w:rsidR="00A54991" w:rsidRPr="00080945" w:rsidDel="00ED0826" w:rsidRDefault="00A54991" w:rsidP="002C6783">
      <w:pPr>
        <w:numPr>
          <w:ilvl w:val="0"/>
          <w:numId w:val="36"/>
        </w:numPr>
        <w:tabs>
          <w:tab w:val="clear" w:pos="720"/>
        </w:tabs>
        <w:spacing w:before="240"/>
        <w:ind w:left="357" w:hanging="357"/>
        <w:jc w:val="both"/>
        <w:rPr>
          <w:del w:id="55" w:author="Adam Feikus" w:date="2023-08-10T11:39:00Z"/>
          <w:rFonts w:ascii="Tahoma" w:hAnsi="Tahoma" w:cs="Tahoma"/>
          <w:b/>
          <w:bCs/>
          <w:sz w:val="22"/>
          <w:szCs w:val="22"/>
        </w:rPr>
      </w:pPr>
      <w:del w:id="56" w:author="Adam Feikus" w:date="2023-08-10T11:39:00Z">
        <w:r w:rsidRPr="00080945" w:rsidDel="00ED0826">
          <w:rPr>
            <w:rFonts w:ascii="Tahoma" w:hAnsi="Tahoma" w:cs="Tahoma"/>
            <w:b/>
            <w:sz w:val="22"/>
            <w:szCs w:val="22"/>
          </w:rPr>
          <w:delText>Jméno</w:delText>
        </w:r>
        <w:r w:rsidRPr="00080945" w:rsidDel="00ED0826">
          <w:rPr>
            <w:rFonts w:ascii="Tahoma" w:hAnsi="Tahoma" w:cs="Tahoma"/>
            <w:b/>
            <w:bCs/>
            <w:sz w:val="22"/>
            <w:szCs w:val="22"/>
          </w:rPr>
          <w:delText xml:space="preserve"> a příjmení</w:delText>
        </w:r>
      </w:del>
    </w:p>
    <w:p w14:paraId="71B22D7F" w14:textId="269A1147" w:rsidR="00A54991" w:rsidRPr="00080945" w:rsidDel="00ED0826" w:rsidRDefault="00E009DB" w:rsidP="00A26A58">
      <w:pPr>
        <w:numPr>
          <w:ilvl w:val="12"/>
          <w:numId w:val="0"/>
        </w:numPr>
        <w:tabs>
          <w:tab w:val="num" w:pos="2977"/>
        </w:tabs>
        <w:ind w:left="357"/>
        <w:jc w:val="both"/>
        <w:rPr>
          <w:del w:id="57" w:author="Adam Feikus" w:date="2023-08-10T11:39:00Z"/>
          <w:rFonts w:ascii="Tahoma" w:hAnsi="Tahoma" w:cs="Tahoma"/>
          <w:sz w:val="22"/>
          <w:szCs w:val="22"/>
        </w:rPr>
      </w:pPr>
      <w:del w:id="58" w:author="Adam Feikus" w:date="2023-08-10T11:39:00Z">
        <w:r w:rsidRPr="00080945" w:rsidDel="00ED0826">
          <w:rPr>
            <w:rFonts w:ascii="Tahoma" w:hAnsi="Tahoma" w:cs="Tahoma"/>
            <w:sz w:val="22"/>
            <w:szCs w:val="22"/>
          </w:rPr>
          <w:delText>p</w:delText>
        </w:r>
        <w:r w:rsidR="00A54991" w:rsidRPr="00080945" w:rsidDel="00ED0826">
          <w:rPr>
            <w:rFonts w:ascii="Tahoma" w:hAnsi="Tahoma" w:cs="Tahoma"/>
            <w:sz w:val="22"/>
            <w:szCs w:val="22"/>
          </w:rPr>
          <w:delText>odnikající pod jménem:</w:delText>
        </w:r>
        <w:r w:rsidRPr="00080945" w:rsidDel="00ED0826">
          <w:rPr>
            <w:rFonts w:ascii="Tahoma" w:hAnsi="Tahoma" w:cs="Tahoma"/>
            <w:sz w:val="22"/>
            <w:szCs w:val="22"/>
          </w:rPr>
          <w:tab/>
        </w:r>
      </w:del>
    </w:p>
    <w:p w14:paraId="5B884683" w14:textId="37D9A50A" w:rsidR="00A54991" w:rsidRPr="00080945" w:rsidDel="00ED0826" w:rsidRDefault="00E009DB" w:rsidP="00A26A58">
      <w:pPr>
        <w:numPr>
          <w:ilvl w:val="12"/>
          <w:numId w:val="0"/>
        </w:numPr>
        <w:tabs>
          <w:tab w:val="num" w:pos="2977"/>
        </w:tabs>
        <w:ind w:left="357"/>
        <w:jc w:val="both"/>
        <w:rPr>
          <w:del w:id="59" w:author="Adam Feikus" w:date="2023-08-10T11:39:00Z"/>
          <w:rFonts w:ascii="Tahoma" w:hAnsi="Tahoma" w:cs="Tahoma"/>
          <w:sz w:val="22"/>
          <w:szCs w:val="22"/>
        </w:rPr>
      </w:pPr>
      <w:del w:id="60" w:author="Adam Feikus" w:date="2023-08-10T11:39:00Z">
        <w:r w:rsidRPr="00080945" w:rsidDel="00ED0826">
          <w:rPr>
            <w:rFonts w:ascii="Tahoma" w:hAnsi="Tahoma" w:cs="Tahoma"/>
            <w:sz w:val="22"/>
            <w:szCs w:val="22"/>
          </w:rPr>
          <w:delText>se sídlem</w:delText>
        </w:r>
        <w:r w:rsidR="00A54991" w:rsidRPr="00080945" w:rsidDel="00ED0826">
          <w:rPr>
            <w:rFonts w:ascii="Tahoma" w:hAnsi="Tahoma" w:cs="Tahoma"/>
            <w:sz w:val="22"/>
            <w:szCs w:val="22"/>
          </w:rPr>
          <w:delText>:</w:delText>
        </w:r>
        <w:r w:rsidRPr="00080945" w:rsidDel="00ED0826">
          <w:rPr>
            <w:rFonts w:ascii="Tahoma" w:hAnsi="Tahoma" w:cs="Tahoma"/>
            <w:sz w:val="22"/>
            <w:szCs w:val="22"/>
          </w:rPr>
          <w:tab/>
        </w:r>
      </w:del>
    </w:p>
    <w:p w14:paraId="160606A7" w14:textId="688585ED" w:rsidR="00E009DB" w:rsidRPr="00080945" w:rsidDel="00ED0826" w:rsidRDefault="00A54991" w:rsidP="00A26A58">
      <w:pPr>
        <w:numPr>
          <w:ilvl w:val="12"/>
          <w:numId w:val="0"/>
        </w:numPr>
        <w:tabs>
          <w:tab w:val="num" w:pos="2977"/>
        </w:tabs>
        <w:ind w:left="357"/>
        <w:jc w:val="both"/>
        <w:rPr>
          <w:del w:id="61" w:author="Adam Feikus" w:date="2023-08-10T11:39:00Z"/>
          <w:rFonts w:ascii="Tahoma" w:hAnsi="Tahoma" w:cs="Tahoma"/>
          <w:sz w:val="22"/>
          <w:szCs w:val="22"/>
        </w:rPr>
      </w:pPr>
      <w:del w:id="62" w:author="Adam Feikus" w:date="2023-08-10T11:39:00Z">
        <w:r w:rsidRPr="00080945" w:rsidDel="00ED0826">
          <w:rPr>
            <w:rFonts w:ascii="Tahoma" w:hAnsi="Tahoma" w:cs="Tahoma"/>
            <w:sz w:val="22"/>
            <w:szCs w:val="22"/>
          </w:rPr>
          <w:delText>IČ</w:delText>
        </w:r>
        <w:r w:rsidR="00CB7AE0" w:rsidRPr="00080945" w:rsidDel="00ED0826">
          <w:rPr>
            <w:rFonts w:ascii="Tahoma" w:hAnsi="Tahoma" w:cs="Tahoma"/>
            <w:sz w:val="22"/>
            <w:szCs w:val="22"/>
          </w:rPr>
          <w:delText>O</w:delText>
        </w:r>
        <w:r w:rsidRPr="00080945" w:rsidDel="00ED0826">
          <w:rPr>
            <w:rFonts w:ascii="Tahoma" w:hAnsi="Tahoma" w:cs="Tahoma"/>
            <w:sz w:val="22"/>
            <w:szCs w:val="22"/>
          </w:rPr>
          <w:delText>:</w:delText>
        </w:r>
        <w:r w:rsidR="00E009DB" w:rsidRPr="00080945" w:rsidDel="00ED0826">
          <w:rPr>
            <w:rFonts w:ascii="Tahoma" w:hAnsi="Tahoma" w:cs="Tahoma"/>
            <w:sz w:val="22"/>
            <w:szCs w:val="22"/>
          </w:rPr>
          <w:tab/>
        </w:r>
      </w:del>
    </w:p>
    <w:p w14:paraId="003A0033" w14:textId="0AF99C54" w:rsidR="00E009DB" w:rsidRPr="00080945" w:rsidDel="00ED0826" w:rsidRDefault="00A54991" w:rsidP="00A26A58">
      <w:pPr>
        <w:numPr>
          <w:ilvl w:val="12"/>
          <w:numId w:val="0"/>
        </w:numPr>
        <w:tabs>
          <w:tab w:val="num" w:pos="2977"/>
        </w:tabs>
        <w:ind w:left="357"/>
        <w:jc w:val="both"/>
        <w:rPr>
          <w:del w:id="63" w:author="Adam Feikus" w:date="2023-08-10T11:39:00Z"/>
          <w:rFonts w:ascii="Tahoma" w:hAnsi="Tahoma" w:cs="Tahoma"/>
          <w:sz w:val="22"/>
          <w:szCs w:val="22"/>
        </w:rPr>
      </w:pPr>
      <w:del w:id="64" w:author="Adam Feikus" w:date="2023-08-10T11:39:00Z">
        <w:r w:rsidRPr="00080945" w:rsidDel="00ED0826">
          <w:rPr>
            <w:rFonts w:ascii="Tahoma" w:hAnsi="Tahoma" w:cs="Tahoma"/>
            <w:sz w:val="22"/>
            <w:szCs w:val="22"/>
          </w:rPr>
          <w:delText>DIČ:</w:delText>
        </w:r>
        <w:r w:rsidR="00E009DB" w:rsidRPr="00080945" w:rsidDel="00ED0826">
          <w:rPr>
            <w:rFonts w:ascii="Tahoma" w:hAnsi="Tahoma" w:cs="Tahoma"/>
            <w:sz w:val="22"/>
            <w:szCs w:val="22"/>
          </w:rPr>
          <w:tab/>
        </w:r>
      </w:del>
    </w:p>
    <w:p w14:paraId="4C265B99" w14:textId="39D44EC8" w:rsidR="00A54991" w:rsidRPr="00080945" w:rsidDel="00ED0826" w:rsidRDefault="00E009DB" w:rsidP="00A26A58">
      <w:pPr>
        <w:numPr>
          <w:ilvl w:val="12"/>
          <w:numId w:val="0"/>
        </w:numPr>
        <w:tabs>
          <w:tab w:val="num" w:pos="2977"/>
        </w:tabs>
        <w:ind w:left="357"/>
        <w:jc w:val="both"/>
        <w:rPr>
          <w:del w:id="65" w:author="Adam Feikus" w:date="2023-08-10T11:39:00Z"/>
          <w:rFonts w:ascii="Tahoma" w:hAnsi="Tahoma" w:cs="Tahoma"/>
          <w:sz w:val="22"/>
          <w:szCs w:val="22"/>
        </w:rPr>
      </w:pPr>
      <w:del w:id="66" w:author="Adam Feikus" w:date="2023-08-10T11:39:00Z">
        <w:r w:rsidRPr="00080945" w:rsidDel="00ED0826">
          <w:rPr>
            <w:rFonts w:ascii="Tahoma" w:hAnsi="Tahoma" w:cs="Tahoma"/>
            <w:sz w:val="22"/>
            <w:szCs w:val="22"/>
          </w:rPr>
          <w:delText>b</w:delText>
        </w:r>
        <w:r w:rsidR="00A54991" w:rsidRPr="00080945" w:rsidDel="00ED0826">
          <w:rPr>
            <w:rFonts w:ascii="Tahoma" w:hAnsi="Tahoma" w:cs="Tahoma"/>
            <w:sz w:val="22"/>
            <w:szCs w:val="22"/>
          </w:rPr>
          <w:delText>ankovní spojení:</w:delText>
        </w:r>
        <w:r w:rsidRPr="00080945" w:rsidDel="00ED0826">
          <w:rPr>
            <w:rFonts w:ascii="Tahoma" w:hAnsi="Tahoma" w:cs="Tahoma"/>
            <w:sz w:val="22"/>
            <w:szCs w:val="22"/>
          </w:rPr>
          <w:tab/>
        </w:r>
      </w:del>
    </w:p>
    <w:p w14:paraId="7694E9D3" w14:textId="2E3D4F0F" w:rsidR="00A54991" w:rsidRPr="00080945" w:rsidDel="00ED0826" w:rsidRDefault="00E009DB" w:rsidP="00A26A58">
      <w:pPr>
        <w:numPr>
          <w:ilvl w:val="12"/>
          <w:numId w:val="0"/>
        </w:numPr>
        <w:tabs>
          <w:tab w:val="num" w:pos="2977"/>
        </w:tabs>
        <w:ind w:left="357"/>
        <w:jc w:val="both"/>
        <w:rPr>
          <w:del w:id="67" w:author="Adam Feikus" w:date="2023-08-10T11:39:00Z"/>
          <w:rFonts w:ascii="Tahoma" w:hAnsi="Tahoma" w:cs="Tahoma"/>
          <w:sz w:val="22"/>
          <w:szCs w:val="22"/>
        </w:rPr>
      </w:pPr>
      <w:del w:id="68" w:author="Adam Feikus" w:date="2023-08-10T11:39:00Z">
        <w:r w:rsidRPr="00080945" w:rsidDel="00ED0826">
          <w:rPr>
            <w:rFonts w:ascii="Tahoma" w:hAnsi="Tahoma" w:cs="Tahoma"/>
            <w:sz w:val="22"/>
            <w:szCs w:val="22"/>
          </w:rPr>
          <w:delText>č</w:delText>
        </w:r>
        <w:r w:rsidR="00A54991" w:rsidRPr="00080945" w:rsidDel="00ED0826">
          <w:rPr>
            <w:rFonts w:ascii="Tahoma" w:hAnsi="Tahoma" w:cs="Tahoma"/>
            <w:sz w:val="22"/>
            <w:szCs w:val="22"/>
          </w:rPr>
          <w:delText>íslo účtu:</w:delText>
        </w:r>
        <w:r w:rsidRPr="00080945" w:rsidDel="00ED0826">
          <w:rPr>
            <w:rFonts w:ascii="Tahoma" w:hAnsi="Tahoma" w:cs="Tahoma"/>
            <w:sz w:val="22"/>
            <w:szCs w:val="22"/>
          </w:rPr>
          <w:tab/>
        </w:r>
      </w:del>
    </w:p>
    <w:p w14:paraId="49DB4BCC" w14:textId="03B88E10" w:rsidR="00A54991" w:rsidRPr="00080945" w:rsidDel="00ED0826" w:rsidRDefault="00A54991" w:rsidP="00A26A58">
      <w:pPr>
        <w:spacing w:before="120"/>
        <w:ind w:left="357"/>
        <w:jc w:val="both"/>
        <w:rPr>
          <w:del w:id="69" w:author="Adam Feikus" w:date="2023-08-10T11:39:00Z"/>
          <w:rFonts w:ascii="Tahoma" w:hAnsi="Tahoma" w:cs="Tahoma"/>
          <w:i/>
          <w:sz w:val="22"/>
          <w:szCs w:val="22"/>
        </w:rPr>
      </w:pPr>
      <w:del w:id="70" w:author="Adam Feikus" w:date="2023-08-10T11:39:00Z">
        <w:r w:rsidRPr="00080945" w:rsidDel="00ED0826">
          <w:rPr>
            <w:rFonts w:ascii="Tahoma" w:hAnsi="Tahoma" w:cs="Tahoma"/>
            <w:sz w:val="22"/>
            <w:szCs w:val="22"/>
          </w:rPr>
          <w:delText>Zapsána v ……………………, vedené</w:delText>
        </w:r>
        <w:r w:rsidR="00E009DB" w:rsidRPr="00080945" w:rsidDel="00ED0826">
          <w:rPr>
            <w:rFonts w:ascii="Tahoma" w:hAnsi="Tahoma" w:cs="Tahoma"/>
            <w:sz w:val="22"/>
            <w:szCs w:val="22"/>
          </w:rPr>
          <w:delText xml:space="preserve"> </w:delText>
        </w:r>
        <w:r w:rsidRPr="00080945" w:rsidDel="00ED0826">
          <w:rPr>
            <w:rFonts w:ascii="Tahoma" w:hAnsi="Tahoma" w:cs="Tahoma"/>
            <w:sz w:val="22"/>
            <w:szCs w:val="22"/>
          </w:rPr>
          <w:delText>……………</w:delText>
        </w:r>
        <w:r w:rsidR="00E009DB" w:rsidRPr="00080945" w:rsidDel="00ED0826">
          <w:rPr>
            <w:rFonts w:ascii="Tahoma" w:hAnsi="Tahoma" w:cs="Tahoma"/>
            <w:sz w:val="22"/>
            <w:szCs w:val="22"/>
          </w:rPr>
          <w:delText>……………</w:delText>
        </w:r>
        <w:r w:rsidRPr="00080945" w:rsidDel="00ED0826">
          <w:rPr>
            <w:rFonts w:ascii="Tahoma" w:hAnsi="Tahoma" w:cs="Tahoma"/>
            <w:i/>
            <w:sz w:val="22"/>
            <w:szCs w:val="22"/>
          </w:rPr>
          <w:delText xml:space="preserve"> (doplňte údaj o evidenci, ve které je daná osoba zapsána)</w:delText>
        </w:r>
      </w:del>
    </w:p>
    <w:p w14:paraId="7CF7AC98" w14:textId="5A2E9C68" w:rsidR="00165294" w:rsidRPr="00080945" w:rsidDel="00ED0826" w:rsidRDefault="00165294" w:rsidP="00A26A58">
      <w:pPr>
        <w:spacing w:before="120"/>
        <w:ind w:left="357"/>
        <w:jc w:val="both"/>
        <w:rPr>
          <w:del w:id="71" w:author="Adam Feikus" w:date="2023-08-10T11:39:00Z"/>
          <w:rFonts w:ascii="Tahoma" w:hAnsi="Tahoma" w:cs="Tahoma"/>
          <w:sz w:val="22"/>
          <w:szCs w:val="22"/>
        </w:rPr>
      </w:pPr>
    </w:p>
    <w:p w14:paraId="44A53B1B" w14:textId="49D31F8D" w:rsidR="00A54991" w:rsidRPr="00080945" w:rsidDel="00ED0826" w:rsidRDefault="00A54991" w:rsidP="00A26A58">
      <w:pPr>
        <w:spacing w:before="120"/>
        <w:ind w:left="357"/>
        <w:jc w:val="both"/>
        <w:rPr>
          <w:del w:id="72" w:author="Adam Feikus" w:date="2023-08-10T11:39:00Z"/>
          <w:rFonts w:ascii="Tahoma" w:hAnsi="Tahoma" w:cs="Tahoma"/>
          <w:sz w:val="22"/>
          <w:szCs w:val="22"/>
        </w:rPr>
      </w:pPr>
      <w:del w:id="73" w:author="Adam Feikus" w:date="2023-08-10T11:39:00Z">
        <w:r w:rsidRPr="00080945" w:rsidDel="00ED0826">
          <w:rPr>
            <w:rFonts w:ascii="Tahoma" w:hAnsi="Tahoma" w:cs="Tahoma"/>
            <w:sz w:val="22"/>
            <w:szCs w:val="22"/>
          </w:rPr>
          <w:delText xml:space="preserve">(dále jen v části </w:delText>
        </w:r>
        <w:r w:rsidR="00055F02" w:rsidRPr="00080945" w:rsidDel="00ED0826">
          <w:rPr>
            <w:rFonts w:ascii="Tahoma" w:hAnsi="Tahoma" w:cs="Tahoma"/>
            <w:sz w:val="22"/>
            <w:szCs w:val="22"/>
          </w:rPr>
          <w:delText xml:space="preserve">A, </w:delText>
        </w:r>
        <w:r w:rsidRPr="00080945" w:rsidDel="00ED0826">
          <w:rPr>
            <w:rFonts w:ascii="Tahoma" w:hAnsi="Tahoma" w:cs="Tahoma"/>
            <w:sz w:val="22"/>
            <w:szCs w:val="22"/>
          </w:rPr>
          <w:delText>B a D „zhotovitel“ a v části C „</w:delText>
        </w:r>
        <w:r w:rsidR="001349ED" w:rsidRPr="00080945" w:rsidDel="00ED0826">
          <w:rPr>
            <w:rFonts w:ascii="Tahoma" w:hAnsi="Tahoma" w:cs="Tahoma"/>
            <w:sz w:val="22"/>
            <w:szCs w:val="22"/>
          </w:rPr>
          <w:delText>příkazník</w:delText>
        </w:r>
        <w:r w:rsidR="00E009DB" w:rsidRPr="00080945" w:rsidDel="00ED0826">
          <w:rPr>
            <w:rFonts w:ascii="Tahoma" w:hAnsi="Tahoma" w:cs="Tahoma"/>
            <w:sz w:val="22"/>
            <w:szCs w:val="22"/>
          </w:rPr>
          <w:delText>“)</w:delText>
        </w:r>
      </w:del>
    </w:p>
    <w:p w14:paraId="11D94644" w14:textId="2287D8A4" w:rsidR="00B325BB" w:rsidRPr="00080945" w:rsidDel="00ED0826" w:rsidRDefault="008C586A" w:rsidP="00B325BB">
      <w:pPr>
        <w:spacing w:before="120"/>
        <w:ind w:left="357"/>
        <w:jc w:val="right"/>
        <w:rPr>
          <w:del w:id="74" w:author="Adam Feikus" w:date="2023-08-10T11:39:00Z"/>
          <w:rFonts w:ascii="Tahoma" w:hAnsi="Tahoma" w:cs="Tahoma"/>
          <w:i/>
          <w:iCs/>
          <w:sz w:val="22"/>
          <w:szCs w:val="22"/>
        </w:rPr>
      </w:pPr>
      <w:ins w:id="75" w:author="Karla Labudová" w:date="2023-07-25T08:17:00Z">
        <w:del w:id="76" w:author="Adam Feikus" w:date="2023-08-10T11:39:00Z">
          <w:r w:rsidRPr="00080945" w:rsidDel="00ED0826">
            <w:rPr>
              <w:rFonts w:ascii="Tahoma" w:hAnsi="Tahoma" w:cs="Tahoma"/>
              <w:i/>
              <w:iCs/>
              <w:sz w:val="22"/>
              <w:szCs w:val="22"/>
            </w:rPr>
            <w:fldChar w:fldCharType="begin"/>
          </w:r>
          <w:r w:rsidRPr="00080945" w:rsidDel="00ED0826">
            <w:rPr>
              <w:rFonts w:ascii="Tahoma" w:hAnsi="Tahoma" w:cs="Tahoma"/>
              <w:i/>
              <w:iCs/>
              <w:sz w:val="22"/>
              <w:szCs w:val="22"/>
            </w:rPr>
            <w:delInstrText xml:space="preserve"> HYPERLINK "https://www.msn.com/cs-cz/feed" </w:delInstrText>
          </w:r>
          <w:r w:rsidRPr="00080945" w:rsidDel="00ED0826">
            <w:rPr>
              <w:rFonts w:ascii="Tahoma" w:hAnsi="Tahoma" w:cs="Tahoma"/>
              <w:i/>
              <w:iCs/>
              <w:sz w:val="22"/>
              <w:szCs w:val="22"/>
            </w:rPr>
            <w:fldChar w:fldCharType="separate"/>
          </w:r>
          <w:r w:rsidRPr="00080945" w:rsidDel="00ED0826">
            <w:rPr>
              <w:rStyle w:val="Hypertextovodkaz"/>
              <w:color w:val="auto"/>
            </w:rPr>
            <w:delText>https://www.msn.com/cs-cz/feed</w:delText>
          </w:r>
          <w:r w:rsidRPr="00080945" w:rsidDel="00ED0826">
            <w:rPr>
              <w:rFonts w:ascii="Tahoma" w:hAnsi="Tahoma" w:cs="Tahoma"/>
              <w:i/>
              <w:iCs/>
              <w:sz w:val="22"/>
              <w:szCs w:val="22"/>
            </w:rPr>
            <w:fldChar w:fldCharType="end"/>
          </w:r>
        </w:del>
      </w:ins>
      <w:del w:id="77" w:author="Adam Feikus" w:date="2023-08-10T11:39:00Z">
        <w:r w:rsidR="00B325BB" w:rsidRPr="00080945" w:rsidDel="00ED0826">
          <w:rPr>
            <w:rFonts w:ascii="Tahoma" w:hAnsi="Tahoma" w:cs="Tahoma"/>
            <w:i/>
            <w:iCs/>
            <w:sz w:val="22"/>
            <w:szCs w:val="22"/>
          </w:rPr>
          <w:delText>(doplní dodavatel)</w:delText>
        </w:r>
      </w:del>
      <w:ins w:id="78" w:author="Karla Labudová" w:date="2023-07-25T08:26:00Z">
        <w:del w:id="79" w:author="Adam Feikus" w:date="2023-08-10T11:39:00Z">
          <w:r w:rsidRPr="00080945" w:rsidDel="00ED0826">
            <w:rPr>
              <w:rFonts w:ascii="Tahoma" w:hAnsi="Tahoma" w:cs="Tahoma"/>
              <w:i/>
              <w:iCs/>
              <w:sz w:val="22"/>
              <w:szCs w:val="22"/>
            </w:rPr>
            <w:delText>+</w:delText>
          </w:r>
        </w:del>
      </w:ins>
    </w:p>
    <w:p w14:paraId="57694ECE" w14:textId="77777777" w:rsidR="00A54991" w:rsidRPr="00080945" w:rsidRDefault="00A54991" w:rsidP="00A26A58">
      <w:pPr>
        <w:pStyle w:val="slolnkuSmlouvy"/>
        <w:spacing w:before="360"/>
        <w:rPr>
          <w:rFonts w:ascii="Tahoma" w:hAnsi="Tahoma" w:cs="Tahoma"/>
          <w:sz w:val="22"/>
          <w:szCs w:val="22"/>
        </w:rPr>
      </w:pPr>
      <w:r w:rsidRPr="00080945">
        <w:rPr>
          <w:rFonts w:ascii="Tahoma" w:hAnsi="Tahoma" w:cs="Tahoma"/>
          <w:sz w:val="22"/>
          <w:szCs w:val="22"/>
        </w:rPr>
        <w:t>II.</w:t>
      </w:r>
      <w:r w:rsidR="00E03721" w:rsidRPr="00080945">
        <w:rPr>
          <w:rFonts w:ascii="Tahoma" w:hAnsi="Tahoma" w:cs="Tahoma"/>
          <w:sz w:val="22"/>
          <w:szCs w:val="22"/>
        </w:rPr>
        <w:br/>
      </w:r>
      <w:r w:rsidRPr="00080945">
        <w:rPr>
          <w:rFonts w:ascii="Tahoma" w:hAnsi="Tahoma" w:cs="Tahoma"/>
          <w:sz w:val="22"/>
          <w:szCs w:val="22"/>
        </w:rPr>
        <w:t>Základní ustanovení</w:t>
      </w:r>
    </w:p>
    <w:p w14:paraId="7E012633" w14:textId="77777777" w:rsidR="00A54991" w:rsidRPr="00080945" w:rsidRDefault="00E009DB" w:rsidP="002C6783">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 xml:space="preserve">Tuto </w:t>
      </w:r>
      <w:r w:rsidR="00EB32D8" w:rsidRPr="00080945">
        <w:rPr>
          <w:rFonts w:ascii="Tahoma" w:hAnsi="Tahoma" w:cs="Tahoma"/>
          <w:sz w:val="22"/>
          <w:szCs w:val="22"/>
        </w:rPr>
        <w:t>smlouvu</w:t>
      </w:r>
      <w:r w:rsidR="00EB32D8" w:rsidRPr="00080945">
        <w:rPr>
          <w:rFonts w:ascii="Tahoma" w:hAnsi="Tahoma" w:cs="Tahoma"/>
          <w:i/>
          <w:iCs/>
          <w:sz w:val="22"/>
          <w:szCs w:val="22"/>
        </w:rPr>
        <w:t xml:space="preserve"> </w:t>
      </w:r>
      <w:r w:rsidRPr="00080945">
        <w:rPr>
          <w:rFonts w:ascii="Tahoma" w:hAnsi="Tahoma" w:cs="Tahoma"/>
          <w:bCs/>
          <w:sz w:val="22"/>
          <w:szCs w:val="22"/>
        </w:rPr>
        <w:t>uzav</w:t>
      </w:r>
      <w:r w:rsidR="00C95E11" w:rsidRPr="00080945">
        <w:rPr>
          <w:rFonts w:ascii="Tahoma" w:hAnsi="Tahoma" w:cs="Tahoma"/>
          <w:bCs/>
          <w:sz w:val="22"/>
          <w:szCs w:val="22"/>
        </w:rPr>
        <w:t>írají</w:t>
      </w:r>
      <w:r w:rsidRPr="00080945">
        <w:rPr>
          <w:rFonts w:ascii="Tahoma" w:hAnsi="Tahoma" w:cs="Tahoma"/>
          <w:bCs/>
          <w:sz w:val="22"/>
          <w:szCs w:val="22"/>
        </w:rPr>
        <w:t xml:space="preserve"> </w:t>
      </w:r>
      <w:r w:rsidRPr="00080945">
        <w:rPr>
          <w:rFonts w:ascii="Tahoma" w:hAnsi="Tahoma" w:cs="Tahoma"/>
          <w:sz w:val="22"/>
          <w:szCs w:val="22"/>
        </w:rPr>
        <w:t>s</w:t>
      </w:r>
      <w:r w:rsidR="00A54991" w:rsidRPr="00080945">
        <w:rPr>
          <w:rFonts w:ascii="Tahoma" w:hAnsi="Tahoma" w:cs="Tahoma"/>
          <w:sz w:val="22"/>
          <w:szCs w:val="22"/>
        </w:rPr>
        <w:t xml:space="preserve">mluvní strany </w:t>
      </w:r>
      <w:r w:rsidRPr="00080945">
        <w:rPr>
          <w:rFonts w:ascii="Tahoma" w:hAnsi="Tahoma" w:cs="Tahoma"/>
          <w:sz w:val="22"/>
          <w:szCs w:val="22"/>
        </w:rPr>
        <w:t xml:space="preserve">dle </w:t>
      </w:r>
      <w:r w:rsidR="00A54991" w:rsidRPr="00080945">
        <w:rPr>
          <w:rFonts w:ascii="Tahoma" w:hAnsi="Tahoma" w:cs="Tahoma"/>
          <w:sz w:val="22"/>
          <w:szCs w:val="22"/>
        </w:rPr>
        <w:t>zákon</w:t>
      </w:r>
      <w:r w:rsidRPr="00080945">
        <w:rPr>
          <w:rFonts w:ascii="Tahoma" w:hAnsi="Tahoma" w:cs="Tahoma"/>
          <w:sz w:val="22"/>
          <w:szCs w:val="22"/>
        </w:rPr>
        <w:t>a</w:t>
      </w:r>
      <w:r w:rsidR="0029411A" w:rsidRPr="00080945">
        <w:rPr>
          <w:rFonts w:ascii="Tahoma" w:hAnsi="Tahoma" w:cs="Tahoma"/>
          <w:sz w:val="22"/>
          <w:szCs w:val="22"/>
        </w:rPr>
        <w:t xml:space="preserve"> č.</w:t>
      </w:r>
      <w:r w:rsidRPr="00080945">
        <w:rPr>
          <w:rFonts w:ascii="Tahoma" w:hAnsi="Tahoma" w:cs="Tahoma"/>
          <w:sz w:val="22"/>
          <w:szCs w:val="22"/>
        </w:rPr>
        <w:t> </w:t>
      </w:r>
      <w:r w:rsidR="0029411A" w:rsidRPr="00080945">
        <w:rPr>
          <w:rFonts w:ascii="Tahoma" w:hAnsi="Tahoma" w:cs="Tahoma"/>
          <w:sz w:val="22"/>
          <w:szCs w:val="22"/>
        </w:rPr>
        <w:t>89/2012</w:t>
      </w:r>
      <w:r w:rsidRPr="00080945">
        <w:rPr>
          <w:rFonts w:ascii="Tahoma" w:hAnsi="Tahoma" w:cs="Tahoma"/>
          <w:sz w:val="22"/>
          <w:szCs w:val="22"/>
        </w:rPr>
        <w:t> </w:t>
      </w:r>
      <w:r w:rsidR="0029411A" w:rsidRPr="00080945">
        <w:rPr>
          <w:rFonts w:ascii="Tahoma" w:hAnsi="Tahoma" w:cs="Tahoma"/>
          <w:sz w:val="22"/>
          <w:szCs w:val="22"/>
        </w:rPr>
        <w:t>Sb.</w:t>
      </w:r>
      <w:r w:rsidR="001662C9" w:rsidRPr="00080945">
        <w:rPr>
          <w:rFonts w:ascii="Tahoma" w:hAnsi="Tahoma" w:cs="Tahoma"/>
          <w:sz w:val="22"/>
          <w:szCs w:val="22"/>
        </w:rPr>
        <w:t>,</w:t>
      </w:r>
      <w:r w:rsidRPr="00080945">
        <w:rPr>
          <w:rFonts w:ascii="Tahoma" w:hAnsi="Tahoma" w:cs="Tahoma"/>
          <w:sz w:val="22"/>
          <w:szCs w:val="22"/>
        </w:rPr>
        <w:t xml:space="preserve"> občanský zákoník, ve </w:t>
      </w:r>
      <w:r w:rsidR="0029411A" w:rsidRPr="00080945">
        <w:rPr>
          <w:rFonts w:ascii="Tahoma" w:hAnsi="Tahoma" w:cs="Tahoma"/>
          <w:sz w:val="22"/>
          <w:szCs w:val="22"/>
        </w:rPr>
        <w:t>znění pozdějších předpisů (dále jen „občanský zákoník“)</w:t>
      </w:r>
      <w:r w:rsidR="00A54991" w:rsidRPr="00080945">
        <w:rPr>
          <w:rFonts w:ascii="Tahoma" w:hAnsi="Tahoma" w:cs="Tahoma"/>
          <w:bCs/>
          <w:sz w:val="22"/>
          <w:szCs w:val="22"/>
        </w:rPr>
        <w:t>.</w:t>
      </w:r>
      <w:r w:rsidR="00A54991" w:rsidRPr="00080945">
        <w:rPr>
          <w:rFonts w:ascii="Tahoma" w:hAnsi="Tahoma" w:cs="Tahoma"/>
          <w:sz w:val="22"/>
          <w:szCs w:val="22"/>
        </w:rPr>
        <w:t xml:space="preserve"> Smlouva je uzavřena v části B podle ustanovení § </w:t>
      </w:r>
      <w:r w:rsidR="0029411A" w:rsidRPr="00080945">
        <w:rPr>
          <w:rFonts w:ascii="Tahoma" w:hAnsi="Tahoma" w:cs="Tahoma"/>
          <w:sz w:val="22"/>
          <w:szCs w:val="22"/>
        </w:rPr>
        <w:t>2586</w:t>
      </w:r>
      <w:r w:rsidR="00A54991" w:rsidRPr="00080945">
        <w:rPr>
          <w:rFonts w:ascii="Tahoma" w:hAnsi="Tahoma" w:cs="Tahoma"/>
          <w:sz w:val="22"/>
          <w:szCs w:val="22"/>
        </w:rPr>
        <w:t xml:space="preserve"> a</w:t>
      </w:r>
      <w:r w:rsidR="00C95E11" w:rsidRPr="00080945">
        <w:rPr>
          <w:rFonts w:ascii="Tahoma" w:hAnsi="Tahoma" w:cs="Tahoma"/>
          <w:sz w:val="22"/>
          <w:szCs w:val="22"/>
        </w:rPr>
        <w:t> </w:t>
      </w:r>
      <w:r w:rsidR="00A54991" w:rsidRPr="00080945">
        <w:rPr>
          <w:rFonts w:ascii="Tahoma" w:hAnsi="Tahoma" w:cs="Tahoma"/>
          <w:sz w:val="22"/>
          <w:szCs w:val="22"/>
        </w:rPr>
        <w:t>násl. ob</w:t>
      </w:r>
      <w:r w:rsidR="0029411A" w:rsidRPr="00080945">
        <w:rPr>
          <w:rFonts w:ascii="Tahoma" w:hAnsi="Tahoma" w:cs="Tahoma"/>
          <w:sz w:val="22"/>
          <w:szCs w:val="22"/>
        </w:rPr>
        <w:t>čanského</w:t>
      </w:r>
      <w:r w:rsidR="00A54991" w:rsidRPr="00080945">
        <w:rPr>
          <w:rFonts w:ascii="Tahoma" w:hAnsi="Tahoma" w:cs="Tahoma"/>
          <w:sz w:val="22"/>
          <w:szCs w:val="22"/>
        </w:rPr>
        <w:t xml:space="preserve"> zákoníku a v části C podle ustanovení §</w:t>
      </w:r>
      <w:r w:rsidR="00C95E11" w:rsidRPr="00080945">
        <w:rPr>
          <w:rFonts w:ascii="Tahoma" w:hAnsi="Tahoma" w:cs="Tahoma"/>
          <w:sz w:val="22"/>
          <w:szCs w:val="22"/>
        </w:rPr>
        <w:t> </w:t>
      </w:r>
      <w:r w:rsidR="0029411A" w:rsidRPr="00080945">
        <w:rPr>
          <w:rFonts w:ascii="Tahoma" w:hAnsi="Tahoma" w:cs="Tahoma"/>
          <w:sz w:val="22"/>
          <w:szCs w:val="22"/>
        </w:rPr>
        <w:t>2430</w:t>
      </w:r>
      <w:r w:rsidR="00A54991" w:rsidRPr="00080945">
        <w:rPr>
          <w:rFonts w:ascii="Tahoma" w:hAnsi="Tahoma" w:cs="Tahoma"/>
          <w:sz w:val="22"/>
          <w:szCs w:val="22"/>
        </w:rPr>
        <w:t xml:space="preserve"> a</w:t>
      </w:r>
      <w:r w:rsidR="00C95E11" w:rsidRPr="00080945">
        <w:rPr>
          <w:rFonts w:ascii="Tahoma" w:hAnsi="Tahoma" w:cs="Tahoma"/>
          <w:sz w:val="22"/>
          <w:szCs w:val="22"/>
        </w:rPr>
        <w:t> </w:t>
      </w:r>
      <w:r w:rsidR="00A54991" w:rsidRPr="00080945">
        <w:rPr>
          <w:rFonts w:ascii="Tahoma" w:hAnsi="Tahoma" w:cs="Tahoma"/>
          <w:sz w:val="22"/>
          <w:szCs w:val="22"/>
        </w:rPr>
        <w:t xml:space="preserve">násl. </w:t>
      </w:r>
      <w:r w:rsidR="0029411A" w:rsidRPr="00080945">
        <w:rPr>
          <w:rFonts w:ascii="Tahoma" w:hAnsi="Tahoma" w:cs="Tahoma"/>
          <w:sz w:val="22"/>
          <w:szCs w:val="22"/>
        </w:rPr>
        <w:t>občanského</w:t>
      </w:r>
      <w:r w:rsidR="00A54991" w:rsidRPr="00080945">
        <w:rPr>
          <w:rFonts w:ascii="Tahoma" w:hAnsi="Tahoma" w:cs="Tahoma"/>
          <w:sz w:val="22"/>
          <w:szCs w:val="22"/>
        </w:rPr>
        <w:t xml:space="preserve"> zákoníku.</w:t>
      </w:r>
    </w:p>
    <w:p w14:paraId="0D236BEA" w14:textId="77777777" w:rsidR="000E1EDA" w:rsidRPr="00080945" w:rsidRDefault="00A54991" w:rsidP="002C6783">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Smluvní strany prohlašují, že údaje uvedené v čl. I této smlouvy jsou v souladu s</w:t>
      </w:r>
      <w:r w:rsidR="00C95E11" w:rsidRPr="00080945">
        <w:rPr>
          <w:rFonts w:ascii="Tahoma" w:hAnsi="Tahoma" w:cs="Tahoma"/>
          <w:sz w:val="22"/>
          <w:szCs w:val="22"/>
        </w:rPr>
        <w:t>e</w:t>
      </w:r>
      <w:r w:rsidR="00C0237D" w:rsidRPr="00080945">
        <w:rPr>
          <w:rFonts w:ascii="Tahoma" w:hAnsi="Tahoma" w:cs="Tahoma"/>
          <w:sz w:val="22"/>
          <w:szCs w:val="22"/>
        </w:rPr>
        <w:t> </w:t>
      </w:r>
      <w:r w:rsidRPr="00080945">
        <w:rPr>
          <w:rFonts w:ascii="Tahoma" w:hAnsi="Tahoma" w:cs="Tahoma"/>
          <w:sz w:val="22"/>
          <w:szCs w:val="22"/>
        </w:rPr>
        <w:t xml:space="preserve">skutečností v době uzavření smlouvy. Smluvní strany se zavazují, že změny dotčených </w:t>
      </w:r>
      <w:r w:rsidRPr="00080945">
        <w:rPr>
          <w:rFonts w:ascii="Tahoma" w:hAnsi="Tahoma" w:cs="Tahoma"/>
          <w:sz w:val="22"/>
          <w:szCs w:val="22"/>
        </w:rPr>
        <w:lastRenderedPageBreak/>
        <w:t>údajů oznámí bez prodlení písemně druhé smluvní straně.</w:t>
      </w:r>
      <w:r w:rsidR="000E1EDA" w:rsidRPr="00080945">
        <w:rPr>
          <w:rFonts w:ascii="Tahoma" w:hAnsi="Tahoma" w:cs="Tahoma"/>
          <w:sz w:val="22"/>
          <w:szCs w:val="22"/>
        </w:rPr>
        <w:t xml:space="preserve"> Při změně identifikačních údajů smluvních stran včetně změny účtu není nutné uzavírat ke smlouvě dodatek.</w:t>
      </w:r>
    </w:p>
    <w:p w14:paraId="22EFAD60" w14:textId="77777777" w:rsidR="001265B6" w:rsidRPr="00080945" w:rsidRDefault="001265B6" w:rsidP="002C6783">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Zhotovitel prohlašuje, že bankovní účet uvedený v čl. I odst. 2 této smlouvy je bankovním účtem zveřejněným</w:t>
      </w:r>
      <w:r w:rsidR="00C95E11" w:rsidRPr="00080945">
        <w:rPr>
          <w:rFonts w:ascii="Tahoma" w:hAnsi="Tahoma" w:cs="Tahoma"/>
          <w:sz w:val="22"/>
          <w:szCs w:val="22"/>
        </w:rPr>
        <w:t xml:space="preserve"> ve smyslu zákona č. </w:t>
      </w:r>
      <w:r w:rsidRPr="00080945">
        <w:rPr>
          <w:rFonts w:ascii="Tahoma" w:hAnsi="Tahoma" w:cs="Tahoma"/>
          <w:sz w:val="22"/>
          <w:szCs w:val="22"/>
        </w:rPr>
        <w:t>235/2004</w:t>
      </w:r>
      <w:r w:rsidR="00C95E11" w:rsidRPr="00080945">
        <w:rPr>
          <w:rFonts w:ascii="Tahoma" w:hAnsi="Tahoma" w:cs="Tahoma"/>
          <w:sz w:val="22"/>
          <w:szCs w:val="22"/>
        </w:rPr>
        <w:t> Sb., o </w:t>
      </w:r>
      <w:r w:rsidRPr="00080945">
        <w:rPr>
          <w:rFonts w:ascii="Tahoma" w:hAnsi="Tahoma" w:cs="Tahoma"/>
          <w:sz w:val="22"/>
          <w:szCs w:val="22"/>
        </w:rPr>
        <w:t>dani z přidané hodnoty, ve</w:t>
      </w:r>
      <w:r w:rsidR="00C95E11" w:rsidRPr="00080945">
        <w:rPr>
          <w:rFonts w:ascii="Tahoma" w:hAnsi="Tahoma" w:cs="Tahoma"/>
          <w:sz w:val="22"/>
          <w:szCs w:val="22"/>
        </w:rPr>
        <w:t> </w:t>
      </w:r>
      <w:r w:rsidRPr="00080945">
        <w:rPr>
          <w:rFonts w:ascii="Tahoma" w:hAnsi="Tahoma" w:cs="Tahoma"/>
          <w:sz w:val="22"/>
          <w:szCs w:val="22"/>
        </w:rPr>
        <w:t>znění pozdějších předpisů</w:t>
      </w:r>
      <w:r w:rsidR="00C95E11" w:rsidRPr="00080945">
        <w:rPr>
          <w:rFonts w:ascii="Tahoma" w:hAnsi="Tahoma" w:cs="Tahoma"/>
          <w:sz w:val="22"/>
          <w:szCs w:val="22"/>
        </w:rPr>
        <w:t xml:space="preserve"> (dále jen „zákon o </w:t>
      </w:r>
      <w:r w:rsidRPr="00080945">
        <w:rPr>
          <w:rFonts w:ascii="Tahoma" w:hAnsi="Tahoma" w:cs="Tahoma"/>
          <w:sz w:val="22"/>
          <w:szCs w:val="22"/>
        </w:rPr>
        <w:t xml:space="preserve">DPH“). V případě změny účtu zhotovitele </w:t>
      </w:r>
      <w:r w:rsidR="00642C9B" w:rsidRPr="00080945">
        <w:rPr>
          <w:rFonts w:ascii="Tahoma" w:hAnsi="Tahoma" w:cs="Tahoma"/>
          <w:sz w:val="22"/>
          <w:szCs w:val="22"/>
        </w:rPr>
        <w:t xml:space="preserve">je </w:t>
      </w:r>
      <w:r w:rsidRPr="00080945">
        <w:rPr>
          <w:rFonts w:ascii="Tahoma" w:hAnsi="Tahoma" w:cs="Tahoma"/>
          <w:sz w:val="22"/>
          <w:szCs w:val="22"/>
        </w:rPr>
        <w:t>zhotovitel povinen doložit vlastnictví k novému účtu</w:t>
      </w:r>
      <w:r w:rsidR="00806319" w:rsidRPr="00080945">
        <w:rPr>
          <w:rFonts w:ascii="Tahoma" w:hAnsi="Tahoma" w:cs="Tahoma"/>
          <w:sz w:val="22"/>
          <w:szCs w:val="22"/>
        </w:rPr>
        <w:t>,</w:t>
      </w:r>
      <w:r w:rsidRPr="00080945">
        <w:rPr>
          <w:rFonts w:ascii="Tahoma" w:hAnsi="Tahoma" w:cs="Tahoma"/>
          <w:sz w:val="22"/>
          <w:szCs w:val="22"/>
        </w:rPr>
        <w:t xml:space="preserve"> a to kopií příslušné smlouvy nebo potvrzením peněžního ústavu; nový účet však musí být zveřejněným účtem ve smyslu předchozí věty.</w:t>
      </w:r>
    </w:p>
    <w:p w14:paraId="5FDB0CA5" w14:textId="77777777" w:rsidR="00A54991" w:rsidRPr="00080945" w:rsidRDefault="00A54991" w:rsidP="002C6783">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 xml:space="preserve">Smluvní strany prohlašují, že osoby podepisující tuto smlouvu jsou k tomuto </w:t>
      </w:r>
      <w:r w:rsidR="003334D6" w:rsidRPr="00080945">
        <w:rPr>
          <w:rFonts w:ascii="Tahoma" w:hAnsi="Tahoma" w:cs="Tahoma"/>
          <w:sz w:val="22"/>
          <w:szCs w:val="22"/>
        </w:rPr>
        <w:t>jednání</w:t>
      </w:r>
      <w:r w:rsidRPr="00080945">
        <w:rPr>
          <w:rFonts w:ascii="Tahoma" w:hAnsi="Tahoma" w:cs="Tahoma"/>
          <w:sz w:val="22"/>
          <w:szCs w:val="22"/>
        </w:rPr>
        <w:t xml:space="preserve"> oprávněny.</w:t>
      </w:r>
    </w:p>
    <w:p w14:paraId="71810ECC" w14:textId="77777777" w:rsidR="00A54991" w:rsidRPr="00080945" w:rsidRDefault="00A54991" w:rsidP="002C6783">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Zhotovitel prohlašuje, že je odborně způsobilý k zajištění předmětu plnění podle této smlouvy.</w:t>
      </w:r>
    </w:p>
    <w:p w14:paraId="7F21A7C9" w14:textId="5014BA97" w:rsidR="00ED4A0E" w:rsidRPr="00080945" w:rsidRDefault="00EB32D8" w:rsidP="002C6783">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Smluvní strany prohlašují, že předmět plnění dle této smlouvy není plněním nemožným a že tuto smlouvu uzavřely po pečlivém zvážení všech možných důsledků.</w:t>
      </w:r>
      <w:r w:rsidR="00270E61" w:rsidRPr="00080945">
        <w:rPr>
          <w:rFonts w:ascii="Tahoma" w:hAnsi="Tahoma" w:cs="Tahoma"/>
          <w:sz w:val="22"/>
          <w:szCs w:val="22"/>
        </w:rPr>
        <w:t xml:space="preserve"> </w:t>
      </w:r>
      <w:r w:rsidR="00806319" w:rsidRPr="00080945">
        <w:rPr>
          <w:rFonts w:ascii="Tahoma" w:hAnsi="Tahoma" w:cs="Tahoma"/>
          <w:sz w:val="22"/>
          <w:szCs w:val="22"/>
        </w:rPr>
        <w:t>Účelem smlouvy je</w:t>
      </w:r>
      <w:r w:rsidR="00143377" w:rsidRPr="00080945">
        <w:rPr>
          <w:rFonts w:ascii="Tahoma" w:hAnsi="Tahoma" w:cs="Tahoma"/>
          <w:sz w:val="22"/>
          <w:szCs w:val="22"/>
        </w:rPr>
        <w:t xml:space="preserve"> </w:t>
      </w:r>
      <w:r w:rsidR="008C66E6" w:rsidRPr="00080945">
        <w:rPr>
          <w:rFonts w:ascii="Tahoma" w:hAnsi="Tahoma" w:cs="Tahoma"/>
          <w:sz w:val="22"/>
          <w:szCs w:val="22"/>
        </w:rPr>
        <w:t>z</w:t>
      </w:r>
      <w:r w:rsidR="00FD5665" w:rsidRPr="00080945">
        <w:rPr>
          <w:rFonts w:ascii="Tahoma" w:hAnsi="Tahoma" w:cs="Tahoma"/>
          <w:sz w:val="22"/>
          <w:szCs w:val="22"/>
        </w:rPr>
        <w:t>ískání</w:t>
      </w:r>
      <w:r w:rsidR="008C66E6" w:rsidRPr="00080945">
        <w:rPr>
          <w:rFonts w:ascii="Tahoma" w:hAnsi="Tahoma" w:cs="Tahoma"/>
          <w:sz w:val="22"/>
          <w:szCs w:val="22"/>
        </w:rPr>
        <w:t xml:space="preserve"> podkladů pro </w:t>
      </w:r>
      <w:r w:rsidR="005A1A5B" w:rsidRPr="00080945">
        <w:rPr>
          <w:rFonts w:ascii="Tahoma" w:hAnsi="Tahoma" w:cs="Tahoma"/>
          <w:sz w:val="22"/>
          <w:szCs w:val="22"/>
        </w:rPr>
        <w:t>projektov</w:t>
      </w:r>
      <w:r w:rsidR="008C66E6" w:rsidRPr="00080945">
        <w:rPr>
          <w:rFonts w:ascii="Tahoma" w:hAnsi="Tahoma" w:cs="Tahoma"/>
          <w:sz w:val="22"/>
          <w:szCs w:val="22"/>
        </w:rPr>
        <w:t>ou</w:t>
      </w:r>
      <w:r w:rsidR="005A1A5B" w:rsidRPr="00080945">
        <w:rPr>
          <w:rFonts w:ascii="Tahoma" w:hAnsi="Tahoma" w:cs="Tahoma"/>
          <w:sz w:val="22"/>
          <w:szCs w:val="22"/>
        </w:rPr>
        <w:t xml:space="preserve"> příprav</w:t>
      </w:r>
      <w:r w:rsidR="00DB6F52" w:rsidRPr="00080945">
        <w:rPr>
          <w:rFonts w:ascii="Tahoma" w:hAnsi="Tahoma" w:cs="Tahoma"/>
          <w:sz w:val="22"/>
          <w:szCs w:val="22"/>
        </w:rPr>
        <w:t>u</w:t>
      </w:r>
      <w:r w:rsidR="005A1A5B" w:rsidRPr="00080945">
        <w:rPr>
          <w:rFonts w:ascii="Tahoma" w:hAnsi="Tahoma" w:cs="Tahoma"/>
          <w:sz w:val="22"/>
          <w:szCs w:val="22"/>
        </w:rPr>
        <w:t xml:space="preserve"> a povolení stavby </w:t>
      </w:r>
      <w:r w:rsidR="007D2FB0" w:rsidRPr="00080945">
        <w:rPr>
          <w:rFonts w:ascii="Tahoma" w:hAnsi="Tahoma" w:cs="Tahoma"/>
          <w:sz w:val="22"/>
          <w:szCs w:val="22"/>
        </w:rPr>
        <w:t>„</w:t>
      </w:r>
      <w:r w:rsidR="006C3C0F" w:rsidRPr="00080945">
        <w:rPr>
          <w:rFonts w:ascii="Tahoma" w:hAnsi="Tahoma" w:cs="Tahoma"/>
          <w:b/>
          <w:bCs/>
          <w:sz w:val="22"/>
          <w:szCs w:val="22"/>
        </w:rPr>
        <w:t xml:space="preserve">Energetické úspory </w:t>
      </w:r>
      <w:r w:rsidR="00875E85" w:rsidRPr="00080945">
        <w:rPr>
          <w:rFonts w:ascii="Tahoma" w:hAnsi="Tahoma" w:cs="Tahoma"/>
          <w:b/>
          <w:bCs/>
          <w:sz w:val="22"/>
          <w:szCs w:val="22"/>
        </w:rPr>
        <w:t xml:space="preserve">VI. </w:t>
      </w:r>
      <w:r w:rsidR="00BB05F8" w:rsidRPr="00080945">
        <w:rPr>
          <w:rFonts w:ascii="Tahoma" w:hAnsi="Tahoma" w:cs="Tahoma"/>
          <w:b/>
          <w:bCs/>
          <w:sz w:val="22"/>
          <w:szCs w:val="22"/>
        </w:rPr>
        <w:t>etapa – SPŠS</w:t>
      </w:r>
      <w:r w:rsidR="006C3C0F" w:rsidRPr="00080945">
        <w:rPr>
          <w:rFonts w:ascii="Tahoma" w:hAnsi="Tahoma" w:cs="Tahoma"/>
          <w:b/>
          <w:bCs/>
          <w:sz w:val="22"/>
          <w:szCs w:val="22"/>
        </w:rPr>
        <w:t xml:space="preserve"> Opava</w:t>
      </w:r>
      <w:r w:rsidR="007D2FB0" w:rsidRPr="00080945">
        <w:rPr>
          <w:rFonts w:ascii="Tahoma" w:hAnsi="Tahoma" w:cs="Tahoma"/>
          <w:sz w:val="22"/>
          <w:szCs w:val="22"/>
        </w:rPr>
        <w:t xml:space="preserve">“ </w:t>
      </w:r>
      <w:r w:rsidR="005A1A5B" w:rsidRPr="00080945">
        <w:rPr>
          <w:rFonts w:ascii="Tahoma" w:hAnsi="Tahoma" w:cs="Tahoma"/>
          <w:sz w:val="22"/>
          <w:szCs w:val="22"/>
        </w:rPr>
        <w:t>a následný výkon funkce koordinátora bezpečnosti a ochrany zdraví při práci na staveništi po dobu přípravy stavby a autorského dozoru</w:t>
      </w:r>
      <w:r w:rsidR="00ED4A0E" w:rsidRPr="00080945">
        <w:rPr>
          <w:rFonts w:ascii="Tahoma" w:hAnsi="Tahoma" w:cs="Tahoma"/>
          <w:sz w:val="22"/>
          <w:szCs w:val="22"/>
        </w:rPr>
        <w:t>.</w:t>
      </w:r>
    </w:p>
    <w:p w14:paraId="492EB7A4" w14:textId="2DCF133A" w:rsidR="00F43405" w:rsidRPr="00080945" w:rsidRDefault="00ED4A0E" w:rsidP="002C6783">
      <w:pPr>
        <w:pStyle w:val="OdstavecSmlouvy"/>
        <w:keepLines w:val="0"/>
        <w:numPr>
          <w:ilvl w:val="0"/>
          <w:numId w:val="28"/>
        </w:numPr>
        <w:tabs>
          <w:tab w:val="clear" w:pos="360"/>
          <w:tab w:val="clear" w:pos="426"/>
          <w:tab w:val="clear" w:pos="1701"/>
        </w:tabs>
        <w:spacing w:before="120" w:after="0"/>
        <w:ind w:left="357" w:hanging="357"/>
        <w:rPr>
          <w:rFonts w:ascii="Times-Roman" w:hAnsi="Times-Roman" w:cs="Times-Roman"/>
          <w:sz w:val="23"/>
          <w:szCs w:val="23"/>
        </w:rPr>
      </w:pPr>
      <w:r w:rsidRPr="00080945">
        <w:rPr>
          <w:rFonts w:ascii="Tahoma" w:hAnsi="Tahoma" w:cs="Tahoma"/>
          <w:sz w:val="22"/>
          <w:szCs w:val="22"/>
        </w:rPr>
        <w:t>Zhotovitel bere na vědomí, že předmětem smlouvy jsou aktivity a výstupy, které budou</w:t>
      </w:r>
      <w:r w:rsidR="00D1252E" w:rsidRPr="00080945">
        <w:rPr>
          <w:rFonts w:ascii="Tahoma" w:hAnsi="Tahoma" w:cs="Tahoma"/>
          <w:sz w:val="22"/>
          <w:szCs w:val="22"/>
        </w:rPr>
        <w:t xml:space="preserve"> </w:t>
      </w:r>
      <w:r w:rsidR="00740FC7" w:rsidRPr="00080945">
        <w:rPr>
          <w:rFonts w:ascii="Tahoma" w:hAnsi="Tahoma" w:cs="Tahoma"/>
          <w:sz w:val="22"/>
          <w:szCs w:val="22"/>
        </w:rPr>
        <w:t>tvořit součást projektové žádosti o finanční podporu</w:t>
      </w:r>
      <w:r w:rsidRPr="00080945">
        <w:rPr>
          <w:rFonts w:ascii="Tahoma" w:hAnsi="Tahoma" w:cs="Tahoma"/>
          <w:sz w:val="22"/>
          <w:szCs w:val="22"/>
        </w:rPr>
        <w:t xml:space="preserve"> </w:t>
      </w:r>
      <w:r w:rsidR="00D1252E" w:rsidRPr="00080945">
        <w:rPr>
          <w:rFonts w:ascii="Tahoma" w:hAnsi="Tahoma" w:cs="Tahoma"/>
          <w:sz w:val="22"/>
          <w:szCs w:val="22"/>
        </w:rPr>
        <w:t xml:space="preserve">z Evropské unie </w:t>
      </w:r>
      <w:r w:rsidRPr="00080945">
        <w:rPr>
          <w:rFonts w:ascii="Tahoma" w:hAnsi="Tahoma" w:cs="Tahoma"/>
          <w:sz w:val="22"/>
          <w:szCs w:val="22"/>
        </w:rPr>
        <w:t>prostřednictvím</w:t>
      </w:r>
      <w:r w:rsidR="00D1252E" w:rsidRPr="00080945">
        <w:rPr>
          <w:rFonts w:ascii="Tahoma" w:hAnsi="Tahoma" w:cs="Tahoma"/>
          <w:sz w:val="22"/>
          <w:szCs w:val="22"/>
        </w:rPr>
        <w:t xml:space="preserve"> </w:t>
      </w:r>
      <w:r w:rsidRPr="00080945">
        <w:rPr>
          <w:rFonts w:ascii="Tahoma" w:hAnsi="Tahoma" w:cs="Tahoma"/>
          <w:sz w:val="22"/>
          <w:szCs w:val="22"/>
        </w:rPr>
        <w:t xml:space="preserve">Operačního programu Životní prostředí </w:t>
      </w:r>
      <w:r w:rsidR="00AB55E8" w:rsidRPr="00080945">
        <w:rPr>
          <w:rFonts w:ascii="Tahoma" w:hAnsi="Tahoma" w:cs="Tahoma"/>
          <w:sz w:val="22"/>
          <w:szCs w:val="22"/>
        </w:rPr>
        <w:t xml:space="preserve">2021 – 2027 </w:t>
      </w:r>
      <w:r w:rsidRPr="00080945">
        <w:rPr>
          <w:rFonts w:ascii="Tahoma" w:hAnsi="Tahoma" w:cs="Tahoma"/>
          <w:sz w:val="22"/>
          <w:szCs w:val="22"/>
        </w:rPr>
        <w:t xml:space="preserve">(dále jen „OPŽP“) v rámci vyhlášené Výzvy č. </w:t>
      </w:r>
      <w:r w:rsidR="00C05065" w:rsidRPr="00080945">
        <w:rPr>
          <w:rFonts w:ascii="Tahoma" w:hAnsi="Tahoma" w:cs="Tahoma"/>
          <w:sz w:val="22"/>
          <w:szCs w:val="22"/>
        </w:rPr>
        <w:t>37</w:t>
      </w:r>
      <w:r w:rsidRPr="00080945">
        <w:rPr>
          <w:rFonts w:ascii="Tahoma" w:hAnsi="Tahoma" w:cs="Tahoma"/>
          <w:sz w:val="22"/>
          <w:szCs w:val="22"/>
        </w:rPr>
        <w:t>.</w:t>
      </w:r>
    </w:p>
    <w:p w14:paraId="2047DE87" w14:textId="77777777" w:rsidR="00F43405" w:rsidRPr="00080945" w:rsidRDefault="00F43405" w:rsidP="002C6783">
      <w:pPr>
        <w:numPr>
          <w:ilvl w:val="0"/>
          <w:numId w:val="28"/>
        </w:numPr>
        <w:autoSpaceDE w:val="0"/>
        <w:autoSpaceDN w:val="0"/>
        <w:adjustRightInd w:val="0"/>
        <w:spacing w:before="120"/>
        <w:jc w:val="both"/>
        <w:rPr>
          <w:rFonts w:ascii="Tahoma" w:hAnsi="Tahoma" w:cs="Tahoma"/>
          <w:sz w:val="22"/>
          <w:szCs w:val="22"/>
        </w:rPr>
      </w:pPr>
      <w:r w:rsidRPr="00080945">
        <w:rPr>
          <w:rFonts w:ascii="Tahoma" w:hAnsi="Tahoma" w:cs="Tahoma"/>
          <w:sz w:val="22"/>
          <w:szCs w:val="22"/>
        </w:rPr>
        <w:t>Smluvní strany prohlašují, že se v rámci právního vztahu vzniklého na základě této smlouvy budou řídit platnými právními předpisy České republiky, všeobecně závaznými právními předpisy Evropské unie, programovými dokumenty, směrnicemi a příručkami OPŽP</w:t>
      </w:r>
      <w:r w:rsidR="00C05065" w:rsidRPr="00080945">
        <w:rPr>
          <w:rFonts w:ascii="Tahoma" w:hAnsi="Tahoma" w:cs="Tahoma"/>
          <w:sz w:val="22"/>
          <w:szCs w:val="22"/>
        </w:rPr>
        <w:t>,</w:t>
      </w:r>
      <w:r w:rsidRPr="00080945">
        <w:rPr>
          <w:rFonts w:ascii="Tahoma" w:hAnsi="Tahoma" w:cs="Tahoma"/>
          <w:sz w:val="22"/>
          <w:szCs w:val="22"/>
        </w:rPr>
        <w:t xml:space="preserve"> </w:t>
      </w:r>
      <w:r w:rsidR="00C05065" w:rsidRPr="00080945">
        <w:rPr>
          <w:rFonts w:ascii="Tahoma" w:hAnsi="Tahoma" w:cs="Tahoma"/>
          <w:sz w:val="22"/>
          <w:szCs w:val="22"/>
        </w:rPr>
        <w:t>včetně podmínek 37. výzvy Ministerstva životního prostředí, uvedených na webových stránkách opzp.cz a bude respektována strategie OPŽP včetně všech definovaných a požadovaných principů (např. princip významného nepoškozování environmentálních cílů – DNSH),</w:t>
      </w:r>
      <w:r w:rsidRPr="00080945">
        <w:rPr>
          <w:rFonts w:ascii="Tahoma" w:hAnsi="Tahoma" w:cs="Tahoma"/>
          <w:sz w:val="22"/>
          <w:szCs w:val="22"/>
        </w:rPr>
        <w:t xml:space="preserve"> jednotlivých horizontálních principů a požadavků v oblasti ochrany životního prostředí, uplatňování principu rovných příležitostí, publicity, rozvoje informační společnosti a dodržování pravidel hospodářské soutěže.</w:t>
      </w:r>
    </w:p>
    <w:p w14:paraId="0030B39E" w14:textId="77777777" w:rsidR="00EB32D8" w:rsidRPr="00080945" w:rsidRDefault="00EB32D8" w:rsidP="002C6783">
      <w:pPr>
        <w:pStyle w:val="OdstavecSmlouvy"/>
        <w:keepLines w:val="0"/>
        <w:widowControl w:val="0"/>
        <w:numPr>
          <w:ilvl w:val="0"/>
          <w:numId w:val="28"/>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67676E51" w14:textId="77777777" w:rsidR="00806319" w:rsidRPr="00080945" w:rsidRDefault="00806319" w:rsidP="00143377">
      <w:pPr>
        <w:pStyle w:val="OdstavecSmlouvy"/>
        <w:keepLines w:val="0"/>
        <w:tabs>
          <w:tab w:val="clear" w:pos="426"/>
          <w:tab w:val="clear" w:pos="1701"/>
        </w:tabs>
        <w:spacing w:before="120" w:after="0"/>
        <w:ind w:left="357"/>
        <w:rPr>
          <w:rFonts w:ascii="Tahoma" w:hAnsi="Tahoma" w:cs="Tahoma"/>
          <w:sz w:val="22"/>
          <w:szCs w:val="22"/>
        </w:rPr>
      </w:pPr>
    </w:p>
    <w:p w14:paraId="060002EE" w14:textId="77777777" w:rsidR="00A54991" w:rsidRPr="00080945" w:rsidRDefault="00A54991" w:rsidP="00A26A58">
      <w:pPr>
        <w:pStyle w:val="Nadpis2"/>
        <w:spacing w:before="360"/>
        <w:rPr>
          <w:rFonts w:ascii="Tahoma" w:hAnsi="Tahoma" w:cs="Tahoma"/>
          <w:sz w:val="22"/>
          <w:szCs w:val="22"/>
        </w:rPr>
      </w:pPr>
      <w:r w:rsidRPr="00080945">
        <w:rPr>
          <w:rFonts w:ascii="Tahoma" w:hAnsi="Tahoma" w:cs="Tahoma"/>
          <w:sz w:val="22"/>
          <w:szCs w:val="22"/>
        </w:rPr>
        <w:t>ČÁST B</w:t>
      </w:r>
      <w:r w:rsidR="00080BAF" w:rsidRPr="00080945">
        <w:rPr>
          <w:rFonts w:ascii="Tahoma" w:hAnsi="Tahoma" w:cs="Tahoma"/>
          <w:sz w:val="22"/>
          <w:szCs w:val="22"/>
        </w:rPr>
        <w:br/>
      </w:r>
      <w:r w:rsidRPr="00080945">
        <w:rPr>
          <w:rFonts w:ascii="Tahoma" w:hAnsi="Tahoma" w:cs="Tahoma"/>
          <w:sz w:val="22"/>
          <w:szCs w:val="22"/>
        </w:rPr>
        <w:t>Smlouva o dílo na zhotovení projektové dokumentace</w:t>
      </w:r>
    </w:p>
    <w:p w14:paraId="497D1CBB" w14:textId="77777777" w:rsidR="00A54991" w:rsidRPr="00080945" w:rsidRDefault="00A54991" w:rsidP="00A26A58">
      <w:pPr>
        <w:pStyle w:val="slolnkuSmlouvy"/>
        <w:spacing w:before="360"/>
        <w:rPr>
          <w:rFonts w:ascii="Tahoma" w:hAnsi="Tahoma" w:cs="Tahoma"/>
          <w:sz w:val="22"/>
          <w:szCs w:val="22"/>
        </w:rPr>
      </w:pPr>
      <w:r w:rsidRPr="00080945">
        <w:rPr>
          <w:rFonts w:ascii="Tahoma" w:hAnsi="Tahoma" w:cs="Tahoma"/>
          <w:sz w:val="22"/>
          <w:szCs w:val="22"/>
        </w:rPr>
        <w:t>III.</w:t>
      </w:r>
      <w:r w:rsidR="00E03721" w:rsidRPr="00080945">
        <w:rPr>
          <w:rFonts w:ascii="Tahoma" w:hAnsi="Tahoma" w:cs="Tahoma"/>
          <w:sz w:val="22"/>
          <w:szCs w:val="22"/>
        </w:rPr>
        <w:br/>
      </w:r>
      <w:r w:rsidRPr="00080945">
        <w:rPr>
          <w:rFonts w:ascii="Tahoma" w:hAnsi="Tahoma" w:cs="Tahoma"/>
          <w:sz w:val="22"/>
          <w:szCs w:val="22"/>
        </w:rPr>
        <w:t>Předmět plnění</w:t>
      </w:r>
    </w:p>
    <w:p w14:paraId="5FC41B95" w14:textId="676DB20A" w:rsidR="002C0901" w:rsidRPr="00080945" w:rsidRDefault="00A54991" w:rsidP="002C6783">
      <w:pPr>
        <w:pStyle w:val="OdstavecSmlouvy"/>
        <w:keepLines w:val="0"/>
        <w:widowControl w:val="0"/>
        <w:numPr>
          <w:ilvl w:val="0"/>
          <w:numId w:val="26"/>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Zhoto</w:t>
      </w:r>
      <w:r w:rsidR="00C95E11" w:rsidRPr="00080945">
        <w:rPr>
          <w:rFonts w:ascii="Tahoma" w:hAnsi="Tahoma" w:cs="Tahoma"/>
          <w:sz w:val="22"/>
          <w:szCs w:val="22"/>
        </w:rPr>
        <w:t>vitel se zavazuje zpracovat pro </w:t>
      </w:r>
      <w:r w:rsidRPr="00080945">
        <w:rPr>
          <w:rFonts w:ascii="Tahoma" w:hAnsi="Tahoma" w:cs="Tahoma"/>
          <w:sz w:val="22"/>
          <w:szCs w:val="22"/>
        </w:rPr>
        <w:t xml:space="preserve">objednatele projektovou dokumentaci stavby </w:t>
      </w:r>
      <w:r w:rsidR="002E7E7D" w:rsidRPr="00080945">
        <w:rPr>
          <w:rFonts w:ascii="Tahoma" w:hAnsi="Tahoma" w:cs="Tahoma"/>
          <w:sz w:val="22"/>
          <w:szCs w:val="22"/>
        </w:rPr>
        <w:t>„</w:t>
      </w:r>
      <w:r w:rsidR="006C3C0F" w:rsidRPr="00080945">
        <w:rPr>
          <w:rFonts w:ascii="Tahoma" w:hAnsi="Tahoma" w:cs="Tahoma"/>
          <w:b/>
          <w:bCs/>
          <w:sz w:val="22"/>
          <w:szCs w:val="22"/>
        </w:rPr>
        <w:t xml:space="preserve">Energetické úspory </w:t>
      </w:r>
      <w:r w:rsidR="00BB05F8" w:rsidRPr="00080945">
        <w:rPr>
          <w:rFonts w:ascii="Tahoma" w:hAnsi="Tahoma" w:cs="Tahoma"/>
          <w:b/>
          <w:bCs/>
          <w:sz w:val="22"/>
          <w:szCs w:val="22"/>
        </w:rPr>
        <w:t>VI. etapa – SPŠS</w:t>
      </w:r>
      <w:r w:rsidR="006C3C0F" w:rsidRPr="00080945">
        <w:rPr>
          <w:rFonts w:ascii="Tahoma" w:hAnsi="Tahoma" w:cs="Tahoma"/>
          <w:b/>
          <w:bCs/>
          <w:sz w:val="22"/>
          <w:szCs w:val="22"/>
        </w:rPr>
        <w:t xml:space="preserve"> Opava</w:t>
      </w:r>
      <w:r w:rsidR="002E7E7D" w:rsidRPr="00080945">
        <w:rPr>
          <w:rFonts w:ascii="Tahoma" w:hAnsi="Tahoma" w:cs="Tahoma"/>
          <w:sz w:val="22"/>
          <w:szCs w:val="22"/>
        </w:rPr>
        <w:t xml:space="preserve">“ </w:t>
      </w:r>
      <w:r w:rsidRPr="00080945">
        <w:rPr>
          <w:rFonts w:ascii="Tahoma" w:hAnsi="Tahoma" w:cs="Tahoma"/>
          <w:sz w:val="22"/>
          <w:szCs w:val="22"/>
        </w:rPr>
        <w:t>(dále jen „stavba“) a</w:t>
      </w:r>
      <w:r w:rsidR="00C95E11" w:rsidRPr="00080945">
        <w:rPr>
          <w:rFonts w:ascii="Tahoma" w:hAnsi="Tahoma" w:cs="Tahoma"/>
          <w:sz w:val="22"/>
          <w:szCs w:val="22"/>
        </w:rPr>
        <w:t> </w:t>
      </w:r>
      <w:r w:rsidRPr="00080945">
        <w:rPr>
          <w:rFonts w:ascii="Tahoma" w:hAnsi="Tahoma" w:cs="Tahoma"/>
          <w:sz w:val="22"/>
          <w:szCs w:val="22"/>
        </w:rPr>
        <w:t>projednat ji s d</w:t>
      </w:r>
      <w:r w:rsidR="00C95E11" w:rsidRPr="00080945">
        <w:rPr>
          <w:rFonts w:ascii="Tahoma" w:hAnsi="Tahoma" w:cs="Tahoma"/>
          <w:sz w:val="22"/>
          <w:szCs w:val="22"/>
        </w:rPr>
        <w:t>otčenými orgány státní správy a účastníky územního a </w:t>
      </w:r>
      <w:r w:rsidRPr="00080945">
        <w:rPr>
          <w:rFonts w:ascii="Tahoma" w:hAnsi="Tahoma" w:cs="Tahoma"/>
          <w:sz w:val="22"/>
          <w:szCs w:val="22"/>
        </w:rPr>
        <w:t xml:space="preserve">stavebního řízení (dále jen „dílo“). </w:t>
      </w:r>
      <w:bookmarkStart w:id="80" w:name="_Hlk131511216"/>
    </w:p>
    <w:p w14:paraId="4E364044" w14:textId="04B62100" w:rsidR="00A54991" w:rsidRPr="00080945" w:rsidRDefault="002C0901" w:rsidP="002C0901">
      <w:pPr>
        <w:pStyle w:val="OdstavecSmlouvy"/>
        <w:keepLines w:val="0"/>
        <w:widowControl w:val="0"/>
        <w:tabs>
          <w:tab w:val="clear" w:pos="426"/>
          <w:tab w:val="clear" w:pos="1701"/>
        </w:tabs>
        <w:spacing w:before="120" w:after="0"/>
        <w:ind w:left="357"/>
        <w:rPr>
          <w:rFonts w:ascii="Tahoma" w:hAnsi="Tahoma" w:cs="Tahoma"/>
          <w:sz w:val="22"/>
          <w:szCs w:val="22"/>
        </w:rPr>
      </w:pPr>
      <w:r w:rsidRPr="00080945">
        <w:rPr>
          <w:rFonts w:ascii="Tahoma" w:hAnsi="Tahoma" w:cs="Tahoma"/>
          <w:sz w:val="22"/>
          <w:szCs w:val="22"/>
        </w:rPr>
        <w:lastRenderedPageBreak/>
        <w:t xml:space="preserve">V rámci realizace předmětu plnění dle této smlouvy je zhotovitel rovněž povinen zohlednit </w:t>
      </w:r>
      <w:r w:rsidRPr="00080945">
        <w:rPr>
          <w:rFonts w:ascii="Tahoma" w:hAnsi="Tahoma" w:cs="Tahoma"/>
          <w:b/>
          <w:bCs/>
          <w:sz w:val="22"/>
          <w:szCs w:val="22"/>
        </w:rPr>
        <w:t>aspekty environmentálně šetrného řešení</w:t>
      </w:r>
      <w:r w:rsidRPr="00080945">
        <w:rPr>
          <w:rStyle w:val="Znakapoznpodarou"/>
          <w:rFonts w:ascii="Tahoma" w:hAnsi="Tahoma" w:cs="Tahoma"/>
          <w:sz w:val="22"/>
          <w:szCs w:val="22"/>
        </w:rPr>
        <w:footnoteReference w:id="1"/>
      </w:r>
      <w:r w:rsidR="002E1D8A" w:rsidRPr="00080945">
        <w:rPr>
          <w:rFonts w:ascii="Tahoma" w:hAnsi="Tahoma" w:cs="Tahoma"/>
          <w:b/>
          <w:bCs/>
          <w:sz w:val="22"/>
          <w:szCs w:val="22"/>
        </w:rPr>
        <w:t xml:space="preserve"> a princip významného nepoškozování environmentálních cílů – DNSH</w:t>
      </w:r>
      <w:r w:rsidRPr="00080945">
        <w:rPr>
          <w:rFonts w:ascii="Tahoma" w:hAnsi="Tahoma" w:cs="Tahoma"/>
          <w:sz w:val="22"/>
          <w:szCs w:val="22"/>
        </w:rPr>
        <w:t xml:space="preserve">, a to v rozsahu uvedeném v příloze č. 1 </w:t>
      </w:r>
      <w:r w:rsidR="002E1D8A" w:rsidRPr="00080945">
        <w:rPr>
          <w:rFonts w:ascii="Tahoma" w:hAnsi="Tahoma" w:cs="Tahoma"/>
          <w:sz w:val="22"/>
          <w:szCs w:val="22"/>
        </w:rPr>
        <w:t xml:space="preserve">a příloze č. 2 </w:t>
      </w:r>
      <w:r w:rsidRPr="00080945">
        <w:rPr>
          <w:rFonts w:ascii="Tahoma" w:hAnsi="Tahoma" w:cs="Tahoma"/>
          <w:sz w:val="22"/>
          <w:szCs w:val="22"/>
        </w:rPr>
        <w:t xml:space="preserve">této smlouvy. Jednotlivé aspekty je zhotovitel povinen zohledňovat a vyhodnocovat ve spolupráci s objednatelem průběžně již od okamžiku zahájení prací. </w:t>
      </w:r>
      <w:bookmarkEnd w:id="80"/>
    </w:p>
    <w:p w14:paraId="124C4141" w14:textId="77777777" w:rsidR="002C0901" w:rsidRPr="00080945" w:rsidRDefault="002C0901" w:rsidP="002C0901">
      <w:pPr>
        <w:pStyle w:val="OdstavecSmlouvy"/>
        <w:keepLines w:val="0"/>
        <w:widowControl w:val="0"/>
        <w:tabs>
          <w:tab w:val="clear" w:pos="426"/>
          <w:tab w:val="clear" w:pos="1701"/>
        </w:tabs>
        <w:spacing w:before="120" w:after="0"/>
        <w:ind w:left="357"/>
        <w:rPr>
          <w:rFonts w:ascii="Tahoma" w:hAnsi="Tahoma" w:cs="Tahoma"/>
          <w:sz w:val="22"/>
          <w:szCs w:val="22"/>
        </w:rPr>
      </w:pPr>
      <w:r w:rsidRPr="00080945">
        <w:rPr>
          <w:rFonts w:ascii="Tahoma" w:hAnsi="Tahoma" w:cs="Tahoma"/>
          <w:sz w:val="22"/>
          <w:szCs w:val="22"/>
        </w:rPr>
        <w:t>Podrobná specifikace díla je uvedena v následujících odstavcích tohoto článku smlouvy.</w:t>
      </w:r>
    </w:p>
    <w:p w14:paraId="127023AC" w14:textId="77777777" w:rsidR="00A54991" w:rsidRPr="00080945" w:rsidRDefault="00A54991" w:rsidP="002C6783">
      <w:pPr>
        <w:pStyle w:val="OdstavecSmlouvy"/>
        <w:keepNext/>
        <w:keepLines w:val="0"/>
        <w:widowControl w:val="0"/>
        <w:numPr>
          <w:ilvl w:val="0"/>
          <w:numId w:val="26"/>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Dílo má následující části a rozsah:</w:t>
      </w:r>
    </w:p>
    <w:p w14:paraId="731534C7" w14:textId="77777777" w:rsidR="00C95E11" w:rsidRPr="00080945" w:rsidRDefault="00C95E11" w:rsidP="002C6783">
      <w:pPr>
        <w:pStyle w:val="Smlouva-eslo"/>
        <w:keepNext/>
        <w:widowControl/>
        <w:numPr>
          <w:ilvl w:val="1"/>
          <w:numId w:val="15"/>
        </w:numPr>
        <w:tabs>
          <w:tab w:val="clear" w:pos="792"/>
          <w:tab w:val="left" w:pos="924"/>
        </w:tabs>
        <w:spacing w:line="240" w:lineRule="auto"/>
        <w:ind w:left="924" w:hanging="567"/>
        <w:rPr>
          <w:rFonts w:ascii="Tahoma" w:hAnsi="Tahoma" w:cs="Tahoma"/>
          <w:b/>
          <w:bCs/>
          <w:sz w:val="22"/>
          <w:szCs w:val="22"/>
        </w:rPr>
      </w:pPr>
      <w:r w:rsidRPr="00080945">
        <w:rPr>
          <w:rFonts w:ascii="Tahoma" w:hAnsi="Tahoma" w:cs="Tahoma"/>
          <w:b/>
          <w:bCs/>
          <w:sz w:val="22"/>
          <w:szCs w:val="22"/>
        </w:rPr>
        <w:t>Zaměření</w:t>
      </w:r>
      <w:r w:rsidR="005A1A5B" w:rsidRPr="00080945">
        <w:rPr>
          <w:rFonts w:ascii="Tahoma" w:hAnsi="Tahoma" w:cs="Tahoma"/>
          <w:b/>
          <w:bCs/>
          <w:sz w:val="22"/>
          <w:szCs w:val="22"/>
        </w:rPr>
        <w:t xml:space="preserve"> a průzkumy</w:t>
      </w:r>
    </w:p>
    <w:p w14:paraId="0F96B872" w14:textId="77777777" w:rsidR="00143377" w:rsidRPr="00080945" w:rsidRDefault="00F10467" w:rsidP="005A1A5B">
      <w:pPr>
        <w:pStyle w:val="Smlouva-eslo"/>
        <w:keepNext/>
        <w:widowControl/>
        <w:spacing w:before="60" w:line="240" w:lineRule="auto"/>
        <w:ind w:left="924"/>
        <w:rPr>
          <w:rFonts w:ascii="Tahoma" w:hAnsi="Tahoma" w:cs="Tahoma"/>
          <w:sz w:val="22"/>
          <w:szCs w:val="22"/>
        </w:rPr>
      </w:pPr>
      <w:r w:rsidRPr="00080945">
        <w:rPr>
          <w:rFonts w:ascii="Tahoma" w:hAnsi="Tahoma" w:cs="Tahoma"/>
          <w:sz w:val="22"/>
          <w:szCs w:val="22"/>
        </w:rPr>
        <w:t>Předmětem této části díla je geodetické polohopisné a výškopisné zaměření místa stavby a dotčených navazujících venkovních ploch sousedních pozemků včetně stávajících sítí technické infrastruktury. Toto zaměření bude provedeno vždy, bez</w:t>
      </w:r>
      <w:r w:rsidR="0029297E" w:rsidRPr="00080945">
        <w:rPr>
          <w:rFonts w:ascii="Tahoma" w:hAnsi="Tahoma" w:cs="Tahoma"/>
          <w:sz w:val="22"/>
          <w:szCs w:val="22"/>
        </w:rPr>
        <w:t> </w:t>
      </w:r>
      <w:r w:rsidRPr="00080945">
        <w:rPr>
          <w:rFonts w:ascii="Tahoma" w:hAnsi="Tahoma" w:cs="Tahoma"/>
          <w:sz w:val="22"/>
          <w:szCs w:val="22"/>
        </w:rPr>
        <w:t>ohledu na stav stávající pasportizace objektu, zdokumentován bude skutečný stav k</w:t>
      </w:r>
      <w:r w:rsidR="00EC5C79" w:rsidRPr="00080945">
        <w:rPr>
          <w:rFonts w:ascii="Tahoma" w:hAnsi="Tahoma" w:cs="Tahoma"/>
          <w:sz w:val="22"/>
          <w:szCs w:val="22"/>
        </w:rPr>
        <w:t> </w:t>
      </w:r>
      <w:r w:rsidRPr="00080945">
        <w:rPr>
          <w:rFonts w:ascii="Tahoma" w:hAnsi="Tahoma" w:cs="Tahoma"/>
          <w:sz w:val="22"/>
          <w:szCs w:val="22"/>
        </w:rPr>
        <w:t>datu odevzdání dokumentace</w:t>
      </w:r>
      <w:r w:rsidR="007D086E" w:rsidRPr="00080945">
        <w:rPr>
          <w:rFonts w:ascii="Tahoma" w:hAnsi="Tahoma" w:cs="Tahoma"/>
          <w:sz w:val="22"/>
          <w:szCs w:val="22"/>
        </w:rPr>
        <w:t xml:space="preserve"> dle tohoto bodu</w:t>
      </w:r>
      <w:r w:rsidRPr="00080945">
        <w:rPr>
          <w:rFonts w:ascii="Tahoma" w:hAnsi="Tahoma" w:cs="Tahoma"/>
          <w:sz w:val="22"/>
          <w:szCs w:val="22"/>
        </w:rPr>
        <w:t>. Součástí zaměření bude podrobná fotodokumentace stávajícího stavu objektu</w:t>
      </w:r>
      <w:r w:rsidR="00754373" w:rsidRPr="00080945">
        <w:rPr>
          <w:rFonts w:ascii="Tahoma" w:hAnsi="Tahoma" w:cs="Tahoma"/>
          <w:sz w:val="22"/>
          <w:szCs w:val="22"/>
        </w:rPr>
        <w:t xml:space="preserve"> a zpracování dokumentace skutečného provedení stavby (pro stávající stav).</w:t>
      </w:r>
    </w:p>
    <w:p w14:paraId="242EB486" w14:textId="77777777" w:rsidR="006D56B9" w:rsidRPr="00080945" w:rsidRDefault="00A54991" w:rsidP="00A26A58">
      <w:pPr>
        <w:pStyle w:val="Smlouva-eslo"/>
        <w:widowControl/>
        <w:spacing w:before="60" w:line="240" w:lineRule="auto"/>
        <w:ind w:left="924"/>
        <w:rPr>
          <w:rFonts w:ascii="Tahoma" w:hAnsi="Tahoma" w:cs="Tahoma"/>
          <w:sz w:val="22"/>
          <w:szCs w:val="22"/>
        </w:rPr>
      </w:pPr>
      <w:r w:rsidRPr="00080945">
        <w:rPr>
          <w:rFonts w:ascii="Tahoma" w:hAnsi="Tahoma" w:cs="Tahoma"/>
          <w:sz w:val="22"/>
          <w:szCs w:val="22"/>
        </w:rPr>
        <w:t>Předmětem této části díla budou veškeré průzkumy potřebné pro zpracování projektové dokumentace</w:t>
      </w:r>
      <w:r w:rsidR="00AE18E8" w:rsidRPr="00080945">
        <w:rPr>
          <w:rFonts w:ascii="Tahoma" w:hAnsi="Tahoma" w:cs="Tahoma"/>
          <w:sz w:val="22"/>
          <w:szCs w:val="22"/>
        </w:rPr>
        <w:t xml:space="preserve"> </w:t>
      </w:r>
      <w:r w:rsidR="00C75BB8" w:rsidRPr="00080945">
        <w:rPr>
          <w:rFonts w:ascii="Tahoma" w:hAnsi="Tahoma" w:cs="Tahoma"/>
          <w:sz w:val="22"/>
          <w:szCs w:val="22"/>
        </w:rPr>
        <w:t xml:space="preserve">dle </w:t>
      </w:r>
      <w:r w:rsidR="00E309C3" w:rsidRPr="00080945">
        <w:rPr>
          <w:rFonts w:ascii="Tahoma" w:hAnsi="Tahoma" w:cs="Tahoma"/>
          <w:sz w:val="22"/>
          <w:szCs w:val="22"/>
        </w:rPr>
        <w:t xml:space="preserve">bodu </w:t>
      </w:r>
      <w:r w:rsidR="00AE18E8" w:rsidRPr="00080945">
        <w:rPr>
          <w:rFonts w:ascii="Tahoma" w:hAnsi="Tahoma" w:cs="Tahoma"/>
          <w:sz w:val="22"/>
          <w:szCs w:val="22"/>
        </w:rPr>
        <w:t>2.2</w:t>
      </w:r>
      <w:r w:rsidR="00E309C3" w:rsidRPr="00080945">
        <w:rPr>
          <w:rFonts w:ascii="Tahoma" w:hAnsi="Tahoma" w:cs="Tahoma"/>
          <w:sz w:val="22"/>
          <w:szCs w:val="22"/>
        </w:rPr>
        <w:t xml:space="preserve"> tohoto odstavce</w:t>
      </w:r>
      <w:r w:rsidRPr="00080945">
        <w:rPr>
          <w:rFonts w:ascii="Tahoma" w:hAnsi="Tahoma" w:cs="Tahoma"/>
          <w:sz w:val="22"/>
          <w:szCs w:val="22"/>
        </w:rPr>
        <w:t xml:space="preserve"> nebo </w:t>
      </w:r>
      <w:r w:rsidR="0086449D" w:rsidRPr="00080945">
        <w:rPr>
          <w:rFonts w:ascii="Tahoma" w:hAnsi="Tahoma" w:cs="Tahoma"/>
          <w:sz w:val="22"/>
          <w:szCs w:val="22"/>
        </w:rPr>
        <w:t xml:space="preserve">energetického posudku </w:t>
      </w:r>
      <w:r w:rsidRPr="00080945">
        <w:rPr>
          <w:rFonts w:ascii="Tahoma" w:hAnsi="Tahoma" w:cs="Tahoma"/>
          <w:sz w:val="22"/>
          <w:szCs w:val="22"/>
        </w:rPr>
        <w:t>dle odst. 3 tohoto článku smlouvy.</w:t>
      </w:r>
    </w:p>
    <w:p w14:paraId="2ED03A9E" w14:textId="77777777" w:rsidR="00A54991" w:rsidRPr="00080945" w:rsidRDefault="006D56B9" w:rsidP="00A26A58">
      <w:pPr>
        <w:pStyle w:val="Smlouva-eslo"/>
        <w:keepNext/>
        <w:widowControl/>
        <w:spacing w:before="60" w:line="240" w:lineRule="auto"/>
        <w:ind w:left="924"/>
        <w:rPr>
          <w:rFonts w:ascii="Tahoma" w:hAnsi="Tahoma" w:cs="Tahoma"/>
          <w:sz w:val="22"/>
          <w:szCs w:val="22"/>
        </w:rPr>
      </w:pPr>
      <w:r w:rsidRPr="00080945">
        <w:rPr>
          <w:rFonts w:ascii="Tahoma" w:hAnsi="Tahoma" w:cs="Tahoma"/>
          <w:sz w:val="22"/>
          <w:szCs w:val="22"/>
        </w:rPr>
        <w:t>Podle povahy a rozsahu</w:t>
      </w:r>
      <w:r w:rsidR="00F10467" w:rsidRPr="00080945">
        <w:rPr>
          <w:rFonts w:ascii="Tahoma" w:hAnsi="Tahoma" w:cs="Tahoma"/>
          <w:sz w:val="22"/>
          <w:szCs w:val="22"/>
        </w:rPr>
        <w:t xml:space="preserve"> řešené stavby se bude jednat </w:t>
      </w:r>
      <w:r w:rsidR="003C776E" w:rsidRPr="00080945">
        <w:rPr>
          <w:rFonts w:ascii="Tahoma" w:hAnsi="Tahoma" w:cs="Tahoma"/>
          <w:sz w:val="22"/>
          <w:szCs w:val="22"/>
        </w:rPr>
        <w:t>zejména</w:t>
      </w:r>
      <w:r w:rsidR="00F10467" w:rsidRPr="00080945">
        <w:rPr>
          <w:rFonts w:ascii="Tahoma" w:hAnsi="Tahoma" w:cs="Tahoma"/>
          <w:sz w:val="22"/>
          <w:szCs w:val="22"/>
        </w:rPr>
        <w:t xml:space="preserve"> o tyto průzkumy:</w:t>
      </w:r>
    </w:p>
    <w:p w14:paraId="0565933F" w14:textId="77777777" w:rsidR="00722069" w:rsidRPr="00080945" w:rsidRDefault="00F10467" w:rsidP="002C6783">
      <w:pPr>
        <w:pStyle w:val="Zkladntextodsazen2"/>
        <w:numPr>
          <w:ilvl w:val="0"/>
          <w:numId w:val="35"/>
        </w:numPr>
        <w:tabs>
          <w:tab w:val="left" w:pos="1304"/>
        </w:tabs>
        <w:spacing w:before="40"/>
        <w:ind w:left="1304" w:hanging="340"/>
        <w:rPr>
          <w:rFonts w:ascii="Tahoma" w:hAnsi="Tahoma" w:cs="Tahoma"/>
          <w:sz w:val="22"/>
          <w:szCs w:val="22"/>
        </w:rPr>
      </w:pPr>
      <w:r w:rsidRPr="00080945">
        <w:rPr>
          <w:rFonts w:ascii="Tahoma" w:hAnsi="Tahoma" w:cs="Tahoma"/>
          <w:sz w:val="22"/>
          <w:szCs w:val="22"/>
        </w:rPr>
        <w:t>stavebně-technický průzkum,</w:t>
      </w:r>
    </w:p>
    <w:p w14:paraId="24CE952E" w14:textId="77777777" w:rsidR="000E1775" w:rsidRPr="00080945" w:rsidRDefault="000E1775" w:rsidP="002C6783">
      <w:pPr>
        <w:pStyle w:val="Zkladntextodsazen2"/>
        <w:numPr>
          <w:ilvl w:val="0"/>
          <w:numId w:val="35"/>
        </w:numPr>
        <w:tabs>
          <w:tab w:val="left" w:pos="1304"/>
        </w:tabs>
        <w:spacing w:before="40"/>
        <w:ind w:left="1304" w:hanging="340"/>
        <w:rPr>
          <w:rFonts w:ascii="Tahoma" w:hAnsi="Tahoma" w:cs="Tahoma"/>
          <w:sz w:val="22"/>
          <w:szCs w:val="22"/>
        </w:rPr>
      </w:pPr>
      <w:r w:rsidRPr="00080945">
        <w:rPr>
          <w:rFonts w:ascii="Tahoma" w:hAnsi="Tahoma" w:cs="Tahoma"/>
          <w:sz w:val="22"/>
          <w:szCs w:val="22"/>
        </w:rPr>
        <w:t>radonový průzkum,</w:t>
      </w:r>
    </w:p>
    <w:p w14:paraId="243DCF84" w14:textId="77777777" w:rsidR="00D50B95" w:rsidRPr="00080945" w:rsidRDefault="00D50B95" w:rsidP="002C6783">
      <w:pPr>
        <w:pStyle w:val="Zkladntextodsazen2"/>
        <w:numPr>
          <w:ilvl w:val="0"/>
          <w:numId w:val="35"/>
        </w:numPr>
        <w:tabs>
          <w:tab w:val="left" w:pos="1304"/>
        </w:tabs>
        <w:spacing w:before="40"/>
        <w:ind w:left="1304" w:hanging="340"/>
        <w:rPr>
          <w:rFonts w:ascii="Tahoma" w:hAnsi="Tahoma" w:cs="Tahoma"/>
          <w:sz w:val="22"/>
          <w:szCs w:val="22"/>
        </w:rPr>
      </w:pPr>
      <w:r w:rsidRPr="00080945">
        <w:rPr>
          <w:rFonts w:ascii="Tahoma" w:hAnsi="Tahoma" w:cs="Tahoma"/>
          <w:sz w:val="22"/>
          <w:szCs w:val="22"/>
        </w:rPr>
        <w:t>mykologický průzkum krovů a jiných dřevěných konstrukcí dotčených stavbou,</w:t>
      </w:r>
    </w:p>
    <w:p w14:paraId="724ED191" w14:textId="77777777" w:rsidR="000E1775" w:rsidRPr="00080945" w:rsidRDefault="000E1775" w:rsidP="002C6783">
      <w:pPr>
        <w:pStyle w:val="Zkladntextodsazen2"/>
        <w:numPr>
          <w:ilvl w:val="0"/>
          <w:numId w:val="35"/>
        </w:numPr>
        <w:tabs>
          <w:tab w:val="left" w:pos="1304"/>
        </w:tabs>
        <w:spacing w:before="40"/>
        <w:ind w:left="1304" w:hanging="340"/>
        <w:rPr>
          <w:rFonts w:ascii="Tahoma" w:hAnsi="Tahoma" w:cs="Tahoma"/>
          <w:sz w:val="22"/>
          <w:szCs w:val="22"/>
        </w:rPr>
      </w:pPr>
      <w:r w:rsidRPr="00080945">
        <w:rPr>
          <w:rFonts w:ascii="Tahoma" w:hAnsi="Tahoma" w:cs="Tahoma"/>
          <w:sz w:val="22"/>
          <w:szCs w:val="22"/>
        </w:rPr>
        <w:t xml:space="preserve">zoologický průzkum, na jehož základě bude zpracovaný odborný posudek k možnému výskytu synantropních zvláště chráněných druhů živočichů na zateplovaném (rekonstruovaném) objektu v rámci stavby. Posudek bude zpracovaný odborně způsobilou osobou v souladu s metodickým dokumentem OPŽP aktuálně platným v době vyhlášení Výzvy č. </w:t>
      </w:r>
      <w:r w:rsidR="000C31C6" w:rsidRPr="00080945">
        <w:rPr>
          <w:rFonts w:ascii="Tahoma" w:hAnsi="Tahoma" w:cs="Tahoma"/>
          <w:sz w:val="22"/>
          <w:szCs w:val="22"/>
        </w:rPr>
        <w:t xml:space="preserve">37 </w:t>
      </w:r>
      <w:r w:rsidRPr="00080945">
        <w:rPr>
          <w:rFonts w:ascii="Tahoma" w:hAnsi="Tahoma" w:cs="Tahoma"/>
          <w:sz w:val="22"/>
          <w:szCs w:val="22"/>
        </w:rPr>
        <w:t xml:space="preserve">- „Metodika posuzování staveb z hlediska výskytu obecně, a zvláště chráněných synantropních druhů živočichů“ a bude součástí této části plnění. V případě prokázaného výskytu živočichů pak bude projektová dokumentace zahrnovat odpovídající postup či opatření při ochraně jejich stanovišť v souladu s metodikou OPŽP. </w:t>
      </w:r>
    </w:p>
    <w:p w14:paraId="54CAA6FA" w14:textId="77777777" w:rsidR="00F10467" w:rsidRPr="00080945" w:rsidRDefault="00F10467" w:rsidP="00CB7AE0">
      <w:pPr>
        <w:pStyle w:val="Smlouva-eslo"/>
        <w:widowControl/>
        <w:spacing w:before="60" w:line="240" w:lineRule="auto"/>
        <w:ind w:left="924"/>
        <w:rPr>
          <w:rFonts w:ascii="Tahoma" w:hAnsi="Tahoma" w:cs="Tahoma"/>
          <w:sz w:val="22"/>
          <w:szCs w:val="22"/>
        </w:rPr>
      </w:pPr>
      <w:r w:rsidRPr="00080945">
        <w:rPr>
          <w:rFonts w:ascii="Tahoma" w:hAnsi="Tahoma" w:cs="Tahoma"/>
          <w:sz w:val="22"/>
          <w:szCs w:val="22"/>
        </w:rPr>
        <w:t>V rámci průzkumů budou mimo jiných provedeny destruktivní sondy do stávajících konstrukcí za účelem zjištění skutečného stavu. Zhotovitel je povinen posléze na</w:t>
      </w:r>
      <w:r w:rsidR="0029297E" w:rsidRPr="00080945">
        <w:rPr>
          <w:rFonts w:ascii="Tahoma" w:hAnsi="Tahoma" w:cs="Tahoma"/>
          <w:sz w:val="22"/>
          <w:szCs w:val="22"/>
        </w:rPr>
        <w:t> </w:t>
      </w:r>
      <w:r w:rsidRPr="00080945">
        <w:rPr>
          <w:rFonts w:ascii="Tahoma" w:hAnsi="Tahoma" w:cs="Tahoma"/>
          <w:sz w:val="22"/>
          <w:szCs w:val="22"/>
        </w:rPr>
        <w:t>svůj náklad provést opětovné zakrytí konstrukcí po provedených sondách tak, aby nedocházelo k poškozování objektů</w:t>
      </w:r>
      <w:r w:rsidR="00F15752" w:rsidRPr="00080945">
        <w:rPr>
          <w:rFonts w:ascii="Tahoma" w:hAnsi="Tahoma" w:cs="Tahoma"/>
          <w:sz w:val="22"/>
          <w:szCs w:val="22"/>
        </w:rPr>
        <w:t xml:space="preserve"> a objekt mohl být bez omezení užíván</w:t>
      </w:r>
      <w:r w:rsidRPr="00080945">
        <w:rPr>
          <w:rFonts w:ascii="Tahoma" w:hAnsi="Tahoma" w:cs="Tahoma"/>
          <w:sz w:val="22"/>
          <w:szCs w:val="22"/>
        </w:rPr>
        <w:t>.</w:t>
      </w:r>
    </w:p>
    <w:p w14:paraId="7D74B609" w14:textId="77777777" w:rsidR="00034E82" w:rsidRPr="00080945" w:rsidRDefault="003D1E86" w:rsidP="00034E82">
      <w:pPr>
        <w:pStyle w:val="Smlouva-eslo"/>
        <w:keepNext/>
        <w:widowControl/>
        <w:tabs>
          <w:tab w:val="left" w:pos="924"/>
        </w:tabs>
        <w:spacing w:line="240" w:lineRule="auto"/>
        <w:ind w:left="924"/>
        <w:rPr>
          <w:rFonts w:ascii="Tahoma" w:hAnsi="Tahoma" w:cs="Tahoma"/>
          <w:sz w:val="22"/>
          <w:szCs w:val="22"/>
        </w:rPr>
      </w:pPr>
      <w:r w:rsidRPr="00080945">
        <w:rPr>
          <w:rFonts w:ascii="Tahoma" w:hAnsi="Tahoma" w:cs="Tahoma"/>
          <w:sz w:val="22"/>
          <w:szCs w:val="22"/>
        </w:rPr>
        <w:t>Pokud během zpracová</w:t>
      </w:r>
      <w:r w:rsidR="004F2F4F" w:rsidRPr="00080945">
        <w:rPr>
          <w:rFonts w:ascii="Tahoma" w:hAnsi="Tahoma" w:cs="Tahoma"/>
          <w:sz w:val="22"/>
          <w:szCs w:val="22"/>
        </w:rPr>
        <w:t>vá</w:t>
      </w:r>
      <w:r w:rsidRPr="00080945">
        <w:rPr>
          <w:rFonts w:ascii="Tahoma" w:hAnsi="Tahoma" w:cs="Tahoma"/>
          <w:sz w:val="22"/>
          <w:szCs w:val="22"/>
        </w:rPr>
        <w:t>ní projektové dokumentace vyvstane potřeba dalších průzkumů</w:t>
      </w:r>
      <w:r w:rsidR="004F2F4F" w:rsidRPr="00080945">
        <w:rPr>
          <w:rFonts w:ascii="Tahoma" w:hAnsi="Tahoma" w:cs="Tahoma"/>
          <w:sz w:val="22"/>
          <w:szCs w:val="22"/>
        </w:rPr>
        <w:t>,</w:t>
      </w:r>
      <w:r w:rsidRPr="00080945">
        <w:rPr>
          <w:rFonts w:ascii="Tahoma" w:hAnsi="Tahoma" w:cs="Tahoma"/>
          <w:sz w:val="22"/>
          <w:szCs w:val="22"/>
        </w:rPr>
        <w:t xml:space="preserve"> </w:t>
      </w:r>
      <w:r w:rsidR="0073781E" w:rsidRPr="00080945">
        <w:rPr>
          <w:rFonts w:ascii="Tahoma" w:hAnsi="Tahoma" w:cs="Tahoma"/>
          <w:sz w:val="22"/>
          <w:szCs w:val="22"/>
        </w:rPr>
        <w:t xml:space="preserve">které nebyly konkrétně uvedeny, </w:t>
      </w:r>
      <w:r w:rsidR="00405B85" w:rsidRPr="00080945">
        <w:rPr>
          <w:rFonts w:ascii="Tahoma" w:hAnsi="Tahoma" w:cs="Tahoma"/>
          <w:sz w:val="22"/>
          <w:szCs w:val="22"/>
        </w:rPr>
        <w:t xml:space="preserve">zavazuje se </w:t>
      </w:r>
      <w:r w:rsidRPr="00080945">
        <w:rPr>
          <w:rFonts w:ascii="Tahoma" w:hAnsi="Tahoma" w:cs="Tahoma"/>
          <w:sz w:val="22"/>
          <w:szCs w:val="22"/>
        </w:rPr>
        <w:t xml:space="preserve">zhotovitel </w:t>
      </w:r>
      <w:r w:rsidR="00405B85" w:rsidRPr="00080945">
        <w:rPr>
          <w:rFonts w:ascii="Tahoma" w:hAnsi="Tahoma" w:cs="Tahoma"/>
          <w:sz w:val="22"/>
          <w:szCs w:val="22"/>
        </w:rPr>
        <w:t>po dohodě s objednatelem k jejich provedení</w:t>
      </w:r>
      <w:r w:rsidRPr="00080945">
        <w:rPr>
          <w:rFonts w:ascii="Tahoma" w:hAnsi="Tahoma" w:cs="Tahoma"/>
          <w:sz w:val="22"/>
          <w:szCs w:val="22"/>
        </w:rPr>
        <w:t>.</w:t>
      </w:r>
      <w:r w:rsidR="00405B85" w:rsidRPr="00080945">
        <w:rPr>
          <w:rFonts w:ascii="Tahoma" w:hAnsi="Tahoma" w:cs="Tahoma"/>
          <w:sz w:val="22"/>
          <w:szCs w:val="22"/>
        </w:rPr>
        <w:t xml:space="preserve"> Průzkumy provedené nad rámec stanovený touto smlouvou budou řešeny formou víceprací.</w:t>
      </w:r>
    </w:p>
    <w:p w14:paraId="017862B9" w14:textId="77777777" w:rsidR="00034E82" w:rsidRPr="00080945" w:rsidRDefault="00034E82" w:rsidP="002C6783">
      <w:pPr>
        <w:pStyle w:val="Smlouva-eslo"/>
        <w:keepNext/>
        <w:widowControl/>
        <w:numPr>
          <w:ilvl w:val="1"/>
          <w:numId w:val="15"/>
        </w:numPr>
        <w:tabs>
          <w:tab w:val="clear" w:pos="792"/>
          <w:tab w:val="left" w:pos="924"/>
        </w:tabs>
        <w:spacing w:line="240" w:lineRule="auto"/>
        <w:ind w:left="924" w:hanging="567"/>
        <w:rPr>
          <w:rFonts w:ascii="Times-Roman" w:hAnsi="Times-Roman" w:cs="Times-Roman"/>
          <w:sz w:val="23"/>
          <w:szCs w:val="23"/>
        </w:rPr>
      </w:pPr>
      <w:r w:rsidRPr="00080945">
        <w:rPr>
          <w:rFonts w:ascii="Tahoma" w:hAnsi="Tahoma" w:cs="Tahoma"/>
          <w:b/>
          <w:bCs/>
          <w:sz w:val="22"/>
          <w:szCs w:val="22"/>
        </w:rPr>
        <w:t>P</w:t>
      </w:r>
      <w:r w:rsidR="005A1A5B" w:rsidRPr="00080945">
        <w:rPr>
          <w:rFonts w:ascii="Tahoma" w:hAnsi="Tahoma" w:cs="Tahoma"/>
          <w:b/>
          <w:bCs/>
          <w:sz w:val="22"/>
          <w:szCs w:val="22"/>
        </w:rPr>
        <w:t xml:space="preserve">rojektová dokumentace „jednostupňová“ v rozsahu pro provádění stavby (dále </w:t>
      </w:r>
      <w:r w:rsidR="00FD2A25" w:rsidRPr="00080945">
        <w:rPr>
          <w:rFonts w:ascii="Tahoma" w:hAnsi="Tahoma" w:cs="Tahoma"/>
          <w:b/>
          <w:bCs/>
          <w:sz w:val="22"/>
          <w:szCs w:val="22"/>
        </w:rPr>
        <w:t>také jako</w:t>
      </w:r>
      <w:r w:rsidR="005A1A5B" w:rsidRPr="00080945">
        <w:rPr>
          <w:rFonts w:ascii="Tahoma" w:hAnsi="Tahoma" w:cs="Tahoma"/>
          <w:b/>
          <w:bCs/>
          <w:sz w:val="22"/>
          <w:szCs w:val="22"/>
        </w:rPr>
        <w:t xml:space="preserve"> „projektová dokumentace“</w:t>
      </w:r>
      <w:r w:rsidR="00FD2A25" w:rsidRPr="00080945">
        <w:rPr>
          <w:rFonts w:ascii="Tahoma" w:hAnsi="Tahoma" w:cs="Tahoma"/>
          <w:b/>
          <w:bCs/>
          <w:sz w:val="22"/>
          <w:szCs w:val="22"/>
        </w:rPr>
        <w:t xml:space="preserve"> nebo „DPS“</w:t>
      </w:r>
      <w:r w:rsidR="005A1A5B" w:rsidRPr="00080945">
        <w:rPr>
          <w:rFonts w:ascii="Tahoma" w:hAnsi="Tahoma" w:cs="Tahoma"/>
          <w:b/>
          <w:bCs/>
          <w:sz w:val="22"/>
          <w:szCs w:val="22"/>
        </w:rPr>
        <w:t>)</w:t>
      </w:r>
    </w:p>
    <w:p w14:paraId="026FF29B" w14:textId="32D817F2" w:rsidR="00034E82" w:rsidRPr="00080945" w:rsidRDefault="00034E82" w:rsidP="008F3844">
      <w:pPr>
        <w:pStyle w:val="Smlouva-eslo"/>
        <w:widowControl/>
        <w:spacing w:before="60" w:line="240" w:lineRule="auto"/>
        <w:ind w:left="924"/>
        <w:rPr>
          <w:rFonts w:ascii="Tahoma" w:hAnsi="Tahoma" w:cs="Tahoma"/>
          <w:sz w:val="22"/>
          <w:szCs w:val="22"/>
        </w:rPr>
      </w:pPr>
      <w:r w:rsidRPr="00080945">
        <w:rPr>
          <w:rFonts w:ascii="Tahoma" w:hAnsi="Tahoma" w:cs="Tahoma"/>
          <w:sz w:val="22"/>
          <w:szCs w:val="22"/>
        </w:rPr>
        <w:t xml:space="preserve">Projektová dokumentace bude zpracována </w:t>
      </w:r>
      <w:r w:rsidR="006E1B6C" w:rsidRPr="00080945">
        <w:rPr>
          <w:rFonts w:ascii="Tahoma" w:hAnsi="Tahoma" w:cs="Tahoma"/>
          <w:sz w:val="22"/>
          <w:szCs w:val="22"/>
        </w:rPr>
        <w:t>v souladu s výsledky zaměření a průzkumů</w:t>
      </w:r>
      <w:r w:rsidR="009F6482" w:rsidRPr="00080945">
        <w:rPr>
          <w:rFonts w:ascii="Tahoma" w:hAnsi="Tahoma" w:cs="Tahoma"/>
          <w:sz w:val="22"/>
          <w:szCs w:val="22"/>
        </w:rPr>
        <w:t>, v souladu s analýzou energetick</w:t>
      </w:r>
      <w:r w:rsidR="00344D65" w:rsidRPr="00080945">
        <w:rPr>
          <w:rFonts w:ascii="Tahoma" w:hAnsi="Tahoma" w:cs="Tahoma"/>
          <w:sz w:val="22"/>
          <w:szCs w:val="22"/>
        </w:rPr>
        <w:t>y</w:t>
      </w:r>
      <w:r w:rsidR="009F6482" w:rsidRPr="00080945">
        <w:rPr>
          <w:rFonts w:ascii="Tahoma" w:hAnsi="Tahoma" w:cs="Tahoma"/>
          <w:sz w:val="22"/>
          <w:szCs w:val="22"/>
        </w:rPr>
        <w:t xml:space="preserve"> úsporných opatření zpracovanou </w:t>
      </w:r>
      <w:r w:rsidR="00420500" w:rsidRPr="00080945">
        <w:rPr>
          <w:rFonts w:ascii="Tahoma" w:hAnsi="Tahoma" w:cs="Tahoma"/>
          <w:sz w:val="22"/>
          <w:szCs w:val="22"/>
        </w:rPr>
        <w:t>Moravskoslezským energetickým centrem, příspěvková organizace, IČ: 03103820 (dále jen „</w:t>
      </w:r>
      <w:r w:rsidR="00270E61" w:rsidRPr="00080945">
        <w:rPr>
          <w:rFonts w:ascii="Tahoma" w:hAnsi="Tahoma" w:cs="Tahoma"/>
          <w:sz w:val="22"/>
          <w:szCs w:val="22"/>
        </w:rPr>
        <w:t>MEC</w:t>
      </w:r>
      <w:r w:rsidR="00420500" w:rsidRPr="00080945">
        <w:rPr>
          <w:rFonts w:ascii="Tahoma" w:hAnsi="Tahoma" w:cs="Tahoma"/>
          <w:sz w:val="22"/>
          <w:szCs w:val="22"/>
        </w:rPr>
        <w:t>“)</w:t>
      </w:r>
      <w:r w:rsidR="00F711E5" w:rsidRPr="00080945">
        <w:rPr>
          <w:rFonts w:ascii="Tahoma" w:hAnsi="Tahoma" w:cs="Tahoma"/>
          <w:sz w:val="22"/>
          <w:szCs w:val="22"/>
        </w:rPr>
        <w:t>,</w:t>
      </w:r>
      <w:r w:rsidR="009F6482" w:rsidRPr="00080945">
        <w:rPr>
          <w:rFonts w:ascii="Tahoma" w:hAnsi="Tahoma" w:cs="Tahoma"/>
          <w:sz w:val="22"/>
          <w:szCs w:val="22"/>
        </w:rPr>
        <w:t xml:space="preserve"> v období 4/2022, v souladu </w:t>
      </w:r>
      <w:r w:rsidR="002E1D8A" w:rsidRPr="00080945">
        <w:rPr>
          <w:rFonts w:ascii="Tahoma" w:hAnsi="Tahoma" w:cs="Tahoma"/>
          <w:sz w:val="22"/>
          <w:szCs w:val="22"/>
        </w:rPr>
        <w:t>se strategi</w:t>
      </w:r>
      <w:r w:rsidR="00695E80" w:rsidRPr="00080945">
        <w:rPr>
          <w:rFonts w:ascii="Tahoma" w:hAnsi="Tahoma" w:cs="Tahoma"/>
          <w:sz w:val="22"/>
          <w:szCs w:val="22"/>
        </w:rPr>
        <w:t>í</w:t>
      </w:r>
      <w:r w:rsidR="002E1D8A" w:rsidRPr="00080945">
        <w:rPr>
          <w:rFonts w:ascii="Tahoma" w:hAnsi="Tahoma" w:cs="Tahoma"/>
          <w:sz w:val="22"/>
          <w:szCs w:val="22"/>
        </w:rPr>
        <w:t xml:space="preserve"> OPŽP včetně vše</w:t>
      </w:r>
      <w:r w:rsidR="005D7568" w:rsidRPr="00080945">
        <w:rPr>
          <w:rFonts w:ascii="Tahoma" w:hAnsi="Tahoma" w:cs="Tahoma"/>
          <w:sz w:val="22"/>
          <w:szCs w:val="22"/>
        </w:rPr>
        <w:t>c</w:t>
      </w:r>
      <w:r w:rsidR="002E1D8A" w:rsidRPr="00080945">
        <w:rPr>
          <w:rFonts w:ascii="Tahoma" w:hAnsi="Tahoma" w:cs="Tahoma"/>
          <w:sz w:val="22"/>
          <w:szCs w:val="22"/>
        </w:rPr>
        <w:t xml:space="preserve">h definovaných a požadovaných principů, </w:t>
      </w:r>
      <w:r w:rsidR="005D7568" w:rsidRPr="00080945">
        <w:rPr>
          <w:rFonts w:ascii="Tahoma" w:hAnsi="Tahoma" w:cs="Tahoma"/>
          <w:sz w:val="22"/>
          <w:szCs w:val="22"/>
        </w:rPr>
        <w:t xml:space="preserve">v souladu </w:t>
      </w:r>
      <w:r w:rsidR="009F6482" w:rsidRPr="00080945">
        <w:rPr>
          <w:rFonts w:ascii="Tahoma" w:hAnsi="Tahoma" w:cs="Tahoma"/>
          <w:sz w:val="22"/>
          <w:szCs w:val="22"/>
        </w:rPr>
        <w:t xml:space="preserve">s aspekty environmentálně </w:t>
      </w:r>
      <w:r w:rsidR="009F6482" w:rsidRPr="00080945">
        <w:rPr>
          <w:rFonts w:ascii="Tahoma" w:hAnsi="Tahoma" w:cs="Tahoma"/>
          <w:sz w:val="22"/>
          <w:szCs w:val="22"/>
        </w:rPr>
        <w:lastRenderedPageBreak/>
        <w:t>šetrného řešení</w:t>
      </w:r>
      <w:r w:rsidR="006E1B6C" w:rsidRPr="00080945">
        <w:rPr>
          <w:rFonts w:ascii="Tahoma" w:hAnsi="Tahoma" w:cs="Tahoma"/>
          <w:sz w:val="22"/>
          <w:szCs w:val="22"/>
        </w:rPr>
        <w:t xml:space="preserve"> a </w:t>
      </w:r>
      <w:r w:rsidR="00D14272" w:rsidRPr="00080945">
        <w:rPr>
          <w:rFonts w:ascii="Tahoma" w:hAnsi="Tahoma" w:cs="Tahoma"/>
          <w:sz w:val="22"/>
          <w:szCs w:val="22"/>
        </w:rPr>
        <w:t xml:space="preserve">na </w:t>
      </w:r>
      <w:r w:rsidRPr="00080945">
        <w:rPr>
          <w:rFonts w:ascii="Tahoma" w:hAnsi="Tahoma" w:cs="Tahoma"/>
          <w:sz w:val="22"/>
          <w:szCs w:val="22"/>
        </w:rPr>
        <w:t xml:space="preserve">základě energetického posudku </w:t>
      </w:r>
      <w:r w:rsidR="00AF4A8A" w:rsidRPr="00080945">
        <w:rPr>
          <w:rFonts w:ascii="Tahoma" w:hAnsi="Tahoma" w:cs="Tahoma"/>
          <w:sz w:val="22"/>
          <w:szCs w:val="22"/>
        </w:rPr>
        <w:t xml:space="preserve">stavby (jeho součástí je také průkaz energetické náročnosti budovy (PENB)) </w:t>
      </w:r>
      <w:r w:rsidRPr="00080945">
        <w:rPr>
          <w:rFonts w:ascii="Tahoma" w:hAnsi="Tahoma" w:cs="Tahoma"/>
          <w:sz w:val="22"/>
          <w:szCs w:val="22"/>
        </w:rPr>
        <w:t>zpracovaného dle odst. 3</w:t>
      </w:r>
      <w:r w:rsidR="00F55F3C" w:rsidRPr="00080945">
        <w:rPr>
          <w:rFonts w:ascii="Tahoma" w:hAnsi="Tahoma" w:cs="Tahoma"/>
          <w:sz w:val="22"/>
          <w:szCs w:val="22"/>
        </w:rPr>
        <w:t xml:space="preserve"> </w:t>
      </w:r>
      <w:r w:rsidRPr="00080945">
        <w:rPr>
          <w:rFonts w:ascii="Tahoma" w:hAnsi="Tahoma" w:cs="Tahoma"/>
          <w:sz w:val="22"/>
          <w:szCs w:val="22"/>
        </w:rPr>
        <w:t>tohoto článku smlouvy pro navržená opatření zlepšující tepelně-technické vlastnosti budov</w:t>
      </w:r>
      <w:r w:rsidR="00C3351A" w:rsidRPr="00080945">
        <w:rPr>
          <w:rFonts w:ascii="Tahoma" w:hAnsi="Tahoma" w:cs="Tahoma"/>
          <w:sz w:val="22"/>
          <w:szCs w:val="22"/>
        </w:rPr>
        <w:t xml:space="preserve"> dotčených stavbou</w:t>
      </w:r>
      <w:r w:rsidRPr="00080945">
        <w:rPr>
          <w:rFonts w:ascii="Tahoma" w:hAnsi="Tahoma" w:cs="Tahoma"/>
          <w:sz w:val="22"/>
          <w:szCs w:val="22"/>
        </w:rPr>
        <w:t>.</w:t>
      </w:r>
    </w:p>
    <w:p w14:paraId="1BBADBE9" w14:textId="77777777" w:rsidR="00223AD2" w:rsidRPr="00080945" w:rsidRDefault="005A1A5B" w:rsidP="008F3844">
      <w:pPr>
        <w:pStyle w:val="Smlouva-eslo"/>
        <w:widowControl/>
        <w:spacing w:before="60" w:line="240" w:lineRule="auto"/>
        <w:ind w:left="924"/>
        <w:rPr>
          <w:rFonts w:ascii="Tahoma" w:hAnsi="Tahoma" w:cs="Tahoma"/>
          <w:sz w:val="22"/>
          <w:szCs w:val="22"/>
        </w:rPr>
      </w:pPr>
      <w:r w:rsidRPr="00080945">
        <w:rPr>
          <w:rFonts w:ascii="Tahoma" w:hAnsi="Tahoma" w:cs="Tahoma"/>
          <w:sz w:val="22"/>
          <w:szCs w:val="22"/>
        </w:rPr>
        <w:t>Projektová dokumentace bude obsahovat veškeré náležitosti stanovené zákonem č. 183/2006 Sb., o územním plánování a stavebním řádu (stavební zákon), ve znění pozdějších předpisů (dále jen „stavební zákon“) a souvisejícími předpisy a zakreslení všech inženýrských sítí (tras technické infrastruktury) dotčených realizací projektované stavby. Dále bude obsahovat kompletní dokladovou část, čímž se rozumí doklady o výsledcích jednání s příslušnými orgány a organizacemi pověřenými výkonem statní správy a s ostatními účastníky správních řízení včetně správců inženýrských sítí (tras technické infrastruktury)</w:t>
      </w:r>
      <w:r w:rsidR="00880596" w:rsidRPr="00080945">
        <w:rPr>
          <w:rFonts w:ascii="Tahoma" w:hAnsi="Tahoma" w:cs="Tahoma"/>
          <w:sz w:val="22"/>
          <w:szCs w:val="22"/>
        </w:rPr>
        <w:t xml:space="preserve"> zejména závazná stanoviska, stanoviska, rozhodnutí a vyjádření dotčených orgánů</w:t>
      </w:r>
      <w:r w:rsidR="002E1F87" w:rsidRPr="00080945">
        <w:rPr>
          <w:rFonts w:ascii="Tahoma" w:hAnsi="Tahoma" w:cs="Tahoma"/>
          <w:sz w:val="22"/>
          <w:szCs w:val="22"/>
        </w:rPr>
        <w:t>.</w:t>
      </w:r>
    </w:p>
    <w:p w14:paraId="6A933013" w14:textId="77777777" w:rsidR="005A1A5B" w:rsidRPr="00080945" w:rsidRDefault="00223AD2" w:rsidP="008F3844">
      <w:pPr>
        <w:pStyle w:val="Smlouva-eslo"/>
        <w:widowControl/>
        <w:spacing w:before="60" w:line="240" w:lineRule="auto"/>
        <w:ind w:left="924"/>
        <w:rPr>
          <w:rFonts w:ascii="Tahoma" w:hAnsi="Tahoma" w:cs="Tahoma"/>
          <w:sz w:val="22"/>
          <w:szCs w:val="22"/>
        </w:rPr>
      </w:pPr>
      <w:r w:rsidRPr="00080945">
        <w:rPr>
          <w:rFonts w:ascii="Tahoma" w:hAnsi="Tahoma" w:cs="Tahoma"/>
          <w:sz w:val="22"/>
          <w:szCs w:val="22"/>
        </w:rPr>
        <w:t>V případě, že bude</w:t>
      </w:r>
      <w:r w:rsidR="00C3351A" w:rsidRPr="00080945">
        <w:rPr>
          <w:rFonts w:ascii="Tahoma" w:hAnsi="Tahoma" w:cs="Tahoma"/>
          <w:sz w:val="22"/>
          <w:szCs w:val="22"/>
        </w:rPr>
        <w:t xml:space="preserve"> příslušným </w:t>
      </w:r>
      <w:r w:rsidRPr="00080945">
        <w:rPr>
          <w:rFonts w:ascii="Tahoma" w:hAnsi="Tahoma" w:cs="Tahoma"/>
          <w:sz w:val="22"/>
          <w:szCs w:val="22"/>
        </w:rPr>
        <w:t>stavebním úřadem sděleno, že posuzovaný záměr stavebních úprav vyžaduje vydání stavebního povolení, bude projektová dokumentace obsahovat také veškeré náležitosti dané vyhláškou č. 499/2006 Sb., o dokumentaci staveb.</w:t>
      </w:r>
    </w:p>
    <w:p w14:paraId="2BA843D3" w14:textId="77777777" w:rsidR="003B342E" w:rsidRPr="00080945" w:rsidRDefault="005A1A5B" w:rsidP="003B342E">
      <w:pPr>
        <w:pStyle w:val="Smlouva-eslo"/>
        <w:widowControl/>
        <w:spacing w:before="60" w:line="240" w:lineRule="auto"/>
        <w:ind w:left="924"/>
        <w:rPr>
          <w:rFonts w:ascii="Tahoma" w:hAnsi="Tahoma" w:cs="Tahoma"/>
          <w:sz w:val="22"/>
          <w:szCs w:val="22"/>
        </w:rPr>
      </w:pPr>
      <w:r w:rsidRPr="00080945">
        <w:rPr>
          <w:rFonts w:ascii="Tahoma" w:hAnsi="Tahoma" w:cs="Tahoma"/>
          <w:sz w:val="22"/>
          <w:szCs w:val="22"/>
        </w:rPr>
        <w:t xml:space="preserve">Projektová dokumentace stavby </w:t>
      </w:r>
      <w:r w:rsidR="003B342E" w:rsidRPr="00080945">
        <w:rPr>
          <w:rFonts w:ascii="Tahoma" w:hAnsi="Tahoma" w:cs="Tahoma"/>
          <w:sz w:val="22"/>
          <w:szCs w:val="22"/>
        </w:rPr>
        <w:t>bude zpracována do podrobností nezbytných pro zpracování nabídky pro realizaci stavby dle § 89 až § 95 zákona č. 134/2016 Sb., o zadávání veřejných zakázek, ve znění pozdějších předpisů (dále jen „zákon č. 134/2016 Sb.“) a v rozsahu a struktuře dle vyhlášky č. 169/2016 Sb., o stanovení rozsahu dokumentace veřejné zakázky na stavební práce a soupisu stavebních prací, dodávek a služeb s výkazem výměr, ve znění pozdějších předpisů (dále jen „vyhláška č. 169/2016 Sb.“).</w:t>
      </w:r>
    </w:p>
    <w:p w14:paraId="713EBBA2" w14:textId="77777777" w:rsidR="003B342E" w:rsidRPr="00080945" w:rsidRDefault="003B342E" w:rsidP="003B342E">
      <w:pPr>
        <w:pStyle w:val="Smlouva-eslo"/>
        <w:widowControl/>
        <w:spacing w:before="60" w:line="240" w:lineRule="auto"/>
        <w:ind w:left="924"/>
        <w:rPr>
          <w:rFonts w:ascii="Tahoma" w:hAnsi="Tahoma" w:cs="Tahoma"/>
          <w:sz w:val="22"/>
          <w:szCs w:val="22"/>
        </w:rPr>
      </w:pPr>
      <w:r w:rsidRPr="00080945">
        <w:rPr>
          <w:rFonts w:ascii="Tahoma" w:hAnsi="Tahoma" w:cs="Tahoma"/>
          <w:sz w:val="22"/>
          <w:szCs w:val="22"/>
        </w:rPr>
        <w:t>Projektová dokumentace bude obsahovat dokumentaci všech stavebních a inženýrských objektů a provozních souborů.</w:t>
      </w:r>
    </w:p>
    <w:p w14:paraId="561EC21D" w14:textId="007D82E3" w:rsidR="005673AD" w:rsidRPr="00080945" w:rsidRDefault="005673AD" w:rsidP="005673AD">
      <w:pPr>
        <w:pStyle w:val="Smlouva-eslo"/>
        <w:spacing w:before="60"/>
        <w:ind w:left="924"/>
        <w:rPr>
          <w:rFonts w:ascii="Tahoma" w:hAnsi="Tahoma" w:cs="Tahoma"/>
          <w:sz w:val="22"/>
          <w:szCs w:val="22"/>
        </w:rPr>
      </w:pPr>
      <w:r w:rsidRPr="00080945">
        <w:rPr>
          <w:rFonts w:ascii="Tahoma" w:hAnsi="Tahoma" w:cs="Tahoma"/>
          <w:sz w:val="22"/>
          <w:szCs w:val="22"/>
        </w:rPr>
        <w:t>V případě realizace nuceného větrání v budovách sloužících pro výchovu a vzdělávání dětí a mladistvých bude součástí projektové dokumentace výstup z „Metodického pokynu pro návrh větrání škol – výpočetní pomůcka“ – „Stanovení průtoku venkovního vzduchu a bilance CO2 v učebně“.</w:t>
      </w:r>
    </w:p>
    <w:p w14:paraId="0EB128B8" w14:textId="303B441E" w:rsidR="003B342E" w:rsidRPr="00080945" w:rsidRDefault="003B342E" w:rsidP="003B342E">
      <w:pPr>
        <w:pStyle w:val="Smlouva-eslo"/>
        <w:widowControl/>
        <w:spacing w:before="60" w:line="240" w:lineRule="auto"/>
        <w:ind w:left="924"/>
        <w:rPr>
          <w:rFonts w:ascii="Tahoma" w:hAnsi="Tahoma" w:cs="Tahoma"/>
          <w:sz w:val="22"/>
          <w:szCs w:val="22"/>
        </w:rPr>
      </w:pPr>
      <w:r w:rsidRPr="00080945">
        <w:rPr>
          <w:rFonts w:ascii="Tahoma" w:hAnsi="Tahoma" w:cs="Tahoma"/>
          <w:sz w:val="22"/>
          <w:szCs w:val="22"/>
        </w:rPr>
        <w:t>Dále bude obsahovat soupis stavebních prací, dodávek a služeb s výkazem výměr (dále jen „soupis prací“) zpracovaný dle vyhlášky č. 169/2016 Sb. Soupis prací bude členěný dle jednotlivých stavebních a inženýrských objektů a provozních souborů v členění podle DPS a také tzv. vedlejších a ostatních nákladů</w:t>
      </w:r>
      <w:r w:rsidR="00CC5B44" w:rsidRPr="00080945">
        <w:rPr>
          <w:rFonts w:ascii="Tahoma" w:hAnsi="Tahoma" w:cs="Tahoma"/>
          <w:sz w:val="22"/>
          <w:szCs w:val="22"/>
        </w:rPr>
        <w:t>, dále bude členěn na způsobilou a nezpůso</w:t>
      </w:r>
      <w:r w:rsidR="00967BC0" w:rsidRPr="00080945">
        <w:rPr>
          <w:rFonts w:ascii="Tahoma" w:hAnsi="Tahoma" w:cs="Tahoma"/>
          <w:sz w:val="22"/>
          <w:szCs w:val="22"/>
        </w:rPr>
        <w:t>bilou část v souladu s podmínkami Výzvy č.37</w:t>
      </w:r>
      <w:r w:rsidR="00546B3B" w:rsidRPr="00080945">
        <w:rPr>
          <w:rFonts w:ascii="Tahoma" w:hAnsi="Tahoma" w:cs="Tahoma"/>
          <w:sz w:val="22"/>
          <w:szCs w:val="22"/>
        </w:rPr>
        <w:t xml:space="preserve"> a metodiky OPŽP.</w:t>
      </w:r>
    </w:p>
    <w:p w14:paraId="3D73DFDA" w14:textId="77777777" w:rsidR="003B342E" w:rsidRPr="00080945" w:rsidRDefault="003B342E" w:rsidP="003B342E">
      <w:pPr>
        <w:pStyle w:val="Smlouva-eslo"/>
        <w:widowControl/>
        <w:spacing w:before="60" w:line="240" w:lineRule="auto"/>
        <w:ind w:left="924"/>
        <w:rPr>
          <w:rFonts w:ascii="Tahoma" w:hAnsi="Tahoma" w:cs="Tahoma"/>
          <w:sz w:val="22"/>
          <w:szCs w:val="22"/>
        </w:rPr>
      </w:pPr>
      <w:r w:rsidRPr="00080945">
        <w:rPr>
          <w:rFonts w:ascii="Tahoma" w:hAnsi="Tahoma" w:cs="Tahoma"/>
          <w:sz w:val="22"/>
          <w:szCs w:val="22"/>
        </w:rPr>
        <w:t>Jedno vyhotovení DPS bude obsahovat navíc oceněný soupis prací. Oceněný soupis prací (tzv. oceněný položkový rozpočet nákladů stavby) bude zpracován ve struktuře a členění dle jednotlivých stavebních a inženýrských objektů a provozních souborů.</w:t>
      </w:r>
    </w:p>
    <w:p w14:paraId="215F9333" w14:textId="77777777" w:rsidR="003B342E" w:rsidRPr="00080945" w:rsidRDefault="003B342E" w:rsidP="003B342E">
      <w:pPr>
        <w:pStyle w:val="Smlouva-eslo"/>
        <w:spacing w:before="60"/>
        <w:ind w:left="924"/>
        <w:rPr>
          <w:rFonts w:ascii="Tahoma" w:hAnsi="Tahoma" w:cs="Tahoma"/>
          <w:sz w:val="22"/>
          <w:szCs w:val="22"/>
        </w:rPr>
      </w:pPr>
      <w:r w:rsidRPr="00080945">
        <w:rPr>
          <w:rFonts w:ascii="Tahoma" w:hAnsi="Tahoma" w:cs="Tahoma"/>
          <w:sz w:val="22"/>
          <w:szCs w:val="22"/>
        </w:rPr>
        <w:t xml:space="preserve">Projektované stavební práce a dodávky v oceněném soupisu prací musí být oceněny dle některé platné standardizované cenové soustavy v její aktuální cenové úrovni platné v době zpracování. Zhotovitelem zvolená standardizovaná cenová soustava (standardizovaný ceník stavebních prací) musí vycházet z obecně přijatelných principů a transparentního základu a musí splňovat definici cenové soustavy podle § 11 vyhlášky č. 169/2016 Sb., např. ceníky společností RTS, ÚRS, ASPE a jiných. </w:t>
      </w:r>
    </w:p>
    <w:p w14:paraId="6A9EDFAB" w14:textId="77777777" w:rsidR="003B342E" w:rsidRPr="00080945" w:rsidRDefault="003B342E" w:rsidP="003B342E">
      <w:pPr>
        <w:pStyle w:val="Smlouva-eslo"/>
        <w:spacing w:before="60"/>
        <w:ind w:left="924"/>
        <w:rPr>
          <w:rFonts w:ascii="Tahoma" w:hAnsi="Tahoma" w:cs="Tahoma"/>
          <w:sz w:val="22"/>
          <w:szCs w:val="22"/>
        </w:rPr>
      </w:pPr>
      <w:r w:rsidRPr="00080945">
        <w:rPr>
          <w:rFonts w:ascii="Tahoma" w:hAnsi="Tahoma" w:cs="Tahoma"/>
          <w:sz w:val="22"/>
          <w:szCs w:val="22"/>
        </w:rPr>
        <w:t xml:space="preserve">V soupisu prací nesmí být uvedeny soubory a komplety. Zhotovitel je povinen používat přednostně položky ze zvolené cenové soustavy. Pokud zhotovitel uvede ve výjimečných odůvodněných případech tzv. vlastní položky, které nejsou definovány v použité cenové soustavě, uvede jejich přesnou specifikaci a způsob jejich ocenění doložený např. průzkumem trhu. Součástí soupisu prací budou také jednotkové ceny stavebních prací, které jsou uvedeny v cenové soustavě. Pokud bude jednotková </w:t>
      </w:r>
      <w:r w:rsidRPr="00080945">
        <w:rPr>
          <w:rFonts w:ascii="Tahoma" w:hAnsi="Tahoma" w:cs="Tahoma"/>
          <w:sz w:val="22"/>
          <w:szCs w:val="22"/>
        </w:rPr>
        <w:lastRenderedPageBreak/>
        <w:t>cena vyšší než jednotková cena uvedená v cenové soustavě, bude nutné tento rozdíl zhotovitelem vysvětlit.</w:t>
      </w:r>
    </w:p>
    <w:p w14:paraId="6BF7A2A6" w14:textId="77777777" w:rsidR="003B342E" w:rsidRPr="00080945" w:rsidRDefault="003B342E" w:rsidP="003B342E">
      <w:pPr>
        <w:pStyle w:val="Smlouva-eslo"/>
        <w:widowControl/>
        <w:spacing w:before="60" w:line="240" w:lineRule="auto"/>
        <w:ind w:left="924"/>
        <w:rPr>
          <w:rFonts w:ascii="Tahoma" w:hAnsi="Tahoma" w:cs="Tahoma"/>
          <w:sz w:val="22"/>
          <w:szCs w:val="22"/>
        </w:rPr>
      </w:pPr>
      <w:r w:rsidRPr="00080945">
        <w:rPr>
          <w:rFonts w:ascii="Tahoma" w:hAnsi="Tahoma" w:cs="Tahoma"/>
          <w:sz w:val="22"/>
          <w:szCs w:val="22"/>
        </w:rPr>
        <w:t>Technické podmínky uvedené v DPS nesmí být stanoveny tak, aby určitým dodavatelům bezdůvodně přímo nebo nepřímo zaručovaly konkurenční výhodu nebo vytvářely bezdůvodné překážky hospodářské soutěže. Technické podmínky budou v souladu s předpisy a normami České republiky a Evropských společenství v oblasti výstavby a stavebnictví. Tato skutečnost bude potvrzena v oceněném soupisu prací a podepsána zpracovatelem rozpočtu.</w:t>
      </w:r>
    </w:p>
    <w:p w14:paraId="162799FE" w14:textId="77777777" w:rsidR="003B342E" w:rsidRPr="00080945" w:rsidRDefault="003B342E" w:rsidP="003B342E">
      <w:pPr>
        <w:pStyle w:val="Smlouva-eslo"/>
        <w:widowControl/>
        <w:spacing w:before="60" w:line="240" w:lineRule="auto"/>
        <w:ind w:left="924"/>
        <w:rPr>
          <w:rFonts w:ascii="Tahoma" w:hAnsi="Tahoma" w:cs="Tahoma"/>
          <w:sz w:val="22"/>
          <w:szCs w:val="22"/>
        </w:rPr>
      </w:pPr>
      <w:r w:rsidRPr="00080945">
        <w:rPr>
          <w:rFonts w:ascii="Tahoma" w:hAnsi="Tahoma" w:cs="Tahoma"/>
          <w:sz w:val="22"/>
          <w:szCs w:val="22"/>
        </w:rPr>
        <w:t xml:space="preserve">Soupis prací a technické podmínky budou zpracovány ve všech vyhotoveních DPS pouze v elektronické podobě. </w:t>
      </w:r>
    </w:p>
    <w:p w14:paraId="084B571B" w14:textId="77777777" w:rsidR="008F3844" w:rsidRPr="00080945" w:rsidRDefault="003B342E" w:rsidP="00610A83">
      <w:pPr>
        <w:pStyle w:val="Smlouva-eslo"/>
        <w:widowControl/>
        <w:spacing w:before="60" w:line="240" w:lineRule="auto"/>
        <w:ind w:left="924"/>
        <w:rPr>
          <w:rFonts w:ascii="Tahoma" w:hAnsi="Tahoma" w:cs="Tahoma"/>
          <w:b/>
          <w:sz w:val="22"/>
          <w:szCs w:val="22"/>
        </w:rPr>
      </w:pPr>
      <w:bookmarkStart w:id="81" w:name="_Hlk42167130"/>
      <w:r w:rsidRPr="00080945">
        <w:rPr>
          <w:rFonts w:ascii="Tahoma" w:hAnsi="Tahoma" w:cs="Tahoma"/>
          <w:sz w:val="22"/>
          <w:szCs w:val="22"/>
        </w:rPr>
        <w:t>Předmětem této části díla je rovněž zpracování návrhu časového harmonogramu stavby.</w:t>
      </w:r>
      <w:bookmarkEnd w:id="81"/>
    </w:p>
    <w:p w14:paraId="4D595244" w14:textId="24CE9CD2" w:rsidR="003B342E" w:rsidRPr="00080945" w:rsidRDefault="003B342E" w:rsidP="002C6783">
      <w:pPr>
        <w:pStyle w:val="OdstavecSmlouvy"/>
        <w:keepLines w:val="0"/>
        <w:widowControl w:val="0"/>
        <w:numPr>
          <w:ilvl w:val="0"/>
          <w:numId w:val="26"/>
        </w:numPr>
        <w:tabs>
          <w:tab w:val="clear" w:pos="360"/>
          <w:tab w:val="clear" w:pos="426"/>
          <w:tab w:val="clear" w:pos="1701"/>
        </w:tabs>
        <w:spacing w:before="120" w:after="0"/>
        <w:ind w:left="357" w:hanging="357"/>
        <w:rPr>
          <w:rFonts w:ascii="Tahoma" w:hAnsi="Tahoma" w:cs="Tahoma"/>
          <w:b/>
          <w:bCs/>
          <w:sz w:val="22"/>
          <w:szCs w:val="22"/>
        </w:rPr>
      </w:pPr>
      <w:r w:rsidRPr="00080945">
        <w:rPr>
          <w:rFonts w:ascii="Tahoma" w:hAnsi="Tahoma" w:cs="Tahoma"/>
          <w:sz w:val="22"/>
          <w:szCs w:val="22"/>
        </w:rPr>
        <w:t xml:space="preserve">Předmětem plnění zhotovitele není zpracování </w:t>
      </w:r>
      <w:r w:rsidR="00130EFC" w:rsidRPr="00080945">
        <w:rPr>
          <w:rFonts w:ascii="Tahoma" w:hAnsi="Tahoma" w:cs="Tahoma"/>
          <w:sz w:val="22"/>
          <w:szCs w:val="22"/>
        </w:rPr>
        <w:t xml:space="preserve">energetického posudku a </w:t>
      </w:r>
      <w:r w:rsidRPr="00080945">
        <w:rPr>
          <w:rFonts w:ascii="Tahoma" w:hAnsi="Tahoma" w:cs="Tahoma"/>
          <w:sz w:val="22"/>
          <w:szCs w:val="22"/>
        </w:rPr>
        <w:t xml:space="preserve">průkazu energetické náročnosti budovy (dále jen „PENB“) podle zákona č. 406/2000 Sb., o hospodaření energií, ve znění pozdějších předpisů. Zpracovatelem </w:t>
      </w:r>
      <w:r w:rsidR="002E1D8A" w:rsidRPr="00080945">
        <w:rPr>
          <w:rFonts w:ascii="Tahoma" w:hAnsi="Tahoma" w:cs="Tahoma"/>
          <w:sz w:val="22"/>
          <w:szCs w:val="22"/>
        </w:rPr>
        <w:t xml:space="preserve">energetického posudku stavby </w:t>
      </w:r>
      <w:r w:rsidR="00AF4A8A" w:rsidRPr="00080945">
        <w:rPr>
          <w:rFonts w:ascii="Tahoma" w:hAnsi="Tahoma" w:cs="Tahoma"/>
          <w:sz w:val="22"/>
          <w:szCs w:val="22"/>
        </w:rPr>
        <w:t xml:space="preserve">a </w:t>
      </w:r>
      <w:r w:rsidRPr="00080945">
        <w:rPr>
          <w:rFonts w:ascii="Tahoma" w:hAnsi="Tahoma" w:cs="Tahoma"/>
          <w:sz w:val="22"/>
          <w:szCs w:val="22"/>
        </w:rPr>
        <w:t xml:space="preserve">PENB bude MEC. </w:t>
      </w:r>
      <w:r w:rsidR="00143E3E" w:rsidRPr="00080945">
        <w:rPr>
          <w:rFonts w:ascii="Tahoma" w:hAnsi="Tahoma" w:cs="Tahoma"/>
          <w:sz w:val="22"/>
          <w:szCs w:val="22"/>
        </w:rPr>
        <w:t xml:space="preserve">Konkrétní kontaktní osoba za MEC bude určena v průběhu zpracování 1. části díla, obecný kontaktní e-mail: </w:t>
      </w:r>
      <w:r w:rsidR="009D5F06">
        <w:rPr>
          <w:rFonts w:ascii="Tahoma" w:hAnsi="Tahoma" w:cs="Tahoma"/>
          <w:b/>
          <w:bCs/>
          <w:sz w:val="22"/>
          <w:szCs w:val="22"/>
        </w:rPr>
        <w:t>XXXXX</w:t>
      </w:r>
      <w:r w:rsidR="00143E3E" w:rsidRPr="00080945">
        <w:rPr>
          <w:rStyle w:val="Hypertextovodkaz"/>
          <w:rFonts w:ascii="Tahoma" w:hAnsi="Tahoma" w:cs="Tahoma"/>
          <w:color w:val="auto"/>
          <w:sz w:val="22"/>
          <w:szCs w:val="22"/>
        </w:rPr>
        <w:t>.</w:t>
      </w:r>
      <w:r w:rsidR="00143E3E" w:rsidRPr="00080945">
        <w:rPr>
          <w:rStyle w:val="Hypertextovodkaz"/>
          <w:rFonts w:ascii="Tahoma" w:hAnsi="Tahoma" w:cs="Tahoma"/>
          <w:color w:val="auto"/>
          <w:sz w:val="22"/>
          <w:szCs w:val="22"/>
          <w:u w:val="none"/>
        </w:rPr>
        <w:t xml:space="preserve"> </w:t>
      </w:r>
      <w:r w:rsidR="00401399" w:rsidRPr="00080945">
        <w:rPr>
          <w:rStyle w:val="Hypertextovodkaz"/>
          <w:rFonts w:ascii="Tahoma" w:hAnsi="Tahoma" w:cs="Tahoma"/>
          <w:color w:val="auto"/>
          <w:sz w:val="22"/>
          <w:szCs w:val="22"/>
          <w:u w:val="none"/>
        </w:rPr>
        <w:t>PENB</w:t>
      </w:r>
      <w:r w:rsidRPr="00080945">
        <w:rPr>
          <w:rFonts w:ascii="Tahoma" w:hAnsi="Tahoma" w:cs="Tahoma"/>
          <w:sz w:val="22"/>
          <w:szCs w:val="22"/>
        </w:rPr>
        <w:t xml:space="preserve"> bude zpracován a zhotoviteli předán objednatelem v termínu uvedeném v čl. IV této smlouvy. </w:t>
      </w:r>
    </w:p>
    <w:p w14:paraId="76B5E207" w14:textId="77777777" w:rsidR="00F55F3C" w:rsidRPr="00080945" w:rsidRDefault="00F55F3C" w:rsidP="00270E61">
      <w:pPr>
        <w:pStyle w:val="OdstavecSmlouvy"/>
        <w:keepLines w:val="0"/>
        <w:widowControl w:val="0"/>
        <w:tabs>
          <w:tab w:val="clear" w:pos="426"/>
          <w:tab w:val="clear" w:pos="1701"/>
        </w:tabs>
        <w:spacing w:before="120" w:after="0"/>
        <w:ind w:left="357"/>
      </w:pPr>
      <w:r w:rsidRPr="00080945">
        <w:rPr>
          <w:rFonts w:ascii="Tahoma" w:hAnsi="Tahoma" w:cs="Tahoma"/>
          <w:sz w:val="22"/>
          <w:szCs w:val="22"/>
        </w:rPr>
        <w:t xml:space="preserve">Energetický posudek </w:t>
      </w:r>
      <w:r w:rsidR="00165294" w:rsidRPr="00080945">
        <w:rPr>
          <w:rFonts w:ascii="Tahoma" w:hAnsi="Tahoma" w:cs="Tahoma"/>
          <w:sz w:val="22"/>
          <w:szCs w:val="22"/>
        </w:rPr>
        <w:t xml:space="preserve">stavby </w:t>
      </w:r>
      <w:r w:rsidRPr="00080945">
        <w:rPr>
          <w:rFonts w:ascii="Tahoma" w:hAnsi="Tahoma" w:cs="Tahoma"/>
          <w:sz w:val="22"/>
          <w:szCs w:val="22"/>
        </w:rPr>
        <w:t xml:space="preserve">bude zpracován v souladu se závazným vzorem energetického posudku dle metodiky OPŽP aktuálně platné v době vyhlášení Výzvy </w:t>
      </w:r>
      <w:r w:rsidR="002E095F" w:rsidRPr="00080945">
        <w:rPr>
          <w:rFonts w:ascii="Tahoma" w:hAnsi="Tahoma" w:cs="Tahoma"/>
          <w:sz w:val="22"/>
          <w:szCs w:val="22"/>
        </w:rPr>
        <w:br/>
      </w:r>
      <w:r w:rsidRPr="00080945">
        <w:rPr>
          <w:rFonts w:ascii="Tahoma" w:hAnsi="Tahoma" w:cs="Tahoma"/>
          <w:sz w:val="22"/>
          <w:szCs w:val="22"/>
        </w:rPr>
        <w:t xml:space="preserve">č. </w:t>
      </w:r>
      <w:r w:rsidR="00222C20" w:rsidRPr="00080945">
        <w:rPr>
          <w:rFonts w:ascii="Tahoma" w:hAnsi="Tahoma" w:cs="Tahoma"/>
          <w:sz w:val="22"/>
          <w:szCs w:val="22"/>
        </w:rPr>
        <w:t>37</w:t>
      </w:r>
      <w:r w:rsidRPr="00080945">
        <w:rPr>
          <w:rFonts w:ascii="Tahoma" w:hAnsi="Tahoma" w:cs="Tahoma"/>
          <w:sz w:val="22"/>
          <w:szCs w:val="22"/>
        </w:rPr>
        <w:t>. Součástí posudku bude také Energetický štítek obálky budovy (EŠOB) dle normy ČSN 730540-2 (2011) a průkaz energetické náročnosti budovy (PENB) dle v</w:t>
      </w:r>
      <w:r w:rsidRPr="00080945">
        <w:rPr>
          <w:rFonts w:ascii="Tahoma" w:hAnsi="Tahoma" w:cs="Tahoma"/>
          <w:bCs/>
          <w:sz w:val="22"/>
          <w:szCs w:val="22"/>
        </w:rPr>
        <w:t xml:space="preserve">yhlášky </w:t>
      </w:r>
      <w:hyperlink r:id="rId11" w:history="1">
        <w:r w:rsidR="00270E61" w:rsidRPr="00080945">
          <w:rPr>
            <w:rFonts w:ascii="Tahoma" w:hAnsi="Tahoma" w:cs="Tahoma"/>
            <w:sz w:val="22"/>
            <w:szCs w:val="22"/>
          </w:rPr>
          <w:t>264/2020</w:t>
        </w:r>
      </w:hyperlink>
      <w:r w:rsidRPr="00080945">
        <w:rPr>
          <w:rFonts w:ascii="Tahoma" w:hAnsi="Tahoma" w:cs="Tahoma"/>
          <w:bCs/>
          <w:sz w:val="22"/>
          <w:szCs w:val="22"/>
        </w:rPr>
        <w:t xml:space="preserve"> Sb., o energetické náročnosti budov.</w:t>
      </w:r>
      <w:r w:rsidR="00BE1ED5" w:rsidRPr="00080945">
        <w:rPr>
          <w:rFonts w:ascii="Tahoma" w:hAnsi="Tahoma" w:cs="Tahoma"/>
          <w:bCs/>
          <w:sz w:val="22"/>
          <w:szCs w:val="22"/>
        </w:rPr>
        <w:t xml:space="preserve"> </w:t>
      </w:r>
    </w:p>
    <w:p w14:paraId="3AAD12E4" w14:textId="77777777" w:rsidR="008E364E" w:rsidRPr="00080945" w:rsidRDefault="00165294" w:rsidP="004F31CA">
      <w:pPr>
        <w:pStyle w:val="Smlouva-eslo"/>
        <w:widowControl/>
        <w:spacing w:before="60" w:line="240" w:lineRule="auto"/>
        <w:ind w:left="357"/>
        <w:rPr>
          <w:rFonts w:ascii="Tahoma" w:hAnsi="Tahoma" w:cs="Tahoma"/>
          <w:sz w:val="22"/>
          <w:szCs w:val="22"/>
        </w:rPr>
      </w:pPr>
      <w:r w:rsidRPr="00080945">
        <w:rPr>
          <w:rFonts w:ascii="Tahoma" w:hAnsi="Tahoma" w:cs="Tahoma"/>
          <w:sz w:val="22"/>
          <w:szCs w:val="22"/>
        </w:rPr>
        <w:t>Zpracovatel energetického posudku stavby vyt</w:t>
      </w:r>
      <w:r w:rsidR="00222C20" w:rsidRPr="00080945">
        <w:rPr>
          <w:rFonts w:ascii="Tahoma" w:hAnsi="Tahoma" w:cs="Tahoma"/>
          <w:sz w:val="22"/>
          <w:szCs w:val="22"/>
        </w:rPr>
        <w:t>v</w:t>
      </w:r>
      <w:r w:rsidRPr="00080945">
        <w:rPr>
          <w:rFonts w:ascii="Tahoma" w:hAnsi="Tahoma" w:cs="Tahoma"/>
          <w:sz w:val="22"/>
          <w:szCs w:val="22"/>
        </w:rPr>
        <w:t xml:space="preserve">oří </w:t>
      </w:r>
      <w:r w:rsidR="005C03A6" w:rsidRPr="00080945">
        <w:rPr>
          <w:rFonts w:ascii="Tahoma" w:hAnsi="Tahoma" w:cs="Tahoma"/>
          <w:sz w:val="22"/>
          <w:szCs w:val="22"/>
        </w:rPr>
        <w:t>p</w:t>
      </w:r>
      <w:r w:rsidR="00C74254" w:rsidRPr="00080945">
        <w:rPr>
          <w:rFonts w:ascii="Tahoma" w:hAnsi="Tahoma" w:cs="Tahoma"/>
          <w:sz w:val="22"/>
          <w:szCs w:val="22"/>
        </w:rPr>
        <w:t>racovní verz</w:t>
      </w:r>
      <w:r w:rsidRPr="00080945">
        <w:rPr>
          <w:rFonts w:ascii="Tahoma" w:hAnsi="Tahoma" w:cs="Tahoma"/>
          <w:sz w:val="22"/>
          <w:szCs w:val="22"/>
        </w:rPr>
        <w:t>i</w:t>
      </w:r>
      <w:r w:rsidR="00C74254" w:rsidRPr="00080945">
        <w:rPr>
          <w:rFonts w:ascii="Tahoma" w:hAnsi="Tahoma" w:cs="Tahoma"/>
          <w:sz w:val="22"/>
          <w:szCs w:val="22"/>
        </w:rPr>
        <w:t xml:space="preserve"> energetického posudku </w:t>
      </w:r>
      <w:r w:rsidRPr="00080945">
        <w:rPr>
          <w:rFonts w:ascii="Tahoma" w:hAnsi="Tahoma" w:cs="Tahoma"/>
          <w:sz w:val="22"/>
          <w:szCs w:val="22"/>
        </w:rPr>
        <w:t xml:space="preserve">budovy, a to </w:t>
      </w:r>
      <w:r w:rsidR="00C74254" w:rsidRPr="00080945">
        <w:rPr>
          <w:rFonts w:ascii="Tahoma" w:hAnsi="Tahoma" w:cs="Tahoma"/>
          <w:sz w:val="22"/>
          <w:szCs w:val="22"/>
        </w:rPr>
        <w:t>na základě</w:t>
      </w:r>
      <w:r w:rsidR="005C03A6" w:rsidRPr="00080945">
        <w:rPr>
          <w:rFonts w:ascii="Tahoma" w:hAnsi="Tahoma" w:cs="Tahoma"/>
          <w:sz w:val="22"/>
          <w:szCs w:val="22"/>
        </w:rPr>
        <w:t xml:space="preserve"> provedeného zaměření a průzkumů </w:t>
      </w:r>
      <w:r w:rsidRPr="00080945">
        <w:rPr>
          <w:rFonts w:ascii="Tahoma" w:hAnsi="Tahoma" w:cs="Tahoma"/>
          <w:sz w:val="22"/>
          <w:szCs w:val="22"/>
        </w:rPr>
        <w:t>dle č</w:t>
      </w:r>
      <w:r w:rsidR="00BE1ED5" w:rsidRPr="00080945">
        <w:rPr>
          <w:rFonts w:ascii="Tahoma" w:hAnsi="Tahoma" w:cs="Tahoma"/>
          <w:sz w:val="22"/>
          <w:szCs w:val="22"/>
        </w:rPr>
        <w:t>l</w:t>
      </w:r>
      <w:r w:rsidRPr="00080945">
        <w:rPr>
          <w:rFonts w:ascii="Tahoma" w:hAnsi="Tahoma" w:cs="Tahoma"/>
          <w:sz w:val="22"/>
          <w:szCs w:val="22"/>
        </w:rPr>
        <w:t xml:space="preserve">. III </w:t>
      </w:r>
      <w:r w:rsidR="005C03A6" w:rsidRPr="00080945">
        <w:rPr>
          <w:rFonts w:ascii="Tahoma" w:hAnsi="Tahoma" w:cs="Tahoma"/>
          <w:sz w:val="22"/>
          <w:szCs w:val="22"/>
        </w:rPr>
        <w:t xml:space="preserve">odst. </w:t>
      </w:r>
      <w:r w:rsidRPr="00080945">
        <w:rPr>
          <w:rFonts w:ascii="Tahoma" w:hAnsi="Tahoma" w:cs="Tahoma"/>
          <w:sz w:val="22"/>
          <w:szCs w:val="22"/>
        </w:rPr>
        <w:t xml:space="preserve">2 bod </w:t>
      </w:r>
      <w:r w:rsidR="005C03A6" w:rsidRPr="00080945">
        <w:rPr>
          <w:rFonts w:ascii="Tahoma" w:hAnsi="Tahoma" w:cs="Tahoma"/>
          <w:sz w:val="22"/>
          <w:szCs w:val="22"/>
        </w:rPr>
        <w:t xml:space="preserve">2.1 </w:t>
      </w:r>
      <w:r w:rsidRPr="00080945">
        <w:rPr>
          <w:rFonts w:ascii="Tahoma" w:hAnsi="Tahoma" w:cs="Tahoma"/>
          <w:sz w:val="22"/>
          <w:szCs w:val="22"/>
        </w:rPr>
        <w:t>této smlouvy. V této pracovní verzi</w:t>
      </w:r>
      <w:r w:rsidR="005C03A6" w:rsidRPr="00080945">
        <w:rPr>
          <w:rFonts w:ascii="Tahoma" w:hAnsi="Tahoma" w:cs="Tahoma"/>
          <w:sz w:val="22"/>
          <w:szCs w:val="22"/>
        </w:rPr>
        <w:t xml:space="preserve"> bude </w:t>
      </w:r>
      <w:r w:rsidR="00C74254" w:rsidRPr="00080945">
        <w:rPr>
          <w:rFonts w:ascii="Tahoma" w:hAnsi="Tahoma" w:cs="Tahoma"/>
          <w:sz w:val="22"/>
          <w:szCs w:val="22"/>
        </w:rPr>
        <w:t>vyhodnocen stávající stav</w:t>
      </w:r>
      <w:r w:rsidRPr="00080945">
        <w:rPr>
          <w:rFonts w:ascii="Tahoma" w:hAnsi="Tahoma" w:cs="Tahoma"/>
          <w:sz w:val="22"/>
          <w:szCs w:val="22"/>
        </w:rPr>
        <w:t xml:space="preserve"> </w:t>
      </w:r>
      <w:r w:rsidR="00280D6B" w:rsidRPr="00080945">
        <w:rPr>
          <w:rFonts w:ascii="Tahoma" w:hAnsi="Tahoma" w:cs="Tahoma"/>
          <w:sz w:val="22"/>
          <w:szCs w:val="22"/>
        </w:rPr>
        <w:t>budov</w:t>
      </w:r>
      <w:r w:rsidRPr="00080945">
        <w:rPr>
          <w:rFonts w:ascii="Tahoma" w:hAnsi="Tahoma" w:cs="Tahoma"/>
          <w:sz w:val="22"/>
          <w:szCs w:val="22"/>
        </w:rPr>
        <w:t xml:space="preserve"> dotčených stavbou</w:t>
      </w:r>
      <w:r w:rsidR="00C74254" w:rsidRPr="00080945">
        <w:rPr>
          <w:rFonts w:ascii="Tahoma" w:hAnsi="Tahoma" w:cs="Tahoma"/>
          <w:sz w:val="22"/>
          <w:szCs w:val="22"/>
        </w:rPr>
        <w:t xml:space="preserve"> </w:t>
      </w:r>
      <w:r w:rsidR="005C03A6" w:rsidRPr="00080945">
        <w:rPr>
          <w:rFonts w:ascii="Tahoma" w:hAnsi="Tahoma" w:cs="Tahoma"/>
          <w:sz w:val="22"/>
          <w:szCs w:val="22"/>
        </w:rPr>
        <w:t>a bude proveden návrh energeticky úsporného projektu, který bude financovatelný z Výzvy č.</w:t>
      </w:r>
      <w:r w:rsidR="00A569F8" w:rsidRPr="00080945">
        <w:rPr>
          <w:rFonts w:ascii="Tahoma" w:hAnsi="Tahoma" w:cs="Tahoma"/>
          <w:sz w:val="22"/>
          <w:szCs w:val="22"/>
        </w:rPr>
        <w:t xml:space="preserve"> </w:t>
      </w:r>
      <w:r w:rsidR="00222C20" w:rsidRPr="00080945">
        <w:rPr>
          <w:rFonts w:ascii="Tahoma" w:hAnsi="Tahoma" w:cs="Tahoma"/>
          <w:sz w:val="22"/>
          <w:szCs w:val="22"/>
        </w:rPr>
        <w:t xml:space="preserve">37 </w:t>
      </w:r>
      <w:r w:rsidR="005C03A6" w:rsidRPr="00080945">
        <w:rPr>
          <w:rFonts w:ascii="Tahoma" w:hAnsi="Tahoma" w:cs="Tahoma"/>
          <w:sz w:val="22"/>
          <w:szCs w:val="22"/>
        </w:rPr>
        <w:t xml:space="preserve">OPŽP a technicky i ekonomicky realizovatelný. </w:t>
      </w:r>
    </w:p>
    <w:p w14:paraId="1CBA817B" w14:textId="77777777" w:rsidR="00F55F3C" w:rsidRPr="00080945" w:rsidRDefault="00F55F3C" w:rsidP="004F31CA">
      <w:pPr>
        <w:pStyle w:val="Smlouva-eslo"/>
        <w:widowControl/>
        <w:spacing w:before="60" w:line="240" w:lineRule="auto"/>
        <w:ind w:left="357"/>
        <w:rPr>
          <w:rFonts w:ascii="Tahoma" w:hAnsi="Tahoma" w:cs="Tahoma"/>
          <w:sz w:val="22"/>
          <w:szCs w:val="22"/>
        </w:rPr>
      </w:pPr>
      <w:r w:rsidRPr="00080945">
        <w:rPr>
          <w:rFonts w:ascii="Tahoma" w:hAnsi="Tahoma" w:cs="Tahoma"/>
          <w:b/>
          <w:sz w:val="22"/>
          <w:szCs w:val="22"/>
        </w:rPr>
        <w:t>Zhotovitel je povinen</w:t>
      </w:r>
      <w:r w:rsidR="00DF2DEC" w:rsidRPr="00080945">
        <w:rPr>
          <w:rFonts w:ascii="Tahoma" w:hAnsi="Tahoma" w:cs="Tahoma"/>
          <w:b/>
          <w:sz w:val="22"/>
          <w:szCs w:val="22"/>
        </w:rPr>
        <w:t xml:space="preserve"> aktivně spolupracovat s MEC</w:t>
      </w:r>
      <w:r w:rsidR="00541692" w:rsidRPr="00080945">
        <w:rPr>
          <w:rFonts w:ascii="Tahoma" w:hAnsi="Tahoma" w:cs="Tahoma"/>
          <w:b/>
          <w:sz w:val="22"/>
          <w:szCs w:val="22"/>
        </w:rPr>
        <w:t>,</w:t>
      </w:r>
      <w:r w:rsidRPr="00080945">
        <w:rPr>
          <w:rFonts w:ascii="Tahoma" w:hAnsi="Tahoma" w:cs="Tahoma"/>
          <w:b/>
          <w:sz w:val="22"/>
          <w:szCs w:val="22"/>
        </w:rPr>
        <w:t xml:space="preserve"> výsledky a závěry </w:t>
      </w:r>
      <w:r w:rsidR="003E36CD" w:rsidRPr="00080945">
        <w:rPr>
          <w:rFonts w:ascii="Tahoma" w:hAnsi="Tahoma" w:cs="Tahoma"/>
          <w:b/>
          <w:sz w:val="22"/>
          <w:szCs w:val="22"/>
        </w:rPr>
        <w:t xml:space="preserve">PENB a </w:t>
      </w:r>
      <w:r w:rsidR="00D275E3" w:rsidRPr="00080945">
        <w:rPr>
          <w:rFonts w:ascii="Tahoma" w:hAnsi="Tahoma" w:cs="Tahoma"/>
          <w:b/>
          <w:sz w:val="22"/>
          <w:szCs w:val="22"/>
        </w:rPr>
        <w:t>e</w:t>
      </w:r>
      <w:r w:rsidR="005C03A6" w:rsidRPr="00080945">
        <w:rPr>
          <w:rFonts w:ascii="Tahoma" w:hAnsi="Tahoma" w:cs="Tahoma"/>
          <w:b/>
          <w:sz w:val="22"/>
          <w:szCs w:val="22"/>
        </w:rPr>
        <w:t>nergetického posudku</w:t>
      </w:r>
      <w:r w:rsidRPr="00080945">
        <w:rPr>
          <w:rFonts w:ascii="Tahoma" w:hAnsi="Tahoma" w:cs="Tahoma"/>
          <w:b/>
          <w:sz w:val="22"/>
          <w:szCs w:val="22"/>
        </w:rPr>
        <w:t xml:space="preserve"> </w:t>
      </w:r>
      <w:r w:rsidR="00165294" w:rsidRPr="00080945">
        <w:rPr>
          <w:rFonts w:ascii="Tahoma" w:hAnsi="Tahoma" w:cs="Tahoma"/>
          <w:b/>
          <w:sz w:val="22"/>
          <w:szCs w:val="22"/>
        </w:rPr>
        <w:t xml:space="preserve">stavby </w:t>
      </w:r>
      <w:r w:rsidRPr="00080945">
        <w:rPr>
          <w:rFonts w:ascii="Tahoma" w:hAnsi="Tahoma" w:cs="Tahoma"/>
          <w:b/>
          <w:sz w:val="22"/>
          <w:szCs w:val="22"/>
        </w:rPr>
        <w:t>zohlednit a zapracovat do projektové dokumentace.</w:t>
      </w:r>
    </w:p>
    <w:p w14:paraId="3A061E8E" w14:textId="77777777" w:rsidR="00A54991" w:rsidRPr="00080945" w:rsidRDefault="00A54991" w:rsidP="002C6783">
      <w:pPr>
        <w:pStyle w:val="OdstavecSmlouvy"/>
        <w:keepLines w:val="0"/>
        <w:widowControl w:val="0"/>
        <w:numPr>
          <w:ilvl w:val="0"/>
          <w:numId w:val="26"/>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Jednotlivé dokumenty, které jsou předmětem díla, budou objednateli předány takto:</w:t>
      </w:r>
    </w:p>
    <w:p w14:paraId="17CF0362" w14:textId="28D34130" w:rsidR="00A54991" w:rsidRPr="00080945" w:rsidRDefault="00A54991" w:rsidP="002C6783">
      <w:pPr>
        <w:pStyle w:val="slovanPododstavecSmlouvy"/>
        <w:numPr>
          <w:ilvl w:val="0"/>
          <w:numId w:val="16"/>
        </w:numPr>
        <w:tabs>
          <w:tab w:val="clear" w:pos="284"/>
          <w:tab w:val="clear" w:pos="1080"/>
          <w:tab w:val="clear" w:pos="1260"/>
          <w:tab w:val="clear" w:pos="1980"/>
          <w:tab w:val="clear" w:pos="3960"/>
          <w:tab w:val="num" w:pos="714"/>
        </w:tabs>
        <w:spacing w:before="60"/>
        <w:ind w:left="714" w:hanging="357"/>
        <w:rPr>
          <w:rFonts w:ascii="Tahoma" w:hAnsi="Tahoma" w:cs="Tahoma"/>
          <w:sz w:val="22"/>
          <w:szCs w:val="22"/>
        </w:rPr>
      </w:pPr>
      <w:r w:rsidRPr="00080945">
        <w:rPr>
          <w:rFonts w:ascii="Tahoma" w:hAnsi="Tahoma" w:cs="Tahoma"/>
          <w:sz w:val="22"/>
          <w:szCs w:val="22"/>
        </w:rPr>
        <w:t>dokumentace dle odst</w:t>
      </w:r>
      <w:r w:rsidR="00297F60" w:rsidRPr="00080945">
        <w:rPr>
          <w:rFonts w:ascii="Tahoma" w:hAnsi="Tahoma" w:cs="Tahoma"/>
          <w:sz w:val="22"/>
          <w:szCs w:val="22"/>
        </w:rPr>
        <w:t>. </w:t>
      </w:r>
      <w:r w:rsidRPr="00080945">
        <w:rPr>
          <w:rFonts w:ascii="Tahoma" w:hAnsi="Tahoma" w:cs="Tahoma"/>
          <w:sz w:val="22"/>
          <w:szCs w:val="22"/>
        </w:rPr>
        <w:t>2 bodu 2</w:t>
      </w:r>
      <w:r w:rsidR="00C273BB" w:rsidRPr="00080945">
        <w:rPr>
          <w:rFonts w:ascii="Tahoma" w:hAnsi="Tahoma" w:cs="Tahoma"/>
          <w:sz w:val="22"/>
          <w:szCs w:val="22"/>
        </w:rPr>
        <w:t>.1</w:t>
      </w:r>
      <w:r w:rsidRPr="00080945">
        <w:rPr>
          <w:rFonts w:ascii="Tahoma" w:hAnsi="Tahoma" w:cs="Tahoma"/>
          <w:sz w:val="22"/>
          <w:szCs w:val="22"/>
        </w:rPr>
        <w:t xml:space="preserve"> tohoto článku </w:t>
      </w:r>
      <w:r w:rsidR="00C273BB" w:rsidRPr="00080945">
        <w:rPr>
          <w:rFonts w:ascii="Tahoma" w:hAnsi="Tahoma" w:cs="Tahoma"/>
          <w:sz w:val="22"/>
          <w:szCs w:val="22"/>
        </w:rPr>
        <w:t xml:space="preserve">smlouvy </w:t>
      </w:r>
      <w:r w:rsidRPr="00080945">
        <w:rPr>
          <w:rFonts w:ascii="Tahoma" w:hAnsi="Tahoma" w:cs="Tahoma"/>
          <w:sz w:val="22"/>
          <w:szCs w:val="22"/>
        </w:rPr>
        <w:t xml:space="preserve">budou objednateli dodány ve 2 </w:t>
      </w:r>
      <w:r w:rsidR="003E36CD" w:rsidRPr="00080945">
        <w:rPr>
          <w:rFonts w:ascii="Tahoma" w:hAnsi="Tahoma" w:cs="Tahoma"/>
          <w:sz w:val="22"/>
          <w:szCs w:val="22"/>
        </w:rPr>
        <w:t xml:space="preserve">listinných </w:t>
      </w:r>
      <w:r w:rsidRPr="00080945">
        <w:rPr>
          <w:rFonts w:ascii="Tahoma" w:hAnsi="Tahoma" w:cs="Tahoma"/>
          <w:sz w:val="22"/>
          <w:szCs w:val="22"/>
        </w:rPr>
        <w:t xml:space="preserve">vyhotoveních a 1x na </w:t>
      </w:r>
      <w:r w:rsidR="006D336A" w:rsidRPr="00080945">
        <w:rPr>
          <w:rFonts w:ascii="Tahoma" w:hAnsi="Tahoma" w:cs="Tahoma"/>
          <w:sz w:val="22"/>
          <w:szCs w:val="22"/>
        </w:rPr>
        <w:t>elektronickém nosiči</w:t>
      </w:r>
      <w:r w:rsidRPr="00080945">
        <w:rPr>
          <w:rFonts w:ascii="Tahoma" w:hAnsi="Tahoma" w:cs="Tahoma"/>
          <w:sz w:val="22"/>
          <w:szCs w:val="22"/>
        </w:rPr>
        <w:t xml:space="preserve"> ve formátu pro texty *.doc</w:t>
      </w:r>
      <w:r w:rsidR="00505F6C" w:rsidRPr="00080945">
        <w:rPr>
          <w:rFonts w:ascii="Tahoma" w:hAnsi="Tahoma" w:cs="Tahoma"/>
          <w:sz w:val="22"/>
          <w:szCs w:val="22"/>
        </w:rPr>
        <w:t>, *.</w:t>
      </w:r>
      <w:proofErr w:type="spellStart"/>
      <w:r w:rsidR="00505F6C" w:rsidRPr="00080945">
        <w:rPr>
          <w:rFonts w:ascii="Tahoma" w:hAnsi="Tahoma" w:cs="Tahoma"/>
          <w:sz w:val="22"/>
          <w:szCs w:val="22"/>
        </w:rPr>
        <w:t>docx</w:t>
      </w:r>
      <w:proofErr w:type="spellEnd"/>
      <w:r w:rsidRPr="00080945">
        <w:rPr>
          <w:rFonts w:ascii="Tahoma" w:hAnsi="Tahoma" w:cs="Tahoma"/>
          <w:sz w:val="22"/>
          <w:szCs w:val="22"/>
        </w:rPr>
        <w:t xml:space="preserve"> (*.</w:t>
      </w:r>
      <w:proofErr w:type="spellStart"/>
      <w:r w:rsidRPr="00080945">
        <w:rPr>
          <w:rFonts w:ascii="Tahoma" w:hAnsi="Tahoma" w:cs="Tahoma"/>
          <w:sz w:val="22"/>
          <w:szCs w:val="22"/>
        </w:rPr>
        <w:t>rtf</w:t>
      </w:r>
      <w:proofErr w:type="spellEnd"/>
      <w:r w:rsidRPr="00080945">
        <w:rPr>
          <w:rFonts w:ascii="Tahoma" w:hAnsi="Tahoma" w:cs="Tahoma"/>
          <w:sz w:val="22"/>
          <w:szCs w:val="22"/>
        </w:rPr>
        <w:t>), pro tabulky *.</w:t>
      </w:r>
      <w:proofErr w:type="spellStart"/>
      <w:r w:rsidRPr="00080945">
        <w:rPr>
          <w:rFonts w:ascii="Tahoma" w:hAnsi="Tahoma" w:cs="Tahoma"/>
          <w:sz w:val="22"/>
          <w:szCs w:val="22"/>
        </w:rPr>
        <w:t>xls</w:t>
      </w:r>
      <w:proofErr w:type="spellEnd"/>
      <w:r w:rsidRPr="00080945">
        <w:rPr>
          <w:rFonts w:ascii="Tahoma" w:hAnsi="Tahoma" w:cs="Tahoma"/>
          <w:sz w:val="22"/>
          <w:szCs w:val="22"/>
        </w:rPr>
        <w:t>,</w:t>
      </w:r>
      <w:r w:rsidR="00505F6C" w:rsidRPr="00080945">
        <w:rPr>
          <w:rFonts w:ascii="Tahoma" w:hAnsi="Tahoma" w:cs="Tahoma"/>
          <w:sz w:val="22"/>
          <w:szCs w:val="22"/>
        </w:rPr>
        <w:t xml:space="preserve"> *.</w:t>
      </w:r>
      <w:proofErr w:type="spellStart"/>
      <w:r w:rsidR="00505F6C" w:rsidRPr="00080945">
        <w:rPr>
          <w:rFonts w:ascii="Tahoma" w:hAnsi="Tahoma" w:cs="Tahoma"/>
          <w:sz w:val="22"/>
          <w:szCs w:val="22"/>
        </w:rPr>
        <w:t>xlsx</w:t>
      </w:r>
      <w:proofErr w:type="spellEnd"/>
      <w:r w:rsidRPr="00080945">
        <w:rPr>
          <w:rFonts w:ascii="Tahoma" w:hAnsi="Tahoma" w:cs="Tahoma"/>
          <w:sz w:val="22"/>
          <w:szCs w:val="22"/>
        </w:rPr>
        <w:t xml:space="preserve"> pro</w:t>
      </w:r>
      <w:r w:rsidR="00C273BB" w:rsidRPr="00080945">
        <w:rPr>
          <w:rFonts w:ascii="Tahoma" w:hAnsi="Tahoma" w:cs="Tahoma"/>
          <w:sz w:val="22"/>
          <w:szCs w:val="22"/>
        </w:rPr>
        <w:t> </w:t>
      </w:r>
      <w:r w:rsidRPr="00080945">
        <w:rPr>
          <w:rFonts w:ascii="Tahoma" w:hAnsi="Tahoma" w:cs="Tahoma"/>
          <w:sz w:val="22"/>
          <w:szCs w:val="22"/>
        </w:rPr>
        <w:t>skenované dokumenty *.</w:t>
      </w:r>
      <w:proofErr w:type="spellStart"/>
      <w:r w:rsidRPr="00080945">
        <w:rPr>
          <w:rFonts w:ascii="Tahoma" w:hAnsi="Tahoma" w:cs="Tahoma"/>
          <w:sz w:val="22"/>
          <w:szCs w:val="22"/>
        </w:rPr>
        <w:t>pdf</w:t>
      </w:r>
      <w:proofErr w:type="spellEnd"/>
      <w:r w:rsidRPr="00080945">
        <w:rPr>
          <w:rFonts w:ascii="Tahoma" w:hAnsi="Tahoma" w:cs="Tahoma"/>
          <w:sz w:val="22"/>
          <w:szCs w:val="22"/>
        </w:rPr>
        <w:t>, pro výkresovou dokumentaci *.</w:t>
      </w:r>
      <w:proofErr w:type="spellStart"/>
      <w:r w:rsidRPr="00080945">
        <w:rPr>
          <w:rFonts w:ascii="Tahoma" w:hAnsi="Tahoma" w:cs="Tahoma"/>
          <w:sz w:val="22"/>
          <w:szCs w:val="22"/>
        </w:rPr>
        <w:t>dwg</w:t>
      </w:r>
      <w:proofErr w:type="spellEnd"/>
      <w:r w:rsidRPr="00080945">
        <w:rPr>
          <w:rFonts w:ascii="Tahoma" w:hAnsi="Tahoma" w:cs="Tahoma"/>
          <w:sz w:val="22"/>
          <w:szCs w:val="22"/>
        </w:rPr>
        <w:t>,</w:t>
      </w:r>
    </w:p>
    <w:p w14:paraId="7BC17940" w14:textId="2F919E95" w:rsidR="00A54991" w:rsidRPr="00080945" w:rsidRDefault="00A54991" w:rsidP="002C6783">
      <w:pPr>
        <w:pStyle w:val="slovanPododstavecSmlouvy"/>
        <w:numPr>
          <w:ilvl w:val="0"/>
          <w:numId w:val="16"/>
        </w:numPr>
        <w:tabs>
          <w:tab w:val="clear" w:pos="284"/>
          <w:tab w:val="clear" w:pos="1080"/>
          <w:tab w:val="clear" w:pos="1260"/>
          <w:tab w:val="clear" w:pos="1980"/>
          <w:tab w:val="clear" w:pos="3960"/>
          <w:tab w:val="num" w:pos="714"/>
        </w:tabs>
        <w:spacing w:before="60"/>
        <w:ind w:left="714" w:hanging="357"/>
        <w:rPr>
          <w:rFonts w:ascii="Tahoma" w:hAnsi="Tahoma" w:cs="Tahoma"/>
          <w:sz w:val="22"/>
          <w:szCs w:val="22"/>
        </w:rPr>
      </w:pPr>
      <w:r w:rsidRPr="00080945">
        <w:rPr>
          <w:rFonts w:ascii="Tahoma" w:hAnsi="Tahoma" w:cs="Tahoma"/>
          <w:sz w:val="22"/>
          <w:szCs w:val="22"/>
        </w:rPr>
        <w:t>dokumentace dle odst</w:t>
      </w:r>
      <w:r w:rsidR="00297F60" w:rsidRPr="00080945">
        <w:rPr>
          <w:rFonts w:ascii="Tahoma" w:hAnsi="Tahoma" w:cs="Tahoma"/>
          <w:sz w:val="22"/>
          <w:szCs w:val="22"/>
        </w:rPr>
        <w:t>. </w:t>
      </w:r>
      <w:r w:rsidRPr="00080945">
        <w:rPr>
          <w:rFonts w:ascii="Tahoma" w:hAnsi="Tahoma" w:cs="Tahoma"/>
          <w:sz w:val="22"/>
          <w:szCs w:val="22"/>
        </w:rPr>
        <w:t>2 bodu 2.</w:t>
      </w:r>
      <w:r w:rsidR="005A1A5B" w:rsidRPr="00080945">
        <w:rPr>
          <w:rFonts w:ascii="Tahoma" w:hAnsi="Tahoma" w:cs="Tahoma"/>
          <w:sz w:val="22"/>
          <w:szCs w:val="22"/>
        </w:rPr>
        <w:t>2</w:t>
      </w:r>
      <w:r w:rsidRPr="00080945">
        <w:rPr>
          <w:rFonts w:ascii="Tahoma" w:hAnsi="Tahoma" w:cs="Tahoma"/>
          <w:sz w:val="22"/>
          <w:szCs w:val="22"/>
        </w:rPr>
        <w:t xml:space="preserve"> tohoto článku smlouvy budou objednateli dodány vždy v</w:t>
      </w:r>
      <w:r w:rsidR="00153954" w:rsidRPr="00080945">
        <w:rPr>
          <w:rFonts w:ascii="Tahoma" w:hAnsi="Tahoma" w:cs="Tahoma"/>
          <w:sz w:val="22"/>
          <w:szCs w:val="22"/>
        </w:rPr>
        <w:t>e</w:t>
      </w:r>
      <w:r w:rsidR="00C273BB" w:rsidRPr="00080945">
        <w:rPr>
          <w:rFonts w:ascii="Tahoma" w:hAnsi="Tahoma" w:cs="Tahoma"/>
          <w:sz w:val="22"/>
          <w:szCs w:val="22"/>
        </w:rPr>
        <w:t> </w:t>
      </w:r>
      <w:r w:rsidR="00153954" w:rsidRPr="00080945">
        <w:rPr>
          <w:rFonts w:ascii="Tahoma" w:hAnsi="Tahoma" w:cs="Tahoma"/>
          <w:sz w:val="22"/>
          <w:szCs w:val="22"/>
        </w:rPr>
        <w:t>4</w:t>
      </w:r>
      <w:r w:rsidRPr="00080945">
        <w:rPr>
          <w:rFonts w:ascii="Tahoma" w:hAnsi="Tahoma" w:cs="Tahoma"/>
          <w:sz w:val="22"/>
          <w:szCs w:val="22"/>
        </w:rPr>
        <w:t xml:space="preserve"> </w:t>
      </w:r>
      <w:r w:rsidR="003E36CD" w:rsidRPr="00080945">
        <w:rPr>
          <w:rFonts w:ascii="Tahoma" w:hAnsi="Tahoma" w:cs="Tahoma"/>
          <w:sz w:val="22"/>
          <w:szCs w:val="22"/>
        </w:rPr>
        <w:t xml:space="preserve">listinných </w:t>
      </w:r>
      <w:r w:rsidRPr="00080945">
        <w:rPr>
          <w:rFonts w:ascii="Tahoma" w:hAnsi="Tahoma" w:cs="Tahoma"/>
          <w:sz w:val="22"/>
          <w:szCs w:val="22"/>
        </w:rPr>
        <w:t xml:space="preserve">vyhotoveních a </w:t>
      </w:r>
      <w:r w:rsidR="00E136D3" w:rsidRPr="00080945">
        <w:rPr>
          <w:rFonts w:ascii="Tahoma" w:hAnsi="Tahoma" w:cs="Tahoma"/>
          <w:sz w:val="22"/>
          <w:szCs w:val="22"/>
        </w:rPr>
        <w:t>1</w:t>
      </w:r>
      <w:r w:rsidRPr="00080945">
        <w:rPr>
          <w:rFonts w:ascii="Tahoma" w:hAnsi="Tahoma" w:cs="Tahoma"/>
          <w:sz w:val="22"/>
          <w:szCs w:val="22"/>
        </w:rPr>
        <w:t xml:space="preserve">x na </w:t>
      </w:r>
      <w:r w:rsidR="006D336A" w:rsidRPr="00080945">
        <w:rPr>
          <w:rFonts w:ascii="Tahoma" w:hAnsi="Tahoma" w:cs="Tahoma"/>
          <w:sz w:val="22"/>
          <w:szCs w:val="22"/>
        </w:rPr>
        <w:t>elektronickém nosiči</w:t>
      </w:r>
      <w:r w:rsidRPr="00080945">
        <w:rPr>
          <w:rFonts w:ascii="Tahoma" w:hAnsi="Tahoma" w:cs="Tahoma"/>
          <w:sz w:val="22"/>
          <w:szCs w:val="22"/>
        </w:rPr>
        <w:t xml:space="preserve"> ve formátu pro texty *.doc</w:t>
      </w:r>
      <w:r w:rsidR="00505F6C" w:rsidRPr="00080945">
        <w:rPr>
          <w:rFonts w:ascii="Tahoma" w:hAnsi="Tahoma" w:cs="Tahoma"/>
          <w:sz w:val="22"/>
          <w:szCs w:val="22"/>
        </w:rPr>
        <w:t>, *.</w:t>
      </w:r>
      <w:proofErr w:type="spellStart"/>
      <w:r w:rsidR="00505F6C" w:rsidRPr="00080945">
        <w:rPr>
          <w:rFonts w:ascii="Tahoma" w:hAnsi="Tahoma" w:cs="Tahoma"/>
          <w:sz w:val="22"/>
          <w:szCs w:val="22"/>
        </w:rPr>
        <w:t>docx</w:t>
      </w:r>
      <w:proofErr w:type="spellEnd"/>
      <w:r w:rsidRPr="00080945">
        <w:rPr>
          <w:rFonts w:ascii="Tahoma" w:hAnsi="Tahoma" w:cs="Tahoma"/>
          <w:sz w:val="22"/>
          <w:szCs w:val="22"/>
        </w:rPr>
        <w:t xml:space="preserve"> (*.</w:t>
      </w:r>
      <w:proofErr w:type="spellStart"/>
      <w:r w:rsidRPr="00080945">
        <w:rPr>
          <w:rFonts w:ascii="Tahoma" w:hAnsi="Tahoma" w:cs="Tahoma"/>
          <w:sz w:val="22"/>
          <w:szCs w:val="22"/>
        </w:rPr>
        <w:t>rtf</w:t>
      </w:r>
      <w:proofErr w:type="spellEnd"/>
      <w:r w:rsidRPr="00080945">
        <w:rPr>
          <w:rFonts w:ascii="Tahoma" w:hAnsi="Tahoma" w:cs="Tahoma"/>
          <w:sz w:val="22"/>
          <w:szCs w:val="22"/>
        </w:rPr>
        <w:t>), pro</w:t>
      </w:r>
      <w:r w:rsidR="00C273BB" w:rsidRPr="00080945">
        <w:rPr>
          <w:rFonts w:ascii="Tahoma" w:hAnsi="Tahoma" w:cs="Tahoma"/>
          <w:sz w:val="22"/>
          <w:szCs w:val="22"/>
        </w:rPr>
        <w:t> </w:t>
      </w:r>
      <w:r w:rsidRPr="00080945">
        <w:rPr>
          <w:rFonts w:ascii="Tahoma" w:hAnsi="Tahoma" w:cs="Tahoma"/>
          <w:sz w:val="22"/>
          <w:szCs w:val="22"/>
        </w:rPr>
        <w:t>rozpočty a výkazy výměr *.</w:t>
      </w:r>
      <w:proofErr w:type="spellStart"/>
      <w:r w:rsidRPr="00080945">
        <w:rPr>
          <w:rFonts w:ascii="Tahoma" w:hAnsi="Tahoma" w:cs="Tahoma"/>
          <w:sz w:val="22"/>
          <w:szCs w:val="22"/>
        </w:rPr>
        <w:t>xls</w:t>
      </w:r>
      <w:proofErr w:type="spellEnd"/>
      <w:r w:rsidRPr="00080945">
        <w:rPr>
          <w:rFonts w:ascii="Tahoma" w:hAnsi="Tahoma" w:cs="Tahoma"/>
          <w:sz w:val="22"/>
          <w:szCs w:val="22"/>
        </w:rPr>
        <w:t>,</w:t>
      </w:r>
      <w:r w:rsidR="00505F6C" w:rsidRPr="00080945">
        <w:rPr>
          <w:rFonts w:ascii="Tahoma" w:hAnsi="Tahoma" w:cs="Tahoma"/>
          <w:sz w:val="22"/>
          <w:szCs w:val="22"/>
        </w:rPr>
        <w:t xml:space="preserve"> *.</w:t>
      </w:r>
      <w:proofErr w:type="spellStart"/>
      <w:r w:rsidR="00505F6C" w:rsidRPr="00080945">
        <w:rPr>
          <w:rFonts w:ascii="Tahoma" w:hAnsi="Tahoma" w:cs="Tahoma"/>
          <w:sz w:val="22"/>
          <w:szCs w:val="22"/>
        </w:rPr>
        <w:t>xlsx</w:t>
      </w:r>
      <w:proofErr w:type="spellEnd"/>
      <w:r w:rsidR="00505F6C" w:rsidRPr="00080945">
        <w:rPr>
          <w:rFonts w:ascii="Tahoma" w:hAnsi="Tahoma" w:cs="Tahoma"/>
          <w:sz w:val="22"/>
          <w:szCs w:val="22"/>
        </w:rPr>
        <w:t xml:space="preserve">, </w:t>
      </w:r>
      <w:r w:rsidRPr="00080945">
        <w:rPr>
          <w:rFonts w:ascii="Tahoma" w:hAnsi="Tahoma" w:cs="Tahoma"/>
          <w:sz w:val="22"/>
          <w:szCs w:val="22"/>
        </w:rPr>
        <w:t>pro skenované dokumenty *.</w:t>
      </w:r>
      <w:proofErr w:type="spellStart"/>
      <w:r w:rsidRPr="00080945">
        <w:rPr>
          <w:rFonts w:ascii="Tahoma" w:hAnsi="Tahoma" w:cs="Tahoma"/>
          <w:sz w:val="22"/>
          <w:szCs w:val="22"/>
        </w:rPr>
        <w:t>pdf</w:t>
      </w:r>
      <w:proofErr w:type="spellEnd"/>
      <w:r w:rsidRPr="00080945">
        <w:rPr>
          <w:rFonts w:ascii="Tahoma" w:hAnsi="Tahoma" w:cs="Tahoma"/>
          <w:sz w:val="22"/>
          <w:szCs w:val="22"/>
        </w:rPr>
        <w:t>, pro výkresovou dokumentaci *.</w:t>
      </w:r>
      <w:proofErr w:type="spellStart"/>
      <w:r w:rsidRPr="00080945">
        <w:rPr>
          <w:rFonts w:ascii="Tahoma" w:hAnsi="Tahoma" w:cs="Tahoma"/>
          <w:sz w:val="22"/>
          <w:szCs w:val="22"/>
        </w:rPr>
        <w:t>dwg</w:t>
      </w:r>
      <w:proofErr w:type="spellEnd"/>
      <w:r w:rsidRPr="00080945">
        <w:rPr>
          <w:rFonts w:ascii="Tahoma" w:hAnsi="Tahoma" w:cs="Tahoma"/>
          <w:sz w:val="22"/>
          <w:szCs w:val="22"/>
        </w:rPr>
        <w:t xml:space="preserve"> a zároveň *.</w:t>
      </w:r>
      <w:proofErr w:type="spellStart"/>
      <w:r w:rsidRPr="00080945">
        <w:rPr>
          <w:rFonts w:ascii="Tahoma" w:hAnsi="Tahoma" w:cs="Tahoma"/>
          <w:sz w:val="22"/>
          <w:szCs w:val="22"/>
        </w:rPr>
        <w:t>pdf</w:t>
      </w:r>
      <w:proofErr w:type="spellEnd"/>
      <w:r w:rsidRPr="00080945">
        <w:rPr>
          <w:rFonts w:ascii="Tahoma" w:hAnsi="Tahoma" w:cs="Tahoma"/>
          <w:sz w:val="22"/>
          <w:szCs w:val="22"/>
        </w:rPr>
        <w:t>. Dále budou po vydání pravomocných rozhodnutí objednateli předány dokumentace ověřené stavebním úřadem</w:t>
      </w:r>
      <w:r w:rsidR="005A1A5B" w:rsidRPr="00080945">
        <w:rPr>
          <w:rFonts w:ascii="Tahoma" w:hAnsi="Tahoma" w:cs="Tahoma"/>
          <w:sz w:val="22"/>
          <w:szCs w:val="22"/>
        </w:rPr>
        <w:t>.</w:t>
      </w:r>
    </w:p>
    <w:p w14:paraId="4855845C" w14:textId="77777777" w:rsidR="00A54991" w:rsidRPr="00080945" w:rsidRDefault="00A54991" w:rsidP="002C6783">
      <w:pPr>
        <w:pStyle w:val="OdstavecSmlouvy"/>
        <w:keepLines w:val="0"/>
        <w:widowControl w:val="0"/>
        <w:numPr>
          <w:ilvl w:val="0"/>
          <w:numId w:val="26"/>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Projektov</w:t>
      </w:r>
      <w:r w:rsidR="0073358E" w:rsidRPr="00080945">
        <w:rPr>
          <w:rFonts w:ascii="Tahoma" w:hAnsi="Tahoma" w:cs="Tahoma"/>
          <w:sz w:val="22"/>
          <w:szCs w:val="22"/>
        </w:rPr>
        <w:t>á dokumentace bude zpracována v </w:t>
      </w:r>
      <w:r w:rsidRPr="00080945">
        <w:rPr>
          <w:rFonts w:ascii="Tahoma" w:hAnsi="Tahoma" w:cs="Tahoma"/>
          <w:sz w:val="22"/>
          <w:szCs w:val="22"/>
        </w:rPr>
        <w:t>souladu se</w:t>
      </w:r>
      <w:r w:rsidR="0073358E" w:rsidRPr="00080945">
        <w:rPr>
          <w:rFonts w:ascii="Tahoma" w:hAnsi="Tahoma" w:cs="Tahoma"/>
          <w:sz w:val="22"/>
          <w:szCs w:val="22"/>
        </w:rPr>
        <w:t> </w:t>
      </w:r>
      <w:r w:rsidRPr="00080945">
        <w:rPr>
          <w:rFonts w:ascii="Tahoma" w:hAnsi="Tahoma" w:cs="Tahoma"/>
          <w:sz w:val="22"/>
          <w:szCs w:val="22"/>
        </w:rPr>
        <w:t>zákon</w:t>
      </w:r>
      <w:r w:rsidR="00C273BB" w:rsidRPr="00080945">
        <w:rPr>
          <w:rFonts w:ascii="Tahoma" w:hAnsi="Tahoma" w:cs="Tahoma"/>
          <w:sz w:val="22"/>
          <w:szCs w:val="22"/>
        </w:rPr>
        <w:t>em č. 309/2006 </w:t>
      </w:r>
      <w:r w:rsidRPr="00080945">
        <w:rPr>
          <w:rFonts w:ascii="Tahoma" w:hAnsi="Tahoma" w:cs="Tahoma"/>
          <w:sz w:val="22"/>
          <w:szCs w:val="22"/>
        </w:rPr>
        <w:t>Sb., kterým se upravují další požadavky bezpečnosti a</w:t>
      </w:r>
      <w:r w:rsidR="00B33167" w:rsidRPr="00080945">
        <w:rPr>
          <w:rFonts w:ascii="Tahoma" w:hAnsi="Tahoma" w:cs="Tahoma"/>
          <w:sz w:val="22"/>
          <w:szCs w:val="22"/>
        </w:rPr>
        <w:t> </w:t>
      </w:r>
      <w:r w:rsidRPr="00080945">
        <w:rPr>
          <w:rFonts w:ascii="Tahoma" w:hAnsi="Tahoma" w:cs="Tahoma"/>
          <w:sz w:val="22"/>
          <w:szCs w:val="22"/>
        </w:rPr>
        <w:t>ochrany zdraví při</w:t>
      </w:r>
      <w:r w:rsidR="00C273BB" w:rsidRPr="00080945">
        <w:rPr>
          <w:rFonts w:ascii="Tahoma" w:hAnsi="Tahoma" w:cs="Tahoma"/>
          <w:sz w:val="22"/>
          <w:szCs w:val="22"/>
        </w:rPr>
        <w:t> </w:t>
      </w:r>
      <w:r w:rsidRPr="00080945">
        <w:rPr>
          <w:rFonts w:ascii="Tahoma" w:hAnsi="Tahoma" w:cs="Tahoma"/>
          <w:sz w:val="22"/>
          <w:szCs w:val="22"/>
        </w:rPr>
        <w:t>práci v pracovněprávních vztazích a</w:t>
      </w:r>
      <w:r w:rsidR="00B33167" w:rsidRPr="00080945">
        <w:rPr>
          <w:rFonts w:ascii="Tahoma" w:hAnsi="Tahoma" w:cs="Tahoma"/>
          <w:sz w:val="22"/>
          <w:szCs w:val="22"/>
        </w:rPr>
        <w:t> </w:t>
      </w:r>
      <w:r w:rsidRPr="00080945">
        <w:rPr>
          <w:rFonts w:ascii="Tahoma" w:hAnsi="Tahoma" w:cs="Tahoma"/>
          <w:sz w:val="22"/>
          <w:szCs w:val="22"/>
        </w:rPr>
        <w:t>o</w:t>
      </w:r>
      <w:r w:rsidR="00B33167" w:rsidRPr="00080945">
        <w:rPr>
          <w:rFonts w:ascii="Tahoma" w:hAnsi="Tahoma" w:cs="Tahoma"/>
          <w:sz w:val="22"/>
          <w:szCs w:val="22"/>
        </w:rPr>
        <w:t> zajištění bezpečnosti a ochrany zdraví při </w:t>
      </w:r>
      <w:r w:rsidRPr="00080945">
        <w:rPr>
          <w:rFonts w:ascii="Tahoma" w:hAnsi="Tahoma" w:cs="Tahoma"/>
          <w:sz w:val="22"/>
          <w:szCs w:val="22"/>
        </w:rPr>
        <w:t>činnosti nebo poskytování služeb mimo pracovněprávní vztahy (zákon o</w:t>
      </w:r>
      <w:r w:rsidR="00B33167" w:rsidRPr="00080945">
        <w:rPr>
          <w:rFonts w:ascii="Tahoma" w:hAnsi="Tahoma" w:cs="Tahoma"/>
          <w:sz w:val="22"/>
          <w:szCs w:val="22"/>
        </w:rPr>
        <w:t> </w:t>
      </w:r>
      <w:r w:rsidRPr="00080945">
        <w:rPr>
          <w:rFonts w:ascii="Tahoma" w:hAnsi="Tahoma" w:cs="Tahoma"/>
          <w:sz w:val="22"/>
          <w:szCs w:val="22"/>
        </w:rPr>
        <w:t>zajištění dalších podmínek bezpečnosti a</w:t>
      </w:r>
      <w:r w:rsidR="00B33167" w:rsidRPr="00080945">
        <w:rPr>
          <w:rFonts w:ascii="Tahoma" w:hAnsi="Tahoma" w:cs="Tahoma"/>
          <w:sz w:val="22"/>
          <w:szCs w:val="22"/>
        </w:rPr>
        <w:t> ochrany zdraví při </w:t>
      </w:r>
      <w:r w:rsidRPr="00080945">
        <w:rPr>
          <w:rFonts w:ascii="Tahoma" w:hAnsi="Tahoma" w:cs="Tahoma"/>
          <w:sz w:val="22"/>
          <w:szCs w:val="22"/>
        </w:rPr>
        <w:t>práci)</w:t>
      </w:r>
      <w:r w:rsidR="00213AEF" w:rsidRPr="00080945">
        <w:rPr>
          <w:rFonts w:ascii="Tahoma" w:hAnsi="Tahoma" w:cs="Tahoma"/>
          <w:sz w:val="22"/>
          <w:szCs w:val="22"/>
        </w:rPr>
        <w:t>, ve</w:t>
      </w:r>
      <w:r w:rsidR="00B33167" w:rsidRPr="00080945">
        <w:rPr>
          <w:rFonts w:ascii="Tahoma" w:hAnsi="Tahoma" w:cs="Tahoma"/>
          <w:sz w:val="22"/>
          <w:szCs w:val="22"/>
        </w:rPr>
        <w:t> </w:t>
      </w:r>
      <w:r w:rsidR="00213AEF" w:rsidRPr="00080945">
        <w:rPr>
          <w:rFonts w:ascii="Tahoma" w:hAnsi="Tahoma" w:cs="Tahoma"/>
          <w:sz w:val="22"/>
          <w:szCs w:val="22"/>
        </w:rPr>
        <w:t>znění pozdějších předpisů</w:t>
      </w:r>
      <w:r w:rsidR="00165294" w:rsidRPr="00080945">
        <w:rPr>
          <w:rFonts w:ascii="Tahoma" w:hAnsi="Tahoma" w:cs="Tahoma"/>
          <w:sz w:val="22"/>
          <w:szCs w:val="22"/>
        </w:rPr>
        <w:t xml:space="preserve"> (dále jen „zákon č. 309/2006 Sb.“)</w:t>
      </w:r>
      <w:r w:rsidRPr="00080945">
        <w:rPr>
          <w:rFonts w:ascii="Tahoma" w:hAnsi="Tahoma" w:cs="Tahoma"/>
          <w:sz w:val="22"/>
          <w:szCs w:val="22"/>
        </w:rPr>
        <w:t>.</w:t>
      </w:r>
      <w:r w:rsidR="0014374F" w:rsidRPr="00080945">
        <w:rPr>
          <w:rFonts w:ascii="Tahoma" w:hAnsi="Tahoma" w:cs="Tahoma"/>
          <w:sz w:val="22"/>
          <w:szCs w:val="22"/>
        </w:rPr>
        <w:t xml:space="preserve"> Součástí projektové dokumentace bude plán bezpečnosti a ochrany zdraví při práci na staveništi (dále jen </w:t>
      </w:r>
      <w:r w:rsidR="00B33167" w:rsidRPr="00080945">
        <w:rPr>
          <w:rFonts w:ascii="Tahoma" w:hAnsi="Tahoma" w:cs="Tahoma"/>
          <w:sz w:val="22"/>
          <w:szCs w:val="22"/>
        </w:rPr>
        <w:t>„</w:t>
      </w:r>
      <w:r w:rsidR="0014374F" w:rsidRPr="00080945">
        <w:rPr>
          <w:rFonts w:ascii="Tahoma" w:hAnsi="Tahoma" w:cs="Tahoma"/>
          <w:sz w:val="22"/>
          <w:szCs w:val="22"/>
        </w:rPr>
        <w:t>plán</w:t>
      </w:r>
      <w:r w:rsidR="00194340" w:rsidRPr="00080945">
        <w:rPr>
          <w:rFonts w:ascii="Tahoma" w:hAnsi="Tahoma" w:cs="Tahoma"/>
          <w:sz w:val="22"/>
          <w:szCs w:val="22"/>
        </w:rPr>
        <w:t xml:space="preserve"> BOZP</w:t>
      </w:r>
      <w:r w:rsidR="00B33167" w:rsidRPr="00080945">
        <w:rPr>
          <w:rFonts w:ascii="Tahoma" w:hAnsi="Tahoma" w:cs="Tahoma"/>
          <w:sz w:val="22"/>
          <w:szCs w:val="22"/>
        </w:rPr>
        <w:t>“</w:t>
      </w:r>
      <w:r w:rsidR="0014374F" w:rsidRPr="00080945">
        <w:rPr>
          <w:rFonts w:ascii="Tahoma" w:hAnsi="Tahoma" w:cs="Tahoma"/>
          <w:sz w:val="22"/>
          <w:szCs w:val="22"/>
        </w:rPr>
        <w:t xml:space="preserve">) zpracovaný s ohledem na druh a velikost stavby tak, aby plně </w:t>
      </w:r>
      <w:r w:rsidR="0014374F" w:rsidRPr="00080945">
        <w:rPr>
          <w:rFonts w:ascii="Tahoma" w:hAnsi="Tahoma" w:cs="Tahoma"/>
          <w:sz w:val="22"/>
          <w:szCs w:val="22"/>
        </w:rPr>
        <w:lastRenderedPageBreak/>
        <w:t xml:space="preserve">vyhovoval potřebám zajištění bezpečné a zdraví neohrožující práce. V plánu </w:t>
      </w:r>
      <w:r w:rsidR="00194340" w:rsidRPr="00080945">
        <w:rPr>
          <w:rFonts w:ascii="Tahoma" w:hAnsi="Tahoma" w:cs="Tahoma"/>
          <w:sz w:val="22"/>
          <w:szCs w:val="22"/>
        </w:rPr>
        <w:t xml:space="preserve">BOZP </w:t>
      </w:r>
      <w:r w:rsidR="0014374F" w:rsidRPr="00080945">
        <w:rPr>
          <w:rFonts w:ascii="Tahoma" w:hAnsi="Tahoma" w:cs="Tahoma"/>
          <w:sz w:val="22"/>
          <w:szCs w:val="22"/>
        </w:rPr>
        <w:t>budou uvedena potřebná opatření z hlediska časové potřeby i způsobu provedení.</w:t>
      </w:r>
    </w:p>
    <w:p w14:paraId="13C39DDC" w14:textId="77777777" w:rsidR="00797774" w:rsidRPr="00080945" w:rsidRDefault="00797774" w:rsidP="002C6783">
      <w:pPr>
        <w:pStyle w:val="OdstavecSmlouvy"/>
        <w:keepLines w:val="0"/>
        <w:widowControl w:val="0"/>
        <w:numPr>
          <w:ilvl w:val="0"/>
          <w:numId w:val="26"/>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Projektová dokumentace</w:t>
      </w:r>
      <w:r w:rsidR="00256906" w:rsidRPr="00080945">
        <w:rPr>
          <w:rFonts w:ascii="Tahoma" w:hAnsi="Tahoma" w:cs="Tahoma"/>
          <w:sz w:val="22"/>
          <w:szCs w:val="22"/>
        </w:rPr>
        <w:t xml:space="preserve"> dle odst. 2 tohoto článku smlouvy</w:t>
      </w:r>
      <w:r w:rsidR="00256906" w:rsidRPr="00080945">
        <w:rPr>
          <w:rStyle w:val="Odkaznakoment"/>
        </w:rPr>
        <w:t xml:space="preserve"> </w:t>
      </w:r>
      <w:r w:rsidRPr="00080945">
        <w:rPr>
          <w:rFonts w:ascii="Tahoma" w:hAnsi="Tahoma" w:cs="Tahoma"/>
          <w:sz w:val="22"/>
          <w:szCs w:val="22"/>
        </w:rPr>
        <w:t>bude obsahovat všechny části a ná</w:t>
      </w:r>
      <w:r w:rsidR="0073358E" w:rsidRPr="00080945">
        <w:rPr>
          <w:rFonts w:ascii="Tahoma" w:hAnsi="Tahoma" w:cs="Tahoma"/>
          <w:sz w:val="22"/>
          <w:szCs w:val="22"/>
        </w:rPr>
        <w:t>ležitosti dle </w:t>
      </w:r>
      <w:r w:rsidRPr="00080945">
        <w:rPr>
          <w:rFonts w:ascii="Tahoma" w:hAnsi="Tahoma" w:cs="Tahoma"/>
          <w:sz w:val="22"/>
          <w:szCs w:val="22"/>
        </w:rPr>
        <w:t xml:space="preserve">vyhlášky </w:t>
      </w:r>
      <w:r w:rsidR="0073358E" w:rsidRPr="00080945">
        <w:rPr>
          <w:rFonts w:ascii="Tahoma" w:hAnsi="Tahoma" w:cs="Tahoma"/>
          <w:sz w:val="22"/>
          <w:szCs w:val="22"/>
        </w:rPr>
        <w:t>č. 499/2006 </w:t>
      </w:r>
      <w:r w:rsidRPr="00080945">
        <w:rPr>
          <w:rFonts w:ascii="Tahoma" w:hAnsi="Tahoma" w:cs="Tahoma"/>
          <w:sz w:val="22"/>
          <w:szCs w:val="22"/>
        </w:rPr>
        <w:t>Sb., o</w:t>
      </w:r>
      <w:r w:rsidR="0073358E" w:rsidRPr="00080945">
        <w:rPr>
          <w:rFonts w:ascii="Tahoma" w:hAnsi="Tahoma" w:cs="Tahoma"/>
          <w:sz w:val="22"/>
          <w:szCs w:val="22"/>
        </w:rPr>
        <w:t> </w:t>
      </w:r>
      <w:r w:rsidRPr="00080945">
        <w:rPr>
          <w:rFonts w:ascii="Tahoma" w:hAnsi="Tahoma" w:cs="Tahoma"/>
          <w:sz w:val="22"/>
          <w:szCs w:val="22"/>
        </w:rPr>
        <w:t>dokumentaci staveb</w:t>
      </w:r>
      <w:r w:rsidR="00E41428" w:rsidRPr="00080945">
        <w:rPr>
          <w:rFonts w:ascii="Tahoma" w:hAnsi="Tahoma" w:cs="Tahoma"/>
          <w:sz w:val="22"/>
          <w:szCs w:val="22"/>
        </w:rPr>
        <w:t>,</w:t>
      </w:r>
      <w:r w:rsidRPr="00080945">
        <w:rPr>
          <w:rFonts w:ascii="Tahoma" w:hAnsi="Tahoma" w:cs="Tahoma"/>
          <w:sz w:val="22"/>
          <w:szCs w:val="22"/>
        </w:rPr>
        <w:t xml:space="preserve"> ve</w:t>
      </w:r>
      <w:r w:rsidR="0073358E" w:rsidRPr="00080945">
        <w:rPr>
          <w:rFonts w:ascii="Tahoma" w:hAnsi="Tahoma" w:cs="Tahoma"/>
          <w:sz w:val="22"/>
          <w:szCs w:val="22"/>
        </w:rPr>
        <w:t> </w:t>
      </w:r>
      <w:r w:rsidRPr="00080945">
        <w:rPr>
          <w:rFonts w:ascii="Tahoma" w:hAnsi="Tahoma" w:cs="Tahoma"/>
          <w:sz w:val="22"/>
          <w:szCs w:val="22"/>
        </w:rPr>
        <w:t>znění pozdějších předpisů</w:t>
      </w:r>
      <w:r w:rsidR="009D44C9" w:rsidRPr="00080945">
        <w:rPr>
          <w:rFonts w:ascii="Tahoma" w:hAnsi="Tahoma" w:cs="Tahoma"/>
          <w:sz w:val="22"/>
          <w:szCs w:val="22"/>
        </w:rPr>
        <w:t xml:space="preserve">. </w:t>
      </w:r>
      <w:r w:rsidRPr="00080945">
        <w:rPr>
          <w:rFonts w:ascii="Tahoma" w:hAnsi="Tahoma" w:cs="Tahoma"/>
          <w:sz w:val="22"/>
          <w:szCs w:val="22"/>
        </w:rPr>
        <w:t>V případě, že by s ohledem na charakter či specifičnost projektované stavby nebyla cíleně některá ze</w:t>
      </w:r>
      <w:r w:rsidR="00256906" w:rsidRPr="00080945">
        <w:rPr>
          <w:rFonts w:ascii="Tahoma" w:hAnsi="Tahoma" w:cs="Tahoma"/>
          <w:sz w:val="22"/>
          <w:szCs w:val="22"/>
        </w:rPr>
        <w:t> </w:t>
      </w:r>
      <w:r w:rsidRPr="00080945">
        <w:rPr>
          <w:rFonts w:ascii="Tahoma" w:hAnsi="Tahoma" w:cs="Tahoma"/>
          <w:sz w:val="22"/>
          <w:szCs w:val="22"/>
        </w:rPr>
        <w:t>součástí p</w:t>
      </w:r>
      <w:r w:rsidR="00EC6AB4" w:rsidRPr="00080945">
        <w:rPr>
          <w:rFonts w:ascii="Tahoma" w:hAnsi="Tahoma" w:cs="Tahoma"/>
          <w:sz w:val="22"/>
          <w:szCs w:val="22"/>
        </w:rPr>
        <w:t xml:space="preserve">rojektové dokumentace </w:t>
      </w:r>
      <w:r w:rsidR="0073358E" w:rsidRPr="00080945">
        <w:rPr>
          <w:rFonts w:ascii="Tahoma" w:hAnsi="Tahoma" w:cs="Tahoma"/>
          <w:sz w:val="22"/>
          <w:szCs w:val="22"/>
        </w:rPr>
        <w:t>zpracovávána např. s ohledem na povahu a </w:t>
      </w:r>
      <w:r w:rsidR="00EC6AB4" w:rsidRPr="00080945">
        <w:rPr>
          <w:rFonts w:ascii="Tahoma" w:hAnsi="Tahoma" w:cs="Tahoma"/>
          <w:sz w:val="22"/>
          <w:szCs w:val="22"/>
        </w:rPr>
        <w:t>rozsah stavby</w:t>
      </w:r>
      <w:r w:rsidRPr="00080945">
        <w:rPr>
          <w:rFonts w:ascii="Tahoma" w:hAnsi="Tahoma" w:cs="Tahoma"/>
          <w:sz w:val="22"/>
          <w:szCs w:val="22"/>
        </w:rPr>
        <w:t xml:space="preserve">, </w:t>
      </w:r>
      <w:r w:rsidR="00EC6AB4" w:rsidRPr="00080945">
        <w:rPr>
          <w:rFonts w:ascii="Tahoma" w:hAnsi="Tahoma" w:cs="Tahoma"/>
          <w:sz w:val="22"/>
          <w:szCs w:val="22"/>
        </w:rPr>
        <w:t xml:space="preserve">uvede </w:t>
      </w:r>
      <w:r w:rsidRPr="00080945">
        <w:rPr>
          <w:rFonts w:ascii="Tahoma" w:hAnsi="Tahoma" w:cs="Tahoma"/>
          <w:sz w:val="22"/>
          <w:szCs w:val="22"/>
        </w:rPr>
        <w:t>zhotovitel v</w:t>
      </w:r>
      <w:r w:rsidR="00EC6AB4" w:rsidRPr="00080945">
        <w:rPr>
          <w:rFonts w:ascii="Tahoma" w:hAnsi="Tahoma" w:cs="Tahoma"/>
          <w:sz w:val="22"/>
          <w:szCs w:val="22"/>
        </w:rPr>
        <w:t xml:space="preserve"> příslušných </w:t>
      </w:r>
      <w:r w:rsidR="001124BD" w:rsidRPr="00080945">
        <w:rPr>
          <w:rFonts w:ascii="Tahoma" w:hAnsi="Tahoma" w:cs="Tahoma"/>
          <w:sz w:val="22"/>
          <w:szCs w:val="22"/>
        </w:rPr>
        <w:t>částech projektové dokumentace důvod, proč není potřeba tuto část projektové dokumentace zpracovávat.</w:t>
      </w:r>
    </w:p>
    <w:p w14:paraId="528BABA1" w14:textId="77777777" w:rsidR="00797774" w:rsidRPr="00080945" w:rsidRDefault="001124BD" w:rsidP="002C6783">
      <w:pPr>
        <w:pStyle w:val="OdstavecSmlouvy"/>
        <w:keepLines w:val="0"/>
        <w:widowControl w:val="0"/>
        <w:numPr>
          <w:ilvl w:val="0"/>
          <w:numId w:val="26"/>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Nad rámec příslušných vyhlášek uvedených v</w:t>
      </w:r>
      <w:r w:rsidR="00EE47DF" w:rsidRPr="00080945">
        <w:rPr>
          <w:rFonts w:ascii="Tahoma" w:hAnsi="Tahoma" w:cs="Tahoma"/>
          <w:sz w:val="22"/>
          <w:szCs w:val="22"/>
        </w:rPr>
        <w:t> </w:t>
      </w:r>
      <w:r w:rsidRPr="00080945">
        <w:rPr>
          <w:rFonts w:ascii="Tahoma" w:hAnsi="Tahoma" w:cs="Tahoma"/>
          <w:sz w:val="22"/>
          <w:szCs w:val="22"/>
        </w:rPr>
        <w:t>odst</w:t>
      </w:r>
      <w:r w:rsidR="00EE47DF" w:rsidRPr="00080945">
        <w:rPr>
          <w:rFonts w:ascii="Tahoma" w:hAnsi="Tahoma" w:cs="Tahoma"/>
          <w:sz w:val="22"/>
          <w:szCs w:val="22"/>
        </w:rPr>
        <w:t>. 2</w:t>
      </w:r>
      <w:r w:rsidR="00153954" w:rsidRPr="00080945">
        <w:rPr>
          <w:rFonts w:ascii="Tahoma" w:hAnsi="Tahoma" w:cs="Tahoma"/>
          <w:sz w:val="22"/>
          <w:szCs w:val="22"/>
        </w:rPr>
        <w:t xml:space="preserve"> </w:t>
      </w:r>
      <w:r w:rsidRPr="00080945">
        <w:rPr>
          <w:rFonts w:ascii="Tahoma" w:hAnsi="Tahoma" w:cs="Tahoma"/>
          <w:sz w:val="22"/>
          <w:szCs w:val="22"/>
        </w:rPr>
        <w:t>tohoto článku smlouvy bude s</w:t>
      </w:r>
      <w:r w:rsidR="00797774" w:rsidRPr="00080945">
        <w:rPr>
          <w:rFonts w:ascii="Tahoma" w:hAnsi="Tahoma" w:cs="Tahoma"/>
          <w:sz w:val="22"/>
          <w:szCs w:val="22"/>
        </w:rPr>
        <w:t xml:space="preserve">oučástí projektové dokumentace (díla) vždy samostatné stanovisko autorizovaného statika, v němž statik uvede části stavby, které posuzoval. V případě, že </w:t>
      </w:r>
      <w:r w:rsidRPr="00080945">
        <w:rPr>
          <w:rFonts w:ascii="Tahoma" w:hAnsi="Tahoma" w:cs="Tahoma"/>
          <w:sz w:val="22"/>
          <w:szCs w:val="22"/>
        </w:rPr>
        <w:t>projektová dokumentace (dílo</w:t>
      </w:r>
      <w:r w:rsidR="00CD45BD" w:rsidRPr="00080945">
        <w:rPr>
          <w:rFonts w:ascii="Tahoma" w:hAnsi="Tahoma" w:cs="Tahoma"/>
          <w:sz w:val="22"/>
          <w:szCs w:val="22"/>
        </w:rPr>
        <w:t xml:space="preserve"> nebo některá z jeho částí</w:t>
      </w:r>
      <w:r w:rsidRPr="00080945">
        <w:rPr>
          <w:rFonts w:ascii="Tahoma" w:hAnsi="Tahoma" w:cs="Tahoma"/>
          <w:sz w:val="22"/>
          <w:szCs w:val="22"/>
        </w:rPr>
        <w:t>)</w:t>
      </w:r>
      <w:r w:rsidR="00797774" w:rsidRPr="00080945">
        <w:rPr>
          <w:rFonts w:ascii="Tahoma" w:hAnsi="Tahoma" w:cs="Tahoma"/>
          <w:sz w:val="22"/>
          <w:szCs w:val="22"/>
        </w:rPr>
        <w:t xml:space="preserve"> nevyžaduje statické posouzení, tuto skutečnost </w:t>
      </w:r>
      <w:r w:rsidR="00573418" w:rsidRPr="00080945">
        <w:rPr>
          <w:rFonts w:ascii="Tahoma" w:hAnsi="Tahoma" w:cs="Tahoma"/>
          <w:sz w:val="22"/>
          <w:szCs w:val="22"/>
        </w:rPr>
        <w:t>autorizovaný statik z</w:t>
      </w:r>
      <w:r w:rsidR="00797774" w:rsidRPr="00080945">
        <w:rPr>
          <w:rFonts w:ascii="Tahoma" w:hAnsi="Tahoma" w:cs="Tahoma"/>
          <w:sz w:val="22"/>
          <w:szCs w:val="22"/>
        </w:rPr>
        <w:t>důvodní.</w:t>
      </w:r>
    </w:p>
    <w:p w14:paraId="53442DDB" w14:textId="77777777" w:rsidR="00A54991" w:rsidRPr="00080945" w:rsidRDefault="00A54991" w:rsidP="002C6783">
      <w:pPr>
        <w:pStyle w:val="OdstavecSmlouvy"/>
        <w:keepLines w:val="0"/>
        <w:widowControl w:val="0"/>
        <w:numPr>
          <w:ilvl w:val="0"/>
          <w:numId w:val="26"/>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Objednatel se zavazuje řádně provedené dílo bez vad a nedodělků převzít a zaplatit za ně zhotoviteli cenu dle čl. VII této smlouvy.</w:t>
      </w:r>
    </w:p>
    <w:p w14:paraId="79A019C0" w14:textId="77777777" w:rsidR="00A54991" w:rsidRPr="00080945" w:rsidRDefault="00A54991" w:rsidP="00A26A58">
      <w:pPr>
        <w:pStyle w:val="slolnkuSmlouvy"/>
        <w:spacing w:before="360"/>
        <w:rPr>
          <w:rFonts w:ascii="Tahoma" w:hAnsi="Tahoma" w:cs="Tahoma"/>
          <w:sz w:val="22"/>
          <w:szCs w:val="22"/>
        </w:rPr>
      </w:pPr>
      <w:r w:rsidRPr="00080945">
        <w:rPr>
          <w:rFonts w:ascii="Tahoma" w:hAnsi="Tahoma" w:cs="Tahoma"/>
          <w:sz w:val="22"/>
          <w:szCs w:val="22"/>
        </w:rPr>
        <w:t>IV.</w:t>
      </w:r>
      <w:r w:rsidR="00E03721" w:rsidRPr="00080945">
        <w:rPr>
          <w:rFonts w:ascii="Tahoma" w:hAnsi="Tahoma" w:cs="Tahoma"/>
          <w:sz w:val="22"/>
          <w:szCs w:val="22"/>
        </w:rPr>
        <w:br/>
      </w:r>
      <w:r w:rsidRPr="00080945">
        <w:rPr>
          <w:rFonts w:ascii="Tahoma" w:hAnsi="Tahoma" w:cs="Tahoma"/>
          <w:sz w:val="22"/>
          <w:szCs w:val="22"/>
        </w:rPr>
        <w:t>Doba a místo plnění</w:t>
      </w:r>
    </w:p>
    <w:p w14:paraId="0E08C9DF" w14:textId="77777777" w:rsidR="00A54991" w:rsidRPr="00080945" w:rsidRDefault="00A54991" w:rsidP="00A26A58">
      <w:pPr>
        <w:pStyle w:val="OdstavecSmlouvy"/>
        <w:keepLines w:val="0"/>
        <w:numPr>
          <w:ilvl w:val="0"/>
          <w:numId w:val="2"/>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Zhotovitel je povinen provést a předat objednateli jednotlivé části díla v těchto termínech:</w:t>
      </w:r>
    </w:p>
    <w:p w14:paraId="023531E1" w14:textId="77777777" w:rsidR="00A54991" w:rsidRPr="00080945" w:rsidRDefault="00567D38" w:rsidP="002C6783">
      <w:pPr>
        <w:pStyle w:val="OdstavecSmlouvy"/>
        <w:keepLines w:val="0"/>
        <w:numPr>
          <w:ilvl w:val="0"/>
          <w:numId w:val="31"/>
        </w:numPr>
        <w:tabs>
          <w:tab w:val="clear" w:pos="426"/>
          <w:tab w:val="clear" w:pos="1500"/>
          <w:tab w:val="clear" w:pos="1701"/>
          <w:tab w:val="num" w:pos="714"/>
        </w:tabs>
        <w:spacing w:before="120" w:after="0"/>
        <w:ind w:left="714" w:hanging="357"/>
        <w:rPr>
          <w:rFonts w:ascii="Tahoma" w:hAnsi="Tahoma" w:cs="Tahoma"/>
          <w:sz w:val="22"/>
          <w:szCs w:val="22"/>
        </w:rPr>
      </w:pPr>
      <w:r w:rsidRPr="00080945">
        <w:rPr>
          <w:rFonts w:ascii="Tahoma" w:hAnsi="Tahoma" w:cs="Tahoma"/>
          <w:sz w:val="22"/>
          <w:szCs w:val="22"/>
        </w:rPr>
        <w:t>z</w:t>
      </w:r>
      <w:r w:rsidR="00D13398" w:rsidRPr="00080945">
        <w:rPr>
          <w:rFonts w:ascii="Tahoma" w:hAnsi="Tahoma" w:cs="Tahoma"/>
          <w:sz w:val="22"/>
          <w:szCs w:val="22"/>
        </w:rPr>
        <w:t>aměření</w:t>
      </w:r>
      <w:r w:rsidR="005A1A5B" w:rsidRPr="00080945">
        <w:rPr>
          <w:rFonts w:ascii="Tahoma" w:hAnsi="Tahoma" w:cs="Tahoma"/>
          <w:sz w:val="22"/>
          <w:szCs w:val="22"/>
        </w:rPr>
        <w:t xml:space="preserve"> a</w:t>
      </w:r>
      <w:r w:rsidR="00D13398" w:rsidRPr="00080945">
        <w:rPr>
          <w:rFonts w:ascii="Tahoma" w:hAnsi="Tahoma" w:cs="Tahoma"/>
          <w:sz w:val="22"/>
          <w:szCs w:val="22"/>
        </w:rPr>
        <w:t xml:space="preserve"> průzkumy</w:t>
      </w:r>
      <w:r w:rsidRPr="00080945">
        <w:rPr>
          <w:rFonts w:ascii="Tahoma" w:hAnsi="Tahoma" w:cs="Tahoma"/>
          <w:sz w:val="22"/>
          <w:szCs w:val="22"/>
        </w:rPr>
        <w:t xml:space="preserve"> </w:t>
      </w:r>
      <w:r w:rsidR="00D13398" w:rsidRPr="00080945">
        <w:rPr>
          <w:rFonts w:ascii="Tahoma" w:hAnsi="Tahoma" w:cs="Tahoma"/>
          <w:sz w:val="22"/>
          <w:szCs w:val="22"/>
        </w:rPr>
        <w:t>dle čl. III odst. 2 bod 2.1</w:t>
      </w:r>
      <w:r w:rsidR="00A54991" w:rsidRPr="00080945">
        <w:rPr>
          <w:rFonts w:ascii="Tahoma" w:hAnsi="Tahoma" w:cs="Tahoma"/>
          <w:sz w:val="22"/>
          <w:szCs w:val="22"/>
        </w:rPr>
        <w:t xml:space="preserve"> této smlouvy (1.</w:t>
      </w:r>
      <w:r w:rsidR="00D13398" w:rsidRPr="00080945">
        <w:rPr>
          <w:rFonts w:ascii="Tahoma" w:hAnsi="Tahoma" w:cs="Tahoma"/>
          <w:sz w:val="22"/>
          <w:szCs w:val="22"/>
        </w:rPr>
        <w:t> </w:t>
      </w:r>
      <w:r w:rsidR="00A54991" w:rsidRPr="00080945">
        <w:rPr>
          <w:rFonts w:ascii="Tahoma" w:hAnsi="Tahoma" w:cs="Tahoma"/>
          <w:sz w:val="22"/>
          <w:szCs w:val="22"/>
        </w:rPr>
        <w:t>část díla)</w:t>
      </w:r>
      <w:r w:rsidR="00D13398" w:rsidRPr="00080945">
        <w:rPr>
          <w:rFonts w:ascii="Tahoma" w:hAnsi="Tahoma" w:cs="Tahoma"/>
          <w:sz w:val="22"/>
          <w:szCs w:val="22"/>
        </w:rPr>
        <w:t xml:space="preserve"> </w:t>
      </w:r>
      <w:r w:rsidR="00A54991" w:rsidRPr="00080945">
        <w:rPr>
          <w:rFonts w:ascii="Tahoma" w:hAnsi="Tahoma" w:cs="Tahoma"/>
          <w:b/>
          <w:bCs/>
          <w:sz w:val="22"/>
          <w:szCs w:val="22"/>
        </w:rPr>
        <w:t>do</w:t>
      </w:r>
      <w:r w:rsidR="00D13398" w:rsidRPr="00080945">
        <w:rPr>
          <w:rFonts w:ascii="Tahoma" w:hAnsi="Tahoma" w:cs="Tahoma"/>
          <w:b/>
          <w:bCs/>
          <w:sz w:val="22"/>
          <w:szCs w:val="22"/>
        </w:rPr>
        <w:t> </w:t>
      </w:r>
      <w:r w:rsidR="00032726" w:rsidRPr="00080945">
        <w:rPr>
          <w:rFonts w:ascii="Tahoma" w:hAnsi="Tahoma" w:cs="Tahoma"/>
          <w:b/>
          <w:bCs/>
          <w:sz w:val="22"/>
          <w:szCs w:val="22"/>
        </w:rPr>
        <w:t>40</w:t>
      </w:r>
      <w:r w:rsidR="007B1E3D" w:rsidRPr="00080945">
        <w:rPr>
          <w:rFonts w:ascii="Tahoma" w:hAnsi="Tahoma" w:cs="Tahoma"/>
          <w:b/>
          <w:bCs/>
          <w:sz w:val="22"/>
          <w:szCs w:val="22"/>
        </w:rPr>
        <w:t xml:space="preserve"> </w:t>
      </w:r>
      <w:r w:rsidR="00A339BC" w:rsidRPr="00080945">
        <w:rPr>
          <w:rFonts w:ascii="Tahoma" w:hAnsi="Tahoma" w:cs="Tahoma"/>
          <w:b/>
          <w:bCs/>
          <w:sz w:val="22"/>
          <w:szCs w:val="22"/>
        </w:rPr>
        <w:t>dnů</w:t>
      </w:r>
      <w:r w:rsidR="00A54991" w:rsidRPr="00080945">
        <w:rPr>
          <w:rFonts w:ascii="Tahoma" w:hAnsi="Tahoma" w:cs="Tahoma"/>
          <w:b/>
          <w:bCs/>
          <w:sz w:val="22"/>
          <w:szCs w:val="22"/>
        </w:rPr>
        <w:t xml:space="preserve"> ode dne nabytí účinnosti </w:t>
      </w:r>
      <w:r w:rsidR="00D13398" w:rsidRPr="00080945">
        <w:rPr>
          <w:rFonts w:ascii="Tahoma" w:hAnsi="Tahoma" w:cs="Tahoma"/>
          <w:b/>
          <w:bCs/>
          <w:sz w:val="22"/>
          <w:szCs w:val="22"/>
        </w:rPr>
        <w:t>této smlouvy</w:t>
      </w:r>
      <w:r w:rsidR="00D13398" w:rsidRPr="00080945">
        <w:rPr>
          <w:rFonts w:ascii="Tahoma" w:hAnsi="Tahoma" w:cs="Tahoma"/>
          <w:sz w:val="22"/>
          <w:szCs w:val="22"/>
        </w:rPr>
        <w:t>,</w:t>
      </w:r>
    </w:p>
    <w:p w14:paraId="4DC72B40" w14:textId="0910A674" w:rsidR="00350523" w:rsidRPr="00080945" w:rsidRDefault="00FD2A25" w:rsidP="002C6783">
      <w:pPr>
        <w:pStyle w:val="OdstavecSmlouvy"/>
        <w:keepLines w:val="0"/>
        <w:numPr>
          <w:ilvl w:val="0"/>
          <w:numId w:val="31"/>
        </w:numPr>
        <w:tabs>
          <w:tab w:val="clear" w:pos="426"/>
          <w:tab w:val="clear" w:pos="1500"/>
          <w:tab w:val="clear" w:pos="1701"/>
          <w:tab w:val="num" w:pos="720"/>
        </w:tabs>
        <w:spacing w:before="120" w:after="0"/>
        <w:ind w:left="714" w:hanging="357"/>
        <w:rPr>
          <w:rFonts w:ascii="Tahoma" w:hAnsi="Tahoma" w:cs="Tahoma"/>
          <w:sz w:val="22"/>
          <w:szCs w:val="22"/>
        </w:rPr>
      </w:pPr>
      <w:r w:rsidRPr="00080945">
        <w:rPr>
          <w:rFonts w:ascii="Tahoma" w:hAnsi="Tahoma" w:cs="Tahoma"/>
          <w:sz w:val="22"/>
          <w:szCs w:val="22"/>
        </w:rPr>
        <w:t>DPS</w:t>
      </w:r>
      <w:r w:rsidR="00A54991" w:rsidRPr="00080945">
        <w:rPr>
          <w:rFonts w:ascii="Tahoma" w:hAnsi="Tahoma" w:cs="Tahoma"/>
          <w:sz w:val="22"/>
          <w:szCs w:val="22"/>
        </w:rPr>
        <w:t xml:space="preserve"> dle čl. III odst. 2 bod 2.</w:t>
      </w:r>
      <w:r w:rsidR="005A1A5B" w:rsidRPr="00080945">
        <w:rPr>
          <w:rFonts w:ascii="Tahoma" w:hAnsi="Tahoma" w:cs="Tahoma"/>
          <w:sz w:val="22"/>
          <w:szCs w:val="22"/>
        </w:rPr>
        <w:t xml:space="preserve">2 </w:t>
      </w:r>
      <w:r w:rsidR="00D13398" w:rsidRPr="00080945">
        <w:rPr>
          <w:rFonts w:ascii="Tahoma" w:hAnsi="Tahoma" w:cs="Tahoma"/>
          <w:sz w:val="22"/>
          <w:szCs w:val="22"/>
        </w:rPr>
        <w:t xml:space="preserve">této smlouvy </w:t>
      </w:r>
      <w:r w:rsidR="00A54991" w:rsidRPr="00080945">
        <w:rPr>
          <w:rFonts w:ascii="Tahoma" w:hAnsi="Tahoma" w:cs="Tahoma"/>
          <w:sz w:val="22"/>
          <w:szCs w:val="22"/>
        </w:rPr>
        <w:t>(</w:t>
      </w:r>
      <w:r w:rsidR="00567D38" w:rsidRPr="00080945">
        <w:rPr>
          <w:rFonts w:ascii="Tahoma" w:hAnsi="Tahoma" w:cs="Tahoma"/>
          <w:sz w:val="22"/>
          <w:szCs w:val="22"/>
        </w:rPr>
        <w:t>2</w:t>
      </w:r>
      <w:r w:rsidR="00A54991" w:rsidRPr="00080945">
        <w:rPr>
          <w:rFonts w:ascii="Tahoma" w:hAnsi="Tahoma" w:cs="Tahoma"/>
          <w:sz w:val="22"/>
          <w:szCs w:val="22"/>
        </w:rPr>
        <w:t>.</w:t>
      </w:r>
      <w:r w:rsidR="00D13398" w:rsidRPr="00080945">
        <w:rPr>
          <w:rFonts w:ascii="Tahoma" w:hAnsi="Tahoma" w:cs="Tahoma"/>
          <w:sz w:val="22"/>
          <w:szCs w:val="22"/>
        </w:rPr>
        <w:t> </w:t>
      </w:r>
      <w:r w:rsidR="00A54991" w:rsidRPr="00080945">
        <w:rPr>
          <w:rFonts w:ascii="Tahoma" w:hAnsi="Tahoma" w:cs="Tahoma"/>
          <w:sz w:val="22"/>
          <w:szCs w:val="22"/>
        </w:rPr>
        <w:t xml:space="preserve">část díla) </w:t>
      </w:r>
      <w:r w:rsidR="00A54991" w:rsidRPr="00080945">
        <w:rPr>
          <w:rFonts w:ascii="Tahoma" w:hAnsi="Tahoma" w:cs="Tahoma"/>
          <w:b/>
          <w:bCs/>
          <w:sz w:val="22"/>
          <w:szCs w:val="22"/>
        </w:rPr>
        <w:t>do</w:t>
      </w:r>
      <w:r w:rsidR="00D13398" w:rsidRPr="00080945">
        <w:rPr>
          <w:rFonts w:ascii="Tahoma" w:hAnsi="Tahoma" w:cs="Tahoma"/>
          <w:b/>
          <w:bCs/>
          <w:sz w:val="22"/>
          <w:szCs w:val="22"/>
        </w:rPr>
        <w:t> </w:t>
      </w:r>
      <w:r w:rsidR="00805DD6" w:rsidRPr="00080945">
        <w:rPr>
          <w:rFonts w:ascii="Tahoma" w:hAnsi="Tahoma" w:cs="Tahoma"/>
          <w:b/>
          <w:bCs/>
          <w:sz w:val="22"/>
          <w:szCs w:val="22"/>
        </w:rPr>
        <w:t xml:space="preserve">80 </w:t>
      </w:r>
      <w:r w:rsidR="00A339BC" w:rsidRPr="00080945">
        <w:rPr>
          <w:rFonts w:ascii="Tahoma" w:hAnsi="Tahoma" w:cs="Tahoma"/>
          <w:b/>
          <w:bCs/>
          <w:sz w:val="22"/>
          <w:szCs w:val="22"/>
        </w:rPr>
        <w:t xml:space="preserve">dnů </w:t>
      </w:r>
      <w:r w:rsidR="00680B6E" w:rsidRPr="00080945">
        <w:rPr>
          <w:rFonts w:ascii="Tahoma" w:hAnsi="Tahoma" w:cs="Tahoma"/>
          <w:b/>
          <w:bCs/>
          <w:sz w:val="22"/>
          <w:szCs w:val="22"/>
        </w:rPr>
        <w:t xml:space="preserve">ode dne </w:t>
      </w:r>
      <w:r w:rsidR="00110679" w:rsidRPr="00080945">
        <w:rPr>
          <w:rFonts w:ascii="Tahoma" w:hAnsi="Tahoma" w:cs="Tahoma"/>
          <w:b/>
          <w:bCs/>
          <w:sz w:val="22"/>
          <w:szCs w:val="22"/>
        </w:rPr>
        <w:t xml:space="preserve">doručení </w:t>
      </w:r>
      <w:r w:rsidR="00680B6E" w:rsidRPr="00080945">
        <w:rPr>
          <w:rFonts w:ascii="Tahoma" w:hAnsi="Tahoma" w:cs="Tahoma"/>
          <w:b/>
          <w:bCs/>
          <w:sz w:val="22"/>
          <w:szCs w:val="22"/>
        </w:rPr>
        <w:t>výzvy objednatele</w:t>
      </w:r>
      <w:r w:rsidR="00680B6E" w:rsidRPr="00080945">
        <w:rPr>
          <w:rFonts w:ascii="Tahoma" w:hAnsi="Tahoma" w:cs="Tahoma"/>
          <w:sz w:val="22"/>
          <w:szCs w:val="22"/>
        </w:rPr>
        <w:t xml:space="preserve"> (osoby oprávněné jednat ve věcech technických) k jejímu zpracování dle čl. </w:t>
      </w:r>
      <w:r w:rsidR="00B36E93" w:rsidRPr="00080945">
        <w:rPr>
          <w:rFonts w:ascii="Tahoma" w:hAnsi="Tahoma" w:cs="Tahoma"/>
          <w:sz w:val="22"/>
          <w:szCs w:val="22"/>
        </w:rPr>
        <w:t xml:space="preserve">VI odst. </w:t>
      </w:r>
      <w:r w:rsidR="00B7783B" w:rsidRPr="00080945">
        <w:rPr>
          <w:rFonts w:ascii="Tahoma" w:hAnsi="Tahoma" w:cs="Tahoma"/>
          <w:sz w:val="22"/>
          <w:szCs w:val="22"/>
        </w:rPr>
        <w:t>2</w:t>
      </w:r>
      <w:r w:rsidR="00C23E87" w:rsidRPr="00080945">
        <w:rPr>
          <w:rFonts w:ascii="Tahoma" w:hAnsi="Tahoma" w:cs="Tahoma"/>
          <w:sz w:val="22"/>
          <w:szCs w:val="22"/>
        </w:rPr>
        <w:t xml:space="preserve"> této smlouvy</w:t>
      </w:r>
      <w:r w:rsidR="00B36E93" w:rsidRPr="00080945">
        <w:rPr>
          <w:rFonts w:ascii="Tahoma" w:hAnsi="Tahoma" w:cs="Tahoma"/>
          <w:sz w:val="22"/>
          <w:szCs w:val="22"/>
        </w:rPr>
        <w:t>.</w:t>
      </w:r>
    </w:p>
    <w:p w14:paraId="5ECE6CC2" w14:textId="0CCAE705" w:rsidR="00F86808" w:rsidRPr="00080945" w:rsidRDefault="00F86808" w:rsidP="002C6783">
      <w:pPr>
        <w:pStyle w:val="OdstavecSmlouvy"/>
        <w:keepLines w:val="0"/>
        <w:numPr>
          <w:ilvl w:val="0"/>
          <w:numId w:val="31"/>
        </w:numPr>
        <w:tabs>
          <w:tab w:val="clear" w:pos="426"/>
          <w:tab w:val="clear" w:pos="1500"/>
          <w:tab w:val="clear" w:pos="1701"/>
          <w:tab w:val="num" w:pos="720"/>
        </w:tabs>
        <w:spacing w:before="120" w:after="0"/>
        <w:ind w:left="714" w:hanging="357"/>
        <w:rPr>
          <w:rFonts w:ascii="Tahoma" w:hAnsi="Tahoma" w:cs="Tahoma"/>
          <w:sz w:val="22"/>
          <w:szCs w:val="22"/>
        </w:rPr>
      </w:pPr>
      <w:r w:rsidRPr="00080945">
        <w:rPr>
          <w:rFonts w:ascii="Tahoma" w:hAnsi="Tahoma" w:cs="Tahoma"/>
          <w:sz w:val="22"/>
          <w:szCs w:val="22"/>
        </w:rPr>
        <w:t>Termín pro odevzdání hotové prováděcí dokumentace: 31. 1. 2024.</w:t>
      </w:r>
    </w:p>
    <w:p w14:paraId="6CD31E07" w14:textId="2567B692" w:rsidR="00032726" w:rsidRPr="00080945" w:rsidRDefault="00032726" w:rsidP="00032726">
      <w:pPr>
        <w:pStyle w:val="OdstavecSmlouvy"/>
        <w:keepLines w:val="0"/>
        <w:numPr>
          <w:ilvl w:val="0"/>
          <w:numId w:val="2"/>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Objednatel se zavazuje, že dokončený PENB</w:t>
      </w:r>
      <w:r w:rsidR="00A97F32" w:rsidRPr="00080945">
        <w:rPr>
          <w:rFonts w:ascii="Tahoma" w:hAnsi="Tahoma" w:cs="Tahoma"/>
          <w:sz w:val="22"/>
          <w:szCs w:val="22"/>
        </w:rPr>
        <w:t xml:space="preserve"> a </w:t>
      </w:r>
      <w:r w:rsidR="00B10D0D" w:rsidRPr="00080945">
        <w:rPr>
          <w:rFonts w:ascii="Tahoma" w:hAnsi="Tahoma" w:cs="Tahoma"/>
          <w:sz w:val="22"/>
          <w:szCs w:val="22"/>
        </w:rPr>
        <w:t xml:space="preserve">energetický </w:t>
      </w:r>
      <w:r w:rsidR="00A97F32" w:rsidRPr="00080945">
        <w:rPr>
          <w:rFonts w:ascii="Tahoma" w:hAnsi="Tahoma" w:cs="Tahoma"/>
          <w:sz w:val="22"/>
          <w:szCs w:val="22"/>
        </w:rPr>
        <w:t>posudek</w:t>
      </w:r>
      <w:r w:rsidRPr="00080945">
        <w:rPr>
          <w:rFonts w:ascii="Tahoma" w:hAnsi="Tahoma" w:cs="Tahoma"/>
          <w:sz w:val="22"/>
          <w:szCs w:val="22"/>
        </w:rPr>
        <w:t xml:space="preserve"> zpracovaný MEC bude zhotoviteli předán objednatelem nejpozději 5 dnů před termínem stanoveným v odst. 1 písm. b) tohoto článku smlouvy. Pokud nebude PENB</w:t>
      </w:r>
      <w:r w:rsidR="00EE47DF" w:rsidRPr="00080945">
        <w:rPr>
          <w:rFonts w:ascii="Tahoma" w:hAnsi="Tahoma" w:cs="Tahoma"/>
          <w:sz w:val="22"/>
          <w:szCs w:val="22"/>
        </w:rPr>
        <w:t xml:space="preserve"> a </w:t>
      </w:r>
      <w:r w:rsidR="00B10D0D" w:rsidRPr="00080945">
        <w:rPr>
          <w:rFonts w:ascii="Tahoma" w:hAnsi="Tahoma" w:cs="Tahoma"/>
          <w:sz w:val="22"/>
          <w:szCs w:val="22"/>
        </w:rPr>
        <w:t xml:space="preserve">energetický </w:t>
      </w:r>
      <w:r w:rsidR="00EE47DF" w:rsidRPr="00080945">
        <w:rPr>
          <w:rFonts w:ascii="Tahoma" w:hAnsi="Tahoma" w:cs="Tahoma"/>
          <w:sz w:val="22"/>
          <w:szCs w:val="22"/>
        </w:rPr>
        <w:t>posud</w:t>
      </w:r>
      <w:r w:rsidR="00B10D0D" w:rsidRPr="00080945">
        <w:rPr>
          <w:rFonts w:ascii="Tahoma" w:hAnsi="Tahoma" w:cs="Tahoma"/>
          <w:sz w:val="22"/>
          <w:szCs w:val="22"/>
        </w:rPr>
        <w:t>ek</w:t>
      </w:r>
      <w:r w:rsidRPr="00080945">
        <w:rPr>
          <w:rFonts w:ascii="Tahoma" w:hAnsi="Tahoma" w:cs="Tahoma"/>
          <w:sz w:val="22"/>
          <w:szCs w:val="22"/>
        </w:rPr>
        <w:t xml:space="preserve"> zhotoviteli předán v uvedeném termínu, prodlužuje se doba plnění pro předání DPS o dobu prodlení s předáním PENB</w:t>
      </w:r>
      <w:r w:rsidR="00EE47DF" w:rsidRPr="00080945">
        <w:rPr>
          <w:rFonts w:ascii="Tahoma" w:hAnsi="Tahoma" w:cs="Tahoma"/>
          <w:sz w:val="22"/>
          <w:szCs w:val="22"/>
        </w:rPr>
        <w:t xml:space="preserve"> a </w:t>
      </w:r>
      <w:r w:rsidR="00B10D0D" w:rsidRPr="00080945">
        <w:rPr>
          <w:rFonts w:ascii="Tahoma" w:hAnsi="Tahoma" w:cs="Tahoma"/>
          <w:sz w:val="22"/>
          <w:szCs w:val="22"/>
        </w:rPr>
        <w:t xml:space="preserve">energetického </w:t>
      </w:r>
      <w:r w:rsidR="00EE47DF" w:rsidRPr="00080945">
        <w:rPr>
          <w:rFonts w:ascii="Tahoma" w:hAnsi="Tahoma" w:cs="Tahoma"/>
          <w:sz w:val="22"/>
          <w:szCs w:val="22"/>
        </w:rPr>
        <w:t>posudku</w:t>
      </w:r>
      <w:r w:rsidRPr="00080945">
        <w:rPr>
          <w:rFonts w:ascii="Tahoma" w:hAnsi="Tahoma" w:cs="Tahoma"/>
          <w:sz w:val="22"/>
          <w:szCs w:val="22"/>
        </w:rPr>
        <w:t>. O této skutečnosti není nutné uzavírat dodatek ke smlouvě. Doba plnění však nebude prodloužena v případě, že zhotovitel nesplní povinnosti uvedené v čl. VI odst. 1 písm. i) nebo j).</w:t>
      </w:r>
    </w:p>
    <w:p w14:paraId="7A33D2F9" w14:textId="79342E2E" w:rsidR="00350523" w:rsidRPr="00080945" w:rsidRDefault="00350523" w:rsidP="00E03E17">
      <w:pPr>
        <w:pStyle w:val="OdstavecSmlouvy"/>
        <w:numPr>
          <w:ilvl w:val="0"/>
          <w:numId w:val="2"/>
        </w:numPr>
        <w:tabs>
          <w:tab w:val="clear" w:pos="360"/>
        </w:tabs>
        <w:spacing w:before="120"/>
        <w:rPr>
          <w:rFonts w:ascii="Tahoma" w:hAnsi="Tahoma" w:cs="Tahoma"/>
          <w:sz w:val="22"/>
          <w:szCs w:val="22"/>
        </w:rPr>
      </w:pPr>
      <w:r w:rsidRPr="00080945">
        <w:rPr>
          <w:rFonts w:ascii="Tahoma" w:hAnsi="Tahoma" w:cs="Tahoma"/>
          <w:sz w:val="22"/>
          <w:szCs w:val="22"/>
        </w:rPr>
        <w:t>Zhotovitel je povinen bezprostředně po zahájení prací na díle dle čl. III této smlouvy oznámit tuto skutečnost M</w:t>
      </w:r>
      <w:r w:rsidR="009D5F06">
        <w:rPr>
          <w:rFonts w:ascii="Tahoma" w:hAnsi="Tahoma" w:cs="Tahoma"/>
          <w:sz w:val="22"/>
          <w:szCs w:val="22"/>
        </w:rPr>
        <w:t>EC, a to e-mailem na adresu: XXXXX</w:t>
      </w:r>
      <w:r w:rsidRPr="00080945">
        <w:rPr>
          <w:rFonts w:ascii="Tahoma" w:hAnsi="Tahoma" w:cs="Tahoma"/>
          <w:sz w:val="22"/>
          <w:szCs w:val="22"/>
        </w:rPr>
        <w:t xml:space="preserve"> a předat kompletní podklady potřebné pro zpracování PENB</w:t>
      </w:r>
      <w:r w:rsidR="00A97F32" w:rsidRPr="00080945">
        <w:rPr>
          <w:rFonts w:ascii="Tahoma" w:hAnsi="Tahoma" w:cs="Tahoma"/>
          <w:sz w:val="22"/>
          <w:szCs w:val="22"/>
        </w:rPr>
        <w:t xml:space="preserve"> a </w:t>
      </w:r>
      <w:r w:rsidR="00B10D0D" w:rsidRPr="00080945">
        <w:rPr>
          <w:rFonts w:ascii="Tahoma" w:hAnsi="Tahoma" w:cs="Tahoma"/>
          <w:sz w:val="22"/>
          <w:szCs w:val="22"/>
        </w:rPr>
        <w:t xml:space="preserve">energetického </w:t>
      </w:r>
      <w:r w:rsidR="00A97F32" w:rsidRPr="00080945">
        <w:rPr>
          <w:rFonts w:ascii="Tahoma" w:hAnsi="Tahoma" w:cs="Tahoma"/>
          <w:sz w:val="22"/>
          <w:szCs w:val="22"/>
        </w:rPr>
        <w:t>posudku</w:t>
      </w:r>
      <w:r w:rsidRPr="00080945">
        <w:rPr>
          <w:rFonts w:ascii="Tahoma" w:hAnsi="Tahoma" w:cs="Tahoma"/>
          <w:sz w:val="22"/>
          <w:szCs w:val="22"/>
        </w:rPr>
        <w:t xml:space="preserve"> nejpozději 20 pracovních dnů před termínem stanoveným pro předání DPS dle odst. 1 písm. b) tohoto článku smlouvy, úplnost a správnost předaných kompletních podkladů pro zpracování PENB</w:t>
      </w:r>
      <w:r w:rsidR="00A97F32" w:rsidRPr="00080945">
        <w:rPr>
          <w:rFonts w:ascii="Tahoma" w:hAnsi="Tahoma" w:cs="Tahoma"/>
          <w:sz w:val="22"/>
          <w:szCs w:val="22"/>
        </w:rPr>
        <w:t xml:space="preserve"> a </w:t>
      </w:r>
      <w:r w:rsidR="00B10D0D" w:rsidRPr="00080945">
        <w:rPr>
          <w:rFonts w:ascii="Tahoma" w:hAnsi="Tahoma" w:cs="Tahoma"/>
          <w:sz w:val="22"/>
          <w:szCs w:val="22"/>
        </w:rPr>
        <w:t xml:space="preserve">energetického </w:t>
      </w:r>
      <w:r w:rsidR="00A97F32" w:rsidRPr="00080945">
        <w:rPr>
          <w:rFonts w:ascii="Tahoma" w:hAnsi="Tahoma" w:cs="Tahoma"/>
          <w:sz w:val="22"/>
          <w:szCs w:val="22"/>
        </w:rPr>
        <w:t>posudku</w:t>
      </w:r>
      <w:r w:rsidRPr="00080945">
        <w:rPr>
          <w:rFonts w:ascii="Tahoma" w:hAnsi="Tahoma" w:cs="Tahoma"/>
          <w:sz w:val="22"/>
          <w:szCs w:val="22"/>
        </w:rPr>
        <w:t xml:space="preserve"> bude zástupcem MEC potvrzeno e-mailem zaslaným zhotoviteli a v kopii objednateli.</w:t>
      </w:r>
    </w:p>
    <w:p w14:paraId="313191F8" w14:textId="16D3B7D6" w:rsidR="00350523" w:rsidRPr="00080945" w:rsidRDefault="00350523" w:rsidP="00E03E17">
      <w:pPr>
        <w:numPr>
          <w:ilvl w:val="0"/>
          <w:numId w:val="2"/>
        </w:numPr>
        <w:jc w:val="both"/>
        <w:rPr>
          <w:rFonts w:ascii="Tahoma" w:hAnsi="Tahoma" w:cs="Tahoma"/>
          <w:sz w:val="22"/>
          <w:szCs w:val="22"/>
        </w:rPr>
      </w:pPr>
      <w:r w:rsidRPr="00080945">
        <w:rPr>
          <w:rFonts w:ascii="Tahoma" w:hAnsi="Tahoma" w:cs="Tahoma"/>
          <w:sz w:val="22"/>
          <w:szCs w:val="22"/>
        </w:rPr>
        <w:t xml:space="preserve">V případě vzniku překážek ze strany dotčených orgánů státní správy, ze strany vlastníků dotčených parcel, vlastníků (správců) inženýrských sítí nebo vlastníků dotčených objektů, které mají vliv na termíny plnění stanovené touto smlouvou a kterým zhotovitel jednající s náležitou péčí a odborností nemohl zabránit (tj. zejména podal příslušné žádosti v dostatečné lhůtě předem, tj. min. 30 dní předem), je zhotovitel povinen bezodkladně o této skutečnosti informovat objednatele. Objednatel si v těchto případech vyhrazuje právo prodloužit dobu plnění stanovenou v odst. 1 tohoto článku smlouvy a v čl. XII odst. 1 této smlouvy, a to o dobu trvání překážky. Doba bude prodloužena na základě zhotovitelem </w:t>
      </w:r>
      <w:r w:rsidRPr="00080945">
        <w:rPr>
          <w:rFonts w:ascii="Tahoma" w:hAnsi="Tahoma" w:cs="Tahoma"/>
          <w:sz w:val="22"/>
          <w:szCs w:val="22"/>
        </w:rPr>
        <w:lastRenderedPageBreak/>
        <w:t xml:space="preserve">předloženého podrobného popisu překážky spolu se zdůvodněním, jakým způsobem mu tato překážka brání v plnění jeho závazků z této smlouvy, resp. jaký dopad má na splnění termínů plnění stanovených touto smlouvou. </w:t>
      </w:r>
    </w:p>
    <w:p w14:paraId="55B9A624" w14:textId="60E71879" w:rsidR="005A1A5B" w:rsidRPr="00080945" w:rsidRDefault="00A54991" w:rsidP="005A1A5B">
      <w:pPr>
        <w:pStyle w:val="OdstavecSmlouvy"/>
        <w:keepLines w:val="0"/>
        <w:numPr>
          <w:ilvl w:val="0"/>
          <w:numId w:val="2"/>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 xml:space="preserve">Místem plnění pro předání jednotlivých částí díla je budova </w:t>
      </w:r>
      <w:r w:rsidR="00EB1B93" w:rsidRPr="00080945">
        <w:rPr>
          <w:rFonts w:ascii="Tahoma" w:hAnsi="Tahoma" w:cs="Tahoma"/>
          <w:sz w:val="22"/>
          <w:szCs w:val="22"/>
        </w:rPr>
        <w:t>Střední průmyslové školy stavební</w:t>
      </w:r>
      <w:r w:rsidR="00DD5228" w:rsidRPr="00080945">
        <w:rPr>
          <w:rFonts w:ascii="Tahoma" w:hAnsi="Tahoma" w:cs="Tahoma"/>
          <w:sz w:val="22"/>
          <w:szCs w:val="22"/>
        </w:rPr>
        <w:t xml:space="preserve"> Opava, příspěvková organizace, Mírová 630/3, 746 01 Opava</w:t>
      </w:r>
      <w:r w:rsidR="00153954" w:rsidRPr="00080945">
        <w:rPr>
          <w:rFonts w:ascii="Tahoma" w:hAnsi="Tahoma" w:cs="Tahoma"/>
          <w:sz w:val="22"/>
          <w:szCs w:val="22"/>
        </w:rPr>
        <w:t>.</w:t>
      </w:r>
    </w:p>
    <w:p w14:paraId="4E27A51E" w14:textId="77777777" w:rsidR="00A54991" w:rsidRPr="00080945" w:rsidRDefault="005A1A5B" w:rsidP="005A1A5B">
      <w:pPr>
        <w:pStyle w:val="slolnkuSmlouvy"/>
        <w:spacing w:before="360"/>
        <w:rPr>
          <w:rFonts w:ascii="Tahoma" w:hAnsi="Tahoma" w:cs="Tahoma"/>
          <w:sz w:val="22"/>
          <w:szCs w:val="22"/>
        </w:rPr>
      </w:pPr>
      <w:r w:rsidRPr="00080945">
        <w:rPr>
          <w:rFonts w:ascii="Tahoma" w:hAnsi="Tahoma" w:cs="Tahoma"/>
          <w:sz w:val="22"/>
          <w:szCs w:val="22"/>
        </w:rPr>
        <w:t>V.</w:t>
      </w:r>
      <w:r w:rsidRPr="00080945">
        <w:rPr>
          <w:rFonts w:ascii="Tahoma" w:hAnsi="Tahoma" w:cs="Tahoma"/>
          <w:sz w:val="22"/>
          <w:szCs w:val="22"/>
        </w:rPr>
        <w:br/>
        <w:t>Předání díla, vlastnické právo k předmětu díla a nebezpečí škody</w:t>
      </w:r>
    </w:p>
    <w:p w14:paraId="61F65B45" w14:textId="77777777" w:rsidR="00A54991" w:rsidRPr="00080945" w:rsidRDefault="00A54991" w:rsidP="002C6783">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 xml:space="preserve">Dílo bude </w:t>
      </w:r>
      <w:r w:rsidR="00B012B4" w:rsidRPr="00080945">
        <w:rPr>
          <w:rFonts w:ascii="Tahoma" w:hAnsi="Tahoma" w:cs="Tahoma"/>
          <w:sz w:val="22"/>
          <w:szCs w:val="22"/>
        </w:rPr>
        <w:t>provedeno</w:t>
      </w:r>
      <w:r w:rsidRPr="00080945">
        <w:rPr>
          <w:rFonts w:ascii="Tahoma" w:hAnsi="Tahoma" w:cs="Tahoma"/>
          <w:sz w:val="22"/>
          <w:szCs w:val="22"/>
        </w:rPr>
        <w:t xml:space="preserve"> a objednateli předáno po částech, a to v termínech uvedených v</w:t>
      </w:r>
      <w:r w:rsidR="00D13398" w:rsidRPr="00080945">
        <w:rPr>
          <w:rFonts w:ascii="Tahoma" w:hAnsi="Tahoma" w:cs="Tahoma"/>
          <w:sz w:val="22"/>
          <w:szCs w:val="22"/>
        </w:rPr>
        <w:t> </w:t>
      </w:r>
      <w:r w:rsidRPr="00080945">
        <w:rPr>
          <w:rFonts w:ascii="Tahoma" w:hAnsi="Tahoma" w:cs="Tahoma"/>
          <w:sz w:val="22"/>
          <w:szCs w:val="22"/>
        </w:rPr>
        <w:t>čl.</w:t>
      </w:r>
      <w:r w:rsidR="00D13398" w:rsidRPr="00080945">
        <w:rPr>
          <w:rFonts w:ascii="Tahoma" w:hAnsi="Tahoma" w:cs="Tahoma"/>
          <w:sz w:val="22"/>
          <w:szCs w:val="22"/>
        </w:rPr>
        <w:t> </w:t>
      </w:r>
      <w:r w:rsidRPr="00080945">
        <w:rPr>
          <w:rFonts w:ascii="Tahoma" w:hAnsi="Tahoma" w:cs="Tahoma"/>
          <w:sz w:val="22"/>
          <w:szCs w:val="22"/>
        </w:rPr>
        <w:t>IV odst.</w:t>
      </w:r>
      <w:r w:rsidR="00D13398" w:rsidRPr="00080945">
        <w:rPr>
          <w:rFonts w:ascii="Tahoma" w:hAnsi="Tahoma" w:cs="Tahoma"/>
          <w:sz w:val="22"/>
          <w:szCs w:val="22"/>
        </w:rPr>
        <w:t> </w:t>
      </w:r>
      <w:r w:rsidRPr="00080945">
        <w:rPr>
          <w:rFonts w:ascii="Tahoma" w:hAnsi="Tahoma" w:cs="Tahoma"/>
          <w:sz w:val="22"/>
          <w:szCs w:val="22"/>
        </w:rPr>
        <w:t>1 této smlouvy. Předání a převzetí jednotlivých částí díla bude provedeno osobně v sídle objednatele.</w:t>
      </w:r>
    </w:p>
    <w:p w14:paraId="43184B12" w14:textId="77777777" w:rsidR="00A54991" w:rsidRPr="00080945" w:rsidRDefault="00A54991" w:rsidP="002C6783">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 xml:space="preserve">Objednatel se zavazuje dílo (jeho část) převzít v případě, že bude provedeno bez vad a nedodělků. </w:t>
      </w:r>
      <w:r w:rsidR="00E81522" w:rsidRPr="00080945">
        <w:rPr>
          <w:rFonts w:ascii="Tahoma" w:hAnsi="Tahoma" w:cs="Tahoma"/>
          <w:sz w:val="22"/>
          <w:szCs w:val="22"/>
        </w:rPr>
        <w:t>K předání</w:t>
      </w:r>
      <w:r w:rsidRPr="00080945">
        <w:rPr>
          <w:rFonts w:ascii="Tahoma" w:hAnsi="Tahoma" w:cs="Tahoma"/>
          <w:sz w:val="22"/>
          <w:szCs w:val="22"/>
        </w:rPr>
        <w:t xml:space="preserve"> díla (jeho části) zhotovitel </w:t>
      </w:r>
      <w:r w:rsidR="007B7556" w:rsidRPr="00080945">
        <w:rPr>
          <w:rFonts w:ascii="Tahoma" w:hAnsi="Tahoma" w:cs="Tahoma"/>
          <w:sz w:val="22"/>
          <w:szCs w:val="22"/>
        </w:rPr>
        <w:t xml:space="preserve">vyhotoví </w:t>
      </w:r>
      <w:r w:rsidRPr="00080945">
        <w:rPr>
          <w:rFonts w:ascii="Tahoma" w:hAnsi="Tahoma" w:cs="Tahoma"/>
          <w:sz w:val="22"/>
          <w:szCs w:val="22"/>
        </w:rPr>
        <w:t xml:space="preserve">protokol, </w:t>
      </w:r>
      <w:r w:rsidR="00070179" w:rsidRPr="00080945">
        <w:rPr>
          <w:rFonts w:ascii="Tahoma" w:hAnsi="Tahoma" w:cs="Tahoma"/>
          <w:sz w:val="22"/>
          <w:szCs w:val="22"/>
        </w:rPr>
        <w:t>ve </w:t>
      </w:r>
      <w:r w:rsidRPr="00080945">
        <w:rPr>
          <w:rFonts w:ascii="Tahoma" w:hAnsi="Tahoma" w:cs="Tahoma"/>
          <w:sz w:val="22"/>
          <w:szCs w:val="22"/>
        </w:rPr>
        <w:t xml:space="preserve">kterém objednatel </w:t>
      </w:r>
      <w:r w:rsidR="00E81522" w:rsidRPr="00080945">
        <w:rPr>
          <w:rFonts w:ascii="Tahoma" w:hAnsi="Tahoma" w:cs="Tahoma"/>
          <w:sz w:val="22"/>
          <w:szCs w:val="22"/>
        </w:rPr>
        <w:t xml:space="preserve">po ukončení přejímacího řízení </w:t>
      </w:r>
      <w:r w:rsidRPr="00080945">
        <w:rPr>
          <w:rFonts w:ascii="Tahoma" w:hAnsi="Tahoma" w:cs="Tahoma"/>
          <w:sz w:val="22"/>
          <w:szCs w:val="22"/>
        </w:rPr>
        <w:t>prohlásí, zda dílo (jeho část)</w:t>
      </w:r>
      <w:r w:rsidR="007163FB" w:rsidRPr="00080945">
        <w:rPr>
          <w:rFonts w:ascii="Tahoma" w:hAnsi="Tahoma" w:cs="Tahoma"/>
          <w:sz w:val="22"/>
          <w:szCs w:val="22"/>
        </w:rPr>
        <w:t xml:space="preserve"> </w:t>
      </w:r>
      <w:r w:rsidRPr="00080945">
        <w:rPr>
          <w:rFonts w:ascii="Tahoma" w:hAnsi="Tahoma" w:cs="Tahoma"/>
          <w:sz w:val="22"/>
          <w:szCs w:val="22"/>
        </w:rPr>
        <w:t>přejímá či nikoli.</w:t>
      </w:r>
    </w:p>
    <w:p w14:paraId="1604C5B0" w14:textId="77777777" w:rsidR="00A54991" w:rsidRPr="00080945" w:rsidRDefault="00A54991" w:rsidP="002C6783">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Objednatel je povinen potvrdit v předávacím protokolu, zda dílo (</w:t>
      </w:r>
      <w:r w:rsidR="007163FB" w:rsidRPr="00080945">
        <w:rPr>
          <w:rFonts w:ascii="Tahoma" w:hAnsi="Tahoma" w:cs="Tahoma"/>
          <w:sz w:val="22"/>
          <w:szCs w:val="22"/>
        </w:rPr>
        <w:t>jeho část) přejímá či nikoli do </w:t>
      </w:r>
      <w:r w:rsidR="005A1A5B" w:rsidRPr="00080945">
        <w:rPr>
          <w:rFonts w:ascii="Tahoma" w:hAnsi="Tahoma" w:cs="Tahoma"/>
          <w:sz w:val="22"/>
          <w:szCs w:val="22"/>
        </w:rPr>
        <w:t xml:space="preserve">10 </w:t>
      </w:r>
      <w:r w:rsidRPr="00080945">
        <w:rPr>
          <w:rFonts w:ascii="Tahoma" w:hAnsi="Tahoma" w:cs="Tahoma"/>
          <w:sz w:val="22"/>
          <w:szCs w:val="22"/>
        </w:rPr>
        <w:t xml:space="preserve">pracovních dnů od předložení příslušné části díla </w:t>
      </w:r>
      <w:r w:rsidR="00070179" w:rsidRPr="00080945">
        <w:rPr>
          <w:rFonts w:ascii="Tahoma" w:hAnsi="Tahoma" w:cs="Tahoma"/>
          <w:sz w:val="22"/>
          <w:szCs w:val="22"/>
        </w:rPr>
        <w:t>k</w:t>
      </w:r>
      <w:r w:rsidRPr="00080945">
        <w:rPr>
          <w:rFonts w:ascii="Tahoma" w:hAnsi="Tahoma" w:cs="Tahoma"/>
          <w:sz w:val="22"/>
          <w:szCs w:val="22"/>
        </w:rPr>
        <w:t xml:space="preserve"> přejímací</w:t>
      </w:r>
      <w:r w:rsidR="00070179" w:rsidRPr="00080945">
        <w:rPr>
          <w:rFonts w:ascii="Tahoma" w:hAnsi="Tahoma" w:cs="Tahoma"/>
          <w:sz w:val="22"/>
          <w:szCs w:val="22"/>
        </w:rPr>
        <w:t>mu</w:t>
      </w:r>
      <w:r w:rsidRPr="00080945">
        <w:rPr>
          <w:rFonts w:ascii="Tahoma" w:hAnsi="Tahoma" w:cs="Tahoma"/>
          <w:sz w:val="22"/>
          <w:szCs w:val="22"/>
        </w:rPr>
        <w:t xml:space="preserve"> řízení.</w:t>
      </w:r>
    </w:p>
    <w:p w14:paraId="5020A3BD" w14:textId="77777777" w:rsidR="007B7556" w:rsidRPr="00080945" w:rsidRDefault="007B7556" w:rsidP="002C6783">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Po dobu trvání přejímacího řízení (tj. od zahájení přejímacího řízení do jeho ukončení převzetím díla (jeho části) nebo jeho nepřevzetím ve smyslu odst. 3 tohoto článku</w:t>
      </w:r>
      <w:r w:rsidR="007163FB" w:rsidRPr="00080945">
        <w:rPr>
          <w:rFonts w:ascii="Tahoma" w:hAnsi="Tahoma" w:cs="Tahoma"/>
          <w:sz w:val="22"/>
          <w:szCs w:val="22"/>
        </w:rPr>
        <w:t xml:space="preserve"> smlouvy</w:t>
      </w:r>
      <w:r w:rsidR="002B4CB7" w:rsidRPr="00080945">
        <w:rPr>
          <w:rFonts w:ascii="Tahoma" w:hAnsi="Tahoma" w:cs="Tahoma"/>
          <w:sz w:val="22"/>
          <w:szCs w:val="22"/>
        </w:rPr>
        <w:t>)</w:t>
      </w:r>
      <w:r w:rsidRPr="00080945">
        <w:rPr>
          <w:rFonts w:ascii="Tahoma" w:hAnsi="Tahoma" w:cs="Tahoma"/>
          <w:sz w:val="22"/>
          <w:szCs w:val="22"/>
        </w:rPr>
        <w:t xml:space="preserve"> není zhotovitel v prodlení s provedením díla (jeho části).</w:t>
      </w:r>
    </w:p>
    <w:p w14:paraId="0F366959" w14:textId="77777777" w:rsidR="00A54991" w:rsidRPr="00080945" w:rsidRDefault="00A54991" w:rsidP="002C6783">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 xml:space="preserve">Dílo je </w:t>
      </w:r>
      <w:r w:rsidR="004B6DA5" w:rsidRPr="00080945">
        <w:rPr>
          <w:rFonts w:ascii="Tahoma" w:hAnsi="Tahoma" w:cs="Tahoma"/>
          <w:sz w:val="22"/>
          <w:szCs w:val="22"/>
        </w:rPr>
        <w:t>provedeno</w:t>
      </w:r>
      <w:r w:rsidRPr="00080945">
        <w:rPr>
          <w:rFonts w:ascii="Tahoma" w:hAnsi="Tahoma" w:cs="Tahoma"/>
          <w:sz w:val="22"/>
          <w:szCs w:val="22"/>
        </w:rPr>
        <w:t xml:space="preserve"> dnem jeho </w:t>
      </w:r>
      <w:r w:rsidR="004B6DA5" w:rsidRPr="00080945">
        <w:rPr>
          <w:rFonts w:ascii="Tahoma" w:hAnsi="Tahoma" w:cs="Tahoma"/>
          <w:sz w:val="22"/>
          <w:szCs w:val="22"/>
        </w:rPr>
        <w:t>dokončení a předání</w:t>
      </w:r>
      <w:r w:rsidRPr="00080945">
        <w:rPr>
          <w:rFonts w:ascii="Tahoma" w:hAnsi="Tahoma" w:cs="Tahoma"/>
          <w:sz w:val="22"/>
          <w:szCs w:val="22"/>
        </w:rPr>
        <w:t xml:space="preserve"> </w:t>
      </w:r>
      <w:r w:rsidR="004B6DA5" w:rsidRPr="00080945">
        <w:rPr>
          <w:rFonts w:ascii="Tahoma" w:hAnsi="Tahoma" w:cs="Tahoma"/>
          <w:sz w:val="22"/>
          <w:szCs w:val="22"/>
        </w:rPr>
        <w:t>objednateli</w:t>
      </w:r>
      <w:r w:rsidR="00837C7E" w:rsidRPr="00080945">
        <w:rPr>
          <w:rFonts w:ascii="Tahoma" w:hAnsi="Tahoma" w:cs="Tahoma"/>
          <w:sz w:val="22"/>
          <w:szCs w:val="22"/>
        </w:rPr>
        <w:t>.</w:t>
      </w:r>
      <w:r w:rsidR="00850A6A" w:rsidRPr="00080945">
        <w:rPr>
          <w:rFonts w:ascii="Tahoma" w:hAnsi="Tahoma" w:cs="Tahoma"/>
          <w:sz w:val="22"/>
          <w:szCs w:val="22"/>
        </w:rPr>
        <w:t xml:space="preserve"> Smluvní strany se dohodly, že objednatel není povinen dílo převzít, pokud toto vykazuje vady či nedodělky. </w:t>
      </w:r>
      <w:r w:rsidR="007B7556" w:rsidRPr="00080945">
        <w:rPr>
          <w:rFonts w:ascii="Tahoma" w:hAnsi="Tahoma" w:cs="Tahoma"/>
          <w:sz w:val="22"/>
          <w:szCs w:val="22"/>
        </w:rPr>
        <w:t>V takovém případě objednatel vady nebo nedodělky specifikuje v předávacím protokolu.</w:t>
      </w:r>
    </w:p>
    <w:p w14:paraId="35742D16" w14:textId="77777777" w:rsidR="0012235B" w:rsidRPr="00080945" w:rsidRDefault="0012235B" w:rsidP="002C6783">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14:paraId="44F26FD8" w14:textId="77777777" w:rsidR="0012235B" w:rsidRPr="00080945" w:rsidRDefault="0012235B" w:rsidP="002C6783">
      <w:pPr>
        <w:pStyle w:val="OdstavecSmlouvy"/>
        <w:keepLines w:val="0"/>
        <w:numPr>
          <w:ilvl w:val="0"/>
          <w:numId w:val="37"/>
        </w:numPr>
        <w:tabs>
          <w:tab w:val="clear" w:pos="426"/>
          <w:tab w:val="clear" w:pos="1701"/>
          <w:tab w:val="left" w:pos="714"/>
        </w:tabs>
        <w:spacing w:before="60" w:after="0"/>
        <w:ind w:left="714" w:hanging="357"/>
        <w:rPr>
          <w:rFonts w:ascii="Tahoma" w:hAnsi="Tahoma" w:cs="Tahoma"/>
          <w:sz w:val="22"/>
          <w:szCs w:val="22"/>
        </w:rPr>
      </w:pPr>
      <w:r w:rsidRPr="00080945">
        <w:rPr>
          <w:rFonts w:ascii="Tahoma" w:hAnsi="Tahoma" w:cs="Tahoma"/>
          <w:sz w:val="22"/>
          <w:szCs w:val="22"/>
        </w:rPr>
        <w:t>v původní nebo zpracované či jinak změněné podobě,</w:t>
      </w:r>
    </w:p>
    <w:p w14:paraId="23B99CEB" w14:textId="77777777" w:rsidR="0012235B" w:rsidRPr="00080945" w:rsidRDefault="0012235B" w:rsidP="002C6783">
      <w:pPr>
        <w:pStyle w:val="OdstavecSmlouvy"/>
        <w:keepLines w:val="0"/>
        <w:numPr>
          <w:ilvl w:val="0"/>
          <w:numId w:val="37"/>
        </w:numPr>
        <w:tabs>
          <w:tab w:val="clear" w:pos="426"/>
          <w:tab w:val="clear" w:pos="1701"/>
          <w:tab w:val="left" w:pos="714"/>
        </w:tabs>
        <w:spacing w:before="60" w:after="0"/>
        <w:ind w:left="714" w:hanging="357"/>
        <w:rPr>
          <w:rFonts w:ascii="Tahoma" w:hAnsi="Tahoma" w:cs="Tahoma"/>
          <w:sz w:val="22"/>
          <w:szCs w:val="22"/>
        </w:rPr>
      </w:pPr>
      <w:r w:rsidRPr="00080945">
        <w:rPr>
          <w:rFonts w:ascii="Tahoma" w:hAnsi="Tahoma" w:cs="Tahoma"/>
          <w:sz w:val="22"/>
          <w:szCs w:val="22"/>
        </w:rPr>
        <w:t>všemi způsoby užití,</w:t>
      </w:r>
    </w:p>
    <w:p w14:paraId="22C5A8FB" w14:textId="77777777" w:rsidR="0012235B" w:rsidRPr="00080945" w:rsidRDefault="0012235B" w:rsidP="002C6783">
      <w:pPr>
        <w:pStyle w:val="OdstavecSmlouvy"/>
        <w:keepLines w:val="0"/>
        <w:numPr>
          <w:ilvl w:val="0"/>
          <w:numId w:val="37"/>
        </w:numPr>
        <w:tabs>
          <w:tab w:val="clear" w:pos="426"/>
          <w:tab w:val="clear" w:pos="1701"/>
          <w:tab w:val="left" w:pos="714"/>
        </w:tabs>
        <w:spacing w:before="60" w:after="0"/>
        <w:ind w:left="714" w:hanging="357"/>
        <w:rPr>
          <w:rFonts w:ascii="Tahoma" w:hAnsi="Tahoma" w:cs="Tahoma"/>
          <w:sz w:val="22"/>
          <w:szCs w:val="22"/>
        </w:rPr>
      </w:pPr>
      <w:r w:rsidRPr="00080945">
        <w:rPr>
          <w:rFonts w:ascii="Tahoma" w:hAnsi="Tahoma" w:cs="Tahoma"/>
          <w:sz w:val="22"/>
          <w:szCs w:val="22"/>
        </w:rPr>
        <w:t>v územně a množstevně neomezeném rozsahu, po dobu trvání majetkových práv k dílu.</w:t>
      </w:r>
    </w:p>
    <w:p w14:paraId="13F07536" w14:textId="77777777" w:rsidR="0012235B" w:rsidRPr="00080945" w:rsidRDefault="0012235B" w:rsidP="00A26A58">
      <w:pPr>
        <w:pStyle w:val="OdstavecSmlouvy"/>
        <w:keepLines w:val="0"/>
        <w:tabs>
          <w:tab w:val="clear" w:pos="426"/>
          <w:tab w:val="clear" w:pos="1701"/>
          <w:tab w:val="left" w:pos="714"/>
        </w:tabs>
        <w:spacing w:before="120" w:after="0"/>
        <w:ind w:left="357"/>
        <w:rPr>
          <w:rFonts w:ascii="Tahoma" w:hAnsi="Tahoma" w:cs="Tahoma"/>
          <w:sz w:val="22"/>
          <w:szCs w:val="22"/>
        </w:rPr>
      </w:pPr>
      <w:r w:rsidRPr="00080945">
        <w:rPr>
          <w:rFonts w:ascii="Tahoma" w:hAnsi="Tahoma" w:cs="Tahoma"/>
          <w:sz w:val="22"/>
          <w:szCs w:val="22"/>
        </w:rPr>
        <w:t>Objednatel není povinen udělenou licenci využít. Odměna zhotovitele coby autora díla za poskytnutí licence je součástí ceny za dílo podle čl. VII této smlouvy.</w:t>
      </w:r>
    </w:p>
    <w:p w14:paraId="0ACD4BCC" w14:textId="77777777" w:rsidR="0012235B" w:rsidRPr="00080945" w:rsidRDefault="0012235B" w:rsidP="002C6783">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 xml:space="preserve">Zhotovitel není oprávněn poskytnout </w:t>
      </w:r>
      <w:r w:rsidR="00E850F9" w:rsidRPr="00080945">
        <w:rPr>
          <w:rFonts w:ascii="Tahoma" w:hAnsi="Tahoma" w:cs="Tahoma"/>
          <w:sz w:val="22"/>
          <w:szCs w:val="22"/>
        </w:rPr>
        <w:t xml:space="preserve">dílo </w:t>
      </w:r>
      <w:r w:rsidRPr="00080945">
        <w:rPr>
          <w:rFonts w:ascii="Tahoma" w:hAnsi="Tahoma" w:cs="Tahoma"/>
          <w:sz w:val="22"/>
          <w:szCs w:val="22"/>
        </w:rPr>
        <w:t>jiným osobám než objednateli.</w:t>
      </w:r>
    </w:p>
    <w:p w14:paraId="00E186E9" w14:textId="77777777" w:rsidR="00A54991" w:rsidRPr="00080945" w:rsidRDefault="00A54991" w:rsidP="002C6783">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Vlastnické právo k jednotlivým projektovým dokumentacím a</w:t>
      </w:r>
      <w:r w:rsidR="00070179" w:rsidRPr="00080945">
        <w:rPr>
          <w:rFonts w:ascii="Tahoma" w:hAnsi="Tahoma" w:cs="Tahoma"/>
          <w:sz w:val="22"/>
          <w:szCs w:val="22"/>
        </w:rPr>
        <w:t> </w:t>
      </w:r>
      <w:r w:rsidRPr="00080945">
        <w:rPr>
          <w:rFonts w:ascii="Tahoma" w:hAnsi="Tahoma" w:cs="Tahoma"/>
          <w:sz w:val="22"/>
          <w:szCs w:val="22"/>
        </w:rPr>
        <w:t>dalším dokumentům a</w:t>
      </w:r>
      <w:r w:rsidR="007163FB" w:rsidRPr="00080945">
        <w:rPr>
          <w:rFonts w:ascii="Tahoma" w:hAnsi="Tahoma" w:cs="Tahoma"/>
          <w:sz w:val="22"/>
          <w:szCs w:val="22"/>
        </w:rPr>
        <w:t> </w:t>
      </w:r>
      <w:r w:rsidRPr="00080945">
        <w:rPr>
          <w:rFonts w:ascii="Tahoma" w:hAnsi="Tahoma" w:cs="Tahoma"/>
          <w:sz w:val="22"/>
          <w:szCs w:val="22"/>
        </w:rPr>
        <w:t>hmotným výstup</w:t>
      </w:r>
      <w:r w:rsidR="00070179" w:rsidRPr="00080945">
        <w:rPr>
          <w:rFonts w:ascii="Tahoma" w:hAnsi="Tahoma" w:cs="Tahoma"/>
          <w:sz w:val="22"/>
          <w:szCs w:val="22"/>
        </w:rPr>
        <w:t>ům, které jsou předmětem díla, a nebezpečí škody na </w:t>
      </w:r>
      <w:r w:rsidRPr="00080945">
        <w:rPr>
          <w:rFonts w:ascii="Tahoma" w:hAnsi="Tahoma" w:cs="Tahoma"/>
          <w:sz w:val="22"/>
          <w:szCs w:val="22"/>
        </w:rPr>
        <w:t>nich přechází na</w:t>
      </w:r>
      <w:r w:rsidR="007163FB" w:rsidRPr="00080945">
        <w:rPr>
          <w:rFonts w:ascii="Tahoma" w:hAnsi="Tahoma" w:cs="Tahoma"/>
          <w:sz w:val="22"/>
          <w:szCs w:val="22"/>
        </w:rPr>
        <w:t> </w:t>
      </w:r>
      <w:r w:rsidRPr="00080945">
        <w:rPr>
          <w:rFonts w:ascii="Tahoma" w:hAnsi="Tahoma" w:cs="Tahoma"/>
          <w:sz w:val="22"/>
          <w:szCs w:val="22"/>
        </w:rPr>
        <w:t>objednatele dnem jejich</w:t>
      </w:r>
      <w:r w:rsidR="007163FB" w:rsidRPr="00080945">
        <w:rPr>
          <w:rFonts w:ascii="Tahoma" w:hAnsi="Tahoma" w:cs="Tahoma"/>
          <w:sz w:val="22"/>
          <w:szCs w:val="22"/>
        </w:rPr>
        <w:t xml:space="preserve"> </w:t>
      </w:r>
      <w:r w:rsidRPr="00080945">
        <w:rPr>
          <w:rFonts w:ascii="Tahoma" w:hAnsi="Tahoma" w:cs="Tahoma"/>
          <w:sz w:val="22"/>
          <w:szCs w:val="22"/>
        </w:rPr>
        <w:t>převzetí objednatelem.</w:t>
      </w:r>
    </w:p>
    <w:p w14:paraId="67015C27" w14:textId="77777777" w:rsidR="00A54991" w:rsidRPr="00080945" w:rsidRDefault="00A54991" w:rsidP="00A26A58">
      <w:pPr>
        <w:pStyle w:val="slolnkuSmlouvy"/>
        <w:spacing w:before="360"/>
        <w:rPr>
          <w:rFonts w:ascii="Tahoma" w:hAnsi="Tahoma" w:cs="Tahoma"/>
          <w:sz w:val="22"/>
          <w:szCs w:val="22"/>
        </w:rPr>
      </w:pPr>
      <w:r w:rsidRPr="00080945">
        <w:rPr>
          <w:rFonts w:ascii="Tahoma" w:hAnsi="Tahoma" w:cs="Tahoma"/>
          <w:sz w:val="22"/>
          <w:szCs w:val="22"/>
        </w:rPr>
        <w:t>VI.</w:t>
      </w:r>
      <w:r w:rsidR="00E03721" w:rsidRPr="00080945">
        <w:rPr>
          <w:rFonts w:ascii="Tahoma" w:hAnsi="Tahoma" w:cs="Tahoma"/>
          <w:sz w:val="22"/>
          <w:szCs w:val="22"/>
        </w:rPr>
        <w:br/>
      </w:r>
      <w:r w:rsidRPr="00080945">
        <w:rPr>
          <w:rFonts w:ascii="Tahoma" w:hAnsi="Tahoma" w:cs="Tahoma"/>
          <w:sz w:val="22"/>
          <w:szCs w:val="22"/>
        </w:rPr>
        <w:t>Provádění díla, práva a povinnosti stran</w:t>
      </w:r>
    </w:p>
    <w:p w14:paraId="3A393742" w14:textId="77777777" w:rsidR="00A54991" w:rsidRPr="00080945" w:rsidRDefault="00A54991" w:rsidP="00A26A58">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Zhotovitel je zejména povinen:</w:t>
      </w:r>
    </w:p>
    <w:p w14:paraId="4009C448" w14:textId="77777777" w:rsidR="00A54991" w:rsidRPr="00080945"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945">
        <w:rPr>
          <w:rFonts w:ascii="Tahoma" w:hAnsi="Tahoma" w:cs="Tahoma"/>
          <w:sz w:val="22"/>
          <w:szCs w:val="22"/>
        </w:rPr>
        <w:t>provést dílo řádně, včas a za použití postupů, které odpovídají právním předpisům ČR,</w:t>
      </w:r>
    </w:p>
    <w:p w14:paraId="51BBC7CF" w14:textId="77777777" w:rsidR="00A54991" w:rsidRPr="00080945"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945">
        <w:rPr>
          <w:rFonts w:ascii="Tahoma" w:hAnsi="Tahoma" w:cs="Tahoma"/>
          <w:sz w:val="22"/>
          <w:szCs w:val="22"/>
        </w:rPr>
        <w:t>dodržovat při provádění díla ujednání této smlouvy, řídit se podklady a</w:t>
      </w:r>
      <w:r w:rsidR="00070179" w:rsidRPr="00080945">
        <w:rPr>
          <w:rFonts w:ascii="Tahoma" w:hAnsi="Tahoma" w:cs="Tahoma"/>
          <w:sz w:val="22"/>
          <w:szCs w:val="22"/>
        </w:rPr>
        <w:t> </w:t>
      </w:r>
      <w:r w:rsidRPr="00080945">
        <w:rPr>
          <w:rFonts w:ascii="Tahoma" w:hAnsi="Tahoma" w:cs="Tahoma"/>
          <w:sz w:val="22"/>
          <w:szCs w:val="22"/>
        </w:rPr>
        <w:t>pokyny objednatele a vyjádřeními správců sítí a dotčených orgánů státní správy,</w:t>
      </w:r>
    </w:p>
    <w:p w14:paraId="2BED3F3F" w14:textId="77777777" w:rsidR="00A54991" w:rsidRPr="00080945"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945">
        <w:rPr>
          <w:rFonts w:ascii="Tahoma" w:hAnsi="Tahoma" w:cs="Tahoma"/>
          <w:sz w:val="22"/>
          <w:szCs w:val="22"/>
        </w:rPr>
        <w:t>provést dílo na svůj náklad a své nebezpečí,</w:t>
      </w:r>
    </w:p>
    <w:p w14:paraId="47A00EB5" w14:textId="77777777" w:rsidR="00A54991" w:rsidRPr="00080945"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945">
        <w:rPr>
          <w:rFonts w:ascii="Tahoma" w:hAnsi="Tahoma" w:cs="Tahoma"/>
          <w:sz w:val="22"/>
          <w:szCs w:val="22"/>
        </w:rPr>
        <w:t>účastnit se na základě pozvánky objednatele všech jednání týkajících se díla,</w:t>
      </w:r>
    </w:p>
    <w:p w14:paraId="6260FFC8" w14:textId="77777777" w:rsidR="00A54991" w:rsidRPr="00080945"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945">
        <w:rPr>
          <w:rFonts w:ascii="Tahoma" w:hAnsi="Tahoma" w:cs="Tahoma"/>
          <w:sz w:val="22"/>
          <w:szCs w:val="22"/>
        </w:rPr>
        <w:lastRenderedPageBreak/>
        <w:t>poskytnout objednateli požadovanou dokumentaci,</w:t>
      </w:r>
    </w:p>
    <w:p w14:paraId="3E41872E" w14:textId="77777777" w:rsidR="00A54991" w:rsidRPr="00080945"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945">
        <w:rPr>
          <w:rFonts w:ascii="Tahoma" w:hAnsi="Tahoma" w:cs="Tahoma"/>
          <w:sz w:val="22"/>
          <w:szCs w:val="22"/>
        </w:rPr>
        <w:t>písemně informovat objednatele o skutečnostech majících vliv na plnění smlouvy, a to neprodleně, nejpozději následující pracovní den poté, kdy příslušná skutečnost nastane nebo zhotovitel zjistí, že by nastat mohla,</w:t>
      </w:r>
    </w:p>
    <w:p w14:paraId="72EBBC49" w14:textId="4C2FD419" w:rsidR="004B4401" w:rsidRPr="00080945" w:rsidRDefault="005F709F" w:rsidP="00311F7D">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945">
        <w:rPr>
          <w:rFonts w:ascii="Tahoma" w:hAnsi="Tahoma" w:cs="Tahoma"/>
          <w:sz w:val="22"/>
          <w:szCs w:val="22"/>
        </w:rPr>
        <w:t xml:space="preserve">na základě požadavku objednatele poskytnout dodatečné informace, případně vysvětlení, k dotazům </w:t>
      </w:r>
      <w:r w:rsidR="001A67BE" w:rsidRPr="00080945">
        <w:rPr>
          <w:rFonts w:ascii="Tahoma" w:hAnsi="Tahoma" w:cs="Tahoma"/>
          <w:sz w:val="22"/>
          <w:szCs w:val="22"/>
        </w:rPr>
        <w:t>účastníků zadávacího řízení</w:t>
      </w:r>
      <w:r w:rsidRPr="00080945">
        <w:rPr>
          <w:rFonts w:ascii="Tahoma" w:hAnsi="Tahoma" w:cs="Tahoma"/>
          <w:sz w:val="22"/>
          <w:szCs w:val="22"/>
        </w:rPr>
        <w:t xml:space="preserve"> na </w:t>
      </w:r>
      <w:r w:rsidR="00311F7D" w:rsidRPr="00080945">
        <w:rPr>
          <w:rFonts w:ascii="Tahoma" w:hAnsi="Tahoma" w:cs="Tahoma"/>
          <w:sz w:val="22"/>
          <w:szCs w:val="22"/>
        </w:rPr>
        <w:t xml:space="preserve">výběr zhotovitele stavby </w:t>
      </w:r>
      <w:r w:rsidRPr="00080945">
        <w:rPr>
          <w:rFonts w:ascii="Tahoma" w:hAnsi="Tahoma" w:cs="Tahoma"/>
          <w:sz w:val="22"/>
          <w:szCs w:val="22"/>
        </w:rPr>
        <w:t>vztahujícím se k projektové</w:t>
      </w:r>
      <w:r w:rsidR="007163FB" w:rsidRPr="00080945">
        <w:rPr>
          <w:rFonts w:ascii="Tahoma" w:hAnsi="Tahoma" w:cs="Tahoma"/>
          <w:sz w:val="22"/>
          <w:szCs w:val="22"/>
        </w:rPr>
        <w:t xml:space="preserve"> dokumentaci stavby dle čl. III</w:t>
      </w:r>
      <w:r w:rsidRPr="00080945">
        <w:rPr>
          <w:rFonts w:ascii="Tahoma" w:hAnsi="Tahoma" w:cs="Tahoma"/>
          <w:sz w:val="22"/>
          <w:szCs w:val="22"/>
        </w:rPr>
        <w:t xml:space="preserve"> odst. </w:t>
      </w:r>
      <w:r w:rsidR="00AC3FCB" w:rsidRPr="00080945">
        <w:rPr>
          <w:rFonts w:ascii="Tahoma" w:hAnsi="Tahoma" w:cs="Tahoma"/>
          <w:sz w:val="22"/>
          <w:szCs w:val="22"/>
        </w:rPr>
        <w:t xml:space="preserve">2 bod </w:t>
      </w:r>
      <w:r w:rsidRPr="00080945">
        <w:rPr>
          <w:rFonts w:ascii="Tahoma" w:hAnsi="Tahoma" w:cs="Tahoma"/>
          <w:sz w:val="22"/>
          <w:szCs w:val="22"/>
        </w:rPr>
        <w:t>2.</w:t>
      </w:r>
      <w:r w:rsidR="000A4BBF" w:rsidRPr="00080945">
        <w:rPr>
          <w:rFonts w:ascii="Tahoma" w:hAnsi="Tahoma" w:cs="Tahoma"/>
          <w:sz w:val="22"/>
          <w:szCs w:val="22"/>
        </w:rPr>
        <w:t xml:space="preserve">2 </w:t>
      </w:r>
      <w:r w:rsidRPr="00080945">
        <w:rPr>
          <w:rFonts w:ascii="Tahoma" w:hAnsi="Tahoma" w:cs="Tahoma"/>
          <w:sz w:val="22"/>
          <w:szCs w:val="22"/>
        </w:rPr>
        <w:t>této smlouvy</w:t>
      </w:r>
      <w:r w:rsidR="00311F7D" w:rsidRPr="00080945">
        <w:rPr>
          <w:rFonts w:ascii="Tahoma" w:hAnsi="Tahoma" w:cs="Tahoma"/>
          <w:sz w:val="22"/>
          <w:szCs w:val="22"/>
        </w:rPr>
        <w:t>, resp. odstranit vadu díla zjištěnou na základě žádosti o vysvětlení zadávacích podmínek</w:t>
      </w:r>
      <w:r w:rsidRPr="00080945">
        <w:rPr>
          <w:rFonts w:ascii="Tahoma" w:hAnsi="Tahoma" w:cs="Tahoma"/>
          <w:sz w:val="22"/>
          <w:szCs w:val="22"/>
        </w:rPr>
        <w:t xml:space="preserve">. </w:t>
      </w:r>
      <w:r w:rsidR="00311F7D" w:rsidRPr="00080945">
        <w:rPr>
          <w:rFonts w:ascii="Tahoma" w:hAnsi="Tahoma" w:cs="Tahoma"/>
          <w:sz w:val="22"/>
          <w:szCs w:val="22"/>
        </w:rPr>
        <w:t xml:space="preserve">Vysvětlení, resp. provedenou opravu, </w:t>
      </w:r>
      <w:r w:rsidRPr="00080945">
        <w:rPr>
          <w:rFonts w:ascii="Tahoma" w:hAnsi="Tahoma" w:cs="Tahoma"/>
          <w:sz w:val="22"/>
          <w:szCs w:val="22"/>
        </w:rPr>
        <w:t>je zhotovitel povinen objednateli poskytnout v písemné podobě</w:t>
      </w:r>
      <w:r w:rsidR="008B642D" w:rsidRPr="00080945">
        <w:rPr>
          <w:rFonts w:ascii="Tahoma" w:hAnsi="Tahoma" w:cs="Tahoma"/>
          <w:sz w:val="22"/>
          <w:szCs w:val="22"/>
        </w:rPr>
        <w:t xml:space="preserve"> (případně dle požadavku objednatele e-mailem)</w:t>
      </w:r>
      <w:r w:rsidR="00070179" w:rsidRPr="00080945">
        <w:rPr>
          <w:rFonts w:ascii="Tahoma" w:hAnsi="Tahoma" w:cs="Tahoma"/>
          <w:sz w:val="22"/>
          <w:szCs w:val="22"/>
        </w:rPr>
        <w:t xml:space="preserve"> nejpozději do </w:t>
      </w:r>
      <w:r w:rsidRPr="00080945">
        <w:rPr>
          <w:rFonts w:ascii="Tahoma" w:hAnsi="Tahoma" w:cs="Tahoma"/>
          <w:sz w:val="22"/>
          <w:szCs w:val="22"/>
        </w:rPr>
        <w:t>2 pracovních dnů ode</w:t>
      </w:r>
      <w:r w:rsidR="00070179" w:rsidRPr="00080945">
        <w:rPr>
          <w:rFonts w:ascii="Tahoma" w:hAnsi="Tahoma" w:cs="Tahoma"/>
          <w:sz w:val="22"/>
          <w:szCs w:val="22"/>
        </w:rPr>
        <w:t> </w:t>
      </w:r>
      <w:r w:rsidRPr="00080945">
        <w:rPr>
          <w:rFonts w:ascii="Tahoma" w:hAnsi="Tahoma" w:cs="Tahoma"/>
          <w:sz w:val="22"/>
          <w:szCs w:val="22"/>
        </w:rPr>
        <w:t>dne doručení požadavku objednatele dle předchozí věty</w:t>
      </w:r>
      <w:r w:rsidR="00311F7D" w:rsidRPr="00080945">
        <w:rPr>
          <w:rFonts w:ascii="Tahoma" w:hAnsi="Tahoma" w:cs="Tahoma"/>
          <w:sz w:val="22"/>
          <w:szCs w:val="22"/>
        </w:rPr>
        <w:t>, pokud se s ohledem na povahu dotazu nedohodnou smluvní strany (za objednatele osoba oprávněná jednat ve věcech technických) jinak</w:t>
      </w:r>
      <w:r w:rsidRPr="00080945">
        <w:rPr>
          <w:rFonts w:ascii="Tahoma" w:hAnsi="Tahoma" w:cs="Tahoma"/>
          <w:sz w:val="22"/>
          <w:szCs w:val="22"/>
        </w:rPr>
        <w:t xml:space="preserve">. Objednatel zašle požadavek </w:t>
      </w:r>
      <w:r w:rsidR="00B915C2" w:rsidRPr="00080945">
        <w:rPr>
          <w:rFonts w:ascii="Tahoma" w:hAnsi="Tahoma" w:cs="Tahoma"/>
          <w:sz w:val="22"/>
          <w:szCs w:val="22"/>
        </w:rPr>
        <w:t>na poskytnutí</w:t>
      </w:r>
      <w:r w:rsidR="00311F7D" w:rsidRPr="00080945">
        <w:rPr>
          <w:rFonts w:ascii="Tahoma" w:hAnsi="Tahoma" w:cs="Tahoma"/>
          <w:sz w:val="22"/>
          <w:szCs w:val="22"/>
        </w:rPr>
        <w:t xml:space="preserve"> vysvětlení e-mailem na adresu: </w:t>
      </w:r>
      <w:r w:rsidR="0094281A">
        <w:rPr>
          <w:rFonts w:ascii="Tahoma" w:hAnsi="Tahoma" w:cs="Tahoma"/>
          <w:sz w:val="22"/>
          <w:szCs w:val="22"/>
        </w:rPr>
        <w:t>XXXXX</w:t>
      </w:r>
      <w:r w:rsidR="00ED0826" w:rsidRPr="00080945">
        <w:rPr>
          <w:rFonts w:ascii="Tahoma" w:hAnsi="Tahoma" w:cs="Tahoma"/>
          <w:sz w:val="22"/>
          <w:szCs w:val="22"/>
        </w:rPr>
        <w:t>.</w:t>
      </w:r>
      <w:r w:rsidR="00311F7D" w:rsidRPr="00080945">
        <w:rPr>
          <w:rFonts w:ascii="Tahoma" w:hAnsi="Tahoma" w:cs="Tahoma"/>
          <w:b/>
          <w:bCs/>
          <w:i/>
          <w:iCs/>
          <w:sz w:val="22"/>
          <w:szCs w:val="22"/>
        </w:rPr>
        <w:t xml:space="preserve"> </w:t>
      </w:r>
      <w:proofErr w:type="gramStart"/>
      <w:r w:rsidR="00311F7D" w:rsidRPr="00080945">
        <w:rPr>
          <w:rFonts w:ascii="Tahoma" w:hAnsi="Tahoma" w:cs="Tahoma"/>
          <w:sz w:val="22"/>
          <w:szCs w:val="22"/>
        </w:rPr>
        <w:t>V případě</w:t>
      </w:r>
      <w:proofErr w:type="gramEnd"/>
      <w:r w:rsidR="00311F7D" w:rsidRPr="00080945">
        <w:rPr>
          <w:rFonts w:ascii="Tahoma" w:hAnsi="Tahoma" w:cs="Tahoma"/>
          <w:sz w:val="22"/>
          <w:szCs w:val="22"/>
        </w:rPr>
        <w:t>, že zhotovitel obdrží dotaz přímo od účastníka zadávacího řízení na výběr zhotovitele stavby, není oprávněn sám vysvětlení poskytnout, ale musí bezodkladně informovat objednatele,</w:t>
      </w:r>
    </w:p>
    <w:p w14:paraId="58A32EC9" w14:textId="77777777" w:rsidR="004B6DA5" w:rsidRPr="00080945" w:rsidRDefault="006327ED"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945">
        <w:rPr>
          <w:rFonts w:ascii="Tahoma" w:hAnsi="Tahoma" w:cs="Tahoma"/>
          <w:sz w:val="22"/>
          <w:szCs w:val="22"/>
        </w:rPr>
        <w:t>dbát při provádění díla dle této smlouvy na ochranu životního prostředí a dodržovat platné technické, bezpečnostní, zdravotní, hygienické a jiné předpisy, včetně předpisů týkajících se ochrany životního prostředí</w:t>
      </w:r>
      <w:r w:rsidR="004B6DA5" w:rsidRPr="00080945">
        <w:rPr>
          <w:rFonts w:ascii="Tahoma" w:hAnsi="Tahoma" w:cs="Tahoma"/>
          <w:sz w:val="22"/>
          <w:szCs w:val="22"/>
        </w:rPr>
        <w:t>,</w:t>
      </w:r>
    </w:p>
    <w:p w14:paraId="0746AF03" w14:textId="77777777" w:rsidR="00006743" w:rsidRPr="00080945" w:rsidRDefault="00CD27FD" w:rsidP="00006743">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945">
        <w:rPr>
          <w:rFonts w:ascii="Tahoma" w:hAnsi="Tahoma" w:cs="Tahoma"/>
          <w:sz w:val="22"/>
          <w:szCs w:val="22"/>
        </w:rPr>
        <w:t xml:space="preserve">při zajištění předmětu díla spolupracovat s MEC za účelem </w:t>
      </w:r>
      <w:r w:rsidR="00C23E87" w:rsidRPr="00080945">
        <w:rPr>
          <w:rFonts w:ascii="Tahoma" w:hAnsi="Tahoma" w:cs="Tahoma"/>
          <w:sz w:val="22"/>
          <w:szCs w:val="22"/>
        </w:rPr>
        <w:t xml:space="preserve">vypracování </w:t>
      </w:r>
      <w:r w:rsidR="0086449D" w:rsidRPr="00080945">
        <w:rPr>
          <w:rFonts w:ascii="Tahoma" w:hAnsi="Tahoma" w:cs="Tahoma"/>
          <w:sz w:val="22"/>
          <w:szCs w:val="22"/>
        </w:rPr>
        <w:t>e</w:t>
      </w:r>
      <w:r w:rsidR="005326DD" w:rsidRPr="00080945">
        <w:rPr>
          <w:rFonts w:ascii="Tahoma" w:hAnsi="Tahoma" w:cs="Tahoma"/>
          <w:sz w:val="22"/>
          <w:szCs w:val="22"/>
        </w:rPr>
        <w:t>nergetického posudku</w:t>
      </w:r>
      <w:r w:rsidR="00C23E87" w:rsidRPr="00080945">
        <w:rPr>
          <w:rFonts w:ascii="Tahoma" w:hAnsi="Tahoma" w:cs="Tahoma"/>
          <w:sz w:val="22"/>
          <w:szCs w:val="22"/>
        </w:rPr>
        <w:t xml:space="preserve"> stavb</w:t>
      </w:r>
      <w:r w:rsidR="004732D2" w:rsidRPr="00080945">
        <w:rPr>
          <w:rFonts w:ascii="Tahoma" w:hAnsi="Tahoma" w:cs="Tahoma"/>
          <w:sz w:val="22"/>
          <w:szCs w:val="22"/>
        </w:rPr>
        <w:t xml:space="preserve">y a </w:t>
      </w:r>
      <w:r w:rsidR="00311F7D" w:rsidRPr="00080945">
        <w:rPr>
          <w:rFonts w:ascii="Tahoma" w:hAnsi="Tahoma" w:cs="Tahoma"/>
          <w:sz w:val="22"/>
          <w:szCs w:val="22"/>
        </w:rPr>
        <w:t>PENB</w:t>
      </w:r>
      <w:r w:rsidRPr="00080945">
        <w:rPr>
          <w:rFonts w:ascii="Tahoma" w:hAnsi="Tahoma" w:cs="Tahoma"/>
          <w:sz w:val="22"/>
          <w:szCs w:val="22"/>
        </w:rPr>
        <w:t xml:space="preserve">, a to průběžně dle potřeb MEC, tak aby zhotovitel </w:t>
      </w:r>
      <w:r w:rsidR="000947FF" w:rsidRPr="00080945">
        <w:rPr>
          <w:rFonts w:ascii="Tahoma" w:hAnsi="Tahoma" w:cs="Tahoma"/>
          <w:sz w:val="22"/>
          <w:szCs w:val="22"/>
        </w:rPr>
        <w:t xml:space="preserve">mohl </w:t>
      </w:r>
      <w:r w:rsidRPr="00080945">
        <w:rPr>
          <w:rFonts w:ascii="Tahoma" w:hAnsi="Tahoma" w:cs="Tahoma"/>
          <w:sz w:val="22"/>
          <w:szCs w:val="22"/>
        </w:rPr>
        <w:t xml:space="preserve">zohlednit výsledky </w:t>
      </w:r>
      <w:r w:rsidR="0086449D" w:rsidRPr="00080945">
        <w:rPr>
          <w:rFonts w:ascii="Tahoma" w:hAnsi="Tahoma" w:cs="Tahoma"/>
          <w:sz w:val="22"/>
          <w:szCs w:val="22"/>
        </w:rPr>
        <w:t>e</w:t>
      </w:r>
      <w:r w:rsidR="005326DD" w:rsidRPr="00080945">
        <w:rPr>
          <w:rFonts w:ascii="Tahoma" w:hAnsi="Tahoma" w:cs="Tahoma"/>
          <w:sz w:val="22"/>
          <w:szCs w:val="22"/>
        </w:rPr>
        <w:t xml:space="preserve">nergetického posudku </w:t>
      </w:r>
      <w:r w:rsidR="00C23E87" w:rsidRPr="00080945">
        <w:rPr>
          <w:rFonts w:ascii="Tahoma" w:hAnsi="Tahoma" w:cs="Tahoma"/>
          <w:sz w:val="22"/>
          <w:szCs w:val="22"/>
        </w:rPr>
        <w:t>stavby</w:t>
      </w:r>
      <w:r w:rsidR="004732D2" w:rsidRPr="00080945">
        <w:rPr>
          <w:rFonts w:ascii="Tahoma" w:hAnsi="Tahoma" w:cs="Tahoma"/>
          <w:sz w:val="22"/>
          <w:szCs w:val="22"/>
        </w:rPr>
        <w:t xml:space="preserve"> a </w:t>
      </w:r>
      <w:r w:rsidR="00311F7D" w:rsidRPr="00080945">
        <w:rPr>
          <w:rFonts w:ascii="Tahoma" w:hAnsi="Tahoma" w:cs="Tahoma"/>
          <w:sz w:val="22"/>
          <w:szCs w:val="22"/>
        </w:rPr>
        <w:t>PENB</w:t>
      </w:r>
      <w:r w:rsidR="00C23E87" w:rsidRPr="00080945">
        <w:rPr>
          <w:rFonts w:ascii="Tahoma" w:hAnsi="Tahoma" w:cs="Tahoma"/>
          <w:sz w:val="22"/>
          <w:szCs w:val="22"/>
        </w:rPr>
        <w:t xml:space="preserve"> </w:t>
      </w:r>
      <w:r w:rsidRPr="00080945">
        <w:rPr>
          <w:rFonts w:ascii="Tahoma" w:hAnsi="Tahoma" w:cs="Tahoma"/>
          <w:sz w:val="22"/>
          <w:szCs w:val="22"/>
        </w:rPr>
        <w:t>v projektové dokumentaci,</w:t>
      </w:r>
    </w:p>
    <w:p w14:paraId="3DB4BF56" w14:textId="1B0A35C9" w:rsidR="00CD27FD" w:rsidRPr="00080945" w:rsidRDefault="00CD27FD" w:rsidP="00CD27FD">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945">
        <w:rPr>
          <w:rFonts w:ascii="Tahoma" w:hAnsi="Tahoma" w:cs="Tahoma"/>
          <w:sz w:val="22"/>
          <w:szCs w:val="22"/>
        </w:rPr>
        <w:t xml:space="preserve">předat podklady potřebné pro zpracování </w:t>
      </w:r>
      <w:r w:rsidR="009C2265" w:rsidRPr="00080945">
        <w:rPr>
          <w:rFonts w:ascii="Tahoma" w:hAnsi="Tahoma" w:cs="Tahoma"/>
          <w:sz w:val="22"/>
          <w:szCs w:val="22"/>
        </w:rPr>
        <w:t xml:space="preserve">finální verze </w:t>
      </w:r>
      <w:r w:rsidR="0086449D" w:rsidRPr="00080945">
        <w:rPr>
          <w:rFonts w:ascii="Tahoma" w:hAnsi="Tahoma" w:cs="Tahoma"/>
          <w:sz w:val="22"/>
          <w:szCs w:val="22"/>
        </w:rPr>
        <w:t>e</w:t>
      </w:r>
      <w:r w:rsidR="00530D1A" w:rsidRPr="00080945">
        <w:rPr>
          <w:rFonts w:ascii="Tahoma" w:hAnsi="Tahoma" w:cs="Tahoma"/>
          <w:sz w:val="22"/>
          <w:szCs w:val="22"/>
        </w:rPr>
        <w:t xml:space="preserve">nergetického </w:t>
      </w:r>
      <w:r w:rsidR="00EE47DF" w:rsidRPr="00080945">
        <w:rPr>
          <w:rFonts w:ascii="Tahoma" w:hAnsi="Tahoma" w:cs="Tahoma"/>
          <w:sz w:val="22"/>
          <w:szCs w:val="22"/>
        </w:rPr>
        <w:t>posudku a</w:t>
      </w:r>
      <w:r w:rsidR="00A97F32" w:rsidRPr="00080945">
        <w:rPr>
          <w:rFonts w:ascii="Tahoma" w:hAnsi="Tahoma" w:cs="Tahoma"/>
          <w:sz w:val="22"/>
          <w:szCs w:val="22"/>
        </w:rPr>
        <w:t xml:space="preserve"> PENB</w:t>
      </w:r>
      <w:r w:rsidRPr="00080945">
        <w:rPr>
          <w:rFonts w:ascii="Tahoma" w:hAnsi="Tahoma" w:cs="Tahoma"/>
          <w:sz w:val="22"/>
          <w:szCs w:val="22"/>
        </w:rPr>
        <w:t>,</w:t>
      </w:r>
    </w:p>
    <w:p w14:paraId="5A1D1763" w14:textId="77777777" w:rsidR="005B13DC" w:rsidRPr="00080945" w:rsidRDefault="004B6DA5" w:rsidP="004F31CA">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945">
        <w:rPr>
          <w:rFonts w:ascii="Tahoma" w:hAnsi="Tahoma" w:cs="Tahoma"/>
          <w:sz w:val="22"/>
          <w:szCs w:val="22"/>
        </w:rPr>
        <w:t>postupovat při provádění díla s odbornou péčí.</w:t>
      </w:r>
    </w:p>
    <w:p w14:paraId="2917264E" w14:textId="168CD195" w:rsidR="00EC5B6F" w:rsidRPr="00080945" w:rsidRDefault="00EC5B6F" w:rsidP="00935242">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Po provedení a předání 1. části díla dle čl. III odst. 2 bod 2.1 a následném vyhotovení pracovní verze energetického posudku stavby dle čl. III odst. 3 této smlouvy, provede objednatel posouzení a vyhodnocení a na jeho základě rozhodne, zda bude provedena 2.</w:t>
      </w:r>
      <w:r w:rsidR="004732D2" w:rsidRPr="00080945">
        <w:rPr>
          <w:rFonts w:ascii="Tahoma" w:hAnsi="Tahoma" w:cs="Tahoma"/>
          <w:sz w:val="22"/>
          <w:szCs w:val="22"/>
        </w:rPr>
        <w:t> </w:t>
      </w:r>
      <w:r w:rsidRPr="00080945">
        <w:rPr>
          <w:rFonts w:ascii="Tahoma" w:hAnsi="Tahoma" w:cs="Tahoma"/>
          <w:sz w:val="22"/>
          <w:szCs w:val="22"/>
        </w:rPr>
        <w:t>část díla dle čl. III odst. 2.2 této smlouvy. V případě, že objednatel rozhodne o provedení 2. části díla, vyzve zhotovitele k jejímu provedení písemnou výzvou zaslanou na kontakt uveden</w:t>
      </w:r>
      <w:r w:rsidR="003B7AD7" w:rsidRPr="00080945">
        <w:rPr>
          <w:rFonts w:ascii="Tahoma" w:hAnsi="Tahoma" w:cs="Tahoma"/>
          <w:sz w:val="22"/>
          <w:szCs w:val="22"/>
        </w:rPr>
        <w:t>ý</w:t>
      </w:r>
      <w:r w:rsidRPr="00080945">
        <w:rPr>
          <w:rFonts w:ascii="Tahoma" w:hAnsi="Tahoma" w:cs="Tahoma"/>
          <w:sz w:val="22"/>
          <w:szCs w:val="22"/>
        </w:rPr>
        <w:t xml:space="preserve"> v odstavci </w:t>
      </w:r>
      <w:r w:rsidR="005462A9" w:rsidRPr="00080945">
        <w:rPr>
          <w:rFonts w:ascii="Tahoma" w:hAnsi="Tahoma" w:cs="Tahoma"/>
          <w:sz w:val="22"/>
          <w:szCs w:val="22"/>
        </w:rPr>
        <w:t>1</w:t>
      </w:r>
      <w:r w:rsidRPr="00080945">
        <w:rPr>
          <w:rFonts w:ascii="Tahoma" w:hAnsi="Tahoma" w:cs="Tahoma"/>
          <w:sz w:val="22"/>
          <w:szCs w:val="22"/>
        </w:rPr>
        <w:t xml:space="preserve"> písm. g) tohoto článku </w:t>
      </w:r>
      <w:r w:rsidR="00E136D3" w:rsidRPr="00080945">
        <w:rPr>
          <w:rFonts w:ascii="Tahoma" w:hAnsi="Tahoma" w:cs="Tahoma"/>
          <w:sz w:val="22"/>
          <w:szCs w:val="22"/>
        </w:rPr>
        <w:t>smlouvy,</w:t>
      </w:r>
      <w:r w:rsidR="006F224A" w:rsidRPr="00080945">
        <w:rPr>
          <w:rFonts w:ascii="Tahoma" w:hAnsi="Tahoma" w:cs="Tahoma"/>
          <w:sz w:val="22"/>
          <w:szCs w:val="22"/>
        </w:rPr>
        <w:t xml:space="preserve"> a to nejpozději do 30 dnů od </w:t>
      </w:r>
      <w:r w:rsidR="00577B40" w:rsidRPr="00080945">
        <w:rPr>
          <w:rFonts w:ascii="Tahoma" w:hAnsi="Tahoma" w:cs="Tahoma"/>
          <w:sz w:val="22"/>
          <w:szCs w:val="22"/>
        </w:rPr>
        <w:t>převzetí</w:t>
      </w:r>
      <w:r w:rsidR="006F224A" w:rsidRPr="00080945">
        <w:rPr>
          <w:rFonts w:ascii="Tahoma" w:hAnsi="Tahoma" w:cs="Tahoma"/>
          <w:sz w:val="22"/>
          <w:szCs w:val="22"/>
        </w:rPr>
        <w:t xml:space="preserve"> 1. části díla dle čl. III odst. 2 bod 2.1</w:t>
      </w:r>
      <w:r w:rsidR="00577B40" w:rsidRPr="00080945">
        <w:rPr>
          <w:rFonts w:ascii="Tahoma" w:hAnsi="Tahoma" w:cs="Tahoma"/>
          <w:sz w:val="22"/>
          <w:szCs w:val="22"/>
        </w:rPr>
        <w:t xml:space="preserve"> objednatelem</w:t>
      </w:r>
      <w:r w:rsidRPr="00080945">
        <w:rPr>
          <w:rFonts w:ascii="Tahoma" w:hAnsi="Tahoma" w:cs="Tahoma"/>
          <w:sz w:val="22"/>
          <w:szCs w:val="22"/>
        </w:rPr>
        <w:t>. V případě, že rozhodne o neprovedení 2. části díla, oznámí toto písemně zhotoviteli; pro způsob zaslání tohoto oznámení platí předchozí věta obdobně.</w:t>
      </w:r>
    </w:p>
    <w:p w14:paraId="7825430B" w14:textId="77777777" w:rsidR="00EC5B6F" w:rsidRPr="00080945" w:rsidRDefault="00EC5B6F" w:rsidP="00EC5B6F">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Pokud v průběhu provádění díla dojde ke skutečnostem, které nepředpokládala žádná ze smluvních stran a které mohou mít vliv na cenu, termín plnění nebo na navýšení objednatelem předpokládané hodnoty realizace projektované stavby, zavazují se zhotovitel i objednatel na tyto skutečnosti písemně upozornit druhou smluvní stranu.</w:t>
      </w:r>
    </w:p>
    <w:p w14:paraId="4889EC7D" w14:textId="77777777" w:rsidR="00A54991" w:rsidRPr="00080945" w:rsidRDefault="00A54991" w:rsidP="00A26A58">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Objednatel se zavazuje, že v rozsahu nevyhnutelně potřebném poskytne zhotoviteli pomoc při zajištění podkladů, doplňující</w:t>
      </w:r>
      <w:r w:rsidR="007163FB" w:rsidRPr="00080945">
        <w:rPr>
          <w:rFonts w:ascii="Tahoma" w:hAnsi="Tahoma" w:cs="Tahoma"/>
          <w:sz w:val="22"/>
          <w:szCs w:val="22"/>
        </w:rPr>
        <w:t>ch údajů, upřesnění vyjádření a </w:t>
      </w:r>
      <w:r w:rsidRPr="00080945">
        <w:rPr>
          <w:rFonts w:ascii="Tahoma" w:hAnsi="Tahoma" w:cs="Tahoma"/>
          <w:sz w:val="22"/>
          <w:szCs w:val="22"/>
        </w:rPr>
        <w:t xml:space="preserve">stanovisek, jejichž potřeba vznikne v průběhu plnění. Tuto pomoc </w:t>
      </w:r>
      <w:r w:rsidR="007163FB" w:rsidRPr="00080945">
        <w:rPr>
          <w:rFonts w:ascii="Tahoma" w:hAnsi="Tahoma" w:cs="Tahoma"/>
          <w:sz w:val="22"/>
          <w:szCs w:val="22"/>
        </w:rPr>
        <w:t>poskytne zhotoviteli ve lhůtě a </w:t>
      </w:r>
      <w:r w:rsidRPr="00080945">
        <w:rPr>
          <w:rFonts w:ascii="Tahoma" w:hAnsi="Tahoma" w:cs="Tahoma"/>
          <w:sz w:val="22"/>
          <w:szCs w:val="22"/>
        </w:rPr>
        <w:t>rozsahu dojednaném oběma stranami.</w:t>
      </w:r>
    </w:p>
    <w:p w14:paraId="252A5DBE" w14:textId="77777777" w:rsidR="00D840F9" w:rsidRPr="00080945" w:rsidRDefault="00D840F9" w:rsidP="00A26A58">
      <w:pPr>
        <w:pStyle w:val="slolnkuSmlouvy"/>
        <w:spacing w:before="360"/>
        <w:rPr>
          <w:rFonts w:ascii="Tahoma" w:hAnsi="Tahoma" w:cs="Tahoma"/>
          <w:sz w:val="22"/>
          <w:szCs w:val="22"/>
        </w:rPr>
      </w:pPr>
    </w:p>
    <w:p w14:paraId="6E425C09" w14:textId="49CBA94A" w:rsidR="00A54991" w:rsidRPr="00080945" w:rsidRDefault="00A54991" w:rsidP="00A26A58">
      <w:pPr>
        <w:pStyle w:val="slolnkuSmlouvy"/>
        <w:spacing w:before="360"/>
        <w:rPr>
          <w:rFonts w:ascii="Tahoma" w:hAnsi="Tahoma" w:cs="Tahoma"/>
          <w:sz w:val="22"/>
          <w:szCs w:val="22"/>
        </w:rPr>
      </w:pPr>
      <w:r w:rsidRPr="00080945">
        <w:rPr>
          <w:rFonts w:ascii="Tahoma" w:hAnsi="Tahoma" w:cs="Tahoma"/>
          <w:sz w:val="22"/>
          <w:szCs w:val="22"/>
        </w:rPr>
        <w:t>VII.</w:t>
      </w:r>
      <w:r w:rsidR="00E03721" w:rsidRPr="00080945">
        <w:rPr>
          <w:rFonts w:ascii="Tahoma" w:hAnsi="Tahoma" w:cs="Tahoma"/>
          <w:sz w:val="22"/>
          <w:szCs w:val="22"/>
        </w:rPr>
        <w:br/>
      </w:r>
      <w:r w:rsidRPr="00080945">
        <w:rPr>
          <w:rFonts w:ascii="Tahoma" w:hAnsi="Tahoma" w:cs="Tahoma"/>
          <w:sz w:val="22"/>
          <w:szCs w:val="22"/>
        </w:rPr>
        <w:t>Cena díla</w:t>
      </w:r>
    </w:p>
    <w:p w14:paraId="02D1C34E" w14:textId="77777777" w:rsidR="00A54991" w:rsidRPr="00080945" w:rsidRDefault="00A54991" w:rsidP="00A26A58">
      <w:pPr>
        <w:pStyle w:val="OdstavecSmlouvy"/>
        <w:keepNext/>
        <w:numPr>
          <w:ilvl w:val="0"/>
          <w:numId w:val="4"/>
        </w:numPr>
        <w:tabs>
          <w:tab w:val="clear" w:pos="360"/>
          <w:tab w:val="clear" w:pos="426"/>
          <w:tab w:val="clear" w:pos="1701"/>
        </w:tabs>
        <w:spacing w:before="120" w:after="240"/>
        <w:ind w:left="357" w:hanging="357"/>
        <w:rPr>
          <w:rFonts w:ascii="Tahoma" w:hAnsi="Tahoma" w:cs="Tahoma"/>
          <w:sz w:val="22"/>
          <w:szCs w:val="22"/>
        </w:rPr>
      </w:pPr>
      <w:r w:rsidRPr="00080945">
        <w:rPr>
          <w:rFonts w:ascii="Tahoma" w:hAnsi="Tahoma" w:cs="Tahoma"/>
          <w:sz w:val="22"/>
          <w:szCs w:val="22"/>
        </w:rPr>
        <w:t>Cena díla je stanovena dohodou smluvních stran a činí:</w:t>
      </w:r>
    </w:p>
    <w:tbl>
      <w:tblPr>
        <w:tblW w:w="87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
        <w:gridCol w:w="3380"/>
        <w:gridCol w:w="1491"/>
        <w:gridCol w:w="1249"/>
        <w:gridCol w:w="1580"/>
      </w:tblGrid>
      <w:tr w:rsidR="00080945" w:rsidRPr="00080945" w14:paraId="7A9590A4" w14:textId="77777777" w:rsidTr="007163FB">
        <w:trPr>
          <w:cantSplit/>
          <w:trHeight w:val="686"/>
        </w:trPr>
        <w:tc>
          <w:tcPr>
            <w:tcW w:w="4436" w:type="dxa"/>
            <w:gridSpan w:val="2"/>
            <w:tcBorders>
              <w:bottom w:val="single" w:sz="4" w:space="0" w:color="auto"/>
            </w:tcBorders>
            <w:shd w:val="clear" w:color="auto" w:fill="E6E6E6"/>
          </w:tcPr>
          <w:p w14:paraId="443E2887" w14:textId="77777777" w:rsidR="00A54991" w:rsidRPr="00080945" w:rsidRDefault="00A54991" w:rsidP="00A26A58">
            <w:pPr>
              <w:pStyle w:val="Zkladntextodsazen2"/>
              <w:ind w:firstLine="0"/>
              <w:jc w:val="center"/>
              <w:rPr>
                <w:rFonts w:ascii="Tahoma" w:hAnsi="Tahoma" w:cs="Tahoma"/>
                <w:sz w:val="22"/>
                <w:szCs w:val="22"/>
              </w:rPr>
            </w:pPr>
            <w:r w:rsidRPr="00080945">
              <w:rPr>
                <w:rFonts w:ascii="Tahoma" w:hAnsi="Tahoma" w:cs="Tahoma"/>
                <w:b/>
                <w:bCs/>
                <w:sz w:val="22"/>
                <w:szCs w:val="22"/>
              </w:rPr>
              <w:t>Části díla</w:t>
            </w:r>
          </w:p>
        </w:tc>
        <w:tc>
          <w:tcPr>
            <w:tcW w:w="1491" w:type="dxa"/>
            <w:shd w:val="clear" w:color="auto" w:fill="E6E6E6"/>
          </w:tcPr>
          <w:p w14:paraId="1FA5AECB" w14:textId="77777777" w:rsidR="00A54991" w:rsidRPr="00080945" w:rsidRDefault="00A54991" w:rsidP="00A26A58">
            <w:pPr>
              <w:pStyle w:val="Zkladntextodsazen2"/>
              <w:ind w:firstLine="0"/>
              <w:jc w:val="center"/>
              <w:rPr>
                <w:rFonts w:ascii="Tahoma" w:hAnsi="Tahoma" w:cs="Tahoma"/>
                <w:b/>
                <w:bCs/>
                <w:sz w:val="22"/>
                <w:szCs w:val="22"/>
              </w:rPr>
            </w:pPr>
            <w:r w:rsidRPr="00080945">
              <w:rPr>
                <w:rFonts w:ascii="Tahoma" w:hAnsi="Tahoma" w:cs="Tahoma"/>
                <w:b/>
                <w:bCs/>
                <w:sz w:val="22"/>
                <w:szCs w:val="22"/>
              </w:rPr>
              <w:t xml:space="preserve">Cena bez DPH </w:t>
            </w:r>
          </w:p>
          <w:p w14:paraId="322F73DE" w14:textId="77777777" w:rsidR="00A54991" w:rsidRPr="00080945" w:rsidRDefault="00A54991" w:rsidP="00A26A58">
            <w:pPr>
              <w:pStyle w:val="Zkladntextodsazen2"/>
              <w:ind w:firstLine="0"/>
              <w:jc w:val="center"/>
              <w:rPr>
                <w:rFonts w:ascii="Tahoma" w:hAnsi="Tahoma" w:cs="Tahoma"/>
                <w:sz w:val="22"/>
                <w:szCs w:val="22"/>
              </w:rPr>
            </w:pPr>
            <w:r w:rsidRPr="00080945">
              <w:rPr>
                <w:rFonts w:ascii="Tahoma" w:hAnsi="Tahoma" w:cs="Tahoma"/>
                <w:b/>
                <w:bCs/>
                <w:sz w:val="22"/>
                <w:szCs w:val="22"/>
              </w:rPr>
              <w:t>(v Kč)</w:t>
            </w:r>
          </w:p>
        </w:tc>
        <w:tc>
          <w:tcPr>
            <w:tcW w:w="1249" w:type="dxa"/>
            <w:shd w:val="clear" w:color="auto" w:fill="E6E6E6"/>
          </w:tcPr>
          <w:p w14:paraId="617CE87C" w14:textId="77777777" w:rsidR="00A54991" w:rsidRPr="00080945" w:rsidRDefault="00A54991" w:rsidP="00A26A58">
            <w:pPr>
              <w:pStyle w:val="Zkladntextodsazen2"/>
              <w:ind w:firstLine="0"/>
              <w:jc w:val="center"/>
              <w:rPr>
                <w:rFonts w:ascii="Tahoma" w:hAnsi="Tahoma" w:cs="Tahoma"/>
                <w:sz w:val="22"/>
                <w:szCs w:val="22"/>
              </w:rPr>
            </w:pPr>
            <w:r w:rsidRPr="00080945">
              <w:rPr>
                <w:rFonts w:ascii="Tahoma" w:hAnsi="Tahoma" w:cs="Tahoma"/>
                <w:b/>
                <w:bCs/>
                <w:sz w:val="22"/>
                <w:szCs w:val="22"/>
              </w:rPr>
              <w:t xml:space="preserve">DPH </w:t>
            </w:r>
            <w:r w:rsidR="0095213B" w:rsidRPr="00080945">
              <w:rPr>
                <w:rFonts w:ascii="Tahoma" w:hAnsi="Tahoma" w:cs="Tahoma"/>
                <w:b/>
                <w:bCs/>
                <w:sz w:val="22"/>
                <w:szCs w:val="22"/>
              </w:rPr>
              <w:t>2</w:t>
            </w:r>
            <w:r w:rsidR="00ED4227" w:rsidRPr="00080945">
              <w:rPr>
                <w:rFonts w:ascii="Tahoma" w:hAnsi="Tahoma" w:cs="Tahoma"/>
                <w:b/>
                <w:bCs/>
                <w:sz w:val="22"/>
                <w:szCs w:val="22"/>
              </w:rPr>
              <w:t>1</w:t>
            </w:r>
            <w:r w:rsidR="0095213B" w:rsidRPr="00080945">
              <w:rPr>
                <w:rFonts w:ascii="Tahoma" w:hAnsi="Tahoma" w:cs="Tahoma"/>
                <w:b/>
                <w:bCs/>
                <w:sz w:val="22"/>
                <w:szCs w:val="22"/>
              </w:rPr>
              <w:t xml:space="preserve"> </w:t>
            </w:r>
            <w:r w:rsidRPr="00080945">
              <w:rPr>
                <w:rFonts w:ascii="Tahoma" w:hAnsi="Tahoma" w:cs="Tahoma"/>
                <w:b/>
                <w:bCs/>
                <w:sz w:val="22"/>
                <w:szCs w:val="22"/>
              </w:rPr>
              <w:t>% (v Kč)</w:t>
            </w:r>
          </w:p>
        </w:tc>
        <w:tc>
          <w:tcPr>
            <w:tcW w:w="1580" w:type="dxa"/>
            <w:shd w:val="clear" w:color="auto" w:fill="E6E6E6"/>
          </w:tcPr>
          <w:p w14:paraId="0FEFB8EA" w14:textId="77777777" w:rsidR="00A54991" w:rsidRPr="00080945" w:rsidRDefault="00A54991" w:rsidP="00A26A58">
            <w:pPr>
              <w:pStyle w:val="Zkladntextodsazen2"/>
              <w:ind w:firstLine="0"/>
              <w:jc w:val="center"/>
              <w:rPr>
                <w:rFonts w:ascii="Tahoma" w:hAnsi="Tahoma" w:cs="Tahoma"/>
                <w:sz w:val="22"/>
                <w:szCs w:val="22"/>
              </w:rPr>
            </w:pPr>
            <w:r w:rsidRPr="00080945">
              <w:rPr>
                <w:rFonts w:ascii="Tahoma" w:hAnsi="Tahoma" w:cs="Tahoma"/>
                <w:b/>
                <w:bCs/>
                <w:sz w:val="22"/>
                <w:szCs w:val="22"/>
              </w:rPr>
              <w:t>Cena včetně DPH (v Kč)</w:t>
            </w:r>
          </w:p>
        </w:tc>
      </w:tr>
      <w:tr w:rsidR="00080945" w:rsidRPr="00080945" w14:paraId="59D38DBA" w14:textId="77777777" w:rsidTr="007163FB">
        <w:trPr>
          <w:cantSplit/>
        </w:trPr>
        <w:tc>
          <w:tcPr>
            <w:tcW w:w="1056" w:type="dxa"/>
            <w:tcBorders>
              <w:top w:val="single" w:sz="4" w:space="0" w:color="auto"/>
            </w:tcBorders>
          </w:tcPr>
          <w:p w14:paraId="56DAE727" w14:textId="77777777" w:rsidR="00A54991" w:rsidRPr="00080945" w:rsidRDefault="00A54991" w:rsidP="00A26A58">
            <w:pPr>
              <w:pStyle w:val="Zkladntextodsazen2"/>
              <w:ind w:firstLine="0"/>
              <w:jc w:val="left"/>
              <w:rPr>
                <w:rFonts w:ascii="Tahoma" w:hAnsi="Tahoma" w:cs="Tahoma"/>
                <w:sz w:val="22"/>
                <w:szCs w:val="22"/>
              </w:rPr>
            </w:pPr>
            <w:r w:rsidRPr="00080945">
              <w:rPr>
                <w:rFonts w:ascii="Tahoma" w:hAnsi="Tahoma" w:cs="Tahoma"/>
                <w:b/>
                <w:sz w:val="22"/>
                <w:szCs w:val="22"/>
              </w:rPr>
              <w:t>1. část</w:t>
            </w:r>
          </w:p>
        </w:tc>
        <w:tc>
          <w:tcPr>
            <w:tcW w:w="3380" w:type="dxa"/>
            <w:tcBorders>
              <w:top w:val="single" w:sz="4" w:space="0" w:color="auto"/>
            </w:tcBorders>
          </w:tcPr>
          <w:p w14:paraId="26E29B83" w14:textId="77777777" w:rsidR="00A54991" w:rsidRPr="00080945" w:rsidRDefault="00A54991" w:rsidP="00A26A58">
            <w:pPr>
              <w:pStyle w:val="Zkladntextodsazen2"/>
              <w:ind w:firstLine="0"/>
              <w:jc w:val="left"/>
              <w:rPr>
                <w:rFonts w:ascii="Tahoma" w:hAnsi="Tahoma" w:cs="Tahoma"/>
                <w:b/>
                <w:bCs/>
                <w:sz w:val="22"/>
                <w:szCs w:val="22"/>
              </w:rPr>
            </w:pPr>
            <w:r w:rsidRPr="00080945">
              <w:rPr>
                <w:rFonts w:ascii="Tahoma" w:hAnsi="Tahoma" w:cs="Tahoma"/>
                <w:b/>
                <w:bCs/>
                <w:sz w:val="22"/>
                <w:szCs w:val="22"/>
              </w:rPr>
              <w:t>Zaměření</w:t>
            </w:r>
            <w:r w:rsidR="005A1A5B" w:rsidRPr="00080945">
              <w:rPr>
                <w:rFonts w:ascii="Tahoma" w:hAnsi="Tahoma" w:cs="Tahoma"/>
                <w:b/>
                <w:bCs/>
                <w:sz w:val="22"/>
                <w:szCs w:val="22"/>
              </w:rPr>
              <w:t xml:space="preserve"> a průzkumy</w:t>
            </w:r>
          </w:p>
          <w:p w14:paraId="5E74A9FC" w14:textId="77777777" w:rsidR="00A54991" w:rsidRPr="00080945" w:rsidRDefault="00A54991" w:rsidP="00A26A58">
            <w:pPr>
              <w:pStyle w:val="Zkladntextodsazen2"/>
              <w:ind w:firstLine="0"/>
              <w:jc w:val="left"/>
              <w:rPr>
                <w:rFonts w:ascii="Tahoma" w:hAnsi="Tahoma" w:cs="Tahoma"/>
                <w:sz w:val="22"/>
                <w:szCs w:val="22"/>
              </w:rPr>
            </w:pPr>
            <w:r w:rsidRPr="00080945">
              <w:rPr>
                <w:rFonts w:ascii="Tahoma" w:hAnsi="Tahoma" w:cs="Tahoma"/>
                <w:sz w:val="22"/>
                <w:szCs w:val="22"/>
              </w:rPr>
              <w:t>(čl. III odst. 2 bod 2.1 smlouvy)</w:t>
            </w:r>
          </w:p>
        </w:tc>
        <w:tc>
          <w:tcPr>
            <w:tcW w:w="1491" w:type="dxa"/>
            <w:vAlign w:val="center"/>
          </w:tcPr>
          <w:p w14:paraId="3CAA07A2" w14:textId="7E68A143" w:rsidR="00A54991" w:rsidRPr="00080945" w:rsidRDefault="009F1187" w:rsidP="00A26A58">
            <w:pPr>
              <w:pStyle w:val="Zkladntextodsazen2"/>
              <w:ind w:firstLine="0"/>
              <w:jc w:val="right"/>
              <w:rPr>
                <w:rFonts w:ascii="Tahoma" w:hAnsi="Tahoma" w:cs="Tahoma"/>
                <w:sz w:val="22"/>
                <w:szCs w:val="22"/>
              </w:rPr>
            </w:pPr>
            <w:r w:rsidRPr="00080945">
              <w:rPr>
                <w:rFonts w:ascii="Tahoma" w:hAnsi="Tahoma" w:cs="Tahoma"/>
                <w:sz w:val="22"/>
                <w:szCs w:val="22"/>
              </w:rPr>
              <w:t>50.000</w:t>
            </w:r>
          </w:p>
        </w:tc>
        <w:tc>
          <w:tcPr>
            <w:tcW w:w="1249" w:type="dxa"/>
            <w:vAlign w:val="center"/>
          </w:tcPr>
          <w:p w14:paraId="61F39895" w14:textId="27A97623" w:rsidR="00A54991" w:rsidRPr="00080945" w:rsidRDefault="009F1187" w:rsidP="00A26A58">
            <w:pPr>
              <w:pStyle w:val="Zkladntextodsazen2"/>
              <w:ind w:firstLine="0"/>
              <w:jc w:val="right"/>
              <w:rPr>
                <w:rFonts w:ascii="Tahoma" w:hAnsi="Tahoma" w:cs="Tahoma"/>
                <w:sz w:val="22"/>
                <w:szCs w:val="22"/>
              </w:rPr>
            </w:pPr>
            <w:r w:rsidRPr="00080945">
              <w:rPr>
                <w:rFonts w:ascii="Tahoma" w:hAnsi="Tahoma" w:cs="Tahoma"/>
                <w:sz w:val="22"/>
                <w:szCs w:val="22"/>
              </w:rPr>
              <w:t>10.500</w:t>
            </w:r>
          </w:p>
        </w:tc>
        <w:tc>
          <w:tcPr>
            <w:tcW w:w="1580" w:type="dxa"/>
            <w:vAlign w:val="center"/>
          </w:tcPr>
          <w:p w14:paraId="593177F3" w14:textId="21982D8E" w:rsidR="00A54991" w:rsidRPr="00080945" w:rsidRDefault="009F1187" w:rsidP="00A26A58">
            <w:pPr>
              <w:pStyle w:val="Zkladntextodsazen2"/>
              <w:ind w:firstLine="0"/>
              <w:jc w:val="right"/>
              <w:rPr>
                <w:rFonts w:ascii="Tahoma" w:hAnsi="Tahoma" w:cs="Tahoma"/>
                <w:sz w:val="22"/>
                <w:szCs w:val="22"/>
              </w:rPr>
            </w:pPr>
            <w:r w:rsidRPr="00080945">
              <w:rPr>
                <w:rFonts w:ascii="Tahoma" w:hAnsi="Tahoma" w:cs="Tahoma"/>
                <w:sz w:val="22"/>
                <w:szCs w:val="22"/>
              </w:rPr>
              <w:t>60.500</w:t>
            </w:r>
          </w:p>
        </w:tc>
      </w:tr>
      <w:tr w:rsidR="00080945" w:rsidRPr="00080945" w14:paraId="09C0E515" w14:textId="77777777" w:rsidTr="007163FB">
        <w:trPr>
          <w:cantSplit/>
        </w:trPr>
        <w:tc>
          <w:tcPr>
            <w:tcW w:w="1056" w:type="dxa"/>
          </w:tcPr>
          <w:p w14:paraId="23F0FA5B" w14:textId="77777777" w:rsidR="00A54991" w:rsidRPr="00080945" w:rsidRDefault="00567D38" w:rsidP="00A26A58">
            <w:pPr>
              <w:pStyle w:val="Zkladntextodsazen2"/>
              <w:ind w:firstLine="0"/>
              <w:jc w:val="left"/>
              <w:rPr>
                <w:rFonts w:ascii="Tahoma" w:hAnsi="Tahoma" w:cs="Tahoma"/>
                <w:sz w:val="22"/>
                <w:szCs w:val="22"/>
              </w:rPr>
            </w:pPr>
            <w:r w:rsidRPr="00080945">
              <w:rPr>
                <w:rFonts w:ascii="Tahoma" w:hAnsi="Tahoma" w:cs="Tahoma"/>
                <w:b/>
                <w:sz w:val="22"/>
                <w:szCs w:val="22"/>
              </w:rPr>
              <w:t>2</w:t>
            </w:r>
            <w:r w:rsidR="00A54991" w:rsidRPr="00080945">
              <w:rPr>
                <w:rFonts w:ascii="Tahoma" w:hAnsi="Tahoma" w:cs="Tahoma"/>
                <w:b/>
                <w:sz w:val="22"/>
                <w:szCs w:val="22"/>
              </w:rPr>
              <w:t>. část</w:t>
            </w:r>
          </w:p>
        </w:tc>
        <w:tc>
          <w:tcPr>
            <w:tcW w:w="3380" w:type="dxa"/>
          </w:tcPr>
          <w:p w14:paraId="6EC12A1B" w14:textId="77777777" w:rsidR="007163FB" w:rsidRPr="00080945" w:rsidRDefault="00FD2A25" w:rsidP="00A26A58">
            <w:pPr>
              <w:pStyle w:val="Zkladntextodsazen2"/>
              <w:ind w:firstLine="0"/>
              <w:jc w:val="left"/>
              <w:rPr>
                <w:rFonts w:ascii="Tahoma" w:hAnsi="Tahoma" w:cs="Tahoma"/>
                <w:b/>
                <w:bCs/>
                <w:sz w:val="22"/>
                <w:szCs w:val="22"/>
              </w:rPr>
            </w:pPr>
            <w:r w:rsidRPr="00080945">
              <w:rPr>
                <w:rFonts w:ascii="Tahoma" w:hAnsi="Tahoma" w:cs="Tahoma"/>
                <w:b/>
                <w:bCs/>
                <w:sz w:val="22"/>
                <w:szCs w:val="22"/>
              </w:rPr>
              <w:t>DPS</w:t>
            </w:r>
          </w:p>
          <w:p w14:paraId="03793EBB" w14:textId="77777777" w:rsidR="00A54991" w:rsidRPr="00080945" w:rsidRDefault="007163FB" w:rsidP="005A1A5B">
            <w:pPr>
              <w:pStyle w:val="Zkladntextodsazen2"/>
              <w:ind w:firstLine="0"/>
              <w:jc w:val="left"/>
              <w:rPr>
                <w:rFonts w:ascii="Tahoma" w:hAnsi="Tahoma" w:cs="Tahoma"/>
                <w:sz w:val="22"/>
                <w:szCs w:val="22"/>
              </w:rPr>
            </w:pPr>
            <w:r w:rsidRPr="00080945">
              <w:rPr>
                <w:rFonts w:ascii="Tahoma" w:hAnsi="Tahoma" w:cs="Tahoma"/>
                <w:sz w:val="22"/>
                <w:szCs w:val="22"/>
              </w:rPr>
              <w:t>(čl. III odst. 2 bod 2.</w:t>
            </w:r>
            <w:r w:rsidR="005A1A5B" w:rsidRPr="00080945">
              <w:rPr>
                <w:rFonts w:ascii="Tahoma" w:hAnsi="Tahoma" w:cs="Tahoma"/>
                <w:sz w:val="22"/>
                <w:szCs w:val="22"/>
              </w:rPr>
              <w:t>2</w:t>
            </w:r>
            <w:r w:rsidR="00A54991" w:rsidRPr="00080945">
              <w:rPr>
                <w:rFonts w:ascii="Tahoma" w:hAnsi="Tahoma" w:cs="Tahoma"/>
                <w:sz w:val="22"/>
                <w:szCs w:val="22"/>
              </w:rPr>
              <w:t xml:space="preserve"> smlouvy)</w:t>
            </w:r>
          </w:p>
        </w:tc>
        <w:tc>
          <w:tcPr>
            <w:tcW w:w="1491" w:type="dxa"/>
            <w:vAlign w:val="center"/>
          </w:tcPr>
          <w:p w14:paraId="5D683538" w14:textId="240DCF6B" w:rsidR="00A54991" w:rsidRPr="00080945" w:rsidRDefault="009F1187" w:rsidP="00A26A58">
            <w:pPr>
              <w:pStyle w:val="Zkladntextodsazen2"/>
              <w:ind w:firstLine="0"/>
              <w:jc w:val="right"/>
              <w:rPr>
                <w:rFonts w:ascii="Tahoma" w:hAnsi="Tahoma" w:cs="Tahoma"/>
                <w:sz w:val="22"/>
                <w:szCs w:val="22"/>
              </w:rPr>
            </w:pPr>
            <w:r w:rsidRPr="00080945">
              <w:rPr>
                <w:rFonts w:ascii="Tahoma" w:hAnsi="Tahoma" w:cs="Tahoma"/>
                <w:sz w:val="22"/>
                <w:szCs w:val="22"/>
              </w:rPr>
              <w:t>370.000</w:t>
            </w:r>
          </w:p>
        </w:tc>
        <w:tc>
          <w:tcPr>
            <w:tcW w:w="1249" w:type="dxa"/>
            <w:vAlign w:val="center"/>
          </w:tcPr>
          <w:p w14:paraId="01CE8269" w14:textId="3D28C5AC" w:rsidR="00A54991" w:rsidRPr="00080945" w:rsidRDefault="009F1187" w:rsidP="00A26A58">
            <w:pPr>
              <w:pStyle w:val="Zkladntextodsazen2"/>
              <w:ind w:firstLine="0"/>
              <w:jc w:val="right"/>
              <w:rPr>
                <w:rFonts w:ascii="Tahoma" w:hAnsi="Tahoma" w:cs="Tahoma"/>
                <w:sz w:val="22"/>
                <w:szCs w:val="22"/>
              </w:rPr>
            </w:pPr>
            <w:r w:rsidRPr="00080945">
              <w:rPr>
                <w:rFonts w:ascii="Tahoma" w:hAnsi="Tahoma" w:cs="Tahoma"/>
                <w:sz w:val="22"/>
                <w:szCs w:val="22"/>
              </w:rPr>
              <w:t>77.700</w:t>
            </w:r>
          </w:p>
        </w:tc>
        <w:tc>
          <w:tcPr>
            <w:tcW w:w="1580" w:type="dxa"/>
            <w:vAlign w:val="center"/>
          </w:tcPr>
          <w:p w14:paraId="6A6D9A2F" w14:textId="0FFCEA9E" w:rsidR="00A54991" w:rsidRPr="00080945" w:rsidRDefault="009F1187" w:rsidP="00A26A58">
            <w:pPr>
              <w:pStyle w:val="Zkladntextodsazen2"/>
              <w:ind w:firstLine="0"/>
              <w:jc w:val="right"/>
              <w:rPr>
                <w:rFonts w:ascii="Tahoma" w:hAnsi="Tahoma" w:cs="Tahoma"/>
                <w:sz w:val="22"/>
                <w:szCs w:val="22"/>
              </w:rPr>
            </w:pPr>
            <w:r w:rsidRPr="00080945">
              <w:rPr>
                <w:rFonts w:ascii="Tahoma" w:hAnsi="Tahoma" w:cs="Tahoma"/>
                <w:sz w:val="22"/>
                <w:szCs w:val="22"/>
              </w:rPr>
              <w:t>447.700</w:t>
            </w:r>
          </w:p>
        </w:tc>
      </w:tr>
      <w:tr w:rsidR="00080945" w:rsidRPr="00080945" w14:paraId="66246F4F" w14:textId="77777777" w:rsidTr="007163FB">
        <w:trPr>
          <w:cantSplit/>
          <w:trHeight w:val="655"/>
        </w:trPr>
        <w:tc>
          <w:tcPr>
            <w:tcW w:w="4436" w:type="dxa"/>
            <w:gridSpan w:val="2"/>
            <w:shd w:val="clear" w:color="auto" w:fill="E6E6E6"/>
            <w:vAlign w:val="center"/>
          </w:tcPr>
          <w:p w14:paraId="4820FF3D" w14:textId="77777777" w:rsidR="00A54991" w:rsidRPr="00080945" w:rsidRDefault="00A54991" w:rsidP="00A26A58">
            <w:pPr>
              <w:pStyle w:val="Zkladntextodsazen2"/>
              <w:ind w:firstLine="0"/>
              <w:jc w:val="center"/>
              <w:rPr>
                <w:rFonts w:ascii="Tahoma" w:hAnsi="Tahoma" w:cs="Tahoma"/>
                <w:sz w:val="22"/>
                <w:szCs w:val="22"/>
              </w:rPr>
            </w:pPr>
            <w:r w:rsidRPr="00080945">
              <w:rPr>
                <w:rFonts w:ascii="Tahoma" w:hAnsi="Tahoma" w:cs="Tahoma"/>
                <w:b/>
                <w:bCs/>
                <w:sz w:val="22"/>
                <w:szCs w:val="22"/>
              </w:rPr>
              <w:t>Cena celkem</w:t>
            </w:r>
          </w:p>
        </w:tc>
        <w:tc>
          <w:tcPr>
            <w:tcW w:w="1491" w:type="dxa"/>
            <w:shd w:val="clear" w:color="auto" w:fill="E6E6E6"/>
            <w:vAlign w:val="center"/>
          </w:tcPr>
          <w:p w14:paraId="34ECB23C" w14:textId="1BB056E1" w:rsidR="00A54991" w:rsidRPr="00080945" w:rsidRDefault="009F1187" w:rsidP="00A26A58">
            <w:pPr>
              <w:pStyle w:val="Zkladntextodsazen2"/>
              <w:ind w:firstLine="0"/>
              <w:jc w:val="right"/>
              <w:rPr>
                <w:rFonts w:ascii="Tahoma" w:hAnsi="Tahoma" w:cs="Tahoma"/>
                <w:b/>
                <w:bCs/>
                <w:sz w:val="22"/>
                <w:szCs w:val="22"/>
              </w:rPr>
            </w:pPr>
            <w:r w:rsidRPr="00080945">
              <w:rPr>
                <w:rFonts w:ascii="Tahoma" w:hAnsi="Tahoma" w:cs="Tahoma"/>
                <w:b/>
                <w:bCs/>
                <w:sz w:val="22"/>
                <w:szCs w:val="22"/>
              </w:rPr>
              <w:t>420.000</w:t>
            </w:r>
          </w:p>
        </w:tc>
        <w:tc>
          <w:tcPr>
            <w:tcW w:w="1249" w:type="dxa"/>
            <w:shd w:val="clear" w:color="auto" w:fill="E6E6E6"/>
            <w:vAlign w:val="center"/>
          </w:tcPr>
          <w:p w14:paraId="777E70ED" w14:textId="20329E15" w:rsidR="00A54991" w:rsidRPr="00080945" w:rsidRDefault="009F1187" w:rsidP="00A26A58">
            <w:pPr>
              <w:pStyle w:val="Zkladntextodsazen2"/>
              <w:ind w:firstLine="0"/>
              <w:jc w:val="right"/>
              <w:rPr>
                <w:rFonts w:ascii="Tahoma" w:hAnsi="Tahoma" w:cs="Tahoma"/>
                <w:b/>
                <w:bCs/>
                <w:sz w:val="22"/>
                <w:szCs w:val="22"/>
              </w:rPr>
            </w:pPr>
            <w:r w:rsidRPr="00080945">
              <w:rPr>
                <w:rFonts w:ascii="Tahoma" w:hAnsi="Tahoma" w:cs="Tahoma"/>
                <w:b/>
                <w:bCs/>
                <w:sz w:val="22"/>
                <w:szCs w:val="22"/>
              </w:rPr>
              <w:t>88.200</w:t>
            </w:r>
          </w:p>
        </w:tc>
        <w:tc>
          <w:tcPr>
            <w:tcW w:w="1580" w:type="dxa"/>
            <w:shd w:val="clear" w:color="auto" w:fill="E6E6E6"/>
            <w:vAlign w:val="center"/>
          </w:tcPr>
          <w:p w14:paraId="48BF18BA" w14:textId="39BAC252" w:rsidR="00A54991" w:rsidRPr="00080945" w:rsidRDefault="009F1187" w:rsidP="00A26A58">
            <w:pPr>
              <w:pStyle w:val="Zkladntextodsazen2"/>
              <w:ind w:firstLine="0"/>
              <w:jc w:val="right"/>
              <w:rPr>
                <w:rFonts w:ascii="Tahoma" w:hAnsi="Tahoma" w:cs="Tahoma"/>
                <w:b/>
                <w:bCs/>
                <w:sz w:val="22"/>
                <w:szCs w:val="22"/>
              </w:rPr>
            </w:pPr>
            <w:r w:rsidRPr="00080945">
              <w:rPr>
                <w:rFonts w:ascii="Tahoma" w:hAnsi="Tahoma" w:cs="Tahoma"/>
                <w:b/>
                <w:bCs/>
                <w:sz w:val="22"/>
                <w:szCs w:val="22"/>
              </w:rPr>
              <w:t>508.200</w:t>
            </w:r>
          </w:p>
        </w:tc>
      </w:tr>
    </w:tbl>
    <w:p w14:paraId="0ACF8861" w14:textId="77777777" w:rsidR="00A54991" w:rsidRPr="00080945" w:rsidRDefault="00A54991" w:rsidP="00A26A58">
      <w:pPr>
        <w:pStyle w:val="OdstavecSmlouvy"/>
        <w:keepLines w:val="0"/>
        <w:widowControl w:val="0"/>
        <w:numPr>
          <w:ilvl w:val="0"/>
          <w:numId w:val="4"/>
        </w:numPr>
        <w:tabs>
          <w:tab w:val="clear" w:pos="360"/>
          <w:tab w:val="clear" w:pos="426"/>
          <w:tab w:val="clear" w:pos="1701"/>
        </w:tabs>
        <w:spacing w:before="240" w:after="0"/>
        <w:ind w:left="357" w:hanging="357"/>
        <w:rPr>
          <w:rFonts w:ascii="Tahoma" w:hAnsi="Tahoma" w:cs="Tahoma"/>
          <w:sz w:val="22"/>
          <w:szCs w:val="22"/>
        </w:rPr>
      </w:pPr>
      <w:r w:rsidRPr="00080945">
        <w:rPr>
          <w:rFonts w:ascii="Tahoma" w:hAnsi="Tahoma" w:cs="Tahoma"/>
          <w:sz w:val="22"/>
          <w:szCs w:val="22"/>
        </w:rPr>
        <w:t>Součástí sjednané ceny jsou veškeré práce a dodávky, poplatky a jiné náklady nezbytné pr</w:t>
      </w:r>
      <w:r w:rsidR="00C23214" w:rsidRPr="00080945">
        <w:rPr>
          <w:rFonts w:ascii="Tahoma" w:hAnsi="Tahoma" w:cs="Tahoma"/>
          <w:sz w:val="22"/>
          <w:szCs w:val="22"/>
        </w:rPr>
        <w:t>o řádné a úplné provedení díla.</w:t>
      </w:r>
    </w:p>
    <w:p w14:paraId="56AFB4F9" w14:textId="77777777" w:rsidR="00A54991" w:rsidRPr="00080945" w:rsidRDefault="00A54991" w:rsidP="00A26A58">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Cena díla uvedená v odst. 1 tohoto článku je cenou nejvýše přípustnou</w:t>
      </w:r>
      <w:r w:rsidR="0056158A" w:rsidRPr="00080945">
        <w:rPr>
          <w:rFonts w:ascii="Tahoma" w:hAnsi="Tahoma" w:cs="Tahoma"/>
          <w:sz w:val="22"/>
          <w:szCs w:val="22"/>
        </w:rPr>
        <w:t>, kterou je možné změnit pouze v případě sjednání dodatečných prací, které nebyly součástí plnění dle této smlouvy nebo méněprací, a to za splnění podmínek dle § 222 zákona č. 134/2016 Sb</w:t>
      </w:r>
      <w:r w:rsidRPr="00080945">
        <w:rPr>
          <w:rFonts w:ascii="Tahoma" w:hAnsi="Tahoma" w:cs="Tahoma"/>
          <w:sz w:val="22"/>
          <w:szCs w:val="22"/>
        </w:rPr>
        <w:t>.</w:t>
      </w:r>
    </w:p>
    <w:p w14:paraId="2DBE9617" w14:textId="77777777" w:rsidR="00A54991" w:rsidRPr="00080945" w:rsidRDefault="00A54991" w:rsidP="00A26A58">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Nebude-li některá část díla v důsledku sjednaných méněprací provedena, bude cena za</w:t>
      </w:r>
      <w:r w:rsidR="00C23214" w:rsidRPr="00080945">
        <w:rPr>
          <w:rFonts w:ascii="Tahoma" w:hAnsi="Tahoma" w:cs="Tahoma"/>
          <w:sz w:val="22"/>
          <w:szCs w:val="22"/>
        </w:rPr>
        <w:t> </w:t>
      </w:r>
      <w:r w:rsidRPr="00080945">
        <w:rPr>
          <w:rFonts w:ascii="Tahoma" w:hAnsi="Tahoma" w:cs="Tahoma"/>
          <w:sz w:val="22"/>
          <w:szCs w:val="22"/>
        </w:rPr>
        <w:t>dílo snížena, a to odečtením veškerých nákladů na provedení těch částí díla, které v rám</w:t>
      </w:r>
      <w:r w:rsidR="00C23214" w:rsidRPr="00080945">
        <w:rPr>
          <w:rFonts w:ascii="Tahoma" w:hAnsi="Tahoma" w:cs="Tahoma"/>
          <w:sz w:val="22"/>
          <w:szCs w:val="22"/>
        </w:rPr>
        <w:t>ci méněprací nebudou provedeny.</w:t>
      </w:r>
    </w:p>
    <w:p w14:paraId="0390BDD6" w14:textId="77777777" w:rsidR="00A54991" w:rsidRPr="00080945" w:rsidRDefault="00384E90" w:rsidP="00A26A58">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 xml:space="preserve">V případě, že dojde ke změně zákonné sazby DPH, je zhotovitel </w:t>
      </w:r>
      <w:r w:rsidR="00C23214" w:rsidRPr="00080945">
        <w:rPr>
          <w:rFonts w:ascii="Tahoma" w:hAnsi="Tahoma" w:cs="Tahoma"/>
          <w:sz w:val="22"/>
          <w:szCs w:val="22"/>
        </w:rPr>
        <w:t xml:space="preserve">povinen </w:t>
      </w:r>
      <w:r w:rsidRPr="00080945">
        <w:rPr>
          <w:rFonts w:ascii="Tahoma" w:hAnsi="Tahoma" w:cs="Tahoma"/>
          <w:sz w:val="22"/>
          <w:szCs w:val="22"/>
        </w:rPr>
        <w:t>k ceně díla bez</w:t>
      </w:r>
      <w:r w:rsidR="00C23214" w:rsidRPr="00080945">
        <w:rPr>
          <w:rFonts w:ascii="Tahoma" w:hAnsi="Tahoma" w:cs="Tahoma"/>
          <w:sz w:val="22"/>
          <w:szCs w:val="22"/>
        </w:rPr>
        <w:t> </w:t>
      </w:r>
      <w:r w:rsidRPr="00080945">
        <w:rPr>
          <w:rFonts w:ascii="Tahoma" w:hAnsi="Tahoma" w:cs="Tahoma"/>
          <w:sz w:val="22"/>
          <w:szCs w:val="22"/>
        </w:rPr>
        <w:t xml:space="preserve">DPH </w:t>
      </w:r>
      <w:r w:rsidR="00C23214" w:rsidRPr="00080945">
        <w:rPr>
          <w:rFonts w:ascii="Tahoma" w:hAnsi="Tahoma" w:cs="Tahoma"/>
          <w:sz w:val="22"/>
          <w:szCs w:val="22"/>
        </w:rPr>
        <w:t>ú</w:t>
      </w:r>
      <w:r w:rsidRPr="00080945">
        <w:rPr>
          <w:rFonts w:ascii="Tahoma" w:hAnsi="Tahoma" w:cs="Tahoma"/>
          <w:sz w:val="22"/>
          <w:szCs w:val="22"/>
        </w:rPr>
        <w:t xml:space="preserve">čtovat DPH v platné výši. </w:t>
      </w:r>
      <w:r w:rsidR="00B73329" w:rsidRPr="00080945">
        <w:rPr>
          <w:rFonts w:ascii="Tahoma" w:hAnsi="Tahoma" w:cs="Tahoma"/>
          <w:sz w:val="22"/>
          <w:szCs w:val="22"/>
        </w:rPr>
        <w:t xml:space="preserve">Smluvní strany se dohodly, že v případě změny ceny díla v důsledku změny sazby DPH není nutno ke smlouvě uzavírat dodatek. </w:t>
      </w:r>
      <w:r w:rsidR="00A54991" w:rsidRPr="00080945">
        <w:rPr>
          <w:rFonts w:ascii="Tahoma" w:hAnsi="Tahoma" w:cs="Tahoma"/>
          <w:sz w:val="22"/>
          <w:szCs w:val="22"/>
        </w:rPr>
        <w:t>Zhotovitel odpovídá za to, že sazba daně z přidané hodnoty bude stanovena v souladu s platnými právními předpisy.</w:t>
      </w:r>
      <w:r w:rsidR="00602E77" w:rsidRPr="00080945">
        <w:rPr>
          <w:rFonts w:ascii="Tahoma" w:hAnsi="Tahoma" w:cs="Tahoma"/>
          <w:bCs/>
          <w:sz w:val="22"/>
          <w:szCs w:val="22"/>
        </w:rPr>
        <w:t xml:space="preserve"> V případě, že zhotovitel stanoví sazbu DPH či DPH v rozporu s platnými právními předpisy, je povinen uhradit objednateli veškerou škodu, která mu v souvislosti s tím vznikla.</w:t>
      </w:r>
    </w:p>
    <w:p w14:paraId="62CF672C" w14:textId="77777777" w:rsidR="00A54991" w:rsidRPr="00080945" w:rsidRDefault="00A54991" w:rsidP="00A26A58">
      <w:pPr>
        <w:pStyle w:val="slolnkuSmlouvy"/>
        <w:spacing w:before="360"/>
        <w:rPr>
          <w:rFonts w:ascii="Tahoma" w:hAnsi="Tahoma" w:cs="Tahoma"/>
          <w:sz w:val="22"/>
          <w:szCs w:val="22"/>
        </w:rPr>
      </w:pPr>
      <w:r w:rsidRPr="00080945">
        <w:rPr>
          <w:rFonts w:ascii="Tahoma" w:hAnsi="Tahoma" w:cs="Tahoma"/>
          <w:sz w:val="22"/>
          <w:szCs w:val="22"/>
        </w:rPr>
        <w:t>VIII.</w:t>
      </w:r>
      <w:r w:rsidR="00E03721" w:rsidRPr="00080945">
        <w:rPr>
          <w:rFonts w:ascii="Tahoma" w:hAnsi="Tahoma" w:cs="Tahoma"/>
          <w:sz w:val="22"/>
          <w:szCs w:val="22"/>
        </w:rPr>
        <w:br/>
      </w:r>
      <w:r w:rsidRPr="00080945">
        <w:rPr>
          <w:rFonts w:ascii="Tahoma" w:hAnsi="Tahoma" w:cs="Tahoma"/>
          <w:sz w:val="22"/>
          <w:szCs w:val="22"/>
        </w:rPr>
        <w:t>Platební podmínky</w:t>
      </w:r>
    </w:p>
    <w:p w14:paraId="49B5F82C" w14:textId="77777777" w:rsidR="00A54991" w:rsidRPr="00080945" w:rsidRDefault="00A54991" w:rsidP="00A26A58">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Zálohy nejsou sjednány.</w:t>
      </w:r>
    </w:p>
    <w:p w14:paraId="64FE8D1E" w14:textId="77777777" w:rsidR="00A54991" w:rsidRPr="00080945" w:rsidRDefault="00A54991" w:rsidP="00A26A58">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V souladu s</w:t>
      </w:r>
      <w:r w:rsidR="006203C3" w:rsidRPr="00080945">
        <w:rPr>
          <w:rFonts w:ascii="Tahoma" w:hAnsi="Tahoma" w:cs="Tahoma"/>
          <w:sz w:val="22"/>
          <w:szCs w:val="22"/>
        </w:rPr>
        <w:t>e</w:t>
      </w:r>
      <w:r w:rsidRPr="00080945">
        <w:rPr>
          <w:rFonts w:ascii="Tahoma" w:hAnsi="Tahoma" w:cs="Tahoma"/>
          <w:sz w:val="22"/>
          <w:szCs w:val="22"/>
        </w:rPr>
        <w:t> </w:t>
      </w:r>
      <w:r w:rsidR="006203C3" w:rsidRPr="00080945">
        <w:rPr>
          <w:rFonts w:ascii="Tahoma" w:hAnsi="Tahoma" w:cs="Tahoma"/>
          <w:sz w:val="22"/>
          <w:szCs w:val="22"/>
        </w:rPr>
        <w:t>zákonem</w:t>
      </w:r>
      <w:r w:rsidR="00ED4227" w:rsidRPr="00080945">
        <w:rPr>
          <w:rFonts w:ascii="Tahoma" w:hAnsi="Tahoma" w:cs="Tahoma"/>
          <w:sz w:val="22"/>
          <w:szCs w:val="22"/>
        </w:rPr>
        <w:t xml:space="preserve"> o</w:t>
      </w:r>
      <w:r w:rsidR="00C23214" w:rsidRPr="00080945">
        <w:rPr>
          <w:rFonts w:ascii="Tahoma" w:hAnsi="Tahoma" w:cs="Tahoma"/>
          <w:sz w:val="22"/>
          <w:szCs w:val="22"/>
        </w:rPr>
        <w:t> </w:t>
      </w:r>
      <w:r w:rsidR="00ED4227" w:rsidRPr="00080945">
        <w:rPr>
          <w:rFonts w:ascii="Tahoma" w:hAnsi="Tahoma" w:cs="Tahoma"/>
          <w:sz w:val="22"/>
          <w:szCs w:val="22"/>
        </w:rPr>
        <w:t xml:space="preserve">DPH </w:t>
      </w:r>
      <w:r w:rsidRPr="00080945">
        <w:rPr>
          <w:rFonts w:ascii="Tahoma" w:hAnsi="Tahoma" w:cs="Tahoma"/>
          <w:sz w:val="22"/>
          <w:szCs w:val="22"/>
        </w:rPr>
        <w:t xml:space="preserve">sjednávají </w:t>
      </w:r>
      <w:r w:rsidR="006203C3" w:rsidRPr="00080945">
        <w:rPr>
          <w:rFonts w:ascii="Tahoma" w:hAnsi="Tahoma" w:cs="Tahoma"/>
          <w:sz w:val="22"/>
          <w:szCs w:val="22"/>
        </w:rPr>
        <w:t xml:space="preserve">smluvní </w:t>
      </w:r>
      <w:r w:rsidRPr="00080945">
        <w:rPr>
          <w:rFonts w:ascii="Tahoma" w:hAnsi="Tahoma" w:cs="Tahoma"/>
          <w:sz w:val="22"/>
          <w:szCs w:val="22"/>
        </w:rPr>
        <w:t>strany dílčí plnění. Dílčí plnění se</w:t>
      </w:r>
      <w:r w:rsidR="006203C3" w:rsidRPr="00080945">
        <w:rPr>
          <w:rFonts w:ascii="Tahoma" w:hAnsi="Tahoma" w:cs="Tahoma"/>
          <w:sz w:val="22"/>
          <w:szCs w:val="22"/>
        </w:rPr>
        <w:t> </w:t>
      </w:r>
      <w:r w:rsidRPr="00080945">
        <w:rPr>
          <w:rFonts w:ascii="Tahoma" w:hAnsi="Tahoma" w:cs="Tahoma"/>
          <w:sz w:val="22"/>
          <w:szCs w:val="22"/>
        </w:rPr>
        <w:t>považuje za</w:t>
      </w:r>
      <w:r w:rsidR="00C23214" w:rsidRPr="00080945">
        <w:rPr>
          <w:rFonts w:ascii="Tahoma" w:hAnsi="Tahoma" w:cs="Tahoma"/>
          <w:sz w:val="22"/>
          <w:szCs w:val="22"/>
        </w:rPr>
        <w:t> </w:t>
      </w:r>
      <w:r w:rsidRPr="00080945">
        <w:rPr>
          <w:rFonts w:ascii="Tahoma" w:hAnsi="Tahoma" w:cs="Tahoma"/>
          <w:sz w:val="22"/>
          <w:szCs w:val="22"/>
        </w:rPr>
        <w:t>samostatné zdanitelné plnění uskutečně</w:t>
      </w:r>
      <w:r w:rsidR="006203C3" w:rsidRPr="00080945">
        <w:rPr>
          <w:rFonts w:ascii="Tahoma" w:hAnsi="Tahoma" w:cs="Tahoma"/>
          <w:sz w:val="22"/>
          <w:szCs w:val="22"/>
        </w:rPr>
        <w:t>né dle odst. </w:t>
      </w:r>
      <w:r w:rsidRPr="00080945">
        <w:rPr>
          <w:rFonts w:ascii="Tahoma" w:hAnsi="Tahoma" w:cs="Tahoma"/>
          <w:sz w:val="22"/>
          <w:szCs w:val="22"/>
        </w:rPr>
        <w:t>3 tohoto článku smlouvy.</w:t>
      </w:r>
    </w:p>
    <w:p w14:paraId="1478AFA3" w14:textId="77777777" w:rsidR="00A54991" w:rsidRPr="00080945" w:rsidRDefault="00A54991" w:rsidP="00A26A58">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Cena za dílo bude uhrazena takto:</w:t>
      </w:r>
    </w:p>
    <w:p w14:paraId="74F6BDBA" w14:textId="77777777" w:rsidR="00A54991" w:rsidRPr="00080945" w:rsidRDefault="00A54991" w:rsidP="002C6783">
      <w:pPr>
        <w:pStyle w:val="slovanPododstavecSmlouvy"/>
        <w:numPr>
          <w:ilvl w:val="0"/>
          <w:numId w:val="14"/>
        </w:numPr>
        <w:tabs>
          <w:tab w:val="clear" w:pos="284"/>
          <w:tab w:val="clear" w:pos="1260"/>
          <w:tab w:val="clear" w:pos="1980"/>
          <w:tab w:val="clear" w:pos="2580"/>
          <w:tab w:val="clear" w:pos="3960"/>
          <w:tab w:val="num" w:pos="714"/>
        </w:tabs>
        <w:spacing w:before="120"/>
        <w:ind w:left="714" w:hanging="357"/>
        <w:rPr>
          <w:rFonts w:ascii="Tahoma" w:hAnsi="Tahoma" w:cs="Tahoma"/>
          <w:sz w:val="22"/>
          <w:szCs w:val="22"/>
        </w:rPr>
      </w:pPr>
      <w:r w:rsidRPr="00080945">
        <w:rPr>
          <w:rFonts w:ascii="Tahoma" w:hAnsi="Tahoma" w:cs="Tahoma"/>
          <w:sz w:val="22"/>
          <w:szCs w:val="22"/>
        </w:rPr>
        <w:t>po předání zaměření</w:t>
      </w:r>
      <w:r w:rsidR="005A1A5B" w:rsidRPr="00080945">
        <w:rPr>
          <w:rFonts w:ascii="Tahoma" w:hAnsi="Tahoma" w:cs="Tahoma"/>
          <w:sz w:val="22"/>
          <w:szCs w:val="22"/>
        </w:rPr>
        <w:t xml:space="preserve"> a</w:t>
      </w:r>
      <w:r w:rsidRPr="00080945">
        <w:rPr>
          <w:rFonts w:ascii="Tahoma" w:hAnsi="Tahoma" w:cs="Tahoma"/>
          <w:sz w:val="22"/>
          <w:szCs w:val="22"/>
        </w:rPr>
        <w:t xml:space="preserve"> průzk</w:t>
      </w:r>
      <w:r w:rsidR="00E20255" w:rsidRPr="00080945">
        <w:rPr>
          <w:rFonts w:ascii="Tahoma" w:hAnsi="Tahoma" w:cs="Tahoma"/>
          <w:sz w:val="22"/>
          <w:szCs w:val="22"/>
        </w:rPr>
        <w:t>umů</w:t>
      </w:r>
      <w:r w:rsidR="004F509A" w:rsidRPr="00080945">
        <w:rPr>
          <w:rFonts w:ascii="Tahoma" w:hAnsi="Tahoma" w:cs="Tahoma"/>
          <w:sz w:val="22"/>
          <w:szCs w:val="22"/>
        </w:rPr>
        <w:t xml:space="preserve"> dle</w:t>
      </w:r>
      <w:r w:rsidR="00E20255" w:rsidRPr="00080945">
        <w:rPr>
          <w:rFonts w:ascii="Tahoma" w:hAnsi="Tahoma" w:cs="Tahoma"/>
          <w:sz w:val="22"/>
          <w:szCs w:val="22"/>
        </w:rPr>
        <w:t xml:space="preserve"> čl. III odst.</w:t>
      </w:r>
      <w:r w:rsidR="006203C3" w:rsidRPr="00080945">
        <w:rPr>
          <w:rFonts w:ascii="Tahoma" w:hAnsi="Tahoma" w:cs="Tahoma"/>
          <w:sz w:val="22"/>
          <w:szCs w:val="22"/>
        </w:rPr>
        <w:t> 2 bod </w:t>
      </w:r>
      <w:r w:rsidR="00E20255" w:rsidRPr="00080945">
        <w:rPr>
          <w:rFonts w:ascii="Tahoma" w:hAnsi="Tahoma" w:cs="Tahoma"/>
          <w:sz w:val="22"/>
          <w:szCs w:val="22"/>
        </w:rPr>
        <w:t>2.1</w:t>
      </w:r>
      <w:r w:rsidRPr="00080945">
        <w:rPr>
          <w:rFonts w:ascii="Tahoma" w:hAnsi="Tahoma" w:cs="Tahoma"/>
          <w:sz w:val="22"/>
          <w:szCs w:val="22"/>
        </w:rPr>
        <w:t xml:space="preserve"> bude uhrazena cena za </w:t>
      </w:r>
      <w:r w:rsidR="0056158A" w:rsidRPr="00080945">
        <w:rPr>
          <w:rFonts w:ascii="Tahoma" w:hAnsi="Tahoma" w:cs="Tahoma"/>
          <w:sz w:val="22"/>
          <w:szCs w:val="22"/>
        </w:rPr>
        <w:t xml:space="preserve">1. </w:t>
      </w:r>
      <w:r w:rsidRPr="00080945">
        <w:rPr>
          <w:rFonts w:ascii="Tahoma" w:hAnsi="Tahoma" w:cs="Tahoma"/>
          <w:sz w:val="22"/>
          <w:szCs w:val="22"/>
        </w:rPr>
        <w:t>část díla dle čl. VII odst. 1 této smlouvy,</w:t>
      </w:r>
    </w:p>
    <w:p w14:paraId="38D98DA5" w14:textId="63B602C9" w:rsidR="00A54991" w:rsidRPr="00080945" w:rsidRDefault="00A54991" w:rsidP="002C6783">
      <w:pPr>
        <w:pStyle w:val="slovanPododstavecSmlouvy"/>
        <w:numPr>
          <w:ilvl w:val="0"/>
          <w:numId w:val="14"/>
        </w:numPr>
        <w:tabs>
          <w:tab w:val="clear" w:pos="284"/>
          <w:tab w:val="clear" w:pos="1260"/>
          <w:tab w:val="clear" w:pos="1980"/>
          <w:tab w:val="clear" w:pos="2580"/>
          <w:tab w:val="clear" w:pos="3960"/>
          <w:tab w:val="num" w:pos="720"/>
        </w:tabs>
        <w:spacing w:before="120"/>
        <w:ind w:left="714" w:hanging="357"/>
        <w:rPr>
          <w:rFonts w:ascii="Tahoma" w:hAnsi="Tahoma" w:cs="Tahoma"/>
          <w:sz w:val="22"/>
          <w:szCs w:val="22"/>
        </w:rPr>
      </w:pPr>
      <w:r w:rsidRPr="00080945">
        <w:rPr>
          <w:rFonts w:ascii="Tahoma" w:hAnsi="Tahoma" w:cs="Tahoma"/>
          <w:sz w:val="22"/>
          <w:szCs w:val="22"/>
        </w:rPr>
        <w:t xml:space="preserve">po předání </w:t>
      </w:r>
      <w:r w:rsidR="009356D5" w:rsidRPr="00080945">
        <w:rPr>
          <w:rFonts w:ascii="Tahoma" w:hAnsi="Tahoma" w:cs="Tahoma"/>
          <w:sz w:val="22"/>
          <w:szCs w:val="22"/>
        </w:rPr>
        <w:t>projektové dokumentace dle čl. III odst. 2 bod 2.</w:t>
      </w:r>
      <w:r w:rsidR="005A1A5B" w:rsidRPr="00080945">
        <w:rPr>
          <w:rFonts w:ascii="Tahoma" w:hAnsi="Tahoma" w:cs="Tahoma"/>
          <w:sz w:val="22"/>
          <w:szCs w:val="22"/>
        </w:rPr>
        <w:t xml:space="preserve">2 </w:t>
      </w:r>
      <w:r w:rsidRPr="00080945">
        <w:rPr>
          <w:rFonts w:ascii="Tahoma" w:hAnsi="Tahoma" w:cs="Tahoma"/>
          <w:sz w:val="22"/>
          <w:szCs w:val="22"/>
        </w:rPr>
        <w:t xml:space="preserve">bude uhrazena </w:t>
      </w:r>
      <w:r w:rsidR="00420500" w:rsidRPr="00080945">
        <w:rPr>
          <w:rFonts w:ascii="Tahoma" w:hAnsi="Tahoma" w:cs="Tahoma"/>
          <w:sz w:val="22"/>
          <w:szCs w:val="22"/>
        </w:rPr>
        <w:t xml:space="preserve">cena </w:t>
      </w:r>
      <w:r w:rsidRPr="00080945">
        <w:rPr>
          <w:rFonts w:ascii="Tahoma" w:hAnsi="Tahoma" w:cs="Tahoma"/>
          <w:sz w:val="22"/>
          <w:szCs w:val="22"/>
        </w:rPr>
        <w:t>za</w:t>
      </w:r>
      <w:r w:rsidR="006203C3" w:rsidRPr="00080945">
        <w:rPr>
          <w:rFonts w:ascii="Tahoma" w:hAnsi="Tahoma" w:cs="Tahoma"/>
          <w:sz w:val="22"/>
          <w:szCs w:val="22"/>
        </w:rPr>
        <w:t> </w:t>
      </w:r>
      <w:r w:rsidR="009356D5" w:rsidRPr="00080945">
        <w:rPr>
          <w:rFonts w:ascii="Tahoma" w:hAnsi="Tahoma" w:cs="Tahoma"/>
          <w:sz w:val="22"/>
          <w:szCs w:val="22"/>
        </w:rPr>
        <w:t>2. část díla</w:t>
      </w:r>
      <w:r w:rsidR="0056158A" w:rsidRPr="00080945">
        <w:rPr>
          <w:rFonts w:ascii="Tahoma" w:hAnsi="Tahoma" w:cs="Tahoma"/>
          <w:sz w:val="22"/>
          <w:szCs w:val="22"/>
        </w:rPr>
        <w:t xml:space="preserve"> dle čl. VII odst. 1 této smlouvy</w:t>
      </w:r>
      <w:r w:rsidR="005A1A5B" w:rsidRPr="00080945">
        <w:rPr>
          <w:rFonts w:ascii="Tahoma" w:hAnsi="Tahoma" w:cs="Tahoma"/>
          <w:sz w:val="22"/>
          <w:szCs w:val="22"/>
        </w:rPr>
        <w:t>.</w:t>
      </w:r>
    </w:p>
    <w:p w14:paraId="0D1BBD33" w14:textId="77777777" w:rsidR="00A54991" w:rsidRPr="00080945" w:rsidRDefault="00A54991" w:rsidP="00A26A58">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 xml:space="preserve">Podkladem pro úhradu smluvní ceny budou faktury, které budou mít náležitosti daňového dokladu dle zákona </w:t>
      </w:r>
      <w:r w:rsidR="00ED4227" w:rsidRPr="00080945">
        <w:rPr>
          <w:rFonts w:ascii="Tahoma" w:hAnsi="Tahoma" w:cs="Tahoma"/>
          <w:sz w:val="22"/>
          <w:szCs w:val="22"/>
        </w:rPr>
        <w:t>o DPH</w:t>
      </w:r>
      <w:r w:rsidRPr="00080945">
        <w:rPr>
          <w:rFonts w:ascii="Tahoma" w:hAnsi="Tahoma" w:cs="Tahoma"/>
          <w:sz w:val="22"/>
          <w:szCs w:val="22"/>
        </w:rPr>
        <w:t xml:space="preserve">, a náležitosti stanovené </w:t>
      </w:r>
      <w:r w:rsidR="006F22B1" w:rsidRPr="00080945">
        <w:rPr>
          <w:rFonts w:ascii="Tahoma" w:hAnsi="Tahoma" w:cs="Tahoma"/>
          <w:sz w:val="22"/>
          <w:szCs w:val="22"/>
        </w:rPr>
        <w:t>obecně závaznými právními předpisy</w:t>
      </w:r>
      <w:r w:rsidR="006F22B1" w:rsidRPr="00080945" w:rsidDel="00F032F8">
        <w:rPr>
          <w:rFonts w:ascii="Tahoma" w:hAnsi="Tahoma" w:cs="Tahoma"/>
          <w:sz w:val="22"/>
          <w:szCs w:val="22"/>
        </w:rPr>
        <w:t xml:space="preserve"> </w:t>
      </w:r>
      <w:r w:rsidRPr="00080945">
        <w:rPr>
          <w:rFonts w:ascii="Tahoma" w:hAnsi="Tahoma" w:cs="Tahoma"/>
          <w:sz w:val="22"/>
          <w:szCs w:val="22"/>
        </w:rPr>
        <w:t>(dále jen „faktura“). Faktura musí kromě zákonem stanovených náležitostí pro daňový doklad obsahovat také:</w:t>
      </w:r>
    </w:p>
    <w:p w14:paraId="7C360139" w14:textId="5E565147" w:rsidR="00A54991" w:rsidRPr="00080945" w:rsidRDefault="00A54991" w:rsidP="00A26A58">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080945">
        <w:rPr>
          <w:rFonts w:ascii="Tahoma" w:hAnsi="Tahoma" w:cs="Tahoma"/>
          <w:sz w:val="22"/>
          <w:szCs w:val="22"/>
        </w:rPr>
        <w:lastRenderedPageBreak/>
        <w:t>číslo smlouvy objednatele, IČ</w:t>
      </w:r>
      <w:r w:rsidR="0056158A" w:rsidRPr="00080945">
        <w:rPr>
          <w:rFonts w:ascii="Tahoma" w:hAnsi="Tahoma" w:cs="Tahoma"/>
          <w:sz w:val="22"/>
          <w:szCs w:val="22"/>
        </w:rPr>
        <w:t>O</w:t>
      </w:r>
      <w:r w:rsidRPr="00080945">
        <w:rPr>
          <w:rFonts w:ascii="Tahoma" w:hAnsi="Tahoma" w:cs="Tahoma"/>
          <w:sz w:val="22"/>
          <w:szCs w:val="22"/>
        </w:rPr>
        <w:t xml:space="preserve"> objednatele, číslo veřejné zakázky (tj.</w:t>
      </w:r>
      <w:ins w:id="82" w:author="Labudová Karla" w:date="2023-07-26T15:32:00Z">
        <w:r w:rsidR="00861FE9" w:rsidRPr="00080945">
          <w:rPr>
            <w:rFonts w:ascii="Tahoma" w:hAnsi="Tahoma" w:cs="Tahoma"/>
            <w:sz w:val="22"/>
            <w:szCs w:val="22"/>
          </w:rPr>
          <w:t xml:space="preserve"> </w:t>
        </w:r>
      </w:ins>
      <w:ins w:id="83" w:author="Labudová Karla" w:date="2023-07-26T16:12:00Z">
        <w:r w:rsidR="00A160EA" w:rsidRPr="00080945">
          <w:rPr>
            <w:rFonts w:ascii="Tahoma" w:hAnsi="Tahoma" w:cs="Tahoma"/>
            <w:sz w:val="22"/>
            <w:szCs w:val="22"/>
          </w:rPr>
          <w:t>0</w:t>
        </w:r>
      </w:ins>
      <w:ins w:id="84" w:author="Labudová Karla" w:date="2023-07-26T13:25:00Z">
        <w:r w:rsidR="006E3F8C" w:rsidRPr="00080945">
          <w:rPr>
            <w:rFonts w:ascii="Tahoma" w:hAnsi="Tahoma" w:cs="Tahoma"/>
            <w:sz w:val="22"/>
            <w:szCs w:val="22"/>
          </w:rPr>
          <w:t>2</w:t>
        </w:r>
      </w:ins>
      <w:del w:id="85" w:author="Labudová Karla" w:date="2023-07-26T13:25:00Z">
        <w:r w:rsidRPr="00080945" w:rsidDel="006E3F8C">
          <w:rPr>
            <w:rFonts w:ascii="Tahoma" w:hAnsi="Tahoma" w:cs="Tahoma"/>
            <w:sz w:val="22"/>
            <w:szCs w:val="22"/>
          </w:rPr>
          <w:delText xml:space="preserve"> </w:delText>
        </w:r>
        <w:r w:rsidR="00BE472B" w:rsidRPr="00080945" w:rsidDel="006E3F8C">
          <w:rPr>
            <w:rFonts w:ascii="Tahoma" w:hAnsi="Tahoma" w:cs="Tahoma"/>
            <w:sz w:val="22"/>
            <w:szCs w:val="22"/>
          </w:rPr>
          <w:delText>…..</w:delText>
        </w:r>
      </w:del>
      <w:r w:rsidR="0066482C" w:rsidRPr="00080945">
        <w:rPr>
          <w:rFonts w:ascii="Tahoma" w:hAnsi="Tahoma" w:cs="Tahoma"/>
          <w:sz w:val="22"/>
          <w:szCs w:val="22"/>
        </w:rPr>
        <w:t>/</w:t>
      </w:r>
      <w:ins w:id="86" w:author="Labudová Karla" w:date="2023-07-26T13:25:00Z">
        <w:r w:rsidR="006E3F8C" w:rsidRPr="00080945">
          <w:rPr>
            <w:rFonts w:ascii="Tahoma" w:hAnsi="Tahoma" w:cs="Tahoma"/>
            <w:sz w:val="22"/>
            <w:szCs w:val="22"/>
          </w:rPr>
          <w:t>2023</w:t>
        </w:r>
      </w:ins>
      <w:del w:id="87" w:author="Labudová Karla" w:date="2023-07-26T13:24:00Z">
        <w:r w:rsidR="00BE472B" w:rsidRPr="00080945" w:rsidDel="006E3F8C">
          <w:rPr>
            <w:rFonts w:ascii="Tahoma" w:hAnsi="Tahoma" w:cs="Tahoma"/>
            <w:sz w:val="22"/>
            <w:szCs w:val="22"/>
          </w:rPr>
          <w:delText>……</w:delText>
        </w:r>
      </w:del>
      <w:r w:rsidRPr="00080945">
        <w:rPr>
          <w:rFonts w:ascii="Tahoma" w:hAnsi="Tahoma" w:cs="Tahoma"/>
          <w:sz w:val="22"/>
          <w:szCs w:val="22"/>
        </w:rPr>
        <w:t>)</w:t>
      </w:r>
      <w:r w:rsidR="005F0F78" w:rsidRPr="00080945">
        <w:rPr>
          <w:rFonts w:ascii="Tahoma" w:hAnsi="Tahoma" w:cs="Tahoma"/>
          <w:sz w:val="22"/>
          <w:szCs w:val="22"/>
        </w:rPr>
        <w:t xml:space="preserve"> a název projektu </w:t>
      </w:r>
      <w:r w:rsidR="00363C8D" w:rsidRPr="00080945">
        <w:rPr>
          <w:rFonts w:ascii="Tahoma" w:hAnsi="Tahoma" w:cs="Tahoma"/>
          <w:sz w:val="22"/>
          <w:szCs w:val="22"/>
        </w:rPr>
        <w:t xml:space="preserve">„Energetické </w:t>
      </w:r>
      <w:r w:rsidR="00546DDA" w:rsidRPr="00080945">
        <w:rPr>
          <w:rFonts w:ascii="Tahoma" w:hAnsi="Tahoma" w:cs="Tahoma"/>
          <w:sz w:val="22"/>
          <w:szCs w:val="22"/>
        </w:rPr>
        <w:t xml:space="preserve">úspory </w:t>
      </w:r>
      <w:r w:rsidR="00736969" w:rsidRPr="00080945">
        <w:rPr>
          <w:rFonts w:ascii="Tahoma" w:hAnsi="Tahoma" w:cs="Tahoma"/>
          <w:sz w:val="22"/>
          <w:szCs w:val="22"/>
        </w:rPr>
        <w:t>VI. etapa – SPŠS Opava</w:t>
      </w:r>
      <w:r w:rsidR="00363C8D" w:rsidRPr="00080945">
        <w:rPr>
          <w:rFonts w:ascii="Tahoma" w:hAnsi="Tahoma" w:cs="Tahoma"/>
          <w:sz w:val="22"/>
          <w:szCs w:val="22"/>
        </w:rPr>
        <w:t>“</w:t>
      </w:r>
    </w:p>
    <w:p w14:paraId="3ED9F4A6" w14:textId="23D26666" w:rsidR="00A54991" w:rsidRPr="00080945" w:rsidRDefault="00A54991" w:rsidP="00A26A58">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080945">
        <w:rPr>
          <w:rFonts w:ascii="Tahoma" w:hAnsi="Tahoma" w:cs="Tahoma"/>
          <w:sz w:val="22"/>
          <w:szCs w:val="22"/>
        </w:rPr>
        <w:t>předmět smlouvy, tj. text „zhotovení projektové dokumentace stavby</w:t>
      </w:r>
      <w:r w:rsidRPr="00080945">
        <w:rPr>
          <w:rFonts w:ascii="Calibri" w:hAnsi="Calibri" w:cs="Calibri"/>
          <w:sz w:val="22"/>
          <w:szCs w:val="22"/>
        </w:rPr>
        <w:t xml:space="preserve"> </w:t>
      </w:r>
      <w:r w:rsidR="00F16C2B" w:rsidRPr="00080945">
        <w:rPr>
          <w:rFonts w:ascii="Calibri" w:hAnsi="Calibri" w:cs="Calibri"/>
          <w:sz w:val="22"/>
          <w:szCs w:val="22"/>
        </w:rPr>
        <w:t>„</w:t>
      </w:r>
      <w:r w:rsidR="00736969" w:rsidRPr="00080945">
        <w:rPr>
          <w:rFonts w:ascii="Tahoma" w:hAnsi="Tahoma" w:cs="Tahoma"/>
          <w:sz w:val="22"/>
          <w:szCs w:val="22"/>
        </w:rPr>
        <w:t>Energetické úspory VI. etapa – SPŠS Opava</w:t>
      </w:r>
      <w:r w:rsidR="00F16C2B" w:rsidRPr="00080945">
        <w:rPr>
          <w:rFonts w:ascii="Tahoma" w:hAnsi="Tahoma" w:cs="Tahoma"/>
          <w:sz w:val="22"/>
          <w:szCs w:val="22"/>
        </w:rPr>
        <w:t>“,</w:t>
      </w:r>
    </w:p>
    <w:p w14:paraId="4A8B5168" w14:textId="77777777" w:rsidR="00A54991" w:rsidRPr="00080945" w:rsidRDefault="00A54991" w:rsidP="00A26A58">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080945">
        <w:rPr>
          <w:rFonts w:ascii="Tahoma" w:hAnsi="Tahoma" w:cs="Tahoma"/>
          <w:sz w:val="22"/>
          <w:szCs w:val="22"/>
        </w:rPr>
        <w:t>označení banky a čísla účtu, na který má být zaplaceno (pokud je číslo účtu odlišné od</w:t>
      </w:r>
      <w:r w:rsidR="00E20255" w:rsidRPr="00080945">
        <w:rPr>
          <w:rFonts w:ascii="Tahoma" w:hAnsi="Tahoma" w:cs="Tahoma"/>
          <w:sz w:val="22"/>
          <w:szCs w:val="22"/>
        </w:rPr>
        <w:t> </w:t>
      </w:r>
      <w:r w:rsidRPr="00080945">
        <w:rPr>
          <w:rFonts w:ascii="Tahoma" w:hAnsi="Tahoma" w:cs="Tahoma"/>
          <w:sz w:val="22"/>
          <w:szCs w:val="22"/>
        </w:rPr>
        <w:t xml:space="preserve">čísla uvedeného v čl. I odst. 2, je zhotovitel povinen o této skutečnosti v souladu s čl. II odst. </w:t>
      </w:r>
      <w:smartTag w:uri="urn:schemas-microsoft-com:office:smarttags" w:element="metricconverter">
        <w:smartTagPr>
          <w:attr w:name="ProductID" w:val="2 a"/>
        </w:smartTagPr>
        <w:r w:rsidRPr="00080945">
          <w:rPr>
            <w:rFonts w:ascii="Tahoma" w:hAnsi="Tahoma" w:cs="Tahoma"/>
            <w:sz w:val="22"/>
            <w:szCs w:val="22"/>
          </w:rPr>
          <w:t>2</w:t>
        </w:r>
        <w:r w:rsidR="006F22B1" w:rsidRPr="00080945">
          <w:rPr>
            <w:rFonts w:ascii="Tahoma" w:hAnsi="Tahoma" w:cs="Tahoma"/>
            <w:sz w:val="22"/>
            <w:szCs w:val="22"/>
          </w:rPr>
          <w:t xml:space="preserve"> a</w:t>
        </w:r>
      </w:smartTag>
      <w:r w:rsidR="006F22B1" w:rsidRPr="00080945">
        <w:rPr>
          <w:rFonts w:ascii="Tahoma" w:hAnsi="Tahoma" w:cs="Tahoma"/>
          <w:sz w:val="22"/>
          <w:szCs w:val="22"/>
        </w:rPr>
        <w:t xml:space="preserve"> 3</w:t>
      </w:r>
      <w:r w:rsidRPr="00080945">
        <w:rPr>
          <w:rFonts w:ascii="Tahoma" w:hAnsi="Tahoma" w:cs="Tahoma"/>
          <w:sz w:val="22"/>
          <w:szCs w:val="22"/>
        </w:rPr>
        <w:t xml:space="preserve"> této smlouvy informovat objednatele),</w:t>
      </w:r>
    </w:p>
    <w:p w14:paraId="5DBED919" w14:textId="77777777" w:rsidR="00A54991" w:rsidRPr="00080945" w:rsidRDefault="00A54991" w:rsidP="00A26A58">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080945">
        <w:rPr>
          <w:rFonts w:ascii="Tahoma" w:hAnsi="Tahoma" w:cs="Tahoma"/>
          <w:sz w:val="22"/>
          <w:szCs w:val="22"/>
        </w:rPr>
        <w:t>číslo a datum předávacího protokolu se stanoviskem objednatele, že dílo (jeho část) přejímá (předávací protokol bude přílohou faktury),</w:t>
      </w:r>
    </w:p>
    <w:p w14:paraId="7D9B7782" w14:textId="77777777" w:rsidR="00A54991" w:rsidRPr="00080945" w:rsidRDefault="00A54991" w:rsidP="00A26A58">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080945">
        <w:rPr>
          <w:rFonts w:ascii="Tahoma" w:hAnsi="Tahoma" w:cs="Tahoma"/>
          <w:sz w:val="22"/>
          <w:szCs w:val="22"/>
        </w:rPr>
        <w:t>lhůtu splatnosti faktury,</w:t>
      </w:r>
    </w:p>
    <w:p w14:paraId="5044B7DA" w14:textId="77777777" w:rsidR="00A54991" w:rsidRPr="00080945" w:rsidRDefault="00A54991" w:rsidP="00A26A58">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080945">
        <w:rPr>
          <w:rFonts w:ascii="Tahoma" w:hAnsi="Tahoma" w:cs="Tahoma"/>
          <w:sz w:val="22"/>
          <w:szCs w:val="22"/>
        </w:rPr>
        <w:t>výši pozastávky,</w:t>
      </w:r>
    </w:p>
    <w:p w14:paraId="07C89AE9" w14:textId="77777777" w:rsidR="00A54991" w:rsidRPr="00080945" w:rsidRDefault="00A54991" w:rsidP="008C586A">
      <w:pPr>
        <w:pStyle w:val="slovanPododstavecSmlouvy"/>
        <w:numPr>
          <w:ilvl w:val="0"/>
          <w:numId w:val="6"/>
        </w:numPr>
        <w:tabs>
          <w:tab w:val="clear" w:pos="284"/>
          <w:tab w:val="clear" w:pos="717"/>
          <w:tab w:val="clear" w:pos="1260"/>
          <w:tab w:val="clear" w:pos="1980"/>
          <w:tab w:val="clear" w:pos="3960"/>
          <w:tab w:val="left" w:pos="714"/>
          <w:tab w:val="num" w:pos="786"/>
        </w:tabs>
        <w:spacing w:before="60"/>
        <w:rPr>
          <w:rFonts w:ascii="Tahoma" w:hAnsi="Tahoma" w:cs="Tahoma"/>
          <w:sz w:val="22"/>
          <w:szCs w:val="22"/>
        </w:rPr>
      </w:pPr>
      <w:r w:rsidRPr="00080945">
        <w:rPr>
          <w:rFonts w:ascii="Tahoma" w:hAnsi="Tahoma" w:cs="Tahoma"/>
          <w:sz w:val="22"/>
          <w:szCs w:val="22"/>
        </w:rPr>
        <w:t>jméno a vlastnoruční podpis osoby, která fakturu vystavila</w:t>
      </w:r>
      <w:r w:rsidR="0056158A" w:rsidRPr="00080945">
        <w:rPr>
          <w:rFonts w:ascii="Tahoma" w:hAnsi="Tahoma" w:cs="Tahoma"/>
          <w:sz w:val="22"/>
          <w:szCs w:val="22"/>
        </w:rPr>
        <w:t xml:space="preserve"> v případě listinného vyhotovení</w:t>
      </w:r>
      <w:r w:rsidRPr="00080945">
        <w:rPr>
          <w:rFonts w:ascii="Tahoma" w:hAnsi="Tahoma" w:cs="Tahoma"/>
          <w:sz w:val="22"/>
          <w:szCs w:val="22"/>
        </w:rPr>
        <w:t>, včetně kontaktního telefonu.</w:t>
      </w:r>
    </w:p>
    <w:p w14:paraId="35EB8389" w14:textId="77777777" w:rsidR="00A54991" w:rsidRPr="00080945" w:rsidRDefault="005C4A8B" w:rsidP="00A26A58">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Faktury (samostatná zdanitelná plnění) bu</w:t>
      </w:r>
      <w:r w:rsidR="00E20255" w:rsidRPr="00080945">
        <w:rPr>
          <w:rFonts w:ascii="Tahoma" w:hAnsi="Tahoma" w:cs="Tahoma"/>
          <w:sz w:val="22"/>
          <w:szCs w:val="22"/>
        </w:rPr>
        <w:t>dou zhotovitelem vystavovány do celkové výše ceny díla dle čl. </w:t>
      </w:r>
      <w:r w:rsidRPr="00080945">
        <w:rPr>
          <w:rFonts w:ascii="Tahoma" w:hAnsi="Tahoma" w:cs="Tahoma"/>
          <w:sz w:val="22"/>
          <w:szCs w:val="22"/>
        </w:rPr>
        <w:t>VII</w:t>
      </w:r>
      <w:r w:rsidR="00E20255" w:rsidRPr="00080945">
        <w:rPr>
          <w:rFonts w:ascii="Tahoma" w:hAnsi="Tahoma" w:cs="Tahoma"/>
          <w:sz w:val="22"/>
          <w:szCs w:val="22"/>
        </w:rPr>
        <w:t xml:space="preserve"> </w:t>
      </w:r>
      <w:r w:rsidRPr="00080945">
        <w:rPr>
          <w:rFonts w:ascii="Tahoma" w:hAnsi="Tahoma" w:cs="Tahoma"/>
          <w:sz w:val="22"/>
          <w:szCs w:val="22"/>
        </w:rPr>
        <w:t>odst.</w:t>
      </w:r>
      <w:r w:rsidR="00E20255" w:rsidRPr="00080945">
        <w:rPr>
          <w:rFonts w:ascii="Tahoma" w:hAnsi="Tahoma" w:cs="Tahoma"/>
          <w:sz w:val="22"/>
          <w:szCs w:val="22"/>
        </w:rPr>
        <w:t> </w:t>
      </w:r>
      <w:r w:rsidRPr="00080945">
        <w:rPr>
          <w:rFonts w:ascii="Tahoma" w:hAnsi="Tahoma" w:cs="Tahoma"/>
          <w:sz w:val="22"/>
          <w:szCs w:val="22"/>
        </w:rPr>
        <w:t xml:space="preserve">1 této smlouvy. Objednatelem budou </w:t>
      </w:r>
      <w:r w:rsidR="00DE779F" w:rsidRPr="00080945">
        <w:rPr>
          <w:rFonts w:ascii="Tahoma" w:hAnsi="Tahoma" w:cs="Tahoma"/>
          <w:sz w:val="22"/>
          <w:szCs w:val="22"/>
        </w:rPr>
        <w:t xml:space="preserve">jednotlivé </w:t>
      </w:r>
      <w:r w:rsidRPr="00080945">
        <w:rPr>
          <w:rFonts w:ascii="Tahoma" w:hAnsi="Tahoma" w:cs="Tahoma"/>
          <w:sz w:val="22"/>
          <w:szCs w:val="22"/>
        </w:rPr>
        <w:t>faktury uhrazeny do</w:t>
      </w:r>
      <w:r w:rsidR="00E20255" w:rsidRPr="00080945">
        <w:rPr>
          <w:rFonts w:ascii="Tahoma" w:hAnsi="Tahoma" w:cs="Tahoma"/>
          <w:sz w:val="22"/>
          <w:szCs w:val="22"/>
        </w:rPr>
        <w:t> </w:t>
      </w:r>
      <w:r w:rsidRPr="00080945">
        <w:rPr>
          <w:rFonts w:ascii="Tahoma" w:hAnsi="Tahoma" w:cs="Tahoma"/>
          <w:sz w:val="22"/>
          <w:szCs w:val="22"/>
        </w:rPr>
        <w:t xml:space="preserve">celkové výše </w:t>
      </w:r>
      <w:r w:rsidR="006F3C31" w:rsidRPr="00080945">
        <w:rPr>
          <w:rFonts w:ascii="Tahoma" w:hAnsi="Tahoma" w:cs="Tahoma"/>
          <w:sz w:val="22"/>
          <w:szCs w:val="22"/>
        </w:rPr>
        <w:t>90 </w:t>
      </w:r>
      <w:r w:rsidRPr="00080945">
        <w:rPr>
          <w:rFonts w:ascii="Tahoma" w:hAnsi="Tahoma" w:cs="Tahoma"/>
          <w:sz w:val="22"/>
          <w:szCs w:val="22"/>
        </w:rPr>
        <w:t>% ze</w:t>
      </w:r>
      <w:r w:rsidR="00E20255" w:rsidRPr="00080945">
        <w:rPr>
          <w:rFonts w:ascii="Tahoma" w:hAnsi="Tahoma" w:cs="Tahoma"/>
          <w:sz w:val="22"/>
          <w:szCs w:val="22"/>
        </w:rPr>
        <w:t xml:space="preserve"> smluvní ceny </w:t>
      </w:r>
      <w:r w:rsidR="00DE779F" w:rsidRPr="00080945">
        <w:rPr>
          <w:rFonts w:ascii="Tahoma" w:hAnsi="Tahoma" w:cs="Tahoma"/>
          <w:sz w:val="22"/>
          <w:szCs w:val="22"/>
        </w:rPr>
        <w:t xml:space="preserve">příslušné části </w:t>
      </w:r>
      <w:r w:rsidR="00E20255" w:rsidRPr="00080945">
        <w:rPr>
          <w:rFonts w:ascii="Tahoma" w:hAnsi="Tahoma" w:cs="Tahoma"/>
          <w:sz w:val="22"/>
          <w:szCs w:val="22"/>
        </w:rPr>
        <w:t>díla včetně DPH a na </w:t>
      </w:r>
      <w:r w:rsidRPr="00080945">
        <w:rPr>
          <w:rFonts w:ascii="Tahoma" w:hAnsi="Tahoma" w:cs="Tahoma"/>
          <w:sz w:val="22"/>
          <w:szCs w:val="22"/>
        </w:rPr>
        <w:t>zbývající část ceny díla</w:t>
      </w:r>
      <w:r w:rsidR="0056158A" w:rsidRPr="00080945">
        <w:rPr>
          <w:rFonts w:ascii="Tahoma" w:hAnsi="Tahoma" w:cs="Tahoma"/>
          <w:sz w:val="22"/>
          <w:szCs w:val="22"/>
        </w:rPr>
        <w:t xml:space="preserve">, resp. jeho části (tj. nad 90 % smluvní ceny příslušné části díla) </w:t>
      </w:r>
      <w:r w:rsidRPr="00080945">
        <w:rPr>
          <w:rFonts w:ascii="Tahoma" w:hAnsi="Tahoma" w:cs="Tahoma"/>
          <w:sz w:val="22"/>
          <w:szCs w:val="22"/>
        </w:rPr>
        <w:t>budou objednatelem v příslušných fakturách vystavených zhotovitelem uplatněny pozastávky. Zhotovitel je povinen uvést v těchto fakturách výši pozastávky.</w:t>
      </w:r>
    </w:p>
    <w:p w14:paraId="2721DCAA" w14:textId="77777777" w:rsidR="00DE779F" w:rsidRPr="00080945" w:rsidRDefault="00A54991" w:rsidP="00A26A58">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 xml:space="preserve">Pozastávky dle odstavce 5 tohoto článku smlouvy budou zhotoviteli uvolněny na základě jeho písemné žádosti, a to do 30 dnů od doručení žádosti objednateli. Zhotovitel je oprávněn požádat o uvolnění pozastávek </w:t>
      </w:r>
      <w:r w:rsidR="00DE779F" w:rsidRPr="00080945">
        <w:rPr>
          <w:rFonts w:ascii="Tahoma" w:hAnsi="Tahoma" w:cs="Tahoma"/>
          <w:sz w:val="22"/>
          <w:szCs w:val="22"/>
        </w:rPr>
        <w:t>takto:</w:t>
      </w:r>
    </w:p>
    <w:p w14:paraId="591B1A95" w14:textId="77777777" w:rsidR="00DE779F" w:rsidRPr="00080945" w:rsidRDefault="00DE779F" w:rsidP="002C6783">
      <w:pPr>
        <w:pStyle w:val="OdstavecSmlouvy"/>
        <w:keepLines w:val="0"/>
        <w:numPr>
          <w:ilvl w:val="1"/>
          <w:numId w:val="38"/>
        </w:numPr>
        <w:tabs>
          <w:tab w:val="clear" w:pos="426"/>
          <w:tab w:val="clear" w:pos="1701"/>
          <w:tab w:val="left" w:pos="714"/>
        </w:tabs>
        <w:spacing w:before="120" w:after="0"/>
        <w:ind w:left="714" w:hanging="357"/>
        <w:rPr>
          <w:rFonts w:ascii="Tahoma" w:hAnsi="Tahoma" w:cs="Tahoma"/>
          <w:sz w:val="22"/>
          <w:szCs w:val="22"/>
        </w:rPr>
      </w:pPr>
      <w:r w:rsidRPr="00080945">
        <w:rPr>
          <w:rFonts w:ascii="Tahoma" w:hAnsi="Tahoma" w:cs="Tahoma"/>
          <w:sz w:val="22"/>
          <w:szCs w:val="22"/>
        </w:rPr>
        <w:t>o uvolnění pozastávky za 1. část díla je zhotovitel oprávněn požádat po předání pravomocného stavebního povolení</w:t>
      </w:r>
      <w:r w:rsidR="005B2006" w:rsidRPr="00080945">
        <w:rPr>
          <w:rFonts w:ascii="Tahoma" w:hAnsi="Tahoma" w:cs="Tahoma"/>
          <w:sz w:val="22"/>
          <w:szCs w:val="22"/>
        </w:rPr>
        <w:t xml:space="preserve"> případně sdělení stavebního úřadu, že daný </w:t>
      </w:r>
      <w:r w:rsidR="001537D1" w:rsidRPr="00080945">
        <w:rPr>
          <w:rFonts w:ascii="Tahoma" w:hAnsi="Tahoma" w:cs="Tahoma"/>
          <w:sz w:val="22"/>
          <w:szCs w:val="22"/>
        </w:rPr>
        <w:t xml:space="preserve">stavební </w:t>
      </w:r>
      <w:r w:rsidR="005B2006" w:rsidRPr="00080945">
        <w:rPr>
          <w:rFonts w:ascii="Tahoma" w:hAnsi="Tahoma" w:cs="Tahoma"/>
          <w:sz w:val="22"/>
          <w:szCs w:val="22"/>
        </w:rPr>
        <w:t>záměr nevyžaduje stavební povolení</w:t>
      </w:r>
      <w:r w:rsidRPr="00080945">
        <w:rPr>
          <w:rFonts w:ascii="Tahoma" w:hAnsi="Tahoma" w:cs="Tahoma"/>
          <w:sz w:val="22"/>
          <w:szCs w:val="22"/>
        </w:rPr>
        <w:t>,</w:t>
      </w:r>
    </w:p>
    <w:p w14:paraId="7FD7A223" w14:textId="77777777" w:rsidR="00A54991" w:rsidRPr="00080945" w:rsidRDefault="00DE779F" w:rsidP="002C6783">
      <w:pPr>
        <w:pStyle w:val="OdstavecSmlouvy"/>
        <w:keepLines w:val="0"/>
        <w:numPr>
          <w:ilvl w:val="1"/>
          <w:numId w:val="38"/>
        </w:numPr>
        <w:tabs>
          <w:tab w:val="clear" w:pos="426"/>
          <w:tab w:val="clear" w:pos="1701"/>
          <w:tab w:val="left" w:pos="714"/>
        </w:tabs>
        <w:spacing w:before="120" w:after="0"/>
        <w:ind w:left="714" w:hanging="357"/>
        <w:rPr>
          <w:rFonts w:ascii="Tahoma" w:hAnsi="Tahoma" w:cs="Tahoma"/>
          <w:sz w:val="22"/>
          <w:szCs w:val="22"/>
        </w:rPr>
      </w:pPr>
      <w:r w:rsidRPr="00080945">
        <w:rPr>
          <w:rFonts w:ascii="Tahoma" w:hAnsi="Tahoma" w:cs="Tahoma"/>
          <w:sz w:val="22"/>
          <w:szCs w:val="22"/>
        </w:rPr>
        <w:t xml:space="preserve">o uvolnění pozastávky za </w:t>
      </w:r>
      <w:r w:rsidR="006F3C31" w:rsidRPr="00080945">
        <w:rPr>
          <w:rFonts w:ascii="Tahoma" w:hAnsi="Tahoma" w:cs="Tahoma"/>
          <w:sz w:val="22"/>
          <w:szCs w:val="22"/>
        </w:rPr>
        <w:t>2</w:t>
      </w:r>
      <w:r w:rsidRPr="00080945">
        <w:rPr>
          <w:rFonts w:ascii="Tahoma" w:hAnsi="Tahoma" w:cs="Tahoma"/>
          <w:sz w:val="22"/>
          <w:szCs w:val="22"/>
        </w:rPr>
        <w:t xml:space="preserve">. část díla je zhotovitel oprávněn požádat </w:t>
      </w:r>
      <w:r w:rsidR="00A54991" w:rsidRPr="00080945">
        <w:rPr>
          <w:rFonts w:ascii="Tahoma" w:hAnsi="Tahoma" w:cs="Tahoma"/>
          <w:sz w:val="22"/>
          <w:szCs w:val="22"/>
        </w:rPr>
        <w:t>až poté, co bude stavba zhotovená dle</w:t>
      </w:r>
      <w:r w:rsidR="00E20255" w:rsidRPr="00080945">
        <w:rPr>
          <w:rFonts w:ascii="Tahoma" w:hAnsi="Tahoma" w:cs="Tahoma"/>
          <w:sz w:val="22"/>
          <w:szCs w:val="22"/>
        </w:rPr>
        <w:t> </w:t>
      </w:r>
      <w:r w:rsidR="00A54991" w:rsidRPr="00080945">
        <w:rPr>
          <w:rFonts w:ascii="Tahoma" w:hAnsi="Tahoma" w:cs="Tahoma"/>
          <w:sz w:val="22"/>
          <w:szCs w:val="22"/>
        </w:rPr>
        <w:t>projektové dokumentace, jež je př</w:t>
      </w:r>
      <w:r w:rsidR="00E20255" w:rsidRPr="00080945">
        <w:rPr>
          <w:rFonts w:ascii="Tahoma" w:hAnsi="Tahoma" w:cs="Tahoma"/>
          <w:sz w:val="22"/>
          <w:szCs w:val="22"/>
        </w:rPr>
        <w:t>edmětem díla, zcela dokončena a </w:t>
      </w:r>
      <w:r w:rsidR="00A54991" w:rsidRPr="00080945">
        <w:rPr>
          <w:rFonts w:ascii="Tahoma" w:hAnsi="Tahoma" w:cs="Tahoma"/>
          <w:sz w:val="22"/>
          <w:szCs w:val="22"/>
        </w:rPr>
        <w:t>převzata, a</w:t>
      </w:r>
      <w:r w:rsidR="00E20255" w:rsidRPr="00080945">
        <w:rPr>
          <w:rFonts w:ascii="Tahoma" w:hAnsi="Tahoma" w:cs="Tahoma"/>
          <w:sz w:val="22"/>
          <w:szCs w:val="22"/>
        </w:rPr>
        <w:t> </w:t>
      </w:r>
      <w:r w:rsidR="00A54991" w:rsidRPr="00080945">
        <w:rPr>
          <w:rFonts w:ascii="Tahoma" w:hAnsi="Tahoma" w:cs="Tahoma"/>
          <w:sz w:val="22"/>
          <w:szCs w:val="22"/>
        </w:rPr>
        <w:t>zároveň bude možno v souladu se stavebním zákonem započít s trvalým užíváním této stavby (tj. bude vydán kolaudační souhlas pro</w:t>
      </w:r>
      <w:r w:rsidR="00E20255" w:rsidRPr="00080945">
        <w:rPr>
          <w:rFonts w:ascii="Tahoma" w:hAnsi="Tahoma" w:cs="Tahoma"/>
          <w:sz w:val="22"/>
          <w:szCs w:val="22"/>
        </w:rPr>
        <w:t> </w:t>
      </w:r>
      <w:r w:rsidR="00A54991" w:rsidRPr="00080945">
        <w:rPr>
          <w:rFonts w:ascii="Tahoma" w:hAnsi="Tahoma" w:cs="Tahoma"/>
          <w:sz w:val="22"/>
          <w:szCs w:val="22"/>
        </w:rPr>
        <w:t>stavbu nebo bude možno stavbu trvale užívat na zákl</w:t>
      </w:r>
      <w:r w:rsidR="00E20255" w:rsidRPr="00080945">
        <w:rPr>
          <w:rFonts w:ascii="Tahoma" w:hAnsi="Tahoma" w:cs="Tahoma"/>
          <w:sz w:val="22"/>
          <w:szCs w:val="22"/>
        </w:rPr>
        <w:t>adě oznámení stavebnímu úřadu o </w:t>
      </w:r>
      <w:r w:rsidR="00A54991" w:rsidRPr="00080945">
        <w:rPr>
          <w:rFonts w:ascii="Tahoma" w:hAnsi="Tahoma" w:cs="Tahoma"/>
          <w:sz w:val="22"/>
          <w:szCs w:val="22"/>
        </w:rPr>
        <w:t xml:space="preserve">započetí užívání dle </w:t>
      </w:r>
      <w:r w:rsidR="001537D1" w:rsidRPr="00080945">
        <w:rPr>
          <w:rFonts w:ascii="Tahoma" w:hAnsi="Tahoma" w:cs="Tahoma"/>
          <w:sz w:val="22"/>
          <w:szCs w:val="22"/>
        </w:rPr>
        <w:t xml:space="preserve">stavebního </w:t>
      </w:r>
      <w:r w:rsidR="00A54991" w:rsidRPr="00080945">
        <w:rPr>
          <w:rFonts w:ascii="Tahoma" w:hAnsi="Tahoma" w:cs="Tahoma"/>
          <w:sz w:val="22"/>
          <w:szCs w:val="22"/>
        </w:rPr>
        <w:t>zákona). V případ</w:t>
      </w:r>
      <w:r w:rsidR="00E20255" w:rsidRPr="00080945">
        <w:rPr>
          <w:rFonts w:ascii="Tahoma" w:hAnsi="Tahoma" w:cs="Tahoma"/>
          <w:sz w:val="22"/>
          <w:szCs w:val="22"/>
        </w:rPr>
        <w:t xml:space="preserve">ě, že </w:t>
      </w:r>
      <w:r w:rsidR="001537D1" w:rsidRPr="00080945">
        <w:rPr>
          <w:rFonts w:ascii="Tahoma" w:hAnsi="Tahoma" w:cs="Tahoma"/>
          <w:sz w:val="22"/>
          <w:szCs w:val="22"/>
        </w:rPr>
        <w:t xml:space="preserve">realizace </w:t>
      </w:r>
      <w:r w:rsidR="00E20255" w:rsidRPr="00080945">
        <w:rPr>
          <w:rFonts w:ascii="Tahoma" w:hAnsi="Tahoma" w:cs="Tahoma"/>
          <w:sz w:val="22"/>
          <w:szCs w:val="22"/>
        </w:rPr>
        <w:t>stavb</w:t>
      </w:r>
      <w:r w:rsidR="001537D1" w:rsidRPr="00080945">
        <w:rPr>
          <w:rFonts w:ascii="Tahoma" w:hAnsi="Tahoma" w:cs="Tahoma"/>
          <w:sz w:val="22"/>
          <w:szCs w:val="22"/>
        </w:rPr>
        <w:t>y</w:t>
      </w:r>
      <w:r w:rsidR="00E20255" w:rsidRPr="00080945">
        <w:rPr>
          <w:rFonts w:ascii="Tahoma" w:hAnsi="Tahoma" w:cs="Tahoma"/>
          <w:sz w:val="22"/>
          <w:szCs w:val="22"/>
        </w:rPr>
        <w:t xml:space="preserve"> nebude zahájena do </w:t>
      </w:r>
      <w:r w:rsidR="0056158A" w:rsidRPr="00080945">
        <w:rPr>
          <w:rFonts w:ascii="Tahoma" w:hAnsi="Tahoma" w:cs="Tahoma"/>
          <w:sz w:val="22"/>
          <w:szCs w:val="22"/>
        </w:rPr>
        <w:t xml:space="preserve">12 </w:t>
      </w:r>
      <w:r w:rsidR="00A54991" w:rsidRPr="00080945">
        <w:rPr>
          <w:rFonts w:ascii="Tahoma" w:hAnsi="Tahoma" w:cs="Tahoma"/>
          <w:sz w:val="22"/>
          <w:szCs w:val="22"/>
        </w:rPr>
        <w:t xml:space="preserve">měsíců od </w:t>
      </w:r>
      <w:r w:rsidR="0056158A" w:rsidRPr="00080945">
        <w:rPr>
          <w:rFonts w:ascii="Tahoma" w:hAnsi="Tahoma" w:cs="Tahoma"/>
          <w:sz w:val="22"/>
          <w:szCs w:val="22"/>
        </w:rPr>
        <w:t xml:space="preserve">splnění této části </w:t>
      </w:r>
      <w:r w:rsidR="00A54991" w:rsidRPr="00080945">
        <w:rPr>
          <w:rFonts w:ascii="Tahoma" w:hAnsi="Tahoma" w:cs="Tahoma"/>
          <w:sz w:val="22"/>
          <w:szCs w:val="22"/>
        </w:rPr>
        <w:t>díla dle této smlouvy, je zhotovitel oprávněn o</w:t>
      </w:r>
      <w:r w:rsidR="00E20255" w:rsidRPr="00080945">
        <w:rPr>
          <w:rFonts w:ascii="Tahoma" w:hAnsi="Tahoma" w:cs="Tahoma"/>
          <w:sz w:val="22"/>
          <w:szCs w:val="22"/>
        </w:rPr>
        <w:t> </w:t>
      </w:r>
      <w:r w:rsidR="00A54991" w:rsidRPr="00080945">
        <w:rPr>
          <w:rFonts w:ascii="Tahoma" w:hAnsi="Tahoma" w:cs="Tahoma"/>
          <w:sz w:val="22"/>
          <w:szCs w:val="22"/>
        </w:rPr>
        <w:t>uvolnění pozastávek požádat uplynutím této lhůty.</w:t>
      </w:r>
    </w:p>
    <w:p w14:paraId="0E741B05" w14:textId="77777777" w:rsidR="00A54991" w:rsidRPr="00080945" w:rsidRDefault="00A54991" w:rsidP="00A26A58">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Lhůta splatnosti faktur činí 30 kalendářních dnů ode dne jejich doručení objednateli.</w:t>
      </w:r>
    </w:p>
    <w:p w14:paraId="173D3D80" w14:textId="77777777" w:rsidR="00A54991" w:rsidRPr="00080945" w:rsidRDefault="00A54991" w:rsidP="00A26A58">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 xml:space="preserve">Fakturu může zhotovitel vystavit pouze na základě </w:t>
      </w:r>
      <w:r w:rsidR="00E20255" w:rsidRPr="00080945">
        <w:rPr>
          <w:rFonts w:ascii="Tahoma" w:hAnsi="Tahoma" w:cs="Tahoma"/>
          <w:sz w:val="22"/>
          <w:szCs w:val="22"/>
        </w:rPr>
        <w:t xml:space="preserve">předávacího protokolu dle čl. V </w:t>
      </w:r>
      <w:r w:rsidRPr="00080945">
        <w:rPr>
          <w:rFonts w:ascii="Tahoma" w:hAnsi="Tahoma" w:cs="Tahoma"/>
          <w:sz w:val="22"/>
          <w:szCs w:val="22"/>
        </w:rPr>
        <w:t>odst.</w:t>
      </w:r>
      <w:r w:rsidR="00E20255" w:rsidRPr="00080945">
        <w:rPr>
          <w:rFonts w:ascii="Tahoma" w:hAnsi="Tahoma" w:cs="Tahoma"/>
          <w:sz w:val="22"/>
          <w:szCs w:val="22"/>
        </w:rPr>
        <w:t> </w:t>
      </w:r>
      <w:r w:rsidRPr="00080945">
        <w:rPr>
          <w:rFonts w:ascii="Tahoma" w:hAnsi="Tahoma" w:cs="Tahoma"/>
          <w:sz w:val="22"/>
          <w:szCs w:val="22"/>
        </w:rPr>
        <w:t>3 této smlouvy, podepsaného oprávněnými zástupci obou smluvních stran, v němž bude uvedeno stanovisko objednatele, že dílo (jeho část) přejímá.</w:t>
      </w:r>
    </w:p>
    <w:p w14:paraId="236D1132" w14:textId="4CE2A271" w:rsidR="0056158A" w:rsidRPr="00080945" w:rsidRDefault="0056158A" w:rsidP="0056158A">
      <w:pPr>
        <w:pStyle w:val="OdstavecSmlouvy"/>
        <w:keepLines w:val="0"/>
        <w:numPr>
          <w:ilvl w:val="0"/>
          <w:numId w:val="5"/>
        </w:numPr>
        <w:tabs>
          <w:tab w:val="clear" w:pos="426"/>
          <w:tab w:val="clear" w:pos="1701"/>
        </w:tabs>
        <w:spacing w:before="120" w:after="0"/>
        <w:rPr>
          <w:rFonts w:ascii="Tahoma" w:hAnsi="Tahoma" w:cs="Tahoma"/>
          <w:sz w:val="22"/>
          <w:szCs w:val="22"/>
        </w:rPr>
      </w:pPr>
      <w:r w:rsidRPr="00080945">
        <w:rPr>
          <w:rFonts w:ascii="Tahoma" w:hAnsi="Tahoma" w:cs="Tahoma"/>
          <w:sz w:val="22"/>
          <w:szCs w:val="22"/>
        </w:rPr>
        <w:t xml:space="preserve">Doručení faktury a žádosti o uvolnění pozastávky se provede elektronicky prostřednictvím datové schránky objednatele </w:t>
      </w:r>
      <w:r w:rsidR="00A3301B" w:rsidRPr="00080945">
        <w:rPr>
          <w:rFonts w:ascii="Tahoma" w:hAnsi="Tahoma" w:cs="Tahoma"/>
          <w:b/>
          <w:bCs/>
          <w:sz w:val="22"/>
          <w:szCs w:val="22"/>
        </w:rPr>
        <w:t>s46gf5z</w:t>
      </w:r>
      <w:r w:rsidR="00EF0CD6" w:rsidRPr="00080945">
        <w:rPr>
          <w:rFonts w:ascii="Tahoma" w:hAnsi="Tahoma" w:cs="Tahoma"/>
          <w:sz w:val="22"/>
          <w:szCs w:val="22"/>
        </w:rPr>
        <w:t xml:space="preserve"> </w:t>
      </w:r>
      <w:r w:rsidRPr="00080945">
        <w:rPr>
          <w:rFonts w:ascii="Tahoma" w:hAnsi="Tahoma" w:cs="Tahoma"/>
          <w:sz w:val="22"/>
          <w:szCs w:val="22"/>
        </w:rPr>
        <w:t xml:space="preserve">nebo e-mailu na adresu </w:t>
      </w:r>
      <w:del w:id="88" w:author="Labudová Karla" w:date="2023-07-26T13:27:00Z">
        <w:r w:rsidR="004541E7" w:rsidRPr="00080945" w:rsidDel="00FE2153">
          <w:rPr>
            <w:rFonts w:ascii="Tahoma" w:hAnsi="Tahoma" w:cs="Tahoma"/>
            <w:b/>
            <w:bCs/>
            <w:sz w:val="22"/>
            <w:szCs w:val="22"/>
          </w:rPr>
          <w:delText>SPSSOp</w:delText>
        </w:r>
      </w:del>
      <w:r w:rsidR="00D73C2F">
        <w:rPr>
          <w:rFonts w:ascii="Tahoma" w:hAnsi="Tahoma" w:cs="Tahoma"/>
          <w:b/>
          <w:bCs/>
          <w:sz w:val="22"/>
          <w:szCs w:val="22"/>
        </w:rPr>
        <w:t>XXXXX</w:t>
      </w:r>
      <w:r w:rsidRPr="00080945">
        <w:rPr>
          <w:rFonts w:ascii="Tahoma" w:hAnsi="Tahoma" w:cs="Tahoma"/>
          <w:sz w:val="22"/>
          <w:szCs w:val="22"/>
        </w:rPr>
        <w:t>, případně doručenkou prostřednictvím provozovatele poštovních služeb na adresu objednatele uvedenou v záhlaví této smlouvy</w:t>
      </w:r>
      <w:r w:rsidR="00FD6963" w:rsidRPr="00080945">
        <w:rPr>
          <w:rFonts w:ascii="Tahoma" w:hAnsi="Tahoma" w:cs="Tahoma"/>
          <w:sz w:val="22"/>
          <w:szCs w:val="22"/>
        </w:rPr>
        <w:t xml:space="preserve"> nebo osobně proti podpisu zmocněné osoby </w:t>
      </w:r>
      <w:r w:rsidR="00972C33" w:rsidRPr="00080945">
        <w:rPr>
          <w:rFonts w:ascii="Tahoma" w:hAnsi="Tahoma" w:cs="Tahoma"/>
          <w:sz w:val="22"/>
          <w:szCs w:val="22"/>
        </w:rPr>
        <w:t>objednatele</w:t>
      </w:r>
      <w:r w:rsidRPr="00080945">
        <w:rPr>
          <w:rFonts w:ascii="Tahoma" w:hAnsi="Tahoma" w:cs="Tahoma"/>
          <w:sz w:val="22"/>
          <w:szCs w:val="22"/>
        </w:rPr>
        <w:t>. Objednatel preferuje elektronické doručení faktury.</w:t>
      </w:r>
    </w:p>
    <w:p w14:paraId="2A397FC2" w14:textId="77777777" w:rsidR="0056158A" w:rsidRPr="00080945" w:rsidRDefault="0056158A" w:rsidP="0056158A">
      <w:pPr>
        <w:pStyle w:val="OdstavecSmlouvy"/>
        <w:keepLines w:val="0"/>
        <w:numPr>
          <w:ilvl w:val="0"/>
          <w:numId w:val="5"/>
        </w:numPr>
        <w:tabs>
          <w:tab w:val="clear" w:pos="426"/>
          <w:tab w:val="clear" w:pos="1701"/>
        </w:tabs>
        <w:spacing w:before="120" w:after="0"/>
        <w:rPr>
          <w:rFonts w:ascii="Tahoma" w:eastAsia="Tahoma" w:hAnsi="Tahoma" w:cs="Tahoma"/>
          <w:sz w:val="22"/>
          <w:szCs w:val="22"/>
        </w:rPr>
      </w:pPr>
      <w:r w:rsidRPr="00080945">
        <w:rPr>
          <w:rFonts w:ascii="Tahoma" w:hAnsi="Tahoma" w:cs="Tahoma"/>
          <w:sz w:val="22"/>
          <w:szCs w:val="22"/>
        </w:rPr>
        <w:t xml:space="preserve">Nebude-li faktura obsahovat některou povinnou nebo dohodnutou náležitost nebo bude-li faktura zaslaná v elektronické podobě nebo její součást nečitelná nebo bude-li chybně vyúčtována cena nebo DPH, je objednatel oprávněn fakturu před uplynutím lhůty splatnosti vrátit zhotoviteli k provedení opravy s vyznačením důvodu vrácení. Zhotovitel provede opravu faktury a znovu ji doručí objednateli. Vrácením vadné faktury zhotoviteli přestává </w:t>
      </w:r>
      <w:r w:rsidRPr="00080945">
        <w:rPr>
          <w:rFonts w:ascii="Tahoma" w:hAnsi="Tahoma" w:cs="Tahoma"/>
          <w:sz w:val="22"/>
          <w:szCs w:val="22"/>
        </w:rPr>
        <w:lastRenderedPageBreak/>
        <w:t>běžet původní lhůta splatnosti. Nová lhůta splatnosti běží ode dne doručení opravené faktury objednateli.</w:t>
      </w:r>
    </w:p>
    <w:p w14:paraId="7AE71216" w14:textId="77777777" w:rsidR="00A54991" w:rsidRPr="00080945" w:rsidRDefault="00A54991" w:rsidP="00A26A58">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Povinnost zaplatit cenu za dílo je splněna dnem odepsání příslušné částky z účtu objednatele.</w:t>
      </w:r>
    </w:p>
    <w:p w14:paraId="0DADC351" w14:textId="77777777" w:rsidR="00AD453A" w:rsidRPr="00080945" w:rsidRDefault="00AD453A" w:rsidP="00AD453A">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5E2AAE80" w14:textId="77777777" w:rsidR="00AD453A" w:rsidRPr="00080945" w:rsidRDefault="00AD453A" w:rsidP="002C6783">
      <w:pPr>
        <w:numPr>
          <w:ilvl w:val="1"/>
          <w:numId w:val="33"/>
        </w:numPr>
        <w:tabs>
          <w:tab w:val="clear" w:pos="1545"/>
          <w:tab w:val="num" w:pos="714"/>
        </w:tabs>
        <w:spacing w:before="60"/>
        <w:ind w:left="714" w:hanging="357"/>
        <w:jc w:val="both"/>
        <w:rPr>
          <w:rFonts w:ascii="Tahoma" w:hAnsi="Tahoma" w:cs="Tahoma"/>
          <w:sz w:val="22"/>
          <w:szCs w:val="22"/>
        </w:rPr>
      </w:pPr>
      <w:r w:rsidRPr="00080945">
        <w:rPr>
          <w:rFonts w:ascii="Tahoma" w:hAnsi="Tahoma" w:cs="Tahoma"/>
          <w:sz w:val="22"/>
          <w:szCs w:val="22"/>
        </w:rPr>
        <w:t>zhotovitel bude ke dni poskytnutí úplaty nebo ke dni uskutečnění zdanitelného plnění zveřejněn v aplikaci „Registr DPH“ jako nespolehlivý plátce, nebo</w:t>
      </w:r>
    </w:p>
    <w:p w14:paraId="2675478F" w14:textId="77777777" w:rsidR="00AD453A" w:rsidRPr="00080945" w:rsidRDefault="00AD453A" w:rsidP="002C6783">
      <w:pPr>
        <w:numPr>
          <w:ilvl w:val="1"/>
          <w:numId w:val="33"/>
        </w:numPr>
        <w:tabs>
          <w:tab w:val="clear" w:pos="1545"/>
          <w:tab w:val="num" w:pos="714"/>
        </w:tabs>
        <w:spacing w:before="60"/>
        <w:ind w:left="714" w:hanging="357"/>
        <w:jc w:val="both"/>
        <w:rPr>
          <w:rFonts w:ascii="Tahoma" w:hAnsi="Tahoma" w:cs="Tahoma"/>
          <w:sz w:val="22"/>
          <w:szCs w:val="22"/>
        </w:rPr>
      </w:pPr>
      <w:r w:rsidRPr="00080945">
        <w:rPr>
          <w:rFonts w:ascii="Tahoma" w:hAnsi="Tahoma" w:cs="Tahoma"/>
          <w:sz w:val="22"/>
          <w:szCs w:val="22"/>
        </w:rPr>
        <w:t>zhotovitel bude ke dni poskytnutí úplaty nebo ke dni uskutečnění zdanitelného plnění v insolvenčním řízení,</w:t>
      </w:r>
      <w:r w:rsidRPr="00080945" w:rsidDel="0039374D">
        <w:rPr>
          <w:rFonts w:ascii="Tahoma" w:hAnsi="Tahoma" w:cs="Tahoma"/>
          <w:sz w:val="22"/>
          <w:szCs w:val="22"/>
        </w:rPr>
        <w:t xml:space="preserve"> </w:t>
      </w:r>
      <w:r w:rsidRPr="00080945">
        <w:rPr>
          <w:rFonts w:ascii="Tahoma" w:hAnsi="Tahoma" w:cs="Tahoma"/>
          <w:sz w:val="22"/>
          <w:szCs w:val="22"/>
        </w:rPr>
        <w:t>nebo</w:t>
      </w:r>
    </w:p>
    <w:p w14:paraId="7C46F15E" w14:textId="77777777" w:rsidR="00AD453A" w:rsidRPr="00080945" w:rsidRDefault="00AD453A" w:rsidP="002C6783">
      <w:pPr>
        <w:numPr>
          <w:ilvl w:val="1"/>
          <w:numId w:val="33"/>
        </w:numPr>
        <w:tabs>
          <w:tab w:val="clear" w:pos="1545"/>
          <w:tab w:val="num" w:pos="714"/>
        </w:tabs>
        <w:spacing w:before="60"/>
        <w:ind w:left="714" w:hanging="357"/>
        <w:jc w:val="both"/>
        <w:rPr>
          <w:rFonts w:ascii="Tahoma" w:hAnsi="Tahoma" w:cs="Tahoma"/>
          <w:sz w:val="22"/>
          <w:szCs w:val="22"/>
        </w:rPr>
      </w:pPr>
      <w:r w:rsidRPr="00080945">
        <w:rPr>
          <w:rFonts w:ascii="Tahoma" w:hAnsi="Tahoma" w:cs="Tahoma"/>
          <w:sz w:val="22"/>
          <w:szCs w:val="22"/>
        </w:rPr>
        <w:t>bankovní účet zhotovitele určený k úhradě plnění uvedený na faktuře nebude správcem daně zveřejněn v aplikaci „Registr DPH“.</w:t>
      </w:r>
    </w:p>
    <w:p w14:paraId="48A69ABC" w14:textId="77777777" w:rsidR="00AD453A" w:rsidRPr="00080945" w:rsidRDefault="00AD453A" w:rsidP="00AD453A">
      <w:pPr>
        <w:spacing w:before="120"/>
        <w:ind w:left="357"/>
        <w:jc w:val="both"/>
        <w:rPr>
          <w:rFonts w:ascii="Tahoma" w:hAnsi="Tahoma" w:cs="Tahoma"/>
          <w:sz w:val="22"/>
          <w:szCs w:val="22"/>
        </w:rPr>
      </w:pPr>
      <w:r w:rsidRPr="00080945">
        <w:rPr>
          <w:rFonts w:ascii="Tahoma" w:hAnsi="Tahoma" w:cs="Tahoma"/>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3A8AF43E" w14:textId="77777777" w:rsidR="00A54991" w:rsidRPr="00080945" w:rsidRDefault="00A427D4" w:rsidP="00A26A58">
      <w:pPr>
        <w:pStyle w:val="slolnkuSmlouvy"/>
        <w:spacing w:before="360"/>
        <w:rPr>
          <w:rFonts w:ascii="Tahoma" w:hAnsi="Tahoma" w:cs="Tahoma"/>
          <w:sz w:val="22"/>
          <w:szCs w:val="22"/>
        </w:rPr>
      </w:pPr>
      <w:r w:rsidRPr="00080945">
        <w:rPr>
          <w:rFonts w:ascii="Tahoma" w:hAnsi="Tahoma" w:cs="Tahoma"/>
          <w:sz w:val="22"/>
          <w:szCs w:val="22"/>
        </w:rPr>
        <w:t>I</w:t>
      </w:r>
      <w:r w:rsidR="00A54991" w:rsidRPr="00080945">
        <w:rPr>
          <w:rFonts w:ascii="Tahoma" w:hAnsi="Tahoma" w:cs="Tahoma"/>
          <w:bCs/>
          <w:sz w:val="22"/>
          <w:szCs w:val="22"/>
        </w:rPr>
        <w:t>X.</w:t>
      </w:r>
      <w:r w:rsidR="00E03721" w:rsidRPr="00080945">
        <w:rPr>
          <w:rFonts w:ascii="Tahoma" w:hAnsi="Tahoma" w:cs="Tahoma"/>
          <w:bCs/>
          <w:sz w:val="22"/>
          <w:szCs w:val="22"/>
        </w:rPr>
        <w:br/>
      </w:r>
      <w:r w:rsidR="004D7D2F" w:rsidRPr="00080945">
        <w:rPr>
          <w:rFonts w:ascii="Tahoma" w:hAnsi="Tahoma" w:cs="Tahoma"/>
          <w:sz w:val="22"/>
          <w:szCs w:val="22"/>
        </w:rPr>
        <w:t>Práva z vadného plnění</w:t>
      </w:r>
    </w:p>
    <w:p w14:paraId="7FC8AF1C" w14:textId="77777777" w:rsidR="00A54991" w:rsidRPr="00080945" w:rsidRDefault="00A54991" w:rsidP="002C6783">
      <w:pPr>
        <w:numPr>
          <w:ilvl w:val="0"/>
          <w:numId w:val="7"/>
        </w:numPr>
        <w:tabs>
          <w:tab w:val="clear" w:pos="360"/>
        </w:tabs>
        <w:spacing w:before="120"/>
        <w:ind w:left="357" w:hanging="357"/>
        <w:jc w:val="both"/>
        <w:rPr>
          <w:rFonts w:ascii="Tahoma" w:hAnsi="Tahoma" w:cs="Tahoma"/>
          <w:sz w:val="22"/>
          <w:szCs w:val="22"/>
        </w:rPr>
      </w:pPr>
      <w:r w:rsidRPr="00080945">
        <w:rPr>
          <w:rFonts w:ascii="Tahoma" w:hAnsi="Tahoma" w:cs="Tahoma"/>
          <w:sz w:val="22"/>
          <w:szCs w:val="22"/>
        </w:rPr>
        <w:t>Dílo má vady, jestliže neodpovídá</w:t>
      </w:r>
      <w:r w:rsidR="003A1789" w:rsidRPr="00080945">
        <w:rPr>
          <w:rFonts w:ascii="Tahoma" w:hAnsi="Tahoma" w:cs="Tahoma"/>
          <w:sz w:val="22"/>
          <w:szCs w:val="22"/>
        </w:rPr>
        <w:t xml:space="preserve"> požadavkům uvedeným ve smlouvě.</w:t>
      </w:r>
      <w:r w:rsidR="001B3FF5" w:rsidRPr="00080945">
        <w:rPr>
          <w:rFonts w:ascii="Tahoma" w:hAnsi="Tahoma" w:cs="Tahoma"/>
          <w:sz w:val="22"/>
          <w:szCs w:val="22"/>
        </w:rPr>
        <w:t xml:space="preserve"> Výsledky tvůrčí činnosti zhotovitele dle této smlouvy zachycené ve for</w:t>
      </w:r>
      <w:r w:rsidR="006203C3" w:rsidRPr="00080945">
        <w:rPr>
          <w:rFonts w:ascii="Tahoma" w:hAnsi="Tahoma" w:cs="Tahoma"/>
          <w:sz w:val="22"/>
          <w:szCs w:val="22"/>
        </w:rPr>
        <w:t>mě jednotlivých dokumentací dle čl. </w:t>
      </w:r>
      <w:r w:rsidR="001B3FF5" w:rsidRPr="00080945">
        <w:rPr>
          <w:rFonts w:ascii="Tahoma" w:hAnsi="Tahoma" w:cs="Tahoma"/>
          <w:sz w:val="22"/>
          <w:szCs w:val="22"/>
        </w:rPr>
        <w:t>III odst. 2 body 2.1 – 2.</w:t>
      </w:r>
      <w:r w:rsidR="006F3C31" w:rsidRPr="00080945">
        <w:rPr>
          <w:rFonts w:ascii="Tahoma" w:hAnsi="Tahoma" w:cs="Tahoma"/>
          <w:sz w:val="22"/>
          <w:szCs w:val="22"/>
        </w:rPr>
        <w:t>2</w:t>
      </w:r>
      <w:r w:rsidR="001B3FF5" w:rsidRPr="00080945">
        <w:rPr>
          <w:rFonts w:ascii="Tahoma" w:hAnsi="Tahoma" w:cs="Tahoma"/>
          <w:sz w:val="22"/>
          <w:szCs w:val="22"/>
        </w:rPr>
        <w:t xml:space="preserve"> této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skutečnostem, tedy zejména technickým a ekonomickým poznatkům v oblasti zhotovování staveb</w:t>
      </w:r>
      <w:r w:rsidR="00A6499E" w:rsidRPr="00080945">
        <w:rPr>
          <w:rFonts w:ascii="Tahoma" w:hAnsi="Tahoma" w:cs="Tahoma"/>
          <w:sz w:val="22"/>
          <w:szCs w:val="22"/>
        </w:rPr>
        <w:t>,</w:t>
      </w:r>
      <w:r w:rsidR="001B3FF5" w:rsidRPr="00080945">
        <w:rPr>
          <w:rFonts w:ascii="Tahoma" w:hAnsi="Tahoma" w:cs="Tahoma"/>
          <w:sz w:val="22"/>
          <w:szCs w:val="22"/>
        </w:rPr>
        <w:t xml:space="preserve"> </w:t>
      </w:r>
      <w:r w:rsidR="00A6499E" w:rsidRPr="00080945">
        <w:rPr>
          <w:rFonts w:ascii="Tahoma" w:hAnsi="Tahoma" w:cs="Tahoma"/>
          <w:sz w:val="22"/>
          <w:szCs w:val="22"/>
        </w:rPr>
        <w:t>n</w:t>
      </w:r>
      <w:r w:rsidR="001B3FF5" w:rsidRPr="00080945">
        <w:rPr>
          <w:rFonts w:ascii="Tahoma" w:hAnsi="Tahoma" w:cs="Tahoma"/>
          <w:sz w:val="22"/>
          <w:szCs w:val="22"/>
        </w:rPr>
        <w:t xml:space="preserve">ezbytné pro řádné provedení díla a toto opomenutí bude mít </w:t>
      </w:r>
      <w:r w:rsidR="00A6499E" w:rsidRPr="00080945">
        <w:rPr>
          <w:rFonts w:ascii="Tahoma" w:hAnsi="Tahoma" w:cs="Tahoma"/>
          <w:sz w:val="22"/>
          <w:szCs w:val="22"/>
        </w:rPr>
        <w:t xml:space="preserve">při realizaci stavby </w:t>
      </w:r>
      <w:r w:rsidR="001B3FF5" w:rsidRPr="00080945">
        <w:rPr>
          <w:rFonts w:ascii="Tahoma" w:hAnsi="Tahoma" w:cs="Tahoma"/>
          <w:sz w:val="22"/>
          <w:szCs w:val="22"/>
        </w:rPr>
        <w:t>za následek dodatečné změny rozsahu díla proti stavu předpokládanému v dokumentacích dle čl. III odst. 2 body 2.1 – 2.</w:t>
      </w:r>
      <w:r w:rsidR="006F3C31" w:rsidRPr="00080945">
        <w:rPr>
          <w:rFonts w:ascii="Tahoma" w:hAnsi="Tahoma" w:cs="Tahoma"/>
          <w:sz w:val="22"/>
          <w:szCs w:val="22"/>
        </w:rPr>
        <w:t>2</w:t>
      </w:r>
      <w:r w:rsidR="001B3FF5" w:rsidRPr="00080945">
        <w:rPr>
          <w:rFonts w:ascii="Tahoma" w:hAnsi="Tahoma" w:cs="Tahoma"/>
          <w:sz w:val="22"/>
          <w:szCs w:val="22"/>
        </w:rPr>
        <w:t xml:space="preserve"> této smlouvy.</w:t>
      </w:r>
    </w:p>
    <w:p w14:paraId="50F2B50A" w14:textId="77777777" w:rsidR="00FD2A25" w:rsidRPr="00080945" w:rsidRDefault="004D7D2F" w:rsidP="00FD2A25">
      <w:pPr>
        <w:numPr>
          <w:ilvl w:val="0"/>
          <w:numId w:val="3"/>
        </w:numPr>
        <w:tabs>
          <w:tab w:val="clear" w:pos="360"/>
        </w:tabs>
        <w:spacing w:before="120"/>
        <w:ind w:left="357" w:hanging="357"/>
        <w:jc w:val="both"/>
        <w:rPr>
          <w:rFonts w:ascii="Tahoma" w:hAnsi="Tahoma" w:cs="Tahoma"/>
          <w:sz w:val="22"/>
          <w:szCs w:val="22"/>
        </w:rPr>
      </w:pPr>
      <w:r w:rsidRPr="00080945">
        <w:rPr>
          <w:rFonts w:ascii="Tahoma" w:hAnsi="Tahoma" w:cs="Tahoma"/>
          <w:sz w:val="22"/>
          <w:szCs w:val="22"/>
        </w:rPr>
        <w:t>Objednatel má právo z vadného plnění z vad, které má dílo při převzetí objednatelem, byť se vada projeví až později. Objednatel má právo z vadného plnění také z vad vzniklých po</w:t>
      </w:r>
      <w:r w:rsidR="00953312" w:rsidRPr="00080945">
        <w:rPr>
          <w:rFonts w:ascii="Tahoma" w:hAnsi="Tahoma" w:cs="Tahoma"/>
          <w:sz w:val="22"/>
          <w:szCs w:val="22"/>
        </w:rPr>
        <w:t> </w:t>
      </w:r>
      <w:r w:rsidRPr="00080945">
        <w:rPr>
          <w:rFonts w:ascii="Tahoma" w:hAnsi="Tahoma" w:cs="Tahoma"/>
          <w:sz w:val="22"/>
          <w:szCs w:val="22"/>
        </w:rPr>
        <w:t>převzetí díla objednatelem, pokud je zhotovitel způsobil porušením své povinnosti. Projeví-li se vada v průběhu 6 měsíců od převzetí díla objednatelem, má se</w:t>
      </w:r>
      <w:r w:rsidR="00AB4923" w:rsidRPr="00080945">
        <w:rPr>
          <w:rFonts w:ascii="Tahoma" w:hAnsi="Tahoma" w:cs="Tahoma"/>
          <w:sz w:val="22"/>
          <w:szCs w:val="22"/>
        </w:rPr>
        <w:t> </w:t>
      </w:r>
      <w:r w:rsidRPr="00080945">
        <w:rPr>
          <w:rFonts w:ascii="Tahoma" w:hAnsi="Tahoma" w:cs="Tahoma"/>
          <w:sz w:val="22"/>
          <w:szCs w:val="22"/>
        </w:rPr>
        <w:t>za</w:t>
      </w:r>
      <w:r w:rsidR="00AB4923" w:rsidRPr="00080945">
        <w:rPr>
          <w:rFonts w:ascii="Tahoma" w:hAnsi="Tahoma" w:cs="Tahoma"/>
          <w:sz w:val="22"/>
          <w:szCs w:val="22"/>
        </w:rPr>
        <w:t> </w:t>
      </w:r>
      <w:r w:rsidRPr="00080945">
        <w:rPr>
          <w:rFonts w:ascii="Tahoma" w:hAnsi="Tahoma" w:cs="Tahoma"/>
          <w:sz w:val="22"/>
          <w:szCs w:val="22"/>
        </w:rPr>
        <w:t>to, že dílo bylo vadné již při převzetí</w:t>
      </w:r>
      <w:r w:rsidR="00AB4923" w:rsidRPr="00080945">
        <w:rPr>
          <w:rFonts w:ascii="Tahoma" w:hAnsi="Tahoma" w:cs="Tahoma"/>
          <w:sz w:val="22"/>
          <w:szCs w:val="22"/>
        </w:rPr>
        <w:t>, neprokáže</w:t>
      </w:r>
      <w:r w:rsidR="00AB4923" w:rsidRPr="00080945">
        <w:rPr>
          <w:rFonts w:ascii="Tahoma" w:hAnsi="Tahoma" w:cs="Tahoma"/>
          <w:sz w:val="22"/>
          <w:szCs w:val="22"/>
        </w:rPr>
        <w:noBreakHyphen/>
        <w:t>li zhotovitel opak</w:t>
      </w:r>
      <w:r w:rsidRPr="00080945">
        <w:rPr>
          <w:rFonts w:ascii="Tahoma" w:hAnsi="Tahoma" w:cs="Tahoma"/>
          <w:sz w:val="22"/>
          <w:szCs w:val="22"/>
        </w:rPr>
        <w:t>.</w:t>
      </w:r>
      <w:r w:rsidR="00FD2A25" w:rsidRPr="00080945">
        <w:rPr>
          <w:rFonts w:ascii="Tahoma" w:hAnsi="Tahoma" w:cs="Tahoma"/>
          <w:sz w:val="22"/>
          <w:szCs w:val="22"/>
        </w:rPr>
        <w:t xml:space="preserve"> Smluvní strany se pro vyloučení pochybností vyplývajících z poslední věty § 2629 odst. 1 občanského zákoníku dohodly, že objektivní lhůta pro uplatnění skryté vady projektové dokumentace začíná plynout od převzetí dokončené stavby objednatelem.</w:t>
      </w:r>
    </w:p>
    <w:p w14:paraId="0A1821D2" w14:textId="77777777" w:rsidR="00A54991" w:rsidRPr="00080945" w:rsidRDefault="00A54991" w:rsidP="002C6783">
      <w:pPr>
        <w:numPr>
          <w:ilvl w:val="0"/>
          <w:numId w:val="7"/>
        </w:numPr>
        <w:tabs>
          <w:tab w:val="clear" w:pos="360"/>
        </w:tabs>
        <w:spacing w:before="120"/>
        <w:ind w:left="357" w:hanging="357"/>
        <w:jc w:val="both"/>
        <w:rPr>
          <w:rFonts w:ascii="Tahoma" w:hAnsi="Tahoma" w:cs="Tahoma"/>
          <w:sz w:val="22"/>
          <w:szCs w:val="22"/>
        </w:rPr>
      </w:pPr>
      <w:r w:rsidRPr="00080945">
        <w:rPr>
          <w:rFonts w:ascii="Tahoma" w:hAnsi="Tahoma" w:cs="Tahoma"/>
          <w:sz w:val="22"/>
          <w:szCs w:val="22"/>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5AD618F4" w14:textId="77777777" w:rsidR="00A54991" w:rsidRPr="00080945" w:rsidRDefault="00A54991" w:rsidP="002C6783">
      <w:pPr>
        <w:numPr>
          <w:ilvl w:val="0"/>
          <w:numId w:val="7"/>
        </w:numPr>
        <w:tabs>
          <w:tab w:val="clear" w:pos="360"/>
        </w:tabs>
        <w:spacing w:before="120"/>
        <w:ind w:left="357" w:hanging="357"/>
        <w:jc w:val="both"/>
        <w:rPr>
          <w:rFonts w:ascii="Tahoma" w:hAnsi="Tahoma" w:cs="Tahoma"/>
          <w:sz w:val="22"/>
          <w:szCs w:val="22"/>
        </w:rPr>
      </w:pPr>
      <w:r w:rsidRPr="00080945">
        <w:rPr>
          <w:rFonts w:ascii="Tahoma" w:hAnsi="Tahoma" w:cs="Tahoma"/>
          <w:sz w:val="22"/>
          <w:szCs w:val="22"/>
        </w:rPr>
        <w:t>Zhotovitel je povinen odstranit vadu díla nejpozději do</w:t>
      </w:r>
      <w:r w:rsidR="00AB4923" w:rsidRPr="00080945">
        <w:rPr>
          <w:rFonts w:ascii="Tahoma" w:hAnsi="Tahoma" w:cs="Tahoma"/>
          <w:sz w:val="22"/>
          <w:szCs w:val="22"/>
        </w:rPr>
        <w:t> </w:t>
      </w:r>
      <w:r w:rsidR="006F3C31" w:rsidRPr="00080945">
        <w:rPr>
          <w:rFonts w:ascii="Tahoma" w:hAnsi="Tahoma" w:cs="Tahoma"/>
          <w:sz w:val="22"/>
          <w:szCs w:val="22"/>
        </w:rPr>
        <w:t xml:space="preserve">5 </w:t>
      </w:r>
      <w:r w:rsidRPr="00080945">
        <w:rPr>
          <w:rFonts w:ascii="Tahoma" w:hAnsi="Tahoma" w:cs="Tahoma"/>
          <w:sz w:val="22"/>
          <w:szCs w:val="22"/>
        </w:rPr>
        <w:t>dnů od jejího oznámení objednatelem, pokud se smluvní strany v konkrétním případě nedohodnou písemně jinak.</w:t>
      </w:r>
      <w:r w:rsidR="00AB4923" w:rsidRPr="00080945">
        <w:rPr>
          <w:rFonts w:ascii="Tahoma" w:hAnsi="Tahoma" w:cs="Tahoma"/>
          <w:sz w:val="22"/>
          <w:szCs w:val="22"/>
        </w:rPr>
        <w:t xml:space="preserve"> Takovou dohodu je za objednatele oprávněna uzavřít kterákoli osoba uvedená v čl. I odst. 1 této smlouvy.</w:t>
      </w:r>
    </w:p>
    <w:p w14:paraId="62883429" w14:textId="77777777" w:rsidR="00061C6E" w:rsidRPr="00080945" w:rsidRDefault="00A54991" w:rsidP="002C6783">
      <w:pPr>
        <w:numPr>
          <w:ilvl w:val="0"/>
          <w:numId w:val="7"/>
        </w:numPr>
        <w:tabs>
          <w:tab w:val="clear" w:pos="360"/>
        </w:tabs>
        <w:spacing w:before="120"/>
        <w:ind w:left="357" w:hanging="357"/>
        <w:jc w:val="both"/>
        <w:rPr>
          <w:rFonts w:ascii="Tahoma" w:hAnsi="Tahoma" w:cs="Tahoma"/>
          <w:sz w:val="22"/>
          <w:szCs w:val="22"/>
        </w:rPr>
      </w:pPr>
      <w:r w:rsidRPr="00080945">
        <w:rPr>
          <w:rFonts w:ascii="Tahoma" w:hAnsi="Tahoma" w:cs="Tahoma"/>
          <w:sz w:val="22"/>
          <w:szCs w:val="22"/>
        </w:rPr>
        <w:t>Provedenou opravu vady díla zhotovitel objedna</w:t>
      </w:r>
      <w:r w:rsidR="00953312" w:rsidRPr="00080945">
        <w:rPr>
          <w:rFonts w:ascii="Tahoma" w:hAnsi="Tahoma" w:cs="Tahoma"/>
          <w:sz w:val="22"/>
          <w:szCs w:val="22"/>
        </w:rPr>
        <w:t>teli předá písemným protokolem.</w:t>
      </w:r>
    </w:p>
    <w:p w14:paraId="1E45FBD6" w14:textId="77777777" w:rsidR="00A54991" w:rsidRPr="00080945" w:rsidRDefault="00A54991" w:rsidP="00A26A58">
      <w:pPr>
        <w:pStyle w:val="slolnkuSmlouvy"/>
        <w:spacing w:before="360"/>
        <w:rPr>
          <w:rFonts w:ascii="Tahoma" w:hAnsi="Tahoma" w:cs="Tahoma"/>
          <w:sz w:val="22"/>
          <w:szCs w:val="22"/>
        </w:rPr>
      </w:pPr>
      <w:r w:rsidRPr="00080945">
        <w:rPr>
          <w:rFonts w:ascii="Tahoma" w:hAnsi="Tahoma" w:cs="Tahoma"/>
          <w:sz w:val="22"/>
          <w:szCs w:val="22"/>
        </w:rPr>
        <w:lastRenderedPageBreak/>
        <w:t>X.</w:t>
      </w:r>
      <w:r w:rsidR="00E03721" w:rsidRPr="00080945">
        <w:rPr>
          <w:rFonts w:ascii="Tahoma" w:hAnsi="Tahoma" w:cs="Tahoma"/>
          <w:sz w:val="22"/>
          <w:szCs w:val="22"/>
        </w:rPr>
        <w:br/>
      </w:r>
      <w:r w:rsidR="000223C7" w:rsidRPr="00080945">
        <w:rPr>
          <w:rFonts w:ascii="Tahoma" w:hAnsi="Tahoma" w:cs="Tahoma"/>
          <w:sz w:val="22"/>
          <w:szCs w:val="22"/>
        </w:rPr>
        <w:t>Sankční ujednání</w:t>
      </w:r>
    </w:p>
    <w:p w14:paraId="7DDB0CA4" w14:textId="77777777" w:rsidR="00A54991" w:rsidRPr="00080945" w:rsidRDefault="00A54991" w:rsidP="002C6783">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 xml:space="preserve">Nepředá-li zhotovitel </w:t>
      </w:r>
      <w:r w:rsidR="00CA130F" w:rsidRPr="00080945">
        <w:rPr>
          <w:rFonts w:ascii="Tahoma" w:hAnsi="Tahoma" w:cs="Tahoma"/>
          <w:sz w:val="22"/>
          <w:szCs w:val="22"/>
        </w:rPr>
        <w:t xml:space="preserve">objednateli </w:t>
      </w:r>
      <w:r w:rsidRPr="00080945">
        <w:rPr>
          <w:rFonts w:ascii="Tahoma" w:hAnsi="Tahoma" w:cs="Tahoma"/>
          <w:sz w:val="22"/>
          <w:szCs w:val="22"/>
        </w:rPr>
        <w:t>kteroukoli</w:t>
      </w:r>
      <w:r w:rsidR="001B3FF5" w:rsidRPr="00080945">
        <w:rPr>
          <w:rFonts w:ascii="Tahoma" w:hAnsi="Tahoma" w:cs="Tahoma"/>
          <w:sz w:val="22"/>
          <w:szCs w:val="22"/>
        </w:rPr>
        <w:t>v část díla ve lhůtě dle čl. IV</w:t>
      </w:r>
      <w:r w:rsidRPr="00080945">
        <w:rPr>
          <w:rFonts w:ascii="Tahoma" w:hAnsi="Tahoma" w:cs="Tahoma"/>
          <w:sz w:val="22"/>
          <w:szCs w:val="22"/>
        </w:rPr>
        <w:t xml:space="preserve"> odst. 1 této smlouvy, je povinen uhradit objednateli smluvní pokutu ve výši </w:t>
      </w:r>
      <w:r w:rsidR="001E0B3A" w:rsidRPr="00080945">
        <w:rPr>
          <w:rFonts w:ascii="Tahoma" w:hAnsi="Tahoma" w:cs="Tahoma"/>
          <w:sz w:val="22"/>
          <w:szCs w:val="22"/>
        </w:rPr>
        <w:t>0,2</w:t>
      </w:r>
      <w:r w:rsidR="001B3FF5" w:rsidRPr="00080945">
        <w:rPr>
          <w:rFonts w:ascii="Tahoma" w:hAnsi="Tahoma" w:cs="Tahoma"/>
          <w:sz w:val="22"/>
          <w:szCs w:val="22"/>
        </w:rPr>
        <w:t> </w:t>
      </w:r>
      <w:r w:rsidR="001E0B3A" w:rsidRPr="00080945">
        <w:rPr>
          <w:rFonts w:ascii="Tahoma" w:hAnsi="Tahoma" w:cs="Tahoma"/>
          <w:sz w:val="22"/>
          <w:szCs w:val="22"/>
        </w:rPr>
        <w:t>% z ceny příslušné části díla</w:t>
      </w:r>
      <w:r w:rsidR="00D117B6" w:rsidRPr="00080945">
        <w:rPr>
          <w:rFonts w:ascii="Tahoma" w:hAnsi="Tahoma" w:cs="Tahoma"/>
          <w:sz w:val="22"/>
          <w:szCs w:val="22"/>
        </w:rPr>
        <w:t xml:space="preserve"> včetně DPH dle čl. VII odst. 1 této smlouvy</w:t>
      </w:r>
      <w:r w:rsidR="00CA130F" w:rsidRPr="00080945">
        <w:rPr>
          <w:rFonts w:ascii="Tahoma" w:hAnsi="Tahoma" w:cs="Tahoma"/>
          <w:sz w:val="22"/>
          <w:szCs w:val="22"/>
        </w:rPr>
        <w:t>, s jejímž předáním je zhotovitel v prodlení,</w:t>
      </w:r>
      <w:r w:rsidRPr="00080945">
        <w:rPr>
          <w:rFonts w:ascii="Tahoma" w:hAnsi="Tahoma" w:cs="Tahoma"/>
          <w:sz w:val="22"/>
          <w:szCs w:val="22"/>
        </w:rPr>
        <w:t xml:space="preserve"> </w:t>
      </w:r>
      <w:r w:rsidR="00CA130F" w:rsidRPr="00080945">
        <w:rPr>
          <w:rFonts w:ascii="Tahoma" w:hAnsi="Tahoma" w:cs="Tahoma"/>
          <w:sz w:val="22"/>
          <w:szCs w:val="22"/>
        </w:rPr>
        <w:t xml:space="preserve">a to </w:t>
      </w:r>
      <w:r w:rsidRPr="00080945">
        <w:rPr>
          <w:rFonts w:ascii="Tahoma" w:hAnsi="Tahoma" w:cs="Tahoma"/>
          <w:sz w:val="22"/>
          <w:szCs w:val="22"/>
        </w:rPr>
        <w:t>za každý i započatý den prodlení.</w:t>
      </w:r>
    </w:p>
    <w:p w14:paraId="5780EFDB" w14:textId="77777777" w:rsidR="00A54991" w:rsidRPr="00080945" w:rsidRDefault="00A54991" w:rsidP="002C6783">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 xml:space="preserve">Pokud zhotovitel neodstraní vadu díla ve lhůtě uvedené v čl. </w:t>
      </w:r>
      <w:r w:rsidR="000223C7" w:rsidRPr="00080945">
        <w:rPr>
          <w:rFonts w:ascii="Tahoma" w:hAnsi="Tahoma" w:cs="Tahoma"/>
          <w:sz w:val="22"/>
          <w:szCs w:val="22"/>
        </w:rPr>
        <w:t>I</w:t>
      </w:r>
      <w:r w:rsidRPr="00080945">
        <w:rPr>
          <w:rFonts w:ascii="Tahoma" w:hAnsi="Tahoma" w:cs="Tahoma"/>
          <w:sz w:val="22"/>
          <w:szCs w:val="22"/>
        </w:rPr>
        <w:t>X odst. 4 této smlouvy, je povinen uhradit objednateli smluvní pokutu ve výši 1.000</w:t>
      </w:r>
      <w:r w:rsidR="001B3FF5" w:rsidRPr="00080945">
        <w:rPr>
          <w:rFonts w:ascii="Tahoma" w:hAnsi="Tahoma" w:cs="Tahoma"/>
          <w:sz w:val="22"/>
          <w:szCs w:val="22"/>
        </w:rPr>
        <w:t> </w:t>
      </w:r>
      <w:r w:rsidRPr="00080945">
        <w:rPr>
          <w:rFonts w:ascii="Tahoma" w:hAnsi="Tahoma" w:cs="Tahoma"/>
          <w:sz w:val="22"/>
          <w:szCs w:val="22"/>
        </w:rPr>
        <w:t>Kč za každý i započatý den prodlení.</w:t>
      </w:r>
    </w:p>
    <w:p w14:paraId="087E7D34" w14:textId="77777777" w:rsidR="00A54991" w:rsidRPr="00080945" w:rsidRDefault="00A54991" w:rsidP="002C6783">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 xml:space="preserve">Dojde-li k nesouladu mezi </w:t>
      </w:r>
      <w:r w:rsidR="000223C7" w:rsidRPr="00080945">
        <w:rPr>
          <w:rFonts w:ascii="Tahoma" w:hAnsi="Tahoma" w:cs="Tahoma"/>
          <w:sz w:val="22"/>
          <w:szCs w:val="22"/>
        </w:rPr>
        <w:t xml:space="preserve">soupisem prací a </w:t>
      </w:r>
      <w:r w:rsidRPr="00080945">
        <w:rPr>
          <w:rFonts w:ascii="Tahoma" w:hAnsi="Tahoma" w:cs="Tahoma"/>
          <w:sz w:val="22"/>
          <w:szCs w:val="22"/>
        </w:rPr>
        <w:t>projektovou dokumentací a zároveň v důsledku tohoto nes</w:t>
      </w:r>
      <w:r w:rsidR="00AF5D07" w:rsidRPr="00080945">
        <w:rPr>
          <w:rFonts w:ascii="Tahoma" w:hAnsi="Tahoma" w:cs="Tahoma"/>
          <w:sz w:val="22"/>
          <w:szCs w:val="22"/>
        </w:rPr>
        <w:t>ouladu dojde k </w:t>
      </w:r>
      <w:r w:rsidR="00061C6E" w:rsidRPr="00080945">
        <w:rPr>
          <w:rFonts w:ascii="Tahoma" w:hAnsi="Tahoma" w:cs="Tahoma"/>
          <w:sz w:val="22"/>
          <w:szCs w:val="22"/>
        </w:rPr>
        <w:t>dodatečným pracím</w:t>
      </w:r>
      <w:r w:rsidRPr="00080945">
        <w:rPr>
          <w:rFonts w:ascii="Tahoma" w:hAnsi="Tahoma" w:cs="Tahoma"/>
          <w:sz w:val="22"/>
          <w:szCs w:val="22"/>
        </w:rPr>
        <w:t xml:space="preserve"> </w:t>
      </w:r>
      <w:r w:rsidR="00AF5D07" w:rsidRPr="00080945">
        <w:rPr>
          <w:rFonts w:ascii="Tahoma" w:hAnsi="Tahoma" w:cs="Tahoma"/>
          <w:sz w:val="22"/>
          <w:szCs w:val="22"/>
        </w:rPr>
        <w:t>oproti rozsahu dle smlouvy o </w:t>
      </w:r>
      <w:r w:rsidR="00061C6E" w:rsidRPr="00080945">
        <w:rPr>
          <w:rFonts w:ascii="Tahoma" w:hAnsi="Tahoma" w:cs="Tahoma"/>
          <w:sz w:val="22"/>
          <w:szCs w:val="22"/>
        </w:rPr>
        <w:t>dílo na zhotovení stavby</w:t>
      </w:r>
      <w:r w:rsidR="00AF5D07" w:rsidRPr="00080945">
        <w:rPr>
          <w:rFonts w:ascii="Tahoma" w:hAnsi="Tahoma" w:cs="Tahoma"/>
          <w:sz w:val="22"/>
          <w:szCs w:val="22"/>
        </w:rPr>
        <w:t>,</w:t>
      </w:r>
      <w:r w:rsidRPr="00080945">
        <w:rPr>
          <w:rFonts w:ascii="Tahoma" w:hAnsi="Tahoma" w:cs="Tahoma"/>
          <w:sz w:val="22"/>
          <w:szCs w:val="22"/>
        </w:rPr>
        <w:t xml:space="preserve"> </w:t>
      </w:r>
      <w:r w:rsidR="004A776A" w:rsidRPr="00080945">
        <w:rPr>
          <w:rFonts w:ascii="Tahoma" w:hAnsi="Tahoma" w:cs="Tahoma"/>
          <w:sz w:val="22"/>
          <w:szCs w:val="22"/>
        </w:rPr>
        <w:t>jejichž celková cena převýší</w:t>
      </w:r>
      <w:r w:rsidR="00061C6E" w:rsidRPr="00080945">
        <w:rPr>
          <w:rFonts w:ascii="Tahoma" w:hAnsi="Tahoma" w:cs="Tahoma"/>
          <w:sz w:val="22"/>
          <w:szCs w:val="22"/>
        </w:rPr>
        <w:t xml:space="preserve"> </w:t>
      </w:r>
      <w:r w:rsidR="004A776A" w:rsidRPr="00080945">
        <w:rPr>
          <w:rFonts w:ascii="Tahoma" w:hAnsi="Tahoma" w:cs="Tahoma"/>
          <w:sz w:val="22"/>
          <w:szCs w:val="22"/>
        </w:rPr>
        <w:t>5</w:t>
      </w:r>
      <w:r w:rsidR="00AF5D07" w:rsidRPr="00080945">
        <w:rPr>
          <w:rFonts w:ascii="Tahoma" w:hAnsi="Tahoma" w:cs="Tahoma"/>
          <w:sz w:val="22"/>
          <w:szCs w:val="22"/>
        </w:rPr>
        <w:t> </w:t>
      </w:r>
      <w:r w:rsidRPr="00080945">
        <w:rPr>
          <w:rFonts w:ascii="Tahoma" w:hAnsi="Tahoma" w:cs="Tahoma"/>
          <w:sz w:val="22"/>
          <w:szCs w:val="22"/>
        </w:rPr>
        <w:t>%</w:t>
      </w:r>
      <w:r w:rsidR="004A776A" w:rsidRPr="00080945">
        <w:rPr>
          <w:rFonts w:ascii="Tahoma" w:hAnsi="Tahoma" w:cs="Tahoma"/>
          <w:sz w:val="22"/>
          <w:szCs w:val="22"/>
        </w:rPr>
        <w:t xml:space="preserve"> celkové nabídkové ceny zhotovitele stavby</w:t>
      </w:r>
      <w:r w:rsidRPr="00080945">
        <w:rPr>
          <w:rFonts w:ascii="Tahoma" w:hAnsi="Tahoma" w:cs="Tahoma"/>
          <w:sz w:val="22"/>
          <w:szCs w:val="22"/>
        </w:rPr>
        <w:t>, bude zhotovitel povinen uhradit objednateli smluvní pokutu ve</w:t>
      </w:r>
      <w:r w:rsidR="00AF5D07" w:rsidRPr="00080945">
        <w:rPr>
          <w:rFonts w:ascii="Tahoma" w:hAnsi="Tahoma" w:cs="Tahoma"/>
          <w:sz w:val="22"/>
          <w:szCs w:val="22"/>
        </w:rPr>
        <w:t> </w:t>
      </w:r>
      <w:r w:rsidRPr="00080945">
        <w:rPr>
          <w:rFonts w:ascii="Tahoma" w:hAnsi="Tahoma" w:cs="Tahoma"/>
          <w:sz w:val="22"/>
          <w:szCs w:val="22"/>
        </w:rPr>
        <w:t xml:space="preserve">výši </w:t>
      </w:r>
      <w:r w:rsidR="00121882" w:rsidRPr="00080945">
        <w:rPr>
          <w:rFonts w:ascii="Tahoma" w:hAnsi="Tahoma" w:cs="Tahoma"/>
          <w:sz w:val="22"/>
          <w:szCs w:val="22"/>
        </w:rPr>
        <w:t>10 </w:t>
      </w:r>
      <w:r w:rsidRPr="00080945">
        <w:rPr>
          <w:rFonts w:ascii="Tahoma" w:hAnsi="Tahoma" w:cs="Tahoma"/>
          <w:sz w:val="22"/>
          <w:szCs w:val="22"/>
        </w:rPr>
        <w:t>% z ceny díla včetně DPH.</w:t>
      </w:r>
    </w:p>
    <w:p w14:paraId="7795E2CB" w14:textId="77777777" w:rsidR="00A54991" w:rsidRPr="00080945" w:rsidRDefault="00A54991" w:rsidP="002C6783">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V případě poruše</w:t>
      </w:r>
      <w:r w:rsidR="00AF5D07" w:rsidRPr="00080945">
        <w:rPr>
          <w:rFonts w:ascii="Tahoma" w:hAnsi="Tahoma" w:cs="Tahoma"/>
          <w:sz w:val="22"/>
          <w:szCs w:val="22"/>
        </w:rPr>
        <w:t>ní povinnosti sjednané v čl. VI</w:t>
      </w:r>
      <w:r w:rsidRPr="00080945">
        <w:rPr>
          <w:rFonts w:ascii="Tahoma" w:hAnsi="Tahoma" w:cs="Tahoma"/>
          <w:sz w:val="22"/>
          <w:szCs w:val="22"/>
        </w:rPr>
        <w:t xml:space="preserve"> odst. </w:t>
      </w:r>
      <w:r w:rsidR="000223C7" w:rsidRPr="00080945">
        <w:rPr>
          <w:rFonts w:ascii="Tahoma" w:hAnsi="Tahoma" w:cs="Tahoma"/>
          <w:sz w:val="22"/>
          <w:szCs w:val="22"/>
        </w:rPr>
        <w:t>1</w:t>
      </w:r>
      <w:r w:rsidRPr="00080945">
        <w:rPr>
          <w:rFonts w:ascii="Tahoma" w:hAnsi="Tahoma" w:cs="Tahoma"/>
          <w:sz w:val="22"/>
          <w:szCs w:val="22"/>
        </w:rPr>
        <w:t xml:space="preserve"> písm. f) této smlouvy, dojde-li porušením této povinnosti k prodlení s plněním díla, je zhotovitel povinen zaplatit objednateli smluvní pokutu ve výši 15.000</w:t>
      </w:r>
      <w:r w:rsidR="00AF5D07" w:rsidRPr="00080945">
        <w:rPr>
          <w:rFonts w:ascii="Tahoma" w:hAnsi="Tahoma" w:cs="Tahoma"/>
          <w:sz w:val="22"/>
          <w:szCs w:val="22"/>
        </w:rPr>
        <w:t> </w:t>
      </w:r>
      <w:r w:rsidRPr="00080945">
        <w:rPr>
          <w:rFonts w:ascii="Tahoma" w:hAnsi="Tahoma" w:cs="Tahoma"/>
          <w:sz w:val="22"/>
          <w:szCs w:val="22"/>
        </w:rPr>
        <w:t>Kč.</w:t>
      </w:r>
    </w:p>
    <w:p w14:paraId="4C2A7AB5" w14:textId="77777777" w:rsidR="00AD067D" w:rsidRPr="00080945" w:rsidRDefault="00AD067D" w:rsidP="002C6783">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V</w:t>
      </w:r>
      <w:r w:rsidR="00AF5D07" w:rsidRPr="00080945">
        <w:rPr>
          <w:rFonts w:ascii="Tahoma" w:hAnsi="Tahoma" w:cs="Tahoma"/>
          <w:sz w:val="22"/>
          <w:szCs w:val="22"/>
        </w:rPr>
        <w:t> </w:t>
      </w:r>
      <w:r w:rsidRPr="00080945">
        <w:rPr>
          <w:rFonts w:ascii="Tahoma" w:hAnsi="Tahoma" w:cs="Tahoma"/>
          <w:sz w:val="22"/>
          <w:szCs w:val="22"/>
        </w:rPr>
        <w:t xml:space="preserve">případě porušení povinnosti dle čl. VI odst. </w:t>
      </w:r>
      <w:r w:rsidR="00311F7D" w:rsidRPr="00080945">
        <w:rPr>
          <w:rFonts w:ascii="Tahoma" w:hAnsi="Tahoma" w:cs="Tahoma"/>
          <w:sz w:val="22"/>
          <w:szCs w:val="22"/>
        </w:rPr>
        <w:t>1</w:t>
      </w:r>
      <w:r w:rsidRPr="00080945">
        <w:rPr>
          <w:rFonts w:ascii="Tahoma" w:hAnsi="Tahoma" w:cs="Tahoma"/>
          <w:sz w:val="22"/>
          <w:szCs w:val="22"/>
        </w:rPr>
        <w:t xml:space="preserve"> písm. </w:t>
      </w:r>
      <w:r w:rsidR="00AD453A" w:rsidRPr="00080945">
        <w:rPr>
          <w:rFonts w:ascii="Tahoma" w:hAnsi="Tahoma" w:cs="Tahoma"/>
          <w:sz w:val="22"/>
          <w:szCs w:val="22"/>
        </w:rPr>
        <w:t>g</w:t>
      </w:r>
      <w:r w:rsidRPr="00080945">
        <w:rPr>
          <w:rFonts w:ascii="Tahoma" w:hAnsi="Tahoma" w:cs="Tahoma"/>
          <w:sz w:val="22"/>
          <w:szCs w:val="22"/>
        </w:rPr>
        <w:t>) této smlouvy se zhotovitel zavazuje uhradit objednat</w:t>
      </w:r>
      <w:r w:rsidR="00AF5D07" w:rsidRPr="00080945">
        <w:rPr>
          <w:rFonts w:ascii="Tahoma" w:hAnsi="Tahoma" w:cs="Tahoma"/>
          <w:sz w:val="22"/>
          <w:szCs w:val="22"/>
        </w:rPr>
        <w:t>eli smluvní pokutu ve výši 0,01 </w:t>
      </w:r>
      <w:r w:rsidRPr="00080945">
        <w:rPr>
          <w:rFonts w:ascii="Tahoma" w:hAnsi="Tahoma" w:cs="Tahoma"/>
          <w:sz w:val="22"/>
          <w:szCs w:val="22"/>
        </w:rPr>
        <w:t>% z ceny za dílo včetně DPH za</w:t>
      </w:r>
      <w:r w:rsidR="00AF5D07" w:rsidRPr="00080945">
        <w:rPr>
          <w:rFonts w:ascii="Tahoma" w:hAnsi="Tahoma" w:cs="Tahoma"/>
          <w:sz w:val="22"/>
          <w:szCs w:val="22"/>
        </w:rPr>
        <w:t> </w:t>
      </w:r>
      <w:r w:rsidRPr="00080945">
        <w:rPr>
          <w:rFonts w:ascii="Tahoma" w:hAnsi="Tahoma" w:cs="Tahoma"/>
          <w:sz w:val="22"/>
          <w:szCs w:val="22"/>
        </w:rPr>
        <w:t>každý i započatý den prodlení u každého objednatelem zaslaného požadavku na poskytnutí dodatečné informace.</w:t>
      </w:r>
    </w:p>
    <w:p w14:paraId="14B2606D" w14:textId="77777777" w:rsidR="00A54991" w:rsidRPr="00080945" w:rsidRDefault="00A54991" w:rsidP="002C6783">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V případě, že Úřad pro ochranu hospodářské soutěže (dále jen „ÚOHS“) zjistí během zadávacího řízení realizovaného na základě zpracované projektové dokumentace stavby (která je předmětem této smlouvy) pochybení zadavatele v důsledku chybně zpracované projektové dokumentace stavby, bude zhotovitel povinen uhradit objednateli náklady na správní řízení vedené ÚOHS, včetně případných sankcí z něj vyplývajících vůči objednateli.</w:t>
      </w:r>
    </w:p>
    <w:p w14:paraId="1A29F3F1" w14:textId="77777777" w:rsidR="00A54991" w:rsidRPr="00080945" w:rsidRDefault="00A54991" w:rsidP="002C6783">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Pro případ prodlení se zaplacením ceny za dílo sjednávají smluvní strany úrok z prodlení ve výši stanovené občanskoprávními předpisy.</w:t>
      </w:r>
    </w:p>
    <w:p w14:paraId="56801CD2" w14:textId="77777777" w:rsidR="00A54991" w:rsidRPr="00080945" w:rsidRDefault="00A54991" w:rsidP="002C6783">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Pokud závazek splnit předmět smlouvy dle jejích jednotlivých částí zanikne před řádným termínem plnění, nezaniká nárok na smluvní pokutu, pokud vznikl dřívějším porušením smluvní povinnosti.</w:t>
      </w:r>
    </w:p>
    <w:p w14:paraId="0BDE8DF1" w14:textId="77777777" w:rsidR="001E2378" w:rsidRPr="00080945" w:rsidRDefault="00A54991" w:rsidP="002C6783">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Smluvní pokuty se nezapočítávají na náhradu případně vzniklé škody, kterou lze vymáhat samostatně v </w:t>
      </w:r>
      <w:r w:rsidR="001B3FF5" w:rsidRPr="00080945">
        <w:rPr>
          <w:rFonts w:ascii="Tahoma" w:hAnsi="Tahoma" w:cs="Tahoma"/>
          <w:sz w:val="22"/>
          <w:szCs w:val="22"/>
        </w:rPr>
        <w:t>plné výši vedle smluvní pokuty.</w:t>
      </w:r>
    </w:p>
    <w:p w14:paraId="73F80E5F" w14:textId="77777777" w:rsidR="00A54991" w:rsidRPr="00080945" w:rsidRDefault="00A54991" w:rsidP="00A26A58">
      <w:pPr>
        <w:pStyle w:val="slolnkuSmlouvy"/>
        <w:spacing w:before="360"/>
        <w:rPr>
          <w:rFonts w:ascii="Tahoma" w:hAnsi="Tahoma" w:cs="Tahoma"/>
          <w:sz w:val="22"/>
          <w:szCs w:val="22"/>
        </w:rPr>
      </w:pPr>
      <w:r w:rsidRPr="00080945">
        <w:rPr>
          <w:rFonts w:ascii="Tahoma" w:hAnsi="Tahoma" w:cs="Tahoma"/>
          <w:sz w:val="22"/>
          <w:szCs w:val="22"/>
        </w:rPr>
        <w:t>ČÁST C</w:t>
      </w:r>
      <w:r w:rsidR="00E03721" w:rsidRPr="00080945">
        <w:rPr>
          <w:rFonts w:ascii="Tahoma" w:hAnsi="Tahoma" w:cs="Tahoma"/>
          <w:sz w:val="22"/>
          <w:szCs w:val="22"/>
        </w:rPr>
        <w:br/>
      </w:r>
      <w:r w:rsidRPr="00080945">
        <w:rPr>
          <w:rFonts w:ascii="Tahoma" w:hAnsi="Tahoma" w:cs="Tahoma"/>
          <w:sz w:val="22"/>
          <w:szCs w:val="22"/>
        </w:rPr>
        <w:t>Výkon inženýrské činnosti</w:t>
      </w:r>
      <w:r w:rsidR="00E000AA" w:rsidRPr="00080945">
        <w:rPr>
          <w:rFonts w:ascii="Tahoma" w:hAnsi="Tahoma" w:cs="Tahoma"/>
          <w:sz w:val="22"/>
          <w:szCs w:val="22"/>
        </w:rPr>
        <w:t>, funkce koordinátora bezpečnost</w:t>
      </w:r>
      <w:r w:rsidR="00AF5D07" w:rsidRPr="00080945">
        <w:rPr>
          <w:rFonts w:ascii="Tahoma" w:hAnsi="Tahoma" w:cs="Tahoma"/>
          <w:sz w:val="22"/>
          <w:szCs w:val="22"/>
        </w:rPr>
        <w:t>i a ochrany zdraví při práci na </w:t>
      </w:r>
      <w:r w:rsidR="00E000AA" w:rsidRPr="00080945">
        <w:rPr>
          <w:rFonts w:ascii="Tahoma" w:hAnsi="Tahoma" w:cs="Tahoma"/>
          <w:sz w:val="22"/>
          <w:szCs w:val="22"/>
        </w:rPr>
        <w:t>staveništi po celou dobu přípravy stavby</w:t>
      </w:r>
      <w:r w:rsidRPr="00080945">
        <w:rPr>
          <w:rFonts w:ascii="Tahoma" w:hAnsi="Tahoma" w:cs="Tahoma"/>
          <w:sz w:val="22"/>
          <w:szCs w:val="22"/>
        </w:rPr>
        <w:t xml:space="preserve"> a autorského dozoru</w:t>
      </w:r>
    </w:p>
    <w:p w14:paraId="0E4C38B8" w14:textId="77777777" w:rsidR="00A54991" w:rsidRPr="00080945" w:rsidRDefault="00A54991" w:rsidP="00A26A58">
      <w:pPr>
        <w:pStyle w:val="slolnkuSmlouvy"/>
        <w:spacing w:before="360"/>
        <w:rPr>
          <w:rFonts w:ascii="Tahoma" w:hAnsi="Tahoma" w:cs="Tahoma"/>
          <w:sz w:val="22"/>
          <w:szCs w:val="22"/>
        </w:rPr>
      </w:pPr>
      <w:r w:rsidRPr="00080945">
        <w:rPr>
          <w:rFonts w:ascii="Tahoma" w:hAnsi="Tahoma" w:cs="Tahoma"/>
          <w:sz w:val="22"/>
          <w:szCs w:val="22"/>
        </w:rPr>
        <w:t>XI.</w:t>
      </w:r>
      <w:r w:rsidR="00E03721" w:rsidRPr="00080945">
        <w:rPr>
          <w:rFonts w:ascii="Tahoma" w:hAnsi="Tahoma" w:cs="Tahoma"/>
          <w:sz w:val="22"/>
          <w:szCs w:val="22"/>
        </w:rPr>
        <w:br/>
      </w:r>
      <w:r w:rsidRPr="00080945">
        <w:rPr>
          <w:rFonts w:ascii="Tahoma" w:hAnsi="Tahoma" w:cs="Tahoma"/>
          <w:sz w:val="22"/>
          <w:szCs w:val="22"/>
        </w:rPr>
        <w:t>Předmět plnění</w:t>
      </w:r>
    </w:p>
    <w:p w14:paraId="1D289508" w14:textId="77777777" w:rsidR="00A54991" w:rsidRPr="00080945" w:rsidRDefault="001349ED" w:rsidP="002C6783">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Příkazník</w:t>
      </w:r>
      <w:r w:rsidR="00A54991" w:rsidRPr="00080945">
        <w:rPr>
          <w:rFonts w:ascii="Tahoma" w:hAnsi="Tahoma" w:cs="Tahoma"/>
          <w:sz w:val="22"/>
          <w:szCs w:val="22"/>
        </w:rPr>
        <w:t xml:space="preserve"> se zavazuje pro</w:t>
      </w:r>
      <w:r w:rsidRPr="00080945">
        <w:rPr>
          <w:rFonts w:ascii="Tahoma" w:hAnsi="Tahoma" w:cs="Tahoma"/>
          <w:sz w:val="22"/>
          <w:szCs w:val="22"/>
        </w:rPr>
        <w:t xml:space="preserve"> příkazce</w:t>
      </w:r>
      <w:r w:rsidR="00A54991" w:rsidRPr="00080945">
        <w:rPr>
          <w:rFonts w:ascii="Tahoma" w:hAnsi="Tahoma" w:cs="Tahoma"/>
          <w:sz w:val="22"/>
          <w:szCs w:val="22"/>
        </w:rPr>
        <w:t>, jeho jménem na jeho účet vykonávat:</w:t>
      </w:r>
    </w:p>
    <w:p w14:paraId="38EA1180" w14:textId="77777777" w:rsidR="00A54991" w:rsidRPr="00080945" w:rsidRDefault="00A54991" w:rsidP="002C6783">
      <w:pPr>
        <w:pStyle w:val="OdstavecSmlouvy"/>
        <w:keepLines w:val="0"/>
        <w:widowControl w:val="0"/>
        <w:numPr>
          <w:ilvl w:val="0"/>
          <w:numId w:val="17"/>
        </w:numPr>
        <w:tabs>
          <w:tab w:val="clear" w:pos="360"/>
          <w:tab w:val="clear" w:pos="426"/>
          <w:tab w:val="clear" w:pos="1701"/>
          <w:tab w:val="left" w:pos="714"/>
        </w:tabs>
        <w:spacing w:before="120" w:after="0"/>
        <w:ind w:left="714" w:hanging="357"/>
        <w:rPr>
          <w:rFonts w:ascii="Tahoma" w:hAnsi="Tahoma" w:cs="Tahoma"/>
          <w:sz w:val="22"/>
          <w:szCs w:val="22"/>
        </w:rPr>
      </w:pPr>
      <w:r w:rsidRPr="00080945">
        <w:rPr>
          <w:rFonts w:ascii="Tahoma" w:hAnsi="Tahoma" w:cs="Tahoma"/>
          <w:sz w:val="22"/>
          <w:szCs w:val="22"/>
        </w:rPr>
        <w:t>inženýrskou činnost pro stavbu za</w:t>
      </w:r>
      <w:r w:rsidR="00AF5D07" w:rsidRPr="00080945">
        <w:rPr>
          <w:rFonts w:ascii="Tahoma" w:hAnsi="Tahoma" w:cs="Tahoma"/>
          <w:sz w:val="22"/>
          <w:szCs w:val="22"/>
        </w:rPr>
        <w:t> </w:t>
      </w:r>
      <w:r w:rsidRPr="00080945">
        <w:rPr>
          <w:rFonts w:ascii="Tahoma" w:hAnsi="Tahoma" w:cs="Tahoma"/>
          <w:sz w:val="22"/>
          <w:szCs w:val="22"/>
        </w:rPr>
        <w:t>účelem obstarání pravomocných rozhodnutí nebo sou</w:t>
      </w:r>
      <w:r w:rsidR="00AF5D07" w:rsidRPr="00080945">
        <w:rPr>
          <w:rFonts w:ascii="Tahoma" w:hAnsi="Tahoma" w:cs="Tahoma"/>
          <w:sz w:val="22"/>
          <w:szCs w:val="22"/>
        </w:rPr>
        <w:t>hlasů dle stavebního zákona, na </w:t>
      </w:r>
      <w:r w:rsidRPr="00080945">
        <w:rPr>
          <w:rFonts w:ascii="Tahoma" w:hAnsi="Tahoma" w:cs="Tahoma"/>
          <w:sz w:val="22"/>
          <w:szCs w:val="22"/>
        </w:rPr>
        <w:t>základě kterých bude možno stavbu umístit a provést (dále jen „inženýrská činnost“). Inženýrská činnost je specifikována v odst. 2 tohoto článku smlouvy</w:t>
      </w:r>
      <w:r w:rsidR="00AF5D07" w:rsidRPr="00080945">
        <w:rPr>
          <w:rFonts w:ascii="Tahoma" w:hAnsi="Tahoma" w:cs="Tahoma"/>
          <w:sz w:val="22"/>
          <w:szCs w:val="22"/>
        </w:rPr>
        <w:t>,</w:t>
      </w:r>
    </w:p>
    <w:p w14:paraId="06AE1AD1" w14:textId="77777777" w:rsidR="00E000AA" w:rsidRPr="00080945" w:rsidRDefault="00E000AA" w:rsidP="002C6783">
      <w:pPr>
        <w:pStyle w:val="OdstavecSmlouvy"/>
        <w:keepLines w:val="0"/>
        <w:widowControl w:val="0"/>
        <w:numPr>
          <w:ilvl w:val="0"/>
          <w:numId w:val="17"/>
        </w:numPr>
        <w:tabs>
          <w:tab w:val="clear" w:pos="360"/>
          <w:tab w:val="clear" w:pos="426"/>
          <w:tab w:val="clear" w:pos="1701"/>
          <w:tab w:val="left" w:pos="720"/>
        </w:tabs>
        <w:spacing w:before="120" w:after="0"/>
        <w:ind w:left="714" w:hanging="357"/>
        <w:rPr>
          <w:rFonts w:ascii="Tahoma" w:hAnsi="Tahoma" w:cs="Tahoma"/>
          <w:sz w:val="22"/>
          <w:szCs w:val="22"/>
        </w:rPr>
      </w:pPr>
      <w:r w:rsidRPr="00080945">
        <w:rPr>
          <w:rFonts w:ascii="Tahoma" w:hAnsi="Tahoma" w:cs="Tahoma"/>
          <w:sz w:val="22"/>
          <w:szCs w:val="22"/>
        </w:rPr>
        <w:lastRenderedPageBreak/>
        <w:t>funkci koordinátora bezpečnosti a ochrany zdraví při práci na staveništi po celou dob</w:t>
      </w:r>
      <w:r w:rsidR="00AF5D07" w:rsidRPr="00080945">
        <w:rPr>
          <w:rFonts w:ascii="Tahoma" w:hAnsi="Tahoma" w:cs="Tahoma"/>
          <w:sz w:val="22"/>
          <w:szCs w:val="22"/>
        </w:rPr>
        <w:t>u přípravy stavby dle zákona č. </w:t>
      </w:r>
      <w:r w:rsidRPr="00080945">
        <w:rPr>
          <w:rFonts w:ascii="Tahoma" w:hAnsi="Tahoma" w:cs="Tahoma"/>
          <w:sz w:val="22"/>
          <w:szCs w:val="22"/>
        </w:rPr>
        <w:t>309/2006</w:t>
      </w:r>
      <w:r w:rsidR="00AF5D07" w:rsidRPr="00080945">
        <w:rPr>
          <w:rFonts w:ascii="Tahoma" w:hAnsi="Tahoma" w:cs="Tahoma"/>
          <w:sz w:val="22"/>
          <w:szCs w:val="22"/>
        </w:rPr>
        <w:t> </w:t>
      </w:r>
      <w:r w:rsidRPr="00080945">
        <w:rPr>
          <w:rFonts w:ascii="Tahoma" w:hAnsi="Tahoma" w:cs="Tahoma"/>
          <w:sz w:val="22"/>
          <w:szCs w:val="22"/>
        </w:rPr>
        <w:t>Sb., kterým se upravují další požadavky bezpečnosti a</w:t>
      </w:r>
      <w:r w:rsidR="00AF5D07" w:rsidRPr="00080945">
        <w:rPr>
          <w:rFonts w:ascii="Tahoma" w:hAnsi="Tahoma" w:cs="Tahoma"/>
          <w:sz w:val="22"/>
          <w:szCs w:val="22"/>
        </w:rPr>
        <w:t> </w:t>
      </w:r>
      <w:r w:rsidRPr="00080945">
        <w:rPr>
          <w:rFonts w:ascii="Tahoma" w:hAnsi="Tahoma" w:cs="Tahoma"/>
          <w:sz w:val="22"/>
          <w:szCs w:val="22"/>
        </w:rPr>
        <w:t>ochrany zdraví při</w:t>
      </w:r>
      <w:r w:rsidR="00AF5D07" w:rsidRPr="00080945">
        <w:rPr>
          <w:rFonts w:ascii="Tahoma" w:hAnsi="Tahoma" w:cs="Tahoma"/>
          <w:sz w:val="22"/>
          <w:szCs w:val="22"/>
        </w:rPr>
        <w:t> </w:t>
      </w:r>
      <w:r w:rsidRPr="00080945">
        <w:rPr>
          <w:rFonts w:ascii="Tahoma" w:hAnsi="Tahoma" w:cs="Tahoma"/>
          <w:sz w:val="22"/>
          <w:szCs w:val="22"/>
        </w:rPr>
        <w:t>práci v pracovněprávních vztaz</w:t>
      </w:r>
      <w:r w:rsidR="00AF5D07" w:rsidRPr="00080945">
        <w:rPr>
          <w:rFonts w:ascii="Tahoma" w:hAnsi="Tahoma" w:cs="Tahoma"/>
          <w:sz w:val="22"/>
          <w:szCs w:val="22"/>
        </w:rPr>
        <w:t>ích a o zajištění bezpečnosti a </w:t>
      </w:r>
      <w:r w:rsidRPr="00080945">
        <w:rPr>
          <w:rFonts w:ascii="Tahoma" w:hAnsi="Tahoma" w:cs="Tahoma"/>
          <w:sz w:val="22"/>
          <w:szCs w:val="22"/>
        </w:rPr>
        <w:t>ochrany zdraví při činnosti nebo poskytování služeb mimo pracovněprávní vztahy (zákon o zajištění dalších podmínek bezpečnosti a ochrany zdraví při práci), ve znění pozdějších předpisů</w:t>
      </w:r>
      <w:r w:rsidR="00AB4978" w:rsidRPr="00080945">
        <w:rPr>
          <w:rFonts w:ascii="Tahoma" w:hAnsi="Tahoma" w:cs="Tahoma"/>
          <w:sz w:val="22"/>
          <w:szCs w:val="22"/>
        </w:rPr>
        <w:t xml:space="preserve">, a </w:t>
      </w:r>
      <w:r w:rsidR="00CB7E9D" w:rsidRPr="00080945">
        <w:rPr>
          <w:rFonts w:ascii="Tahoma" w:hAnsi="Tahoma" w:cs="Tahoma"/>
          <w:sz w:val="22"/>
          <w:szCs w:val="22"/>
        </w:rPr>
        <w:t xml:space="preserve">to i přesto, že u této stavby </w:t>
      </w:r>
      <w:r w:rsidR="004A06E8" w:rsidRPr="00080945">
        <w:rPr>
          <w:rFonts w:ascii="Tahoma" w:hAnsi="Tahoma" w:cs="Tahoma"/>
          <w:sz w:val="22"/>
          <w:szCs w:val="22"/>
        </w:rPr>
        <w:t xml:space="preserve">není určení </w:t>
      </w:r>
      <w:r w:rsidR="00CB7E9D" w:rsidRPr="00080945">
        <w:rPr>
          <w:rFonts w:ascii="Tahoma" w:hAnsi="Tahoma" w:cs="Tahoma"/>
          <w:sz w:val="22"/>
          <w:szCs w:val="22"/>
        </w:rPr>
        <w:t>koordinátor</w:t>
      </w:r>
      <w:r w:rsidR="004A06E8" w:rsidRPr="00080945">
        <w:rPr>
          <w:rFonts w:ascii="Tahoma" w:hAnsi="Tahoma" w:cs="Tahoma"/>
          <w:sz w:val="22"/>
          <w:szCs w:val="22"/>
        </w:rPr>
        <w:t>a</w:t>
      </w:r>
      <w:r w:rsidR="00CB7E9D" w:rsidRPr="00080945">
        <w:rPr>
          <w:rFonts w:ascii="Tahoma" w:hAnsi="Tahoma" w:cs="Tahoma"/>
          <w:sz w:val="22"/>
          <w:szCs w:val="22"/>
        </w:rPr>
        <w:t xml:space="preserve"> bezpečnosti a ochrany zdraví při práci na staveništi zákon</w:t>
      </w:r>
      <w:r w:rsidR="004A06E8" w:rsidRPr="00080945">
        <w:rPr>
          <w:rFonts w:ascii="Tahoma" w:hAnsi="Tahoma" w:cs="Tahoma"/>
          <w:sz w:val="22"/>
          <w:szCs w:val="22"/>
        </w:rPr>
        <w:t>em</w:t>
      </w:r>
      <w:r w:rsidR="00CB7E9D" w:rsidRPr="00080945">
        <w:rPr>
          <w:rFonts w:ascii="Tahoma" w:hAnsi="Tahoma" w:cs="Tahoma"/>
          <w:sz w:val="22"/>
          <w:szCs w:val="22"/>
        </w:rPr>
        <w:t xml:space="preserve"> </w:t>
      </w:r>
      <w:r w:rsidR="004A06E8" w:rsidRPr="00080945">
        <w:rPr>
          <w:rFonts w:ascii="Tahoma" w:hAnsi="Tahoma" w:cs="Tahoma"/>
          <w:sz w:val="22"/>
          <w:szCs w:val="22"/>
        </w:rPr>
        <w:t>požadováno</w:t>
      </w:r>
      <w:r w:rsidRPr="00080945">
        <w:rPr>
          <w:rFonts w:ascii="Tahoma" w:hAnsi="Tahoma" w:cs="Tahoma"/>
          <w:sz w:val="22"/>
          <w:szCs w:val="22"/>
        </w:rPr>
        <w:t>. Výkon funkce koordinátora bezpečnosti a ochrany zdraví při práci na</w:t>
      </w:r>
      <w:r w:rsidR="00AF5D07" w:rsidRPr="00080945">
        <w:rPr>
          <w:rFonts w:ascii="Tahoma" w:hAnsi="Tahoma" w:cs="Tahoma"/>
          <w:sz w:val="22"/>
          <w:szCs w:val="22"/>
        </w:rPr>
        <w:t> </w:t>
      </w:r>
      <w:r w:rsidRPr="00080945">
        <w:rPr>
          <w:rFonts w:ascii="Tahoma" w:hAnsi="Tahoma" w:cs="Tahoma"/>
          <w:sz w:val="22"/>
          <w:szCs w:val="22"/>
        </w:rPr>
        <w:t>staveništi po dobu přípravy stavby je specifikován v odst. 3 tohoto článku smlouvy,</w:t>
      </w:r>
    </w:p>
    <w:p w14:paraId="60478A0F" w14:textId="77777777" w:rsidR="00A54991" w:rsidRPr="00080945" w:rsidRDefault="00A54991" w:rsidP="002C6783">
      <w:pPr>
        <w:pStyle w:val="OdstavecSmlouvy"/>
        <w:keepLines w:val="0"/>
        <w:widowControl w:val="0"/>
        <w:numPr>
          <w:ilvl w:val="0"/>
          <w:numId w:val="17"/>
        </w:numPr>
        <w:tabs>
          <w:tab w:val="clear" w:pos="360"/>
          <w:tab w:val="clear" w:pos="426"/>
          <w:tab w:val="clear" w:pos="1701"/>
          <w:tab w:val="left" w:pos="720"/>
        </w:tabs>
        <w:spacing w:before="120" w:after="0"/>
        <w:ind w:left="714" w:hanging="357"/>
        <w:rPr>
          <w:rFonts w:ascii="Tahoma" w:hAnsi="Tahoma" w:cs="Tahoma"/>
          <w:sz w:val="22"/>
          <w:szCs w:val="22"/>
        </w:rPr>
      </w:pPr>
      <w:r w:rsidRPr="00080945">
        <w:rPr>
          <w:rFonts w:ascii="Tahoma" w:hAnsi="Tahoma" w:cs="Tahoma"/>
          <w:sz w:val="22"/>
          <w:szCs w:val="22"/>
        </w:rPr>
        <w:t xml:space="preserve">zabezpečit výkon autorského dozoru po celou dobu realizace výše uvedené stavby (dále jen „autorský dozor“). Autorský dozor je specifikován v odst. </w:t>
      </w:r>
      <w:r w:rsidR="00BE3476" w:rsidRPr="00080945">
        <w:rPr>
          <w:rFonts w:ascii="Tahoma" w:hAnsi="Tahoma" w:cs="Tahoma"/>
          <w:sz w:val="22"/>
          <w:szCs w:val="22"/>
        </w:rPr>
        <w:t>4</w:t>
      </w:r>
      <w:r w:rsidRPr="00080945">
        <w:rPr>
          <w:rFonts w:ascii="Tahoma" w:hAnsi="Tahoma" w:cs="Tahoma"/>
          <w:sz w:val="22"/>
          <w:szCs w:val="22"/>
        </w:rPr>
        <w:t xml:space="preserve"> tohoto článku smlouvy.</w:t>
      </w:r>
    </w:p>
    <w:p w14:paraId="33883BE4" w14:textId="77777777" w:rsidR="00A54991" w:rsidRPr="00080945" w:rsidRDefault="00A54991" w:rsidP="002C6783">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u w:val="single"/>
        </w:rPr>
      </w:pPr>
      <w:r w:rsidRPr="00080945">
        <w:rPr>
          <w:rFonts w:ascii="Tahoma" w:hAnsi="Tahoma" w:cs="Tahoma"/>
          <w:sz w:val="22"/>
          <w:szCs w:val="22"/>
          <w:u w:val="single"/>
        </w:rPr>
        <w:t xml:space="preserve">V rámci výkonu inženýrské činnosti </w:t>
      </w:r>
      <w:r w:rsidR="001349ED" w:rsidRPr="00080945">
        <w:rPr>
          <w:rFonts w:ascii="Tahoma" w:hAnsi="Tahoma" w:cs="Tahoma"/>
          <w:sz w:val="22"/>
          <w:szCs w:val="22"/>
          <w:u w:val="single"/>
        </w:rPr>
        <w:t>příkazník</w:t>
      </w:r>
      <w:r w:rsidRPr="00080945">
        <w:rPr>
          <w:rFonts w:ascii="Tahoma" w:hAnsi="Tahoma" w:cs="Tahoma"/>
          <w:sz w:val="22"/>
          <w:szCs w:val="22"/>
          <w:u w:val="single"/>
        </w:rPr>
        <w:t xml:space="preserve"> na základě udělené plné moci zajistí:</w:t>
      </w:r>
    </w:p>
    <w:p w14:paraId="0C6E5686" w14:textId="77777777" w:rsidR="002E1F87" w:rsidRPr="00080945" w:rsidRDefault="00C75017" w:rsidP="002C6783">
      <w:pPr>
        <w:pStyle w:val="OdstavecSmlouvy"/>
        <w:keepLines w:val="0"/>
        <w:widowControl w:val="0"/>
        <w:numPr>
          <w:ilvl w:val="0"/>
          <w:numId w:val="18"/>
        </w:numPr>
        <w:tabs>
          <w:tab w:val="clear" w:pos="360"/>
          <w:tab w:val="clear" w:pos="426"/>
          <w:tab w:val="clear" w:pos="1701"/>
          <w:tab w:val="left" w:pos="714"/>
        </w:tabs>
        <w:autoSpaceDE w:val="0"/>
        <w:autoSpaceDN w:val="0"/>
        <w:adjustRightInd w:val="0"/>
        <w:spacing w:before="120" w:after="0"/>
        <w:ind w:left="714" w:hanging="357"/>
        <w:rPr>
          <w:rFonts w:ascii="Tahoma" w:hAnsi="Tahoma" w:cs="Tahoma"/>
          <w:sz w:val="22"/>
          <w:szCs w:val="22"/>
        </w:rPr>
      </w:pPr>
      <w:r w:rsidRPr="00080945">
        <w:rPr>
          <w:rFonts w:ascii="Tahoma" w:hAnsi="Tahoma" w:cs="Tahoma"/>
          <w:sz w:val="22"/>
          <w:szCs w:val="22"/>
        </w:rPr>
        <w:t>z</w:t>
      </w:r>
      <w:r w:rsidR="00E8740C" w:rsidRPr="00080945">
        <w:rPr>
          <w:rFonts w:ascii="Tahoma" w:hAnsi="Tahoma" w:cs="Tahoma"/>
          <w:sz w:val="22"/>
          <w:szCs w:val="22"/>
        </w:rPr>
        <w:t xml:space="preserve">pracování oznámení </w:t>
      </w:r>
      <w:r w:rsidR="00AD453A" w:rsidRPr="00080945">
        <w:rPr>
          <w:rFonts w:ascii="Tahoma" w:hAnsi="Tahoma" w:cs="Tahoma"/>
          <w:sz w:val="22"/>
          <w:szCs w:val="22"/>
        </w:rPr>
        <w:t xml:space="preserve">věcně a </w:t>
      </w:r>
      <w:r w:rsidR="002E1F87" w:rsidRPr="00080945">
        <w:rPr>
          <w:rFonts w:ascii="Tahoma" w:hAnsi="Tahoma" w:cs="Tahoma"/>
          <w:sz w:val="22"/>
          <w:szCs w:val="22"/>
        </w:rPr>
        <w:t>místně příslušné</w:t>
      </w:r>
      <w:r w:rsidR="00AD453A" w:rsidRPr="00080945">
        <w:rPr>
          <w:rFonts w:ascii="Tahoma" w:hAnsi="Tahoma" w:cs="Tahoma"/>
          <w:sz w:val="22"/>
          <w:szCs w:val="22"/>
        </w:rPr>
        <w:t>mu</w:t>
      </w:r>
      <w:r w:rsidR="002E1F87" w:rsidRPr="00080945">
        <w:rPr>
          <w:rFonts w:ascii="Tahoma" w:hAnsi="Tahoma" w:cs="Tahoma"/>
          <w:sz w:val="22"/>
          <w:szCs w:val="22"/>
        </w:rPr>
        <w:t xml:space="preserve"> stavebního úřadu k projektovanému záměru </w:t>
      </w:r>
      <w:r w:rsidR="00AD453A" w:rsidRPr="00080945">
        <w:rPr>
          <w:rFonts w:ascii="Tahoma" w:hAnsi="Tahoma" w:cs="Tahoma"/>
          <w:sz w:val="22"/>
          <w:szCs w:val="22"/>
        </w:rPr>
        <w:t xml:space="preserve">stavby </w:t>
      </w:r>
      <w:r w:rsidR="005A12A5" w:rsidRPr="00080945">
        <w:rPr>
          <w:rFonts w:ascii="Tahoma" w:hAnsi="Tahoma" w:cs="Tahoma"/>
          <w:sz w:val="22"/>
          <w:szCs w:val="22"/>
        </w:rPr>
        <w:t xml:space="preserve">nebo </w:t>
      </w:r>
      <w:r w:rsidR="00E8740C" w:rsidRPr="00080945">
        <w:rPr>
          <w:rFonts w:ascii="Tahoma" w:hAnsi="Tahoma" w:cs="Tahoma"/>
          <w:sz w:val="22"/>
          <w:szCs w:val="22"/>
        </w:rPr>
        <w:t xml:space="preserve">zpracování </w:t>
      </w:r>
      <w:r w:rsidR="005A12A5" w:rsidRPr="00080945">
        <w:rPr>
          <w:rFonts w:ascii="Tahoma" w:hAnsi="Tahoma" w:cs="Tahoma"/>
          <w:sz w:val="22"/>
          <w:szCs w:val="22"/>
        </w:rPr>
        <w:t>žádosti o stavební povolení s přílohami ve smyslu stavebního zákona a souvisejících předpisů a jejich podání (vč. dokladů o výsledcích projednání s příslušnými orgány a organizacemi pověřenými výkonem státní správy a s ostatními účastníky řízení)</w:t>
      </w:r>
      <w:r w:rsidR="002E1F87" w:rsidRPr="00080945">
        <w:rPr>
          <w:rFonts w:ascii="Tahoma" w:hAnsi="Tahoma" w:cs="Tahoma"/>
          <w:sz w:val="22"/>
          <w:szCs w:val="22"/>
        </w:rPr>
        <w:t xml:space="preserve">. </w:t>
      </w:r>
      <w:r w:rsidR="00E8740C" w:rsidRPr="00080945">
        <w:rPr>
          <w:rFonts w:ascii="Tahoma" w:hAnsi="Tahoma" w:cs="Tahoma"/>
          <w:sz w:val="22"/>
          <w:szCs w:val="22"/>
        </w:rPr>
        <w:t xml:space="preserve">Oznámení </w:t>
      </w:r>
      <w:r w:rsidR="005A12A5" w:rsidRPr="00080945">
        <w:rPr>
          <w:rFonts w:ascii="Tahoma" w:hAnsi="Tahoma" w:cs="Tahoma"/>
          <w:sz w:val="22"/>
          <w:szCs w:val="22"/>
        </w:rPr>
        <w:t>příslušné</w:t>
      </w:r>
      <w:r w:rsidR="00AD453A" w:rsidRPr="00080945">
        <w:rPr>
          <w:rFonts w:ascii="Tahoma" w:hAnsi="Tahoma" w:cs="Tahoma"/>
          <w:sz w:val="22"/>
          <w:szCs w:val="22"/>
        </w:rPr>
        <w:t>mu</w:t>
      </w:r>
      <w:r w:rsidR="005A12A5" w:rsidRPr="00080945">
        <w:rPr>
          <w:rFonts w:ascii="Tahoma" w:hAnsi="Tahoma" w:cs="Tahoma"/>
          <w:sz w:val="22"/>
          <w:szCs w:val="22"/>
        </w:rPr>
        <w:t xml:space="preserve"> stavební</w:t>
      </w:r>
      <w:r w:rsidR="00E8740C" w:rsidRPr="00080945">
        <w:rPr>
          <w:rFonts w:ascii="Tahoma" w:hAnsi="Tahoma" w:cs="Tahoma"/>
          <w:sz w:val="22"/>
          <w:szCs w:val="22"/>
        </w:rPr>
        <w:t>mu</w:t>
      </w:r>
      <w:r w:rsidR="005A12A5" w:rsidRPr="00080945">
        <w:rPr>
          <w:rFonts w:ascii="Tahoma" w:hAnsi="Tahoma" w:cs="Tahoma"/>
          <w:sz w:val="22"/>
          <w:szCs w:val="22"/>
        </w:rPr>
        <w:t xml:space="preserve"> úřadu </w:t>
      </w:r>
      <w:r w:rsidR="002E1F87" w:rsidRPr="00080945">
        <w:rPr>
          <w:rFonts w:ascii="Tahoma" w:hAnsi="Tahoma" w:cs="Tahoma"/>
          <w:sz w:val="22"/>
          <w:szCs w:val="22"/>
        </w:rPr>
        <w:t>musí být příkazníkem podán</w:t>
      </w:r>
      <w:r w:rsidR="00E8740C" w:rsidRPr="00080945">
        <w:rPr>
          <w:rFonts w:ascii="Tahoma" w:hAnsi="Tahoma" w:cs="Tahoma"/>
          <w:sz w:val="22"/>
          <w:szCs w:val="22"/>
        </w:rPr>
        <w:t>o</w:t>
      </w:r>
      <w:r w:rsidR="002E1F87" w:rsidRPr="00080945">
        <w:rPr>
          <w:rFonts w:ascii="Tahoma" w:hAnsi="Tahoma" w:cs="Tahoma"/>
          <w:sz w:val="22"/>
          <w:szCs w:val="22"/>
        </w:rPr>
        <w:t xml:space="preserve"> spolu s projektovou dokumentací dle čl. III odst. </w:t>
      </w:r>
      <w:r w:rsidR="00AD453A" w:rsidRPr="00080945">
        <w:rPr>
          <w:rFonts w:ascii="Tahoma" w:hAnsi="Tahoma" w:cs="Tahoma"/>
          <w:sz w:val="22"/>
          <w:szCs w:val="22"/>
        </w:rPr>
        <w:t xml:space="preserve">2 bodu </w:t>
      </w:r>
      <w:r w:rsidR="002E1F87" w:rsidRPr="00080945">
        <w:rPr>
          <w:rFonts w:ascii="Tahoma" w:hAnsi="Tahoma" w:cs="Tahoma"/>
          <w:sz w:val="22"/>
          <w:szCs w:val="22"/>
        </w:rPr>
        <w:t>2.2 této smlouvy,</w:t>
      </w:r>
      <w:r w:rsidR="00E8740C" w:rsidRPr="00080945">
        <w:rPr>
          <w:rFonts w:ascii="Tahoma" w:hAnsi="Tahoma" w:cs="Tahoma"/>
          <w:sz w:val="22"/>
          <w:szCs w:val="22"/>
        </w:rPr>
        <w:t xml:space="preserve"> tak</w:t>
      </w:r>
      <w:r w:rsidR="002E1F87" w:rsidRPr="00080945">
        <w:rPr>
          <w:rFonts w:ascii="Tahoma" w:hAnsi="Tahoma" w:cs="Tahoma"/>
          <w:sz w:val="22"/>
          <w:szCs w:val="22"/>
        </w:rPr>
        <w:t xml:space="preserve"> aby stavební úřad mohl daný záměr posoudit a dle stavebního zákona vydat toto sdělení</w:t>
      </w:r>
      <w:r w:rsidRPr="00080945">
        <w:rPr>
          <w:rFonts w:ascii="Tahoma" w:hAnsi="Tahoma" w:cs="Tahoma"/>
          <w:sz w:val="22"/>
          <w:szCs w:val="22"/>
        </w:rPr>
        <w:t>,</w:t>
      </w:r>
    </w:p>
    <w:p w14:paraId="7FFA0B19" w14:textId="77777777" w:rsidR="002E1F87" w:rsidRPr="00080945" w:rsidRDefault="00C75017" w:rsidP="002C6783">
      <w:pPr>
        <w:pStyle w:val="OdstavecSmlouvy"/>
        <w:keepLines w:val="0"/>
        <w:widowControl w:val="0"/>
        <w:numPr>
          <w:ilvl w:val="0"/>
          <w:numId w:val="18"/>
        </w:numPr>
        <w:tabs>
          <w:tab w:val="clear" w:pos="360"/>
          <w:tab w:val="clear" w:pos="426"/>
          <w:tab w:val="clear" w:pos="1701"/>
          <w:tab w:val="left" w:pos="714"/>
        </w:tabs>
        <w:autoSpaceDE w:val="0"/>
        <w:autoSpaceDN w:val="0"/>
        <w:adjustRightInd w:val="0"/>
        <w:spacing w:before="120" w:after="0"/>
        <w:ind w:left="714" w:hanging="357"/>
        <w:rPr>
          <w:rFonts w:ascii="Tahoma" w:hAnsi="Tahoma" w:cs="Tahoma"/>
          <w:sz w:val="22"/>
          <w:szCs w:val="22"/>
        </w:rPr>
      </w:pPr>
      <w:r w:rsidRPr="00080945">
        <w:rPr>
          <w:rFonts w:ascii="Tahoma" w:hAnsi="Tahoma" w:cs="Tahoma"/>
          <w:sz w:val="22"/>
          <w:szCs w:val="22"/>
        </w:rPr>
        <w:t>s</w:t>
      </w:r>
      <w:r w:rsidR="002E1F87" w:rsidRPr="00080945">
        <w:rPr>
          <w:rFonts w:ascii="Tahoma" w:hAnsi="Tahoma" w:cs="Tahoma"/>
          <w:sz w:val="22"/>
          <w:szCs w:val="22"/>
        </w:rPr>
        <w:t xml:space="preserve">tanoviska příslušného orgánu státní památkové péče, v případě, že </w:t>
      </w:r>
      <w:r w:rsidR="00C90DC9" w:rsidRPr="00080945">
        <w:rPr>
          <w:rFonts w:ascii="Tahoma" w:hAnsi="Tahoma" w:cs="Tahoma"/>
          <w:sz w:val="22"/>
          <w:szCs w:val="22"/>
        </w:rPr>
        <w:t>budova (či budovy) dotčená stavbou j</w:t>
      </w:r>
      <w:r w:rsidR="002E1F87" w:rsidRPr="00080945">
        <w:rPr>
          <w:rFonts w:ascii="Tahoma" w:hAnsi="Tahoma" w:cs="Tahoma"/>
          <w:sz w:val="22"/>
          <w:szCs w:val="22"/>
        </w:rPr>
        <w:t xml:space="preserve">e </w:t>
      </w:r>
      <w:r w:rsidR="00C90DC9" w:rsidRPr="00080945">
        <w:rPr>
          <w:rFonts w:ascii="Tahoma" w:hAnsi="Tahoma" w:cs="Tahoma"/>
          <w:sz w:val="22"/>
          <w:szCs w:val="22"/>
        </w:rPr>
        <w:t>v souladu se</w:t>
      </w:r>
      <w:r w:rsidR="002E1F87" w:rsidRPr="00080945">
        <w:rPr>
          <w:rFonts w:ascii="Tahoma" w:hAnsi="Tahoma" w:cs="Tahoma"/>
          <w:sz w:val="22"/>
          <w:szCs w:val="22"/>
        </w:rPr>
        <w:t xml:space="preserve"> zákonem č. 20/1987 Sb., o státní památkové péči, v</w:t>
      </w:r>
      <w:r w:rsidR="00C90DC9" w:rsidRPr="00080945">
        <w:rPr>
          <w:rFonts w:ascii="Tahoma" w:hAnsi="Tahoma" w:cs="Tahoma"/>
          <w:sz w:val="22"/>
          <w:szCs w:val="22"/>
        </w:rPr>
        <w:t>e znění pozdějších předpisů</w:t>
      </w:r>
      <w:r w:rsidR="00070A00" w:rsidRPr="00080945">
        <w:rPr>
          <w:rFonts w:ascii="Tahoma" w:hAnsi="Tahoma" w:cs="Tahoma"/>
          <w:sz w:val="22"/>
          <w:szCs w:val="22"/>
        </w:rPr>
        <w:t>,</w:t>
      </w:r>
      <w:r w:rsidR="002E1F87" w:rsidRPr="00080945">
        <w:rPr>
          <w:rFonts w:ascii="Tahoma" w:hAnsi="Tahoma" w:cs="Tahoma"/>
          <w:sz w:val="22"/>
          <w:szCs w:val="22"/>
        </w:rPr>
        <w:t xml:space="preserve"> </w:t>
      </w:r>
      <w:r w:rsidR="00C90DC9" w:rsidRPr="00080945">
        <w:rPr>
          <w:rFonts w:ascii="Tahoma" w:hAnsi="Tahoma" w:cs="Tahoma"/>
          <w:sz w:val="22"/>
          <w:szCs w:val="22"/>
        </w:rPr>
        <w:t>je označena</w:t>
      </w:r>
      <w:r w:rsidR="002E1F87" w:rsidRPr="00080945">
        <w:rPr>
          <w:rFonts w:ascii="Tahoma" w:hAnsi="Tahoma" w:cs="Tahoma"/>
          <w:sz w:val="22"/>
          <w:szCs w:val="22"/>
        </w:rPr>
        <w:t xml:space="preserve"> jako kulturní památka </w:t>
      </w:r>
      <w:r w:rsidR="00C90DC9" w:rsidRPr="00080945">
        <w:rPr>
          <w:rFonts w:ascii="Tahoma" w:hAnsi="Tahoma" w:cs="Tahoma"/>
          <w:sz w:val="22"/>
          <w:szCs w:val="22"/>
        </w:rPr>
        <w:t>a</w:t>
      </w:r>
      <w:r w:rsidR="002E1F87" w:rsidRPr="00080945">
        <w:rPr>
          <w:rFonts w:ascii="Tahoma" w:hAnsi="Tahoma" w:cs="Tahoma"/>
          <w:sz w:val="22"/>
          <w:szCs w:val="22"/>
        </w:rPr>
        <w:t>nebo</w:t>
      </w:r>
      <w:r w:rsidR="00C90DC9" w:rsidRPr="00080945">
        <w:rPr>
          <w:rFonts w:ascii="Tahoma" w:hAnsi="Tahoma" w:cs="Tahoma"/>
          <w:sz w:val="22"/>
          <w:szCs w:val="22"/>
        </w:rPr>
        <w:t xml:space="preserve"> se jedná</w:t>
      </w:r>
      <w:r w:rsidR="002E1F87" w:rsidRPr="00080945">
        <w:rPr>
          <w:rFonts w:ascii="Tahoma" w:hAnsi="Tahoma" w:cs="Tahoma"/>
          <w:sz w:val="22"/>
          <w:szCs w:val="22"/>
        </w:rPr>
        <w:t xml:space="preserve"> budovu, která není kulturní památkou, ale nachází se v památkové rezervaci, v památkové zóně nebo v ochranném pásmu nemovité kulturní památky, nemovité národní kulturní památky, památkové rezervace nebo památkové zóny nebo se jedná o budovu architektonicky cennou. </w:t>
      </w:r>
      <w:r w:rsidR="00C90DC9" w:rsidRPr="00080945">
        <w:rPr>
          <w:rFonts w:ascii="Tahoma" w:hAnsi="Tahoma" w:cs="Tahoma"/>
          <w:sz w:val="22"/>
          <w:szCs w:val="22"/>
        </w:rPr>
        <w:t>Žádost o vydání tohoto s</w:t>
      </w:r>
      <w:r w:rsidR="002E1F87" w:rsidRPr="00080945">
        <w:rPr>
          <w:rFonts w:ascii="Tahoma" w:hAnsi="Tahoma" w:cs="Tahoma"/>
          <w:sz w:val="22"/>
          <w:szCs w:val="22"/>
        </w:rPr>
        <w:t>tanovisk</w:t>
      </w:r>
      <w:r w:rsidR="00C90DC9" w:rsidRPr="00080945">
        <w:rPr>
          <w:rFonts w:ascii="Tahoma" w:hAnsi="Tahoma" w:cs="Tahoma"/>
          <w:sz w:val="22"/>
          <w:szCs w:val="22"/>
        </w:rPr>
        <w:t>a</w:t>
      </w:r>
      <w:r w:rsidR="002E1F87" w:rsidRPr="00080945">
        <w:rPr>
          <w:rFonts w:ascii="Tahoma" w:hAnsi="Tahoma" w:cs="Tahoma"/>
          <w:sz w:val="22"/>
          <w:szCs w:val="22"/>
        </w:rPr>
        <w:t xml:space="preserve"> musí </w:t>
      </w:r>
      <w:r w:rsidR="00C90DC9" w:rsidRPr="00080945">
        <w:rPr>
          <w:rFonts w:ascii="Tahoma" w:hAnsi="Tahoma" w:cs="Tahoma"/>
          <w:sz w:val="22"/>
          <w:szCs w:val="22"/>
        </w:rPr>
        <w:t xml:space="preserve">požadovat </w:t>
      </w:r>
      <w:r w:rsidR="002E1F87" w:rsidRPr="00080945">
        <w:rPr>
          <w:rFonts w:ascii="Tahoma" w:hAnsi="Tahoma" w:cs="Tahoma"/>
          <w:sz w:val="22"/>
          <w:szCs w:val="22"/>
        </w:rPr>
        <w:t xml:space="preserve">posouzení </w:t>
      </w:r>
      <w:r w:rsidR="00C90DC9" w:rsidRPr="00080945">
        <w:rPr>
          <w:rFonts w:ascii="Tahoma" w:hAnsi="Tahoma" w:cs="Tahoma"/>
          <w:sz w:val="22"/>
          <w:szCs w:val="22"/>
        </w:rPr>
        <w:t xml:space="preserve">v rámci díla </w:t>
      </w:r>
      <w:r w:rsidR="002E1F87" w:rsidRPr="00080945">
        <w:rPr>
          <w:rFonts w:ascii="Tahoma" w:hAnsi="Tahoma" w:cs="Tahoma"/>
          <w:sz w:val="22"/>
          <w:szCs w:val="22"/>
        </w:rPr>
        <w:t xml:space="preserve">navržených opatření z pohledu památkové péče a </w:t>
      </w:r>
      <w:r w:rsidR="00C90DC9" w:rsidRPr="00080945">
        <w:rPr>
          <w:rFonts w:ascii="Tahoma" w:hAnsi="Tahoma" w:cs="Tahoma"/>
          <w:sz w:val="22"/>
          <w:szCs w:val="22"/>
        </w:rPr>
        <w:t xml:space="preserve">dále požadovat </w:t>
      </w:r>
      <w:r w:rsidR="002E1F87" w:rsidRPr="00080945">
        <w:rPr>
          <w:rFonts w:ascii="Tahoma" w:hAnsi="Tahoma" w:cs="Tahoma"/>
          <w:sz w:val="22"/>
          <w:szCs w:val="22"/>
        </w:rPr>
        <w:t xml:space="preserve">jednoznačnou definici případných omezení v realizaci </w:t>
      </w:r>
      <w:r w:rsidR="00C90DC9" w:rsidRPr="00080945">
        <w:rPr>
          <w:rFonts w:ascii="Tahoma" w:hAnsi="Tahoma" w:cs="Tahoma"/>
          <w:sz w:val="22"/>
          <w:szCs w:val="22"/>
        </w:rPr>
        <w:t xml:space="preserve">těchto </w:t>
      </w:r>
      <w:r w:rsidR="002E1F87" w:rsidRPr="00080945">
        <w:rPr>
          <w:rFonts w:ascii="Tahoma" w:hAnsi="Tahoma" w:cs="Tahoma"/>
          <w:sz w:val="22"/>
          <w:szCs w:val="22"/>
        </w:rPr>
        <w:t>opatření (např. zachování špaletových oken, konkrétní požadavky na materiály, nemožnost zateplení vybraných konstrukcí budov apod</w:t>
      </w:r>
      <w:r w:rsidRPr="00080945">
        <w:rPr>
          <w:rFonts w:ascii="Tahoma" w:hAnsi="Tahoma" w:cs="Tahoma"/>
          <w:sz w:val="22"/>
          <w:szCs w:val="22"/>
        </w:rPr>
        <w:t>.),</w:t>
      </w:r>
    </w:p>
    <w:p w14:paraId="3688B5AB" w14:textId="77777777" w:rsidR="00B25458" w:rsidRPr="00080945" w:rsidRDefault="00C75017" w:rsidP="002C6783">
      <w:pPr>
        <w:pStyle w:val="OdstavecSmlouvy"/>
        <w:keepLines w:val="0"/>
        <w:widowControl w:val="0"/>
        <w:numPr>
          <w:ilvl w:val="0"/>
          <w:numId w:val="18"/>
        </w:numPr>
        <w:tabs>
          <w:tab w:val="clear" w:pos="360"/>
          <w:tab w:val="clear" w:pos="426"/>
          <w:tab w:val="clear" w:pos="1701"/>
          <w:tab w:val="left" w:pos="720"/>
        </w:tabs>
        <w:spacing w:before="120" w:after="0"/>
        <w:ind w:left="714" w:hanging="357"/>
        <w:rPr>
          <w:rFonts w:ascii="Tahoma" w:hAnsi="Tahoma" w:cs="Tahoma"/>
          <w:sz w:val="22"/>
          <w:szCs w:val="22"/>
        </w:rPr>
      </w:pPr>
      <w:r w:rsidRPr="00080945">
        <w:rPr>
          <w:rFonts w:ascii="Tahoma" w:hAnsi="Tahoma" w:cs="Tahoma"/>
          <w:sz w:val="22"/>
          <w:szCs w:val="22"/>
        </w:rPr>
        <w:t>ú</w:t>
      </w:r>
      <w:r w:rsidR="00F4266F" w:rsidRPr="00080945">
        <w:rPr>
          <w:rFonts w:ascii="Tahoma" w:hAnsi="Tahoma" w:cs="Tahoma"/>
          <w:sz w:val="22"/>
          <w:szCs w:val="22"/>
        </w:rPr>
        <w:t xml:space="preserve">čast </w:t>
      </w:r>
      <w:r w:rsidR="00A54991" w:rsidRPr="00080945">
        <w:rPr>
          <w:rFonts w:ascii="Tahoma" w:hAnsi="Tahoma" w:cs="Tahoma"/>
          <w:sz w:val="22"/>
          <w:szCs w:val="22"/>
        </w:rPr>
        <w:t xml:space="preserve">na jednáních a další úkony v rámci </w:t>
      </w:r>
      <w:r w:rsidR="005A12A5" w:rsidRPr="00080945">
        <w:rPr>
          <w:rFonts w:ascii="Tahoma" w:hAnsi="Tahoma" w:cs="Tahoma"/>
          <w:sz w:val="22"/>
          <w:szCs w:val="22"/>
        </w:rPr>
        <w:t xml:space="preserve">případného </w:t>
      </w:r>
      <w:r w:rsidR="00A54991" w:rsidRPr="00080945">
        <w:rPr>
          <w:rFonts w:ascii="Tahoma" w:hAnsi="Tahoma" w:cs="Tahoma"/>
          <w:sz w:val="22"/>
          <w:szCs w:val="22"/>
        </w:rPr>
        <w:t>stavebního řízení</w:t>
      </w:r>
      <w:r w:rsidRPr="00080945">
        <w:rPr>
          <w:rFonts w:ascii="Tahoma" w:hAnsi="Tahoma" w:cs="Tahoma"/>
          <w:sz w:val="22"/>
          <w:szCs w:val="22"/>
        </w:rPr>
        <w:t>,</w:t>
      </w:r>
    </w:p>
    <w:p w14:paraId="35AE3711" w14:textId="77777777" w:rsidR="0030401B" w:rsidRPr="00080945" w:rsidRDefault="00C75017" w:rsidP="002C6783">
      <w:pPr>
        <w:pStyle w:val="OdstavecSmlouvy"/>
        <w:keepLines w:val="0"/>
        <w:widowControl w:val="0"/>
        <w:numPr>
          <w:ilvl w:val="0"/>
          <w:numId w:val="18"/>
        </w:numPr>
        <w:tabs>
          <w:tab w:val="clear" w:pos="360"/>
          <w:tab w:val="clear" w:pos="426"/>
          <w:tab w:val="clear" w:pos="1701"/>
          <w:tab w:val="left" w:pos="720"/>
        </w:tabs>
        <w:spacing w:before="120" w:after="0"/>
        <w:ind w:left="714" w:hanging="357"/>
        <w:rPr>
          <w:rFonts w:ascii="Tahoma" w:hAnsi="Tahoma" w:cs="Tahoma"/>
          <w:sz w:val="22"/>
          <w:szCs w:val="22"/>
        </w:rPr>
      </w:pPr>
      <w:r w:rsidRPr="00080945">
        <w:rPr>
          <w:rFonts w:ascii="Tahoma" w:hAnsi="Tahoma" w:cs="Tahoma"/>
          <w:sz w:val="22"/>
          <w:szCs w:val="22"/>
        </w:rPr>
        <w:t>p</w:t>
      </w:r>
      <w:r w:rsidR="00F4266F" w:rsidRPr="00080945">
        <w:rPr>
          <w:rFonts w:ascii="Tahoma" w:hAnsi="Tahoma" w:cs="Tahoma"/>
          <w:sz w:val="22"/>
          <w:szCs w:val="22"/>
        </w:rPr>
        <w:t xml:space="preserve">odání </w:t>
      </w:r>
      <w:r w:rsidR="00B25458" w:rsidRPr="00080945">
        <w:rPr>
          <w:rFonts w:ascii="Tahoma" w:hAnsi="Tahoma" w:cs="Tahoma"/>
          <w:sz w:val="22"/>
          <w:szCs w:val="22"/>
        </w:rPr>
        <w:t>oz</w:t>
      </w:r>
      <w:r w:rsidR="006076BC" w:rsidRPr="00080945">
        <w:rPr>
          <w:rFonts w:ascii="Tahoma" w:hAnsi="Tahoma" w:cs="Tahoma"/>
          <w:sz w:val="22"/>
          <w:szCs w:val="22"/>
        </w:rPr>
        <w:t>námení Archeologickému ústavu o </w:t>
      </w:r>
      <w:r w:rsidR="00B25458" w:rsidRPr="00080945">
        <w:rPr>
          <w:rFonts w:ascii="Tahoma" w:hAnsi="Tahoma" w:cs="Tahoma"/>
          <w:sz w:val="22"/>
          <w:szCs w:val="22"/>
        </w:rPr>
        <w:t>záměru provádět stavební činnost na</w:t>
      </w:r>
      <w:r w:rsidR="006076BC" w:rsidRPr="00080945">
        <w:rPr>
          <w:rFonts w:ascii="Tahoma" w:hAnsi="Tahoma" w:cs="Tahoma"/>
          <w:sz w:val="22"/>
          <w:szCs w:val="22"/>
        </w:rPr>
        <w:t> </w:t>
      </w:r>
      <w:r w:rsidR="00B25458" w:rsidRPr="00080945">
        <w:rPr>
          <w:rFonts w:ascii="Tahoma" w:hAnsi="Tahoma" w:cs="Tahoma"/>
          <w:sz w:val="22"/>
          <w:szCs w:val="22"/>
        </w:rPr>
        <w:t>území s archeologickými nálezy ve</w:t>
      </w:r>
      <w:r w:rsidR="006076BC" w:rsidRPr="00080945">
        <w:rPr>
          <w:rFonts w:ascii="Tahoma" w:hAnsi="Tahoma" w:cs="Tahoma"/>
          <w:sz w:val="22"/>
          <w:szCs w:val="22"/>
        </w:rPr>
        <w:t> smyslu ustanovení zákon</w:t>
      </w:r>
      <w:r w:rsidR="00865D5F" w:rsidRPr="00080945">
        <w:rPr>
          <w:rFonts w:ascii="Tahoma" w:hAnsi="Tahoma" w:cs="Tahoma"/>
          <w:sz w:val="22"/>
          <w:szCs w:val="22"/>
        </w:rPr>
        <w:t>a</w:t>
      </w:r>
      <w:r w:rsidR="006076BC" w:rsidRPr="00080945">
        <w:rPr>
          <w:rFonts w:ascii="Tahoma" w:hAnsi="Tahoma" w:cs="Tahoma"/>
          <w:sz w:val="22"/>
          <w:szCs w:val="22"/>
        </w:rPr>
        <w:t xml:space="preserve"> č. </w:t>
      </w:r>
      <w:r w:rsidR="00B25458" w:rsidRPr="00080945">
        <w:rPr>
          <w:rFonts w:ascii="Tahoma" w:hAnsi="Tahoma" w:cs="Tahoma"/>
          <w:sz w:val="22"/>
          <w:szCs w:val="22"/>
        </w:rPr>
        <w:t>20/1987</w:t>
      </w:r>
      <w:r w:rsidR="006076BC" w:rsidRPr="00080945">
        <w:rPr>
          <w:rFonts w:ascii="Tahoma" w:hAnsi="Tahoma" w:cs="Tahoma"/>
          <w:sz w:val="22"/>
          <w:szCs w:val="22"/>
        </w:rPr>
        <w:t> </w:t>
      </w:r>
      <w:r w:rsidR="00B25458" w:rsidRPr="00080945">
        <w:rPr>
          <w:rFonts w:ascii="Tahoma" w:hAnsi="Tahoma" w:cs="Tahoma"/>
          <w:sz w:val="22"/>
          <w:szCs w:val="22"/>
        </w:rPr>
        <w:t>Sb., o státní památkové péči</w:t>
      </w:r>
      <w:r w:rsidR="00865D5F" w:rsidRPr="00080945">
        <w:rPr>
          <w:rFonts w:ascii="Tahoma" w:hAnsi="Tahoma" w:cs="Tahoma"/>
          <w:sz w:val="22"/>
          <w:szCs w:val="22"/>
        </w:rPr>
        <w:t>,</w:t>
      </w:r>
      <w:r w:rsidR="00B25458" w:rsidRPr="00080945">
        <w:rPr>
          <w:rFonts w:ascii="Tahoma" w:hAnsi="Tahoma" w:cs="Tahoma"/>
          <w:sz w:val="22"/>
          <w:szCs w:val="22"/>
        </w:rPr>
        <w:t xml:space="preserve"> ve znění pozdějších předpisů</w:t>
      </w:r>
      <w:r w:rsidR="00A54991" w:rsidRPr="00080945">
        <w:rPr>
          <w:rFonts w:ascii="Tahoma" w:hAnsi="Tahoma" w:cs="Tahoma"/>
          <w:sz w:val="22"/>
          <w:szCs w:val="22"/>
        </w:rPr>
        <w:t>.</w:t>
      </w:r>
    </w:p>
    <w:p w14:paraId="778347C3" w14:textId="77777777" w:rsidR="0030401B" w:rsidRPr="00080945" w:rsidRDefault="0030401B" w:rsidP="002C6783">
      <w:pPr>
        <w:pStyle w:val="OdstavecSmlouvy"/>
        <w:keepLines w:val="0"/>
        <w:widowControl w:val="0"/>
        <w:numPr>
          <w:ilvl w:val="0"/>
          <w:numId w:val="18"/>
        </w:numPr>
        <w:tabs>
          <w:tab w:val="clear" w:pos="360"/>
          <w:tab w:val="clear" w:pos="426"/>
          <w:tab w:val="clear" w:pos="1701"/>
          <w:tab w:val="left" w:pos="720"/>
        </w:tabs>
        <w:spacing w:before="120" w:after="0"/>
        <w:ind w:left="714" w:hanging="357"/>
        <w:rPr>
          <w:rFonts w:ascii="Tahoma" w:hAnsi="Tahoma" w:cs="Tahoma"/>
          <w:sz w:val="22"/>
          <w:szCs w:val="22"/>
        </w:rPr>
      </w:pPr>
      <w:r w:rsidRPr="00080945">
        <w:rPr>
          <w:rFonts w:ascii="Tahoma" w:hAnsi="Tahoma" w:cs="Tahoma"/>
          <w:sz w:val="22"/>
          <w:szCs w:val="22"/>
        </w:rPr>
        <w:t>stanoviska vlastníků veřejné dopravní a technické infrastruktury k možnosti a způsobu napojení projektované stavby nebo k podmínkám dotčených ochranných a bezpečnostních pásem (přípojky inženýrských sítí a napojení projektované stavby na dopravní infrastrukturu),</w:t>
      </w:r>
    </w:p>
    <w:p w14:paraId="0264F3B6" w14:textId="77777777" w:rsidR="0030401B" w:rsidRPr="00080945" w:rsidRDefault="0030401B" w:rsidP="002C6783">
      <w:pPr>
        <w:pStyle w:val="OdstavecSmlouvy"/>
        <w:keepLines w:val="0"/>
        <w:widowControl w:val="0"/>
        <w:numPr>
          <w:ilvl w:val="0"/>
          <w:numId w:val="18"/>
        </w:numPr>
        <w:tabs>
          <w:tab w:val="clear" w:pos="360"/>
          <w:tab w:val="clear" w:pos="426"/>
          <w:tab w:val="clear" w:pos="1701"/>
          <w:tab w:val="left" w:pos="720"/>
        </w:tabs>
        <w:spacing w:before="120" w:after="0"/>
        <w:ind w:left="714" w:hanging="357"/>
        <w:rPr>
          <w:rFonts w:ascii="Tahoma" w:hAnsi="Tahoma" w:cs="Tahoma"/>
          <w:sz w:val="22"/>
          <w:szCs w:val="22"/>
        </w:rPr>
      </w:pPr>
      <w:r w:rsidRPr="00080945">
        <w:rPr>
          <w:rFonts w:ascii="Tahoma" w:hAnsi="Tahoma" w:cs="Tahoma"/>
          <w:sz w:val="22"/>
          <w:szCs w:val="22"/>
        </w:rPr>
        <w:t>podklady pro uzavření smluv s příslušnými vlastníky veřejné dopravní a technické infrastruktury, vyžaduje-li projektovaná stavba vybudování nové nebo úpravu či přeložení stávající veřejné dopravní a technické infrastruktury,</w:t>
      </w:r>
    </w:p>
    <w:p w14:paraId="75E647EF" w14:textId="77777777" w:rsidR="0030401B" w:rsidRPr="00080945" w:rsidRDefault="0030401B" w:rsidP="002C6783">
      <w:pPr>
        <w:pStyle w:val="OdstavecSmlouvy"/>
        <w:keepLines w:val="0"/>
        <w:widowControl w:val="0"/>
        <w:numPr>
          <w:ilvl w:val="0"/>
          <w:numId w:val="18"/>
        </w:numPr>
        <w:tabs>
          <w:tab w:val="clear" w:pos="360"/>
          <w:tab w:val="clear" w:pos="426"/>
          <w:tab w:val="clear" w:pos="1701"/>
          <w:tab w:val="left" w:pos="720"/>
        </w:tabs>
        <w:spacing w:before="120" w:after="0"/>
        <w:ind w:left="714" w:hanging="357"/>
        <w:rPr>
          <w:rFonts w:ascii="Tahoma" w:hAnsi="Tahoma" w:cs="Tahoma"/>
          <w:sz w:val="22"/>
          <w:szCs w:val="22"/>
        </w:rPr>
      </w:pPr>
      <w:r w:rsidRPr="00080945">
        <w:rPr>
          <w:rFonts w:ascii="Tahoma" w:hAnsi="Tahoma" w:cs="Tahoma"/>
          <w:sz w:val="22"/>
          <w:szCs w:val="22"/>
        </w:rPr>
        <w:t>zjištění parcel a vlastníků sousedních nemovitostí dotčených stavbou a zahájení jednání s vlastníky dotčených nemovitostí a spolupráci při získání písemných souhlasů se stavbou, se vstupem na pozemky a realizací stavby (např. smluv o budoucích smlouvách o zřízení služebnosti, smluv o výpůjčce po dobu realizace stavby, apod.),</w:t>
      </w:r>
    </w:p>
    <w:p w14:paraId="1E628C39" w14:textId="77777777" w:rsidR="00966D2C" w:rsidRPr="00080945" w:rsidRDefault="00966D2C" w:rsidP="00966D2C">
      <w:pPr>
        <w:autoSpaceDE w:val="0"/>
        <w:autoSpaceDN w:val="0"/>
        <w:adjustRightInd w:val="0"/>
        <w:ind w:left="360"/>
        <w:rPr>
          <w:rFonts w:ascii="Times-Roman" w:hAnsi="Times-Roman" w:cs="Times-Roman"/>
          <w:sz w:val="23"/>
          <w:szCs w:val="23"/>
        </w:rPr>
      </w:pPr>
    </w:p>
    <w:p w14:paraId="45AA1C95" w14:textId="77777777" w:rsidR="00966D2C" w:rsidRPr="00080945" w:rsidRDefault="00966D2C" w:rsidP="00966D2C">
      <w:pPr>
        <w:autoSpaceDE w:val="0"/>
        <w:autoSpaceDN w:val="0"/>
        <w:adjustRightInd w:val="0"/>
        <w:ind w:left="360"/>
        <w:jc w:val="both"/>
        <w:rPr>
          <w:rFonts w:ascii="Tahoma" w:hAnsi="Tahoma" w:cs="Tahoma"/>
          <w:sz w:val="22"/>
          <w:szCs w:val="22"/>
        </w:rPr>
      </w:pPr>
      <w:r w:rsidRPr="00080945">
        <w:rPr>
          <w:rFonts w:ascii="Tahoma" w:hAnsi="Tahoma" w:cs="Tahoma"/>
          <w:sz w:val="22"/>
          <w:szCs w:val="22"/>
        </w:rPr>
        <w:lastRenderedPageBreak/>
        <w:t>Neprodleně po podání každé žádosti o vydání příslušného rozhodnutí nebo oznámení předá příkazník příkazci kopii žádosti nebo oznámení s potvrzením o jejím podání příslušnému úřadu.</w:t>
      </w:r>
    </w:p>
    <w:p w14:paraId="2A174A9C" w14:textId="77777777" w:rsidR="00A54991" w:rsidRPr="00080945" w:rsidRDefault="001349ED" w:rsidP="00A26A58">
      <w:pPr>
        <w:pStyle w:val="OdstavecSmlouvy"/>
        <w:keepLines w:val="0"/>
        <w:tabs>
          <w:tab w:val="clear" w:pos="426"/>
          <w:tab w:val="clear" w:pos="1701"/>
        </w:tabs>
        <w:spacing w:before="120" w:after="0"/>
        <w:ind w:left="357"/>
        <w:rPr>
          <w:rFonts w:ascii="Tahoma" w:hAnsi="Tahoma" w:cs="Tahoma"/>
          <w:sz w:val="22"/>
          <w:szCs w:val="22"/>
        </w:rPr>
      </w:pPr>
      <w:r w:rsidRPr="00080945">
        <w:rPr>
          <w:rFonts w:ascii="Tahoma" w:hAnsi="Tahoma" w:cs="Tahoma"/>
          <w:sz w:val="22"/>
          <w:szCs w:val="22"/>
        </w:rPr>
        <w:t>Příkazník</w:t>
      </w:r>
      <w:r w:rsidR="00A54991" w:rsidRPr="00080945">
        <w:rPr>
          <w:rFonts w:ascii="Tahoma" w:hAnsi="Tahoma" w:cs="Tahoma"/>
          <w:sz w:val="22"/>
          <w:szCs w:val="22"/>
        </w:rPr>
        <w:t xml:space="preserve"> předá </w:t>
      </w:r>
      <w:r w:rsidRPr="00080945">
        <w:rPr>
          <w:rFonts w:ascii="Tahoma" w:hAnsi="Tahoma" w:cs="Tahoma"/>
          <w:sz w:val="22"/>
          <w:szCs w:val="22"/>
        </w:rPr>
        <w:t>příkazc</w:t>
      </w:r>
      <w:r w:rsidR="00A54991" w:rsidRPr="00080945">
        <w:rPr>
          <w:rFonts w:ascii="Tahoma" w:hAnsi="Tahoma" w:cs="Tahoma"/>
          <w:sz w:val="22"/>
          <w:szCs w:val="22"/>
        </w:rPr>
        <w:t>i neprodleně originál pravomocného stavebního povolení se štítkem „stavba povolena“ a vždy 1 vyhotovení ověřených projektových dokumentací.</w:t>
      </w:r>
    </w:p>
    <w:p w14:paraId="5A960B47" w14:textId="77777777" w:rsidR="004A7064" w:rsidRPr="00080945" w:rsidRDefault="004A7064" w:rsidP="002C6783">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u w:val="single"/>
        </w:rPr>
      </w:pPr>
      <w:r w:rsidRPr="00080945">
        <w:rPr>
          <w:rFonts w:ascii="Tahoma" w:hAnsi="Tahoma" w:cs="Tahoma"/>
          <w:sz w:val="22"/>
          <w:szCs w:val="22"/>
          <w:u w:val="single"/>
        </w:rPr>
        <w:t xml:space="preserve">V rámci výkonu funkce koordinátora bezpečnosti a ochrany zdraví při práci na staveništi po dobu přípravy stavby </w:t>
      </w:r>
      <w:r w:rsidR="001349ED" w:rsidRPr="00080945">
        <w:rPr>
          <w:rFonts w:ascii="Tahoma" w:hAnsi="Tahoma" w:cs="Tahoma"/>
          <w:sz w:val="22"/>
          <w:szCs w:val="22"/>
          <w:u w:val="single"/>
        </w:rPr>
        <w:t>příkazník</w:t>
      </w:r>
      <w:r w:rsidRPr="00080945">
        <w:rPr>
          <w:rFonts w:ascii="Tahoma" w:hAnsi="Tahoma" w:cs="Tahoma"/>
          <w:sz w:val="22"/>
          <w:szCs w:val="22"/>
          <w:u w:val="single"/>
        </w:rPr>
        <w:t xml:space="preserve"> zejména:</w:t>
      </w:r>
    </w:p>
    <w:p w14:paraId="493B7D02" w14:textId="77777777" w:rsidR="004A7064" w:rsidRPr="00080945" w:rsidRDefault="004A7064" w:rsidP="002C6783">
      <w:pPr>
        <w:pStyle w:val="OdstavecSmlouvy"/>
        <w:keepLines w:val="0"/>
        <w:widowControl w:val="0"/>
        <w:numPr>
          <w:ilvl w:val="0"/>
          <w:numId w:val="29"/>
        </w:numPr>
        <w:tabs>
          <w:tab w:val="clear" w:pos="426"/>
          <w:tab w:val="clear" w:pos="1701"/>
        </w:tabs>
        <w:spacing w:before="120" w:after="0"/>
        <w:ind w:left="714" w:hanging="357"/>
        <w:rPr>
          <w:rFonts w:ascii="Tahoma" w:hAnsi="Tahoma" w:cs="Tahoma"/>
          <w:sz w:val="22"/>
          <w:szCs w:val="22"/>
        </w:rPr>
      </w:pPr>
      <w:r w:rsidRPr="00080945">
        <w:rPr>
          <w:rFonts w:ascii="Tahoma" w:hAnsi="Tahoma" w:cs="Tahoma"/>
          <w:sz w:val="22"/>
          <w:szCs w:val="22"/>
        </w:rPr>
        <w:t xml:space="preserve">v dostatečném časovém předstihu před zadáním díla zhotoviteli stavby předá </w:t>
      </w:r>
      <w:r w:rsidR="001349ED" w:rsidRPr="00080945">
        <w:rPr>
          <w:rFonts w:ascii="Tahoma" w:hAnsi="Tahoma" w:cs="Tahoma"/>
          <w:sz w:val="22"/>
          <w:szCs w:val="22"/>
        </w:rPr>
        <w:t>příkazc</w:t>
      </w:r>
      <w:r w:rsidRPr="00080945">
        <w:rPr>
          <w:rFonts w:ascii="Tahoma" w:hAnsi="Tahoma" w:cs="Tahoma"/>
          <w:sz w:val="22"/>
          <w:szCs w:val="22"/>
        </w:rPr>
        <w:t>i jako zadavateli stavby přehled právních předpisů vztahujících</w:t>
      </w:r>
      <w:r w:rsidR="00BC7EB7" w:rsidRPr="00080945">
        <w:rPr>
          <w:rFonts w:ascii="Tahoma" w:hAnsi="Tahoma" w:cs="Tahoma"/>
          <w:sz w:val="22"/>
          <w:szCs w:val="22"/>
        </w:rPr>
        <w:t xml:space="preserve"> </w:t>
      </w:r>
      <w:r w:rsidRPr="00080945">
        <w:rPr>
          <w:rFonts w:ascii="Tahoma" w:hAnsi="Tahoma" w:cs="Tahoma"/>
          <w:sz w:val="22"/>
          <w:szCs w:val="22"/>
        </w:rPr>
        <w:t>se ke stavbě, informace o rizicích, která se mohou při realizaci stavby vyskytnout, se zřetelem na práce a</w:t>
      </w:r>
      <w:r w:rsidR="006076BC" w:rsidRPr="00080945">
        <w:rPr>
          <w:rFonts w:ascii="Tahoma" w:hAnsi="Tahoma" w:cs="Tahoma"/>
          <w:sz w:val="22"/>
          <w:szCs w:val="22"/>
        </w:rPr>
        <w:t> </w:t>
      </w:r>
      <w:r w:rsidRPr="00080945">
        <w:rPr>
          <w:rFonts w:ascii="Tahoma" w:hAnsi="Tahoma" w:cs="Tahoma"/>
          <w:sz w:val="22"/>
          <w:szCs w:val="22"/>
        </w:rPr>
        <w:t>činnosti vystavující fyzickou osobu zvýšenému ohrožení života nebo poškození zdraví, a další podklady nutné pro zajištění bezpečného a zdraví neohrožujícího pracovního prostředí a podmínek výkonu práce, na kte</w:t>
      </w:r>
      <w:r w:rsidR="006076BC" w:rsidRPr="00080945">
        <w:rPr>
          <w:rFonts w:ascii="Tahoma" w:hAnsi="Tahoma" w:cs="Tahoma"/>
          <w:sz w:val="22"/>
          <w:szCs w:val="22"/>
        </w:rPr>
        <w:t>ré je třeba vzít zřetel s </w:t>
      </w:r>
      <w:r w:rsidRPr="00080945">
        <w:rPr>
          <w:rFonts w:ascii="Tahoma" w:hAnsi="Tahoma" w:cs="Tahoma"/>
          <w:sz w:val="22"/>
          <w:szCs w:val="22"/>
        </w:rPr>
        <w:t>ohledem na charakter stavby a její realizaci,</w:t>
      </w:r>
    </w:p>
    <w:p w14:paraId="0A3783E1" w14:textId="77777777" w:rsidR="004A7064" w:rsidRPr="00080945" w:rsidRDefault="004A7064" w:rsidP="002C6783">
      <w:pPr>
        <w:pStyle w:val="OdstavecSmlouvy"/>
        <w:keepLines w:val="0"/>
        <w:widowControl w:val="0"/>
        <w:numPr>
          <w:ilvl w:val="0"/>
          <w:numId w:val="29"/>
        </w:numPr>
        <w:tabs>
          <w:tab w:val="clear" w:pos="426"/>
          <w:tab w:val="clear" w:pos="1701"/>
        </w:tabs>
        <w:spacing w:before="120" w:after="0"/>
        <w:ind w:left="714" w:hanging="357"/>
        <w:rPr>
          <w:rFonts w:ascii="Tahoma" w:hAnsi="Tahoma" w:cs="Tahoma"/>
          <w:sz w:val="22"/>
          <w:szCs w:val="22"/>
        </w:rPr>
      </w:pPr>
      <w:r w:rsidRPr="00080945">
        <w:rPr>
          <w:rFonts w:ascii="Tahoma" w:hAnsi="Tahoma" w:cs="Tahoma"/>
          <w:sz w:val="22"/>
          <w:szCs w:val="22"/>
        </w:rPr>
        <w:t>bez zbytečného odkladu předá projektantovi, zhotoviteli stavby, pokud byl již určen, popřípadě jiné osobě veškeré další informace o bezpečnostních a zdravotních rizicích, které jsou mu známy a které se dotýkají jejich činnosti,</w:t>
      </w:r>
    </w:p>
    <w:p w14:paraId="0ECB1387" w14:textId="77777777" w:rsidR="004A7064" w:rsidRPr="00080945" w:rsidRDefault="004A7064" w:rsidP="002C6783">
      <w:pPr>
        <w:pStyle w:val="OdstavecSmlouvy"/>
        <w:keepLines w:val="0"/>
        <w:widowControl w:val="0"/>
        <w:numPr>
          <w:ilvl w:val="0"/>
          <w:numId w:val="29"/>
        </w:numPr>
        <w:tabs>
          <w:tab w:val="clear" w:pos="426"/>
          <w:tab w:val="clear" w:pos="1701"/>
        </w:tabs>
        <w:spacing w:before="120" w:after="0"/>
        <w:ind w:left="714" w:hanging="357"/>
        <w:rPr>
          <w:rFonts w:ascii="Tahoma" w:hAnsi="Tahoma" w:cs="Tahoma"/>
          <w:sz w:val="22"/>
          <w:szCs w:val="22"/>
        </w:rPr>
      </w:pPr>
      <w:r w:rsidRPr="00080945">
        <w:rPr>
          <w:rFonts w:ascii="Tahoma" w:hAnsi="Tahoma" w:cs="Tahoma"/>
          <w:sz w:val="22"/>
          <w:szCs w:val="22"/>
        </w:rPr>
        <w:t>dá podněty a doporučí technická řešení nebo organizační opatření, která jsou z</w:t>
      </w:r>
      <w:r w:rsidR="006076BC" w:rsidRPr="00080945">
        <w:rPr>
          <w:rFonts w:ascii="Tahoma" w:hAnsi="Tahoma" w:cs="Tahoma"/>
          <w:sz w:val="22"/>
          <w:szCs w:val="22"/>
        </w:rPr>
        <w:t> hlediska zajištění bezpečného a </w:t>
      </w:r>
      <w:r w:rsidRPr="00080945">
        <w:rPr>
          <w:rFonts w:ascii="Tahoma" w:hAnsi="Tahoma" w:cs="Tahoma"/>
          <w:sz w:val="22"/>
          <w:szCs w:val="22"/>
        </w:rPr>
        <w:t>zdraví neohrožujícího pracovního prostředí a</w:t>
      </w:r>
      <w:r w:rsidR="006076BC" w:rsidRPr="00080945">
        <w:rPr>
          <w:rFonts w:ascii="Tahoma" w:hAnsi="Tahoma" w:cs="Tahoma"/>
          <w:sz w:val="22"/>
          <w:szCs w:val="22"/>
        </w:rPr>
        <w:t> </w:t>
      </w:r>
      <w:r w:rsidRPr="00080945">
        <w:rPr>
          <w:rFonts w:ascii="Tahoma" w:hAnsi="Tahoma" w:cs="Tahoma"/>
          <w:sz w:val="22"/>
          <w:szCs w:val="22"/>
        </w:rPr>
        <w:t>podmínek výkonu práce vhodná pro plánování jednotlivých prací, zejména těch, které se uskutečňují současně nebo v návaznosti; dbá, aby doporučované řešení bylo technicky realizovatelné a</w:t>
      </w:r>
      <w:r w:rsidR="006076BC" w:rsidRPr="00080945">
        <w:rPr>
          <w:rFonts w:ascii="Tahoma" w:hAnsi="Tahoma" w:cs="Tahoma"/>
          <w:sz w:val="22"/>
          <w:szCs w:val="22"/>
        </w:rPr>
        <w:t> </w:t>
      </w:r>
      <w:r w:rsidRPr="00080945">
        <w:rPr>
          <w:rFonts w:ascii="Tahoma" w:hAnsi="Tahoma" w:cs="Tahoma"/>
          <w:sz w:val="22"/>
          <w:szCs w:val="22"/>
        </w:rPr>
        <w:t>v</w:t>
      </w:r>
      <w:r w:rsidR="006076BC" w:rsidRPr="00080945">
        <w:rPr>
          <w:rFonts w:ascii="Tahoma" w:hAnsi="Tahoma" w:cs="Tahoma"/>
          <w:sz w:val="22"/>
          <w:szCs w:val="22"/>
        </w:rPr>
        <w:t> </w:t>
      </w:r>
      <w:r w:rsidRPr="00080945">
        <w:rPr>
          <w:rFonts w:ascii="Tahoma" w:hAnsi="Tahoma" w:cs="Tahoma"/>
          <w:sz w:val="22"/>
          <w:szCs w:val="22"/>
        </w:rPr>
        <w:t>souladu s</w:t>
      </w:r>
      <w:r w:rsidR="006076BC" w:rsidRPr="00080945">
        <w:rPr>
          <w:rFonts w:ascii="Tahoma" w:hAnsi="Tahoma" w:cs="Tahoma"/>
          <w:sz w:val="22"/>
          <w:szCs w:val="22"/>
        </w:rPr>
        <w:t> </w:t>
      </w:r>
      <w:r w:rsidRPr="00080945">
        <w:rPr>
          <w:rFonts w:ascii="Tahoma" w:hAnsi="Tahoma" w:cs="Tahoma"/>
          <w:sz w:val="22"/>
          <w:szCs w:val="22"/>
        </w:rPr>
        <w:t>právními a</w:t>
      </w:r>
      <w:r w:rsidR="006076BC" w:rsidRPr="00080945">
        <w:rPr>
          <w:rFonts w:ascii="Tahoma" w:hAnsi="Tahoma" w:cs="Tahoma"/>
          <w:sz w:val="22"/>
          <w:szCs w:val="22"/>
        </w:rPr>
        <w:t> ostatními předpisy k zajištění bezpečnosti a </w:t>
      </w:r>
      <w:r w:rsidRPr="00080945">
        <w:rPr>
          <w:rFonts w:ascii="Tahoma" w:hAnsi="Tahoma" w:cs="Tahoma"/>
          <w:sz w:val="22"/>
          <w:szCs w:val="22"/>
        </w:rPr>
        <w:t>ochrany zdraví při</w:t>
      </w:r>
      <w:r w:rsidR="006076BC" w:rsidRPr="00080945">
        <w:rPr>
          <w:rFonts w:ascii="Tahoma" w:hAnsi="Tahoma" w:cs="Tahoma"/>
          <w:sz w:val="22"/>
          <w:szCs w:val="22"/>
        </w:rPr>
        <w:t> </w:t>
      </w:r>
      <w:r w:rsidRPr="00080945">
        <w:rPr>
          <w:rFonts w:ascii="Tahoma" w:hAnsi="Tahoma" w:cs="Tahoma"/>
          <w:sz w:val="22"/>
          <w:szCs w:val="22"/>
        </w:rPr>
        <w:t>práci a</w:t>
      </w:r>
      <w:r w:rsidR="006076BC" w:rsidRPr="00080945">
        <w:rPr>
          <w:rFonts w:ascii="Tahoma" w:hAnsi="Tahoma" w:cs="Tahoma"/>
          <w:sz w:val="22"/>
          <w:szCs w:val="22"/>
        </w:rPr>
        <w:t> aby bylo, s přihlédnutím k </w:t>
      </w:r>
      <w:r w:rsidRPr="00080945">
        <w:rPr>
          <w:rFonts w:ascii="Tahoma" w:hAnsi="Tahoma" w:cs="Tahoma"/>
          <w:sz w:val="22"/>
          <w:szCs w:val="22"/>
        </w:rPr>
        <w:t>účelu stanovenému zadavatelem stavby, ekonomicky přiměřené,</w:t>
      </w:r>
    </w:p>
    <w:p w14:paraId="1FB8CBC8" w14:textId="77777777" w:rsidR="004A7064" w:rsidRPr="00080945" w:rsidRDefault="004A7064" w:rsidP="002C6783">
      <w:pPr>
        <w:pStyle w:val="OdstavecSmlouvy"/>
        <w:keepLines w:val="0"/>
        <w:widowControl w:val="0"/>
        <w:numPr>
          <w:ilvl w:val="0"/>
          <w:numId w:val="29"/>
        </w:numPr>
        <w:tabs>
          <w:tab w:val="clear" w:pos="426"/>
          <w:tab w:val="clear" w:pos="1701"/>
        </w:tabs>
        <w:spacing w:before="120" w:after="0"/>
        <w:ind w:left="714" w:hanging="357"/>
        <w:rPr>
          <w:rFonts w:ascii="Tahoma" w:hAnsi="Tahoma" w:cs="Tahoma"/>
          <w:sz w:val="22"/>
          <w:szCs w:val="22"/>
        </w:rPr>
      </w:pPr>
      <w:r w:rsidRPr="00080945">
        <w:rPr>
          <w:rFonts w:ascii="Tahoma" w:hAnsi="Tahoma" w:cs="Tahoma"/>
          <w:sz w:val="22"/>
          <w:szCs w:val="22"/>
        </w:rPr>
        <w:t>poskytne projektantovi a zhotoviteli stavby, pokud byl již určen,</w:t>
      </w:r>
      <w:r w:rsidRPr="00080945">
        <w:rPr>
          <w:rFonts w:ascii="Tahoma" w:hAnsi="Tahoma" w:cs="Tahoma"/>
          <w:i/>
          <w:sz w:val="22"/>
          <w:szCs w:val="22"/>
        </w:rPr>
        <w:t xml:space="preserve"> </w:t>
      </w:r>
      <w:r w:rsidRPr="00080945">
        <w:rPr>
          <w:rFonts w:ascii="Tahoma" w:hAnsi="Tahoma" w:cs="Tahoma"/>
          <w:sz w:val="22"/>
          <w:szCs w:val="22"/>
        </w:rPr>
        <w:t>odborné konzultace a doporučení týkající se požadavků na zajištění bezpečné a zdraví neohrožující práce, odhadu délky času potřebného pro provedení plánovaných prací nebo činností se</w:t>
      </w:r>
      <w:r w:rsidR="006076BC" w:rsidRPr="00080945">
        <w:rPr>
          <w:rFonts w:ascii="Tahoma" w:hAnsi="Tahoma" w:cs="Tahoma"/>
          <w:sz w:val="22"/>
          <w:szCs w:val="22"/>
        </w:rPr>
        <w:t> zřetelem na </w:t>
      </w:r>
      <w:r w:rsidRPr="00080945">
        <w:rPr>
          <w:rFonts w:ascii="Tahoma" w:hAnsi="Tahoma" w:cs="Tahoma"/>
          <w:sz w:val="22"/>
          <w:szCs w:val="22"/>
        </w:rPr>
        <w:t>specifická opatření, pracovní nebo technologické postupy a</w:t>
      </w:r>
      <w:r w:rsidR="006076BC" w:rsidRPr="00080945">
        <w:rPr>
          <w:rFonts w:ascii="Tahoma" w:hAnsi="Tahoma" w:cs="Tahoma"/>
          <w:sz w:val="22"/>
          <w:szCs w:val="22"/>
        </w:rPr>
        <w:t> </w:t>
      </w:r>
      <w:r w:rsidRPr="00080945">
        <w:rPr>
          <w:rFonts w:ascii="Tahoma" w:hAnsi="Tahoma" w:cs="Tahoma"/>
          <w:sz w:val="22"/>
          <w:szCs w:val="22"/>
        </w:rPr>
        <w:t>procesy a potřebnou organizaci prací v průběhu realizace stavby,</w:t>
      </w:r>
    </w:p>
    <w:p w14:paraId="0F6E71CE" w14:textId="77777777" w:rsidR="004A7064" w:rsidRPr="00080945" w:rsidRDefault="004A7064" w:rsidP="002C6783">
      <w:pPr>
        <w:pStyle w:val="OdstavecSmlouvy"/>
        <w:keepLines w:val="0"/>
        <w:widowControl w:val="0"/>
        <w:numPr>
          <w:ilvl w:val="0"/>
          <w:numId w:val="29"/>
        </w:numPr>
        <w:tabs>
          <w:tab w:val="clear" w:pos="426"/>
          <w:tab w:val="clear" w:pos="1701"/>
        </w:tabs>
        <w:spacing w:before="120" w:after="0"/>
        <w:ind w:left="714" w:hanging="357"/>
        <w:rPr>
          <w:rFonts w:ascii="Tahoma" w:hAnsi="Tahoma" w:cs="Tahoma"/>
          <w:sz w:val="22"/>
          <w:szCs w:val="22"/>
        </w:rPr>
      </w:pPr>
      <w:r w:rsidRPr="00080945">
        <w:rPr>
          <w:rFonts w:ascii="Tahoma" w:hAnsi="Tahoma" w:cs="Tahoma"/>
          <w:sz w:val="22"/>
          <w:szCs w:val="22"/>
        </w:rPr>
        <w:t xml:space="preserve">zabezpečí, aby plán </w:t>
      </w:r>
      <w:r w:rsidR="00BE3476" w:rsidRPr="00080945">
        <w:rPr>
          <w:rFonts w:ascii="Tahoma" w:hAnsi="Tahoma" w:cs="Tahoma"/>
          <w:sz w:val="22"/>
          <w:szCs w:val="22"/>
        </w:rPr>
        <w:t>BOZP</w:t>
      </w:r>
      <w:r w:rsidRPr="00080945">
        <w:rPr>
          <w:rFonts w:ascii="Tahoma" w:hAnsi="Tahoma" w:cs="Tahoma"/>
          <w:sz w:val="22"/>
          <w:szCs w:val="22"/>
        </w:rPr>
        <w:t xml:space="preserve"> obsahoval, přiměřeně povaze a rozsahu stavby a</w:t>
      </w:r>
      <w:r w:rsidR="006076BC" w:rsidRPr="00080945">
        <w:rPr>
          <w:rFonts w:ascii="Tahoma" w:hAnsi="Tahoma" w:cs="Tahoma"/>
          <w:sz w:val="22"/>
          <w:szCs w:val="22"/>
        </w:rPr>
        <w:t> </w:t>
      </w:r>
      <w:r w:rsidRPr="00080945">
        <w:rPr>
          <w:rFonts w:ascii="Tahoma" w:hAnsi="Tahoma" w:cs="Tahoma"/>
          <w:sz w:val="22"/>
          <w:szCs w:val="22"/>
        </w:rPr>
        <w:t>místním a</w:t>
      </w:r>
      <w:r w:rsidR="006076BC" w:rsidRPr="00080945">
        <w:rPr>
          <w:rFonts w:ascii="Tahoma" w:hAnsi="Tahoma" w:cs="Tahoma"/>
          <w:sz w:val="22"/>
          <w:szCs w:val="22"/>
        </w:rPr>
        <w:t> </w:t>
      </w:r>
      <w:r w:rsidRPr="00080945">
        <w:rPr>
          <w:rFonts w:ascii="Tahoma" w:hAnsi="Tahoma" w:cs="Tahoma"/>
          <w:sz w:val="22"/>
          <w:szCs w:val="22"/>
        </w:rPr>
        <w:t>provozním podmínkám</w:t>
      </w:r>
      <w:r w:rsidR="006076BC" w:rsidRPr="00080945">
        <w:rPr>
          <w:rFonts w:ascii="Tahoma" w:hAnsi="Tahoma" w:cs="Tahoma"/>
          <w:sz w:val="22"/>
          <w:szCs w:val="22"/>
        </w:rPr>
        <w:t xml:space="preserve"> staveniště, údaje, informace a </w:t>
      </w:r>
      <w:r w:rsidRPr="00080945">
        <w:rPr>
          <w:rFonts w:ascii="Tahoma" w:hAnsi="Tahoma" w:cs="Tahoma"/>
          <w:sz w:val="22"/>
          <w:szCs w:val="22"/>
        </w:rPr>
        <w:t>postupy zpracované v</w:t>
      </w:r>
      <w:r w:rsidR="006076BC" w:rsidRPr="00080945">
        <w:rPr>
          <w:rFonts w:ascii="Tahoma" w:hAnsi="Tahoma" w:cs="Tahoma"/>
          <w:sz w:val="22"/>
          <w:szCs w:val="22"/>
        </w:rPr>
        <w:t> </w:t>
      </w:r>
      <w:r w:rsidRPr="00080945">
        <w:rPr>
          <w:rFonts w:ascii="Tahoma" w:hAnsi="Tahoma" w:cs="Tahoma"/>
          <w:sz w:val="22"/>
          <w:szCs w:val="22"/>
        </w:rPr>
        <w:t>podrobnostech nezbytných pro zajištění bezpečné</w:t>
      </w:r>
      <w:r w:rsidR="006076BC" w:rsidRPr="00080945">
        <w:rPr>
          <w:rFonts w:ascii="Tahoma" w:hAnsi="Tahoma" w:cs="Tahoma"/>
          <w:sz w:val="22"/>
          <w:szCs w:val="22"/>
        </w:rPr>
        <w:t xml:space="preserve"> a zdraví neohrožující práce, a </w:t>
      </w:r>
      <w:r w:rsidRPr="00080945">
        <w:rPr>
          <w:rFonts w:ascii="Tahoma" w:hAnsi="Tahoma" w:cs="Tahoma"/>
          <w:sz w:val="22"/>
          <w:szCs w:val="22"/>
        </w:rPr>
        <w:t>aby byl odsouhlasen a podepsán všemi zhotoviteli stavby, pokud jsou v</w:t>
      </w:r>
      <w:r w:rsidR="006076BC" w:rsidRPr="00080945">
        <w:rPr>
          <w:rFonts w:ascii="Tahoma" w:hAnsi="Tahoma" w:cs="Tahoma"/>
          <w:sz w:val="22"/>
          <w:szCs w:val="22"/>
        </w:rPr>
        <w:t> </w:t>
      </w:r>
      <w:r w:rsidRPr="00080945">
        <w:rPr>
          <w:rFonts w:ascii="Tahoma" w:hAnsi="Tahoma" w:cs="Tahoma"/>
          <w:sz w:val="22"/>
          <w:szCs w:val="22"/>
        </w:rPr>
        <w:t>době zpracování plánu známi,</w:t>
      </w:r>
    </w:p>
    <w:p w14:paraId="1B109D84" w14:textId="77777777" w:rsidR="004A7064" w:rsidRPr="00080945" w:rsidRDefault="004A7064" w:rsidP="002C6783">
      <w:pPr>
        <w:pStyle w:val="OdstavecSmlouvy"/>
        <w:keepLines w:val="0"/>
        <w:widowControl w:val="0"/>
        <w:numPr>
          <w:ilvl w:val="0"/>
          <w:numId w:val="29"/>
        </w:numPr>
        <w:tabs>
          <w:tab w:val="clear" w:pos="426"/>
          <w:tab w:val="clear" w:pos="1701"/>
        </w:tabs>
        <w:spacing w:before="120" w:after="0"/>
        <w:ind w:left="714" w:hanging="357"/>
        <w:rPr>
          <w:rFonts w:ascii="Tahoma" w:hAnsi="Tahoma" w:cs="Tahoma"/>
          <w:sz w:val="22"/>
          <w:szCs w:val="22"/>
        </w:rPr>
      </w:pPr>
      <w:r w:rsidRPr="00080945">
        <w:rPr>
          <w:rFonts w:ascii="Tahoma" w:hAnsi="Tahoma" w:cs="Tahoma"/>
          <w:sz w:val="22"/>
          <w:szCs w:val="22"/>
        </w:rPr>
        <w:t>zajistí zpracování požadavků na bezpečnost a ochranu zdraví při práci při udržovacích pracích.</w:t>
      </w:r>
    </w:p>
    <w:p w14:paraId="677794D6" w14:textId="77777777" w:rsidR="00A54991" w:rsidRPr="00080945" w:rsidRDefault="00A54991" w:rsidP="002C6783">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u w:val="single"/>
        </w:rPr>
      </w:pPr>
      <w:r w:rsidRPr="00080945">
        <w:rPr>
          <w:rFonts w:ascii="Tahoma" w:hAnsi="Tahoma" w:cs="Tahoma"/>
          <w:sz w:val="22"/>
          <w:szCs w:val="22"/>
          <w:u w:val="single"/>
        </w:rPr>
        <w:t xml:space="preserve">V rámci výkonu autorského dozoru bude </w:t>
      </w:r>
      <w:r w:rsidR="00656C88" w:rsidRPr="00080945">
        <w:rPr>
          <w:rFonts w:ascii="Tahoma" w:hAnsi="Tahoma" w:cs="Tahoma"/>
          <w:sz w:val="22"/>
          <w:szCs w:val="22"/>
          <w:u w:val="single"/>
        </w:rPr>
        <w:t>p</w:t>
      </w:r>
      <w:r w:rsidR="001349ED" w:rsidRPr="00080945">
        <w:rPr>
          <w:rFonts w:ascii="Tahoma" w:hAnsi="Tahoma" w:cs="Tahoma"/>
          <w:sz w:val="22"/>
          <w:szCs w:val="22"/>
          <w:u w:val="single"/>
        </w:rPr>
        <w:t>říkazník</w:t>
      </w:r>
      <w:r w:rsidRPr="00080945">
        <w:rPr>
          <w:rFonts w:ascii="Tahoma" w:hAnsi="Tahoma" w:cs="Tahoma"/>
          <w:sz w:val="22"/>
          <w:szCs w:val="22"/>
          <w:u w:val="single"/>
        </w:rPr>
        <w:t xml:space="preserve"> zabezpečovat zejména:</w:t>
      </w:r>
    </w:p>
    <w:p w14:paraId="7195C54F" w14:textId="77777777" w:rsidR="00A54991" w:rsidRPr="00080945" w:rsidRDefault="00A54991" w:rsidP="002C6783">
      <w:pPr>
        <w:pStyle w:val="OdstavecSmlouvy"/>
        <w:keepLines w:val="0"/>
        <w:numPr>
          <w:ilvl w:val="0"/>
          <w:numId w:val="19"/>
        </w:numPr>
        <w:tabs>
          <w:tab w:val="clear" w:pos="426"/>
          <w:tab w:val="clear" w:pos="757"/>
          <w:tab w:val="clear" w:pos="1701"/>
          <w:tab w:val="left" w:pos="714"/>
        </w:tabs>
        <w:spacing w:before="120" w:after="0"/>
        <w:ind w:left="714" w:hanging="357"/>
        <w:rPr>
          <w:rFonts w:ascii="Tahoma" w:hAnsi="Tahoma" w:cs="Tahoma"/>
          <w:sz w:val="22"/>
          <w:szCs w:val="22"/>
        </w:rPr>
      </w:pPr>
      <w:r w:rsidRPr="00080945">
        <w:rPr>
          <w:rFonts w:ascii="Tahoma" w:hAnsi="Tahoma" w:cs="Tahoma"/>
          <w:sz w:val="22"/>
          <w:szCs w:val="22"/>
        </w:rPr>
        <w:t>účast na předání staveniště zhotoviteli stavby,</w:t>
      </w:r>
    </w:p>
    <w:p w14:paraId="19BF534D" w14:textId="77777777" w:rsidR="00A54991" w:rsidRPr="00080945" w:rsidRDefault="00A54991" w:rsidP="002C6783">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00080945">
        <w:rPr>
          <w:rFonts w:ascii="Tahoma" w:hAnsi="Tahoma" w:cs="Tahoma"/>
          <w:sz w:val="22"/>
          <w:szCs w:val="22"/>
        </w:rPr>
        <w:t>poskytování vysvětlení nutných k vypracování výrobní dokumentace zhotoviteli stavby,</w:t>
      </w:r>
    </w:p>
    <w:p w14:paraId="5BEB5E27" w14:textId="77777777" w:rsidR="000223C7" w:rsidRPr="00080945" w:rsidRDefault="000223C7" w:rsidP="002C6783">
      <w:pPr>
        <w:pStyle w:val="OdstavecSmlouvy"/>
        <w:keepLines w:val="0"/>
        <w:numPr>
          <w:ilvl w:val="0"/>
          <w:numId w:val="19"/>
        </w:numPr>
        <w:tabs>
          <w:tab w:val="clear" w:pos="426"/>
          <w:tab w:val="clear" w:pos="757"/>
          <w:tab w:val="clear" w:pos="1701"/>
          <w:tab w:val="left" w:pos="714"/>
        </w:tabs>
        <w:spacing w:before="120" w:after="0"/>
        <w:ind w:left="714" w:hanging="357"/>
        <w:rPr>
          <w:rFonts w:ascii="Tahoma" w:hAnsi="Tahoma" w:cs="Tahoma"/>
          <w:sz w:val="22"/>
          <w:szCs w:val="22"/>
        </w:rPr>
      </w:pPr>
      <w:r w:rsidRPr="00080945">
        <w:rPr>
          <w:rFonts w:ascii="Tahoma" w:hAnsi="Tahoma" w:cs="Tahoma"/>
          <w:sz w:val="22"/>
          <w:szCs w:val="22"/>
        </w:rPr>
        <w:t>poskytování součinnosti technickému dozoru stavebníka při kontrolní činnosti realizované stavby a spolupráci se zhotovitelem stavby po celou dobu realizace stavby,</w:t>
      </w:r>
    </w:p>
    <w:p w14:paraId="6F87EC4F" w14:textId="77777777" w:rsidR="000223C7" w:rsidRPr="00080945" w:rsidRDefault="00A54991" w:rsidP="002C6783">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00080945">
        <w:rPr>
          <w:rFonts w:ascii="Tahoma" w:hAnsi="Tahoma" w:cs="Tahoma"/>
          <w:sz w:val="22"/>
          <w:szCs w:val="22"/>
        </w:rPr>
        <w:t>kontrolu dodržení schválených projektových dokumentací s přihlédnutím k podmínkám určeným v pravomocných rozhodnutích dle stavebního zákona a</w:t>
      </w:r>
      <w:r w:rsidR="006076BC" w:rsidRPr="00080945">
        <w:rPr>
          <w:rFonts w:ascii="Tahoma" w:hAnsi="Tahoma" w:cs="Tahoma"/>
          <w:sz w:val="22"/>
          <w:szCs w:val="22"/>
        </w:rPr>
        <w:t> </w:t>
      </w:r>
      <w:r w:rsidRPr="00080945">
        <w:rPr>
          <w:rFonts w:ascii="Tahoma" w:hAnsi="Tahoma" w:cs="Tahoma"/>
          <w:sz w:val="22"/>
          <w:szCs w:val="22"/>
        </w:rPr>
        <w:t>souvisejících předpisech s poskytováním vysvětlení potřebných pro plynulost výstavby</w:t>
      </w:r>
      <w:r w:rsidR="000223C7" w:rsidRPr="00080945">
        <w:rPr>
          <w:rFonts w:ascii="Tahoma" w:hAnsi="Tahoma" w:cs="Tahoma"/>
          <w:sz w:val="22"/>
          <w:szCs w:val="22"/>
        </w:rPr>
        <w:t xml:space="preserve">; v případě zjištění rozporu platné projektové dokumentace se skutečností na stavbě je příkazník </w:t>
      </w:r>
      <w:r w:rsidR="000223C7" w:rsidRPr="00080945">
        <w:rPr>
          <w:rFonts w:ascii="Tahoma" w:hAnsi="Tahoma" w:cs="Tahoma"/>
          <w:sz w:val="22"/>
          <w:szCs w:val="22"/>
        </w:rPr>
        <w:lastRenderedPageBreak/>
        <w:t xml:space="preserve">povinen zjištěné rozpory bezodkladně řešit ve spolupráci se zhotovitelem stavby a technickým dozorem stavebníka, </w:t>
      </w:r>
    </w:p>
    <w:p w14:paraId="4C81935A" w14:textId="77777777" w:rsidR="00A54991" w:rsidRPr="00080945" w:rsidRDefault="00A54991" w:rsidP="002C6783">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00080945">
        <w:rPr>
          <w:rFonts w:ascii="Tahoma" w:hAnsi="Tahoma" w:cs="Tahoma"/>
          <w:sz w:val="22"/>
          <w:szCs w:val="22"/>
        </w:rPr>
        <w:t>posuzování návrhu zhotovitele stavby na změny a odchylky v částech projektových dokumentací zpracovávaných zhotovitelem stavby z</w:t>
      </w:r>
      <w:r w:rsidR="006076BC" w:rsidRPr="00080945">
        <w:rPr>
          <w:rFonts w:ascii="Tahoma" w:hAnsi="Tahoma" w:cs="Tahoma"/>
          <w:sz w:val="22"/>
          <w:szCs w:val="22"/>
        </w:rPr>
        <w:t> </w:t>
      </w:r>
      <w:r w:rsidRPr="00080945">
        <w:rPr>
          <w:rFonts w:ascii="Tahoma" w:hAnsi="Tahoma" w:cs="Tahoma"/>
          <w:sz w:val="22"/>
          <w:szCs w:val="22"/>
        </w:rPr>
        <w:t xml:space="preserve">pohledu dodržení </w:t>
      </w:r>
      <w:r w:rsidR="006076BC" w:rsidRPr="00080945">
        <w:rPr>
          <w:rFonts w:ascii="Tahoma" w:hAnsi="Tahoma" w:cs="Tahoma"/>
          <w:sz w:val="22"/>
          <w:szCs w:val="22"/>
        </w:rPr>
        <w:t>technickoekonomických</w:t>
      </w:r>
      <w:r w:rsidRPr="00080945">
        <w:rPr>
          <w:rFonts w:ascii="Tahoma" w:hAnsi="Tahoma" w:cs="Tahoma"/>
          <w:sz w:val="22"/>
          <w:szCs w:val="22"/>
        </w:rPr>
        <w:t xml:space="preserve"> parametrů stavby, dodržení lhůt výstavby, popřípadě dalších údajů a</w:t>
      </w:r>
      <w:r w:rsidR="006076BC" w:rsidRPr="00080945">
        <w:rPr>
          <w:rFonts w:ascii="Tahoma" w:hAnsi="Tahoma" w:cs="Tahoma"/>
          <w:sz w:val="22"/>
          <w:szCs w:val="22"/>
        </w:rPr>
        <w:t> </w:t>
      </w:r>
      <w:r w:rsidRPr="00080945">
        <w:rPr>
          <w:rFonts w:ascii="Tahoma" w:hAnsi="Tahoma" w:cs="Tahoma"/>
          <w:sz w:val="22"/>
          <w:szCs w:val="22"/>
        </w:rPr>
        <w:t>ukazatelů</w:t>
      </w:r>
      <w:r w:rsidR="00BE3476" w:rsidRPr="00080945">
        <w:rPr>
          <w:rFonts w:ascii="Tahoma" w:hAnsi="Tahoma" w:cs="Tahoma"/>
          <w:sz w:val="22"/>
          <w:szCs w:val="22"/>
        </w:rPr>
        <w:t>,</w:t>
      </w:r>
    </w:p>
    <w:p w14:paraId="21FEB8E4" w14:textId="77777777" w:rsidR="00C75017" w:rsidRPr="00080945" w:rsidRDefault="00C75017" w:rsidP="002C6783">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00080945">
        <w:rPr>
          <w:rFonts w:ascii="Tahoma" w:hAnsi="Tahoma" w:cs="Tahoma"/>
          <w:sz w:val="22"/>
          <w:szCs w:val="22"/>
        </w:rPr>
        <w:t>spolupráci s úředně oprávněným zeměměřickým inženýrem</w:t>
      </w:r>
      <w:r w:rsidRPr="00080945" w:rsidDel="00270915">
        <w:rPr>
          <w:rFonts w:ascii="Tahoma" w:hAnsi="Tahoma" w:cs="Tahoma"/>
          <w:sz w:val="22"/>
          <w:szCs w:val="22"/>
        </w:rPr>
        <w:t xml:space="preserve"> </w:t>
      </w:r>
      <w:r w:rsidRPr="00080945">
        <w:rPr>
          <w:rFonts w:ascii="Tahoma" w:hAnsi="Tahoma" w:cs="Tahoma"/>
          <w:sz w:val="22"/>
          <w:szCs w:val="22"/>
        </w:rPr>
        <w:t>projektanta (zákon č. 200/1994 Sb., o zeměměřictví a o změně a doplnění některých zákonů souvisejících s jeho zavedením, ve znění pozdějších předpisů),</w:t>
      </w:r>
    </w:p>
    <w:p w14:paraId="4407CA76" w14:textId="77777777" w:rsidR="00A54991" w:rsidRPr="00080945" w:rsidRDefault="00A54991" w:rsidP="002C6783">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00080945">
        <w:rPr>
          <w:rFonts w:ascii="Tahoma" w:hAnsi="Tahoma" w:cs="Tahoma"/>
          <w:sz w:val="22"/>
          <w:szCs w:val="22"/>
        </w:rPr>
        <w:t>vyjádření</w:t>
      </w:r>
      <w:r w:rsidR="000B2ED9" w:rsidRPr="00080945">
        <w:rPr>
          <w:rFonts w:ascii="Tahoma" w:hAnsi="Tahoma" w:cs="Tahoma"/>
          <w:sz w:val="22"/>
          <w:szCs w:val="22"/>
        </w:rPr>
        <w:t xml:space="preserve"> </w:t>
      </w:r>
      <w:r w:rsidR="006076BC" w:rsidRPr="00080945">
        <w:rPr>
          <w:rFonts w:ascii="Tahoma" w:hAnsi="Tahoma" w:cs="Tahoma"/>
          <w:sz w:val="22"/>
          <w:szCs w:val="22"/>
        </w:rPr>
        <w:t>při </w:t>
      </w:r>
      <w:r w:rsidRPr="00080945">
        <w:rPr>
          <w:rFonts w:ascii="Tahoma" w:hAnsi="Tahoma" w:cs="Tahoma"/>
          <w:sz w:val="22"/>
          <w:szCs w:val="22"/>
        </w:rPr>
        <w:t>po</w:t>
      </w:r>
      <w:r w:rsidR="006076BC" w:rsidRPr="00080945">
        <w:rPr>
          <w:rFonts w:ascii="Tahoma" w:hAnsi="Tahoma" w:cs="Tahoma"/>
          <w:sz w:val="22"/>
          <w:szCs w:val="22"/>
        </w:rPr>
        <w:t>žadavcích zhotovitele stavby na </w:t>
      </w:r>
      <w:r w:rsidRPr="00080945">
        <w:rPr>
          <w:rFonts w:ascii="Tahoma" w:hAnsi="Tahoma" w:cs="Tahoma"/>
          <w:sz w:val="22"/>
          <w:szCs w:val="22"/>
        </w:rPr>
        <w:t>větší množství výkonů oproti projektové dokumentaci</w:t>
      </w:r>
      <w:r w:rsidR="000B2ED9" w:rsidRPr="00080945">
        <w:rPr>
          <w:rFonts w:ascii="Tahoma" w:hAnsi="Tahoma" w:cs="Tahoma"/>
          <w:sz w:val="22"/>
          <w:szCs w:val="22"/>
        </w:rPr>
        <w:t xml:space="preserve"> a</w:t>
      </w:r>
      <w:r w:rsidR="006076BC" w:rsidRPr="00080945">
        <w:rPr>
          <w:rFonts w:ascii="Tahoma" w:hAnsi="Tahoma" w:cs="Tahoma"/>
          <w:sz w:val="22"/>
          <w:szCs w:val="22"/>
        </w:rPr>
        <w:t> </w:t>
      </w:r>
      <w:r w:rsidR="000B2ED9" w:rsidRPr="00080945">
        <w:rPr>
          <w:rFonts w:ascii="Tahoma" w:hAnsi="Tahoma" w:cs="Tahoma"/>
          <w:sz w:val="22"/>
          <w:szCs w:val="22"/>
        </w:rPr>
        <w:t>soupisu prací</w:t>
      </w:r>
      <w:r w:rsidR="00CD45BD" w:rsidRPr="00080945">
        <w:rPr>
          <w:rFonts w:ascii="Tahoma" w:hAnsi="Tahoma" w:cs="Tahoma"/>
          <w:sz w:val="22"/>
          <w:szCs w:val="22"/>
        </w:rPr>
        <w:t>,</w:t>
      </w:r>
    </w:p>
    <w:p w14:paraId="79EEDD37" w14:textId="77777777" w:rsidR="00C75017" w:rsidRPr="00080945" w:rsidRDefault="00C75017" w:rsidP="002C6783">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00080945">
        <w:rPr>
          <w:rFonts w:ascii="Tahoma" w:hAnsi="Tahoma" w:cs="Tahoma"/>
          <w:sz w:val="22"/>
          <w:szCs w:val="22"/>
        </w:rPr>
        <w:t xml:space="preserve">kontrolu rozpočtu víceprací dle písm. </w:t>
      </w:r>
      <w:r w:rsidR="000223C7" w:rsidRPr="00080945">
        <w:rPr>
          <w:rFonts w:ascii="Tahoma" w:hAnsi="Tahoma" w:cs="Tahoma"/>
          <w:sz w:val="22"/>
          <w:szCs w:val="22"/>
        </w:rPr>
        <w:t>g</w:t>
      </w:r>
      <w:r w:rsidRPr="00080945">
        <w:rPr>
          <w:rFonts w:ascii="Tahoma" w:hAnsi="Tahoma" w:cs="Tahoma"/>
          <w:sz w:val="22"/>
          <w:szCs w:val="22"/>
        </w:rPr>
        <w:t>) tohoto odstavce předloženého zhotovitelem stavby,</w:t>
      </w:r>
    </w:p>
    <w:p w14:paraId="5BA98AB4" w14:textId="77777777" w:rsidR="000223C7" w:rsidRPr="00080945" w:rsidRDefault="000223C7" w:rsidP="002C6783">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00080945">
        <w:rPr>
          <w:rFonts w:ascii="Tahoma" w:hAnsi="Tahoma" w:cs="Tahoma"/>
          <w:sz w:val="22"/>
          <w:szCs w:val="22"/>
        </w:rPr>
        <w:t>vyjádření ke změnovým listům zpracovaných zhotovitelem stavby, a to ke všem změnám stavby předloženým zhotovitelem stavby během realizace stavby,</w:t>
      </w:r>
    </w:p>
    <w:p w14:paraId="123B01D2" w14:textId="77777777" w:rsidR="00A54991" w:rsidRPr="00080945" w:rsidRDefault="00A54991" w:rsidP="002C6783">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00080945">
        <w:rPr>
          <w:rFonts w:ascii="Tahoma" w:hAnsi="Tahoma" w:cs="Tahoma"/>
          <w:sz w:val="22"/>
          <w:szCs w:val="22"/>
        </w:rPr>
        <w:t>sledování postupu výstavby z technického hlediska po celou dobu výstavby,</w:t>
      </w:r>
    </w:p>
    <w:p w14:paraId="7CC19460" w14:textId="77777777" w:rsidR="00A54991" w:rsidRPr="00080945" w:rsidRDefault="00A54991" w:rsidP="002C6783">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00080945">
        <w:rPr>
          <w:rFonts w:ascii="Tahoma" w:hAnsi="Tahoma" w:cs="Tahoma"/>
          <w:sz w:val="22"/>
          <w:szCs w:val="22"/>
        </w:rPr>
        <w:t>úča</w:t>
      </w:r>
      <w:r w:rsidR="006076BC" w:rsidRPr="00080945">
        <w:rPr>
          <w:rFonts w:ascii="Tahoma" w:hAnsi="Tahoma" w:cs="Tahoma"/>
          <w:sz w:val="22"/>
          <w:szCs w:val="22"/>
        </w:rPr>
        <w:t>st na kontrolních dnech stavby,</w:t>
      </w:r>
    </w:p>
    <w:p w14:paraId="296624D5" w14:textId="77777777" w:rsidR="00A54991" w:rsidRPr="00080945" w:rsidRDefault="00A54991" w:rsidP="002C6783">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00080945">
        <w:rPr>
          <w:rFonts w:ascii="Tahoma" w:hAnsi="Tahoma" w:cs="Tahoma"/>
          <w:sz w:val="22"/>
          <w:szCs w:val="22"/>
        </w:rPr>
        <w:t>účast na odevzdání a převzetí stavby nebo její části, včetně případného komplexního vyzkoušení,</w:t>
      </w:r>
    </w:p>
    <w:p w14:paraId="4E9FBFE4" w14:textId="77777777" w:rsidR="00A54991" w:rsidRPr="00080945" w:rsidRDefault="00A54991" w:rsidP="002C6783">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00080945">
        <w:rPr>
          <w:rFonts w:ascii="Tahoma" w:hAnsi="Tahoma" w:cs="Tahoma"/>
          <w:sz w:val="22"/>
          <w:szCs w:val="22"/>
        </w:rPr>
        <w:t>účast na odevzdání staveniště zhotovitelem stavby,</w:t>
      </w:r>
    </w:p>
    <w:p w14:paraId="619176BA" w14:textId="77777777" w:rsidR="000B2ED9" w:rsidRPr="00080945" w:rsidRDefault="000B2ED9" w:rsidP="002C6783">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00080945">
        <w:rPr>
          <w:rFonts w:ascii="Tahoma" w:hAnsi="Tahoma" w:cs="Tahoma"/>
          <w:sz w:val="22"/>
          <w:szCs w:val="22"/>
        </w:rPr>
        <w:t xml:space="preserve">účast na </w:t>
      </w:r>
      <w:r w:rsidR="00CD45BD" w:rsidRPr="00080945">
        <w:rPr>
          <w:rFonts w:ascii="Tahoma" w:hAnsi="Tahoma" w:cs="Tahoma"/>
          <w:sz w:val="22"/>
          <w:szCs w:val="22"/>
        </w:rPr>
        <w:t xml:space="preserve">jednáních </w:t>
      </w:r>
      <w:proofErr w:type="spellStart"/>
      <w:r w:rsidRPr="00080945">
        <w:rPr>
          <w:rFonts w:ascii="Tahoma" w:hAnsi="Tahoma" w:cs="Tahoma"/>
          <w:sz w:val="22"/>
          <w:szCs w:val="22"/>
        </w:rPr>
        <w:t>technicko</w:t>
      </w:r>
      <w:r w:rsidR="006076BC" w:rsidRPr="00080945">
        <w:rPr>
          <w:rFonts w:ascii="Tahoma" w:hAnsi="Tahoma" w:cs="Tahoma"/>
          <w:sz w:val="22"/>
          <w:szCs w:val="22"/>
        </w:rPr>
        <w:noBreakHyphen/>
      </w:r>
      <w:r w:rsidRPr="00080945">
        <w:rPr>
          <w:rFonts w:ascii="Tahoma" w:hAnsi="Tahoma" w:cs="Tahoma"/>
          <w:sz w:val="22"/>
          <w:szCs w:val="22"/>
        </w:rPr>
        <w:t>dokumentační</w:t>
      </w:r>
      <w:proofErr w:type="spellEnd"/>
      <w:r w:rsidRPr="00080945">
        <w:rPr>
          <w:rFonts w:ascii="Tahoma" w:hAnsi="Tahoma" w:cs="Tahoma"/>
          <w:sz w:val="22"/>
          <w:szCs w:val="22"/>
        </w:rPr>
        <w:t xml:space="preserve"> komis</w:t>
      </w:r>
      <w:r w:rsidR="00CD45BD" w:rsidRPr="00080945">
        <w:rPr>
          <w:rFonts w:ascii="Tahoma" w:hAnsi="Tahoma" w:cs="Tahoma"/>
          <w:sz w:val="22"/>
          <w:szCs w:val="22"/>
        </w:rPr>
        <w:t>e</w:t>
      </w:r>
      <w:r w:rsidRPr="00080945">
        <w:rPr>
          <w:rFonts w:ascii="Tahoma" w:hAnsi="Tahoma" w:cs="Tahoma"/>
          <w:sz w:val="22"/>
          <w:szCs w:val="22"/>
        </w:rPr>
        <w:t xml:space="preserve"> svolávaných příkazcem,</w:t>
      </w:r>
    </w:p>
    <w:p w14:paraId="2484A2CD" w14:textId="77777777" w:rsidR="00A54991" w:rsidRPr="00080945" w:rsidRDefault="00A54991" w:rsidP="002C6783">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00080945">
        <w:rPr>
          <w:rFonts w:ascii="Tahoma" w:hAnsi="Tahoma" w:cs="Tahoma"/>
          <w:sz w:val="22"/>
          <w:szCs w:val="22"/>
        </w:rPr>
        <w:t>účast na kontrolních prohlídkách stavby prováděných stavebním úřadem.</w:t>
      </w:r>
    </w:p>
    <w:p w14:paraId="0F66552A" w14:textId="77777777" w:rsidR="00A54991" w:rsidRPr="00080945" w:rsidRDefault="00A54991" w:rsidP="002C6783">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Smluvní strany prohlašují, že předmět plnění není plněním nemožným a</w:t>
      </w:r>
      <w:r w:rsidR="006076BC" w:rsidRPr="00080945">
        <w:rPr>
          <w:rFonts w:ascii="Tahoma" w:hAnsi="Tahoma" w:cs="Tahoma"/>
          <w:sz w:val="22"/>
          <w:szCs w:val="22"/>
        </w:rPr>
        <w:t> </w:t>
      </w:r>
      <w:r w:rsidRPr="00080945">
        <w:rPr>
          <w:rFonts w:ascii="Tahoma" w:hAnsi="Tahoma" w:cs="Tahoma"/>
          <w:sz w:val="22"/>
          <w:szCs w:val="22"/>
        </w:rPr>
        <w:t>že tuto smlouvu uzavřely po pečlivém zvážení všech možných důsledků.</w:t>
      </w:r>
    </w:p>
    <w:p w14:paraId="63DDD2B2" w14:textId="77777777" w:rsidR="00A54991" w:rsidRPr="00080945" w:rsidRDefault="001349ED" w:rsidP="002C6783">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Příkazce</w:t>
      </w:r>
      <w:r w:rsidR="00A54991" w:rsidRPr="00080945">
        <w:rPr>
          <w:rFonts w:ascii="Tahoma" w:hAnsi="Tahoma" w:cs="Tahoma"/>
          <w:sz w:val="22"/>
          <w:szCs w:val="22"/>
        </w:rPr>
        <w:t xml:space="preserve"> se zavazuje zaplatit </w:t>
      </w:r>
      <w:r w:rsidR="00656C88" w:rsidRPr="00080945">
        <w:rPr>
          <w:rFonts w:ascii="Tahoma" w:hAnsi="Tahoma" w:cs="Tahoma"/>
          <w:sz w:val="22"/>
          <w:szCs w:val="22"/>
        </w:rPr>
        <w:t>p</w:t>
      </w:r>
      <w:r w:rsidRPr="00080945">
        <w:rPr>
          <w:rFonts w:ascii="Tahoma" w:hAnsi="Tahoma" w:cs="Tahoma"/>
          <w:sz w:val="22"/>
          <w:szCs w:val="22"/>
        </w:rPr>
        <w:t>říkazník</w:t>
      </w:r>
      <w:r w:rsidR="00656C88" w:rsidRPr="00080945">
        <w:rPr>
          <w:rFonts w:ascii="Tahoma" w:hAnsi="Tahoma" w:cs="Tahoma"/>
          <w:sz w:val="22"/>
          <w:szCs w:val="22"/>
        </w:rPr>
        <w:t>ovi</w:t>
      </w:r>
      <w:r w:rsidR="00A54991" w:rsidRPr="00080945">
        <w:rPr>
          <w:rFonts w:ascii="Tahoma" w:hAnsi="Tahoma" w:cs="Tahoma"/>
          <w:sz w:val="22"/>
          <w:szCs w:val="22"/>
        </w:rPr>
        <w:t xml:space="preserve"> za</w:t>
      </w:r>
      <w:r w:rsidR="006076BC" w:rsidRPr="00080945">
        <w:rPr>
          <w:rFonts w:ascii="Tahoma" w:hAnsi="Tahoma" w:cs="Tahoma"/>
          <w:sz w:val="22"/>
          <w:szCs w:val="22"/>
        </w:rPr>
        <w:t> </w:t>
      </w:r>
      <w:r w:rsidR="00A54991" w:rsidRPr="00080945">
        <w:rPr>
          <w:rFonts w:ascii="Tahoma" w:hAnsi="Tahoma" w:cs="Tahoma"/>
          <w:sz w:val="22"/>
          <w:szCs w:val="22"/>
        </w:rPr>
        <w:t>provádění inženýrské činnosti</w:t>
      </w:r>
      <w:r w:rsidR="004A7064" w:rsidRPr="00080945">
        <w:rPr>
          <w:rFonts w:ascii="Tahoma" w:hAnsi="Tahoma" w:cs="Tahoma"/>
          <w:sz w:val="22"/>
          <w:szCs w:val="22"/>
        </w:rPr>
        <w:t>, výkon funkce koordinátora bezpečnosti a ochrany zdraví při práci na staveništi</w:t>
      </w:r>
      <w:r w:rsidR="00A54991" w:rsidRPr="00080945">
        <w:rPr>
          <w:rFonts w:ascii="Tahoma" w:hAnsi="Tahoma" w:cs="Tahoma"/>
          <w:sz w:val="22"/>
          <w:szCs w:val="22"/>
        </w:rPr>
        <w:t xml:space="preserve"> </w:t>
      </w:r>
      <w:r w:rsidR="00C26412" w:rsidRPr="00080945">
        <w:rPr>
          <w:rFonts w:ascii="Tahoma" w:hAnsi="Tahoma" w:cs="Tahoma"/>
          <w:sz w:val="22"/>
          <w:szCs w:val="22"/>
        </w:rPr>
        <w:t xml:space="preserve">po dobu přípravy stavby </w:t>
      </w:r>
      <w:r w:rsidR="00A54991" w:rsidRPr="00080945">
        <w:rPr>
          <w:rFonts w:ascii="Tahoma" w:hAnsi="Tahoma" w:cs="Tahoma"/>
          <w:sz w:val="22"/>
          <w:szCs w:val="22"/>
        </w:rPr>
        <w:t xml:space="preserve">a autorského dozoru sjednanou </w:t>
      </w:r>
      <w:r w:rsidR="006C62A5" w:rsidRPr="00080945">
        <w:rPr>
          <w:rFonts w:ascii="Tahoma" w:hAnsi="Tahoma" w:cs="Tahoma"/>
          <w:sz w:val="22"/>
          <w:szCs w:val="22"/>
        </w:rPr>
        <w:t>odměnu</w:t>
      </w:r>
      <w:r w:rsidR="00A54991" w:rsidRPr="00080945">
        <w:rPr>
          <w:rFonts w:ascii="Tahoma" w:hAnsi="Tahoma" w:cs="Tahoma"/>
          <w:sz w:val="22"/>
          <w:szCs w:val="22"/>
        </w:rPr>
        <w:t>.</w:t>
      </w:r>
    </w:p>
    <w:p w14:paraId="4FE8D779" w14:textId="77777777" w:rsidR="00A54991" w:rsidRPr="00080945" w:rsidRDefault="00A54991" w:rsidP="00A26A58">
      <w:pPr>
        <w:pStyle w:val="slolnkuSmlouvy"/>
        <w:spacing w:before="360"/>
        <w:rPr>
          <w:rFonts w:ascii="Tahoma" w:hAnsi="Tahoma" w:cs="Tahoma"/>
          <w:sz w:val="22"/>
          <w:szCs w:val="22"/>
        </w:rPr>
      </w:pPr>
      <w:r w:rsidRPr="00080945">
        <w:rPr>
          <w:rFonts w:ascii="Tahoma" w:hAnsi="Tahoma" w:cs="Tahoma"/>
          <w:sz w:val="22"/>
          <w:szCs w:val="22"/>
        </w:rPr>
        <w:t>XII.</w:t>
      </w:r>
      <w:r w:rsidR="00E03721" w:rsidRPr="00080945">
        <w:rPr>
          <w:rFonts w:ascii="Tahoma" w:hAnsi="Tahoma" w:cs="Tahoma"/>
          <w:sz w:val="22"/>
          <w:szCs w:val="22"/>
        </w:rPr>
        <w:br/>
      </w:r>
      <w:r w:rsidRPr="00080945">
        <w:rPr>
          <w:rFonts w:ascii="Tahoma" w:hAnsi="Tahoma" w:cs="Tahoma"/>
          <w:sz w:val="22"/>
          <w:szCs w:val="22"/>
        </w:rPr>
        <w:t>Doba a místo plnění</w:t>
      </w:r>
    </w:p>
    <w:p w14:paraId="329F0A82" w14:textId="77777777" w:rsidR="000D40A7" w:rsidRPr="00080945" w:rsidRDefault="000D40A7" w:rsidP="002C6783">
      <w:pPr>
        <w:pStyle w:val="OdstavecSmlouvy"/>
        <w:keepLines w:val="0"/>
        <w:numPr>
          <w:ilvl w:val="0"/>
          <w:numId w:val="30"/>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b/>
          <w:bCs/>
          <w:sz w:val="22"/>
          <w:szCs w:val="22"/>
        </w:rPr>
        <w:t>Výkon inženýrské činnosti:</w:t>
      </w:r>
    </w:p>
    <w:p w14:paraId="1A62F6FE" w14:textId="77777777" w:rsidR="0071103A" w:rsidRPr="00080945" w:rsidRDefault="0071103A" w:rsidP="002C6783">
      <w:pPr>
        <w:pStyle w:val="OdstavecSmlouvy"/>
        <w:keepLines w:val="0"/>
        <w:numPr>
          <w:ilvl w:val="0"/>
          <w:numId w:val="39"/>
        </w:numPr>
        <w:tabs>
          <w:tab w:val="clear" w:pos="426"/>
          <w:tab w:val="clear" w:pos="1701"/>
          <w:tab w:val="left" w:pos="714"/>
        </w:tabs>
        <w:spacing w:before="120" w:after="0"/>
        <w:ind w:left="714" w:hanging="357"/>
        <w:rPr>
          <w:rFonts w:ascii="Tahoma" w:hAnsi="Tahoma" w:cs="Tahoma"/>
          <w:sz w:val="22"/>
          <w:szCs w:val="22"/>
        </w:rPr>
      </w:pPr>
      <w:r w:rsidRPr="00080945">
        <w:rPr>
          <w:rFonts w:ascii="Tahoma" w:hAnsi="Tahoma" w:cs="Tahoma"/>
          <w:sz w:val="22"/>
          <w:szCs w:val="22"/>
        </w:rPr>
        <w:t>Příkazník je povinen podat žádosti o vydání jednotlivých rozhodnutí či sdělení dle čl.</w:t>
      </w:r>
      <w:r w:rsidR="00AE5D73" w:rsidRPr="00080945">
        <w:rPr>
          <w:rFonts w:ascii="Tahoma" w:hAnsi="Tahoma" w:cs="Tahoma"/>
          <w:sz w:val="22"/>
          <w:szCs w:val="22"/>
        </w:rPr>
        <w:t> </w:t>
      </w:r>
      <w:r w:rsidRPr="00080945">
        <w:rPr>
          <w:rFonts w:ascii="Tahoma" w:hAnsi="Tahoma" w:cs="Tahoma"/>
          <w:sz w:val="22"/>
          <w:szCs w:val="22"/>
        </w:rPr>
        <w:t xml:space="preserve">XI odst. 2 této smlouvy v takovém časovém intervalu, aby je mohl příkazci předat </w:t>
      </w:r>
      <w:r w:rsidR="00263A9C" w:rsidRPr="00080945">
        <w:rPr>
          <w:rFonts w:ascii="Tahoma" w:hAnsi="Tahoma" w:cs="Tahoma"/>
          <w:sz w:val="22"/>
          <w:szCs w:val="22"/>
        </w:rPr>
        <w:t xml:space="preserve">nejpozději v termínu uvedeném v čl. IV odst. 1 písm. </w:t>
      </w:r>
      <w:r w:rsidR="00867165" w:rsidRPr="00080945">
        <w:rPr>
          <w:rFonts w:ascii="Tahoma" w:hAnsi="Tahoma" w:cs="Tahoma"/>
          <w:sz w:val="22"/>
          <w:szCs w:val="22"/>
        </w:rPr>
        <w:t>b</w:t>
      </w:r>
      <w:r w:rsidR="00263A9C" w:rsidRPr="00080945">
        <w:rPr>
          <w:rFonts w:ascii="Tahoma" w:hAnsi="Tahoma" w:cs="Tahoma"/>
          <w:sz w:val="22"/>
          <w:szCs w:val="22"/>
        </w:rPr>
        <w:t>) této smlouvy.</w:t>
      </w:r>
      <w:r w:rsidRPr="00080945">
        <w:rPr>
          <w:rFonts w:ascii="Tahoma" w:hAnsi="Tahoma" w:cs="Tahoma"/>
          <w:sz w:val="22"/>
          <w:szCs w:val="22"/>
        </w:rPr>
        <w:t xml:space="preserve"> Smluvní strany se dohodly, že za případné prodlení s vydáním příslušných rozhodnutí či sdělení dle předchozí věty, které vzniklo na straně orgánů či organizací pověřenými výkonem státní správy, příkazník neodpovídá a v takovém případě není příkazník v prodlení s výkonem inženýrské činnosti, pokud </w:t>
      </w:r>
      <w:r w:rsidR="0042501A" w:rsidRPr="00080945">
        <w:rPr>
          <w:rFonts w:ascii="Tahoma" w:hAnsi="Tahoma" w:cs="Tahoma"/>
          <w:sz w:val="22"/>
          <w:szCs w:val="22"/>
        </w:rPr>
        <w:t>ustanovení následujícího písmene tohoto odstavce smlouvy nestanoví jinak</w:t>
      </w:r>
      <w:r w:rsidRPr="00080945">
        <w:rPr>
          <w:rFonts w:ascii="Tahoma" w:hAnsi="Tahoma" w:cs="Tahoma"/>
          <w:sz w:val="22"/>
          <w:szCs w:val="22"/>
        </w:rPr>
        <w:t xml:space="preserve">. </w:t>
      </w:r>
    </w:p>
    <w:p w14:paraId="61AA38FA" w14:textId="77777777" w:rsidR="0042501A" w:rsidRPr="00080945" w:rsidRDefault="00263A9C" w:rsidP="002C6783">
      <w:pPr>
        <w:pStyle w:val="OdstavecSmlouvy"/>
        <w:keepLines w:val="0"/>
        <w:numPr>
          <w:ilvl w:val="0"/>
          <w:numId w:val="39"/>
        </w:numPr>
        <w:tabs>
          <w:tab w:val="clear" w:pos="426"/>
          <w:tab w:val="clear" w:pos="1701"/>
          <w:tab w:val="left" w:pos="714"/>
        </w:tabs>
        <w:spacing w:before="120" w:after="0"/>
        <w:ind w:left="714" w:hanging="357"/>
        <w:rPr>
          <w:rFonts w:ascii="Tahoma" w:hAnsi="Tahoma" w:cs="Tahoma"/>
          <w:sz w:val="22"/>
          <w:szCs w:val="22"/>
        </w:rPr>
      </w:pPr>
      <w:r w:rsidRPr="00080945">
        <w:rPr>
          <w:rFonts w:ascii="Tahoma" w:hAnsi="Tahoma" w:cs="Tahoma"/>
          <w:sz w:val="22"/>
          <w:szCs w:val="22"/>
        </w:rPr>
        <w:t xml:space="preserve">V případě, že bude </w:t>
      </w:r>
      <w:r w:rsidR="0071103A" w:rsidRPr="00080945">
        <w:rPr>
          <w:rFonts w:ascii="Tahoma" w:hAnsi="Tahoma" w:cs="Tahoma"/>
          <w:sz w:val="22"/>
          <w:szCs w:val="22"/>
        </w:rPr>
        <w:t xml:space="preserve">příslušným </w:t>
      </w:r>
      <w:r w:rsidRPr="00080945">
        <w:rPr>
          <w:rFonts w:ascii="Tahoma" w:hAnsi="Tahoma" w:cs="Tahoma"/>
          <w:sz w:val="22"/>
          <w:szCs w:val="22"/>
        </w:rPr>
        <w:t>stavebním úřadem sděleno, že posuzovaný</w:t>
      </w:r>
      <w:r w:rsidR="0042501A" w:rsidRPr="00080945">
        <w:rPr>
          <w:rFonts w:ascii="Tahoma" w:hAnsi="Tahoma" w:cs="Tahoma"/>
          <w:sz w:val="22"/>
          <w:szCs w:val="22"/>
        </w:rPr>
        <w:t xml:space="preserve"> stavební </w:t>
      </w:r>
      <w:r w:rsidRPr="00080945">
        <w:rPr>
          <w:rFonts w:ascii="Tahoma" w:hAnsi="Tahoma" w:cs="Tahoma"/>
          <w:sz w:val="22"/>
          <w:szCs w:val="22"/>
        </w:rPr>
        <w:t xml:space="preserve">záměr vyžaduje stavební povolení, je příkazník povinen podat žádost o vydání stavebního povolení nejpozději </w:t>
      </w:r>
      <w:r w:rsidR="0042501A" w:rsidRPr="00080945">
        <w:rPr>
          <w:rFonts w:ascii="Tahoma" w:hAnsi="Tahoma" w:cs="Tahoma"/>
          <w:sz w:val="22"/>
          <w:szCs w:val="22"/>
        </w:rPr>
        <w:t>ve</w:t>
      </w:r>
      <w:r w:rsidRPr="00080945">
        <w:rPr>
          <w:rFonts w:ascii="Tahoma" w:hAnsi="Tahoma" w:cs="Tahoma"/>
          <w:sz w:val="22"/>
          <w:szCs w:val="22"/>
        </w:rPr>
        <w:t xml:space="preserve"> </w:t>
      </w:r>
      <w:r w:rsidR="0042501A" w:rsidRPr="00080945">
        <w:rPr>
          <w:rFonts w:ascii="Tahoma" w:hAnsi="Tahoma" w:cs="Tahoma"/>
          <w:sz w:val="22"/>
          <w:szCs w:val="22"/>
        </w:rPr>
        <w:t xml:space="preserve">lhůtě </w:t>
      </w:r>
      <w:r w:rsidRPr="00080945">
        <w:rPr>
          <w:rFonts w:ascii="Tahoma" w:hAnsi="Tahoma" w:cs="Tahoma"/>
          <w:sz w:val="22"/>
          <w:szCs w:val="22"/>
        </w:rPr>
        <w:t>uvedené</w:t>
      </w:r>
      <w:r w:rsidR="0042501A" w:rsidRPr="00080945">
        <w:rPr>
          <w:rFonts w:ascii="Tahoma" w:hAnsi="Tahoma" w:cs="Tahoma"/>
          <w:sz w:val="22"/>
          <w:szCs w:val="22"/>
        </w:rPr>
        <w:t xml:space="preserve"> </w:t>
      </w:r>
      <w:r w:rsidRPr="00080945">
        <w:rPr>
          <w:rFonts w:ascii="Tahoma" w:hAnsi="Tahoma" w:cs="Tahoma"/>
          <w:sz w:val="22"/>
          <w:szCs w:val="22"/>
        </w:rPr>
        <w:t xml:space="preserve">v čl. IV odst. 1 písm. </w:t>
      </w:r>
      <w:r w:rsidR="00071056" w:rsidRPr="00080945">
        <w:rPr>
          <w:rFonts w:ascii="Tahoma" w:hAnsi="Tahoma" w:cs="Tahoma"/>
          <w:sz w:val="22"/>
          <w:szCs w:val="22"/>
        </w:rPr>
        <w:t>b</w:t>
      </w:r>
      <w:r w:rsidRPr="00080945">
        <w:rPr>
          <w:rFonts w:ascii="Tahoma" w:hAnsi="Tahoma" w:cs="Tahoma"/>
          <w:sz w:val="22"/>
          <w:szCs w:val="22"/>
        </w:rPr>
        <w:t>) této smlouvy a předat příslušné pravomocné povolení bezodkladně příkazci</w:t>
      </w:r>
      <w:r w:rsidR="00A56C43" w:rsidRPr="00080945">
        <w:rPr>
          <w:rFonts w:ascii="Tahoma" w:hAnsi="Tahoma" w:cs="Tahoma"/>
          <w:sz w:val="22"/>
          <w:szCs w:val="22"/>
        </w:rPr>
        <w:t xml:space="preserve"> se štítkem „stavba povolena" </w:t>
      </w:r>
      <w:r w:rsidR="0042501A" w:rsidRPr="00080945">
        <w:rPr>
          <w:rFonts w:ascii="Tahoma" w:hAnsi="Tahoma" w:cs="Tahoma"/>
          <w:sz w:val="22"/>
          <w:szCs w:val="22"/>
        </w:rPr>
        <w:t>včetně</w:t>
      </w:r>
      <w:r w:rsidR="00A56C43" w:rsidRPr="00080945">
        <w:rPr>
          <w:rFonts w:ascii="Tahoma" w:hAnsi="Tahoma" w:cs="Tahoma"/>
          <w:sz w:val="22"/>
          <w:szCs w:val="22"/>
        </w:rPr>
        <w:t xml:space="preserve"> 1 vyhotovení ověřených projektových dokumentací.</w:t>
      </w:r>
    </w:p>
    <w:p w14:paraId="5A58AC54" w14:textId="50546D59" w:rsidR="00A54991" w:rsidRPr="00080945" w:rsidRDefault="00336A49" w:rsidP="002C6783">
      <w:pPr>
        <w:pStyle w:val="OdstavecSmlouvy"/>
        <w:keepLines w:val="0"/>
        <w:numPr>
          <w:ilvl w:val="0"/>
          <w:numId w:val="39"/>
        </w:numPr>
        <w:tabs>
          <w:tab w:val="clear" w:pos="426"/>
          <w:tab w:val="clear" w:pos="1701"/>
          <w:tab w:val="left" w:pos="714"/>
        </w:tabs>
        <w:spacing w:before="120" w:after="0"/>
        <w:ind w:left="714" w:hanging="357"/>
        <w:rPr>
          <w:rFonts w:ascii="Tahoma" w:hAnsi="Tahoma" w:cs="Tahoma"/>
          <w:sz w:val="22"/>
          <w:szCs w:val="22"/>
        </w:rPr>
      </w:pPr>
      <w:r w:rsidRPr="00080945">
        <w:rPr>
          <w:rFonts w:ascii="Tahoma" w:hAnsi="Tahoma" w:cs="Tahoma"/>
          <w:sz w:val="22"/>
          <w:szCs w:val="22"/>
        </w:rPr>
        <w:lastRenderedPageBreak/>
        <w:t>Místem předání kopií žádostí o </w:t>
      </w:r>
      <w:r w:rsidR="00A54991" w:rsidRPr="00080945">
        <w:rPr>
          <w:rFonts w:ascii="Tahoma" w:hAnsi="Tahoma" w:cs="Tahoma"/>
          <w:sz w:val="22"/>
          <w:szCs w:val="22"/>
        </w:rPr>
        <w:t>vydání rozhodnutí a povolení s potvrzením o</w:t>
      </w:r>
      <w:r w:rsidRPr="00080945">
        <w:rPr>
          <w:rFonts w:ascii="Tahoma" w:hAnsi="Tahoma" w:cs="Tahoma"/>
          <w:sz w:val="22"/>
          <w:szCs w:val="22"/>
        </w:rPr>
        <w:t> </w:t>
      </w:r>
      <w:r w:rsidR="00A54991" w:rsidRPr="00080945">
        <w:rPr>
          <w:rFonts w:ascii="Tahoma" w:hAnsi="Tahoma" w:cs="Tahoma"/>
          <w:sz w:val="22"/>
          <w:szCs w:val="22"/>
        </w:rPr>
        <w:t>jejich podání, předání pravomocných rozhodnutí</w:t>
      </w:r>
      <w:r w:rsidR="0042501A" w:rsidRPr="00080945">
        <w:rPr>
          <w:rFonts w:ascii="Tahoma" w:hAnsi="Tahoma" w:cs="Tahoma"/>
          <w:sz w:val="22"/>
          <w:szCs w:val="22"/>
        </w:rPr>
        <w:t xml:space="preserve"> a případného</w:t>
      </w:r>
      <w:r w:rsidR="00A54991" w:rsidRPr="00080945">
        <w:rPr>
          <w:rFonts w:ascii="Tahoma" w:hAnsi="Tahoma" w:cs="Tahoma"/>
          <w:sz w:val="22"/>
          <w:szCs w:val="22"/>
        </w:rPr>
        <w:t xml:space="preserve"> pravomocného stavebního povolení a</w:t>
      </w:r>
      <w:r w:rsidRPr="00080945">
        <w:rPr>
          <w:rFonts w:ascii="Tahoma" w:hAnsi="Tahoma" w:cs="Tahoma"/>
          <w:sz w:val="22"/>
          <w:szCs w:val="22"/>
        </w:rPr>
        <w:t> </w:t>
      </w:r>
      <w:r w:rsidR="00A54991" w:rsidRPr="00080945">
        <w:rPr>
          <w:rFonts w:ascii="Tahoma" w:hAnsi="Tahoma" w:cs="Tahoma"/>
          <w:sz w:val="22"/>
          <w:szCs w:val="22"/>
        </w:rPr>
        <w:t>ověřené projektové dokumentace</w:t>
      </w:r>
      <w:r w:rsidR="00BD63F7" w:rsidRPr="00080945">
        <w:rPr>
          <w:rFonts w:ascii="Tahoma" w:hAnsi="Tahoma" w:cs="Tahoma"/>
          <w:sz w:val="22"/>
          <w:szCs w:val="22"/>
        </w:rPr>
        <w:t xml:space="preserve"> </w:t>
      </w:r>
      <w:r w:rsidR="00A54991" w:rsidRPr="00080945">
        <w:rPr>
          <w:rFonts w:ascii="Tahoma" w:hAnsi="Tahoma" w:cs="Tahoma"/>
          <w:sz w:val="22"/>
          <w:szCs w:val="22"/>
        </w:rPr>
        <w:t>je</w:t>
      </w:r>
      <w:r w:rsidR="00BD63F7" w:rsidRPr="00080945">
        <w:rPr>
          <w:rFonts w:ascii="Tahoma" w:hAnsi="Tahoma" w:cs="Tahoma"/>
          <w:sz w:val="22"/>
          <w:szCs w:val="22"/>
        </w:rPr>
        <w:t xml:space="preserve"> </w:t>
      </w:r>
      <w:r w:rsidR="00A54991" w:rsidRPr="00080945">
        <w:rPr>
          <w:rFonts w:ascii="Tahoma" w:hAnsi="Tahoma" w:cs="Tahoma"/>
          <w:sz w:val="22"/>
          <w:szCs w:val="22"/>
        </w:rPr>
        <w:t xml:space="preserve">budova </w:t>
      </w:r>
      <w:r w:rsidR="003835C3" w:rsidRPr="00080945">
        <w:rPr>
          <w:rFonts w:ascii="Tahoma" w:hAnsi="Tahoma" w:cs="Tahoma"/>
          <w:sz w:val="22"/>
          <w:szCs w:val="22"/>
        </w:rPr>
        <w:t>Střední průmyslové školy stavební Opava, příspěvková organizace, Mírová 630/3, 746 01 Opava</w:t>
      </w:r>
      <w:r w:rsidR="00BD63F7" w:rsidRPr="00080945">
        <w:rPr>
          <w:rFonts w:ascii="Tahoma" w:hAnsi="Tahoma" w:cs="Tahoma"/>
          <w:sz w:val="22"/>
          <w:szCs w:val="22"/>
        </w:rPr>
        <w:t>.</w:t>
      </w:r>
    </w:p>
    <w:p w14:paraId="16D806BB" w14:textId="77777777" w:rsidR="00033401" w:rsidRPr="00080945" w:rsidRDefault="00033401" w:rsidP="002C6783">
      <w:pPr>
        <w:pStyle w:val="OdstavecSmlouvy"/>
        <w:keepLines w:val="0"/>
        <w:numPr>
          <w:ilvl w:val="0"/>
          <w:numId w:val="30"/>
        </w:numPr>
        <w:tabs>
          <w:tab w:val="clear" w:pos="360"/>
          <w:tab w:val="clear" w:pos="426"/>
          <w:tab w:val="clear" w:pos="1701"/>
        </w:tabs>
        <w:spacing w:before="120" w:after="0"/>
        <w:ind w:left="357" w:hanging="357"/>
        <w:rPr>
          <w:rFonts w:ascii="Tahoma" w:hAnsi="Tahoma" w:cs="Tahoma"/>
          <w:b/>
          <w:bCs/>
          <w:sz w:val="22"/>
          <w:szCs w:val="22"/>
        </w:rPr>
      </w:pPr>
      <w:r w:rsidRPr="00080945">
        <w:rPr>
          <w:rFonts w:ascii="Tahoma" w:hAnsi="Tahoma" w:cs="Tahoma"/>
          <w:b/>
          <w:bCs/>
          <w:sz w:val="22"/>
          <w:szCs w:val="22"/>
        </w:rPr>
        <w:t>Výkon funkce koordinátora bezpečnosti a</w:t>
      </w:r>
      <w:r w:rsidR="00336A49" w:rsidRPr="00080945">
        <w:rPr>
          <w:rFonts w:ascii="Tahoma" w:hAnsi="Tahoma" w:cs="Tahoma"/>
          <w:b/>
          <w:bCs/>
          <w:sz w:val="22"/>
          <w:szCs w:val="22"/>
        </w:rPr>
        <w:t> </w:t>
      </w:r>
      <w:r w:rsidRPr="00080945">
        <w:rPr>
          <w:rFonts w:ascii="Tahoma" w:hAnsi="Tahoma" w:cs="Tahoma"/>
          <w:b/>
          <w:bCs/>
          <w:sz w:val="22"/>
          <w:szCs w:val="22"/>
        </w:rPr>
        <w:t>ochrany zdraví při práci na</w:t>
      </w:r>
      <w:r w:rsidR="00336A49" w:rsidRPr="00080945">
        <w:rPr>
          <w:rFonts w:ascii="Tahoma" w:hAnsi="Tahoma" w:cs="Tahoma"/>
          <w:b/>
          <w:bCs/>
          <w:sz w:val="22"/>
          <w:szCs w:val="22"/>
        </w:rPr>
        <w:t> </w:t>
      </w:r>
      <w:r w:rsidRPr="00080945">
        <w:rPr>
          <w:rFonts w:ascii="Tahoma" w:hAnsi="Tahoma" w:cs="Tahoma"/>
          <w:b/>
          <w:bCs/>
          <w:sz w:val="22"/>
          <w:szCs w:val="22"/>
        </w:rPr>
        <w:t>staveništi po dobu přípravy stavby:</w:t>
      </w:r>
    </w:p>
    <w:p w14:paraId="78870334" w14:textId="77777777" w:rsidR="00033401" w:rsidRPr="00080945" w:rsidRDefault="00033401" w:rsidP="00A26A58">
      <w:pPr>
        <w:pStyle w:val="OdstavecSmlouvy"/>
        <w:keepLines w:val="0"/>
        <w:tabs>
          <w:tab w:val="clear" w:pos="426"/>
          <w:tab w:val="clear" w:pos="1701"/>
        </w:tabs>
        <w:spacing w:before="120" w:after="0"/>
        <w:ind w:left="357"/>
        <w:rPr>
          <w:rFonts w:ascii="Tahoma" w:hAnsi="Tahoma" w:cs="Tahoma"/>
          <w:sz w:val="22"/>
          <w:szCs w:val="22"/>
        </w:rPr>
      </w:pPr>
      <w:r w:rsidRPr="00080945">
        <w:rPr>
          <w:rFonts w:ascii="Tahoma" w:hAnsi="Tahoma" w:cs="Tahoma"/>
          <w:sz w:val="22"/>
          <w:szCs w:val="22"/>
        </w:rPr>
        <w:t xml:space="preserve">Výkon funkce koordinátora bezpečnosti a ochrany zdraví při práci na staveništi </w:t>
      </w:r>
      <w:r w:rsidR="00AF3BB5" w:rsidRPr="00080945">
        <w:rPr>
          <w:rFonts w:ascii="Tahoma" w:hAnsi="Tahoma" w:cs="Tahoma"/>
          <w:sz w:val="22"/>
          <w:szCs w:val="22"/>
        </w:rPr>
        <w:t>po</w:t>
      </w:r>
      <w:r w:rsidR="00336A49" w:rsidRPr="00080945">
        <w:rPr>
          <w:rFonts w:ascii="Tahoma" w:hAnsi="Tahoma" w:cs="Tahoma"/>
          <w:sz w:val="22"/>
          <w:szCs w:val="22"/>
        </w:rPr>
        <w:t> </w:t>
      </w:r>
      <w:r w:rsidR="00AF3BB5" w:rsidRPr="00080945">
        <w:rPr>
          <w:rFonts w:ascii="Tahoma" w:hAnsi="Tahoma" w:cs="Tahoma"/>
          <w:sz w:val="22"/>
          <w:szCs w:val="22"/>
        </w:rPr>
        <w:t xml:space="preserve">dobu přípravy stavby </w:t>
      </w:r>
      <w:r w:rsidR="003855C7" w:rsidRPr="00080945">
        <w:rPr>
          <w:rFonts w:ascii="Tahoma" w:hAnsi="Tahoma" w:cs="Tahoma"/>
          <w:sz w:val="22"/>
          <w:szCs w:val="22"/>
        </w:rPr>
        <w:t xml:space="preserve">dle čl. XI </w:t>
      </w:r>
      <w:r w:rsidR="00336A49" w:rsidRPr="00080945">
        <w:rPr>
          <w:rFonts w:ascii="Tahoma" w:hAnsi="Tahoma" w:cs="Tahoma"/>
          <w:sz w:val="22"/>
          <w:szCs w:val="22"/>
        </w:rPr>
        <w:t>odst. </w:t>
      </w:r>
      <w:r w:rsidRPr="00080945">
        <w:rPr>
          <w:rFonts w:ascii="Tahoma" w:hAnsi="Tahoma" w:cs="Tahoma"/>
          <w:sz w:val="22"/>
          <w:szCs w:val="22"/>
        </w:rPr>
        <w:t>3 této smlouvy bude prováděn po</w:t>
      </w:r>
      <w:r w:rsidR="00336A49" w:rsidRPr="00080945">
        <w:rPr>
          <w:rFonts w:ascii="Tahoma" w:hAnsi="Tahoma" w:cs="Tahoma"/>
          <w:sz w:val="22"/>
          <w:szCs w:val="22"/>
        </w:rPr>
        <w:t> </w:t>
      </w:r>
      <w:r w:rsidRPr="00080945">
        <w:rPr>
          <w:rFonts w:ascii="Tahoma" w:hAnsi="Tahoma" w:cs="Tahoma"/>
          <w:sz w:val="22"/>
          <w:szCs w:val="22"/>
        </w:rPr>
        <w:t>celou dobu zpracov</w:t>
      </w:r>
      <w:r w:rsidR="001F73A6" w:rsidRPr="00080945">
        <w:rPr>
          <w:rFonts w:ascii="Tahoma" w:hAnsi="Tahoma" w:cs="Tahoma"/>
          <w:sz w:val="22"/>
          <w:szCs w:val="22"/>
        </w:rPr>
        <w:t>ání předmětu plnění dle</w:t>
      </w:r>
      <w:r w:rsidR="00336A49" w:rsidRPr="00080945">
        <w:rPr>
          <w:rFonts w:ascii="Tahoma" w:hAnsi="Tahoma" w:cs="Tahoma"/>
          <w:sz w:val="22"/>
          <w:szCs w:val="22"/>
        </w:rPr>
        <w:t xml:space="preserve"> čl. </w:t>
      </w:r>
      <w:r w:rsidR="001F73A6" w:rsidRPr="00080945">
        <w:rPr>
          <w:rFonts w:ascii="Tahoma" w:hAnsi="Tahoma" w:cs="Tahoma"/>
          <w:sz w:val="22"/>
          <w:szCs w:val="22"/>
        </w:rPr>
        <w:t>III a čl.</w:t>
      </w:r>
      <w:r w:rsidR="00336A49" w:rsidRPr="00080945">
        <w:rPr>
          <w:rFonts w:ascii="Tahoma" w:hAnsi="Tahoma" w:cs="Tahoma"/>
          <w:sz w:val="22"/>
          <w:szCs w:val="22"/>
        </w:rPr>
        <w:t> </w:t>
      </w:r>
      <w:r w:rsidR="001F73A6" w:rsidRPr="00080945">
        <w:rPr>
          <w:rFonts w:ascii="Tahoma" w:hAnsi="Tahoma" w:cs="Tahoma"/>
          <w:sz w:val="22"/>
          <w:szCs w:val="22"/>
        </w:rPr>
        <w:t>XI</w:t>
      </w:r>
      <w:r w:rsidR="00336A49" w:rsidRPr="00080945">
        <w:rPr>
          <w:rFonts w:ascii="Tahoma" w:hAnsi="Tahoma" w:cs="Tahoma"/>
          <w:sz w:val="22"/>
          <w:szCs w:val="22"/>
        </w:rPr>
        <w:t xml:space="preserve"> odst. </w:t>
      </w:r>
      <w:r w:rsidRPr="00080945">
        <w:rPr>
          <w:rFonts w:ascii="Tahoma" w:hAnsi="Tahoma" w:cs="Tahoma"/>
          <w:sz w:val="22"/>
          <w:szCs w:val="22"/>
        </w:rPr>
        <w:t>1 písm.</w:t>
      </w:r>
      <w:r w:rsidR="00336A49" w:rsidRPr="00080945">
        <w:rPr>
          <w:rFonts w:ascii="Tahoma" w:hAnsi="Tahoma" w:cs="Tahoma"/>
          <w:sz w:val="22"/>
          <w:szCs w:val="22"/>
        </w:rPr>
        <w:t> </w:t>
      </w:r>
      <w:r w:rsidRPr="00080945">
        <w:rPr>
          <w:rFonts w:ascii="Tahoma" w:hAnsi="Tahoma" w:cs="Tahoma"/>
          <w:sz w:val="22"/>
          <w:szCs w:val="22"/>
        </w:rPr>
        <w:t>a) této smlouvy.</w:t>
      </w:r>
    </w:p>
    <w:p w14:paraId="6E92E8D5" w14:textId="77777777" w:rsidR="00A54991" w:rsidRPr="00080945" w:rsidRDefault="00A54991" w:rsidP="002C6783">
      <w:pPr>
        <w:pStyle w:val="OdstavecSmlouvy"/>
        <w:keepLines w:val="0"/>
        <w:numPr>
          <w:ilvl w:val="0"/>
          <w:numId w:val="30"/>
        </w:numPr>
        <w:tabs>
          <w:tab w:val="clear" w:pos="360"/>
          <w:tab w:val="clear" w:pos="426"/>
          <w:tab w:val="clear" w:pos="1701"/>
        </w:tabs>
        <w:spacing w:before="120" w:after="0"/>
        <w:ind w:left="357" w:hanging="357"/>
        <w:rPr>
          <w:rFonts w:ascii="Tahoma" w:hAnsi="Tahoma" w:cs="Tahoma"/>
          <w:b/>
          <w:bCs/>
          <w:sz w:val="22"/>
          <w:szCs w:val="22"/>
        </w:rPr>
      </w:pPr>
      <w:r w:rsidRPr="00080945">
        <w:rPr>
          <w:rFonts w:ascii="Tahoma" w:hAnsi="Tahoma" w:cs="Tahoma"/>
          <w:b/>
          <w:bCs/>
          <w:sz w:val="22"/>
          <w:szCs w:val="22"/>
        </w:rPr>
        <w:t>Výkon autorského dozoru:</w:t>
      </w:r>
    </w:p>
    <w:p w14:paraId="14FB38D4" w14:textId="77777777" w:rsidR="00A54991" w:rsidRPr="00080945" w:rsidRDefault="00336A49" w:rsidP="00A26A58">
      <w:pPr>
        <w:pStyle w:val="OdstavecSmlouvy"/>
        <w:keepLines w:val="0"/>
        <w:tabs>
          <w:tab w:val="clear" w:pos="426"/>
          <w:tab w:val="clear" w:pos="1701"/>
        </w:tabs>
        <w:spacing w:before="120" w:after="0"/>
        <w:ind w:left="357"/>
        <w:rPr>
          <w:rFonts w:ascii="Tahoma" w:hAnsi="Tahoma" w:cs="Tahoma"/>
          <w:sz w:val="22"/>
          <w:szCs w:val="22"/>
        </w:rPr>
      </w:pPr>
      <w:r w:rsidRPr="00080945">
        <w:rPr>
          <w:rFonts w:ascii="Tahoma" w:hAnsi="Tahoma" w:cs="Tahoma"/>
          <w:sz w:val="22"/>
          <w:szCs w:val="22"/>
        </w:rPr>
        <w:t>Autorský dozor dle čl. XI</w:t>
      </w:r>
      <w:r w:rsidR="00A54991" w:rsidRPr="00080945">
        <w:rPr>
          <w:rFonts w:ascii="Tahoma" w:hAnsi="Tahoma" w:cs="Tahoma"/>
          <w:sz w:val="22"/>
          <w:szCs w:val="22"/>
        </w:rPr>
        <w:t xml:space="preserve"> odst. </w:t>
      </w:r>
      <w:r w:rsidR="00ED604E" w:rsidRPr="00080945">
        <w:rPr>
          <w:rFonts w:ascii="Tahoma" w:hAnsi="Tahoma" w:cs="Tahoma"/>
          <w:sz w:val="22"/>
          <w:szCs w:val="22"/>
        </w:rPr>
        <w:t xml:space="preserve">4 </w:t>
      </w:r>
      <w:r w:rsidRPr="00080945">
        <w:rPr>
          <w:rFonts w:ascii="Tahoma" w:hAnsi="Tahoma" w:cs="Tahoma"/>
          <w:sz w:val="22"/>
          <w:szCs w:val="22"/>
        </w:rPr>
        <w:t xml:space="preserve">této smlouvy </w:t>
      </w:r>
      <w:r w:rsidR="00A54991" w:rsidRPr="00080945">
        <w:rPr>
          <w:rFonts w:ascii="Tahoma" w:hAnsi="Tahoma" w:cs="Tahoma"/>
          <w:sz w:val="22"/>
          <w:szCs w:val="22"/>
        </w:rPr>
        <w:t>bude prováděn po</w:t>
      </w:r>
      <w:r w:rsidRPr="00080945">
        <w:rPr>
          <w:rFonts w:ascii="Tahoma" w:hAnsi="Tahoma" w:cs="Tahoma"/>
          <w:sz w:val="22"/>
          <w:szCs w:val="22"/>
        </w:rPr>
        <w:t> </w:t>
      </w:r>
      <w:r w:rsidR="00A54991" w:rsidRPr="00080945">
        <w:rPr>
          <w:rFonts w:ascii="Tahoma" w:hAnsi="Tahoma" w:cs="Tahoma"/>
          <w:sz w:val="22"/>
          <w:szCs w:val="22"/>
        </w:rPr>
        <w:t>celou dobu realizace stavby. Bude zahájen po</w:t>
      </w:r>
      <w:r w:rsidRPr="00080945">
        <w:rPr>
          <w:rFonts w:ascii="Tahoma" w:hAnsi="Tahoma" w:cs="Tahoma"/>
          <w:sz w:val="22"/>
          <w:szCs w:val="22"/>
        </w:rPr>
        <w:t> započetí realizace stavby na </w:t>
      </w:r>
      <w:r w:rsidR="00A54991" w:rsidRPr="00080945">
        <w:rPr>
          <w:rFonts w:ascii="Tahoma" w:hAnsi="Tahoma" w:cs="Tahoma"/>
          <w:sz w:val="22"/>
          <w:szCs w:val="22"/>
        </w:rPr>
        <w:t xml:space="preserve">písemnou výzvu </w:t>
      </w:r>
      <w:r w:rsidR="00656C88" w:rsidRPr="00080945">
        <w:rPr>
          <w:rFonts w:ascii="Tahoma" w:hAnsi="Tahoma" w:cs="Tahoma"/>
          <w:sz w:val="22"/>
          <w:szCs w:val="22"/>
        </w:rPr>
        <w:t>p</w:t>
      </w:r>
      <w:r w:rsidR="001349ED" w:rsidRPr="00080945">
        <w:rPr>
          <w:rFonts w:ascii="Tahoma" w:hAnsi="Tahoma" w:cs="Tahoma"/>
          <w:sz w:val="22"/>
          <w:szCs w:val="22"/>
        </w:rPr>
        <w:t>říkazce</w:t>
      </w:r>
      <w:r w:rsidR="00ED604E" w:rsidRPr="00080945">
        <w:rPr>
          <w:rFonts w:ascii="Tahoma" w:hAnsi="Tahoma" w:cs="Tahoma"/>
          <w:sz w:val="22"/>
          <w:szCs w:val="22"/>
        </w:rPr>
        <w:t xml:space="preserve"> </w:t>
      </w:r>
      <w:r w:rsidR="00A54991" w:rsidRPr="00080945">
        <w:rPr>
          <w:rFonts w:ascii="Tahoma" w:hAnsi="Tahoma" w:cs="Tahoma"/>
          <w:sz w:val="22"/>
          <w:szCs w:val="22"/>
        </w:rPr>
        <w:t>a ukončen v okam</w:t>
      </w:r>
      <w:r w:rsidRPr="00080945">
        <w:rPr>
          <w:rFonts w:ascii="Tahoma" w:hAnsi="Tahoma" w:cs="Tahoma"/>
          <w:sz w:val="22"/>
          <w:szCs w:val="22"/>
        </w:rPr>
        <w:t>žiku, kdy bude v </w:t>
      </w:r>
      <w:r w:rsidR="00A54991" w:rsidRPr="00080945">
        <w:rPr>
          <w:rFonts w:ascii="Tahoma" w:hAnsi="Tahoma" w:cs="Tahoma"/>
          <w:sz w:val="22"/>
          <w:szCs w:val="22"/>
        </w:rPr>
        <w:t>souladu se</w:t>
      </w:r>
      <w:r w:rsidRPr="00080945">
        <w:rPr>
          <w:rFonts w:ascii="Tahoma" w:hAnsi="Tahoma" w:cs="Tahoma"/>
          <w:sz w:val="22"/>
          <w:szCs w:val="22"/>
        </w:rPr>
        <w:t> </w:t>
      </w:r>
      <w:r w:rsidR="00A54991" w:rsidRPr="00080945">
        <w:rPr>
          <w:rFonts w:ascii="Tahoma" w:hAnsi="Tahoma" w:cs="Tahoma"/>
          <w:sz w:val="22"/>
          <w:szCs w:val="22"/>
        </w:rPr>
        <w:t>stavebním zákonem možné započít s trvalým užíváním stavby.</w:t>
      </w:r>
      <w:r w:rsidR="005C4A8B" w:rsidRPr="00080945">
        <w:rPr>
          <w:rFonts w:ascii="Tahoma" w:hAnsi="Tahoma" w:cs="Tahoma"/>
          <w:sz w:val="22"/>
          <w:szCs w:val="22"/>
        </w:rPr>
        <w:t xml:space="preserve"> Autorský dozor bude vykonáván v místě realizace stavby, nedohodnou</w:t>
      </w:r>
      <w:r w:rsidRPr="00080945">
        <w:rPr>
          <w:rFonts w:ascii="Tahoma" w:hAnsi="Tahoma" w:cs="Tahoma"/>
          <w:sz w:val="22"/>
          <w:szCs w:val="22"/>
        </w:rPr>
        <w:noBreakHyphen/>
      </w:r>
      <w:r w:rsidR="005C4A8B" w:rsidRPr="00080945">
        <w:rPr>
          <w:rFonts w:ascii="Tahoma" w:hAnsi="Tahoma" w:cs="Tahoma"/>
          <w:sz w:val="22"/>
          <w:szCs w:val="22"/>
        </w:rPr>
        <w:t>li se smluvní strany jinak.</w:t>
      </w:r>
    </w:p>
    <w:p w14:paraId="04BFE3D4" w14:textId="77777777" w:rsidR="00A54991" w:rsidRPr="00080945" w:rsidRDefault="00A54991" w:rsidP="00A26A58">
      <w:pPr>
        <w:pStyle w:val="slolnkuSmlouvy"/>
        <w:spacing w:before="360"/>
        <w:rPr>
          <w:rFonts w:ascii="Tahoma" w:hAnsi="Tahoma" w:cs="Tahoma"/>
          <w:sz w:val="22"/>
          <w:szCs w:val="22"/>
        </w:rPr>
      </w:pPr>
      <w:r w:rsidRPr="00080945">
        <w:rPr>
          <w:rFonts w:ascii="Tahoma" w:hAnsi="Tahoma" w:cs="Tahoma"/>
          <w:sz w:val="22"/>
          <w:szCs w:val="22"/>
        </w:rPr>
        <w:t>XI</w:t>
      </w:r>
      <w:r w:rsidR="00A427D4" w:rsidRPr="00080945">
        <w:rPr>
          <w:rFonts w:ascii="Tahoma" w:hAnsi="Tahoma" w:cs="Tahoma"/>
          <w:sz w:val="22"/>
          <w:szCs w:val="22"/>
        </w:rPr>
        <w:t>II</w:t>
      </w:r>
      <w:r w:rsidRPr="00080945">
        <w:rPr>
          <w:rFonts w:ascii="Tahoma" w:hAnsi="Tahoma" w:cs="Tahoma"/>
          <w:sz w:val="22"/>
          <w:szCs w:val="22"/>
        </w:rPr>
        <w:t>.</w:t>
      </w:r>
      <w:r w:rsidR="00E03721" w:rsidRPr="00080945">
        <w:rPr>
          <w:rFonts w:ascii="Tahoma" w:hAnsi="Tahoma" w:cs="Tahoma"/>
          <w:sz w:val="22"/>
          <w:szCs w:val="22"/>
        </w:rPr>
        <w:br/>
      </w:r>
      <w:r w:rsidR="006C62A5" w:rsidRPr="00080945">
        <w:rPr>
          <w:rFonts w:ascii="Tahoma" w:hAnsi="Tahoma" w:cs="Tahoma"/>
          <w:sz w:val="22"/>
          <w:szCs w:val="22"/>
        </w:rPr>
        <w:t>Odměna</w:t>
      </w:r>
    </w:p>
    <w:p w14:paraId="5093E214" w14:textId="77777777" w:rsidR="00A54991" w:rsidRPr="00080945" w:rsidRDefault="006C62A5" w:rsidP="002C6783">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Odměn</w:t>
      </w:r>
      <w:r w:rsidR="00A54991" w:rsidRPr="00080945">
        <w:rPr>
          <w:rFonts w:ascii="Tahoma" w:hAnsi="Tahoma" w:cs="Tahoma"/>
          <w:sz w:val="22"/>
          <w:szCs w:val="22"/>
        </w:rPr>
        <w:t>a je stanovena dohodou smluvních stran takto:</w:t>
      </w:r>
    </w:p>
    <w:p w14:paraId="5454FD98" w14:textId="77777777" w:rsidR="00A54991" w:rsidRPr="00080945" w:rsidRDefault="006C62A5" w:rsidP="002C6783">
      <w:pPr>
        <w:pStyle w:val="OdstavecSmlouvy"/>
        <w:keepLines w:val="0"/>
        <w:numPr>
          <w:ilvl w:val="0"/>
          <w:numId w:val="20"/>
        </w:numPr>
        <w:tabs>
          <w:tab w:val="clear" w:pos="360"/>
          <w:tab w:val="clear" w:pos="426"/>
          <w:tab w:val="clear" w:pos="1701"/>
          <w:tab w:val="num" w:pos="714"/>
        </w:tabs>
        <w:spacing w:before="120" w:after="0"/>
        <w:ind w:left="714" w:hanging="357"/>
        <w:rPr>
          <w:rFonts w:ascii="Tahoma" w:hAnsi="Tahoma" w:cs="Tahoma"/>
          <w:sz w:val="22"/>
          <w:szCs w:val="22"/>
        </w:rPr>
      </w:pPr>
      <w:r w:rsidRPr="00080945">
        <w:rPr>
          <w:rFonts w:ascii="Tahoma" w:hAnsi="Tahoma" w:cs="Tahoma"/>
          <w:b/>
          <w:bCs/>
          <w:sz w:val="22"/>
          <w:szCs w:val="22"/>
        </w:rPr>
        <w:t>odměn</w:t>
      </w:r>
      <w:r w:rsidR="00A54991" w:rsidRPr="00080945">
        <w:rPr>
          <w:rFonts w:ascii="Tahoma" w:hAnsi="Tahoma" w:cs="Tahoma"/>
          <w:b/>
          <w:bCs/>
          <w:sz w:val="22"/>
          <w:szCs w:val="22"/>
        </w:rPr>
        <w:t>a za inženýrskou činnost</w:t>
      </w:r>
      <w:r w:rsidR="00A54991" w:rsidRPr="00080945">
        <w:rPr>
          <w:rFonts w:ascii="Tahoma" w:hAnsi="Tahoma" w:cs="Tahoma"/>
          <w:sz w:val="22"/>
          <w:szCs w:val="22"/>
        </w:rPr>
        <w:t>:</w:t>
      </w:r>
    </w:p>
    <w:p w14:paraId="5B919260" w14:textId="4045F02D" w:rsidR="00A54991" w:rsidRPr="00080945" w:rsidRDefault="00A54991" w:rsidP="00A26A58">
      <w:pPr>
        <w:pStyle w:val="Zkladntextodsazen2"/>
        <w:tabs>
          <w:tab w:val="left" w:pos="3402"/>
        </w:tabs>
        <w:spacing w:before="120"/>
        <w:ind w:left="714" w:firstLine="0"/>
        <w:rPr>
          <w:rFonts w:ascii="Tahoma" w:hAnsi="Tahoma" w:cs="Tahoma"/>
          <w:sz w:val="22"/>
          <w:szCs w:val="22"/>
        </w:rPr>
      </w:pPr>
      <w:r w:rsidRPr="00080945">
        <w:rPr>
          <w:rFonts w:ascii="Tahoma" w:hAnsi="Tahoma" w:cs="Tahoma"/>
          <w:sz w:val="22"/>
          <w:szCs w:val="22"/>
        </w:rPr>
        <w:t>bez DPH</w:t>
      </w:r>
      <w:r w:rsidRPr="00080945">
        <w:rPr>
          <w:rFonts w:ascii="Tahoma" w:hAnsi="Tahoma" w:cs="Tahoma"/>
          <w:sz w:val="22"/>
          <w:szCs w:val="22"/>
        </w:rPr>
        <w:tab/>
      </w:r>
      <w:r w:rsidR="00ED0826" w:rsidRPr="00080945">
        <w:rPr>
          <w:rFonts w:ascii="Tahoma" w:hAnsi="Tahoma" w:cs="Tahoma"/>
          <w:sz w:val="22"/>
          <w:szCs w:val="22"/>
        </w:rPr>
        <w:t>30.000</w:t>
      </w:r>
      <w:r w:rsidR="00336A49" w:rsidRPr="00080945">
        <w:rPr>
          <w:rFonts w:ascii="Tahoma" w:hAnsi="Tahoma" w:cs="Tahoma"/>
          <w:sz w:val="22"/>
          <w:szCs w:val="22"/>
        </w:rPr>
        <w:t> </w:t>
      </w:r>
      <w:r w:rsidRPr="00080945">
        <w:rPr>
          <w:rFonts w:ascii="Tahoma" w:hAnsi="Tahoma" w:cs="Tahoma"/>
          <w:sz w:val="22"/>
          <w:szCs w:val="22"/>
        </w:rPr>
        <w:t>Kč</w:t>
      </w:r>
    </w:p>
    <w:p w14:paraId="7AA944C3" w14:textId="39C5D33D" w:rsidR="00A54991" w:rsidRPr="00080945" w:rsidRDefault="00A54991" w:rsidP="00A26A58">
      <w:pPr>
        <w:pStyle w:val="Zkladntextodsazen2"/>
        <w:tabs>
          <w:tab w:val="left" w:pos="3402"/>
        </w:tabs>
        <w:ind w:left="714" w:firstLine="0"/>
        <w:rPr>
          <w:rFonts w:ascii="Tahoma" w:hAnsi="Tahoma" w:cs="Tahoma"/>
          <w:sz w:val="22"/>
          <w:szCs w:val="22"/>
        </w:rPr>
      </w:pPr>
      <w:r w:rsidRPr="00080945">
        <w:rPr>
          <w:rFonts w:ascii="Tahoma" w:hAnsi="Tahoma" w:cs="Tahoma"/>
          <w:sz w:val="22"/>
          <w:szCs w:val="22"/>
        </w:rPr>
        <w:t xml:space="preserve">DPH </w:t>
      </w:r>
      <w:r w:rsidR="0095213B" w:rsidRPr="00080945">
        <w:rPr>
          <w:rFonts w:ascii="Tahoma" w:hAnsi="Tahoma" w:cs="Tahoma"/>
          <w:sz w:val="22"/>
          <w:szCs w:val="22"/>
        </w:rPr>
        <w:t>2</w:t>
      </w:r>
      <w:r w:rsidR="00025127" w:rsidRPr="00080945">
        <w:rPr>
          <w:rFonts w:ascii="Tahoma" w:hAnsi="Tahoma" w:cs="Tahoma"/>
          <w:sz w:val="22"/>
          <w:szCs w:val="22"/>
        </w:rPr>
        <w:t>1</w:t>
      </w:r>
      <w:r w:rsidR="00336A49" w:rsidRPr="00080945">
        <w:rPr>
          <w:rFonts w:ascii="Tahoma" w:hAnsi="Tahoma" w:cs="Tahoma"/>
          <w:sz w:val="22"/>
          <w:szCs w:val="22"/>
        </w:rPr>
        <w:t> </w:t>
      </w:r>
      <w:r w:rsidRPr="00080945">
        <w:rPr>
          <w:rFonts w:ascii="Tahoma" w:hAnsi="Tahoma" w:cs="Tahoma"/>
          <w:sz w:val="22"/>
          <w:szCs w:val="22"/>
        </w:rPr>
        <w:t>%</w:t>
      </w:r>
      <w:r w:rsidRPr="00080945">
        <w:rPr>
          <w:rFonts w:ascii="Tahoma" w:hAnsi="Tahoma" w:cs="Tahoma"/>
          <w:sz w:val="22"/>
          <w:szCs w:val="22"/>
        </w:rPr>
        <w:tab/>
      </w:r>
      <w:r w:rsidR="00ED0826" w:rsidRPr="00080945">
        <w:rPr>
          <w:rFonts w:ascii="Tahoma" w:hAnsi="Tahoma" w:cs="Tahoma"/>
          <w:sz w:val="22"/>
          <w:szCs w:val="22"/>
        </w:rPr>
        <w:t>6.300</w:t>
      </w:r>
      <w:r w:rsidR="00336A49" w:rsidRPr="00080945">
        <w:rPr>
          <w:rFonts w:ascii="Tahoma" w:hAnsi="Tahoma" w:cs="Tahoma"/>
          <w:sz w:val="22"/>
          <w:szCs w:val="22"/>
        </w:rPr>
        <w:t> </w:t>
      </w:r>
      <w:r w:rsidRPr="00080945">
        <w:rPr>
          <w:rFonts w:ascii="Tahoma" w:hAnsi="Tahoma" w:cs="Tahoma"/>
          <w:sz w:val="22"/>
          <w:szCs w:val="22"/>
        </w:rPr>
        <w:t>Kč</w:t>
      </w:r>
    </w:p>
    <w:p w14:paraId="4ABFEF84" w14:textId="5578A9BC" w:rsidR="00A54991" w:rsidRPr="00080945" w:rsidRDefault="00A54991" w:rsidP="00A26A58">
      <w:pPr>
        <w:pStyle w:val="Zkladntextodsazen2"/>
        <w:tabs>
          <w:tab w:val="left" w:pos="3402"/>
        </w:tabs>
        <w:ind w:left="714" w:firstLine="0"/>
        <w:rPr>
          <w:rFonts w:ascii="Tahoma" w:hAnsi="Tahoma" w:cs="Tahoma"/>
          <w:b/>
          <w:bCs/>
          <w:sz w:val="22"/>
          <w:szCs w:val="22"/>
        </w:rPr>
      </w:pPr>
      <w:r w:rsidRPr="00080945">
        <w:rPr>
          <w:rFonts w:ascii="Tahoma" w:hAnsi="Tahoma" w:cs="Tahoma"/>
          <w:sz w:val="22"/>
          <w:szCs w:val="22"/>
        </w:rPr>
        <w:t>včetně DPH</w:t>
      </w:r>
      <w:r w:rsidRPr="00080945">
        <w:rPr>
          <w:rFonts w:ascii="Tahoma" w:hAnsi="Tahoma" w:cs="Tahoma"/>
          <w:sz w:val="22"/>
          <w:szCs w:val="22"/>
        </w:rPr>
        <w:tab/>
      </w:r>
      <w:r w:rsidR="00ED0826" w:rsidRPr="00080945">
        <w:rPr>
          <w:rFonts w:ascii="Tahoma" w:hAnsi="Tahoma" w:cs="Tahoma"/>
          <w:b/>
          <w:bCs/>
          <w:sz w:val="22"/>
          <w:szCs w:val="22"/>
        </w:rPr>
        <w:t>36.300</w:t>
      </w:r>
      <w:r w:rsidR="00336A49" w:rsidRPr="00080945">
        <w:rPr>
          <w:rFonts w:ascii="Tahoma" w:hAnsi="Tahoma" w:cs="Tahoma"/>
          <w:b/>
          <w:bCs/>
          <w:sz w:val="22"/>
          <w:szCs w:val="22"/>
        </w:rPr>
        <w:t> </w:t>
      </w:r>
      <w:r w:rsidRPr="00080945">
        <w:rPr>
          <w:rFonts w:ascii="Tahoma" w:hAnsi="Tahoma" w:cs="Tahoma"/>
          <w:b/>
          <w:bCs/>
          <w:sz w:val="22"/>
          <w:szCs w:val="22"/>
        </w:rPr>
        <w:t>Kč</w:t>
      </w:r>
    </w:p>
    <w:p w14:paraId="40546C67" w14:textId="77777777" w:rsidR="00ED604E" w:rsidRPr="00080945" w:rsidRDefault="006C62A5" w:rsidP="002C6783">
      <w:pPr>
        <w:pStyle w:val="OdstavecSmlouvy"/>
        <w:keepLines w:val="0"/>
        <w:numPr>
          <w:ilvl w:val="0"/>
          <w:numId w:val="20"/>
        </w:numPr>
        <w:tabs>
          <w:tab w:val="clear" w:pos="360"/>
          <w:tab w:val="clear" w:pos="426"/>
          <w:tab w:val="clear" w:pos="1701"/>
          <w:tab w:val="num" w:pos="714"/>
        </w:tabs>
        <w:spacing w:before="120" w:after="0"/>
        <w:ind w:left="714" w:hanging="357"/>
        <w:rPr>
          <w:rFonts w:ascii="Tahoma" w:hAnsi="Tahoma" w:cs="Tahoma"/>
          <w:sz w:val="22"/>
          <w:szCs w:val="22"/>
        </w:rPr>
      </w:pPr>
      <w:r w:rsidRPr="00080945">
        <w:rPr>
          <w:rFonts w:ascii="Tahoma" w:hAnsi="Tahoma" w:cs="Tahoma"/>
          <w:b/>
          <w:bCs/>
          <w:sz w:val="22"/>
          <w:szCs w:val="22"/>
        </w:rPr>
        <w:t>odměn</w:t>
      </w:r>
      <w:r w:rsidR="00ED604E" w:rsidRPr="00080945">
        <w:rPr>
          <w:rFonts w:ascii="Tahoma" w:hAnsi="Tahoma" w:cs="Tahoma"/>
          <w:b/>
          <w:bCs/>
          <w:sz w:val="22"/>
          <w:szCs w:val="22"/>
        </w:rPr>
        <w:t>a za výkon funkce koordinátora bezpečnosti a ochrany zdraví při práci na</w:t>
      </w:r>
      <w:r w:rsidR="00336A49" w:rsidRPr="00080945">
        <w:rPr>
          <w:rFonts w:ascii="Tahoma" w:hAnsi="Tahoma" w:cs="Tahoma"/>
          <w:b/>
          <w:bCs/>
          <w:sz w:val="22"/>
          <w:szCs w:val="22"/>
        </w:rPr>
        <w:t> </w:t>
      </w:r>
      <w:r w:rsidR="00ED604E" w:rsidRPr="00080945">
        <w:rPr>
          <w:rFonts w:ascii="Tahoma" w:hAnsi="Tahoma" w:cs="Tahoma"/>
          <w:b/>
          <w:bCs/>
          <w:sz w:val="22"/>
          <w:szCs w:val="22"/>
        </w:rPr>
        <w:t>staveništi po dobu přípravy stavby</w:t>
      </w:r>
      <w:r w:rsidR="00ED604E" w:rsidRPr="00080945">
        <w:rPr>
          <w:rFonts w:ascii="Tahoma" w:hAnsi="Tahoma" w:cs="Tahoma"/>
          <w:sz w:val="22"/>
          <w:szCs w:val="22"/>
        </w:rPr>
        <w:t>:</w:t>
      </w:r>
    </w:p>
    <w:p w14:paraId="01CF6FE8" w14:textId="0FB15FC8" w:rsidR="00ED604E" w:rsidRPr="00080945" w:rsidRDefault="00ED604E" w:rsidP="00A26A58">
      <w:pPr>
        <w:pStyle w:val="Zkladntextodsazen2"/>
        <w:tabs>
          <w:tab w:val="left" w:pos="3402"/>
        </w:tabs>
        <w:spacing w:before="120"/>
        <w:ind w:left="714" w:firstLine="0"/>
        <w:rPr>
          <w:rFonts w:ascii="Tahoma" w:hAnsi="Tahoma" w:cs="Tahoma"/>
          <w:sz w:val="22"/>
          <w:szCs w:val="22"/>
        </w:rPr>
      </w:pPr>
      <w:r w:rsidRPr="00080945">
        <w:rPr>
          <w:rFonts w:ascii="Tahoma" w:hAnsi="Tahoma" w:cs="Tahoma"/>
          <w:sz w:val="22"/>
          <w:szCs w:val="22"/>
        </w:rPr>
        <w:t>bez DPH</w:t>
      </w:r>
      <w:r w:rsidRPr="00080945">
        <w:rPr>
          <w:rFonts w:ascii="Tahoma" w:hAnsi="Tahoma" w:cs="Tahoma"/>
          <w:sz w:val="22"/>
          <w:szCs w:val="22"/>
        </w:rPr>
        <w:tab/>
      </w:r>
      <w:r w:rsidR="00ED0826" w:rsidRPr="00080945">
        <w:rPr>
          <w:rFonts w:ascii="Tahoma" w:hAnsi="Tahoma" w:cs="Tahoma"/>
          <w:sz w:val="22"/>
          <w:szCs w:val="22"/>
        </w:rPr>
        <w:t>5.000</w:t>
      </w:r>
      <w:r w:rsidR="00336A49" w:rsidRPr="00080945">
        <w:rPr>
          <w:rFonts w:ascii="Tahoma" w:hAnsi="Tahoma" w:cs="Tahoma"/>
          <w:sz w:val="22"/>
          <w:szCs w:val="22"/>
        </w:rPr>
        <w:t> </w:t>
      </w:r>
      <w:r w:rsidRPr="00080945">
        <w:rPr>
          <w:rFonts w:ascii="Tahoma" w:hAnsi="Tahoma" w:cs="Tahoma"/>
          <w:sz w:val="22"/>
          <w:szCs w:val="22"/>
        </w:rPr>
        <w:t>Kč</w:t>
      </w:r>
    </w:p>
    <w:p w14:paraId="0E04CB82" w14:textId="5F49B207" w:rsidR="00ED604E" w:rsidRPr="00080945" w:rsidRDefault="00ED604E" w:rsidP="00A26A58">
      <w:pPr>
        <w:pStyle w:val="Zkladntextodsazen2"/>
        <w:tabs>
          <w:tab w:val="left" w:pos="3402"/>
        </w:tabs>
        <w:ind w:left="714" w:firstLine="0"/>
        <w:rPr>
          <w:rFonts w:ascii="Tahoma" w:hAnsi="Tahoma" w:cs="Tahoma"/>
          <w:sz w:val="22"/>
          <w:szCs w:val="22"/>
        </w:rPr>
      </w:pPr>
      <w:r w:rsidRPr="00080945">
        <w:rPr>
          <w:rFonts w:ascii="Tahoma" w:hAnsi="Tahoma" w:cs="Tahoma"/>
          <w:sz w:val="22"/>
          <w:szCs w:val="22"/>
        </w:rPr>
        <w:t xml:space="preserve">DPH </w:t>
      </w:r>
      <w:r w:rsidR="0095213B" w:rsidRPr="00080945">
        <w:rPr>
          <w:rFonts w:ascii="Tahoma" w:hAnsi="Tahoma" w:cs="Tahoma"/>
          <w:sz w:val="22"/>
          <w:szCs w:val="22"/>
        </w:rPr>
        <w:t>2</w:t>
      </w:r>
      <w:r w:rsidR="00025127" w:rsidRPr="00080945">
        <w:rPr>
          <w:rFonts w:ascii="Tahoma" w:hAnsi="Tahoma" w:cs="Tahoma"/>
          <w:sz w:val="22"/>
          <w:szCs w:val="22"/>
        </w:rPr>
        <w:t>1</w:t>
      </w:r>
      <w:r w:rsidR="00336A49" w:rsidRPr="00080945">
        <w:rPr>
          <w:rFonts w:ascii="Tahoma" w:hAnsi="Tahoma" w:cs="Tahoma"/>
          <w:sz w:val="22"/>
          <w:szCs w:val="22"/>
        </w:rPr>
        <w:t> </w:t>
      </w:r>
      <w:r w:rsidRPr="00080945">
        <w:rPr>
          <w:rFonts w:ascii="Tahoma" w:hAnsi="Tahoma" w:cs="Tahoma"/>
          <w:sz w:val="22"/>
          <w:szCs w:val="22"/>
        </w:rPr>
        <w:t>%</w:t>
      </w:r>
      <w:r w:rsidRPr="00080945">
        <w:rPr>
          <w:rFonts w:ascii="Tahoma" w:hAnsi="Tahoma" w:cs="Tahoma"/>
          <w:sz w:val="22"/>
          <w:szCs w:val="22"/>
        </w:rPr>
        <w:tab/>
      </w:r>
      <w:r w:rsidR="00ED0826" w:rsidRPr="00080945">
        <w:rPr>
          <w:rFonts w:ascii="Tahoma" w:hAnsi="Tahoma" w:cs="Tahoma"/>
          <w:sz w:val="22"/>
          <w:szCs w:val="22"/>
        </w:rPr>
        <w:t>1.050</w:t>
      </w:r>
      <w:r w:rsidR="00336A49" w:rsidRPr="00080945">
        <w:rPr>
          <w:rFonts w:ascii="Tahoma" w:hAnsi="Tahoma" w:cs="Tahoma"/>
          <w:sz w:val="22"/>
          <w:szCs w:val="22"/>
        </w:rPr>
        <w:t> </w:t>
      </w:r>
      <w:r w:rsidRPr="00080945">
        <w:rPr>
          <w:rFonts w:ascii="Tahoma" w:hAnsi="Tahoma" w:cs="Tahoma"/>
          <w:sz w:val="22"/>
          <w:szCs w:val="22"/>
        </w:rPr>
        <w:t>Kč</w:t>
      </w:r>
    </w:p>
    <w:p w14:paraId="690004DB" w14:textId="4F00FA6F" w:rsidR="00ED604E" w:rsidRPr="00080945" w:rsidRDefault="00ED604E" w:rsidP="00A26A58">
      <w:pPr>
        <w:pStyle w:val="Zkladntextodsazen2"/>
        <w:tabs>
          <w:tab w:val="left" w:pos="3402"/>
        </w:tabs>
        <w:ind w:left="714" w:firstLine="0"/>
        <w:rPr>
          <w:rFonts w:ascii="Tahoma" w:hAnsi="Tahoma" w:cs="Tahoma"/>
          <w:sz w:val="22"/>
          <w:szCs w:val="22"/>
        </w:rPr>
      </w:pPr>
      <w:r w:rsidRPr="00080945">
        <w:rPr>
          <w:rFonts w:ascii="Tahoma" w:hAnsi="Tahoma" w:cs="Tahoma"/>
          <w:sz w:val="22"/>
          <w:szCs w:val="22"/>
        </w:rPr>
        <w:t>včetně DPH</w:t>
      </w:r>
      <w:r w:rsidRPr="00080945">
        <w:rPr>
          <w:rFonts w:ascii="Tahoma" w:hAnsi="Tahoma" w:cs="Tahoma"/>
          <w:sz w:val="22"/>
          <w:szCs w:val="22"/>
        </w:rPr>
        <w:tab/>
      </w:r>
      <w:r w:rsidR="00ED0826" w:rsidRPr="00080945">
        <w:rPr>
          <w:rFonts w:ascii="Tahoma" w:hAnsi="Tahoma" w:cs="Tahoma"/>
          <w:b/>
          <w:sz w:val="22"/>
          <w:szCs w:val="22"/>
        </w:rPr>
        <w:t>6.050</w:t>
      </w:r>
      <w:r w:rsidR="00336A49" w:rsidRPr="00080945">
        <w:rPr>
          <w:rFonts w:ascii="Tahoma" w:hAnsi="Tahoma" w:cs="Tahoma"/>
          <w:b/>
          <w:sz w:val="22"/>
          <w:szCs w:val="22"/>
        </w:rPr>
        <w:t> </w:t>
      </w:r>
      <w:r w:rsidRPr="00080945">
        <w:rPr>
          <w:rFonts w:ascii="Tahoma" w:hAnsi="Tahoma" w:cs="Tahoma"/>
          <w:b/>
          <w:bCs/>
          <w:sz w:val="22"/>
          <w:szCs w:val="22"/>
        </w:rPr>
        <w:t>Kč</w:t>
      </w:r>
    </w:p>
    <w:p w14:paraId="40C7331B" w14:textId="77777777" w:rsidR="00A54991" w:rsidRPr="00080945" w:rsidRDefault="006C62A5" w:rsidP="002C6783">
      <w:pPr>
        <w:pStyle w:val="OdstavecSmlouvy"/>
        <w:keepLines w:val="0"/>
        <w:numPr>
          <w:ilvl w:val="0"/>
          <w:numId w:val="20"/>
        </w:numPr>
        <w:tabs>
          <w:tab w:val="clear" w:pos="360"/>
          <w:tab w:val="clear" w:pos="426"/>
          <w:tab w:val="clear" w:pos="1701"/>
          <w:tab w:val="num" w:pos="714"/>
        </w:tabs>
        <w:spacing w:before="120" w:after="0"/>
        <w:ind w:left="714" w:hanging="357"/>
        <w:rPr>
          <w:rFonts w:ascii="Tahoma" w:hAnsi="Tahoma" w:cs="Tahoma"/>
          <w:sz w:val="22"/>
          <w:szCs w:val="22"/>
        </w:rPr>
      </w:pPr>
      <w:r w:rsidRPr="00080945">
        <w:rPr>
          <w:rFonts w:ascii="Tahoma" w:hAnsi="Tahoma" w:cs="Tahoma"/>
          <w:b/>
          <w:bCs/>
          <w:sz w:val="22"/>
          <w:szCs w:val="22"/>
        </w:rPr>
        <w:t>odměn</w:t>
      </w:r>
      <w:r w:rsidR="00A54991" w:rsidRPr="00080945">
        <w:rPr>
          <w:rFonts w:ascii="Tahoma" w:hAnsi="Tahoma" w:cs="Tahoma"/>
          <w:b/>
          <w:bCs/>
          <w:sz w:val="22"/>
          <w:szCs w:val="22"/>
        </w:rPr>
        <w:t>a za výkon autorského dozoru</w:t>
      </w:r>
      <w:r w:rsidR="00A54991" w:rsidRPr="00080945">
        <w:rPr>
          <w:rFonts w:ascii="Tahoma" w:hAnsi="Tahoma" w:cs="Tahoma"/>
          <w:sz w:val="22"/>
          <w:szCs w:val="22"/>
        </w:rPr>
        <w:t>:</w:t>
      </w:r>
    </w:p>
    <w:p w14:paraId="35005BB7" w14:textId="061E4C41" w:rsidR="00A54991" w:rsidRPr="00080945" w:rsidRDefault="00A54991" w:rsidP="00A26A58">
      <w:pPr>
        <w:pStyle w:val="Zkladntextodsazen2"/>
        <w:tabs>
          <w:tab w:val="left" w:pos="3402"/>
        </w:tabs>
        <w:spacing w:before="120"/>
        <w:ind w:left="714" w:firstLine="0"/>
        <w:rPr>
          <w:rFonts w:ascii="Tahoma" w:hAnsi="Tahoma" w:cs="Tahoma"/>
          <w:sz w:val="22"/>
          <w:szCs w:val="22"/>
        </w:rPr>
      </w:pPr>
      <w:r w:rsidRPr="00080945">
        <w:rPr>
          <w:rFonts w:ascii="Tahoma" w:hAnsi="Tahoma" w:cs="Tahoma"/>
          <w:sz w:val="22"/>
          <w:szCs w:val="22"/>
        </w:rPr>
        <w:t>bez DPH</w:t>
      </w:r>
      <w:r w:rsidRPr="00080945">
        <w:rPr>
          <w:rFonts w:ascii="Tahoma" w:hAnsi="Tahoma" w:cs="Tahoma"/>
          <w:sz w:val="22"/>
          <w:szCs w:val="22"/>
        </w:rPr>
        <w:tab/>
      </w:r>
      <w:r w:rsidR="00ED0826" w:rsidRPr="00080945">
        <w:rPr>
          <w:rFonts w:ascii="Tahoma" w:hAnsi="Tahoma" w:cs="Tahoma"/>
          <w:sz w:val="22"/>
          <w:szCs w:val="22"/>
        </w:rPr>
        <w:t>20.000</w:t>
      </w:r>
      <w:r w:rsidR="00336A49" w:rsidRPr="00080945">
        <w:rPr>
          <w:rFonts w:ascii="Tahoma" w:hAnsi="Tahoma" w:cs="Tahoma"/>
          <w:sz w:val="22"/>
          <w:szCs w:val="22"/>
        </w:rPr>
        <w:t> </w:t>
      </w:r>
      <w:r w:rsidRPr="00080945">
        <w:rPr>
          <w:rFonts w:ascii="Tahoma" w:hAnsi="Tahoma" w:cs="Tahoma"/>
          <w:sz w:val="22"/>
          <w:szCs w:val="22"/>
        </w:rPr>
        <w:t>Kč</w:t>
      </w:r>
    </w:p>
    <w:p w14:paraId="69CB4B34" w14:textId="5AD36653" w:rsidR="00A54991" w:rsidRPr="00080945" w:rsidRDefault="00A54991" w:rsidP="00A26A58">
      <w:pPr>
        <w:pStyle w:val="Zkladntextodsazen2"/>
        <w:tabs>
          <w:tab w:val="left" w:pos="3402"/>
        </w:tabs>
        <w:ind w:left="714" w:firstLine="0"/>
        <w:rPr>
          <w:rFonts w:ascii="Tahoma" w:hAnsi="Tahoma" w:cs="Tahoma"/>
          <w:sz w:val="22"/>
          <w:szCs w:val="22"/>
        </w:rPr>
      </w:pPr>
      <w:r w:rsidRPr="00080945">
        <w:rPr>
          <w:rFonts w:ascii="Tahoma" w:hAnsi="Tahoma" w:cs="Tahoma"/>
          <w:sz w:val="22"/>
          <w:szCs w:val="22"/>
        </w:rPr>
        <w:t xml:space="preserve">DPH </w:t>
      </w:r>
      <w:r w:rsidR="0095213B" w:rsidRPr="00080945">
        <w:rPr>
          <w:rFonts w:ascii="Tahoma" w:hAnsi="Tahoma" w:cs="Tahoma"/>
          <w:sz w:val="22"/>
          <w:szCs w:val="22"/>
        </w:rPr>
        <w:t>2</w:t>
      </w:r>
      <w:r w:rsidR="00025127" w:rsidRPr="00080945">
        <w:rPr>
          <w:rFonts w:ascii="Tahoma" w:hAnsi="Tahoma" w:cs="Tahoma"/>
          <w:sz w:val="22"/>
          <w:szCs w:val="22"/>
        </w:rPr>
        <w:t>1</w:t>
      </w:r>
      <w:r w:rsidR="00336A49" w:rsidRPr="00080945">
        <w:rPr>
          <w:rFonts w:ascii="Tahoma" w:hAnsi="Tahoma" w:cs="Tahoma"/>
          <w:sz w:val="22"/>
          <w:szCs w:val="22"/>
        </w:rPr>
        <w:t> </w:t>
      </w:r>
      <w:r w:rsidRPr="00080945">
        <w:rPr>
          <w:rFonts w:ascii="Tahoma" w:hAnsi="Tahoma" w:cs="Tahoma"/>
          <w:sz w:val="22"/>
          <w:szCs w:val="22"/>
        </w:rPr>
        <w:t>%</w:t>
      </w:r>
      <w:r w:rsidRPr="00080945">
        <w:rPr>
          <w:rFonts w:ascii="Tahoma" w:hAnsi="Tahoma" w:cs="Tahoma"/>
          <w:sz w:val="22"/>
          <w:szCs w:val="22"/>
        </w:rPr>
        <w:tab/>
      </w:r>
      <w:r w:rsidR="00ED0826" w:rsidRPr="00080945">
        <w:rPr>
          <w:rFonts w:ascii="Tahoma" w:hAnsi="Tahoma" w:cs="Tahoma"/>
          <w:sz w:val="22"/>
          <w:szCs w:val="22"/>
        </w:rPr>
        <w:t>4.200</w:t>
      </w:r>
      <w:r w:rsidR="00336A49" w:rsidRPr="00080945">
        <w:rPr>
          <w:rFonts w:ascii="Tahoma" w:hAnsi="Tahoma" w:cs="Tahoma"/>
          <w:sz w:val="22"/>
          <w:szCs w:val="22"/>
        </w:rPr>
        <w:t> </w:t>
      </w:r>
      <w:r w:rsidRPr="00080945">
        <w:rPr>
          <w:rFonts w:ascii="Tahoma" w:hAnsi="Tahoma" w:cs="Tahoma"/>
          <w:sz w:val="22"/>
          <w:szCs w:val="22"/>
        </w:rPr>
        <w:t>Kč</w:t>
      </w:r>
    </w:p>
    <w:p w14:paraId="1F843D05" w14:textId="2205BCBC" w:rsidR="0008292B" w:rsidRPr="00080945" w:rsidRDefault="00A54991" w:rsidP="00ED0826">
      <w:pPr>
        <w:pStyle w:val="Zkladntextodsazen2"/>
        <w:tabs>
          <w:tab w:val="left" w:pos="3402"/>
        </w:tabs>
        <w:ind w:left="714" w:firstLine="0"/>
        <w:rPr>
          <w:rFonts w:ascii="Tahoma" w:hAnsi="Tahoma" w:cs="Tahoma"/>
          <w:sz w:val="22"/>
          <w:szCs w:val="22"/>
        </w:rPr>
      </w:pPr>
      <w:r w:rsidRPr="00080945">
        <w:rPr>
          <w:rFonts w:ascii="Tahoma" w:hAnsi="Tahoma" w:cs="Tahoma"/>
          <w:sz w:val="22"/>
          <w:szCs w:val="22"/>
        </w:rPr>
        <w:t>včetně DPH</w:t>
      </w:r>
      <w:r w:rsidRPr="00080945">
        <w:rPr>
          <w:rFonts w:ascii="Tahoma" w:hAnsi="Tahoma" w:cs="Tahoma"/>
          <w:sz w:val="22"/>
          <w:szCs w:val="22"/>
        </w:rPr>
        <w:tab/>
      </w:r>
      <w:r w:rsidR="00ED0826" w:rsidRPr="00080945">
        <w:rPr>
          <w:rFonts w:ascii="Tahoma" w:hAnsi="Tahoma" w:cs="Tahoma"/>
          <w:b/>
          <w:sz w:val="22"/>
          <w:szCs w:val="22"/>
        </w:rPr>
        <w:t xml:space="preserve">24.200 </w:t>
      </w:r>
      <w:r w:rsidRPr="00080945">
        <w:rPr>
          <w:rFonts w:ascii="Tahoma" w:hAnsi="Tahoma" w:cs="Tahoma"/>
          <w:b/>
          <w:bCs/>
          <w:sz w:val="22"/>
          <w:szCs w:val="22"/>
        </w:rPr>
        <w:t>Kč</w:t>
      </w:r>
    </w:p>
    <w:p w14:paraId="2F25AAD4" w14:textId="155E4D46" w:rsidR="00315CA1" w:rsidRPr="00080945" w:rsidRDefault="00315CA1" w:rsidP="00315CA1">
      <w:pPr>
        <w:pStyle w:val="OdstavecSmlouvy"/>
        <w:keepLines w:val="0"/>
        <w:widowControl w:val="0"/>
        <w:tabs>
          <w:tab w:val="clear" w:pos="426"/>
          <w:tab w:val="clear" w:pos="1701"/>
        </w:tabs>
        <w:spacing w:before="240" w:after="0"/>
        <w:ind w:left="357"/>
        <w:rPr>
          <w:rFonts w:ascii="Tahoma" w:hAnsi="Tahoma" w:cs="Tahoma"/>
          <w:sz w:val="22"/>
          <w:szCs w:val="22"/>
        </w:rPr>
      </w:pPr>
      <w:r w:rsidRPr="00080945">
        <w:rPr>
          <w:rFonts w:ascii="Tahoma" w:hAnsi="Tahoma" w:cs="Tahoma"/>
          <w:sz w:val="22"/>
          <w:szCs w:val="22"/>
        </w:rPr>
        <w:t xml:space="preserve">Podrobný rozpis odměny je uveden v příloze č. </w:t>
      </w:r>
      <w:r w:rsidR="00CB0B35" w:rsidRPr="00080945">
        <w:rPr>
          <w:rFonts w:ascii="Tahoma" w:hAnsi="Tahoma" w:cs="Tahoma"/>
          <w:sz w:val="22"/>
          <w:szCs w:val="22"/>
        </w:rPr>
        <w:t xml:space="preserve">4 </w:t>
      </w:r>
      <w:r w:rsidRPr="00080945">
        <w:rPr>
          <w:rFonts w:ascii="Tahoma" w:hAnsi="Tahoma" w:cs="Tahoma"/>
          <w:sz w:val="22"/>
          <w:szCs w:val="22"/>
        </w:rPr>
        <w:t>této smlouvy, která tvoří nedílnou součást této smlouvy.</w:t>
      </w:r>
    </w:p>
    <w:p w14:paraId="531761D4" w14:textId="77777777" w:rsidR="00A54991" w:rsidRPr="00080945" w:rsidRDefault="00A54991" w:rsidP="002C6783">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V </w:t>
      </w:r>
      <w:r w:rsidR="006C62A5" w:rsidRPr="00080945">
        <w:rPr>
          <w:rFonts w:ascii="Tahoma" w:hAnsi="Tahoma" w:cs="Tahoma"/>
          <w:sz w:val="22"/>
          <w:szCs w:val="22"/>
        </w:rPr>
        <w:t>odměn</w:t>
      </w:r>
      <w:r w:rsidRPr="00080945">
        <w:rPr>
          <w:rFonts w:ascii="Tahoma" w:hAnsi="Tahoma" w:cs="Tahoma"/>
          <w:sz w:val="22"/>
          <w:szCs w:val="22"/>
        </w:rPr>
        <w:t xml:space="preserve">ě jsou zahrnuty veškeré náklady </w:t>
      </w:r>
      <w:r w:rsidR="00656C88" w:rsidRPr="00080945">
        <w:rPr>
          <w:rFonts w:ascii="Tahoma" w:hAnsi="Tahoma" w:cs="Tahoma"/>
          <w:sz w:val="22"/>
          <w:szCs w:val="22"/>
        </w:rPr>
        <w:t>p</w:t>
      </w:r>
      <w:r w:rsidR="001349ED" w:rsidRPr="00080945">
        <w:rPr>
          <w:rFonts w:ascii="Tahoma" w:hAnsi="Tahoma" w:cs="Tahoma"/>
          <w:sz w:val="22"/>
          <w:szCs w:val="22"/>
        </w:rPr>
        <w:t>říkazník</w:t>
      </w:r>
      <w:r w:rsidR="00656C88" w:rsidRPr="00080945">
        <w:rPr>
          <w:rFonts w:ascii="Tahoma" w:hAnsi="Tahoma" w:cs="Tahoma"/>
          <w:sz w:val="22"/>
          <w:szCs w:val="22"/>
        </w:rPr>
        <w:t>a</w:t>
      </w:r>
      <w:r w:rsidRPr="00080945">
        <w:rPr>
          <w:rFonts w:ascii="Tahoma" w:hAnsi="Tahoma" w:cs="Tahoma"/>
          <w:sz w:val="22"/>
          <w:szCs w:val="22"/>
        </w:rPr>
        <w:t xml:space="preserve"> nutně nebo účelně vynaložené při</w:t>
      </w:r>
      <w:r w:rsidR="00336A49" w:rsidRPr="00080945">
        <w:rPr>
          <w:rFonts w:ascii="Tahoma" w:hAnsi="Tahoma" w:cs="Tahoma"/>
          <w:sz w:val="22"/>
          <w:szCs w:val="22"/>
        </w:rPr>
        <w:t> </w:t>
      </w:r>
      <w:r w:rsidRPr="00080945">
        <w:rPr>
          <w:rFonts w:ascii="Tahoma" w:hAnsi="Tahoma" w:cs="Tahoma"/>
          <w:sz w:val="22"/>
          <w:szCs w:val="22"/>
        </w:rPr>
        <w:t>plnění jeho závazk</w:t>
      </w:r>
      <w:r w:rsidR="00336A49" w:rsidRPr="00080945">
        <w:rPr>
          <w:rFonts w:ascii="Tahoma" w:hAnsi="Tahoma" w:cs="Tahoma"/>
          <w:sz w:val="22"/>
          <w:szCs w:val="22"/>
        </w:rPr>
        <w:t>ů vyplývajících</w:t>
      </w:r>
      <w:r w:rsidRPr="00080945">
        <w:rPr>
          <w:rFonts w:ascii="Tahoma" w:hAnsi="Tahoma" w:cs="Tahoma"/>
          <w:sz w:val="22"/>
          <w:szCs w:val="22"/>
        </w:rPr>
        <w:t xml:space="preserve"> z této smlouvy včetně správních poplatků.</w:t>
      </w:r>
    </w:p>
    <w:p w14:paraId="4310E18D" w14:textId="77777777" w:rsidR="00A54991" w:rsidRPr="00080945" w:rsidRDefault="006C62A5" w:rsidP="002C6783">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Odměn</w:t>
      </w:r>
      <w:r w:rsidR="00A54991" w:rsidRPr="00080945">
        <w:rPr>
          <w:rFonts w:ascii="Tahoma" w:hAnsi="Tahoma" w:cs="Tahoma"/>
          <w:sz w:val="22"/>
          <w:szCs w:val="22"/>
        </w:rPr>
        <w:t>a je dohodnuta jako nejvýše přípustná a nelze ji překročit.</w:t>
      </w:r>
    </w:p>
    <w:p w14:paraId="79A9A866" w14:textId="77777777" w:rsidR="00A54991" w:rsidRPr="00080945" w:rsidRDefault="00EE0ED3" w:rsidP="002C6783">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V případě, že dojde ke</w:t>
      </w:r>
      <w:r w:rsidR="00336A49" w:rsidRPr="00080945">
        <w:rPr>
          <w:rFonts w:ascii="Tahoma" w:hAnsi="Tahoma" w:cs="Tahoma"/>
          <w:sz w:val="22"/>
          <w:szCs w:val="22"/>
        </w:rPr>
        <w:t> </w:t>
      </w:r>
      <w:r w:rsidRPr="00080945">
        <w:rPr>
          <w:rFonts w:ascii="Tahoma" w:hAnsi="Tahoma" w:cs="Tahoma"/>
          <w:sz w:val="22"/>
          <w:szCs w:val="22"/>
        </w:rPr>
        <w:t xml:space="preserve">změně zákonné sazby DPH, je </w:t>
      </w:r>
      <w:r w:rsidR="00656C88" w:rsidRPr="00080945">
        <w:rPr>
          <w:rFonts w:ascii="Tahoma" w:hAnsi="Tahoma" w:cs="Tahoma"/>
          <w:sz w:val="22"/>
          <w:szCs w:val="22"/>
        </w:rPr>
        <w:t>p</w:t>
      </w:r>
      <w:r w:rsidR="001349ED" w:rsidRPr="00080945">
        <w:rPr>
          <w:rFonts w:ascii="Tahoma" w:hAnsi="Tahoma" w:cs="Tahoma"/>
          <w:sz w:val="22"/>
          <w:szCs w:val="22"/>
        </w:rPr>
        <w:t>říkazník</w:t>
      </w:r>
      <w:r w:rsidRPr="00080945">
        <w:rPr>
          <w:rFonts w:ascii="Tahoma" w:hAnsi="Tahoma" w:cs="Tahoma"/>
          <w:sz w:val="22"/>
          <w:szCs w:val="22"/>
        </w:rPr>
        <w:t xml:space="preserve"> k </w:t>
      </w:r>
      <w:r w:rsidR="006C62A5" w:rsidRPr="00080945">
        <w:rPr>
          <w:rFonts w:ascii="Tahoma" w:hAnsi="Tahoma" w:cs="Tahoma"/>
          <w:sz w:val="22"/>
          <w:szCs w:val="22"/>
        </w:rPr>
        <w:t>odměn</w:t>
      </w:r>
      <w:r w:rsidRPr="00080945">
        <w:rPr>
          <w:rFonts w:ascii="Tahoma" w:hAnsi="Tahoma" w:cs="Tahoma"/>
          <w:sz w:val="22"/>
          <w:szCs w:val="22"/>
        </w:rPr>
        <w:t>ě bez</w:t>
      </w:r>
      <w:r w:rsidR="00336A49" w:rsidRPr="00080945">
        <w:rPr>
          <w:rFonts w:ascii="Tahoma" w:hAnsi="Tahoma" w:cs="Tahoma"/>
          <w:sz w:val="22"/>
          <w:szCs w:val="22"/>
        </w:rPr>
        <w:t> </w:t>
      </w:r>
      <w:r w:rsidRPr="00080945">
        <w:rPr>
          <w:rFonts w:ascii="Tahoma" w:hAnsi="Tahoma" w:cs="Tahoma"/>
          <w:sz w:val="22"/>
          <w:szCs w:val="22"/>
        </w:rPr>
        <w:t xml:space="preserve">DPH povinen účtovat DPH v platné výši. Smluvní strany se dohodly, že v případě změny výše </w:t>
      </w:r>
      <w:r w:rsidR="006C62A5" w:rsidRPr="00080945">
        <w:rPr>
          <w:rFonts w:ascii="Tahoma" w:hAnsi="Tahoma" w:cs="Tahoma"/>
          <w:sz w:val="22"/>
          <w:szCs w:val="22"/>
        </w:rPr>
        <w:t>odměn</w:t>
      </w:r>
      <w:r w:rsidRPr="00080945">
        <w:rPr>
          <w:rFonts w:ascii="Tahoma" w:hAnsi="Tahoma" w:cs="Tahoma"/>
          <w:sz w:val="22"/>
          <w:szCs w:val="22"/>
        </w:rPr>
        <w:t>y v důsledk</w:t>
      </w:r>
      <w:r w:rsidR="00336A49" w:rsidRPr="00080945">
        <w:rPr>
          <w:rFonts w:ascii="Tahoma" w:hAnsi="Tahoma" w:cs="Tahoma"/>
          <w:sz w:val="22"/>
          <w:szCs w:val="22"/>
        </w:rPr>
        <w:t>u změny sazby DPH není nutno ke </w:t>
      </w:r>
      <w:r w:rsidRPr="00080945">
        <w:rPr>
          <w:rFonts w:ascii="Tahoma" w:hAnsi="Tahoma" w:cs="Tahoma"/>
          <w:sz w:val="22"/>
          <w:szCs w:val="22"/>
        </w:rPr>
        <w:t xml:space="preserve">smlouvě uzavírat dodatek. </w:t>
      </w:r>
      <w:r w:rsidR="001349ED" w:rsidRPr="00080945">
        <w:rPr>
          <w:rFonts w:ascii="Tahoma" w:hAnsi="Tahoma" w:cs="Tahoma"/>
          <w:sz w:val="22"/>
          <w:szCs w:val="22"/>
        </w:rPr>
        <w:t>Příkazník</w:t>
      </w:r>
      <w:r w:rsidR="00A54991" w:rsidRPr="00080945">
        <w:rPr>
          <w:rFonts w:ascii="Tahoma" w:hAnsi="Tahoma" w:cs="Tahoma"/>
          <w:sz w:val="22"/>
          <w:szCs w:val="22"/>
        </w:rPr>
        <w:t xml:space="preserve"> odpovídá za to, že sazba daně z přidané hodnoty je stanovena v souladu s platnými právními předpisy.</w:t>
      </w:r>
      <w:r w:rsidR="00602E77" w:rsidRPr="00080945">
        <w:rPr>
          <w:rFonts w:ascii="Tahoma" w:hAnsi="Tahoma" w:cs="Tahoma"/>
          <w:bCs/>
          <w:sz w:val="22"/>
          <w:szCs w:val="22"/>
        </w:rPr>
        <w:t xml:space="preserve"> V případě, že příkazník stanoví sazbu DPH či DPH v rozporu s platnými právními předpisy, je povinen uhradit příkazci veškerou škodu, která mu v souvislosti s tím vznikla.</w:t>
      </w:r>
    </w:p>
    <w:p w14:paraId="7CAE4A83" w14:textId="77777777" w:rsidR="00A54991" w:rsidRPr="00080945" w:rsidRDefault="00A54991" w:rsidP="00A26A58">
      <w:pPr>
        <w:pStyle w:val="slolnkuSmlouvy"/>
        <w:spacing w:before="360"/>
        <w:rPr>
          <w:rFonts w:ascii="Tahoma" w:hAnsi="Tahoma" w:cs="Tahoma"/>
          <w:sz w:val="22"/>
          <w:szCs w:val="22"/>
        </w:rPr>
      </w:pPr>
      <w:r w:rsidRPr="00080945">
        <w:rPr>
          <w:rFonts w:ascii="Tahoma" w:hAnsi="Tahoma" w:cs="Tahoma"/>
          <w:sz w:val="22"/>
          <w:szCs w:val="22"/>
        </w:rPr>
        <w:lastRenderedPageBreak/>
        <w:t>X</w:t>
      </w:r>
      <w:r w:rsidR="00A427D4" w:rsidRPr="00080945">
        <w:rPr>
          <w:rFonts w:ascii="Tahoma" w:hAnsi="Tahoma" w:cs="Tahoma"/>
          <w:sz w:val="22"/>
          <w:szCs w:val="22"/>
        </w:rPr>
        <w:t>I</w:t>
      </w:r>
      <w:r w:rsidRPr="00080945">
        <w:rPr>
          <w:rFonts w:ascii="Tahoma" w:hAnsi="Tahoma" w:cs="Tahoma"/>
          <w:sz w:val="22"/>
          <w:szCs w:val="22"/>
        </w:rPr>
        <w:t>V.</w:t>
      </w:r>
      <w:r w:rsidR="00E03721" w:rsidRPr="00080945">
        <w:rPr>
          <w:rFonts w:ascii="Tahoma" w:hAnsi="Tahoma" w:cs="Tahoma"/>
          <w:sz w:val="22"/>
          <w:szCs w:val="22"/>
        </w:rPr>
        <w:br/>
      </w:r>
      <w:r w:rsidRPr="00080945">
        <w:rPr>
          <w:rFonts w:ascii="Tahoma" w:hAnsi="Tahoma" w:cs="Tahoma"/>
          <w:sz w:val="22"/>
          <w:szCs w:val="22"/>
        </w:rPr>
        <w:t>Platební podmínky</w:t>
      </w:r>
    </w:p>
    <w:p w14:paraId="456D6E5D" w14:textId="77777777" w:rsidR="00A54991" w:rsidRPr="00080945" w:rsidRDefault="00A54991" w:rsidP="002C6783">
      <w:pPr>
        <w:pStyle w:val="OdstavecSmlouvy"/>
        <w:keepLines w:val="0"/>
        <w:numPr>
          <w:ilvl w:val="0"/>
          <w:numId w:val="40"/>
        </w:numPr>
        <w:tabs>
          <w:tab w:val="clear" w:pos="426"/>
          <w:tab w:val="clear" w:pos="1701"/>
        </w:tabs>
        <w:spacing w:before="120" w:after="0"/>
        <w:rPr>
          <w:rFonts w:ascii="Tahoma" w:hAnsi="Tahoma" w:cs="Tahoma"/>
          <w:sz w:val="22"/>
          <w:szCs w:val="22"/>
        </w:rPr>
      </w:pPr>
      <w:r w:rsidRPr="00080945">
        <w:rPr>
          <w:rFonts w:ascii="Tahoma" w:hAnsi="Tahoma" w:cs="Tahoma"/>
          <w:sz w:val="22"/>
          <w:szCs w:val="22"/>
        </w:rPr>
        <w:t xml:space="preserve">Smluvní strany se dohodly, že zálohy nebudou poskytovány a </w:t>
      </w:r>
      <w:r w:rsidR="00656C88" w:rsidRPr="00080945">
        <w:rPr>
          <w:rFonts w:ascii="Tahoma" w:hAnsi="Tahoma" w:cs="Tahoma"/>
          <w:sz w:val="22"/>
          <w:szCs w:val="22"/>
        </w:rPr>
        <w:t>p</w:t>
      </w:r>
      <w:r w:rsidR="001349ED" w:rsidRPr="00080945">
        <w:rPr>
          <w:rFonts w:ascii="Tahoma" w:hAnsi="Tahoma" w:cs="Tahoma"/>
          <w:sz w:val="22"/>
          <w:szCs w:val="22"/>
        </w:rPr>
        <w:t>říkazník</w:t>
      </w:r>
      <w:r w:rsidRPr="00080945">
        <w:rPr>
          <w:rFonts w:ascii="Tahoma" w:hAnsi="Tahoma" w:cs="Tahoma"/>
          <w:sz w:val="22"/>
          <w:szCs w:val="22"/>
        </w:rPr>
        <w:t xml:space="preserve"> není oprávněn požadovat jejich vyplacení.</w:t>
      </w:r>
    </w:p>
    <w:p w14:paraId="122FB97C" w14:textId="77777777" w:rsidR="00A54991" w:rsidRPr="00080945" w:rsidRDefault="006C62A5" w:rsidP="002C6783">
      <w:pPr>
        <w:pStyle w:val="OdstavecSmlouvy"/>
        <w:keepLines w:val="0"/>
        <w:numPr>
          <w:ilvl w:val="0"/>
          <w:numId w:val="40"/>
        </w:numPr>
        <w:tabs>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Odměn</w:t>
      </w:r>
      <w:r w:rsidR="00A54991" w:rsidRPr="00080945">
        <w:rPr>
          <w:rFonts w:ascii="Tahoma" w:hAnsi="Tahoma" w:cs="Tahoma"/>
          <w:sz w:val="22"/>
          <w:szCs w:val="22"/>
        </w:rPr>
        <w:t xml:space="preserve">a za výkon inženýrské činnosti bude </w:t>
      </w:r>
      <w:r w:rsidR="00656C88" w:rsidRPr="00080945">
        <w:rPr>
          <w:rFonts w:ascii="Tahoma" w:hAnsi="Tahoma" w:cs="Tahoma"/>
          <w:sz w:val="22"/>
          <w:szCs w:val="22"/>
        </w:rPr>
        <w:t>p</w:t>
      </w:r>
      <w:r w:rsidR="001349ED" w:rsidRPr="00080945">
        <w:rPr>
          <w:rFonts w:ascii="Tahoma" w:hAnsi="Tahoma" w:cs="Tahoma"/>
          <w:sz w:val="22"/>
          <w:szCs w:val="22"/>
        </w:rPr>
        <w:t>říkazník</w:t>
      </w:r>
      <w:r w:rsidR="00656C88" w:rsidRPr="00080945">
        <w:rPr>
          <w:rFonts w:ascii="Tahoma" w:hAnsi="Tahoma" w:cs="Tahoma"/>
          <w:sz w:val="22"/>
          <w:szCs w:val="22"/>
        </w:rPr>
        <w:t>ovi</w:t>
      </w:r>
      <w:r w:rsidR="00A54991" w:rsidRPr="00080945">
        <w:rPr>
          <w:rFonts w:ascii="Tahoma" w:hAnsi="Tahoma" w:cs="Tahoma"/>
          <w:sz w:val="22"/>
          <w:szCs w:val="22"/>
        </w:rPr>
        <w:t xml:space="preserve"> uhrazena jednorázově po</w:t>
      </w:r>
      <w:r w:rsidR="006E3BCA" w:rsidRPr="00080945">
        <w:rPr>
          <w:rFonts w:ascii="Tahoma" w:hAnsi="Tahoma" w:cs="Tahoma"/>
          <w:sz w:val="22"/>
          <w:szCs w:val="22"/>
        </w:rPr>
        <w:t> </w:t>
      </w:r>
      <w:r w:rsidR="00A54991" w:rsidRPr="00080945">
        <w:rPr>
          <w:rFonts w:ascii="Tahoma" w:hAnsi="Tahoma" w:cs="Tahoma"/>
          <w:sz w:val="22"/>
          <w:szCs w:val="22"/>
        </w:rPr>
        <w:t>předání všech pravomocných rozhodnutí</w:t>
      </w:r>
      <w:r w:rsidR="00A06DAA" w:rsidRPr="00080945">
        <w:rPr>
          <w:rFonts w:ascii="Tahoma" w:hAnsi="Tahoma" w:cs="Tahoma"/>
          <w:sz w:val="22"/>
          <w:szCs w:val="22"/>
        </w:rPr>
        <w:t xml:space="preserve"> </w:t>
      </w:r>
      <w:r w:rsidR="00A54991" w:rsidRPr="00080945">
        <w:rPr>
          <w:rFonts w:ascii="Tahoma" w:hAnsi="Tahoma" w:cs="Tahoma"/>
          <w:sz w:val="22"/>
          <w:szCs w:val="22"/>
        </w:rPr>
        <w:t>a</w:t>
      </w:r>
      <w:r w:rsidR="006E3BCA" w:rsidRPr="00080945">
        <w:rPr>
          <w:rFonts w:ascii="Tahoma" w:hAnsi="Tahoma" w:cs="Tahoma"/>
          <w:sz w:val="22"/>
          <w:szCs w:val="22"/>
        </w:rPr>
        <w:t> </w:t>
      </w:r>
      <w:r w:rsidR="00A54991" w:rsidRPr="00080945">
        <w:rPr>
          <w:rFonts w:ascii="Tahoma" w:hAnsi="Tahoma" w:cs="Tahoma"/>
          <w:sz w:val="22"/>
          <w:szCs w:val="22"/>
        </w:rPr>
        <w:t xml:space="preserve">ověřených projektových dokumentací </w:t>
      </w:r>
      <w:r w:rsidR="00656C88" w:rsidRPr="00080945">
        <w:rPr>
          <w:rFonts w:ascii="Tahoma" w:hAnsi="Tahoma" w:cs="Tahoma"/>
          <w:sz w:val="22"/>
          <w:szCs w:val="22"/>
        </w:rPr>
        <w:t>příkazc</w:t>
      </w:r>
      <w:r w:rsidR="00084856" w:rsidRPr="00080945">
        <w:rPr>
          <w:rFonts w:ascii="Tahoma" w:hAnsi="Tahoma" w:cs="Tahoma"/>
          <w:sz w:val="22"/>
          <w:szCs w:val="22"/>
        </w:rPr>
        <w:t>i</w:t>
      </w:r>
      <w:r w:rsidR="0042501A" w:rsidRPr="00080945">
        <w:rPr>
          <w:rFonts w:ascii="Tahoma" w:hAnsi="Tahoma" w:cs="Tahoma"/>
          <w:sz w:val="22"/>
          <w:szCs w:val="22"/>
        </w:rPr>
        <w:t xml:space="preserve"> nebo po předání sdělení stavebního úřadu, že posuzovaný stavební záměr nevyžaduje stavební povolení</w:t>
      </w:r>
      <w:r w:rsidR="006E3BCA" w:rsidRPr="00080945">
        <w:rPr>
          <w:rFonts w:ascii="Tahoma" w:hAnsi="Tahoma" w:cs="Tahoma"/>
          <w:sz w:val="22"/>
          <w:szCs w:val="22"/>
        </w:rPr>
        <w:t>, a </w:t>
      </w:r>
      <w:r w:rsidR="00A54991" w:rsidRPr="00080945">
        <w:rPr>
          <w:rFonts w:ascii="Tahoma" w:hAnsi="Tahoma" w:cs="Tahoma"/>
          <w:sz w:val="22"/>
          <w:szCs w:val="22"/>
        </w:rPr>
        <w:t>to ve</w:t>
      </w:r>
      <w:r w:rsidR="00336A49" w:rsidRPr="00080945">
        <w:rPr>
          <w:rFonts w:ascii="Tahoma" w:hAnsi="Tahoma" w:cs="Tahoma"/>
          <w:sz w:val="22"/>
          <w:szCs w:val="22"/>
        </w:rPr>
        <w:t> </w:t>
      </w:r>
      <w:r w:rsidR="00A54991" w:rsidRPr="00080945">
        <w:rPr>
          <w:rFonts w:ascii="Tahoma" w:hAnsi="Tahoma" w:cs="Tahoma"/>
          <w:sz w:val="22"/>
          <w:szCs w:val="22"/>
        </w:rPr>
        <w:t>výši stanovené v čl.</w:t>
      </w:r>
      <w:r w:rsidR="006E3BCA" w:rsidRPr="00080945">
        <w:rPr>
          <w:rFonts w:ascii="Tahoma" w:hAnsi="Tahoma" w:cs="Tahoma"/>
          <w:sz w:val="22"/>
          <w:szCs w:val="22"/>
        </w:rPr>
        <w:t> XI</w:t>
      </w:r>
      <w:r w:rsidR="009C5253" w:rsidRPr="00080945">
        <w:rPr>
          <w:rFonts w:ascii="Tahoma" w:hAnsi="Tahoma" w:cs="Tahoma"/>
          <w:sz w:val="22"/>
          <w:szCs w:val="22"/>
        </w:rPr>
        <w:t>II</w:t>
      </w:r>
      <w:r w:rsidR="006E3BCA" w:rsidRPr="00080945">
        <w:rPr>
          <w:rFonts w:ascii="Tahoma" w:hAnsi="Tahoma" w:cs="Tahoma"/>
          <w:sz w:val="22"/>
          <w:szCs w:val="22"/>
        </w:rPr>
        <w:t xml:space="preserve"> odst. 1 písm. </w:t>
      </w:r>
      <w:r w:rsidR="00A54991" w:rsidRPr="00080945">
        <w:rPr>
          <w:rFonts w:ascii="Tahoma" w:hAnsi="Tahoma" w:cs="Tahoma"/>
          <w:sz w:val="22"/>
          <w:szCs w:val="22"/>
        </w:rPr>
        <w:t>a) této smlouvy.</w:t>
      </w:r>
    </w:p>
    <w:p w14:paraId="4BEB7967" w14:textId="77777777" w:rsidR="00084856" w:rsidRPr="00080945" w:rsidRDefault="006C62A5" w:rsidP="002C6783">
      <w:pPr>
        <w:pStyle w:val="OdstavecSmlouvy"/>
        <w:keepLines w:val="0"/>
        <w:numPr>
          <w:ilvl w:val="0"/>
          <w:numId w:val="40"/>
        </w:numPr>
        <w:tabs>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Odměn</w:t>
      </w:r>
      <w:r w:rsidR="00084856" w:rsidRPr="00080945">
        <w:rPr>
          <w:rFonts w:ascii="Tahoma" w:hAnsi="Tahoma" w:cs="Tahoma"/>
          <w:sz w:val="22"/>
          <w:szCs w:val="22"/>
        </w:rPr>
        <w:t>a za výkon funkce koordinátora bezpečnosti a</w:t>
      </w:r>
      <w:r w:rsidR="006E3BCA" w:rsidRPr="00080945">
        <w:rPr>
          <w:rFonts w:ascii="Tahoma" w:hAnsi="Tahoma" w:cs="Tahoma"/>
          <w:sz w:val="22"/>
          <w:szCs w:val="22"/>
        </w:rPr>
        <w:t> </w:t>
      </w:r>
      <w:r w:rsidR="00084856" w:rsidRPr="00080945">
        <w:rPr>
          <w:rFonts w:ascii="Tahoma" w:hAnsi="Tahoma" w:cs="Tahoma"/>
          <w:sz w:val="22"/>
          <w:szCs w:val="22"/>
        </w:rPr>
        <w:t>ochrany zdraví při práci na</w:t>
      </w:r>
      <w:r w:rsidR="006E3BCA" w:rsidRPr="00080945">
        <w:rPr>
          <w:rFonts w:ascii="Tahoma" w:hAnsi="Tahoma" w:cs="Tahoma"/>
          <w:sz w:val="22"/>
          <w:szCs w:val="22"/>
        </w:rPr>
        <w:t> </w:t>
      </w:r>
      <w:r w:rsidR="00084856" w:rsidRPr="00080945">
        <w:rPr>
          <w:rFonts w:ascii="Tahoma" w:hAnsi="Tahoma" w:cs="Tahoma"/>
          <w:sz w:val="22"/>
          <w:szCs w:val="22"/>
        </w:rPr>
        <w:t>staveništi po</w:t>
      </w:r>
      <w:r w:rsidR="006E3BCA" w:rsidRPr="00080945">
        <w:rPr>
          <w:rFonts w:ascii="Tahoma" w:hAnsi="Tahoma" w:cs="Tahoma"/>
          <w:sz w:val="22"/>
          <w:szCs w:val="22"/>
        </w:rPr>
        <w:t> </w:t>
      </w:r>
      <w:r w:rsidR="00084856" w:rsidRPr="00080945">
        <w:rPr>
          <w:rFonts w:ascii="Tahoma" w:hAnsi="Tahoma" w:cs="Tahoma"/>
          <w:sz w:val="22"/>
          <w:szCs w:val="22"/>
        </w:rPr>
        <w:t xml:space="preserve">dobu přípravy stavby bude </w:t>
      </w:r>
      <w:r w:rsidR="00656C88" w:rsidRPr="00080945">
        <w:rPr>
          <w:rFonts w:ascii="Tahoma" w:hAnsi="Tahoma" w:cs="Tahoma"/>
          <w:sz w:val="22"/>
          <w:szCs w:val="22"/>
        </w:rPr>
        <w:t>p</w:t>
      </w:r>
      <w:r w:rsidR="001349ED" w:rsidRPr="00080945">
        <w:rPr>
          <w:rFonts w:ascii="Tahoma" w:hAnsi="Tahoma" w:cs="Tahoma"/>
          <w:sz w:val="22"/>
          <w:szCs w:val="22"/>
        </w:rPr>
        <w:t>říkazník</w:t>
      </w:r>
      <w:r w:rsidR="00656C88" w:rsidRPr="00080945">
        <w:rPr>
          <w:rFonts w:ascii="Tahoma" w:hAnsi="Tahoma" w:cs="Tahoma"/>
          <w:sz w:val="22"/>
          <w:szCs w:val="22"/>
        </w:rPr>
        <w:t>ovi</w:t>
      </w:r>
      <w:r w:rsidR="00084856" w:rsidRPr="00080945">
        <w:rPr>
          <w:rFonts w:ascii="Tahoma" w:hAnsi="Tahoma" w:cs="Tahoma"/>
          <w:sz w:val="22"/>
          <w:szCs w:val="22"/>
        </w:rPr>
        <w:t xml:space="preserve"> uhrazena </w:t>
      </w:r>
      <w:r w:rsidR="001F73A6" w:rsidRPr="00080945">
        <w:rPr>
          <w:rFonts w:ascii="Tahoma" w:hAnsi="Tahoma" w:cs="Tahoma"/>
          <w:sz w:val="22"/>
          <w:szCs w:val="22"/>
        </w:rPr>
        <w:t xml:space="preserve">jednorázově </w:t>
      </w:r>
      <w:r w:rsidR="006E3BCA" w:rsidRPr="00080945">
        <w:rPr>
          <w:rFonts w:ascii="Tahoma" w:hAnsi="Tahoma" w:cs="Tahoma"/>
          <w:sz w:val="22"/>
          <w:szCs w:val="22"/>
        </w:rPr>
        <w:t>po </w:t>
      </w:r>
      <w:r w:rsidR="00084856" w:rsidRPr="00080945">
        <w:rPr>
          <w:rFonts w:ascii="Tahoma" w:hAnsi="Tahoma" w:cs="Tahoma"/>
          <w:sz w:val="22"/>
          <w:szCs w:val="22"/>
        </w:rPr>
        <w:t>předání všech pravomocných rozhodnutí a</w:t>
      </w:r>
      <w:r w:rsidR="006E3BCA" w:rsidRPr="00080945">
        <w:rPr>
          <w:rFonts w:ascii="Tahoma" w:hAnsi="Tahoma" w:cs="Tahoma"/>
          <w:sz w:val="22"/>
          <w:szCs w:val="22"/>
        </w:rPr>
        <w:t> </w:t>
      </w:r>
      <w:r w:rsidR="00084856" w:rsidRPr="00080945">
        <w:rPr>
          <w:rFonts w:ascii="Tahoma" w:hAnsi="Tahoma" w:cs="Tahoma"/>
          <w:sz w:val="22"/>
          <w:szCs w:val="22"/>
        </w:rPr>
        <w:t xml:space="preserve">ověřených projektových dokumentací </w:t>
      </w:r>
      <w:r w:rsidR="00656C88" w:rsidRPr="00080945">
        <w:rPr>
          <w:rFonts w:ascii="Tahoma" w:hAnsi="Tahoma" w:cs="Tahoma"/>
          <w:sz w:val="22"/>
          <w:szCs w:val="22"/>
        </w:rPr>
        <w:t>příkazc</w:t>
      </w:r>
      <w:r w:rsidR="006E3BCA" w:rsidRPr="00080945">
        <w:rPr>
          <w:rFonts w:ascii="Tahoma" w:hAnsi="Tahoma" w:cs="Tahoma"/>
          <w:sz w:val="22"/>
          <w:szCs w:val="22"/>
        </w:rPr>
        <w:t>i</w:t>
      </w:r>
      <w:r w:rsidR="00A06DAA" w:rsidRPr="00080945">
        <w:rPr>
          <w:rFonts w:ascii="Tahoma" w:hAnsi="Tahoma" w:cs="Tahoma"/>
          <w:sz w:val="22"/>
          <w:szCs w:val="22"/>
        </w:rPr>
        <w:t xml:space="preserve"> nebo po předání sdělení stavebního úřadu, že posuzovaný </w:t>
      </w:r>
      <w:r w:rsidR="0042501A" w:rsidRPr="00080945">
        <w:rPr>
          <w:rFonts w:ascii="Tahoma" w:hAnsi="Tahoma" w:cs="Tahoma"/>
          <w:sz w:val="22"/>
          <w:szCs w:val="22"/>
        </w:rPr>
        <w:t xml:space="preserve">stavební </w:t>
      </w:r>
      <w:r w:rsidR="00A06DAA" w:rsidRPr="00080945">
        <w:rPr>
          <w:rFonts w:ascii="Tahoma" w:hAnsi="Tahoma" w:cs="Tahoma"/>
          <w:sz w:val="22"/>
          <w:szCs w:val="22"/>
        </w:rPr>
        <w:t>záměr nevyžaduje stavební povolení</w:t>
      </w:r>
      <w:r w:rsidR="006E3BCA" w:rsidRPr="00080945">
        <w:rPr>
          <w:rFonts w:ascii="Tahoma" w:hAnsi="Tahoma" w:cs="Tahoma"/>
          <w:sz w:val="22"/>
          <w:szCs w:val="22"/>
        </w:rPr>
        <w:t>, a </w:t>
      </w:r>
      <w:r w:rsidR="00084856" w:rsidRPr="00080945">
        <w:rPr>
          <w:rFonts w:ascii="Tahoma" w:hAnsi="Tahoma" w:cs="Tahoma"/>
          <w:sz w:val="22"/>
          <w:szCs w:val="22"/>
        </w:rPr>
        <w:t>to ve</w:t>
      </w:r>
      <w:r w:rsidR="006E3BCA" w:rsidRPr="00080945">
        <w:rPr>
          <w:rFonts w:ascii="Tahoma" w:hAnsi="Tahoma" w:cs="Tahoma"/>
          <w:sz w:val="22"/>
          <w:szCs w:val="22"/>
        </w:rPr>
        <w:t> </w:t>
      </w:r>
      <w:r w:rsidR="00084856" w:rsidRPr="00080945">
        <w:rPr>
          <w:rFonts w:ascii="Tahoma" w:hAnsi="Tahoma" w:cs="Tahoma"/>
          <w:sz w:val="22"/>
          <w:szCs w:val="22"/>
        </w:rPr>
        <w:t>výši stanovené v čl.</w:t>
      </w:r>
      <w:r w:rsidR="006E3BCA" w:rsidRPr="00080945">
        <w:rPr>
          <w:rFonts w:ascii="Tahoma" w:hAnsi="Tahoma" w:cs="Tahoma"/>
          <w:sz w:val="22"/>
          <w:szCs w:val="22"/>
        </w:rPr>
        <w:t> </w:t>
      </w:r>
      <w:r w:rsidR="00084856" w:rsidRPr="00080945">
        <w:rPr>
          <w:rFonts w:ascii="Tahoma" w:hAnsi="Tahoma" w:cs="Tahoma"/>
          <w:sz w:val="22"/>
          <w:szCs w:val="22"/>
        </w:rPr>
        <w:t>XI</w:t>
      </w:r>
      <w:r w:rsidR="009C5253" w:rsidRPr="00080945">
        <w:rPr>
          <w:rFonts w:ascii="Tahoma" w:hAnsi="Tahoma" w:cs="Tahoma"/>
          <w:sz w:val="22"/>
          <w:szCs w:val="22"/>
        </w:rPr>
        <w:t>II</w:t>
      </w:r>
      <w:r w:rsidR="00084856" w:rsidRPr="00080945">
        <w:rPr>
          <w:rFonts w:ascii="Tahoma" w:hAnsi="Tahoma" w:cs="Tahoma"/>
          <w:sz w:val="22"/>
          <w:szCs w:val="22"/>
        </w:rPr>
        <w:t xml:space="preserve"> odst.</w:t>
      </w:r>
      <w:r w:rsidR="006E3BCA" w:rsidRPr="00080945">
        <w:rPr>
          <w:rFonts w:ascii="Tahoma" w:hAnsi="Tahoma" w:cs="Tahoma"/>
          <w:sz w:val="22"/>
          <w:szCs w:val="22"/>
        </w:rPr>
        <w:t> </w:t>
      </w:r>
      <w:r w:rsidR="00084856" w:rsidRPr="00080945">
        <w:rPr>
          <w:rFonts w:ascii="Tahoma" w:hAnsi="Tahoma" w:cs="Tahoma"/>
          <w:sz w:val="22"/>
          <w:szCs w:val="22"/>
        </w:rPr>
        <w:t>1 písm.</w:t>
      </w:r>
      <w:r w:rsidR="006E3BCA" w:rsidRPr="00080945">
        <w:rPr>
          <w:rFonts w:ascii="Tahoma" w:hAnsi="Tahoma" w:cs="Tahoma"/>
          <w:sz w:val="22"/>
          <w:szCs w:val="22"/>
        </w:rPr>
        <w:t> </w:t>
      </w:r>
      <w:r w:rsidR="00084856" w:rsidRPr="00080945">
        <w:rPr>
          <w:rFonts w:ascii="Tahoma" w:hAnsi="Tahoma" w:cs="Tahoma"/>
          <w:sz w:val="22"/>
          <w:szCs w:val="22"/>
        </w:rPr>
        <w:t>b) této smlouvy</w:t>
      </w:r>
      <w:r w:rsidR="006E3BCA" w:rsidRPr="00080945">
        <w:rPr>
          <w:rFonts w:ascii="Tahoma" w:hAnsi="Tahoma" w:cs="Tahoma"/>
          <w:sz w:val="22"/>
          <w:szCs w:val="22"/>
        </w:rPr>
        <w:t>.</w:t>
      </w:r>
    </w:p>
    <w:p w14:paraId="239D3677" w14:textId="77777777" w:rsidR="00A54991" w:rsidRPr="00080945" w:rsidRDefault="006C62A5" w:rsidP="002C6783">
      <w:pPr>
        <w:pStyle w:val="OdstavecSmlouvy"/>
        <w:keepLines w:val="0"/>
        <w:numPr>
          <w:ilvl w:val="0"/>
          <w:numId w:val="40"/>
        </w:numPr>
        <w:tabs>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Odměn</w:t>
      </w:r>
      <w:r w:rsidR="00A54991" w:rsidRPr="00080945">
        <w:rPr>
          <w:rFonts w:ascii="Tahoma" w:hAnsi="Tahoma" w:cs="Tahoma"/>
          <w:sz w:val="22"/>
          <w:szCs w:val="22"/>
        </w:rPr>
        <w:t xml:space="preserve">a za výkon autorského dozoru bude </w:t>
      </w:r>
      <w:r w:rsidR="00656C88" w:rsidRPr="00080945">
        <w:rPr>
          <w:rFonts w:ascii="Tahoma" w:hAnsi="Tahoma" w:cs="Tahoma"/>
          <w:sz w:val="22"/>
          <w:szCs w:val="22"/>
        </w:rPr>
        <w:t>p</w:t>
      </w:r>
      <w:r w:rsidR="001349ED" w:rsidRPr="00080945">
        <w:rPr>
          <w:rFonts w:ascii="Tahoma" w:hAnsi="Tahoma" w:cs="Tahoma"/>
          <w:sz w:val="22"/>
          <w:szCs w:val="22"/>
        </w:rPr>
        <w:t>říkazník</w:t>
      </w:r>
      <w:r w:rsidR="00656C88" w:rsidRPr="00080945">
        <w:rPr>
          <w:rFonts w:ascii="Tahoma" w:hAnsi="Tahoma" w:cs="Tahoma"/>
          <w:sz w:val="22"/>
          <w:szCs w:val="22"/>
        </w:rPr>
        <w:t>ovi</w:t>
      </w:r>
      <w:r w:rsidR="006E3BCA" w:rsidRPr="00080945">
        <w:rPr>
          <w:rFonts w:ascii="Tahoma" w:hAnsi="Tahoma" w:cs="Tahoma"/>
          <w:sz w:val="22"/>
          <w:szCs w:val="22"/>
        </w:rPr>
        <w:t xml:space="preserve"> uhrazena jednorázově po </w:t>
      </w:r>
      <w:r w:rsidR="00A54991" w:rsidRPr="00080945">
        <w:rPr>
          <w:rFonts w:ascii="Tahoma" w:hAnsi="Tahoma" w:cs="Tahoma"/>
          <w:sz w:val="22"/>
          <w:szCs w:val="22"/>
        </w:rPr>
        <w:t>dni, od</w:t>
      </w:r>
      <w:r w:rsidR="006E3BCA" w:rsidRPr="00080945">
        <w:rPr>
          <w:rFonts w:ascii="Tahoma" w:hAnsi="Tahoma" w:cs="Tahoma"/>
          <w:sz w:val="22"/>
          <w:szCs w:val="22"/>
        </w:rPr>
        <w:t> </w:t>
      </w:r>
      <w:r w:rsidR="00A54991" w:rsidRPr="00080945">
        <w:rPr>
          <w:rFonts w:ascii="Tahoma" w:hAnsi="Tahoma" w:cs="Tahoma"/>
          <w:sz w:val="22"/>
          <w:szCs w:val="22"/>
        </w:rPr>
        <w:t>kterého bude v souladu se</w:t>
      </w:r>
      <w:r w:rsidR="006E3BCA" w:rsidRPr="00080945">
        <w:rPr>
          <w:rFonts w:ascii="Tahoma" w:hAnsi="Tahoma" w:cs="Tahoma"/>
          <w:sz w:val="22"/>
          <w:szCs w:val="22"/>
        </w:rPr>
        <w:t> </w:t>
      </w:r>
      <w:r w:rsidR="00A54991" w:rsidRPr="00080945">
        <w:rPr>
          <w:rFonts w:ascii="Tahoma" w:hAnsi="Tahoma" w:cs="Tahoma"/>
          <w:sz w:val="22"/>
          <w:szCs w:val="22"/>
        </w:rPr>
        <w:t>stavebním zákonem možné započít</w:t>
      </w:r>
      <w:r w:rsidR="006E3BCA" w:rsidRPr="00080945">
        <w:rPr>
          <w:rFonts w:ascii="Tahoma" w:hAnsi="Tahoma" w:cs="Tahoma"/>
          <w:sz w:val="22"/>
          <w:szCs w:val="22"/>
        </w:rPr>
        <w:t xml:space="preserve"> s trvalým užíváním stavby (tj. </w:t>
      </w:r>
      <w:r w:rsidR="00A54991" w:rsidRPr="00080945">
        <w:rPr>
          <w:rFonts w:ascii="Tahoma" w:hAnsi="Tahoma" w:cs="Tahoma"/>
          <w:sz w:val="22"/>
          <w:szCs w:val="22"/>
        </w:rPr>
        <w:t>bude vydán kolaudační souhlas nebo bude možno stavbu trvale užívat), a</w:t>
      </w:r>
      <w:r w:rsidR="006E3BCA" w:rsidRPr="00080945">
        <w:rPr>
          <w:rFonts w:ascii="Tahoma" w:hAnsi="Tahoma" w:cs="Tahoma"/>
          <w:sz w:val="22"/>
          <w:szCs w:val="22"/>
        </w:rPr>
        <w:t> </w:t>
      </w:r>
      <w:r w:rsidR="00A54991" w:rsidRPr="00080945">
        <w:rPr>
          <w:rFonts w:ascii="Tahoma" w:hAnsi="Tahoma" w:cs="Tahoma"/>
          <w:sz w:val="22"/>
          <w:szCs w:val="22"/>
        </w:rPr>
        <w:t>to ve</w:t>
      </w:r>
      <w:r w:rsidR="006E3BCA" w:rsidRPr="00080945">
        <w:rPr>
          <w:rFonts w:ascii="Tahoma" w:hAnsi="Tahoma" w:cs="Tahoma"/>
          <w:sz w:val="22"/>
          <w:szCs w:val="22"/>
        </w:rPr>
        <w:t> </w:t>
      </w:r>
      <w:r w:rsidR="00A54991" w:rsidRPr="00080945">
        <w:rPr>
          <w:rFonts w:ascii="Tahoma" w:hAnsi="Tahoma" w:cs="Tahoma"/>
          <w:sz w:val="22"/>
          <w:szCs w:val="22"/>
        </w:rPr>
        <w:t>výši stanovené v čl.</w:t>
      </w:r>
      <w:r w:rsidR="006E3BCA" w:rsidRPr="00080945">
        <w:rPr>
          <w:rFonts w:ascii="Tahoma" w:hAnsi="Tahoma" w:cs="Tahoma"/>
          <w:sz w:val="22"/>
          <w:szCs w:val="22"/>
        </w:rPr>
        <w:t> </w:t>
      </w:r>
      <w:r w:rsidR="00A54991" w:rsidRPr="00080945">
        <w:rPr>
          <w:rFonts w:ascii="Tahoma" w:hAnsi="Tahoma" w:cs="Tahoma"/>
          <w:sz w:val="22"/>
          <w:szCs w:val="22"/>
        </w:rPr>
        <w:t>XI</w:t>
      </w:r>
      <w:r w:rsidR="009C5253" w:rsidRPr="00080945">
        <w:rPr>
          <w:rFonts w:ascii="Tahoma" w:hAnsi="Tahoma" w:cs="Tahoma"/>
          <w:sz w:val="22"/>
          <w:szCs w:val="22"/>
        </w:rPr>
        <w:t>II</w:t>
      </w:r>
      <w:r w:rsidR="00A54991" w:rsidRPr="00080945">
        <w:rPr>
          <w:rFonts w:ascii="Tahoma" w:hAnsi="Tahoma" w:cs="Tahoma"/>
          <w:sz w:val="22"/>
          <w:szCs w:val="22"/>
        </w:rPr>
        <w:t xml:space="preserve"> odst.</w:t>
      </w:r>
      <w:r w:rsidR="006E3BCA" w:rsidRPr="00080945">
        <w:rPr>
          <w:rFonts w:ascii="Tahoma" w:hAnsi="Tahoma" w:cs="Tahoma"/>
          <w:sz w:val="22"/>
          <w:szCs w:val="22"/>
        </w:rPr>
        <w:t> 1 písm. </w:t>
      </w:r>
      <w:r w:rsidR="00084856" w:rsidRPr="00080945">
        <w:rPr>
          <w:rFonts w:ascii="Tahoma" w:hAnsi="Tahoma" w:cs="Tahoma"/>
          <w:sz w:val="22"/>
          <w:szCs w:val="22"/>
        </w:rPr>
        <w:t>c</w:t>
      </w:r>
      <w:r w:rsidR="00A54991" w:rsidRPr="00080945">
        <w:rPr>
          <w:rFonts w:ascii="Tahoma" w:hAnsi="Tahoma" w:cs="Tahoma"/>
          <w:sz w:val="22"/>
          <w:szCs w:val="22"/>
        </w:rPr>
        <w:t>) této smlouvy.</w:t>
      </w:r>
    </w:p>
    <w:p w14:paraId="613F4919" w14:textId="77777777" w:rsidR="00A54991" w:rsidRPr="00080945" w:rsidRDefault="00A54991" w:rsidP="002C6783">
      <w:pPr>
        <w:pStyle w:val="OdstavecSmlouvy"/>
        <w:keepLines w:val="0"/>
        <w:numPr>
          <w:ilvl w:val="0"/>
          <w:numId w:val="40"/>
        </w:numPr>
        <w:tabs>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 xml:space="preserve">Podkladem pro úhradu </w:t>
      </w:r>
      <w:r w:rsidR="006C62A5" w:rsidRPr="00080945">
        <w:rPr>
          <w:rFonts w:ascii="Tahoma" w:hAnsi="Tahoma" w:cs="Tahoma"/>
          <w:sz w:val="22"/>
          <w:szCs w:val="22"/>
        </w:rPr>
        <w:t>odměn</w:t>
      </w:r>
      <w:r w:rsidRPr="00080945">
        <w:rPr>
          <w:rFonts w:ascii="Tahoma" w:hAnsi="Tahoma" w:cs="Tahoma"/>
          <w:sz w:val="22"/>
          <w:szCs w:val="22"/>
        </w:rPr>
        <w:t xml:space="preserve">y budou faktury, které budou mít náležitosti daňového dokladu dle zákona </w:t>
      </w:r>
      <w:r w:rsidR="002E7429" w:rsidRPr="00080945">
        <w:rPr>
          <w:rFonts w:ascii="Tahoma" w:hAnsi="Tahoma" w:cs="Tahoma"/>
          <w:sz w:val="22"/>
          <w:szCs w:val="22"/>
        </w:rPr>
        <w:t>o</w:t>
      </w:r>
      <w:r w:rsidR="006E3BCA" w:rsidRPr="00080945">
        <w:rPr>
          <w:rFonts w:ascii="Tahoma" w:hAnsi="Tahoma" w:cs="Tahoma"/>
          <w:sz w:val="22"/>
          <w:szCs w:val="22"/>
        </w:rPr>
        <w:t> </w:t>
      </w:r>
      <w:r w:rsidR="002E7429" w:rsidRPr="00080945">
        <w:rPr>
          <w:rFonts w:ascii="Tahoma" w:hAnsi="Tahoma" w:cs="Tahoma"/>
          <w:sz w:val="22"/>
          <w:szCs w:val="22"/>
        </w:rPr>
        <w:t>DPH</w:t>
      </w:r>
      <w:r w:rsidRPr="00080945">
        <w:rPr>
          <w:rFonts w:ascii="Tahoma" w:hAnsi="Tahoma" w:cs="Tahoma"/>
          <w:sz w:val="22"/>
          <w:szCs w:val="22"/>
        </w:rPr>
        <w:t xml:space="preserve"> a</w:t>
      </w:r>
      <w:r w:rsidR="006E3BCA" w:rsidRPr="00080945">
        <w:rPr>
          <w:rFonts w:ascii="Tahoma" w:hAnsi="Tahoma" w:cs="Tahoma"/>
          <w:sz w:val="22"/>
          <w:szCs w:val="22"/>
        </w:rPr>
        <w:t> </w:t>
      </w:r>
      <w:r w:rsidRPr="00080945">
        <w:rPr>
          <w:rFonts w:ascii="Tahoma" w:hAnsi="Tahoma" w:cs="Tahoma"/>
          <w:sz w:val="22"/>
          <w:szCs w:val="22"/>
        </w:rPr>
        <w:t>náležitosti stanovené</w:t>
      </w:r>
      <w:r w:rsidR="00656C88" w:rsidRPr="00080945">
        <w:rPr>
          <w:rFonts w:ascii="Tahoma" w:hAnsi="Tahoma" w:cs="Tahoma"/>
          <w:sz w:val="22"/>
          <w:szCs w:val="22"/>
        </w:rPr>
        <w:t xml:space="preserve"> obecně závaznými právními předpisy</w:t>
      </w:r>
      <w:r w:rsidRPr="00080945">
        <w:rPr>
          <w:rFonts w:ascii="Tahoma" w:hAnsi="Tahoma" w:cs="Tahoma"/>
          <w:sz w:val="22"/>
          <w:szCs w:val="22"/>
        </w:rPr>
        <w:t xml:space="preserve"> (dále jen „faktura“). Faktura musí kromě zákonem stanovených náležitostí pro daňový doklad obsahovat také:</w:t>
      </w:r>
    </w:p>
    <w:p w14:paraId="53E42410" w14:textId="7855C0B7" w:rsidR="00A54991" w:rsidRPr="00080945" w:rsidRDefault="00A54991" w:rsidP="002C6783">
      <w:pPr>
        <w:pStyle w:val="slovanPododstavecSmlouvy"/>
        <w:numPr>
          <w:ilvl w:val="0"/>
          <w:numId w:val="11"/>
        </w:numPr>
        <w:tabs>
          <w:tab w:val="clear" w:pos="284"/>
          <w:tab w:val="clear" w:pos="717"/>
          <w:tab w:val="clear" w:pos="1260"/>
          <w:tab w:val="clear" w:pos="1980"/>
          <w:tab w:val="clear" w:pos="3960"/>
          <w:tab w:val="left" w:pos="714"/>
        </w:tabs>
        <w:spacing w:before="60"/>
        <w:rPr>
          <w:rFonts w:ascii="Tahoma" w:hAnsi="Tahoma" w:cs="Tahoma"/>
          <w:sz w:val="22"/>
          <w:szCs w:val="22"/>
        </w:rPr>
      </w:pPr>
      <w:r w:rsidRPr="00080945">
        <w:rPr>
          <w:rFonts w:ascii="Tahoma" w:hAnsi="Tahoma" w:cs="Tahoma"/>
          <w:sz w:val="22"/>
          <w:szCs w:val="22"/>
        </w:rPr>
        <w:t xml:space="preserve">číslo smlouvy </w:t>
      </w:r>
      <w:r w:rsidR="00656C88" w:rsidRPr="00080945">
        <w:rPr>
          <w:rFonts w:ascii="Tahoma" w:hAnsi="Tahoma" w:cs="Tahoma"/>
          <w:sz w:val="22"/>
          <w:szCs w:val="22"/>
        </w:rPr>
        <w:t>p</w:t>
      </w:r>
      <w:r w:rsidR="001349ED" w:rsidRPr="00080945">
        <w:rPr>
          <w:rFonts w:ascii="Tahoma" w:hAnsi="Tahoma" w:cs="Tahoma"/>
          <w:sz w:val="22"/>
          <w:szCs w:val="22"/>
        </w:rPr>
        <w:t>říkazce</w:t>
      </w:r>
      <w:r w:rsidRPr="00080945">
        <w:rPr>
          <w:rFonts w:ascii="Tahoma" w:hAnsi="Tahoma" w:cs="Tahoma"/>
          <w:sz w:val="22"/>
          <w:szCs w:val="22"/>
        </w:rPr>
        <w:t>, IČ</w:t>
      </w:r>
      <w:r w:rsidR="009C5253" w:rsidRPr="00080945">
        <w:rPr>
          <w:rFonts w:ascii="Tahoma" w:hAnsi="Tahoma" w:cs="Tahoma"/>
          <w:sz w:val="22"/>
          <w:szCs w:val="22"/>
        </w:rPr>
        <w:t>O</w:t>
      </w:r>
      <w:r w:rsidRPr="00080945">
        <w:rPr>
          <w:rFonts w:ascii="Tahoma" w:hAnsi="Tahoma" w:cs="Tahoma"/>
          <w:sz w:val="22"/>
          <w:szCs w:val="22"/>
        </w:rPr>
        <w:t xml:space="preserve"> </w:t>
      </w:r>
      <w:r w:rsidR="00656C88" w:rsidRPr="00080945">
        <w:rPr>
          <w:rFonts w:ascii="Tahoma" w:hAnsi="Tahoma" w:cs="Tahoma"/>
          <w:sz w:val="22"/>
          <w:szCs w:val="22"/>
        </w:rPr>
        <w:t>p</w:t>
      </w:r>
      <w:r w:rsidR="001349ED" w:rsidRPr="00080945">
        <w:rPr>
          <w:rFonts w:ascii="Tahoma" w:hAnsi="Tahoma" w:cs="Tahoma"/>
          <w:sz w:val="22"/>
          <w:szCs w:val="22"/>
        </w:rPr>
        <w:t>říkazce</w:t>
      </w:r>
      <w:r w:rsidR="006E3BCA" w:rsidRPr="00080945">
        <w:rPr>
          <w:rFonts w:ascii="Tahoma" w:hAnsi="Tahoma" w:cs="Tahoma"/>
          <w:sz w:val="22"/>
          <w:szCs w:val="22"/>
        </w:rPr>
        <w:t>, číslo veřejné zakázky (tj.</w:t>
      </w:r>
      <w:ins w:id="89" w:author="Labudová Karla" w:date="2023-07-26T16:10:00Z">
        <w:r w:rsidR="00A160EA" w:rsidRPr="00080945">
          <w:rPr>
            <w:rFonts w:ascii="Tahoma" w:hAnsi="Tahoma" w:cs="Tahoma"/>
            <w:sz w:val="22"/>
            <w:szCs w:val="22"/>
          </w:rPr>
          <w:t>0</w:t>
        </w:r>
      </w:ins>
      <w:ins w:id="90" w:author="Labudová Karla" w:date="2023-07-26T13:28:00Z">
        <w:r w:rsidR="00FE2153" w:rsidRPr="00080945">
          <w:rPr>
            <w:rFonts w:ascii="Tahoma" w:hAnsi="Tahoma" w:cs="Tahoma"/>
            <w:sz w:val="22"/>
            <w:szCs w:val="22"/>
          </w:rPr>
          <w:t>2</w:t>
        </w:r>
      </w:ins>
      <w:del w:id="91" w:author="Labudová Karla" w:date="2023-07-26T13:28:00Z">
        <w:r w:rsidR="006E3BCA" w:rsidRPr="00080945" w:rsidDel="00FE2153">
          <w:rPr>
            <w:rFonts w:ascii="Tahoma" w:hAnsi="Tahoma" w:cs="Tahoma"/>
            <w:sz w:val="22"/>
            <w:szCs w:val="22"/>
          </w:rPr>
          <w:delText> </w:delText>
        </w:r>
        <w:r w:rsidR="006844E4" w:rsidRPr="00080945" w:rsidDel="00FE2153">
          <w:rPr>
            <w:rFonts w:ascii="Tahoma" w:hAnsi="Tahoma" w:cs="Tahoma"/>
            <w:sz w:val="22"/>
            <w:szCs w:val="22"/>
          </w:rPr>
          <w:delText>………</w:delText>
        </w:r>
      </w:del>
      <w:r w:rsidR="006A6797" w:rsidRPr="00080945">
        <w:rPr>
          <w:rFonts w:ascii="Tahoma" w:hAnsi="Tahoma" w:cs="Tahoma"/>
          <w:sz w:val="22"/>
          <w:szCs w:val="22"/>
        </w:rPr>
        <w:t>/</w:t>
      </w:r>
      <w:ins w:id="92" w:author="Labudová Karla" w:date="2023-07-26T13:28:00Z">
        <w:r w:rsidR="00FE2153" w:rsidRPr="00080945">
          <w:rPr>
            <w:rFonts w:ascii="Tahoma" w:hAnsi="Tahoma" w:cs="Tahoma"/>
            <w:sz w:val="22"/>
            <w:szCs w:val="22"/>
          </w:rPr>
          <w:t>2023</w:t>
        </w:r>
      </w:ins>
      <w:del w:id="93" w:author="Labudová Karla" w:date="2023-07-26T13:28:00Z">
        <w:r w:rsidR="006844E4" w:rsidRPr="00080945" w:rsidDel="00FE2153">
          <w:rPr>
            <w:rFonts w:ascii="Tahoma" w:hAnsi="Tahoma" w:cs="Tahoma"/>
            <w:sz w:val="22"/>
            <w:szCs w:val="22"/>
            <w:highlight w:val="yellow"/>
          </w:rPr>
          <w:delText>……..</w:delText>
        </w:r>
      </w:del>
      <w:r w:rsidRPr="00080945">
        <w:rPr>
          <w:rFonts w:ascii="Tahoma" w:hAnsi="Tahoma" w:cs="Tahoma"/>
          <w:sz w:val="22"/>
          <w:szCs w:val="22"/>
        </w:rPr>
        <w:t>)</w:t>
      </w:r>
      <w:r w:rsidR="006C1C11" w:rsidRPr="00080945">
        <w:rPr>
          <w:rFonts w:ascii="Tahoma" w:hAnsi="Tahoma" w:cs="Tahoma"/>
          <w:sz w:val="22"/>
          <w:szCs w:val="22"/>
        </w:rPr>
        <w:t xml:space="preserve"> a název projektu „</w:t>
      </w:r>
      <w:r w:rsidR="00A03D40" w:rsidRPr="00080945">
        <w:rPr>
          <w:rFonts w:ascii="Tahoma" w:hAnsi="Tahoma" w:cs="Tahoma"/>
          <w:sz w:val="22"/>
          <w:szCs w:val="22"/>
        </w:rPr>
        <w:t xml:space="preserve">Energetické úspory </w:t>
      </w:r>
      <w:r w:rsidR="00FD6963" w:rsidRPr="00080945">
        <w:rPr>
          <w:rFonts w:ascii="Tahoma" w:hAnsi="Tahoma" w:cs="Tahoma"/>
          <w:sz w:val="22"/>
          <w:szCs w:val="22"/>
        </w:rPr>
        <w:t>VI. etapa – SPŠS Opava</w:t>
      </w:r>
      <w:r w:rsidR="006C1C11" w:rsidRPr="00080945">
        <w:rPr>
          <w:rFonts w:ascii="Tahoma" w:hAnsi="Tahoma" w:cs="Tahoma"/>
          <w:sz w:val="22"/>
          <w:szCs w:val="22"/>
        </w:rPr>
        <w:t>“,</w:t>
      </w:r>
    </w:p>
    <w:p w14:paraId="72486DCC" w14:textId="09A1FB26" w:rsidR="00A54991" w:rsidRPr="00080945" w:rsidRDefault="006E3BCA" w:rsidP="002C6783">
      <w:pPr>
        <w:pStyle w:val="slovanPododstavecSmlouvy"/>
        <w:numPr>
          <w:ilvl w:val="0"/>
          <w:numId w:val="11"/>
        </w:numPr>
        <w:tabs>
          <w:tab w:val="clear" w:pos="284"/>
          <w:tab w:val="clear" w:pos="717"/>
          <w:tab w:val="clear" w:pos="1260"/>
          <w:tab w:val="clear" w:pos="1980"/>
          <w:tab w:val="clear" w:pos="3960"/>
          <w:tab w:val="left" w:pos="714"/>
        </w:tabs>
        <w:spacing w:before="60"/>
        <w:rPr>
          <w:rFonts w:ascii="Tahoma" w:hAnsi="Tahoma" w:cs="Tahoma"/>
          <w:sz w:val="22"/>
          <w:szCs w:val="22"/>
        </w:rPr>
      </w:pPr>
      <w:r w:rsidRPr="00080945">
        <w:rPr>
          <w:rFonts w:ascii="Tahoma" w:hAnsi="Tahoma" w:cs="Tahoma"/>
          <w:sz w:val="22"/>
          <w:szCs w:val="22"/>
        </w:rPr>
        <w:t>předmět smlouvy, tj. </w:t>
      </w:r>
      <w:r w:rsidR="00A54991" w:rsidRPr="00080945">
        <w:rPr>
          <w:rFonts w:ascii="Tahoma" w:hAnsi="Tahoma" w:cs="Tahoma"/>
          <w:sz w:val="22"/>
          <w:szCs w:val="22"/>
        </w:rPr>
        <w:t xml:space="preserve">text „výkon inženýrské činnosti pro stavbu </w:t>
      </w:r>
      <w:r w:rsidR="008273A2" w:rsidRPr="00080945">
        <w:rPr>
          <w:rFonts w:ascii="Tahoma" w:hAnsi="Tahoma" w:cs="Tahoma"/>
          <w:sz w:val="22"/>
          <w:szCs w:val="22"/>
        </w:rPr>
        <w:t>„</w:t>
      </w:r>
      <w:r w:rsidR="00FD6963" w:rsidRPr="00080945">
        <w:rPr>
          <w:rFonts w:ascii="Tahoma" w:hAnsi="Tahoma" w:cs="Tahoma"/>
          <w:sz w:val="22"/>
          <w:szCs w:val="22"/>
        </w:rPr>
        <w:t>Energetické úspory VI. etapa – SPŠS Opava</w:t>
      </w:r>
      <w:r w:rsidR="00A54991" w:rsidRPr="00080945">
        <w:rPr>
          <w:rFonts w:ascii="Tahoma" w:hAnsi="Tahoma" w:cs="Tahoma"/>
          <w:sz w:val="22"/>
          <w:szCs w:val="22"/>
        </w:rPr>
        <w:t xml:space="preserve">“ nebo </w:t>
      </w:r>
      <w:r w:rsidR="00D87C25" w:rsidRPr="00080945">
        <w:rPr>
          <w:rFonts w:ascii="Tahoma" w:hAnsi="Tahoma" w:cs="Tahoma"/>
          <w:sz w:val="22"/>
          <w:szCs w:val="22"/>
        </w:rPr>
        <w:t xml:space="preserve">text „výkon funkce koordinátora bezpečnosti a ochrany zdraví při práci na staveništi po dobu přípravy stavby </w:t>
      </w:r>
      <w:r w:rsidR="008273A2" w:rsidRPr="00080945">
        <w:rPr>
          <w:rFonts w:ascii="Tahoma" w:hAnsi="Tahoma" w:cs="Tahoma"/>
          <w:sz w:val="22"/>
          <w:szCs w:val="22"/>
        </w:rPr>
        <w:t>„</w:t>
      </w:r>
      <w:r w:rsidR="00FD6963" w:rsidRPr="00080945">
        <w:rPr>
          <w:rFonts w:ascii="Tahoma" w:hAnsi="Tahoma" w:cs="Tahoma"/>
          <w:sz w:val="22"/>
          <w:szCs w:val="22"/>
        </w:rPr>
        <w:t>Energetické úspory VI. etapa – SPŠS Opava</w:t>
      </w:r>
      <w:r w:rsidR="00D87C25" w:rsidRPr="00080945">
        <w:rPr>
          <w:rFonts w:ascii="Tahoma" w:hAnsi="Tahoma" w:cs="Tahoma"/>
          <w:sz w:val="22"/>
          <w:szCs w:val="22"/>
        </w:rPr>
        <w:t xml:space="preserve">“ nebo </w:t>
      </w:r>
      <w:r w:rsidR="00A54991" w:rsidRPr="00080945">
        <w:rPr>
          <w:rFonts w:ascii="Tahoma" w:hAnsi="Tahoma" w:cs="Tahoma"/>
          <w:sz w:val="22"/>
          <w:szCs w:val="22"/>
        </w:rPr>
        <w:t xml:space="preserve">text „výkon autorského dozoru pro stavbu </w:t>
      </w:r>
      <w:r w:rsidR="008273A2" w:rsidRPr="00080945">
        <w:rPr>
          <w:rFonts w:ascii="Tahoma" w:hAnsi="Tahoma" w:cs="Tahoma"/>
          <w:sz w:val="22"/>
          <w:szCs w:val="22"/>
        </w:rPr>
        <w:t>„</w:t>
      </w:r>
      <w:r w:rsidR="00FD6963" w:rsidRPr="00080945">
        <w:rPr>
          <w:rFonts w:ascii="Tahoma" w:hAnsi="Tahoma" w:cs="Tahoma"/>
          <w:sz w:val="22"/>
          <w:szCs w:val="22"/>
        </w:rPr>
        <w:t>Energetické úspory VI. etapa – SPŠS Opava</w:t>
      </w:r>
      <w:r w:rsidR="00A54991" w:rsidRPr="00080945">
        <w:rPr>
          <w:rFonts w:ascii="Tahoma" w:hAnsi="Tahoma" w:cs="Tahoma"/>
          <w:sz w:val="22"/>
          <w:szCs w:val="22"/>
        </w:rPr>
        <w:t>“,</w:t>
      </w:r>
    </w:p>
    <w:p w14:paraId="5FA93234" w14:textId="77777777" w:rsidR="00A54991" w:rsidRPr="00080945" w:rsidRDefault="00A54991" w:rsidP="002C6783">
      <w:pPr>
        <w:pStyle w:val="slovanPododstavecSmlouvy"/>
        <w:numPr>
          <w:ilvl w:val="0"/>
          <w:numId w:val="11"/>
        </w:numPr>
        <w:tabs>
          <w:tab w:val="clear" w:pos="284"/>
          <w:tab w:val="clear" w:pos="717"/>
          <w:tab w:val="clear" w:pos="1260"/>
          <w:tab w:val="clear" w:pos="1980"/>
          <w:tab w:val="clear" w:pos="3960"/>
          <w:tab w:val="left" w:pos="714"/>
        </w:tabs>
        <w:spacing w:before="60"/>
        <w:rPr>
          <w:rFonts w:ascii="Tahoma" w:hAnsi="Tahoma" w:cs="Tahoma"/>
          <w:sz w:val="22"/>
          <w:szCs w:val="22"/>
        </w:rPr>
      </w:pPr>
      <w:r w:rsidRPr="00080945">
        <w:rPr>
          <w:rFonts w:ascii="Tahoma" w:hAnsi="Tahoma" w:cs="Tahoma"/>
          <w:sz w:val="22"/>
          <w:szCs w:val="22"/>
        </w:rPr>
        <w:t>označení banky a čísla účtu, na který má být zaplaceno (pokud je číslo účtu odlišné od</w:t>
      </w:r>
      <w:r w:rsidR="006E3BCA" w:rsidRPr="00080945">
        <w:rPr>
          <w:rFonts w:ascii="Tahoma" w:hAnsi="Tahoma" w:cs="Tahoma"/>
          <w:sz w:val="22"/>
          <w:szCs w:val="22"/>
        </w:rPr>
        <w:t> </w:t>
      </w:r>
      <w:r w:rsidRPr="00080945">
        <w:rPr>
          <w:rFonts w:ascii="Tahoma" w:hAnsi="Tahoma" w:cs="Tahoma"/>
          <w:sz w:val="22"/>
          <w:szCs w:val="22"/>
        </w:rPr>
        <w:t>čísla uvedeného v čl.</w:t>
      </w:r>
      <w:r w:rsidR="006E3BCA" w:rsidRPr="00080945">
        <w:rPr>
          <w:rFonts w:ascii="Tahoma" w:hAnsi="Tahoma" w:cs="Tahoma"/>
          <w:sz w:val="22"/>
          <w:szCs w:val="22"/>
        </w:rPr>
        <w:t> </w:t>
      </w:r>
      <w:r w:rsidRPr="00080945">
        <w:rPr>
          <w:rFonts w:ascii="Tahoma" w:hAnsi="Tahoma" w:cs="Tahoma"/>
          <w:sz w:val="22"/>
          <w:szCs w:val="22"/>
        </w:rPr>
        <w:t>I odst.</w:t>
      </w:r>
      <w:r w:rsidR="006E3BCA" w:rsidRPr="00080945">
        <w:rPr>
          <w:rFonts w:ascii="Tahoma" w:hAnsi="Tahoma" w:cs="Tahoma"/>
          <w:sz w:val="22"/>
          <w:szCs w:val="22"/>
        </w:rPr>
        <w:t> </w:t>
      </w:r>
      <w:r w:rsidRPr="00080945">
        <w:rPr>
          <w:rFonts w:ascii="Tahoma" w:hAnsi="Tahoma" w:cs="Tahoma"/>
          <w:sz w:val="22"/>
          <w:szCs w:val="22"/>
        </w:rPr>
        <w:t xml:space="preserve">2, je </w:t>
      </w:r>
      <w:r w:rsidR="00656C88" w:rsidRPr="00080945">
        <w:rPr>
          <w:rFonts w:ascii="Tahoma" w:hAnsi="Tahoma" w:cs="Tahoma"/>
          <w:sz w:val="22"/>
          <w:szCs w:val="22"/>
        </w:rPr>
        <w:t>p</w:t>
      </w:r>
      <w:r w:rsidR="001349ED" w:rsidRPr="00080945">
        <w:rPr>
          <w:rFonts w:ascii="Tahoma" w:hAnsi="Tahoma" w:cs="Tahoma"/>
          <w:sz w:val="22"/>
          <w:szCs w:val="22"/>
        </w:rPr>
        <w:t>říkazník</w:t>
      </w:r>
      <w:r w:rsidR="006E3BCA" w:rsidRPr="00080945">
        <w:rPr>
          <w:rFonts w:ascii="Tahoma" w:hAnsi="Tahoma" w:cs="Tahoma"/>
          <w:sz w:val="22"/>
          <w:szCs w:val="22"/>
        </w:rPr>
        <w:t xml:space="preserve"> povinen o </w:t>
      </w:r>
      <w:r w:rsidRPr="00080945">
        <w:rPr>
          <w:rFonts w:ascii="Tahoma" w:hAnsi="Tahoma" w:cs="Tahoma"/>
          <w:sz w:val="22"/>
          <w:szCs w:val="22"/>
        </w:rPr>
        <w:t>t</w:t>
      </w:r>
      <w:r w:rsidR="006E3BCA" w:rsidRPr="00080945">
        <w:rPr>
          <w:rFonts w:ascii="Tahoma" w:hAnsi="Tahoma" w:cs="Tahoma"/>
          <w:sz w:val="22"/>
          <w:szCs w:val="22"/>
        </w:rPr>
        <w:t>éto skutečnosti v souladu s čl. </w:t>
      </w:r>
      <w:r w:rsidRPr="00080945">
        <w:rPr>
          <w:rFonts w:ascii="Tahoma" w:hAnsi="Tahoma" w:cs="Tahoma"/>
          <w:sz w:val="22"/>
          <w:szCs w:val="22"/>
        </w:rPr>
        <w:t>II odst.</w:t>
      </w:r>
      <w:r w:rsidR="006E3BCA" w:rsidRPr="00080945">
        <w:rPr>
          <w:rFonts w:ascii="Tahoma" w:hAnsi="Tahoma" w:cs="Tahoma"/>
          <w:sz w:val="22"/>
          <w:szCs w:val="22"/>
        </w:rPr>
        <w:t> </w:t>
      </w:r>
      <w:r w:rsidRPr="00080945">
        <w:rPr>
          <w:rFonts w:ascii="Tahoma" w:hAnsi="Tahoma" w:cs="Tahoma"/>
          <w:sz w:val="22"/>
          <w:szCs w:val="22"/>
        </w:rPr>
        <w:t>2</w:t>
      </w:r>
      <w:r w:rsidR="0039374D" w:rsidRPr="00080945">
        <w:rPr>
          <w:rFonts w:ascii="Tahoma" w:hAnsi="Tahoma" w:cs="Tahoma"/>
          <w:sz w:val="22"/>
          <w:szCs w:val="22"/>
        </w:rPr>
        <w:t xml:space="preserve"> a</w:t>
      </w:r>
      <w:r w:rsidR="006E3BCA" w:rsidRPr="00080945">
        <w:rPr>
          <w:rFonts w:ascii="Tahoma" w:hAnsi="Tahoma" w:cs="Tahoma"/>
          <w:sz w:val="22"/>
          <w:szCs w:val="22"/>
        </w:rPr>
        <w:t> </w:t>
      </w:r>
      <w:r w:rsidR="0039374D" w:rsidRPr="00080945">
        <w:rPr>
          <w:rFonts w:ascii="Tahoma" w:hAnsi="Tahoma" w:cs="Tahoma"/>
          <w:sz w:val="22"/>
          <w:szCs w:val="22"/>
        </w:rPr>
        <w:t>3</w:t>
      </w:r>
      <w:r w:rsidRPr="00080945">
        <w:rPr>
          <w:rFonts w:ascii="Tahoma" w:hAnsi="Tahoma" w:cs="Tahoma"/>
          <w:sz w:val="22"/>
          <w:szCs w:val="22"/>
        </w:rPr>
        <w:t xml:space="preserve"> této smlouvy informovat </w:t>
      </w:r>
      <w:r w:rsidR="00656C88" w:rsidRPr="00080945">
        <w:rPr>
          <w:rFonts w:ascii="Tahoma" w:hAnsi="Tahoma" w:cs="Tahoma"/>
          <w:sz w:val="22"/>
          <w:szCs w:val="22"/>
        </w:rPr>
        <w:t>p</w:t>
      </w:r>
      <w:r w:rsidR="001349ED" w:rsidRPr="00080945">
        <w:rPr>
          <w:rFonts w:ascii="Tahoma" w:hAnsi="Tahoma" w:cs="Tahoma"/>
          <w:sz w:val="22"/>
          <w:szCs w:val="22"/>
        </w:rPr>
        <w:t>říkazce</w:t>
      </w:r>
      <w:r w:rsidRPr="00080945">
        <w:rPr>
          <w:rFonts w:ascii="Tahoma" w:hAnsi="Tahoma" w:cs="Tahoma"/>
          <w:sz w:val="22"/>
          <w:szCs w:val="22"/>
        </w:rPr>
        <w:t>),</w:t>
      </w:r>
    </w:p>
    <w:p w14:paraId="78F7E1E8" w14:textId="77777777" w:rsidR="00A54991" w:rsidRPr="00080945" w:rsidRDefault="00A54991" w:rsidP="002C6783">
      <w:pPr>
        <w:pStyle w:val="slovanPododstavecSmlouvy"/>
        <w:numPr>
          <w:ilvl w:val="0"/>
          <w:numId w:val="11"/>
        </w:numPr>
        <w:tabs>
          <w:tab w:val="clear" w:pos="284"/>
          <w:tab w:val="clear" w:pos="717"/>
          <w:tab w:val="clear" w:pos="1260"/>
          <w:tab w:val="clear" w:pos="1980"/>
          <w:tab w:val="clear" w:pos="3960"/>
          <w:tab w:val="left" w:pos="714"/>
        </w:tabs>
        <w:spacing w:before="60"/>
        <w:rPr>
          <w:rFonts w:ascii="Tahoma" w:hAnsi="Tahoma" w:cs="Tahoma"/>
          <w:sz w:val="22"/>
          <w:szCs w:val="22"/>
        </w:rPr>
      </w:pPr>
      <w:r w:rsidRPr="00080945">
        <w:rPr>
          <w:rFonts w:ascii="Tahoma" w:hAnsi="Tahoma" w:cs="Tahoma"/>
          <w:sz w:val="22"/>
          <w:szCs w:val="22"/>
        </w:rPr>
        <w:t>lhůtu splatnosti faktury,</w:t>
      </w:r>
    </w:p>
    <w:p w14:paraId="6EF4D0DB" w14:textId="77777777" w:rsidR="00A54991" w:rsidRPr="00080945" w:rsidRDefault="00A54991" w:rsidP="002C6783">
      <w:pPr>
        <w:pStyle w:val="slovanPododstavecSmlouvy"/>
        <w:numPr>
          <w:ilvl w:val="0"/>
          <w:numId w:val="11"/>
        </w:numPr>
        <w:tabs>
          <w:tab w:val="clear" w:pos="284"/>
          <w:tab w:val="clear" w:pos="717"/>
          <w:tab w:val="clear" w:pos="1260"/>
          <w:tab w:val="clear" w:pos="1980"/>
          <w:tab w:val="clear" w:pos="3960"/>
          <w:tab w:val="left" w:pos="714"/>
        </w:tabs>
        <w:spacing w:before="60"/>
        <w:rPr>
          <w:rFonts w:ascii="Tahoma" w:hAnsi="Tahoma" w:cs="Tahoma"/>
          <w:sz w:val="22"/>
          <w:szCs w:val="22"/>
        </w:rPr>
      </w:pPr>
      <w:r w:rsidRPr="00080945">
        <w:rPr>
          <w:rFonts w:ascii="Tahoma" w:hAnsi="Tahoma" w:cs="Tahoma"/>
          <w:sz w:val="22"/>
          <w:szCs w:val="22"/>
        </w:rPr>
        <w:t>jméno a vlastnoruční podpis osoby, která fakturu vystavila</w:t>
      </w:r>
      <w:r w:rsidR="0056158A" w:rsidRPr="00080945">
        <w:rPr>
          <w:rFonts w:ascii="Tahoma" w:hAnsi="Tahoma" w:cs="Tahoma"/>
          <w:sz w:val="22"/>
          <w:szCs w:val="22"/>
        </w:rPr>
        <w:t xml:space="preserve"> v případě listinného vyhotovení</w:t>
      </w:r>
      <w:r w:rsidRPr="00080945">
        <w:rPr>
          <w:rFonts w:ascii="Tahoma" w:hAnsi="Tahoma" w:cs="Tahoma"/>
          <w:sz w:val="22"/>
          <w:szCs w:val="22"/>
        </w:rPr>
        <w:t>, včetně kontaktního telefonu.</w:t>
      </w:r>
    </w:p>
    <w:p w14:paraId="40FD50E7" w14:textId="4AA4C550" w:rsidR="00A54991" w:rsidRPr="00080945" w:rsidRDefault="00A54991" w:rsidP="002C6783">
      <w:pPr>
        <w:pStyle w:val="OdstavecSmlouvy"/>
        <w:keepLines w:val="0"/>
        <w:numPr>
          <w:ilvl w:val="0"/>
          <w:numId w:val="40"/>
        </w:numPr>
        <w:tabs>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 xml:space="preserve">Lhůta splatnosti faktury činí 30 kalendářních dnů ode dne doručení </w:t>
      </w:r>
      <w:r w:rsidR="00656C88" w:rsidRPr="00080945">
        <w:rPr>
          <w:rFonts w:ascii="Tahoma" w:hAnsi="Tahoma" w:cs="Tahoma"/>
          <w:sz w:val="22"/>
          <w:szCs w:val="22"/>
        </w:rPr>
        <w:t>příkazc</w:t>
      </w:r>
      <w:r w:rsidRPr="00080945">
        <w:rPr>
          <w:rFonts w:ascii="Tahoma" w:hAnsi="Tahoma" w:cs="Tahoma"/>
          <w:sz w:val="22"/>
          <w:szCs w:val="22"/>
        </w:rPr>
        <w:t xml:space="preserve">i. </w:t>
      </w:r>
      <w:r w:rsidR="009C5253" w:rsidRPr="00080945">
        <w:rPr>
          <w:rFonts w:ascii="Tahoma" w:hAnsi="Tahoma" w:cs="Tahoma"/>
          <w:sz w:val="22"/>
          <w:szCs w:val="22"/>
        </w:rPr>
        <w:t>Doručení faktury se provede elektronicky prostřednictvím datové schránky</w:t>
      </w:r>
      <w:r w:rsidR="00CB0B35" w:rsidRPr="00080945">
        <w:rPr>
          <w:rFonts w:ascii="Tahoma" w:hAnsi="Tahoma" w:cs="Tahoma"/>
          <w:sz w:val="22"/>
          <w:szCs w:val="22"/>
        </w:rPr>
        <w:t xml:space="preserve"> </w:t>
      </w:r>
      <w:r w:rsidR="004541E7" w:rsidRPr="00080945">
        <w:rPr>
          <w:rFonts w:ascii="Tahoma" w:hAnsi="Tahoma" w:cs="Tahoma"/>
          <w:b/>
          <w:bCs/>
          <w:sz w:val="22"/>
          <w:szCs w:val="22"/>
        </w:rPr>
        <w:t>s46gf5z</w:t>
      </w:r>
      <w:r w:rsidR="009C5253" w:rsidRPr="00080945">
        <w:rPr>
          <w:rFonts w:ascii="Tahoma" w:hAnsi="Tahoma" w:cs="Tahoma"/>
          <w:sz w:val="22"/>
          <w:szCs w:val="22"/>
        </w:rPr>
        <w:t xml:space="preserve"> nebo e-mailu na adresu </w:t>
      </w:r>
      <w:r w:rsidR="00484E38">
        <w:rPr>
          <w:rFonts w:ascii="Tahoma" w:hAnsi="Tahoma" w:cs="Tahoma"/>
          <w:b/>
          <w:bCs/>
          <w:sz w:val="22"/>
          <w:szCs w:val="22"/>
        </w:rPr>
        <w:t>XXXXX</w:t>
      </w:r>
      <w:r w:rsidR="009C5253" w:rsidRPr="00080945">
        <w:rPr>
          <w:rFonts w:ascii="Tahoma" w:hAnsi="Tahoma" w:cs="Tahoma"/>
          <w:sz w:val="22"/>
          <w:szCs w:val="22"/>
        </w:rPr>
        <w:t xml:space="preserve">, případně doručenkou prostřednictvím provozovatele poštovních služeb nebo osobně </w:t>
      </w:r>
      <w:r w:rsidR="00846BE2" w:rsidRPr="00080945">
        <w:rPr>
          <w:rFonts w:ascii="Tahoma" w:hAnsi="Tahoma" w:cs="Tahoma"/>
          <w:sz w:val="22"/>
          <w:szCs w:val="22"/>
        </w:rPr>
        <w:t>proti podpisu zmocněné osoby příkazce</w:t>
      </w:r>
      <w:r w:rsidR="009C5253" w:rsidRPr="00080945">
        <w:rPr>
          <w:rFonts w:ascii="Tahoma" w:hAnsi="Tahoma" w:cs="Tahoma"/>
          <w:sz w:val="22"/>
          <w:szCs w:val="22"/>
        </w:rPr>
        <w:t>. Příkazce preferuje elektronické doručení faktury.</w:t>
      </w:r>
    </w:p>
    <w:p w14:paraId="511584C2" w14:textId="77777777" w:rsidR="00A54991" w:rsidRPr="00080945" w:rsidRDefault="006E3BCA" w:rsidP="002C6783">
      <w:pPr>
        <w:pStyle w:val="OdstavecSmlouvy"/>
        <w:keepLines w:val="0"/>
        <w:numPr>
          <w:ilvl w:val="0"/>
          <w:numId w:val="40"/>
        </w:numPr>
        <w:tabs>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Nebude</w:t>
      </w:r>
      <w:r w:rsidRPr="00080945">
        <w:rPr>
          <w:rFonts w:ascii="Tahoma" w:hAnsi="Tahoma" w:cs="Tahoma"/>
          <w:sz w:val="22"/>
          <w:szCs w:val="22"/>
        </w:rPr>
        <w:noBreakHyphen/>
      </w:r>
      <w:r w:rsidR="00A54991" w:rsidRPr="00080945">
        <w:rPr>
          <w:rFonts w:ascii="Tahoma" w:hAnsi="Tahoma" w:cs="Tahoma"/>
          <w:sz w:val="22"/>
          <w:szCs w:val="22"/>
        </w:rPr>
        <w:t xml:space="preserve">li faktura obsahovat některou povinnou nebo dohodnutou náležitost </w:t>
      </w:r>
      <w:r w:rsidR="009C5253" w:rsidRPr="00080945">
        <w:rPr>
          <w:rFonts w:ascii="Tahoma" w:hAnsi="Tahoma" w:cs="Tahoma"/>
          <w:sz w:val="22"/>
          <w:szCs w:val="22"/>
        </w:rPr>
        <w:t xml:space="preserve">nebo bude-li faktura zaslaná v elektronické podobě nebo její součást nečitelná </w:t>
      </w:r>
      <w:r w:rsidR="00A54991" w:rsidRPr="00080945">
        <w:rPr>
          <w:rFonts w:ascii="Tahoma" w:hAnsi="Tahoma" w:cs="Tahoma"/>
          <w:sz w:val="22"/>
          <w:szCs w:val="22"/>
        </w:rPr>
        <w:t>nebo bude</w:t>
      </w:r>
      <w:r w:rsidRPr="00080945">
        <w:rPr>
          <w:rFonts w:ascii="Tahoma" w:hAnsi="Tahoma" w:cs="Tahoma"/>
          <w:sz w:val="22"/>
          <w:szCs w:val="22"/>
        </w:rPr>
        <w:noBreakHyphen/>
        <w:t>li</w:t>
      </w:r>
      <w:r w:rsidR="00A54991" w:rsidRPr="00080945">
        <w:rPr>
          <w:rFonts w:ascii="Tahoma" w:hAnsi="Tahoma" w:cs="Tahoma"/>
          <w:sz w:val="22"/>
          <w:szCs w:val="22"/>
        </w:rPr>
        <w:t xml:space="preserve"> chybně vyúčtována </w:t>
      </w:r>
      <w:r w:rsidR="006C62A5" w:rsidRPr="00080945">
        <w:rPr>
          <w:rFonts w:ascii="Tahoma" w:hAnsi="Tahoma" w:cs="Tahoma"/>
          <w:sz w:val="22"/>
          <w:szCs w:val="22"/>
        </w:rPr>
        <w:t>odměn</w:t>
      </w:r>
      <w:r w:rsidR="00A54991" w:rsidRPr="00080945">
        <w:rPr>
          <w:rFonts w:ascii="Tahoma" w:hAnsi="Tahoma" w:cs="Tahoma"/>
          <w:sz w:val="22"/>
          <w:szCs w:val="22"/>
        </w:rPr>
        <w:t xml:space="preserve">a nebo DPH, je </w:t>
      </w:r>
      <w:r w:rsidR="00656C88" w:rsidRPr="00080945">
        <w:rPr>
          <w:rFonts w:ascii="Tahoma" w:hAnsi="Tahoma" w:cs="Tahoma"/>
          <w:sz w:val="22"/>
          <w:szCs w:val="22"/>
        </w:rPr>
        <w:t>p</w:t>
      </w:r>
      <w:r w:rsidR="001349ED" w:rsidRPr="00080945">
        <w:rPr>
          <w:rFonts w:ascii="Tahoma" w:hAnsi="Tahoma" w:cs="Tahoma"/>
          <w:sz w:val="22"/>
          <w:szCs w:val="22"/>
        </w:rPr>
        <w:t>říkazce</w:t>
      </w:r>
      <w:r w:rsidR="00A54991" w:rsidRPr="00080945">
        <w:rPr>
          <w:rFonts w:ascii="Tahoma" w:hAnsi="Tahoma" w:cs="Tahoma"/>
          <w:sz w:val="22"/>
          <w:szCs w:val="22"/>
        </w:rPr>
        <w:t xml:space="preserve"> oprávněn fakturu před uplynutím lhůty splatnosti vrátit </w:t>
      </w:r>
      <w:r w:rsidR="00656C88" w:rsidRPr="00080945">
        <w:rPr>
          <w:rFonts w:ascii="Tahoma" w:hAnsi="Tahoma" w:cs="Tahoma"/>
          <w:sz w:val="22"/>
          <w:szCs w:val="22"/>
        </w:rPr>
        <w:t>p</w:t>
      </w:r>
      <w:r w:rsidR="001349ED" w:rsidRPr="00080945">
        <w:rPr>
          <w:rFonts w:ascii="Tahoma" w:hAnsi="Tahoma" w:cs="Tahoma"/>
          <w:sz w:val="22"/>
          <w:szCs w:val="22"/>
        </w:rPr>
        <w:t>říkazník</w:t>
      </w:r>
      <w:r w:rsidR="00656C88" w:rsidRPr="00080945">
        <w:rPr>
          <w:rFonts w:ascii="Tahoma" w:hAnsi="Tahoma" w:cs="Tahoma"/>
          <w:sz w:val="22"/>
          <w:szCs w:val="22"/>
        </w:rPr>
        <w:t>ovi</w:t>
      </w:r>
      <w:r w:rsidR="00A54991" w:rsidRPr="00080945">
        <w:rPr>
          <w:rFonts w:ascii="Tahoma" w:hAnsi="Tahoma" w:cs="Tahoma"/>
          <w:sz w:val="22"/>
          <w:szCs w:val="22"/>
        </w:rPr>
        <w:t xml:space="preserve"> k provedení opravy s vyznačením důvodu vrácení. </w:t>
      </w:r>
      <w:r w:rsidR="001349ED" w:rsidRPr="00080945">
        <w:rPr>
          <w:rFonts w:ascii="Tahoma" w:hAnsi="Tahoma" w:cs="Tahoma"/>
          <w:sz w:val="22"/>
          <w:szCs w:val="22"/>
        </w:rPr>
        <w:t>Příkazník</w:t>
      </w:r>
      <w:r w:rsidR="00A54991" w:rsidRPr="00080945">
        <w:rPr>
          <w:rFonts w:ascii="Tahoma" w:hAnsi="Tahoma" w:cs="Tahoma"/>
          <w:sz w:val="22"/>
          <w:szCs w:val="22"/>
        </w:rPr>
        <w:t xml:space="preserve"> provede opravu </w:t>
      </w:r>
      <w:r w:rsidR="009C5253" w:rsidRPr="00080945">
        <w:rPr>
          <w:rFonts w:ascii="Tahoma" w:hAnsi="Tahoma" w:cs="Tahoma"/>
          <w:sz w:val="22"/>
          <w:szCs w:val="22"/>
        </w:rPr>
        <w:t>faktury a znovu ji doručí příkazci</w:t>
      </w:r>
      <w:r w:rsidR="00A54991" w:rsidRPr="00080945">
        <w:rPr>
          <w:rFonts w:ascii="Tahoma" w:hAnsi="Tahoma" w:cs="Tahoma"/>
          <w:sz w:val="22"/>
          <w:szCs w:val="22"/>
        </w:rPr>
        <w:t xml:space="preserve">. Vrátí-li </w:t>
      </w:r>
      <w:r w:rsidR="00656C88" w:rsidRPr="00080945">
        <w:rPr>
          <w:rFonts w:ascii="Tahoma" w:hAnsi="Tahoma" w:cs="Tahoma"/>
          <w:sz w:val="22"/>
          <w:szCs w:val="22"/>
        </w:rPr>
        <w:t>p</w:t>
      </w:r>
      <w:r w:rsidR="001349ED" w:rsidRPr="00080945">
        <w:rPr>
          <w:rFonts w:ascii="Tahoma" w:hAnsi="Tahoma" w:cs="Tahoma"/>
          <w:sz w:val="22"/>
          <w:szCs w:val="22"/>
        </w:rPr>
        <w:t>říkazce</w:t>
      </w:r>
      <w:r w:rsidR="00A54991" w:rsidRPr="00080945">
        <w:rPr>
          <w:rFonts w:ascii="Tahoma" w:hAnsi="Tahoma" w:cs="Tahoma"/>
          <w:sz w:val="22"/>
          <w:szCs w:val="22"/>
        </w:rPr>
        <w:t xml:space="preserve"> vadnou fakturu </w:t>
      </w:r>
      <w:r w:rsidR="00656C88" w:rsidRPr="00080945">
        <w:rPr>
          <w:rFonts w:ascii="Tahoma" w:hAnsi="Tahoma" w:cs="Tahoma"/>
          <w:sz w:val="22"/>
          <w:szCs w:val="22"/>
        </w:rPr>
        <w:t>p</w:t>
      </w:r>
      <w:r w:rsidR="001349ED" w:rsidRPr="00080945">
        <w:rPr>
          <w:rFonts w:ascii="Tahoma" w:hAnsi="Tahoma" w:cs="Tahoma"/>
          <w:sz w:val="22"/>
          <w:szCs w:val="22"/>
        </w:rPr>
        <w:t>říkazník</w:t>
      </w:r>
      <w:r w:rsidR="00656C88" w:rsidRPr="00080945">
        <w:rPr>
          <w:rFonts w:ascii="Tahoma" w:hAnsi="Tahoma" w:cs="Tahoma"/>
          <w:sz w:val="22"/>
          <w:szCs w:val="22"/>
        </w:rPr>
        <w:t>ovi</w:t>
      </w:r>
      <w:r w:rsidR="00A54991" w:rsidRPr="00080945">
        <w:rPr>
          <w:rFonts w:ascii="Tahoma" w:hAnsi="Tahoma" w:cs="Tahoma"/>
          <w:sz w:val="22"/>
          <w:szCs w:val="22"/>
        </w:rPr>
        <w:t>, přestává běžet původní lhůta splatnosti. Celá lhůta splatnosti běží opět ode</w:t>
      </w:r>
      <w:r w:rsidRPr="00080945">
        <w:rPr>
          <w:rFonts w:ascii="Tahoma" w:hAnsi="Tahoma" w:cs="Tahoma"/>
          <w:sz w:val="22"/>
          <w:szCs w:val="22"/>
        </w:rPr>
        <w:t> </w:t>
      </w:r>
      <w:r w:rsidR="00A54991" w:rsidRPr="00080945">
        <w:rPr>
          <w:rFonts w:ascii="Tahoma" w:hAnsi="Tahoma" w:cs="Tahoma"/>
          <w:sz w:val="22"/>
          <w:szCs w:val="22"/>
        </w:rPr>
        <w:t xml:space="preserve">dne doručení </w:t>
      </w:r>
      <w:r w:rsidR="009C5253" w:rsidRPr="00080945">
        <w:rPr>
          <w:rFonts w:ascii="Tahoma" w:hAnsi="Tahoma" w:cs="Tahoma"/>
          <w:sz w:val="22"/>
          <w:szCs w:val="22"/>
        </w:rPr>
        <w:t>opravené</w:t>
      </w:r>
      <w:r w:rsidR="00A54991" w:rsidRPr="00080945">
        <w:rPr>
          <w:rFonts w:ascii="Tahoma" w:hAnsi="Tahoma" w:cs="Tahoma"/>
          <w:sz w:val="22"/>
          <w:szCs w:val="22"/>
        </w:rPr>
        <w:t xml:space="preserve"> faktury </w:t>
      </w:r>
      <w:r w:rsidR="00656C88" w:rsidRPr="00080945">
        <w:rPr>
          <w:rFonts w:ascii="Tahoma" w:hAnsi="Tahoma" w:cs="Tahoma"/>
          <w:sz w:val="22"/>
          <w:szCs w:val="22"/>
        </w:rPr>
        <w:t>p</w:t>
      </w:r>
      <w:r w:rsidR="001349ED" w:rsidRPr="00080945">
        <w:rPr>
          <w:rFonts w:ascii="Tahoma" w:hAnsi="Tahoma" w:cs="Tahoma"/>
          <w:sz w:val="22"/>
          <w:szCs w:val="22"/>
        </w:rPr>
        <w:t>ř</w:t>
      </w:r>
      <w:r w:rsidR="00656C88" w:rsidRPr="00080945">
        <w:rPr>
          <w:rFonts w:ascii="Tahoma" w:hAnsi="Tahoma" w:cs="Tahoma"/>
          <w:sz w:val="22"/>
          <w:szCs w:val="22"/>
        </w:rPr>
        <w:t>íkazc</w:t>
      </w:r>
      <w:r w:rsidR="00A54991" w:rsidRPr="00080945">
        <w:rPr>
          <w:rFonts w:ascii="Tahoma" w:hAnsi="Tahoma" w:cs="Tahoma"/>
          <w:sz w:val="22"/>
          <w:szCs w:val="22"/>
        </w:rPr>
        <w:t>i.</w:t>
      </w:r>
    </w:p>
    <w:p w14:paraId="4192F452" w14:textId="77777777" w:rsidR="0042501A" w:rsidRPr="00080945" w:rsidRDefault="00A54991" w:rsidP="002C6783">
      <w:pPr>
        <w:pStyle w:val="OdstavecSmlouvy"/>
        <w:keepLines w:val="0"/>
        <w:numPr>
          <w:ilvl w:val="0"/>
          <w:numId w:val="40"/>
        </w:numPr>
        <w:tabs>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 xml:space="preserve">Povinnost zaplatit </w:t>
      </w:r>
      <w:r w:rsidR="006C62A5" w:rsidRPr="00080945">
        <w:rPr>
          <w:rFonts w:ascii="Tahoma" w:hAnsi="Tahoma" w:cs="Tahoma"/>
          <w:sz w:val="22"/>
          <w:szCs w:val="22"/>
        </w:rPr>
        <w:t>odměn</w:t>
      </w:r>
      <w:r w:rsidRPr="00080945">
        <w:rPr>
          <w:rFonts w:ascii="Tahoma" w:hAnsi="Tahoma" w:cs="Tahoma"/>
          <w:sz w:val="22"/>
          <w:szCs w:val="22"/>
        </w:rPr>
        <w:t xml:space="preserve">u je splněna dnem odepsání příslušné částky z účtu </w:t>
      </w:r>
      <w:r w:rsidR="00656C88" w:rsidRPr="00080945">
        <w:rPr>
          <w:rFonts w:ascii="Tahoma" w:hAnsi="Tahoma" w:cs="Tahoma"/>
          <w:sz w:val="22"/>
          <w:szCs w:val="22"/>
        </w:rPr>
        <w:t>p</w:t>
      </w:r>
      <w:r w:rsidR="001349ED" w:rsidRPr="00080945">
        <w:rPr>
          <w:rFonts w:ascii="Tahoma" w:hAnsi="Tahoma" w:cs="Tahoma"/>
          <w:sz w:val="22"/>
          <w:szCs w:val="22"/>
        </w:rPr>
        <w:t>říkazce</w:t>
      </w:r>
      <w:r w:rsidRPr="00080945">
        <w:rPr>
          <w:rFonts w:ascii="Tahoma" w:hAnsi="Tahoma" w:cs="Tahoma"/>
          <w:sz w:val="22"/>
          <w:szCs w:val="22"/>
        </w:rPr>
        <w:t>.</w:t>
      </w:r>
    </w:p>
    <w:p w14:paraId="3DB3D291" w14:textId="77777777" w:rsidR="0042501A" w:rsidRPr="00080945" w:rsidRDefault="0042501A" w:rsidP="002C6783">
      <w:pPr>
        <w:pStyle w:val="OdstavecSmlouvy"/>
        <w:keepLines w:val="0"/>
        <w:numPr>
          <w:ilvl w:val="0"/>
          <w:numId w:val="40"/>
        </w:numPr>
        <w:tabs>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lastRenderedPageBreak/>
        <w:t>Příkazce uplatní institut zvláštního způsobu zajištění daně dle § 109a zákona o DPH a hodnotu plnění odpovídající dani z přidané hodnoty uhradí v termínu splatnosti faktury stanoveném dle smlouvy přímo na osobní depozitní účet příkazníka vedený u místně příslušného správce daně v případě, že:</w:t>
      </w:r>
    </w:p>
    <w:p w14:paraId="36A1EA48" w14:textId="77777777" w:rsidR="0042501A" w:rsidRPr="00080945" w:rsidRDefault="0042501A" w:rsidP="002C6783">
      <w:pPr>
        <w:numPr>
          <w:ilvl w:val="1"/>
          <w:numId w:val="27"/>
        </w:numPr>
        <w:tabs>
          <w:tab w:val="left" w:pos="714"/>
        </w:tabs>
        <w:spacing w:before="60"/>
        <w:ind w:left="714" w:hanging="357"/>
        <w:jc w:val="both"/>
        <w:rPr>
          <w:rFonts w:ascii="Tahoma" w:hAnsi="Tahoma" w:cs="Tahoma"/>
          <w:sz w:val="22"/>
          <w:szCs w:val="22"/>
        </w:rPr>
      </w:pPr>
      <w:r w:rsidRPr="00080945">
        <w:rPr>
          <w:rFonts w:ascii="Tahoma" w:hAnsi="Tahoma" w:cs="Tahoma"/>
          <w:sz w:val="22"/>
          <w:szCs w:val="22"/>
        </w:rPr>
        <w:t>příkazník bude ke dni poskytnutí úplaty nebo ke dni uskutečnění zdanitelného plnění zveřejněn v aplikaci „Registr DPH“ jako nespolehlivý plátce nebo</w:t>
      </w:r>
    </w:p>
    <w:p w14:paraId="7CA58B51" w14:textId="77777777" w:rsidR="0042501A" w:rsidRPr="00080945" w:rsidRDefault="0042501A" w:rsidP="002C6783">
      <w:pPr>
        <w:numPr>
          <w:ilvl w:val="1"/>
          <w:numId w:val="27"/>
        </w:numPr>
        <w:tabs>
          <w:tab w:val="left" w:pos="714"/>
        </w:tabs>
        <w:spacing w:before="60"/>
        <w:ind w:left="714" w:hanging="357"/>
        <w:jc w:val="both"/>
        <w:rPr>
          <w:rFonts w:ascii="Tahoma" w:hAnsi="Tahoma" w:cs="Tahoma"/>
          <w:sz w:val="22"/>
          <w:szCs w:val="22"/>
        </w:rPr>
      </w:pPr>
      <w:r w:rsidRPr="00080945">
        <w:rPr>
          <w:rFonts w:ascii="Tahoma" w:hAnsi="Tahoma" w:cs="Tahoma"/>
          <w:sz w:val="22"/>
          <w:szCs w:val="22"/>
        </w:rPr>
        <w:t>příkazník bude ke dni poskytnutí úplaty nebo ke dni uskutečnění zdanitelného plnění v insolvenčním řízení, nebo</w:t>
      </w:r>
    </w:p>
    <w:p w14:paraId="75DEA758" w14:textId="77777777" w:rsidR="0042501A" w:rsidRPr="00080945" w:rsidRDefault="0042501A" w:rsidP="002C6783">
      <w:pPr>
        <w:numPr>
          <w:ilvl w:val="1"/>
          <w:numId w:val="27"/>
        </w:numPr>
        <w:tabs>
          <w:tab w:val="left" w:pos="714"/>
        </w:tabs>
        <w:spacing w:before="60"/>
        <w:ind w:left="714" w:hanging="357"/>
        <w:jc w:val="both"/>
        <w:rPr>
          <w:rFonts w:ascii="Tahoma" w:hAnsi="Tahoma" w:cs="Tahoma"/>
          <w:sz w:val="22"/>
          <w:szCs w:val="22"/>
        </w:rPr>
      </w:pPr>
      <w:r w:rsidRPr="00080945">
        <w:rPr>
          <w:rFonts w:ascii="Tahoma" w:hAnsi="Tahoma" w:cs="Tahoma"/>
          <w:sz w:val="22"/>
          <w:szCs w:val="22"/>
        </w:rPr>
        <w:t>bankovní účet příkazníka určený k úhradě plnění, uvedený na faktuře, nebude správcem daně zveřejněn v aplikaci „Registr DPH“.</w:t>
      </w:r>
    </w:p>
    <w:p w14:paraId="79C6E429" w14:textId="77777777" w:rsidR="0042501A" w:rsidRPr="00080945" w:rsidRDefault="0042501A" w:rsidP="0042501A">
      <w:pPr>
        <w:spacing w:before="120"/>
        <w:ind w:left="357"/>
        <w:jc w:val="both"/>
        <w:rPr>
          <w:rFonts w:ascii="Tahoma" w:hAnsi="Tahoma" w:cs="Tahoma"/>
          <w:sz w:val="22"/>
          <w:szCs w:val="22"/>
        </w:rPr>
      </w:pPr>
      <w:r w:rsidRPr="00080945">
        <w:rPr>
          <w:rFonts w:ascii="Tahoma" w:hAnsi="Tahoma" w:cs="Tahoma"/>
          <w:sz w:val="22"/>
          <w:szCs w:val="22"/>
        </w:rPr>
        <w:t>Tato úhrada bude považována za splnění části závazku odpovídající příslušné výši DPH sjednané jako součást smluvní ceny za předmětné plnění. Příkazce nenese odpovědnost za případné penále a jiné postihy vyměřené či stanovené správcem daně Příkazníkovi v souvislosti s potenciálně pozdní úhradou DPH, tj. po datu splatnosti této daně.</w:t>
      </w:r>
    </w:p>
    <w:p w14:paraId="5E2BE936" w14:textId="77777777" w:rsidR="00A54991" w:rsidRPr="00080945" w:rsidRDefault="00A54991" w:rsidP="00A26A58">
      <w:pPr>
        <w:pStyle w:val="slolnkuSmlouvy"/>
        <w:spacing w:before="360"/>
        <w:rPr>
          <w:rFonts w:ascii="Tahoma" w:hAnsi="Tahoma" w:cs="Tahoma"/>
          <w:sz w:val="22"/>
          <w:szCs w:val="22"/>
        </w:rPr>
      </w:pPr>
      <w:r w:rsidRPr="00080945">
        <w:rPr>
          <w:rFonts w:ascii="Tahoma" w:hAnsi="Tahoma" w:cs="Tahoma"/>
          <w:sz w:val="22"/>
          <w:szCs w:val="22"/>
        </w:rPr>
        <w:t>XV.</w:t>
      </w:r>
      <w:r w:rsidR="00E03721" w:rsidRPr="00080945">
        <w:rPr>
          <w:rFonts w:ascii="Tahoma" w:hAnsi="Tahoma" w:cs="Tahoma"/>
          <w:sz w:val="22"/>
          <w:szCs w:val="22"/>
        </w:rPr>
        <w:br/>
      </w:r>
      <w:r w:rsidRPr="00080945">
        <w:rPr>
          <w:rFonts w:ascii="Tahoma" w:hAnsi="Tahoma" w:cs="Tahoma"/>
          <w:sz w:val="22"/>
          <w:szCs w:val="22"/>
        </w:rPr>
        <w:t xml:space="preserve">Práva a povinnosti </w:t>
      </w:r>
      <w:r w:rsidR="00656C88" w:rsidRPr="00080945">
        <w:rPr>
          <w:rFonts w:ascii="Tahoma" w:hAnsi="Tahoma" w:cs="Tahoma"/>
          <w:sz w:val="22"/>
          <w:szCs w:val="22"/>
        </w:rPr>
        <w:t>p</w:t>
      </w:r>
      <w:r w:rsidR="001349ED" w:rsidRPr="00080945">
        <w:rPr>
          <w:rFonts w:ascii="Tahoma" w:hAnsi="Tahoma" w:cs="Tahoma"/>
          <w:sz w:val="22"/>
          <w:szCs w:val="22"/>
        </w:rPr>
        <w:t>říkazce</w:t>
      </w:r>
    </w:p>
    <w:p w14:paraId="559EA13F" w14:textId="77777777" w:rsidR="00A54991" w:rsidRPr="00080945" w:rsidRDefault="001349ED" w:rsidP="002C6783">
      <w:pPr>
        <w:pStyle w:val="Smlouva-slo"/>
        <w:numPr>
          <w:ilvl w:val="6"/>
          <w:numId w:val="22"/>
        </w:numPr>
        <w:spacing w:line="240" w:lineRule="auto"/>
        <w:ind w:left="357" w:hanging="357"/>
        <w:rPr>
          <w:rFonts w:ascii="Tahoma" w:hAnsi="Tahoma" w:cs="Tahoma"/>
          <w:sz w:val="22"/>
          <w:szCs w:val="22"/>
        </w:rPr>
      </w:pPr>
      <w:r w:rsidRPr="00080945">
        <w:rPr>
          <w:rFonts w:ascii="Tahoma" w:hAnsi="Tahoma" w:cs="Tahoma"/>
          <w:sz w:val="22"/>
          <w:szCs w:val="22"/>
        </w:rPr>
        <w:t>Příkazce</w:t>
      </w:r>
      <w:r w:rsidR="00A54991" w:rsidRPr="00080945">
        <w:rPr>
          <w:rFonts w:ascii="Tahoma" w:hAnsi="Tahoma" w:cs="Tahoma"/>
          <w:sz w:val="22"/>
          <w:szCs w:val="22"/>
        </w:rPr>
        <w:t xml:space="preserve"> je povinen přizvat </w:t>
      </w:r>
      <w:r w:rsidR="00656C88" w:rsidRPr="00080945">
        <w:rPr>
          <w:rFonts w:ascii="Tahoma" w:hAnsi="Tahoma" w:cs="Tahoma"/>
          <w:sz w:val="22"/>
          <w:szCs w:val="22"/>
        </w:rPr>
        <w:t>p</w:t>
      </w:r>
      <w:r w:rsidRPr="00080945">
        <w:rPr>
          <w:rFonts w:ascii="Tahoma" w:hAnsi="Tahoma" w:cs="Tahoma"/>
          <w:sz w:val="22"/>
          <w:szCs w:val="22"/>
        </w:rPr>
        <w:t>říkazník</w:t>
      </w:r>
      <w:r w:rsidR="00656C88" w:rsidRPr="00080945">
        <w:rPr>
          <w:rFonts w:ascii="Tahoma" w:hAnsi="Tahoma" w:cs="Tahoma"/>
          <w:sz w:val="22"/>
          <w:szCs w:val="22"/>
        </w:rPr>
        <w:t>a</w:t>
      </w:r>
      <w:r w:rsidR="00A54991" w:rsidRPr="00080945">
        <w:rPr>
          <w:rFonts w:ascii="Tahoma" w:hAnsi="Tahoma" w:cs="Tahoma"/>
          <w:sz w:val="22"/>
          <w:szCs w:val="22"/>
        </w:rPr>
        <w:t xml:space="preserve"> ke všem rozhodujícím jednáním týkajícím se stavby a její realizace, resp. předat mu neprodleně zápis nebo informace o jednáních, kterých se </w:t>
      </w:r>
      <w:r w:rsidR="00656C88" w:rsidRPr="00080945">
        <w:rPr>
          <w:rFonts w:ascii="Tahoma" w:hAnsi="Tahoma" w:cs="Tahoma"/>
          <w:sz w:val="22"/>
          <w:szCs w:val="22"/>
        </w:rPr>
        <w:t>p</w:t>
      </w:r>
      <w:r w:rsidRPr="00080945">
        <w:rPr>
          <w:rFonts w:ascii="Tahoma" w:hAnsi="Tahoma" w:cs="Tahoma"/>
          <w:sz w:val="22"/>
          <w:szCs w:val="22"/>
        </w:rPr>
        <w:t>říkazník</w:t>
      </w:r>
      <w:r w:rsidR="00A54991" w:rsidRPr="00080945">
        <w:rPr>
          <w:rFonts w:ascii="Tahoma" w:hAnsi="Tahoma" w:cs="Tahoma"/>
          <w:sz w:val="22"/>
          <w:szCs w:val="22"/>
        </w:rPr>
        <w:t xml:space="preserve"> nezúčastnil.</w:t>
      </w:r>
    </w:p>
    <w:p w14:paraId="419CC58E" w14:textId="77777777" w:rsidR="00A54991" w:rsidRPr="00080945" w:rsidRDefault="001349ED" w:rsidP="002C6783">
      <w:pPr>
        <w:pStyle w:val="Smlouva-slo"/>
        <w:numPr>
          <w:ilvl w:val="6"/>
          <w:numId w:val="22"/>
        </w:numPr>
        <w:spacing w:line="240" w:lineRule="auto"/>
        <w:ind w:left="357" w:hanging="357"/>
        <w:rPr>
          <w:rFonts w:ascii="Tahoma" w:hAnsi="Tahoma" w:cs="Tahoma"/>
          <w:sz w:val="22"/>
          <w:szCs w:val="22"/>
        </w:rPr>
      </w:pPr>
      <w:r w:rsidRPr="00080945">
        <w:rPr>
          <w:rFonts w:ascii="Tahoma" w:hAnsi="Tahoma" w:cs="Tahoma"/>
          <w:sz w:val="22"/>
          <w:szCs w:val="22"/>
        </w:rPr>
        <w:t>Příkazce</w:t>
      </w:r>
      <w:r w:rsidR="00A54991" w:rsidRPr="00080945">
        <w:rPr>
          <w:rFonts w:ascii="Tahoma" w:hAnsi="Tahoma" w:cs="Tahoma"/>
          <w:sz w:val="22"/>
          <w:szCs w:val="22"/>
        </w:rPr>
        <w:t xml:space="preserve"> se zúčastní předání staveniště zhotoviteli stavby, přejímacího řízení stavby od zhotovitele a závěrečné kontrolní prohlídky stavby konané stavebním úřadem ve smyslu stavebního zákona s právem rozhodovacím.</w:t>
      </w:r>
    </w:p>
    <w:p w14:paraId="36539FFE" w14:textId="77777777" w:rsidR="00A54991" w:rsidRPr="00080945" w:rsidRDefault="001349ED" w:rsidP="002C6783">
      <w:pPr>
        <w:pStyle w:val="Smlouva-slo"/>
        <w:numPr>
          <w:ilvl w:val="6"/>
          <w:numId w:val="22"/>
        </w:numPr>
        <w:spacing w:line="240" w:lineRule="auto"/>
        <w:ind w:left="357" w:hanging="357"/>
        <w:rPr>
          <w:rFonts w:ascii="Tahoma" w:hAnsi="Tahoma" w:cs="Tahoma"/>
          <w:sz w:val="22"/>
          <w:szCs w:val="22"/>
        </w:rPr>
      </w:pPr>
      <w:r w:rsidRPr="00080945">
        <w:rPr>
          <w:rFonts w:ascii="Tahoma" w:hAnsi="Tahoma" w:cs="Tahoma"/>
          <w:sz w:val="22"/>
          <w:szCs w:val="22"/>
        </w:rPr>
        <w:t>Příkazce</w:t>
      </w:r>
      <w:r w:rsidR="00A54991" w:rsidRPr="00080945">
        <w:rPr>
          <w:rFonts w:ascii="Tahoma" w:hAnsi="Tahoma" w:cs="Tahoma"/>
          <w:sz w:val="22"/>
          <w:szCs w:val="22"/>
        </w:rPr>
        <w:t xml:space="preserve"> se zavazuje, že v rozsahu nevyhnutelně potřebném poskytne </w:t>
      </w:r>
      <w:r w:rsidR="00AE4E66" w:rsidRPr="00080945">
        <w:rPr>
          <w:rFonts w:ascii="Tahoma" w:hAnsi="Tahoma" w:cs="Tahoma"/>
          <w:sz w:val="22"/>
          <w:szCs w:val="22"/>
        </w:rPr>
        <w:t>p</w:t>
      </w:r>
      <w:r w:rsidRPr="00080945">
        <w:rPr>
          <w:rFonts w:ascii="Tahoma" w:hAnsi="Tahoma" w:cs="Tahoma"/>
          <w:sz w:val="22"/>
          <w:szCs w:val="22"/>
        </w:rPr>
        <w:t>říkazník</w:t>
      </w:r>
      <w:r w:rsidR="00AE4E66" w:rsidRPr="00080945">
        <w:rPr>
          <w:rFonts w:ascii="Tahoma" w:hAnsi="Tahoma" w:cs="Tahoma"/>
          <w:sz w:val="22"/>
          <w:szCs w:val="22"/>
        </w:rPr>
        <w:t>ovi</w:t>
      </w:r>
      <w:r w:rsidR="00A54991" w:rsidRPr="00080945">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00AE4E66" w:rsidRPr="00080945">
        <w:rPr>
          <w:rFonts w:ascii="Tahoma" w:hAnsi="Tahoma" w:cs="Tahoma"/>
          <w:sz w:val="22"/>
          <w:szCs w:val="22"/>
        </w:rPr>
        <w:t>p</w:t>
      </w:r>
      <w:r w:rsidRPr="00080945">
        <w:rPr>
          <w:rFonts w:ascii="Tahoma" w:hAnsi="Tahoma" w:cs="Tahoma"/>
          <w:sz w:val="22"/>
          <w:szCs w:val="22"/>
        </w:rPr>
        <w:t>říkazník</w:t>
      </w:r>
      <w:r w:rsidR="00AE4E66" w:rsidRPr="00080945">
        <w:rPr>
          <w:rFonts w:ascii="Tahoma" w:hAnsi="Tahoma" w:cs="Tahoma"/>
          <w:sz w:val="22"/>
          <w:szCs w:val="22"/>
        </w:rPr>
        <w:t>ovi</w:t>
      </w:r>
      <w:r w:rsidR="006E3BCA" w:rsidRPr="00080945">
        <w:rPr>
          <w:rFonts w:ascii="Tahoma" w:hAnsi="Tahoma" w:cs="Tahoma"/>
          <w:sz w:val="22"/>
          <w:szCs w:val="22"/>
        </w:rPr>
        <w:t xml:space="preserve"> ve </w:t>
      </w:r>
      <w:r w:rsidR="00A54991" w:rsidRPr="00080945">
        <w:rPr>
          <w:rFonts w:ascii="Tahoma" w:hAnsi="Tahoma" w:cs="Tahoma"/>
          <w:sz w:val="22"/>
          <w:szCs w:val="22"/>
        </w:rPr>
        <w:t>lhůtě a rozsahu dojednaném oběma stranami.</w:t>
      </w:r>
    </w:p>
    <w:p w14:paraId="412DB115" w14:textId="77777777" w:rsidR="00A54991" w:rsidRPr="00080945" w:rsidRDefault="00A54991" w:rsidP="00A26A58">
      <w:pPr>
        <w:pStyle w:val="slolnkuSmlouvy"/>
        <w:spacing w:before="360"/>
        <w:rPr>
          <w:rFonts w:ascii="Tahoma" w:hAnsi="Tahoma" w:cs="Tahoma"/>
          <w:sz w:val="22"/>
          <w:szCs w:val="22"/>
        </w:rPr>
      </w:pPr>
      <w:r w:rsidRPr="00080945">
        <w:rPr>
          <w:rFonts w:ascii="Tahoma" w:hAnsi="Tahoma" w:cs="Tahoma"/>
          <w:sz w:val="22"/>
          <w:szCs w:val="22"/>
        </w:rPr>
        <w:t>XVI.</w:t>
      </w:r>
      <w:r w:rsidR="00E03721" w:rsidRPr="00080945">
        <w:rPr>
          <w:rFonts w:ascii="Tahoma" w:hAnsi="Tahoma" w:cs="Tahoma"/>
          <w:sz w:val="22"/>
          <w:szCs w:val="22"/>
        </w:rPr>
        <w:br/>
      </w:r>
      <w:r w:rsidRPr="00080945">
        <w:rPr>
          <w:rFonts w:ascii="Tahoma" w:hAnsi="Tahoma" w:cs="Tahoma"/>
          <w:sz w:val="22"/>
          <w:szCs w:val="22"/>
        </w:rPr>
        <w:t xml:space="preserve">Práva a povinnosti </w:t>
      </w:r>
      <w:r w:rsidR="00AE4E66" w:rsidRPr="00080945">
        <w:rPr>
          <w:rFonts w:ascii="Tahoma" w:hAnsi="Tahoma" w:cs="Tahoma"/>
          <w:sz w:val="22"/>
          <w:szCs w:val="22"/>
        </w:rPr>
        <w:t>p</w:t>
      </w:r>
      <w:r w:rsidR="001349ED" w:rsidRPr="00080945">
        <w:rPr>
          <w:rFonts w:ascii="Tahoma" w:hAnsi="Tahoma" w:cs="Tahoma"/>
          <w:sz w:val="22"/>
          <w:szCs w:val="22"/>
        </w:rPr>
        <w:t>říkazník</w:t>
      </w:r>
      <w:r w:rsidR="00AE4E66" w:rsidRPr="00080945">
        <w:rPr>
          <w:rFonts w:ascii="Tahoma" w:hAnsi="Tahoma" w:cs="Tahoma"/>
          <w:sz w:val="22"/>
          <w:szCs w:val="22"/>
        </w:rPr>
        <w:t>a</w:t>
      </w:r>
    </w:p>
    <w:p w14:paraId="10EF5C5B" w14:textId="77777777" w:rsidR="00A54991" w:rsidRPr="00080945" w:rsidRDefault="001349ED" w:rsidP="002C6783">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Příkazník</w:t>
      </w:r>
      <w:r w:rsidR="00A54991" w:rsidRPr="00080945">
        <w:rPr>
          <w:rFonts w:ascii="Tahoma" w:hAnsi="Tahoma" w:cs="Tahoma"/>
          <w:sz w:val="22"/>
          <w:szCs w:val="22"/>
        </w:rPr>
        <w:t xml:space="preserve"> je povinen</w:t>
      </w:r>
      <w:r w:rsidR="00A427D4" w:rsidRPr="00080945">
        <w:rPr>
          <w:rFonts w:ascii="Tahoma" w:hAnsi="Tahoma" w:cs="Tahoma"/>
          <w:sz w:val="22"/>
          <w:szCs w:val="22"/>
        </w:rPr>
        <w:t xml:space="preserve"> zejména:</w:t>
      </w:r>
    </w:p>
    <w:p w14:paraId="49B6CDD9" w14:textId="77777777" w:rsidR="00A54991" w:rsidRPr="00080945" w:rsidRDefault="00A54991" w:rsidP="002C6783">
      <w:pPr>
        <w:pStyle w:val="Smlouva3"/>
        <w:numPr>
          <w:ilvl w:val="0"/>
          <w:numId w:val="21"/>
        </w:numPr>
        <w:tabs>
          <w:tab w:val="clear" w:pos="360"/>
          <w:tab w:val="num" w:pos="714"/>
        </w:tabs>
        <w:spacing w:before="60"/>
        <w:ind w:left="714" w:hanging="357"/>
        <w:rPr>
          <w:rFonts w:ascii="Tahoma" w:hAnsi="Tahoma" w:cs="Tahoma"/>
          <w:sz w:val="22"/>
          <w:szCs w:val="22"/>
        </w:rPr>
      </w:pPr>
      <w:r w:rsidRPr="00080945">
        <w:rPr>
          <w:rFonts w:ascii="Tahoma" w:hAnsi="Tahoma" w:cs="Tahoma"/>
          <w:sz w:val="22"/>
          <w:szCs w:val="22"/>
        </w:rPr>
        <w:t xml:space="preserve">upozornit </w:t>
      </w:r>
      <w:r w:rsidR="00ED7BF8" w:rsidRPr="00080945">
        <w:rPr>
          <w:rFonts w:ascii="Tahoma" w:hAnsi="Tahoma" w:cs="Tahoma"/>
          <w:sz w:val="22"/>
          <w:szCs w:val="22"/>
        </w:rPr>
        <w:t>p</w:t>
      </w:r>
      <w:r w:rsidR="001349ED" w:rsidRPr="00080945">
        <w:rPr>
          <w:rFonts w:ascii="Tahoma" w:hAnsi="Tahoma" w:cs="Tahoma"/>
          <w:sz w:val="22"/>
          <w:szCs w:val="22"/>
        </w:rPr>
        <w:t>říkazce</w:t>
      </w:r>
      <w:r w:rsidRPr="00080945">
        <w:rPr>
          <w:rFonts w:ascii="Tahoma" w:hAnsi="Tahoma" w:cs="Tahoma"/>
          <w:sz w:val="22"/>
          <w:szCs w:val="22"/>
        </w:rPr>
        <w:t xml:space="preserve"> na zřejmou </w:t>
      </w:r>
      <w:r w:rsidR="00ED7BF8" w:rsidRPr="00080945">
        <w:rPr>
          <w:rFonts w:ascii="Tahoma" w:hAnsi="Tahoma" w:cs="Tahoma"/>
          <w:sz w:val="22"/>
          <w:szCs w:val="22"/>
        </w:rPr>
        <w:t>nesprávnost</w:t>
      </w:r>
      <w:r w:rsidRPr="00080945">
        <w:rPr>
          <w:rFonts w:ascii="Tahoma" w:hAnsi="Tahoma" w:cs="Tahoma"/>
          <w:sz w:val="22"/>
          <w:szCs w:val="22"/>
        </w:rPr>
        <w:t xml:space="preserve"> jeho pokynů, které by mohly mít za</w:t>
      </w:r>
      <w:r w:rsidR="006E3BCA" w:rsidRPr="00080945">
        <w:rPr>
          <w:rFonts w:ascii="Tahoma" w:hAnsi="Tahoma" w:cs="Tahoma"/>
          <w:sz w:val="22"/>
          <w:szCs w:val="22"/>
        </w:rPr>
        <w:t> </w:t>
      </w:r>
      <w:r w:rsidRPr="00080945">
        <w:rPr>
          <w:rFonts w:ascii="Tahoma" w:hAnsi="Tahoma" w:cs="Tahoma"/>
          <w:sz w:val="22"/>
          <w:szCs w:val="22"/>
        </w:rPr>
        <w:t>následek vznik škody, a</w:t>
      </w:r>
      <w:r w:rsidR="006E3BCA" w:rsidRPr="00080945">
        <w:rPr>
          <w:rFonts w:ascii="Tahoma" w:hAnsi="Tahoma" w:cs="Tahoma"/>
          <w:sz w:val="22"/>
          <w:szCs w:val="22"/>
        </w:rPr>
        <w:t> </w:t>
      </w:r>
      <w:r w:rsidRPr="00080945">
        <w:rPr>
          <w:rFonts w:ascii="Tahoma" w:hAnsi="Tahoma" w:cs="Tahoma"/>
          <w:sz w:val="22"/>
          <w:szCs w:val="22"/>
        </w:rPr>
        <w:t xml:space="preserve">to ihned, když se takovou skutečnost dozvěděl. V případě, že </w:t>
      </w:r>
      <w:r w:rsidR="00ED7BF8" w:rsidRPr="00080945">
        <w:rPr>
          <w:rFonts w:ascii="Tahoma" w:hAnsi="Tahoma" w:cs="Tahoma"/>
          <w:sz w:val="22"/>
          <w:szCs w:val="22"/>
        </w:rPr>
        <w:t>p</w:t>
      </w:r>
      <w:r w:rsidR="001349ED" w:rsidRPr="00080945">
        <w:rPr>
          <w:rFonts w:ascii="Tahoma" w:hAnsi="Tahoma" w:cs="Tahoma"/>
          <w:sz w:val="22"/>
          <w:szCs w:val="22"/>
        </w:rPr>
        <w:t>říkazce</w:t>
      </w:r>
      <w:r w:rsidRPr="00080945">
        <w:rPr>
          <w:rFonts w:ascii="Tahoma" w:hAnsi="Tahoma" w:cs="Tahoma"/>
          <w:sz w:val="22"/>
          <w:szCs w:val="22"/>
        </w:rPr>
        <w:t xml:space="preserve"> i přes upozornění </w:t>
      </w:r>
      <w:r w:rsidR="00ED7BF8" w:rsidRPr="00080945">
        <w:rPr>
          <w:rFonts w:ascii="Tahoma" w:hAnsi="Tahoma" w:cs="Tahoma"/>
          <w:sz w:val="22"/>
          <w:szCs w:val="22"/>
        </w:rPr>
        <w:t>p</w:t>
      </w:r>
      <w:r w:rsidR="001349ED" w:rsidRPr="00080945">
        <w:rPr>
          <w:rFonts w:ascii="Tahoma" w:hAnsi="Tahoma" w:cs="Tahoma"/>
          <w:sz w:val="22"/>
          <w:szCs w:val="22"/>
        </w:rPr>
        <w:t>říkazník</w:t>
      </w:r>
      <w:r w:rsidR="00ED7BF8" w:rsidRPr="00080945">
        <w:rPr>
          <w:rFonts w:ascii="Tahoma" w:hAnsi="Tahoma" w:cs="Tahoma"/>
          <w:sz w:val="22"/>
          <w:szCs w:val="22"/>
        </w:rPr>
        <w:t>a</w:t>
      </w:r>
      <w:r w:rsidRPr="00080945">
        <w:rPr>
          <w:rFonts w:ascii="Tahoma" w:hAnsi="Tahoma" w:cs="Tahoma"/>
          <w:sz w:val="22"/>
          <w:szCs w:val="22"/>
        </w:rPr>
        <w:t xml:space="preserve"> na splnění pokynů trvá, </w:t>
      </w:r>
      <w:r w:rsidR="00ED7BF8" w:rsidRPr="00080945">
        <w:rPr>
          <w:rFonts w:ascii="Tahoma" w:hAnsi="Tahoma" w:cs="Tahoma"/>
          <w:sz w:val="22"/>
          <w:szCs w:val="22"/>
        </w:rPr>
        <w:t>p</w:t>
      </w:r>
      <w:r w:rsidR="001349ED" w:rsidRPr="00080945">
        <w:rPr>
          <w:rFonts w:ascii="Tahoma" w:hAnsi="Tahoma" w:cs="Tahoma"/>
          <w:sz w:val="22"/>
          <w:szCs w:val="22"/>
        </w:rPr>
        <w:t>říkazník</w:t>
      </w:r>
      <w:r w:rsidRPr="00080945">
        <w:rPr>
          <w:rFonts w:ascii="Tahoma" w:hAnsi="Tahoma" w:cs="Tahoma"/>
          <w:sz w:val="22"/>
          <w:szCs w:val="22"/>
        </w:rPr>
        <w:t xml:space="preserve"> neodpovídá za škodu takto vzniklou,</w:t>
      </w:r>
    </w:p>
    <w:p w14:paraId="0503DFEB" w14:textId="77777777" w:rsidR="00A54991" w:rsidRPr="00080945" w:rsidRDefault="00A54991" w:rsidP="002C6783">
      <w:pPr>
        <w:pStyle w:val="Smlouva3"/>
        <w:numPr>
          <w:ilvl w:val="0"/>
          <w:numId w:val="21"/>
        </w:numPr>
        <w:tabs>
          <w:tab w:val="clear" w:pos="360"/>
          <w:tab w:val="num" w:pos="714"/>
        </w:tabs>
        <w:spacing w:before="60"/>
        <w:ind w:left="714" w:hanging="357"/>
        <w:rPr>
          <w:rFonts w:ascii="Tahoma" w:hAnsi="Tahoma" w:cs="Tahoma"/>
          <w:sz w:val="22"/>
          <w:szCs w:val="22"/>
        </w:rPr>
      </w:pPr>
      <w:r w:rsidRPr="00080945">
        <w:rPr>
          <w:rFonts w:ascii="Tahoma" w:hAnsi="Tahoma" w:cs="Tahoma"/>
          <w:sz w:val="22"/>
          <w:szCs w:val="22"/>
        </w:rPr>
        <w:t xml:space="preserve">bez zbytečného odkladu předat </w:t>
      </w:r>
      <w:r w:rsidR="00ED7BF8" w:rsidRPr="00080945">
        <w:rPr>
          <w:rFonts w:ascii="Tahoma" w:hAnsi="Tahoma" w:cs="Tahoma"/>
          <w:sz w:val="22"/>
          <w:szCs w:val="22"/>
        </w:rPr>
        <w:t>příkazc</w:t>
      </w:r>
      <w:r w:rsidRPr="00080945">
        <w:rPr>
          <w:rFonts w:ascii="Tahoma" w:hAnsi="Tahoma" w:cs="Tahoma"/>
          <w:sz w:val="22"/>
          <w:szCs w:val="22"/>
        </w:rPr>
        <w:t>i jaké</w:t>
      </w:r>
      <w:r w:rsidR="006E3BCA" w:rsidRPr="00080945">
        <w:rPr>
          <w:rFonts w:ascii="Tahoma" w:hAnsi="Tahoma" w:cs="Tahoma"/>
          <w:sz w:val="22"/>
          <w:szCs w:val="22"/>
        </w:rPr>
        <w:t>koliv věci získané pro něho při </w:t>
      </w:r>
      <w:r w:rsidRPr="00080945">
        <w:rPr>
          <w:rFonts w:ascii="Tahoma" w:hAnsi="Tahoma" w:cs="Tahoma"/>
          <w:sz w:val="22"/>
          <w:szCs w:val="22"/>
        </w:rPr>
        <w:t>své činnosti,</w:t>
      </w:r>
    </w:p>
    <w:p w14:paraId="00B1E4EF" w14:textId="77777777" w:rsidR="00A54991" w:rsidRPr="00080945" w:rsidRDefault="00A54991" w:rsidP="002C6783">
      <w:pPr>
        <w:pStyle w:val="Smlouva3"/>
        <w:numPr>
          <w:ilvl w:val="0"/>
          <w:numId w:val="21"/>
        </w:numPr>
        <w:tabs>
          <w:tab w:val="clear" w:pos="360"/>
          <w:tab w:val="num" w:pos="714"/>
        </w:tabs>
        <w:spacing w:before="60"/>
        <w:ind w:left="714" w:hanging="357"/>
        <w:rPr>
          <w:rFonts w:ascii="Tahoma" w:hAnsi="Tahoma" w:cs="Tahoma"/>
          <w:sz w:val="22"/>
          <w:szCs w:val="22"/>
        </w:rPr>
      </w:pPr>
      <w:r w:rsidRPr="00080945">
        <w:rPr>
          <w:rFonts w:ascii="Tahoma" w:hAnsi="Tahoma" w:cs="Tahoma"/>
          <w:sz w:val="22"/>
          <w:szCs w:val="22"/>
        </w:rPr>
        <w:t>postupovat při zařizování záležitostí plynoucích z této smlouvy osobně a s odbornou péčí,</w:t>
      </w:r>
    </w:p>
    <w:p w14:paraId="43A85EE5" w14:textId="77777777" w:rsidR="00A54991" w:rsidRPr="00080945" w:rsidRDefault="00A54991" w:rsidP="002C6783">
      <w:pPr>
        <w:pStyle w:val="Smlouva3"/>
        <w:numPr>
          <w:ilvl w:val="0"/>
          <w:numId w:val="21"/>
        </w:numPr>
        <w:tabs>
          <w:tab w:val="clear" w:pos="360"/>
          <w:tab w:val="num" w:pos="714"/>
        </w:tabs>
        <w:spacing w:before="60"/>
        <w:ind w:left="714" w:hanging="357"/>
        <w:rPr>
          <w:rFonts w:ascii="Tahoma" w:hAnsi="Tahoma" w:cs="Tahoma"/>
          <w:sz w:val="22"/>
          <w:szCs w:val="22"/>
        </w:rPr>
      </w:pPr>
      <w:r w:rsidRPr="00080945">
        <w:rPr>
          <w:rFonts w:ascii="Tahoma" w:hAnsi="Tahoma" w:cs="Tahoma"/>
          <w:sz w:val="22"/>
          <w:szCs w:val="22"/>
        </w:rPr>
        <w:t xml:space="preserve">řídit se pokyny </w:t>
      </w:r>
      <w:r w:rsidR="00ED7BF8" w:rsidRPr="00080945">
        <w:rPr>
          <w:rFonts w:ascii="Tahoma" w:hAnsi="Tahoma" w:cs="Tahoma"/>
          <w:sz w:val="22"/>
          <w:szCs w:val="22"/>
        </w:rPr>
        <w:t>p</w:t>
      </w:r>
      <w:r w:rsidR="001349ED" w:rsidRPr="00080945">
        <w:rPr>
          <w:rFonts w:ascii="Tahoma" w:hAnsi="Tahoma" w:cs="Tahoma"/>
          <w:sz w:val="22"/>
          <w:szCs w:val="22"/>
        </w:rPr>
        <w:t>říkazce</w:t>
      </w:r>
      <w:r w:rsidR="006E3BCA" w:rsidRPr="00080945">
        <w:rPr>
          <w:rFonts w:ascii="Tahoma" w:hAnsi="Tahoma" w:cs="Tahoma"/>
          <w:sz w:val="22"/>
          <w:szCs w:val="22"/>
        </w:rPr>
        <w:t xml:space="preserve"> a jednat v jeho zájmu,</w:t>
      </w:r>
    </w:p>
    <w:p w14:paraId="2D4D4844" w14:textId="77777777" w:rsidR="00A54991" w:rsidRPr="00080945" w:rsidRDefault="00A54991" w:rsidP="002C6783">
      <w:pPr>
        <w:pStyle w:val="Smlouva3"/>
        <w:numPr>
          <w:ilvl w:val="0"/>
          <w:numId w:val="21"/>
        </w:numPr>
        <w:tabs>
          <w:tab w:val="clear" w:pos="360"/>
          <w:tab w:val="num" w:pos="714"/>
        </w:tabs>
        <w:spacing w:before="60"/>
        <w:ind w:left="714" w:hanging="357"/>
        <w:rPr>
          <w:rFonts w:ascii="Tahoma" w:hAnsi="Tahoma" w:cs="Tahoma"/>
          <w:sz w:val="22"/>
          <w:szCs w:val="22"/>
        </w:rPr>
      </w:pPr>
      <w:r w:rsidRPr="00080945">
        <w:rPr>
          <w:rFonts w:ascii="Tahoma" w:hAnsi="Tahoma" w:cs="Tahoma"/>
          <w:sz w:val="22"/>
          <w:szCs w:val="22"/>
        </w:rPr>
        <w:t>dodržovat závazné právní předpisy, technické normy a vyjádření veřejnoprávních orgánů a organizací,</w:t>
      </w:r>
    </w:p>
    <w:p w14:paraId="08DA2C2D" w14:textId="77777777" w:rsidR="00A54991" w:rsidRPr="00080945" w:rsidRDefault="00A54991" w:rsidP="002C6783">
      <w:pPr>
        <w:pStyle w:val="Smlouva3"/>
        <w:numPr>
          <w:ilvl w:val="0"/>
          <w:numId w:val="21"/>
        </w:numPr>
        <w:tabs>
          <w:tab w:val="clear" w:pos="360"/>
          <w:tab w:val="num" w:pos="714"/>
        </w:tabs>
        <w:spacing w:before="60"/>
        <w:ind w:left="714" w:hanging="357"/>
        <w:rPr>
          <w:rFonts w:ascii="Tahoma" w:hAnsi="Tahoma" w:cs="Tahoma"/>
          <w:sz w:val="22"/>
          <w:szCs w:val="22"/>
        </w:rPr>
      </w:pPr>
      <w:r w:rsidRPr="00080945">
        <w:rPr>
          <w:rFonts w:ascii="Tahoma" w:hAnsi="Tahoma" w:cs="Tahoma"/>
          <w:sz w:val="22"/>
          <w:szCs w:val="22"/>
        </w:rPr>
        <w:t xml:space="preserve">bez odkladů oznámit </w:t>
      </w:r>
      <w:r w:rsidR="00ED7BF8" w:rsidRPr="00080945">
        <w:rPr>
          <w:rFonts w:ascii="Tahoma" w:hAnsi="Tahoma" w:cs="Tahoma"/>
          <w:sz w:val="22"/>
          <w:szCs w:val="22"/>
        </w:rPr>
        <w:t>příkazc</w:t>
      </w:r>
      <w:r w:rsidRPr="00080945">
        <w:rPr>
          <w:rFonts w:ascii="Tahoma" w:hAnsi="Tahoma" w:cs="Tahoma"/>
          <w:sz w:val="22"/>
          <w:szCs w:val="22"/>
        </w:rPr>
        <w:t xml:space="preserve">i veškeré skutečnosti, které by mohly vést ke změně pokynů </w:t>
      </w:r>
      <w:r w:rsidR="00ED7BF8" w:rsidRPr="00080945">
        <w:rPr>
          <w:rFonts w:ascii="Tahoma" w:hAnsi="Tahoma" w:cs="Tahoma"/>
          <w:sz w:val="22"/>
          <w:szCs w:val="22"/>
        </w:rPr>
        <w:t>p</w:t>
      </w:r>
      <w:r w:rsidR="001349ED" w:rsidRPr="00080945">
        <w:rPr>
          <w:rFonts w:ascii="Tahoma" w:hAnsi="Tahoma" w:cs="Tahoma"/>
          <w:sz w:val="22"/>
          <w:szCs w:val="22"/>
        </w:rPr>
        <w:t>říkazce</w:t>
      </w:r>
      <w:r w:rsidRPr="00080945">
        <w:rPr>
          <w:rFonts w:ascii="Tahoma" w:hAnsi="Tahoma" w:cs="Tahoma"/>
          <w:sz w:val="22"/>
          <w:szCs w:val="22"/>
        </w:rPr>
        <w:t>,</w:t>
      </w:r>
    </w:p>
    <w:p w14:paraId="34DD7B29" w14:textId="77777777" w:rsidR="000C0A38" w:rsidRPr="00080945" w:rsidRDefault="00A54991" w:rsidP="002C6783">
      <w:pPr>
        <w:pStyle w:val="Smlouva3"/>
        <w:numPr>
          <w:ilvl w:val="0"/>
          <w:numId w:val="21"/>
        </w:numPr>
        <w:tabs>
          <w:tab w:val="clear" w:pos="360"/>
          <w:tab w:val="num" w:pos="714"/>
        </w:tabs>
        <w:spacing w:before="60"/>
        <w:ind w:left="714" w:hanging="357"/>
        <w:rPr>
          <w:rFonts w:ascii="Tahoma" w:hAnsi="Tahoma" w:cs="Tahoma"/>
          <w:sz w:val="22"/>
          <w:szCs w:val="22"/>
        </w:rPr>
      </w:pPr>
      <w:r w:rsidRPr="00080945">
        <w:rPr>
          <w:rFonts w:ascii="Tahoma" w:hAnsi="Tahoma" w:cs="Tahoma"/>
          <w:sz w:val="22"/>
          <w:szCs w:val="22"/>
        </w:rPr>
        <w:t xml:space="preserve">poskytovat </w:t>
      </w:r>
      <w:r w:rsidR="00ED7BF8" w:rsidRPr="00080945">
        <w:rPr>
          <w:rFonts w:ascii="Tahoma" w:hAnsi="Tahoma" w:cs="Tahoma"/>
          <w:sz w:val="22"/>
          <w:szCs w:val="22"/>
        </w:rPr>
        <w:t>příkazc</w:t>
      </w:r>
      <w:r w:rsidRPr="00080945">
        <w:rPr>
          <w:rFonts w:ascii="Tahoma" w:hAnsi="Tahoma" w:cs="Tahoma"/>
          <w:sz w:val="22"/>
          <w:szCs w:val="22"/>
        </w:rPr>
        <w:t>i veškeré informace, doklady apod., písemnou formou</w:t>
      </w:r>
      <w:r w:rsidR="007230F4" w:rsidRPr="00080945">
        <w:rPr>
          <w:rFonts w:ascii="Tahoma" w:hAnsi="Tahoma" w:cs="Tahoma"/>
          <w:sz w:val="22"/>
          <w:szCs w:val="22"/>
        </w:rPr>
        <w:t>,</w:t>
      </w:r>
    </w:p>
    <w:p w14:paraId="2FCAB24E" w14:textId="77777777" w:rsidR="00A54991" w:rsidRPr="00080945" w:rsidRDefault="000C0A38" w:rsidP="002C6783">
      <w:pPr>
        <w:pStyle w:val="Smlouva3"/>
        <w:numPr>
          <w:ilvl w:val="0"/>
          <w:numId w:val="21"/>
        </w:numPr>
        <w:tabs>
          <w:tab w:val="clear" w:pos="360"/>
          <w:tab w:val="num" w:pos="714"/>
        </w:tabs>
        <w:spacing w:before="60"/>
        <w:ind w:left="714" w:hanging="357"/>
        <w:rPr>
          <w:rFonts w:ascii="Tahoma" w:hAnsi="Tahoma" w:cs="Tahoma"/>
          <w:sz w:val="22"/>
          <w:szCs w:val="22"/>
        </w:rPr>
      </w:pPr>
      <w:r w:rsidRPr="00080945">
        <w:rPr>
          <w:rFonts w:ascii="Tahoma" w:hAnsi="Tahoma" w:cs="Tahoma"/>
          <w:sz w:val="22"/>
          <w:szCs w:val="22"/>
        </w:rPr>
        <w:t xml:space="preserve">dbát při </w:t>
      </w:r>
      <w:r w:rsidR="006327ED" w:rsidRPr="00080945">
        <w:rPr>
          <w:rFonts w:ascii="Tahoma" w:hAnsi="Tahoma" w:cs="Tahoma"/>
          <w:sz w:val="22"/>
          <w:szCs w:val="22"/>
        </w:rPr>
        <w:t>poskytování plnění</w:t>
      </w:r>
      <w:r w:rsidRPr="00080945">
        <w:rPr>
          <w:rFonts w:ascii="Tahoma" w:hAnsi="Tahoma" w:cs="Tahoma"/>
          <w:sz w:val="22"/>
          <w:szCs w:val="22"/>
        </w:rPr>
        <w:t xml:space="preserve"> dle této smlouvy na ochranu životního prostředí a dodržovat platné technické, bezpečnostní, zdravotní, hygienické a jiné předpisy, včetně předpisů týkajících se ochrany životního prostředí</w:t>
      </w:r>
      <w:r w:rsidR="00A54991" w:rsidRPr="00080945">
        <w:rPr>
          <w:rFonts w:ascii="Tahoma" w:hAnsi="Tahoma" w:cs="Tahoma"/>
          <w:sz w:val="22"/>
          <w:szCs w:val="22"/>
        </w:rPr>
        <w:t>.</w:t>
      </w:r>
    </w:p>
    <w:p w14:paraId="0E272F15" w14:textId="77777777" w:rsidR="00A54991" w:rsidRPr="00080945" w:rsidRDefault="001349ED" w:rsidP="002C6783">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lastRenderedPageBreak/>
        <w:t>Příkazník</w:t>
      </w:r>
      <w:r w:rsidR="00A54991" w:rsidRPr="00080945">
        <w:rPr>
          <w:rFonts w:ascii="Tahoma" w:hAnsi="Tahoma" w:cs="Tahoma"/>
          <w:sz w:val="22"/>
          <w:szCs w:val="22"/>
        </w:rPr>
        <w:t xml:space="preserve"> se může odchýlit od pokynů </w:t>
      </w:r>
      <w:r w:rsidR="00ED7BF8" w:rsidRPr="00080945">
        <w:rPr>
          <w:rFonts w:ascii="Tahoma" w:hAnsi="Tahoma" w:cs="Tahoma"/>
          <w:sz w:val="22"/>
          <w:szCs w:val="22"/>
        </w:rPr>
        <w:t>p</w:t>
      </w:r>
      <w:r w:rsidRPr="00080945">
        <w:rPr>
          <w:rFonts w:ascii="Tahoma" w:hAnsi="Tahoma" w:cs="Tahoma"/>
          <w:sz w:val="22"/>
          <w:szCs w:val="22"/>
        </w:rPr>
        <w:t>říkazce</w:t>
      </w:r>
      <w:r w:rsidR="00B3272A" w:rsidRPr="00080945">
        <w:rPr>
          <w:rFonts w:ascii="Tahoma" w:hAnsi="Tahoma" w:cs="Tahoma"/>
          <w:sz w:val="22"/>
          <w:szCs w:val="22"/>
        </w:rPr>
        <w:t>,</w:t>
      </w:r>
      <w:r w:rsidR="00A54991" w:rsidRPr="00080945">
        <w:rPr>
          <w:rFonts w:ascii="Tahoma" w:hAnsi="Tahoma" w:cs="Tahoma"/>
          <w:sz w:val="22"/>
          <w:szCs w:val="22"/>
        </w:rPr>
        <w:t xml:space="preserve"> jen je</w:t>
      </w:r>
      <w:r w:rsidR="00B3272A" w:rsidRPr="00080945">
        <w:rPr>
          <w:rFonts w:ascii="Tahoma" w:hAnsi="Tahoma" w:cs="Tahoma"/>
          <w:sz w:val="22"/>
          <w:szCs w:val="22"/>
        </w:rPr>
        <w:noBreakHyphen/>
      </w:r>
      <w:r w:rsidR="00A54991" w:rsidRPr="00080945">
        <w:rPr>
          <w:rFonts w:ascii="Tahoma" w:hAnsi="Tahoma" w:cs="Tahoma"/>
          <w:sz w:val="22"/>
          <w:szCs w:val="22"/>
        </w:rPr>
        <w:t xml:space="preserve">li to nezbytné v zájmu </w:t>
      </w:r>
      <w:r w:rsidR="00ED7BF8" w:rsidRPr="00080945">
        <w:rPr>
          <w:rFonts w:ascii="Tahoma" w:hAnsi="Tahoma" w:cs="Tahoma"/>
          <w:sz w:val="22"/>
          <w:szCs w:val="22"/>
        </w:rPr>
        <w:t>p</w:t>
      </w:r>
      <w:r w:rsidRPr="00080945">
        <w:rPr>
          <w:rFonts w:ascii="Tahoma" w:hAnsi="Tahoma" w:cs="Tahoma"/>
          <w:sz w:val="22"/>
          <w:szCs w:val="22"/>
        </w:rPr>
        <w:t>říkazce</w:t>
      </w:r>
      <w:r w:rsidR="00B3272A" w:rsidRPr="00080945">
        <w:rPr>
          <w:rFonts w:ascii="Tahoma" w:hAnsi="Tahoma" w:cs="Tahoma"/>
          <w:sz w:val="22"/>
          <w:szCs w:val="22"/>
        </w:rPr>
        <w:t>,</w:t>
      </w:r>
      <w:r w:rsidR="00A54991" w:rsidRPr="00080945">
        <w:rPr>
          <w:rFonts w:ascii="Tahoma" w:hAnsi="Tahoma" w:cs="Tahoma"/>
          <w:sz w:val="22"/>
          <w:szCs w:val="22"/>
        </w:rPr>
        <w:t xml:space="preserve"> a</w:t>
      </w:r>
      <w:r w:rsidR="00B3272A" w:rsidRPr="00080945">
        <w:rPr>
          <w:rFonts w:ascii="Tahoma" w:hAnsi="Tahoma" w:cs="Tahoma"/>
          <w:sz w:val="22"/>
          <w:szCs w:val="22"/>
        </w:rPr>
        <w:t> </w:t>
      </w:r>
      <w:r w:rsidR="00A54991" w:rsidRPr="00080945">
        <w:rPr>
          <w:rFonts w:ascii="Tahoma" w:hAnsi="Tahoma" w:cs="Tahoma"/>
          <w:sz w:val="22"/>
          <w:szCs w:val="22"/>
        </w:rPr>
        <w:t xml:space="preserve">pokud nemůže včas obdržet jeho souhlas. V žádném případě se však </w:t>
      </w:r>
      <w:r w:rsidR="00ED7BF8" w:rsidRPr="00080945">
        <w:rPr>
          <w:rFonts w:ascii="Tahoma" w:hAnsi="Tahoma" w:cs="Tahoma"/>
          <w:sz w:val="22"/>
          <w:szCs w:val="22"/>
        </w:rPr>
        <w:t>p</w:t>
      </w:r>
      <w:r w:rsidRPr="00080945">
        <w:rPr>
          <w:rFonts w:ascii="Tahoma" w:hAnsi="Tahoma" w:cs="Tahoma"/>
          <w:sz w:val="22"/>
          <w:szCs w:val="22"/>
        </w:rPr>
        <w:t>říkazník</w:t>
      </w:r>
      <w:r w:rsidR="00A54991" w:rsidRPr="00080945">
        <w:rPr>
          <w:rFonts w:ascii="Tahoma" w:hAnsi="Tahoma" w:cs="Tahoma"/>
          <w:sz w:val="22"/>
          <w:szCs w:val="22"/>
        </w:rPr>
        <w:t xml:space="preserve"> nesmí od</w:t>
      </w:r>
      <w:r w:rsidR="00B3272A" w:rsidRPr="00080945">
        <w:rPr>
          <w:rFonts w:ascii="Tahoma" w:hAnsi="Tahoma" w:cs="Tahoma"/>
          <w:sz w:val="22"/>
          <w:szCs w:val="22"/>
        </w:rPr>
        <w:t> </w:t>
      </w:r>
      <w:r w:rsidR="00A54991" w:rsidRPr="00080945">
        <w:rPr>
          <w:rFonts w:ascii="Tahoma" w:hAnsi="Tahoma" w:cs="Tahoma"/>
          <w:sz w:val="22"/>
          <w:szCs w:val="22"/>
        </w:rPr>
        <w:t xml:space="preserve">pokynů odchýlit, jestliže je to zakázáno smlouvou nebo </w:t>
      </w:r>
      <w:r w:rsidR="00ED7BF8" w:rsidRPr="00080945">
        <w:rPr>
          <w:rFonts w:ascii="Tahoma" w:hAnsi="Tahoma" w:cs="Tahoma"/>
          <w:sz w:val="22"/>
          <w:szCs w:val="22"/>
        </w:rPr>
        <w:t>p</w:t>
      </w:r>
      <w:r w:rsidRPr="00080945">
        <w:rPr>
          <w:rFonts w:ascii="Tahoma" w:hAnsi="Tahoma" w:cs="Tahoma"/>
          <w:sz w:val="22"/>
          <w:szCs w:val="22"/>
        </w:rPr>
        <w:t>říkazce</w:t>
      </w:r>
      <w:r w:rsidR="00A54991" w:rsidRPr="00080945">
        <w:rPr>
          <w:rFonts w:ascii="Tahoma" w:hAnsi="Tahoma" w:cs="Tahoma"/>
          <w:sz w:val="22"/>
          <w:szCs w:val="22"/>
        </w:rPr>
        <w:t>m.</w:t>
      </w:r>
    </w:p>
    <w:p w14:paraId="1045FCD1" w14:textId="77777777" w:rsidR="005816B4" w:rsidRPr="00080945" w:rsidRDefault="001349ED" w:rsidP="002C6783">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Příkazník</w:t>
      </w:r>
      <w:r w:rsidR="005816B4" w:rsidRPr="00080945">
        <w:rPr>
          <w:rFonts w:ascii="Tahoma" w:hAnsi="Tahoma" w:cs="Tahoma"/>
          <w:sz w:val="22"/>
          <w:szCs w:val="22"/>
        </w:rPr>
        <w:t xml:space="preserve"> se zavazuje po celou dobu realizace stavby aktivně spolupr</w:t>
      </w:r>
      <w:r w:rsidR="00B3272A" w:rsidRPr="00080945">
        <w:rPr>
          <w:rFonts w:ascii="Tahoma" w:hAnsi="Tahoma" w:cs="Tahoma"/>
          <w:sz w:val="22"/>
          <w:szCs w:val="22"/>
        </w:rPr>
        <w:t>acovat se zhotovitelem stavby a </w:t>
      </w:r>
      <w:r w:rsidR="005816B4" w:rsidRPr="00080945">
        <w:rPr>
          <w:rFonts w:ascii="Tahoma" w:hAnsi="Tahoma" w:cs="Tahoma"/>
          <w:sz w:val="22"/>
          <w:szCs w:val="22"/>
        </w:rPr>
        <w:t>osobou vykonávající činnosti technického dozoru stavebníka.</w:t>
      </w:r>
    </w:p>
    <w:p w14:paraId="68009CA3" w14:textId="77777777" w:rsidR="005816B4" w:rsidRPr="00080945" w:rsidRDefault="005816B4" w:rsidP="002C6783">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V případě zjištění rozporu platné projektov</w:t>
      </w:r>
      <w:r w:rsidR="00B3272A" w:rsidRPr="00080945">
        <w:rPr>
          <w:rFonts w:ascii="Tahoma" w:hAnsi="Tahoma" w:cs="Tahoma"/>
          <w:sz w:val="22"/>
          <w:szCs w:val="22"/>
        </w:rPr>
        <w:t>é dokumentace se skutečností na </w:t>
      </w:r>
      <w:r w:rsidRPr="00080945">
        <w:rPr>
          <w:rFonts w:ascii="Tahoma" w:hAnsi="Tahoma" w:cs="Tahoma"/>
          <w:sz w:val="22"/>
          <w:szCs w:val="22"/>
        </w:rPr>
        <w:t xml:space="preserve">stavbě je </w:t>
      </w:r>
      <w:r w:rsidR="00B3272A" w:rsidRPr="00080945">
        <w:rPr>
          <w:rFonts w:ascii="Tahoma" w:hAnsi="Tahoma" w:cs="Tahoma"/>
          <w:sz w:val="22"/>
          <w:szCs w:val="22"/>
        </w:rPr>
        <w:t>p</w:t>
      </w:r>
      <w:r w:rsidR="001349ED" w:rsidRPr="00080945">
        <w:rPr>
          <w:rFonts w:ascii="Tahoma" w:hAnsi="Tahoma" w:cs="Tahoma"/>
          <w:sz w:val="22"/>
          <w:szCs w:val="22"/>
        </w:rPr>
        <w:t>říkazník</w:t>
      </w:r>
      <w:r w:rsidRPr="00080945">
        <w:rPr>
          <w:rFonts w:ascii="Tahoma" w:hAnsi="Tahoma" w:cs="Tahoma"/>
          <w:sz w:val="22"/>
          <w:szCs w:val="22"/>
        </w:rPr>
        <w:t xml:space="preserve"> po</w:t>
      </w:r>
      <w:r w:rsidR="00B3272A" w:rsidRPr="00080945">
        <w:rPr>
          <w:rFonts w:ascii="Tahoma" w:hAnsi="Tahoma" w:cs="Tahoma"/>
          <w:sz w:val="22"/>
          <w:szCs w:val="22"/>
        </w:rPr>
        <w:t>vinen zjištěné rozpory řešit ve </w:t>
      </w:r>
      <w:r w:rsidRPr="00080945">
        <w:rPr>
          <w:rFonts w:ascii="Tahoma" w:hAnsi="Tahoma" w:cs="Tahoma"/>
          <w:sz w:val="22"/>
          <w:szCs w:val="22"/>
        </w:rPr>
        <w:t>spolupráci se zhotovitelem stavby, a</w:t>
      </w:r>
      <w:r w:rsidR="00B3272A" w:rsidRPr="00080945">
        <w:rPr>
          <w:rFonts w:ascii="Tahoma" w:hAnsi="Tahoma" w:cs="Tahoma"/>
          <w:sz w:val="22"/>
          <w:szCs w:val="22"/>
        </w:rPr>
        <w:t> </w:t>
      </w:r>
      <w:r w:rsidRPr="00080945">
        <w:rPr>
          <w:rFonts w:ascii="Tahoma" w:hAnsi="Tahoma" w:cs="Tahoma"/>
          <w:sz w:val="22"/>
          <w:szCs w:val="22"/>
        </w:rPr>
        <w:t>to bezodkladně.</w:t>
      </w:r>
    </w:p>
    <w:p w14:paraId="7A861AB0" w14:textId="77777777" w:rsidR="00A54991" w:rsidRPr="00080945" w:rsidRDefault="001349ED" w:rsidP="002C6783">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Příkazník</w:t>
      </w:r>
      <w:r w:rsidR="00A54991" w:rsidRPr="00080945">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05BACD59" w14:textId="77777777" w:rsidR="00A54991" w:rsidRPr="00080945" w:rsidRDefault="00A54991" w:rsidP="00A26A58">
      <w:pPr>
        <w:pStyle w:val="slolnkuSmlouvy"/>
        <w:spacing w:before="360"/>
        <w:rPr>
          <w:rFonts w:ascii="Tahoma" w:hAnsi="Tahoma" w:cs="Tahoma"/>
          <w:sz w:val="22"/>
          <w:szCs w:val="22"/>
        </w:rPr>
      </w:pPr>
      <w:r w:rsidRPr="00080945">
        <w:rPr>
          <w:rFonts w:ascii="Tahoma" w:hAnsi="Tahoma" w:cs="Tahoma"/>
          <w:sz w:val="22"/>
          <w:szCs w:val="22"/>
        </w:rPr>
        <w:t>X</w:t>
      </w:r>
      <w:r w:rsidR="00A427D4" w:rsidRPr="00080945">
        <w:rPr>
          <w:rFonts w:ascii="Tahoma" w:hAnsi="Tahoma" w:cs="Tahoma"/>
          <w:sz w:val="22"/>
          <w:szCs w:val="22"/>
        </w:rPr>
        <w:t>VII</w:t>
      </w:r>
      <w:r w:rsidRPr="00080945">
        <w:rPr>
          <w:rFonts w:ascii="Tahoma" w:hAnsi="Tahoma" w:cs="Tahoma"/>
          <w:sz w:val="22"/>
          <w:szCs w:val="22"/>
        </w:rPr>
        <w:t>.</w:t>
      </w:r>
      <w:r w:rsidR="00E03721" w:rsidRPr="00080945">
        <w:rPr>
          <w:rFonts w:ascii="Tahoma" w:hAnsi="Tahoma" w:cs="Tahoma"/>
          <w:sz w:val="22"/>
          <w:szCs w:val="22"/>
        </w:rPr>
        <w:br/>
      </w:r>
      <w:r w:rsidRPr="00080945">
        <w:rPr>
          <w:rFonts w:ascii="Tahoma" w:hAnsi="Tahoma" w:cs="Tahoma"/>
          <w:sz w:val="22"/>
          <w:szCs w:val="22"/>
        </w:rPr>
        <w:t>Sankční ujednání</w:t>
      </w:r>
    </w:p>
    <w:p w14:paraId="292F4018" w14:textId="77777777" w:rsidR="00B32D5B" w:rsidRPr="00080945" w:rsidRDefault="00B32D5B" w:rsidP="00B32D5B"/>
    <w:p w14:paraId="6A648919" w14:textId="77777777" w:rsidR="00A54991" w:rsidRPr="00080945" w:rsidRDefault="00A54991" w:rsidP="002C6783">
      <w:pPr>
        <w:pStyle w:val="OdstavecSmlouvy"/>
        <w:keepLines w:val="0"/>
        <w:numPr>
          <w:ilvl w:val="0"/>
          <w:numId w:val="32"/>
        </w:numPr>
        <w:tabs>
          <w:tab w:val="clear" w:pos="426"/>
          <w:tab w:val="clear" w:pos="1701"/>
          <w:tab w:val="clear" w:pos="1857"/>
        </w:tabs>
        <w:spacing w:before="120" w:after="0"/>
        <w:ind w:left="357" w:hanging="357"/>
        <w:rPr>
          <w:rFonts w:ascii="Tahoma" w:hAnsi="Tahoma" w:cs="Tahoma"/>
          <w:sz w:val="22"/>
          <w:szCs w:val="22"/>
        </w:rPr>
      </w:pPr>
      <w:r w:rsidRPr="00080945">
        <w:rPr>
          <w:rFonts w:ascii="Tahoma" w:hAnsi="Tahoma" w:cs="Tahoma"/>
          <w:sz w:val="22"/>
          <w:szCs w:val="22"/>
        </w:rPr>
        <w:t xml:space="preserve">Nepodá-li </w:t>
      </w:r>
      <w:r w:rsidR="004B2D9D" w:rsidRPr="00080945">
        <w:rPr>
          <w:rFonts w:ascii="Tahoma" w:hAnsi="Tahoma" w:cs="Tahoma"/>
          <w:sz w:val="22"/>
          <w:szCs w:val="22"/>
        </w:rPr>
        <w:t>p</w:t>
      </w:r>
      <w:r w:rsidR="001349ED" w:rsidRPr="00080945">
        <w:rPr>
          <w:rFonts w:ascii="Tahoma" w:hAnsi="Tahoma" w:cs="Tahoma"/>
          <w:sz w:val="22"/>
          <w:szCs w:val="22"/>
        </w:rPr>
        <w:t>říkazník</w:t>
      </w:r>
      <w:r w:rsidRPr="00080945">
        <w:rPr>
          <w:rFonts w:ascii="Tahoma" w:hAnsi="Tahoma" w:cs="Tahoma"/>
          <w:sz w:val="22"/>
          <w:szCs w:val="22"/>
        </w:rPr>
        <w:t xml:space="preserve"> žádost</w:t>
      </w:r>
      <w:r w:rsidR="0025360A" w:rsidRPr="00080945">
        <w:rPr>
          <w:rFonts w:ascii="Tahoma" w:hAnsi="Tahoma" w:cs="Tahoma"/>
          <w:sz w:val="22"/>
          <w:szCs w:val="22"/>
        </w:rPr>
        <w:t>i</w:t>
      </w:r>
      <w:r w:rsidRPr="00080945">
        <w:rPr>
          <w:rFonts w:ascii="Tahoma" w:hAnsi="Tahoma" w:cs="Tahoma"/>
          <w:sz w:val="22"/>
          <w:szCs w:val="22"/>
        </w:rPr>
        <w:t xml:space="preserve"> o </w:t>
      </w:r>
      <w:r w:rsidR="006F3C31" w:rsidRPr="00080945">
        <w:rPr>
          <w:rFonts w:ascii="Tahoma" w:hAnsi="Tahoma" w:cs="Tahoma"/>
          <w:sz w:val="22"/>
          <w:szCs w:val="22"/>
        </w:rPr>
        <w:t xml:space="preserve">příslušné </w:t>
      </w:r>
      <w:r w:rsidRPr="00080945">
        <w:rPr>
          <w:rFonts w:ascii="Tahoma" w:hAnsi="Tahoma" w:cs="Tahoma"/>
          <w:sz w:val="22"/>
          <w:szCs w:val="22"/>
        </w:rPr>
        <w:t xml:space="preserve">rozhodnutí a povolení </w:t>
      </w:r>
      <w:r w:rsidR="0025360A" w:rsidRPr="00080945">
        <w:rPr>
          <w:rFonts w:ascii="Tahoma" w:hAnsi="Tahoma" w:cs="Tahoma"/>
          <w:sz w:val="22"/>
          <w:szCs w:val="22"/>
        </w:rPr>
        <w:t xml:space="preserve">či oznámení příslušnému stavebnímu úřadu </w:t>
      </w:r>
      <w:r w:rsidRPr="00080945">
        <w:rPr>
          <w:rFonts w:ascii="Tahoma" w:hAnsi="Tahoma" w:cs="Tahoma"/>
          <w:sz w:val="22"/>
          <w:szCs w:val="22"/>
        </w:rPr>
        <w:t xml:space="preserve">nebo nepředá-li </w:t>
      </w:r>
      <w:r w:rsidR="004B2D9D" w:rsidRPr="00080945">
        <w:rPr>
          <w:rFonts w:ascii="Tahoma" w:hAnsi="Tahoma" w:cs="Tahoma"/>
          <w:sz w:val="22"/>
          <w:szCs w:val="22"/>
        </w:rPr>
        <w:t>příkazc</w:t>
      </w:r>
      <w:r w:rsidRPr="00080945">
        <w:rPr>
          <w:rFonts w:ascii="Tahoma" w:hAnsi="Tahoma" w:cs="Tahoma"/>
          <w:sz w:val="22"/>
          <w:szCs w:val="22"/>
        </w:rPr>
        <w:t xml:space="preserve">i </w:t>
      </w:r>
      <w:r w:rsidR="006F3C31" w:rsidRPr="00080945">
        <w:rPr>
          <w:rFonts w:ascii="Tahoma" w:hAnsi="Tahoma" w:cs="Tahoma"/>
          <w:sz w:val="22"/>
          <w:szCs w:val="22"/>
        </w:rPr>
        <w:t xml:space="preserve">příslušné </w:t>
      </w:r>
      <w:r w:rsidRPr="00080945">
        <w:rPr>
          <w:rFonts w:ascii="Tahoma" w:hAnsi="Tahoma" w:cs="Tahoma"/>
          <w:sz w:val="22"/>
          <w:szCs w:val="22"/>
        </w:rPr>
        <w:t xml:space="preserve">rozhodnutí a povolení ve lhůtě dle čl. XII odst. 1 této smlouvy, je povinen uhradit </w:t>
      </w:r>
      <w:r w:rsidR="004B2D9D" w:rsidRPr="00080945">
        <w:rPr>
          <w:rFonts w:ascii="Tahoma" w:hAnsi="Tahoma" w:cs="Tahoma"/>
          <w:sz w:val="22"/>
          <w:szCs w:val="22"/>
        </w:rPr>
        <w:t>příkazc</w:t>
      </w:r>
      <w:r w:rsidRPr="00080945">
        <w:rPr>
          <w:rFonts w:ascii="Tahoma" w:hAnsi="Tahoma" w:cs="Tahoma"/>
          <w:sz w:val="22"/>
          <w:szCs w:val="22"/>
        </w:rPr>
        <w:t>i smluvní pokutu ve výši 0,</w:t>
      </w:r>
      <w:r w:rsidR="00A427D4" w:rsidRPr="00080945">
        <w:rPr>
          <w:rFonts w:ascii="Tahoma" w:hAnsi="Tahoma" w:cs="Tahoma"/>
          <w:sz w:val="22"/>
          <w:szCs w:val="22"/>
        </w:rPr>
        <w:t>2 </w:t>
      </w:r>
      <w:r w:rsidRPr="00080945">
        <w:rPr>
          <w:rFonts w:ascii="Tahoma" w:hAnsi="Tahoma" w:cs="Tahoma"/>
          <w:sz w:val="22"/>
          <w:szCs w:val="22"/>
        </w:rPr>
        <w:t xml:space="preserve">% z celkové sjednané </w:t>
      </w:r>
      <w:r w:rsidR="006C62A5" w:rsidRPr="00080945">
        <w:rPr>
          <w:rFonts w:ascii="Tahoma" w:hAnsi="Tahoma" w:cs="Tahoma"/>
          <w:sz w:val="22"/>
          <w:szCs w:val="22"/>
        </w:rPr>
        <w:t>odměn</w:t>
      </w:r>
      <w:r w:rsidRPr="00080945">
        <w:rPr>
          <w:rFonts w:ascii="Tahoma" w:hAnsi="Tahoma" w:cs="Tahoma"/>
          <w:sz w:val="22"/>
          <w:szCs w:val="22"/>
        </w:rPr>
        <w:t>y za</w:t>
      </w:r>
      <w:r w:rsidR="00B3272A" w:rsidRPr="00080945">
        <w:rPr>
          <w:rFonts w:ascii="Tahoma" w:hAnsi="Tahoma" w:cs="Tahoma"/>
          <w:sz w:val="22"/>
          <w:szCs w:val="22"/>
        </w:rPr>
        <w:t> </w:t>
      </w:r>
      <w:r w:rsidRPr="00080945">
        <w:rPr>
          <w:rFonts w:ascii="Tahoma" w:hAnsi="Tahoma" w:cs="Tahoma"/>
          <w:sz w:val="22"/>
          <w:szCs w:val="22"/>
        </w:rPr>
        <w:t xml:space="preserve">inženýrskou činnost </w:t>
      </w:r>
      <w:r w:rsidR="00DB1F6C" w:rsidRPr="00080945">
        <w:rPr>
          <w:rFonts w:ascii="Tahoma" w:hAnsi="Tahoma" w:cs="Tahoma"/>
          <w:sz w:val="22"/>
          <w:szCs w:val="22"/>
        </w:rPr>
        <w:t xml:space="preserve">vč. DPH </w:t>
      </w:r>
      <w:r w:rsidRPr="00080945">
        <w:rPr>
          <w:rFonts w:ascii="Tahoma" w:hAnsi="Tahoma" w:cs="Tahoma"/>
          <w:sz w:val="22"/>
          <w:szCs w:val="22"/>
        </w:rPr>
        <w:t>dle čl. XI</w:t>
      </w:r>
      <w:r w:rsidR="00A427D4" w:rsidRPr="00080945">
        <w:rPr>
          <w:rFonts w:ascii="Tahoma" w:hAnsi="Tahoma" w:cs="Tahoma"/>
          <w:sz w:val="22"/>
          <w:szCs w:val="22"/>
        </w:rPr>
        <w:t>I</w:t>
      </w:r>
      <w:r w:rsidR="00164F5A" w:rsidRPr="00080945">
        <w:rPr>
          <w:rFonts w:ascii="Tahoma" w:hAnsi="Tahoma" w:cs="Tahoma"/>
          <w:sz w:val="22"/>
          <w:szCs w:val="22"/>
        </w:rPr>
        <w:t>I</w:t>
      </w:r>
      <w:r w:rsidRPr="00080945">
        <w:rPr>
          <w:rFonts w:ascii="Tahoma" w:hAnsi="Tahoma" w:cs="Tahoma"/>
          <w:sz w:val="22"/>
          <w:szCs w:val="22"/>
        </w:rPr>
        <w:t xml:space="preserve"> odst. 1 písm. a) této smlouvy, a to za každý i započatý den prodlení.</w:t>
      </w:r>
    </w:p>
    <w:p w14:paraId="2DEC8602" w14:textId="77777777" w:rsidR="00141C2E" w:rsidRPr="00080945" w:rsidRDefault="00141C2E" w:rsidP="002C6783">
      <w:pPr>
        <w:pStyle w:val="Zkladntext"/>
        <w:numPr>
          <w:ilvl w:val="0"/>
          <w:numId w:val="24"/>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945">
        <w:rPr>
          <w:rFonts w:ascii="Tahoma" w:hAnsi="Tahoma" w:cs="Tahoma"/>
          <w:sz w:val="22"/>
          <w:szCs w:val="22"/>
        </w:rPr>
        <w:t xml:space="preserve">Nebude-li </w:t>
      </w:r>
      <w:r w:rsidR="004B2D9D" w:rsidRPr="00080945">
        <w:rPr>
          <w:rFonts w:ascii="Tahoma" w:hAnsi="Tahoma" w:cs="Tahoma"/>
          <w:sz w:val="22"/>
          <w:szCs w:val="22"/>
        </w:rPr>
        <w:t>p</w:t>
      </w:r>
      <w:r w:rsidR="001349ED" w:rsidRPr="00080945">
        <w:rPr>
          <w:rFonts w:ascii="Tahoma" w:hAnsi="Tahoma" w:cs="Tahoma"/>
          <w:sz w:val="22"/>
          <w:szCs w:val="22"/>
        </w:rPr>
        <w:t>říkazník</w:t>
      </w:r>
      <w:r w:rsidRPr="00080945">
        <w:rPr>
          <w:rFonts w:ascii="Tahoma" w:hAnsi="Tahoma" w:cs="Tahoma"/>
          <w:sz w:val="22"/>
          <w:szCs w:val="22"/>
        </w:rPr>
        <w:t xml:space="preserve"> vykonávat funkci koordinátora bezpečnosti a ochrany zd</w:t>
      </w:r>
      <w:r w:rsidR="00B3272A" w:rsidRPr="00080945">
        <w:rPr>
          <w:rFonts w:ascii="Tahoma" w:hAnsi="Tahoma" w:cs="Tahoma"/>
          <w:sz w:val="22"/>
          <w:szCs w:val="22"/>
        </w:rPr>
        <w:t>raví při práci na staveništi po </w:t>
      </w:r>
      <w:r w:rsidRPr="00080945">
        <w:rPr>
          <w:rFonts w:ascii="Tahoma" w:hAnsi="Tahoma" w:cs="Tahoma"/>
          <w:sz w:val="22"/>
          <w:szCs w:val="22"/>
        </w:rPr>
        <w:t xml:space="preserve">dobu přípravy stavby v souladu s ustanoveními této smlouvy, zavazuje se uhradit </w:t>
      </w:r>
      <w:r w:rsidR="004B2D9D" w:rsidRPr="00080945">
        <w:rPr>
          <w:rFonts w:ascii="Tahoma" w:hAnsi="Tahoma" w:cs="Tahoma"/>
          <w:sz w:val="22"/>
          <w:szCs w:val="22"/>
        </w:rPr>
        <w:t>příkazc</w:t>
      </w:r>
      <w:r w:rsidRPr="00080945">
        <w:rPr>
          <w:rFonts w:ascii="Tahoma" w:hAnsi="Tahoma" w:cs="Tahoma"/>
          <w:sz w:val="22"/>
          <w:szCs w:val="22"/>
        </w:rPr>
        <w:t xml:space="preserve">i smluvní pokutu ve výši </w:t>
      </w:r>
      <w:r w:rsidR="006F3C31" w:rsidRPr="00080945">
        <w:rPr>
          <w:rFonts w:ascii="Tahoma" w:hAnsi="Tahoma" w:cs="Tahoma"/>
          <w:sz w:val="22"/>
          <w:szCs w:val="22"/>
        </w:rPr>
        <w:t>5</w:t>
      </w:r>
      <w:r w:rsidR="00B3272A" w:rsidRPr="00080945">
        <w:rPr>
          <w:rFonts w:ascii="Tahoma" w:hAnsi="Tahoma" w:cs="Tahoma"/>
          <w:sz w:val="22"/>
          <w:szCs w:val="22"/>
        </w:rPr>
        <w:t>.000 </w:t>
      </w:r>
      <w:r w:rsidRPr="00080945">
        <w:rPr>
          <w:rFonts w:ascii="Tahoma" w:hAnsi="Tahoma" w:cs="Tahoma"/>
          <w:sz w:val="22"/>
          <w:szCs w:val="22"/>
        </w:rPr>
        <w:t>Kč za</w:t>
      </w:r>
      <w:r w:rsidR="00B3272A" w:rsidRPr="00080945">
        <w:rPr>
          <w:rFonts w:ascii="Tahoma" w:hAnsi="Tahoma" w:cs="Tahoma"/>
          <w:sz w:val="22"/>
          <w:szCs w:val="22"/>
        </w:rPr>
        <w:t> každý zjištěný případ.</w:t>
      </w:r>
    </w:p>
    <w:p w14:paraId="65DDD337" w14:textId="77777777" w:rsidR="00A54991" w:rsidRPr="00080945" w:rsidRDefault="00A54991" w:rsidP="002C6783">
      <w:pPr>
        <w:pStyle w:val="Zkladntext"/>
        <w:numPr>
          <w:ilvl w:val="0"/>
          <w:numId w:val="24"/>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945">
        <w:rPr>
          <w:rFonts w:ascii="Tahoma" w:hAnsi="Tahoma" w:cs="Tahoma"/>
          <w:sz w:val="22"/>
          <w:szCs w:val="22"/>
        </w:rPr>
        <w:t xml:space="preserve">Nebude-li </w:t>
      </w:r>
      <w:r w:rsidR="004B2D9D" w:rsidRPr="00080945">
        <w:rPr>
          <w:rFonts w:ascii="Tahoma" w:hAnsi="Tahoma" w:cs="Tahoma"/>
          <w:sz w:val="22"/>
          <w:szCs w:val="22"/>
        </w:rPr>
        <w:t>p</w:t>
      </w:r>
      <w:r w:rsidR="001349ED" w:rsidRPr="00080945">
        <w:rPr>
          <w:rFonts w:ascii="Tahoma" w:hAnsi="Tahoma" w:cs="Tahoma"/>
          <w:sz w:val="22"/>
          <w:szCs w:val="22"/>
        </w:rPr>
        <w:t>říkazník</w:t>
      </w:r>
      <w:r w:rsidRPr="00080945">
        <w:rPr>
          <w:rFonts w:ascii="Tahoma" w:hAnsi="Tahoma" w:cs="Tahoma"/>
          <w:sz w:val="22"/>
          <w:szCs w:val="22"/>
        </w:rPr>
        <w:t xml:space="preserve"> vykonávat autorský dozor v souladu s ustanoveními této smlouvy, zavazuje se uhradit </w:t>
      </w:r>
      <w:r w:rsidR="004B2D9D" w:rsidRPr="00080945">
        <w:rPr>
          <w:rFonts w:ascii="Tahoma" w:hAnsi="Tahoma" w:cs="Tahoma"/>
          <w:sz w:val="22"/>
          <w:szCs w:val="22"/>
        </w:rPr>
        <w:t>příkazc</w:t>
      </w:r>
      <w:r w:rsidRPr="00080945">
        <w:rPr>
          <w:rFonts w:ascii="Tahoma" w:hAnsi="Tahoma" w:cs="Tahoma"/>
          <w:sz w:val="22"/>
          <w:szCs w:val="22"/>
        </w:rPr>
        <w:t>i smluvní pokutu ve výši 3.000</w:t>
      </w:r>
      <w:r w:rsidR="00B3272A" w:rsidRPr="00080945">
        <w:rPr>
          <w:rFonts w:ascii="Tahoma" w:hAnsi="Tahoma" w:cs="Tahoma"/>
          <w:sz w:val="22"/>
          <w:szCs w:val="22"/>
        </w:rPr>
        <w:t> Kč za každý zjištěný případ.</w:t>
      </w:r>
    </w:p>
    <w:p w14:paraId="09FCD2AE" w14:textId="77777777" w:rsidR="00A54991" w:rsidRPr="00080945" w:rsidRDefault="00B3272A" w:rsidP="002C6783">
      <w:pPr>
        <w:pStyle w:val="Zkladntext"/>
        <w:numPr>
          <w:ilvl w:val="0"/>
          <w:numId w:val="24"/>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945">
        <w:rPr>
          <w:rFonts w:ascii="Tahoma" w:hAnsi="Tahoma" w:cs="Tahoma"/>
          <w:sz w:val="22"/>
          <w:szCs w:val="22"/>
        </w:rPr>
        <w:t>Pro případ prodlení se </w:t>
      </w:r>
      <w:r w:rsidR="00A54991" w:rsidRPr="00080945">
        <w:rPr>
          <w:rFonts w:ascii="Tahoma" w:hAnsi="Tahoma" w:cs="Tahoma"/>
          <w:sz w:val="22"/>
          <w:szCs w:val="22"/>
        </w:rPr>
        <w:t xml:space="preserve">zaplacením </w:t>
      </w:r>
      <w:r w:rsidR="006C62A5" w:rsidRPr="00080945">
        <w:rPr>
          <w:rFonts w:ascii="Tahoma" w:hAnsi="Tahoma" w:cs="Tahoma"/>
          <w:sz w:val="22"/>
          <w:szCs w:val="22"/>
        </w:rPr>
        <w:t>odměn</w:t>
      </w:r>
      <w:r w:rsidR="00A54991" w:rsidRPr="00080945">
        <w:rPr>
          <w:rFonts w:ascii="Tahoma" w:hAnsi="Tahoma" w:cs="Tahoma"/>
          <w:sz w:val="22"/>
          <w:szCs w:val="22"/>
        </w:rPr>
        <w:t>y sjednávají smluvní strany úrok z prodlení ve</w:t>
      </w:r>
      <w:r w:rsidRPr="00080945">
        <w:rPr>
          <w:rFonts w:ascii="Tahoma" w:hAnsi="Tahoma" w:cs="Tahoma"/>
          <w:sz w:val="22"/>
          <w:szCs w:val="22"/>
        </w:rPr>
        <w:t> </w:t>
      </w:r>
      <w:r w:rsidR="00A54991" w:rsidRPr="00080945">
        <w:rPr>
          <w:rFonts w:ascii="Tahoma" w:hAnsi="Tahoma" w:cs="Tahoma"/>
          <w:sz w:val="22"/>
          <w:szCs w:val="22"/>
        </w:rPr>
        <w:t>výši stanovené občanskoprávními předpisy.</w:t>
      </w:r>
    </w:p>
    <w:p w14:paraId="432B0DB1" w14:textId="77777777" w:rsidR="00A54991" w:rsidRPr="00080945" w:rsidRDefault="00A54991" w:rsidP="002C6783">
      <w:pPr>
        <w:pStyle w:val="Zkladntext"/>
        <w:numPr>
          <w:ilvl w:val="0"/>
          <w:numId w:val="24"/>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945">
        <w:rPr>
          <w:rFonts w:ascii="Tahoma" w:hAnsi="Tahoma" w:cs="Tahoma"/>
          <w:sz w:val="22"/>
          <w:szCs w:val="22"/>
        </w:rPr>
        <w:t>Sjednané smluvní pokuty zaplatí povinná strana nezávisle na zavinění a na tom, zda a v jaké výši vznikne druhé straně škoda. Náhradu škody lze vymáhat samostatně v </w:t>
      </w:r>
      <w:r w:rsidR="00B3272A" w:rsidRPr="00080945">
        <w:rPr>
          <w:rFonts w:ascii="Tahoma" w:hAnsi="Tahoma" w:cs="Tahoma"/>
          <w:sz w:val="22"/>
          <w:szCs w:val="22"/>
        </w:rPr>
        <w:t>plné výši vedle smluvní pokuty.</w:t>
      </w:r>
    </w:p>
    <w:p w14:paraId="65B906C8" w14:textId="77777777" w:rsidR="00A54991" w:rsidRPr="00080945" w:rsidRDefault="00A54991" w:rsidP="002C6783">
      <w:pPr>
        <w:pStyle w:val="Zkladntext"/>
        <w:numPr>
          <w:ilvl w:val="0"/>
          <w:numId w:val="24"/>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945">
        <w:rPr>
          <w:rFonts w:ascii="Tahoma" w:hAnsi="Tahoma" w:cs="Tahoma"/>
          <w:sz w:val="22"/>
          <w:szCs w:val="22"/>
        </w:rPr>
        <w:t>Pokud závazek některé ze stran vyplývající z této smlouvy zanikne před jeho řádným splněním, nezaniká nárok na smluvní pokutu, pokud vznikl dřívějším porušením povinnosti.</w:t>
      </w:r>
    </w:p>
    <w:p w14:paraId="06460B70" w14:textId="77777777" w:rsidR="00A54991" w:rsidRPr="00080945" w:rsidRDefault="00A54991" w:rsidP="002C6783">
      <w:pPr>
        <w:pStyle w:val="Zkladntext"/>
        <w:numPr>
          <w:ilvl w:val="0"/>
          <w:numId w:val="24"/>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945">
        <w:rPr>
          <w:rFonts w:ascii="Tahoma" w:hAnsi="Tahoma" w:cs="Tahoma"/>
          <w:sz w:val="22"/>
          <w:szCs w:val="22"/>
        </w:rPr>
        <w:t>Zánik závazku vyplývajícího z této smlouvy jeho pozdním splněním neznamená zánik nároku na smluvní pokutu za prodlení s plněním.</w:t>
      </w:r>
    </w:p>
    <w:p w14:paraId="483186ED" w14:textId="77777777" w:rsidR="00FA7D62" w:rsidRPr="00080945" w:rsidRDefault="00FA7D62" w:rsidP="00A26A58">
      <w:pPr>
        <w:pStyle w:val="slolnkuSmlouvy"/>
        <w:spacing w:before="360"/>
        <w:rPr>
          <w:rFonts w:ascii="Tahoma" w:hAnsi="Tahoma" w:cs="Tahoma"/>
          <w:bCs/>
          <w:sz w:val="22"/>
          <w:szCs w:val="22"/>
        </w:rPr>
      </w:pPr>
      <w:r w:rsidRPr="00080945">
        <w:rPr>
          <w:rFonts w:ascii="Tahoma" w:hAnsi="Tahoma" w:cs="Tahoma"/>
          <w:sz w:val="22"/>
          <w:szCs w:val="22"/>
        </w:rPr>
        <w:t>X</w:t>
      </w:r>
      <w:r w:rsidR="00A427D4" w:rsidRPr="00080945">
        <w:rPr>
          <w:rFonts w:ascii="Tahoma" w:hAnsi="Tahoma" w:cs="Tahoma"/>
          <w:sz w:val="22"/>
          <w:szCs w:val="22"/>
        </w:rPr>
        <w:t>VIII</w:t>
      </w:r>
      <w:r w:rsidRPr="00080945">
        <w:rPr>
          <w:rFonts w:ascii="Tahoma" w:hAnsi="Tahoma" w:cs="Tahoma"/>
          <w:sz w:val="22"/>
          <w:szCs w:val="22"/>
        </w:rPr>
        <w:t>.</w:t>
      </w:r>
      <w:r w:rsidR="00E03721" w:rsidRPr="00080945">
        <w:rPr>
          <w:rFonts w:ascii="Tahoma" w:hAnsi="Tahoma" w:cs="Tahoma"/>
          <w:sz w:val="22"/>
          <w:szCs w:val="22"/>
        </w:rPr>
        <w:br/>
      </w:r>
      <w:r w:rsidR="00E51D92" w:rsidRPr="00080945">
        <w:rPr>
          <w:rFonts w:ascii="Tahoma" w:hAnsi="Tahoma" w:cs="Tahoma"/>
          <w:bCs/>
          <w:sz w:val="22"/>
          <w:szCs w:val="22"/>
        </w:rPr>
        <w:t>Odvolání příkazu</w:t>
      </w:r>
    </w:p>
    <w:p w14:paraId="2F1217A0" w14:textId="77777777" w:rsidR="00FA7D62" w:rsidRPr="00080945" w:rsidRDefault="00FA7D62" w:rsidP="002C6783">
      <w:pPr>
        <w:pStyle w:val="Smlouva2"/>
        <w:numPr>
          <w:ilvl w:val="3"/>
          <w:numId w:val="34"/>
        </w:numPr>
        <w:tabs>
          <w:tab w:val="clear" w:pos="360"/>
        </w:tabs>
        <w:spacing w:before="120"/>
        <w:ind w:left="357" w:hanging="357"/>
        <w:jc w:val="both"/>
        <w:rPr>
          <w:rFonts w:ascii="Tahoma" w:hAnsi="Tahoma" w:cs="Tahoma"/>
          <w:b w:val="0"/>
          <w:bCs/>
          <w:sz w:val="22"/>
          <w:szCs w:val="22"/>
        </w:rPr>
      </w:pPr>
      <w:r w:rsidRPr="00080945">
        <w:rPr>
          <w:rFonts w:ascii="Tahoma" w:hAnsi="Tahoma" w:cs="Tahoma"/>
          <w:b w:val="0"/>
          <w:bCs/>
          <w:sz w:val="22"/>
          <w:szCs w:val="22"/>
        </w:rPr>
        <w:t>Příkazce je oprávněn příkaz odvolat bez udání důvodu.</w:t>
      </w:r>
      <w:r w:rsidR="00DB1F6C" w:rsidRPr="00080945">
        <w:rPr>
          <w:rFonts w:ascii="Tahoma" w:hAnsi="Tahoma" w:cs="Tahoma"/>
          <w:b w:val="0"/>
          <w:bCs/>
          <w:sz w:val="22"/>
          <w:szCs w:val="22"/>
        </w:rPr>
        <w:t xml:space="preserve"> Ustanovení § 2443 občanského zákoníku, pokud jde o náhradu škody, se nepoužije v případě odvolání příkazu ze strany příkazce z důvodu porušení povinností příkazníka dle této smlouvy.</w:t>
      </w:r>
    </w:p>
    <w:p w14:paraId="642133AF" w14:textId="77777777" w:rsidR="00FA7D62" w:rsidRPr="00080945" w:rsidRDefault="00E51D92" w:rsidP="002C6783">
      <w:pPr>
        <w:pStyle w:val="Smlouva2"/>
        <w:numPr>
          <w:ilvl w:val="3"/>
          <w:numId w:val="34"/>
        </w:numPr>
        <w:tabs>
          <w:tab w:val="clear" w:pos="360"/>
        </w:tabs>
        <w:spacing w:before="120"/>
        <w:ind w:left="357" w:hanging="357"/>
        <w:jc w:val="both"/>
        <w:rPr>
          <w:rFonts w:ascii="Tahoma" w:hAnsi="Tahoma" w:cs="Tahoma"/>
          <w:b w:val="0"/>
          <w:bCs/>
          <w:sz w:val="22"/>
          <w:szCs w:val="22"/>
        </w:rPr>
      </w:pPr>
      <w:r w:rsidRPr="00080945">
        <w:rPr>
          <w:rFonts w:ascii="Tahoma" w:hAnsi="Tahoma" w:cs="Tahoma"/>
          <w:b w:val="0"/>
          <w:bCs/>
          <w:sz w:val="22"/>
          <w:szCs w:val="22"/>
        </w:rPr>
        <w:t>O</w:t>
      </w:r>
      <w:r w:rsidR="00FA7D62" w:rsidRPr="00080945">
        <w:rPr>
          <w:rFonts w:ascii="Tahoma" w:hAnsi="Tahoma" w:cs="Tahoma"/>
          <w:b w:val="0"/>
          <w:bCs/>
          <w:sz w:val="22"/>
          <w:szCs w:val="22"/>
        </w:rPr>
        <w:t>dvoláním příkazu není dotčeno právo oprávněné smluvní strany na zaplacení smluvní pokuty ani na náhradu škody vzniklé porušením smlouvy.</w:t>
      </w:r>
    </w:p>
    <w:p w14:paraId="68C8A341" w14:textId="77777777" w:rsidR="00A54991" w:rsidRPr="00080945" w:rsidRDefault="00A54991" w:rsidP="00A26A58">
      <w:pPr>
        <w:pStyle w:val="slolnkuSmlouvy"/>
        <w:spacing w:before="360"/>
        <w:rPr>
          <w:rFonts w:ascii="Tahoma" w:hAnsi="Tahoma" w:cs="Tahoma"/>
          <w:sz w:val="22"/>
          <w:szCs w:val="22"/>
        </w:rPr>
      </w:pPr>
      <w:r w:rsidRPr="00080945">
        <w:rPr>
          <w:rFonts w:ascii="Tahoma" w:hAnsi="Tahoma" w:cs="Tahoma"/>
          <w:sz w:val="22"/>
          <w:szCs w:val="22"/>
        </w:rPr>
        <w:lastRenderedPageBreak/>
        <w:t>ČÁST D</w:t>
      </w:r>
      <w:r w:rsidR="00E03721" w:rsidRPr="00080945">
        <w:rPr>
          <w:rFonts w:ascii="Tahoma" w:hAnsi="Tahoma" w:cs="Tahoma"/>
          <w:sz w:val="22"/>
          <w:szCs w:val="22"/>
        </w:rPr>
        <w:br/>
      </w:r>
      <w:r w:rsidRPr="00080945">
        <w:rPr>
          <w:rFonts w:ascii="Tahoma" w:hAnsi="Tahoma" w:cs="Tahoma"/>
          <w:sz w:val="22"/>
          <w:szCs w:val="22"/>
        </w:rPr>
        <w:t>Společná ustanovení</w:t>
      </w:r>
    </w:p>
    <w:p w14:paraId="742BD6EB" w14:textId="77777777" w:rsidR="00246956" w:rsidRPr="00080945" w:rsidRDefault="00246956" w:rsidP="00A427D4">
      <w:pPr>
        <w:pStyle w:val="slolnkuSmlouvy"/>
        <w:spacing w:before="360"/>
        <w:rPr>
          <w:rFonts w:ascii="Tahoma" w:hAnsi="Tahoma" w:cs="Tahoma"/>
          <w:sz w:val="22"/>
          <w:szCs w:val="22"/>
        </w:rPr>
      </w:pPr>
      <w:r w:rsidRPr="00080945">
        <w:rPr>
          <w:rFonts w:ascii="Tahoma" w:hAnsi="Tahoma" w:cs="Tahoma"/>
          <w:sz w:val="22"/>
          <w:szCs w:val="22"/>
        </w:rPr>
        <w:t>XI</w:t>
      </w:r>
      <w:r w:rsidR="00A427D4" w:rsidRPr="00080945">
        <w:rPr>
          <w:rFonts w:ascii="Tahoma" w:hAnsi="Tahoma" w:cs="Tahoma"/>
          <w:sz w:val="22"/>
          <w:szCs w:val="22"/>
        </w:rPr>
        <w:t>X</w:t>
      </w:r>
      <w:r w:rsidRPr="00080945">
        <w:rPr>
          <w:rFonts w:ascii="Tahoma" w:hAnsi="Tahoma" w:cs="Tahoma"/>
          <w:sz w:val="22"/>
          <w:szCs w:val="22"/>
        </w:rPr>
        <w:t>.</w:t>
      </w:r>
      <w:r w:rsidR="00A427D4" w:rsidRPr="00080945">
        <w:rPr>
          <w:rFonts w:ascii="Tahoma" w:hAnsi="Tahoma" w:cs="Tahoma"/>
          <w:sz w:val="22"/>
          <w:szCs w:val="22"/>
        </w:rPr>
        <w:br/>
      </w:r>
      <w:r w:rsidRPr="00080945">
        <w:rPr>
          <w:rFonts w:ascii="Tahoma" w:hAnsi="Tahoma" w:cs="Tahoma"/>
          <w:sz w:val="22"/>
          <w:szCs w:val="22"/>
        </w:rPr>
        <w:t>Využití jiných osob při plnění předmětu smlouvy</w:t>
      </w:r>
    </w:p>
    <w:p w14:paraId="26262DAE" w14:textId="0116B755" w:rsidR="00B14BB1" w:rsidRPr="00080945" w:rsidRDefault="00246956" w:rsidP="007F7EF6">
      <w:pPr>
        <w:pStyle w:val="Smlouva2"/>
        <w:numPr>
          <w:ilvl w:val="3"/>
          <w:numId w:val="49"/>
        </w:numPr>
        <w:tabs>
          <w:tab w:val="clear" w:pos="360"/>
        </w:tabs>
        <w:spacing w:before="120"/>
        <w:jc w:val="both"/>
        <w:rPr>
          <w:rFonts w:ascii="Tahoma" w:hAnsi="Tahoma" w:cs="Tahoma"/>
          <w:b w:val="0"/>
          <w:bCs/>
          <w:sz w:val="22"/>
          <w:szCs w:val="22"/>
        </w:rPr>
      </w:pPr>
      <w:r w:rsidRPr="00080945">
        <w:rPr>
          <w:rFonts w:ascii="Tahoma" w:hAnsi="Tahoma" w:cs="Tahoma"/>
          <w:b w:val="0"/>
          <w:bCs/>
          <w:sz w:val="22"/>
          <w:szCs w:val="22"/>
        </w:rPr>
        <w:t>Zhotovitel se zavazuje realizovat dílo a další činnosti, které jsou předmětem plnění dle této smlouvy, prostřednictvím osob, kterými byla prokazována kvalifikace</w:t>
      </w:r>
      <w:r w:rsidRPr="00080945">
        <w:rPr>
          <w:rFonts w:ascii="Tahoma" w:hAnsi="Tahoma" w:cs="Tahoma"/>
          <w:b w:val="0"/>
          <w:bCs/>
          <w:i/>
          <w:sz w:val="22"/>
          <w:szCs w:val="22"/>
        </w:rPr>
        <w:t xml:space="preserve"> </w:t>
      </w:r>
      <w:r w:rsidR="00BA18A4" w:rsidRPr="00080945">
        <w:rPr>
          <w:rFonts w:ascii="Tahoma" w:hAnsi="Tahoma" w:cs="Tahoma"/>
          <w:b w:val="0"/>
          <w:bCs/>
          <w:iCs/>
          <w:sz w:val="22"/>
          <w:szCs w:val="22"/>
        </w:rPr>
        <w:t xml:space="preserve">a jejichž kvalita (např. zkušenosti) byla hodnocena </w:t>
      </w:r>
      <w:r w:rsidRPr="00080945">
        <w:rPr>
          <w:rFonts w:ascii="Tahoma" w:hAnsi="Tahoma" w:cs="Tahoma"/>
          <w:b w:val="0"/>
          <w:bCs/>
          <w:sz w:val="22"/>
          <w:szCs w:val="22"/>
        </w:rPr>
        <w:t xml:space="preserve">v rámci </w:t>
      </w:r>
      <w:r w:rsidR="00281C27" w:rsidRPr="00080945">
        <w:rPr>
          <w:rStyle w:val="normaltextrun"/>
          <w:rFonts w:ascii="Tahoma" w:hAnsi="Tahoma" w:cs="Tahoma"/>
          <w:b w:val="0"/>
          <w:bCs/>
          <w:sz w:val="22"/>
          <w:szCs w:val="22"/>
        </w:rPr>
        <w:t>výběrového</w:t>
      </w:r>
      <w:r w:rsidRPr="00080945">
        <w:rPr>
          <w:rFonts w:ascii="Tahoma" w:hAnsi="Tahoma" w:cs="Tahoma"/>
          <w:b w:val="0"/>
          <w:bCs/>
          <w:sz w:val="22"/>
          <w:szCs w:val="22"/>
        </w:rPr>
        <w:t>, uvedenými v nabídce zhotovitele</w:t>
      </w:r>
      <w:r w:rsidR="00B778B4" w:rsidRPr="00080945">
        <w:rPr>
          <w:rFonts w:ascii="Tahoma" w:hAnsi="Tahoma" w:cs="Tahoma"/>
          <w:b w:val="0"/>
          <w:bCs/>
          <w:sz w:val="22"/>
          <w:szCs w:val="22"/>
        </w:rPr>
        <w:t xml:space="preserve"> (dále jen „odborná osoba“)</w:t>
      </w:r>
      <w:r w:rsidRPr="00080945">
        <w:rPr>
          <w:rFonts w:ascii="Tahoma" w:hAnsi="Tahoma" w:cs="Tahoma"/>
          <w:b w:val="0"/>
          <w:bCs/>
          <w:sz w:val="22"/>
          <w:szCs w:val="22"/>
        </w:rPr>
        <w:t xml:space="preserve">. Zhotovitel je oprávněn změnit </w:t>
      </w:r>
      <w:r w:rsidR="00B778B4" w:rsidRPr="00080945">
        <w:rPr>
          <w:rFonts w:ascii="Tahoma" w:hAnsi="Tahoma" w:cs="Tahoma"/>
          <w:b w:val="0"/>
          <w:bCs/>
          <w:sz w:val="22"/>
          <w:szCs w:val="22"/>
        </w:rPr>
        <w:t xml:space="preserve">odbornou </w:t>
      </w:r>
      <w:r w:rsidRPr="00080945">
        <w:rPr>
          <w:rFonts w:ascii="Tahoma" w:hAnsi="Tahoma" w:cs="Tahoma"/>
          <w:b w:val="0"/>
          <w:bCs/>
          <w:sz w:val="22"/>
          <w:szCs w:val="22"/>
        </w:rPr>
        <w:t>osobu pouze z vážných důvodů, a to s předchozím písemným souhlasem objednatele</w:t>
      </w:r>
      <w:r w:rsidR="00B778B4" w:rsidRPr="00080945">
        <w:rPr>
          <w:rFonts w:ascii="Tahoma" w:hAnsi="Tahoma" w:cs="Tahoma"/>
          <w:b w:val="0"/>
          <w:bCs/>
          <w:sz w:val="22"/>
          <w:szCs w:val="22"/>
        </w:rPr>
        <w:t xml:space="preserve"> (osoby</w:t>
      </w:r>
      <w:r w:rsidR="004D0243" w:rsidRPr="00080945">
        <w:rPr>
          <w:rFonts w:ascii="Tahoma" w:hAnsi="Tahoma" w:cs="Tahoma"/>
          <w:b w:val="0"/>
          <w:bCs/>
          <w:sz w:val="22"/>
          <w:szCs w:val="22"/>
        </w:rPr>
        <w:t xml:space="preserve"> oprávněné jednat ve věcech technických)</w:t>
      </w:r>
      <w:r w:rsidRPr="00080945">
        <w:rPr>
          <w:rFonts w:ascii="Tahoma" w:hAnsi="Tahoma" w:cs="Tahoma"/>
          <w:b w:val="0"/>
          <w:bCs/>
          <w:sz w:val="22"/>
          <w:szCs w:val="22"/>
        </w:rPr>
        <w:t xml:space="preserve">. Žádost o souhlas se změnou </w:t>
      </w:r>
      <w:r w:rsidR="004D0243" w:rsidRPr="00080945">
        <w:rPr>
          <w:rFonts w:ascii="Tahoma" w:hAnsi="Tahoma" w:cs="Tahoma"/>
          <w:b w:val="0"/>
          <w:bCs/>
          <w:sz w:val="22"/>
          <w:szCs w:val="22"/>
        </w:rPr>
        <w:t>odborné</w:t>
      </w:r>
      <w:r w:rsidRPr="00080945">
        <w:rPr>
          <w:rFonts w:ascii="Tahoma" w:hAnsi="Tahoma" w:cs="Tahoma"/>
          <w:b w:val="0"/>
          <w:bCs/>
          <w:sz w:val="22"/>
          <w:szCs w:val="22"/>
        </w:rPr>
        <w:t xml:space="preserve"> osoby bude obsahovat potřebné údaje a bude doložena doklady osvědčujícími prokázání potřebné kvalifikace</w:t>
      </w:r>
      <w:r w:rsidR="006D0A08" w:rsidRPr="00080945">
        <w:rPr>
          <w:rFonts w:ascii="Tahoma" w:hAnsi="Tahoma" w:cs="Tahoma"/>
          <w:b w:val="0"/>
          <w:bCs/>
          <w:sz w:val="22"/>
          <w:szCs w:val="22"/>
        </w:rPr>
        <w:t xml:space="preserve"> a kritérií kvality, které byly předmětem hodnocení </w:t>
      </w:r>
      <w:r w:rsidR="009E64E8" w:rsidRPr="00080945">
        <w:rPr>
          <w:rStyle w:val="normaltextrun"/>
          <w:rFonts w:ascii="Tahoma" w:hAnsi="Tahoma" w:cs="Tahoma"/>
          <w:b w:val="0"/>
          <w:bCs/>
          <w:sz w:val="22"/>
          <w:szCs w:val="22"/>
        </w:rPr>
        <w:t>v</w:t>
      </w:r>
      <w:r w:rsidR="005C6849" w:rsidRPr="00080945">
        <w:rPr>
          <w:rStyle w:val="normaltextrun"/>
          <w:rFonts w:ascii="Tahoma" w:hAnsi="Tahoma" w:cs="Tahoma"/>
          <w:b w:val="0"/>
          <w:bCs/>
          <w:sz w:val="22"/>
          <w:szCs w:val="22"/>
        </w:rPr>
        <w:t>e</w:t>
      </w:r>
      <w:r w:rsidR="009E64E8" w:rsidRPr="00080945">
        <w:rPr>
          <w:rStyle w:val="normaltextrun"/>
          <w:rFonts w:ascii="Tahoma" w:hAnsi="Tahoma" w:cs="Tahoma"/>
          <w:b w:val="0"/>
          <w:bCs/>
          <w:sz w:val="22"/>
          <w:szCs w:val="22"/>
        </w:rPr>
        <w:t> výběrovém řízení</w:t>
      </w:r>
      <w:r w:rsidRPr="00080945">
        <w:rPr>
          <w:rFonts w:ascii="Tahoma" w:hAnsi="Tahoma" w:cs="Tahoma"/>
          <w:b w:val="0"/>
          <w:bCs/>
          <w:sz w:val="22"/>
          <w:szCs w:val="22"/>
        </w:rPr>
        <w:t>.</w:t>
      </w:r>
      <w:r w:rsidR="008704C1" w:rsidRPr="00080945">
        <w:rPr>
          <w:rFonts w:ascii="Tahoma" w:hAnsi="Tahoma" w:cs="Tahoma"/>
          <w:b w:val="0"/>
          <w:bCs/>
          <w:sz w:val="22"/>
          <w:szCs w:val="22"/>
        </w:rPr>
        <w:t xml:space="preserve"> </w:t>
      </w:r>
      <w:r w:rsidR="00927372" w:rsidRPr="00080945">
        <w:rPr>
          <w:rFonts w:ascii="Tahoma" w:hAnsi="Tahoma" w:cs="Tahoma"/>
          <w:b w:val="0"/>
          <w:bCs/>
          <w:sz w:val="22"/>
          <w:szCs w:val="22"/>
        </w:rPr>
        <w:t xml:space="preserve">Objednatel vydá písemný souhlas se změnou odborné osoby do 14 dnů od doručení žádosti a všech potřebných dokladů za podmínky, že nová odborná osoba bude splňovat potřebnou kvalifikaci a ve vazbě k hodnocení bude naplňovat potřebná kritéria kvality. </w:t>
      </w:r>
      <w:r w:rsidRPr="00080945">
        <w:rPr>
          <w:rFonts w:ascii="Tahoma" w:hAnsi="Tahoma" w:cs="Tahoma"/>
          <w:b w:val="0"/>
          <w:bCs/>
          <w:sz w:val="22"/>
          <w:szCs w:val="22"/>
        </w:rPr>
        <w:t xml:space="preserve">Nová </w:t>
      </w:r>
      <w:r w:rsidR="00927372" w:rsidRPr="00080945">
        <w:rPr>
          <w:rFonts w:ascii="Tahoma" w:hAnsi="Tahoma" w:cs="Tahoma"/>
          <w:b w:val="0"/>
          <w:bCs/>
          <w:sz w:val="22"/>
          <w:szCs w:val="22"/>
        </w:rPr>
        <w:t>odborná</w:t>
      </w:r>
      <w:r w:rsidRPr="00080945">
        <w:rPr>
          <w:rFonts w:ascii="Tahoma" w:hAnsi="Tahoma" w:cs="Tahoma"/>
          <w:b w:val="0"/>
          <w:bCs/>
          <w:sz w:val="22"/>
          <w:szCs w:val="22"/>
        </w:rPr>
        <w:t xml:space="preserve"> osoba musí disponovat minimálně stejnou kvalifikací, </w:t>
      </w:r>
      <w:r w:rsidR="00225A97" w:rsidRPr="00080945">
        <w:rPr>
          <w:rFonts w:ascii="Tahoma" w:hAnsi="Tahoma" w:cs="Tahoma"/>
          <w:b w:val="0"/>
          <w:bCs/>
          <w:sz w:val="22"/>
          <w:szCs w:val="22"/>
        </w:rPr>
        <w:t>jaká byla po této osobě požadována v zadávacích podmínkách veřejné zakázky</w:t>
      </w:r>
      <w:r w:rsidR="00271130" w:rsidRPr="00080945">
        <w:rPr>
          <w:rFonts w:ascii="Tahoma" w:hAnsi="Tahoma" w:cs="Tahoma"/>
          <w:b w:val="0"/>
          <w:bCs/>
          <w:sz w:val="22"/>
          <w:szCs w:val="22"/>
        </w:rPr>
        <w:t>.</w:t>
      </w:r>
    </w:p>
    <w:p w14:paraId="5D4607AC" w14:textId="36F5BEC2" w:rsidR="009D551D" w:rsidRPr="00080945" w:rsidRDefault="0025360A" w:rsidP="007F7EF6">
      <w:pPr>
        <w:pStyle w:val="Smlouva2"/>
        <w:numPr>
          <w:ilvl w:val="3"/>
          <w:numId w:val="49"/>
        </w:numPr>
        <w:tabs>
          <w:tab w:val="clear" w:pos="360"/>
        </w:tabs>
        <w:spacing w:before="120"/>
        <w:jc w:val="both"/>
        <w:rPr>
          <w:b w:val="0"/>
          <w:bCs/>
        </w:rPr>
      </w:pPr>
      <w:r w:rsidRPr="00080945">
        <w:rPr>
          <w:rFonts w:ascii="Tahoma" w:hAnsi="Tahoma" w:cs="Tahoma"/>
          <w:b w:val="0"/>
          <w:bCs/>
          <w:sz w:val="22"/>
          <w:szCs w:val="22"/>
        </w:rPr>
        <w:t xml:space="preserve">Provede-li zhotovitel změnu osoby, jejímž prostřednictvím v rámci </w:t>
      </w:r>
      <w:r w:rsidR="003B62D5" w:rsidRPr="00080945">
        <w:rPr>
          <w:rFonts w:ascii="Tahoma" w:hAnsi="Tahoma" w:cs="Tahoma"/>
          <w:b w:val="0"/>
          <w:bCs/>
          <w:sz w:val="22"/>
          <w:szCs w:val="22"/>
        </w:rPr>
        <w:t>výběrového</w:t>
      </w:r>
      <w:r w:rsidRPr="00080945">
        <w:rPr>
          <w:rFonts w:ascii="Tahoma" w:hAnsi="Tahoma" w:cs="Tahoma"/>
          <w:b w:val="0"/>
          <w:bCs/>
          <w:sz w:val="22"/>
          <w:szCs w:val="22"/>
        </w:rPr>
        <w:t xml:space="preserve"> řízení na veřejnou zakázku, které předcházelo uzavření této smlouvy, prokázal splnění kvalifikačních požadavků</w:t>
      </w:r>
      <w:r w:rsidR="003B62D5" w:rsidRPr="00080945">
        <w:rPr>
          <w:rFonts w:ascii="Tahoma" w:hAnsi="Tahoma" w:cs="Tahoma"/>
          <w:b w:val="0"/>
          <w:bCs/>
          <w:sz w:val="22"/>
          <w:szCs w:val="22"/>
        </w:rPr>
        <w:t xml:space="preserve"> a požadavků na hodnocení kvality</w:t>
      </w:r>
      <w:r w:rsidRPr="00080945">
        <w:rPr>
          <w:rFonts w:ascii="Tahoma" w:hAnsi="Tahoma" w:cs="Tahoma"/>
          <w:b w:val="0"/>
          <w:bCs/>
          <w:sz w:val="22"/>
          <w:szCs w:val="22"/>
        </w:rPr>
        <w:t xml:space="preserve"> v rozporu s tímto článkem smlouvy, je povinen zaplatit objednateli smluvní pokutu ve výši 10.000 Kč, a to za každý zjištěný případ.</w:t>
      </w:r>
    </w:p>
    <w:p w14:paraId="62A12AA6" w14:textId="77777777" w:rsidR="00A427D4" w:rsidRPr="00080945" w:rsidRDefault="00A427D4" w:rsidP="00A427D4">
      <w:pPr>
        <w:pStyle w:val="slolnkuSmlouvy"/>
        <w:spacing w:before="360"/>
        <w:rPr>
          <w:rFonts w:ascii="Tahoma" w:hAnsi="Tahoma" w:cs="Tahoma"/>
          <w:sz w:val="22"/>
          <w:szCs w:val="22"/>
        </w:rPr>
      </w:pPr>
      <w:r w:rsidRPr="00080945">
        <w:rPr>
          <w:rFonts w:ascii="Tahoma" w:hAnsi="Tahoma" w:cs="Tahoma"/>
          <w:sz w:val="22"/>
          <w:szCs w:val="22"/>
        </w:rPr>
        <w:t xml:space="preserve">XX. </w:t>
      </w:r>
      <w:r w:rsidRPr="00080945">
        <w:br/>
      </w:r>
      <w:r w:rsidRPr="00080945">
        <w:rPr>
          <w:rFonts w:ascii="Tahoma" w:hAnsi="Tahoma" w:cs="Tahoma"/>
          <w:sz w:val="22"/>
          <w:szCs w:val="22"/>
        </w:rPr>
        <w:t>Povinnost nahradit škodu</w:t>
      </w:r>
    </w:p>
    <w:p w14:paraId="5BEE01FD" w14:textId="77777777" w:rsidR="00A427D4" w:rsidRPr="00080945" w:rsidRDefault="00A427D4" w:rsidP="002C6783">
      <w:pPr>
        <w:pStyle w:val="OdstavecSmlouvy"/>
        <w:keepLines w:val="0"/>
        <w:numPr>
          <w:ilvl w:val="0"/>
          <w:numId w:val="45"/>
        </w:numPr>
        <w:tabs>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Povinnost nahradit škodu se řídí příslušnými ustanoveními občanského zákoníku, nestanoví-li smlouva jinak.</w:t>
      </w:r>
    </w:p>
    <w:p w14:paraId="54CF1F06" w14:textId="77777777" w:rsidR="00A427D4" w:rsidRPr="00080945" w:rsidRDefault="00A427D4" w:rsidP="002C6783">
      <w:pPr>
        <w:pStyle w:val="OdstavecSmlouvy"/>
        <w:keepLines w:val="0"/>
        <w:numPr>
          <w:ilvl w:val="0"/>
          <w:numId w:val="45"/>
        </w:numPr>
        <w:tabs>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Zhotovitel odpovídá za škodu, která objednateli vznikne v důsledku vadného plnění, a to v plném rozsahu. Za škodu se považuje i újma, která objednateli vznikla tím, že musel vynaložit náklady v důsledku porušení povinností zhotovitelem.</w:t>
      </w:r>
    </w:p>
    <w:p w14:paraId="28E61A66" w14:textId="77777777" w:rsidR="00A427D4" w:rsidRPr="00080945" w:rsidRDefault="00A427D4" w:rsidP="002C6783">
      <w:pPr>
        <w:pStyle w:val="OdstavecSmlouvy"/>
        <w:keepLines w:val="0"/>
        <w:numPr>
          <w:ilvl w:val="0"/>
          <w:numId w:val="45"/>
        </w:numPr>
        <w:tabs>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Zhotovitel je povinen učinit veškerá opatření potřebná k odvrácení škody nebo k jejímu zmírnění.</w:t>
      </w:r>
    </w:p>
    <w:p w14:paraId="1E8F8024" w14:textId="77777777" w:rsidR="00A427D4" w:rsidRPr="00080945" w:rsidRDefault="00A427D4" w:rsidP="002C6783">
      <w:pPr>
        <w:pStyle w:val="OdstavecSmlouvy"/>
        <w:keepLines w:val="0"/>
        <w:numPr>
          <w:ilvl w:val="0"/>
          <w:numId w:val="45"/>
        </w:numPr>
        <w:tabs>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 xml:space="preserve">Zhotovitel se zavazuje, </w:t>
      </w:r>
      <w:bookmarkStart w:id="94" w:name="_Hlk135728404"/>
      <w:r w:rsidRPr="00080945">
        <w:rPr>
          <w:rFonts w:ascii="Tahoma" w:hAnsi="Tahoma" w:cs="Tahoma"/>
          <w:sz w:val="22"/>
          <w:szCs w:val="22"/>
        </w:rPr>
        <w:t>že po celou dobu plnění svého závazku z této smlouvy bude mít na vlastní náklady sjednáno pojištění odpovědnosti za škodu způsobenou třetím osobám vyplývající z dodávaného předmětu smlouvy s limitem min. 1 mil. Kč, s maximální spoluúčastí max. 10 tis. Kč (nebo s maximální spoluúčastí 1 % v případě, že je spoluúčast uvedena v %).</w:t>
      </w:r>
    </w:p>
    <w:bookmarkEnd w:id="94"/>
    <w:p w14:paraId="0233AAB1" w14:textId="77777777" w:rsidR="00A427D4" w:rsidRPr="00080945" w:rsidRDefault="00A427D4" w:rsidP="002C6783">
      <w:pPr>
        <w:pStyle w:val="OdstavecSmlouvy"/>
        <w:keepLines w:val="0"/>
        <w:numPr>
          <w:ilvl w:val="0"/>
          <w:numId w:val="45"/>
        </w:numPr>
        <w:tabs>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 xml:space="preserve">Zhotovitel je povinen předat objednateli kdykoliv na vyžádání kopii pojistné smlouvy včetně případných dodatků na požadované pojištění dle odst. 4 tohoto článku nebo certifikát příslušné pojišťovny prokazující existenci pojištění v rozsahu dle odst. 4 tohoto článku smlouvy (dobu trvání pojištění, jeho rozsah, pojištěná rizika, pojistné částky, roční limity a </w:t>
      </w:r>
      <w:proofErr w:type="spellStart"/>
      <w:r w:rsidRPr="00080945">
        <w:rPr>
          <w:rFonts w:ascii="Tahoma" w:hAnsi="Tahoma" w:cs="Tahoma"/>
          <w:sz w:val="22"/>
          <w:szCs w:val="22"/>
        </w:rPr>
        <w:t>sublimity</w:t>
      </w:r>
      <w:proofErr w:type="spellEnd"/>
      <w:r w:rsidRPr="00080945">
        <w:rPr>
          <w:rFonts w:ascii="Tahoma" w:hAnsi="Tahoma" w:cs="Tahoma"/>
          <w:sz w:val="22"/>
          <w:szCs w:val="22"/>
        </w:rPr>
        <w:t xml:space="preserve"> plnění a výši spoluúčasti) a to nejpozději do 10 dnů od obdržení příslušné žádosti. Certifikát dle předchozí věty nesmí být starší jednoho měsíce.</w:t>
      </w:r>
    </w:p>
    <w:p w14:paraId="1327F1F7" w14:textId="77777777" w:rsidR="00A427D4" w:rsidRPr="00080945" w:rsidRDefault="00A427D4" w:rsidP="002C6783">
      <w:pPr>
        <w:pStyle w:val="OdstavecSmlouvy"/>
        <w:keepLines w:val="0"/>
        <w:numPr>
          <w:ilvl w:val="0"/>
          <w:numId w:val="45"/>
        </w:numPr>
        <w:tabs>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Zhotovitel je povinen zajistit trvání pojistné smlouvy na požadované pojištění dle odst. 4 tohoto článku smlouvy rovněž v případech jakéhokoliv prodloužení doby plnění anebo stavění doby plnění. </w:t>
      </w:r>
    </w:p>
    <w:p w14:paraId="7E7A43E8" w14:textId="77777777" w:rsidR="00A427D4" w:rsidRPr="00080945" w:rsidRDefault="00A427D4" w:rsidP="002C6783">
      <w:pPr>
        <w:pStyle w:val="OdstavecSmlouvy"/>
        <w:keepLines w:val="0"/>
        <w:numPr>
          <w:ilvl w:val="0"/>
          <w:numId w:val="45"/>
        </w:numPr>
        <w:tabs>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t>Náklady na pojištění nese zhotovitel a jsou zahrnuty ve sjednané ceně. </w:t>
      </w:r>
    </w:p>
    <w:p w14:paraId="338C0E72" w14:textId="77777777" w:rsidR="00A427D4" w:rsidRPr="00080945" w:rsidRDefault="00A427D4" w:rsidP="002C6783">
      <w:pPr>
        <w:pStyle w:val="OdstavecSmlouvy"/>
        <w:keepLines w:val="0"/>
        <w:numPr>
          <w:ilvl w:val="0"/>
          <w:numId w:val="45"/>
        </w:numPr>
        <w:tabs>
          <w:tab w:val="clear" w:pos="426"/>
          <w:tab w:val="clear" w:pos="1701"/>
        </w:tabs>
        <w:spacing w:before="120" w:after="0"/>
        <w:ind w:left="357" w:hanging="357"/>
        <w:rPr>
          <w:rFonts w:ascii="Tahoma" w:hAnsi="Tahoma" w:cs="Tahoma"/>
          <w:sz w:val="22"/>
          <w:szCs w:val="22"/>
        </w:rPr>
      </w:pPr>
      <w:r w:rsidRPr="00080945">
        <w:rPr>
          <w:rFonts w:ascii="Tahoma" w:hAnsi="Tahoma" w:cs="Tahoma"/>
          <w:sz w:val="22"/>
          <w:szCs w:val="22"/>
        </w:rPr>
        <w:lastRenderedPageBreak/>
        <w:t>Při vzniku pojistné události zabezpečuje veškeré úkony vůči pojistiteli zhotovitel. Objednatel je povinen poskytnout v souvislosti s pojistnou událostí zhotoviteli veškerou součinnost, která je v jeho možnostech a lze ji rozumně požadovat. </w:t>
      </w:r>
    </w:p>
    <w:p w14:paraId="1F130C4C" w14:textId="77777777" w:rsidR="00110D35" w:rsidRPr="00080945" w:rsidRDefault="00110D35" w:rsidP="00A427D4">
      <w:pPr>
        <w:pStyle w:val="slolnkuSmlouvy"/>
        <w:spacing w:before="360"/>
        <w:rPr>
          <w:rFonts w:ascii="Tahoma" w:hAnsi="Tahoma" w:cs="Tahoma"/>
          <w:sz w:val="22"/>
          <w:szCs w:val="22"/>
        </w:rPr>
      </w:pPr>
      <w:r w:rsidRPr="00080945">
        <w:rPr>
          <w:rFonts w:ascii="Tahoma" w:hAnsi="Tahoma" w:cs="Tahoma"/>
          <w:sz w:val="22"/>
          <w:szCs w:val="22"/>
        </w:rPr>
        <w:t>XX</w:t>
      </w:r>
      <w:r w:rsidR="00995FF1" w:rsidRPr="00080945">
        <w:rPr>
          <w:rFonts w:ascii="Tahoma" w:hAnsi="Tahoma" w:cs="Tahoma"/>
          <w:sz w:val="22"/>
          <w:szCs w:val="22"/>
        </w:rPr>
        <w:t>I</w:t>
      </w:r>
      <w:r w:rsidRPr="00080945">
        <w:rPr>
          <w:rFonts w:ascii="Tahoma" w:hAnsi="Tahoma" w:cs="Tahoma"/>
          <w:sz w:val="22"/>
          <w:szCs w:val="22"/>
        </w:rPr>
        <w:t>.</w:t>
      </w:r>
    </w:p>
    <w:p w14:paraId="38CB9421" w14:textId="77777777" w:rsidR="00110D35" w:rsidRPr="00080945" w:rsidRDefault="00110D35" w:rsidP="00A427D4">
      <w:pPr>
        <w:keepNext/>
        <w:jc w:val="center"/>
        <w:rPr>
          <w:rFonts w:ascii="Tahoma" w:eastAsia="Tahoma" w:hAnsi="Tahoma" w:cs="Tahoma"/>
          <w:b/>
          <w:bCs/>
          <w:sz w:val="22"/>
          <w:szCs w:val="22"/>
        </w:rPr>
      </w:pPr>
      <w:r w:rsidRPr="00080945">
        <w:rPr>
          <w:rFonts w:ascii="Tahoma" w:eastAsia="Tahoma" w:hAnsi="Tahoma" w:cs="Tahoma"/>
          <w:b/>
          <w:bCs/>
          <w:sz w:val="22"/>
          <w:szCs w:val="22"/>
        </w:rPr>
        <w:t>Sankce vůči Rusku a Bělorusku</w:t>
      </w:r>
    </w:p>
    <w:p w14:paraId="7C7287BC" w14:textId="77777777" w:rsidR="00EA2DAA" w:rsidRPr="00080945" w:rsidRDefault="00EA2DAA" w:rsidP="00EA2DAA">
      <w:pPr>
        <w:numPr>
          <w:ilvl w:val="0"/>
          <w:numId w:val="50"/>
        </w:numPr>
        <w:spacing w:before="120" w:line="259" w:lineRule="auto"/>
        <w:ind w:left="357" w:hanging="357"/>
        <w:jc w:val="both"/>
        <w:rPr>
          <w:rFonts w:ascii="Tahoma" w:eastAsiaTheme="minorEastAsia" w:hAnsi="Tahoma" w:cs="Tahoma"/>
          <w:iCs/>
          <w:sz w:val="22"/>
          <w:szCs w:val="22"/>
        </w:rPr>
      </w:pPr>
      <w:r w:rsidRPr="00080945">
        <w:rPr>
          <w:rFonts w:ascii="Tahoma" w:eastAsiaTheme="minorEastAsia" w:hAnsi="Tahoma" w:cs="Tahoma"/>
          <w:iCs/>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50CE449C" w14:textId="77777777" w:rsidR="00EA2DAA" w:rsidRPr="00080945" w:rsidRDefault="00EA2DAA" w:rsidP="00EA2DAA">
      <w:pPr>
        <w:numPr>
          <w:ilvl w:val="0"/>
          <w:numId w:val="50"/>
        </w:numPr>
        <w:spacing w:before="120" w:line="259" w:lineRule="auto"/>
        <w:ind w:left="357" w:hanging="357"/>
        <w:jc w:val="both"/>
        <w:rPr>
          <w:rFonts w:ascii="Tahoma" w:eastAsiaTheme="minorEastAsia" w:hAnsi="Tahoma" w:cs="Tahoma"/>
          <w:iCs/>
          <w:sz w:val="22"/>
          <w:szCs w:val="22"/>
        </w:rPr>
      </w:pPr>
      <w:r w:rsidRPr="00080945">
        <w:rPr>
          <w:rFonts w:ascii="Tahoma" w:eastAsiaTheme="minorEastAsia" w:hAnsi="Tahoma" w:cs="Tahoma"/>
          <w:iCs/>
          <w:sz w:val="22"/>
          <w:szCs w:val="22"/>
        </w:rPr>
        <w:t>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poskytovatel není:</w:t>
      </w:r>
    </w:p>
    <w:p w14:paraId="142B04B1" w14:textId="77777777" w:rsidR="00EA2DAA" w:rsidRPr="00080945" w:rsidRDefault="00EA2DAA" w:rsidP="00EA2DAA">
      <w:pPr>
        <w:numPr>
          <w:ilvl w:val="0"/>
          <w:numId w:val="51"/>
        </w:numPr>
        <w:spacing w:before="120" w:line="280" w:lineRule="exact"/>
        <w:ind w:left="1077" w:hanging="357"/>
        <w:jc w:val="both"/>
        <w:rPr>
          <w:rFonts w:ascii="Tahoma" w:eastAsiaTheme="minorEastAsia" w:hAnsi="Tahoma" w:cs="Tahoma"/>
          <w:iCs/>
          <w:sz w:val="22"/>
          <w:szCs w:val="22"/>
        </w:rPr>
      </w:pPr>
      <w:r w:rsidRPr="00080945">
        <w:rPr>
          <w:rFonts w:ascii="Tahoma" w:eastAsiaTheme="minorEastAsia" w:hAnsi="Tahoma" w:cs="Tahoma"/>
          <w:iCs/>
          <w:sz w:val="22"/>
          <w:szCs w:val="22"/>
        </w:rPr>
        <w:t>ruským státním příslušníkem, fyzickou nebo právnickou osobou se sídlem v Rusku,</w:t>
      </w:r>
    </w:p>
    <w:p w14:paraId="515FC2FB" w14:textId="77777777" w:rsidR="00EA2DAA" w:rsidRPr="00080945" w:rsidRDefault="00EA2DAA" w:rsidP="00EA2DAA">
      <w:pPr>
        <w:numPr>
          <w:ilvl w:val="0"/>
          <w:numId w:val="51"/>
        </w:numPr>
        <w:spacing w:before="120" w:line="280" w:lineRule="exact"/>
        <w:ind w:left="1077" w:hanging="357"/>
        <w:jc w:val="both"/>
        <w:rPr>
          <w:rFonts w:ascii="Tahoma" w:eastAsiaTheme="minorEastAsia" w:hAnsi="Tahoma" w:cs="Tahoma"/>
          <w:iCs/>
          <w:sz w:val="22"/>
          <w:szCs w:val="22"/>
        </w:rPr>
      </w:pPr>
      <w:r w:rsidRPr="00080945">
        <w:rPr>
          <w:rFonts w:ascii="Tahoma" w:eastAsiaTheme="minorEastAsia" w:hAnsi="Tahoma" w:cs="Tahoma"/>
          <w:iCs/>
          <w:sz w:val="22"/>
          <w:szCs w:val="22"/>
        </w:rPr>
        <w:t>právnickou osobou, která je z více než 50 % přímo či nepřímo vlastněna některou z osob dle předešlé odrážky, nebo</w:t>
      </w:r>
    </w:p>
    <w:p w14:paraId="61C7F85D" w14:textId="77777777" w:rsidR="00EA2DAA" w:rsidRPr="00080945" w:rsidRDefault="00EA2DAA" w:rsidP="00EA2DAA">
      <w:pPr>
        <w:numPr>
          <w:ilvl w:val="0"/>
          <w:numId w:val="51"/>
        </w:numPr>
        <w:spacing w:before="120" w:line="280" w:lineRule="exact"/>
        <w:ind w:left="1077" w:hanging="357"/>
        <w:jc w:val="both"/>
        <w:rPr>
          <w:rFonts w:ascii="Tahoma" w:eastAsiaTheme="minorEastAsia" w:hAnsi="Tahoma" w:cs="Tahoma"/>
          <w:iCs/>
          <w:sz w:val="22"/>
          <w:szCs w:val="22"/>
        </w:rPr>
      </w:pPr>
      <w:r w:rsidRPr="00080945">
        <w:rPr>
          <w:rFonts w:ascii="Tahoma" w:eastAsiaTheme="minorEastAsia" w:hAnsi="Tahoma" w:cs="Tahoma"/>
          <w:iCs/>
          <w:sz w:val="22"/>
          <w:szCs w:val="22"/>
        </w:rPr>
        <w:t>fyzickou nebo právnickou osobou, která jedná jménem nebo na pokyn některé z osob uvedených v předešlých odrážkách.</w:t>
      </w:r>
    </w:p>
    <w:p w14:paraId="4F8FF82D" w14:textId="77777777" w:rsidR="00EA2DAA" w:rsidRPr="00080945" w:rsidRDefault="00EA2DAA" w:rsidP="00EA2DAA">
      <w:pPr>
        <w:spacing w:before="120"/>
        <w:ind w:left="360"/>
        <w:jc w:val="both"/>
        <w:rPr>
          <w:rFonts w:ascii="Tahoma" w:eastAsiaTheme="minorEastAsia" w:hAnsi="Tahoma" w:cs="Tahoma"/>
          <w:iCs/>
          <w:sz w:val="22"/>
          <w:szCs w:val="22"/>
        </w:rPr>
      </w:pPr>
      <w:r w:rsidRPr="00080945">
        <w:rPr>
          <w:rFonts w:ascii="Tahoma" w:eastAsiaTheme="minorEastAsia" w:hAnsi="Tahoma" w:cs="Tahoma"/>
          <w:iCs/>
          <w:sz w:val="22"/>
          <w:szCs w:val="22"/>
        </w:rPr>
        <w:t>Zhotovitel odpovídá za to, že po dobu trvání smlouvy žádná z výše uvedených podmínek není naplněna ani u jeho poddodavatele (nebo jiné osoby prokazující za poskytovatele kvalifikaci), který se bude na plnění této smlouvy podílet z více jak 10 % hodnoty plnění.</w:t>
      </w:r>
    </w:p>
    <w:p w14:paraId="6130C1DE" w14:textId="77777777" w:rsidR="00EA2DAA" w:rsidRPr="00080945" w:rsidRDefault="00EA2DAA" w:rsidP="00EA2DAA">
      <w:pPr>
        <w:pStyle w:val="Odstavecseseznamem"/>
        <w:numPr>
          <w:ilvl w:val="0"/>
          <w:numId w:val="50"/>
        </w:numPr>
        <w:spacing w:before="120" w:line="259" w:lineRule="auto"/>
        <w:jc w:val="both"/>
        <w:rPr>
          <w:rFonts w:ascii="Tahoma" w:eastAsiaTheme="minorEastAsia" w:hAnsi="Tahoma" w:cs="Tahoma"/>
          <w:iCs/>
          <w:sz w:val="20"/>
        </w:rPr>
      </w:pPr>
      <w:r w:rsidRPr="00080945">
        <w:rPr>
          <w:rFonts w:ascii="Tahoma" w:eastAsiaTheme="minorEastAsia" w:hAnsi="Tahoma" w:cs="Tahoma"/>
          <w:iCs/>
        </w:rPr>
        <w:t>Bude-li kterékoliv z nařízení v budoucnu doplněno či nahrazeno jinou legislativou obdobného významu, uvedená povinnost se uplatní obdobně.</w:t>
      </w:r>
    </w:p>
    <w:p w14:paraId="268A5497" w14:textId="77777777" w:rsidR="00EA2DAA" w:rsidRPr="00080945" w:rsidRDefault="00EA2DAA" w:rsidP="00EA2DAA">
      <w:pPr>
        <w:numPr>
          <w:ilvl w:val="0"/>
          <w:numId w:val="50"/>
        </w:numPr>
        <w:spacing w:before="120" w:line="259" w:lineRule="auto"/>
        <w:ind w:left="357" w:hanging="357"/>
        <w:jc w:val="both"/>
        <w:rPr>
          <w:rFonts w:ascii="Tahoma" w:eastAsiaTheme="minorEastAsia" w:hAnsi="Tahoma" w:cs="Tahoma"/>
          <w:iCs/>
          <w:sz w:val="22"/>
          <w:szCs w:val="22"/>
        </w:rPr>
      </w:pPr>
      <w:r w:rsidRPr="00080945">
        <w:rPr>
          <w:rFonts w:ascii="Tahoma" w:eastAsiaTheme="minorEastAsia" w:hAnsi="Tahoma" w:cs="Tahoma"/>
          <w:iCs/>
          <w:sz w:val="22"/>
          <w:szCs w:val="22"/>
        </w:rPr>
        <w:t>Zhotovitel je povinen objednatele bezodkladně informovat o jakýchkoliv skutečnostech, které mají vliv na odpovědnost zhotovitele dle odst. 1 nebo 2 tohoto článku smlouvy. Zhotovitel je současně povinen kdykoliv poskytnout objednateli bezodkladnou součinnost pro případné ověření pravdivosti těchto informací.</w:t>
      </w:r>
    </w:p>
    <w:p w14:paraId="23DBF0C3" w14:textId="77777777" w:rsidR="00EA2DAA" w:rsidRPr="00080945" w:rsidRDefault="00EA2DAA" w:rsidP="00EA2DAA">
      <w:pPr>
        <w:numPr>
          <w:ilvl w:val="0"/>
          <w:numId w:val="50"/>
        </w:numPr>
        <w:spacing w:before="120" w:line="259" w:lineRule="auto"/>
        <w:ind w:left="357" w:hanging="357"/>
        <w:jc w:val="both"/>
        <w:rPr>
          <w:rFonts w:ascii="Tahoma" w:eastAsiaTheme="minorEastAsia" w:hAnsi="Tahoma" w:cs="Tahoma"/>
          <w:iCs/>
          <w:sz w:val="22"/>
          <w:szCs w:val="22"/>
        </w:rPr>
      </w:pPr>
      <w:r w:rsidRPr="00080945">
        <w:rPr>
          <w:rFonts w:ascii="Tahoma" w:eastAsiaTheme="minorEastAsia" w:hAnsi="Tahoma" w:cs="Tahoma"/>
          <w:iCs/>
          <w:sz w:val="22"/>
          <w:szCs w:val="22"/>
        </w:rPr>
        <w:t>Dojde-li k porušení pravidel dle odst. 1 a/nebo 2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5DD18FCE" w14:textId="47B01C64" w:rsidR="00FF2FCA" w:rsidRPr="00080945" w:rsidRDefault="00EA2DAA" w:rsidP="00420500">
      <w:pPr>
        <w:numPr>
          <w:ilvl w:val="0"/>
          <w:numId w:val="50"/>
        </w:numPr>
        <w:spacing w:before="120" w:line="259" w:lineRule="auto"/>
        <w:ind w:left="357" w:hanging="357"/>
        <w:jc w:val="both"/>
        <w:rPr>
          <w:rFonts w:ascii="Tahoma" w:hAnsi="Tahoma" w:cs="Tahoma"/>
          <w:sz w:val="22"/>
          <w:szCs w:val="22"/>
        </w:rPr>
      </w:pPr>
      <w:r w:rsidRPr="00080945">
        <w:rPr>
          <w:rFonts w:ascii="Tahoma" w:eastAsiaTheme="minorEastAsia" w:hAnsi="Tahoma" w:cs="Tahoma"/>
          <w:iCs/>
          <w:sz w:val="22"/>
          <w:szCs w:val="22"/>
        </w:rPr>
        <w:t>Dojde-li k porušení pravidel dle odst. 1 a/nebo 2 této smlouvy, je zhotovitel povinen zaplatit objednateli smluvní pokutu ve výši 250.000 Kč, a to za každý jednotlivý případ porušení.</w:t>
      </w:r>
    </w:p>
    <w:p w14:paraId="011A585B" w14:textId="77777777" w:rsidR="00EB32D8" w:rsidRPr="00080945" w:rsidRDefault="00EB32D8" w:rsidP="00EB32D8">
      <w:pPr>
        <w:pStyle w:val="slolnkuSmlouvy"/>
        <w:spacing w:before="360"/>
        <w:rPr>
          <w:rFonts w:ascii="Tahoma" w:hAnsi="Tahoma" w:cs="Tahoma"/>
          <w:sz w:val="22"/>
          <w:szCs w:val="22"/>
        </w:rPr>
      </w:pPr>
      <w:r w:rsidRPr="00080945">
        <w:rPr>
          <w:rFonts w:ascii="Tahoma" w:hAnsi="Tahoma" w:cs="Tahoma"/>
          <w:sz w:val="22"/>
          <w:szCs w:val="22"/>
        </w:rPr>
        <w:t>XXI</w:t>
      </w:r>
      <w:r w:rsidR="00BF466F" w:rsidRPr="00080945">
        <w:rPr>
          <w:rFonts w:ascii="Tahoma" w:hAnsi="Tahoma" w:cs="Tahoma"/>
          <w:sz w:val="22"/>
          <w:szCs w:val="22"/>
        </w:rPr>
        <w:t>I</w:t>
      </w:r>
      <w:r w:rsidRPr="00080945">
        <w:rPr>
          <w:rFonts w:ascii="Tahoma" w:hAnsi="Tahoma" w:cs="Tahoma"/>
          <w:sz w:val="22"/>
          <w:szCs w:val="22"/>
        </w:rPr>
        <w:t>.</w:t>
      </w:r>
      <w:r w:rsidRPr="00080945">
        <w:br/>
      </w:r>
      <w:r w:rsidRPr="00080945">
        <w:rPr>
          <w:rFonts w:ascii="Tahoma" w:hAnsi="Tahoma" w:cs="Tahoma"/>
          <w:sz w:val="22"/>
          <w:szCs w:val="22"/>
        </w:rPr>
        <w:t>Odstoupení</w:t>
      </w:r>
    </w:p>
    <w:p w14:paraId="6ABC4205" w14:textId="77777777" w:rsidR="00EB32D8" w:rsidRPr="00080945" w:rsidRDefault="00EB32D8" w:rsidP="002C6783">
      <w:pPr>
        <w:pStyle w:val="Smlouva-slo"/>
        <w:numPr>
          <w:ilvl w:val="0"/>
          <w:numId w:val="25"/>
        </w:numPr>
        <w:tabs>
          <w:tab w:val="clear" w:pos="360"/>
        </w:tabs>
        <w:spacing w:line="240" w:lineRule="auto"/>
        <w:rPr>
          <w:rFonts w:ascii="Tahoma" w:hAnsi="Tahoma" w:cs="Tahoma"/>
          <w:sz w:val="22"/>
          <w:szCs w:val="22"/>
        </w:rPr>
      </w:pPr>
      <w:r w:rsidRPr="00080945">
        <w:rPr>
          <w:rFonts w:ascii="Tahoma" w:hAnsi="Tahoma" w:cs="Tahoma"/>
          <w:sz w:val="22"/>
          <w:szCs w:val="22"/>
        </w:rPr>
        <w:t>Objednatel je oprávněn odstoupit od smlouvy pro její podstatné porušení druhou smluvní stranou, přičemž podstatným porušením smlouvy se rozumí zejména:</w:t>
      </w:r>
    </w:p>
    <w:p w14:paraId="533DA50A" w14:textId="77777777" w:rsidR="00EB32D8" w:rsidRPr="00080945" w:rsidRDefault="00EB32D8" w:rsidP="002C6783">
      <w:pPr>
        <w:pStyle w:val="slovanPododstavecSmlouvy"/>
        <w:numPr>
          <w:ilvl w:val="0"/>
          <w:numId w:val="12"/>
        </w:numPr>
        <w:tabs>
          <w:tab w:val="clear" w:pos="284"/>
          <w:tab w:val="clear" w:pos="717"/>
          <w:tab w:val="clear" w:pos="1260"/>
          <w:tab w:val="clear" w:pos="1980"/>
          <w:tab w:val="clear" w:pos="3960"/>
          <w:tab w:val="left" w:pos="714"/>
        </w:tabs>
        <w:spacing w:before="60"/>
        <w:rPr>
          <w:rFonts w:ascii="Tahoma" w:hAnsi="Tahoma" w:cs="Tahoma"/>
          <w:sz w:val="22"/>
          <w:szCs w:val="22"/>
        </w:rPr>
      </w:pPr>
      <w:r w:rsidRPr="00080945">
        <w:rPr>
          <w:rFonts w:ascii="Tahoma" w:hAnsi="Tahoma" w:cs="Tahoma"/>
          <w:sz w:val="22"/>
          <w:szCs w:val="22"/>
        </w:rPr>
        <w:t>neprovedení díla (jeho části) nebo inženýrské činnosti ve sjednané době plnění,</w:t>
      </w:r>
    </w:p>
    <w:p w14:paraId="7EF15329" w14:textId="77777777" w:rsidR="00EB32D8" w:rsidRPr="00080945" w:rsidRDefault="00EB32D8" w:rsidP="002C6783">
      <w:pPr>
        <w:pStyle w:val="slovanPododstavecSmlouvy"/>
        <w:numPr>
          <w:ilvl w:val="0"/>
          <w:numId w:val="12"/>
        </w:numPr>
        <w:tabs>
          <w:tab w:val="clear" w:pos="284"/>
          <w:tab w:val="clear" w:pos="717"/>
          <w:tab w:val="clear" w:pos="1260"/>
          <w:tab w:val="clear" w:pos="1980"/>
          <w:tab w:val="clear" w:pos="3960"/>
          <w:tab w:val="left" w:pos="714"/>
        </w:tabs>
        <w:spacing w:before="60"/>
        <w:rPr>
          <w:rFonts w:ascii="Tahoma" w:hAnsi="Tahoma" w:cs="Tahoma"/>
          <w:sz w:val="22"/>
          <w:szCs w:val="22"/>
        </w:rPr>
      </w:pPr>
      <w:r w:rsidRPr="00080945">
        <w:rPr>
          <w:rFonts w:ascii="Tahoma" w:hAnsi="Tahoma" w:cs="Tahoma"/>
          <w:sz w:val="22"/>
          <w:szCs w:val="22"/>
        </w:rPr>
        <w:lastRenderedPageBreak/>
        <w:t>neprovádění autorského dozoru nebo funkce koordinátora bezpečnosti a ochrany zdraví při práci na staveništi po dobu přípravy stavby dle ustanovení této smlouvy,</w:t>
      </w:r>
    </w:p>
    <w:p w14:paraId="0B1046A1" w14:textId="77777777" w:rsidR="00EB32D8" w:rsidRPr="00080945" w:rsidRDefault="00EB32D8" w:rsidP="002C6783">
      <w:pPr>
        <w:pStyle w:val="slovanPododstavecSmlouvy"/>
        <w:numPr>
          <w:ilvl w:val="0"/>
          <w:numId w:val="12"/>
        </w:numPr>
        <w:tabs>
          <w:tab w:val="clear" w:pos="284"/>
          <w:tab w:val="clear" w:pos="717"/>
          <w:tab w:val="clear" w:pos="1260"/>
          <w:tab w:val="clear" w:pos="1980"/>
          <w:tab w:val="clear" w:pos="3960"/>
          <w:tab w:val="left" w:pos="714"/>
        </w:tabs>
        <w:spacing w:before="60"/>
        <w:rPr>
          <w:rFonts w:ascii="Tahoma" w:hAnsi="Tahoma" w:cs="Tahoma"/>
          <w:sz w:val="22"/>
          <w:szCs w:val="22"/>
        </w:rPr>
      </w:pPr>
      <w:r w:rsidRPr="00080945">
        <w:rPr>
          <w:rFonts w:ascii="Tahoma" w:hAnsi="Tahoma" w:cs="Tahoma"/>
          <w:sz w:val="22"/>
          <w:szCs w:val="22"/>
        </w:rPr>
        <w:t>nedodržení právních předpisů nebo technických norem, které se týkají provádění díla, autorského dozoru, výkonu funkce koordinátora bezpečnosti a ochrany zdraví při práci na staveništi po dobu přípravy stavby nebo inženýrské činnosti,</w:t>
      </w:r>
    </w:p>
    <w:p w14:paraId="0A725659" w14:textId="77777777" w:rsidR="00EB32D8" w:rsidRPr="00080945" w:rsidRDefault="00EB32D8" w:rsidP="002C6783">
      <w:pPr>
        <w:pStyle w:val="slovanPododstavecSmlouvy"/>
        <w:numPr>
          <w:ilvl w:val="0"/>
          <w:numId w:val="12"/>
        </w:numPr>
        <w:spacing w:before="60"/>
        <w:rPr>
          <w:rFonts w:ascii="Tahoma" w:hAnsi="Tahoma" w:cs="Tahoma"/>
          <w:sz w:val="22"/>
          <w:szCs w:val="22"/>
        </w:rPr>
      </w:pPr>
      <w:r w:rsidRPr="00080945">
        <w:rPr>
          <w:rFonts w:ascii="Tahoma" w:hAnsi="Tahoma" w:cs="Tahoma"/>
          <w:sz w:val="22"/>
          <w:szCs w:val="22"/>
        </w:rPr>
        <w:t>opakované porušení povinnosti zhotovitele dle čl. X</w:t>
      </w:r>
      <w:r w:rsidR="00A427D4" w:rsidRPr="00080945">
        <w:rPr>
          <w:rFonts w:ascii="Tahoma" w:hAnsi="Tahoma" w:cs="Tahoma"/>
          <w:sz w:val="22"/>
          <w:szCs w:val="22"/>
        </w:rPr>
        <w:t>I</w:t>
      </w:r>
      <w:r w:rsidRPr="00080945">
        <w:rPr>
          <w:rFonts w:ascii="Tahoma" w:hAnsi="Tahoma" w:cs="Tahoma"/>
          <w:sz w:val="22"/>
          <w:szCs w:val="22"/>
        </w:rPr>
        <w:t>X této smlouvy, přičemž za opakované porušení této povinnosti se považuje třetí a jakékoliv další porušení.</w:t>
      </w:r>
    </w:p>
    <w:p w14:paraId="5F674F39" w14:textId="77777777" w:rsidR="00EB32D8" w:rsidRPr="00080945" w:rsidRDefault="00EB32D8" w:rsidP="002C6783">
      <w:pPr>
        <w:pStyle w:val="Smlouva-slo"/>
        <w:numPr>
          <w:ilvl w:val="0"/>
          <w:numId w:val="25"/>
        </w:numPr>
        <w:tabs>
          <w:tab w:val="clear" w:pos="360"/>
        </w:tabs>
        <w:spacing w:line="240" w:lineRule="auto"/>
        <w:rPr>
          <w:rFonts w:ascii="Tahoma" w:hAnsi="Tahoma" w:cs="Tahoma"/>
          <w:sz w:val="22"/>
          <w:szCs w:val="22"/>
        </w:rPr>
      </w:pPr>
      <w:r w:rsidRPr="00080945">
        <w:rPr>
          <w:rFonts w:ascii="Tahoma" w:hAnsi="Tahoma" w:cs="Tahoma"/>
          <w:sz w:val="22"/>
          <w:szCs w:val="22"/>
        </w:rPr>
        <w:t>Objednatel je dále oprávněn od této smlouvy odstoupit v těchto případech:</w:t>
      </w:r>
    </w:p>
    <w:p w14:paraId="19573512" w14:textId="77777777" w:rsidR="00EB32D8" w:rsidRPr="00080945" w:rsidRDefault="00EB32D8" w:rsidP="002C6783">
      <w:pPr>
        <w:pStyle w:val="slovanPododstavecSmlouvy"/>
        <w:numPr>
          <w:ilvl w:val="1"/>
          <w:numId w:val="25"/>
        </w:numPr>
        <w:tabs>
          <w:tab w:val="clear" w:pos="284"/>
          <w:tab w:val="clear" w:pos="1260"/>
          <w:tab w:val="clear" w:pos="1980"/>
          <w:tab w:val="clear" w:pos="3960"/>
          <w:tab w:val="left" w:pos="714"/>
        </w:tabs>
        <w:spacing w:before="60"/>
        <w:ind w:left="714" w:hanging="357"/>
        <w:rPr>
          <w:rFonts w:ascii="Tahoma" w:hAnsi="Tahoma" w:cs="Tahoma"/>
          <w:sz w:val="22"/>
          <w:szCs w:val="22"/>
        </w:rPr>
      </w:pPr>
      <w:r w:rsidRPr="00080945">
        <w:rPr>
          <w:rFonts w:ascii="Tahoma" w:hAnsi="Tahoma" w:cs="Tahoma"/>
          <w:sz w:val="22"/>
          <w:szCs w:val="22"/>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419BB494" w14:textId="77777777" w:rsidR="00EB32D8" w:rsidRPr="00080945" w:rsidRDefault="00EB32D8" w:rsidP="002C6783">
      <w:pPr>
        <w:pStyle w:val="slovanPododstavecSmlouvy"/>
        <w:numPr>
          <w:ilvl w:val="1"/>
          <w:numId w:val="25"/>
        </w:numPr>
        <w:tabs>
          <w:tab w:val="clear" w:pos="284"/>
          <w:tab w:val="clear" w:pos="1260"/>
          <w:tab w:val="clear" w:pos="1980"/>
          <w:tab w:val="clear" w:pos="3960"/>
          <w:tab w:val="left" w:pos="714"/>
        </w:tabs>
        <w:spacing w:before="60"/>
        <w:ind w:left="714" w:hanging="357"/>
        <w:rPr>
          <w:rFonts w:ascii="Tahoma" w:hAnsi="Tahoma" w:cs="Tahoma"/>
          <w:sz w:val="22"/>
          <w:szCs w:val="22"/>
        </w:rPr>
      </w:pPr>
      <w:r w:rsidRPr="00080945">
        <w:rPr>
          <w:rFonts w:ascii="Tahoma" w:hAnsi="Tahoma" w:cs="Tahoma"/>
          <w:sz w:val="22"/>
          <w:szCs w:val="22"/>
        </w:rPr>
        <w:t>podá-li zhotovitel sám na sebe insolvenční návrh.</w:t>
      </w:r>
    </w:p>
    <w:p w14:paraId="0D6B5EB8" w14:textId="77777777" w:rsidR="00EB32D8" w:rsidRPr="00080945" w:rsidRDefault="00EB32D8" w:rsidP="002C6783">
      <w:pPr>
        <w:pStyle w:val="Smlouva-slo"/>
        <w:numPr>
          <w:ilvl w:val="0"/>
          <w:numId w:val="25"/>
        </w:numPr>
        <w:tabs>
          <w:tab w:val="clear" w:pos="360"/>
        </w:tabs>
        <w:spacing w:line="240" w:lineRule="auto"/>
        <w:rPr>
          <w:rFonts w:ascii="Tahoma" w:hAnsi="Tahoma" w:cs="Tahoma"/>
          <w:sz w:val="22"/>
          <w:szCs w:val="22"/>
        </w:rPr>
      </w:pPr>
      <w:r w:rsidRPr="00080945">
        <w:rPr>
          <w:rFonts w:ascii="Tahoma" w:hAnsi="Tahoma" w:cs="Tahoma"/>
          <w:sz w:val="22"/>
          <w:szCs w:val="22"/>
        </w:rPr>
        <w:t>Pro účely této smlouvy se pod pojmem „bez zbytečného odkladu“ dle § 2002 občanského zákoníku rozumí „nejpozději do tří týdnů“.</w:t>
      </w:r>
    </w:p>
    <w:p w14:paraId="6B1D8139" w14:textId="77777777" w:rsidR="00EB32D8" w:rsidRPr="00080945" w:rsidRDefault="00EB32D8" w:rsidP="002C6783">
      <w:pPr>
        <w:pStyle w:val="Smlouva-slo"/>
        <w:numPr>
          <w:ilvl w:val="0"/>
          <w:numId w:val="25"/>
        </w:numPr>
        <w:tabs>
          <w:tab w:val="clear" w:pos="360"/>
        </w:tabs>
        <w:spacing w:line="240" w:lineRule="auto"/>
        <w:rPr>
          <w:rFonts w:ascii="Tahoma" w:hAnsi="Tahoma" w:cs="Tahoma"/>
          <w:sz w:val="22"/>
          <w:szCs w:val="22"/>
        </w:rPr>
      </w:pPr>
      <w:r w:rsidRPr="00080945">
        <w:rPr>
          <w:rFonts w:ascii="Tahoma" w:hAnsi="Tahoma" w:cs="Tahoma"/>
          <w:sz w:val="22"/>
          <w:szCs w:val="22"/>
        </w:rPr>
        <w:t>Zhotovitel je oprávněn odstoupit od smlouvy pro její podstatné porušení objednatelem, přičemž podstatným porušením smlouvy se rozumí neuhrazení ceny díla nebo odměny objednatelem po druhé výzvě zhotovitele k uhrazení dlužné částky, přičemž druhá výzva nesmí následovat dříve než 30 dnů po doručení první výzvy.</w:t>
      </w:r>
    </w:p>
    <w:p w14:paraId="65F35361" w14:textId="77777777" w:rsidR="00EB32D8" w:rsidRPr="00080945" w:rsidRDefault="00EB32D8" w:rsidP="002C6783">
      <w:pPr>
        <w:pStyle w:val="Smlouva-slo"/>
        <w:numPr>
          <w:ilvl w:val="0"/>
          <w:numId w:val="25"/>
        </w:numPr>
        <w:tabs>
          <w:tab w:val="clear" w:pos="360"/>
        </w:tabs>
        <w:spacing w:line="240" w:lineRule="auto"/>
        <w:rPr>
          <w:rFonts w:ascii="Tahoma" w:hAnsi="Tahoma" w:cs="Tahoma"/>
          <w:sz w:val="22"/>
          <w:szCs w:val="22"/>
        </w:rPr>
      </w:pPr>
      <w:r w:rsidRPr="00080945">
        <w:rPr>
          <w:rFonts w:ascii="Tahoma" w:hAnsi="Tahoma" w:cs="Tahoma"/>
          <w:sz w:val="22"/>
          <w:szCs w:val="22"/>
        </w:rPr>
        <w:t>Pro účely této smlouvy se pod pojmem „bez zbytečného odkladu“ dle § 2002 občanského zákoníku rozumí „nejpozději do tří týdnů“.</w:t>
      </w:r>
    </w:p>
    <w:p w14:paraId="42D28AD4" w14:textId="77777777" w:rsidR="00A54991" w:rsidRPr="00080945" w:rsidRDefault="00A54991" w:rsidP="00A26A58">
      <w:pPr>
        <w:pStyle w:val="slolnkuSmlouvy"/>
        <w:spacing w:before="360"/>
        <w:rPr>
          <w:rFonts w:ascii="Tahoma" w:hAnsi="Tahoma" w:cs="Tahoma"/>
          <w:sz w:val="22"/>
          <w:szCs w:val="22"/>
        </w:rPr>
      </w:pPr>
      <w:r w:rsidRPr="00080945">
        <w:rPr>
          <w:rFonts w:ascii="Tahoma" w:hAnsi="Tahoma" w:cs="Tahoma"/>
          <w:sz w:val="22"/>
          <w:szCs w:val="22"/>
        </w:rPr>
        <w:t>XX</w:t>
      </w:r>
      <w:r w:rsidR="002017F5" w:rsidRPr="00080945">
        <w:rPr>
          <w:rFonts w:ascii="Tahoma" w:hAnsi="Tahoma" w:cs="Tahoma"/>
          <w:sz w:val="22"/>
          <w:szCs w:val="22"/>
        </w:rPr>
        <w:t>I</w:t>
      </w:r>
      <w:r w:rsidR="00A427D4" w:rsidRPr="00080945">
        <w:rPr>
          <w:rFonts w:ascii="Tahoma" w:hAnsi="Tahoma" w:cs="Tahoma"/>
          <w:sz w:val="22"/>
          <w:szCs w:val="22"/>
        </w:rPr>
        <w:t>I</w:t>
      </w:r>
      <w:r w:rsidR="00BF466F" w:rsidRPr="00080945">
        <w:rPr>
          <w:rFonts w:ascii="Tahoma" w:hAnsi="Tahoma" w:cs="Tahoma"/>
          <w:sz w:val="22"/>
          <w:szCs w:val="22"/>
        </w:rPr>
        <w:t>I</w:t>
      </w:r>
      <w:r w:rsidRPr="00080945">
        <w:rPr>
          <w:rFonts w:ascii="Tahoma" w:hAnsi="Tahoma" w:cs="Tahoma"/>
          <w:sz w:val="22"/>
          <w:szCs w:val="22"/>
        </w:rPr>
        <w:t>.</w:t>
      </w:r>
      <w:r w:rsidR="00E03721" w:rsidRPr="00080945">
        <w:rPr>
          <w:rFonts w:ascii="Tahoma" w:hAnsi="Tahoma" w:cs="Tahoma"/>
          <w:sz w:val="22"/>
          <w:szCs w:val="22"/>
        </w:rPr>
        <w:br/>
      </w:r>
      <w:r w:rsidRPr="00080945">
        <w:rPr>
          <w:rFonts w:ascii="Tahoma" w:hAnsi="Tahoma" w:cs="Tahoma"/>
          <w:sz w:val="22"/>
          <w:szCs w:val="22"/>
        </w:rPr>
        <w:t>Závěrečná ujednání</w:t>
      </w:r>
    </w:p>
    <w:p w14:paraId="2224B1A5" w14:textId="77777777" w:rsidR="00A54991" w:rsidRPr="00080945" w:rsidRDefault="00A54991" w:rsidP="002C6783">
      <w:pPr>
        <w:pStyle w:val="Smlouva-slo"/>
        <w:numPr>
          <w:ilvl w:val="0"/>
          <w:numId w:val="46"/>
        </w:numPr>
        <w:spacing w:line="240" w:lineRule="auto"/>
        <w:rPr>
          <w:rFonts w:ascii="Tahoma" w:hAnsi="Tahoma" w:cs="Tahoma"/>
          <w:sz w:val="22"/>
          <w:szCs w:val="22"/>
        </w:rPr>
      </w:pPr>
      <w:r w:rsidRPr="00080945">
        <w:rPr>
          <w:rFonts w:ascii="Tahoma" w:hAnsi="Tahoma" w:cs="Tahoma"/>
          <w:sz w:val="22"/>
          <w:szCs w:val="22"/>
        </w:rPr>
        <w:t>Změnit nebo doplnit tuto smlouvu mohou smluvní strany pouze formou písemných dodatků, které budou vzestupně číslovány, výslovně prohlášeny za dodatk</w:t>
      </w:r>
      <w:r w:rsidR="00B3272A" w:rsidRPr="00080945">
        <w:rPr>
          <w:rFonts w:ascii="Tahoma" w:hAnsi="Tahoma" w:cs="Tahoma"/>
          <w:sz w:val="22"/>
          <w:szCs w:val="22"/>
        </w:rPr>
        <w:t>y</w:t>
      </w:r>
      <w:r w:rsidRPr="00080945">
        <w:rPr>
          <w:rFonts w:ascii="Tahoma" w:hAnsi="Tahoma" w:cs="Tahoma"/>
          <w:sz w:val="22"/>
          <w:szCs w:val="22"/>
        </w:rPr>
        <w:t xml:space="preserve"> této smlouvy a podepsány oprávněnými zástupci smluvních stran.</w:t>
      </w:r>
    </w:p>
    <w:p w14:paraId="74BFDD7B" w14:textId="77777777" w:rsidR="00A54991" w:rsidRPr="00080945" w:rsidRDefault="00A54991" w:rsidP="002C6783">
      <w:pPr>
        <w:pStyle w:val="Smlouva-slo"/>
        <w:numPr>
          <w:ilvl w:val="0"/>
          <w:numId w:val="46"/>
        </w:numPr>
        <w:spacing w:line="240" w:lineRule="auto"/>
        <w:rPr>
          <w:rFonts w:ascii="Tahoma" w:hAnsi="Tahoma" w:cs="Tahoma"/>
          <w:sz w:val="22"/>
          <w:szCs w:val="22"/>
        </w:rPr>
      </w:pPr>
      <w:r w:rsidRPr="00080945">
        <w:rPr>
          <w:rFonts w:ascii="Tahoma" w:hAnsi="Tahoma" w:cs="Tahoma"/>
          <w:sz w:val="22"/>
          <w:szCs w:val="22"/>
        </w:rPr>
        <w:t>V</w:t>
      </w:r>
      <w:r w:rsidR="00B3272A" w:rsidRPr="00080945">
        <w:rPr>
          <w:rFonts w:ascii="Tahoma" w:hAnsi="Tahoma" w:cs="Tahoma"/>
          <w:sz w:val="22"/>
          <w:szCs w:val="22"/>
        </w:rPr>
        <w:t> </w:t>
      </w:r>
      <w:r w:rsidRPr="00080945">
        <w:rPr>
          <w:rFonts w:ascii="Tahoma" w:hAnsi="Tahoma" w:cs="Tahoma"/>
          <w:sz w:val="22"/>
          <w:szCs w:val="22"/>
        </w:rPr>
        <w:t>případě zániku závazku z této smlouvy před jeho řádným splněním je zhotovitel povinen ihned předat objednateli nedokončené dílo včetně věcí, které opatřil a</w:t>
      </w:r>
      <w:r w:rsidR="00B3272A" w:rsidRPr="00080945">
        <w:rPr>
          <w:rFonts w:ascii="Tahoma" w:hAnsi="Tahoma" w:cs="Tahoma"/>
          <w:sz w:val="22"/>
          <w:szCs w:val="22"/>
        </w:rPr>
        <w:t> které jsou součástí díla a </w:t>
      </w:r>
      <w:r w:rsidRPr="00080945">
        <w:rPr>
          <w:rFonts w:ascii="Tahoma" w:hAnsi="Tahoma" w:cs="Tahoma"/>
          <w:sz w:val="22"/>
          <w:szCs w:val="22"/>
        </w:rPr>
        <w:t>uhradit případně vzniklou škodu. Sm</w:t>
      </w:r>
      <w:r w:rsidR="00B3272A" w:rsidRPr="00080945">
        <w:rPr>
          <w:rFonts w:ascii="Tahoma" w:hAnsi="Tahoma" w:cs="Tahoma"/>
          <w:sz w:val="22"/>
          <w:szCs w:val="22"/>
        </w:rPr>
        <w:t>luvní strany uzavřou dohodu, ve </w:t>
      </w:r>
      <w:r w:rsidRPr="00080945">
        <w:rPr>
          <w:rFonts w:ascii="Tahoma" w:hAnsi="Tahoma" w:cs="Tahoma"/>
          <w:sz w:val="22"/>
          <w:szCs w:val="22"/>
        </w:rPr>
        <w:t>které upraví vzájemná práva a povinnosti. Tento odstavec se přiměřeně použije i</w:t>
      </w:r>
      <w:r w:rsidR="00B3272A" w:rsidRPr="00080945">
        <w:rPr>
          <w:rFonts w:ascii="Tahoma" w:hAnsi="Tahoma" w:cs="Tahoma"/>
          <w:sz w:val="22"/>
          <w:szCs w:val="22"/>
        </w:rPr>
        <w:t> </w:t>
      </w:r>
      <w:r w:rsidRPr="00080945">
        <w:rPr>
          <w:rFonts w:ascii="Tahoma" w:hAnsi="Tahoma" w:cs="Tahoma"/>
          <w:sz w:val="22"/>
          <w:szCs w:val="22"/>
        </w:rPr>
        <w:t>pro</w:t>
      </w:r>
      <w:r w:rsidR="00B3272A" w:rsidRPr="00080945">
        <w:rPr>
          <w:rFonts w:ascii="Tahoma" w:hAnsi="Tahoma" w:cs="Tahoma"/>
          <w:sz w:val="22"/>
          <w:szCs w:val="22"/>
        </w:rPr>
        <w:t> </w:t>
      </w:r>
      <w:r w:rsidRPr="00080945">
        <w:rPr>
          <w:rFonts w:ascii="Tahoma" w:hAnsi="Tahoma" w:cs="Tahoma"/>
          <w:sz w:val="22"/>
          <w:szCs w:val="22"/>
        </w:rPr>
        <w:t>zánik závazku dle části C této smlouvy před řádným dokončením inženýrské činnosti</w:t>
      </w:r>
      <w:r w:rsidR="009E1AC5" w:rsidRPr="00080945">
        <w:rPr>
          <w:rFonts w:ascii="Tahoma" w:hAnsi="Tahoma" w:cs="Tahoma"/>
          <w:sz w:val="22"/>
          <w:szCs w:val="22"/>
        </w:rPr>
        <w:t>,</w:t>
      </w:r>
      <w:r w:rsidRPr="00080945">
        <w:rPr>
          <w:rFonts w:ascii="Tahoma" w:hAnsi="Tahoma" w:cs="Tahoma"/>
          <w:sz w:val="22"/>
          <w:szCs w:val="22"/>
        </w:rPr>
        <w:t xml:space="preserve"> </w:t>
      </w:r>
      <w:r w:rsidR="009E1AC5" w:rsidRPr="00080945">
        <w:rPr>
          <w:rFonts w:ascii="Tahoma" w:hAnsi="Tahoma" w:cs="Tahoma"/>
          <w:sz w:val="22"/>
          <w:szCs w:val="22"/>
        </w:rPr>
        <w:t xml:space="preserve">výkonu funkce koordinátora bezpečnosti a ochrany zdraví při práci na staveništi po dobu přípravy stavby </w:t>
      </w:r>
      <w:r w:rsidRPr="00080945">
        <w:rPr>
          <w:rFonts w:ascii="Tahoma" w:hAnsi="Tahoma" w:cs="Tahoma"/>
          <w:sz w:val="22"/>
          <w:szCs w:val="22"/>
        </w:rPr>
        <w:t>nebo výkonu autorského dozoru.</w:t>
      </w:r>
    </w:p>
    <w:p w14:paraId="7FA0B004" w14:textId="77777777" w:rsidR="00A54991" w:rsidRPr="00080945" w:rsidRDefault="00A54991" w:rsidP="002C6783">
      <w:pPr>
        <w:pStyle w:val="Smlouva-slo"/>
        <w:numPr>
          <w:ilvl w:val="0"/>
          <w:numId w:val="46"/>
        </w:numPr>
        <w:spacing w:line="240" w:lineRule="auto"/>
        <w:rPr>
          <w:rFonts w:ascii="Tahoma" w:hAnsi="Tahoma" w:cs="Tahoma"/>
          <w:sz w:val="22"/>
          <w:szCs w:val="22"/>
        </w:rPr>
      </w:pPr>
      <w:r w:rsidRPr="00080945">
        <w:rPr>
          <w:rFonts w:ascii="Tahoma" w:hAnsi="Tahoma" w:cs="Tahoma"/>
          <w:sz w:val="22"/>
          <w:szCs w:val="22"/>
        </w:rPr>
        <w:t>Zhotovitel nemůže bez souhlasu objednatele postoupit svá práva a povinnosti plynoucí z </w:t>
      </w:r>
      <w:r w:rsidR="002E1808" w:rsidRPr="00080945">
        <w:rPr>
          <w:rFonts w:ascii="Tahoma" w:hAnsi="Tahoma" w:cs="Tahoma"/>
          <w:sz w:val="22"/>
          <w:szCs w:val="22"/>
        </w:rPr>
        <w:t xml:space="preserve">této </w:t>
      </w:r>
      <w:r w:rsidRPr="00080945">
        <w:rPr>
          <w:rFonts w:ascii="Tahoma" w:hAnsi="Tahoma" w:cs="Tahoma"/>
          <w:sz w:val="22"/>
          <w:szCs w:val="22"/>
        </w:rPr>
        <w:t>smlouvy třetí osobě.</w:t>
      </w:r>
    </w:p>
    <w:p w14:paraId="36B30E16" w14:textId="77777777" w:rsidR="00F86808" w:rsidRPr="00080945" w:rsidRDefault="00F86808" w:rsidP="002C6783">
      <w:pPr>
        <w:pStyle w:val="Smlouva-slo"/>
        <w:numPr>
          <w:ilvl w:val="0"/>
          <w:numId w:val="46"/>
        </w:numPr>
        <w:spacing w:line="240" w:lineRule="auto"/>
        <w:rPr>
          <w:rFonts w:ascii="Tahoma" w:hAnsi="Tahoma" w:cs="Tahoma"/>
          <w:sz w:val="22"/>
          <w:szCs w:val="22"/>
        </w:rPr>
      </w:pPr>
      <w:r w:rsidRPr="00080945">
        <w:rPr>
          <w:rFonts w:ascii="Tahoma" w:hAnsi="Tahoma" w:cs="Tahoma"/>
          <w:sz w:val="22"/>
          <w:szCs w:val="22"/>
          <w:bdr w:val="none" w:sz="0" w:space="0" w:color="auto" w:frame="1"/>
          <w:shd w:val="clear" w:color="auto" w:fill="FFFFFF"/>
        </w:rPr>
        <w:t>Tato smlouva nabývá platnosti dnem jejího podpisu oběma smluvními stranami a účinnosti dnem,</w:t>
      </w:r>
      <w:r w:rsidRPr="00080945">
        <w:rPr>
          <w:bdr w:val="none" w:sz="0" w:space="0" w:color="auto" w:frame="1"/>
          <w:shd w:val="clear" w:color="auto" w:fill="FFFFFF"/>
        </w:rPr>
        <w:t> </w:t>
      </w:r>
      <w:r w:rsidRPr="00080945">
        <w:rPr>
          <w:rFonts w:ascii="Tahoma" w:hAnsi="Tahoma" w:cs="Tahoma"/>
          <w:sz w:val="22"/>
          <w:szCs w:val="22"/>
          <w:bdr w:val="none" w:sz="0" w:space="0" w:color="auto" w:frame="1"/>
          <w:shd w:val="clear" w:color="auto" w:fill="FFFFFF"/>
        </w:rPr>
        <w:t>kdy vyjádření souhlasu s obsahem návrhu smlouvy dojde druhé smluvní straně,</w:t>
      </w:r>
      <w:r w:rsidRPr="00080945">
        <w:rPr>
          <w:bdr w:val="none" w:sz="0" w:space="0" w:color="auto" w:frame="1"/>
          <w:shd w:val="clear" w:color="auto" w:fill="FFFFFF"/>
        </w:rPr>
        <w:t> </w:t>
      </w:r>
      <w:r w:rsidRPr="00080945">
        <w:rPr>
          <w:rFonts w:ascii="Tahoma" w:hAnsi="Tahoma" w:cs="Tahoma"/>
          <w:sz w:val="22"/>
          <w:szCs w:val="22"/>
          <w:bdr w:val="none" w:sz="0" w:space="0" w:color="auto" w:frame="1"/>
          <w:shd w:val="clear" w:color="auto" w:fill="FFFFFF"/>
        </w:rPr>
        <w:t>nestanoví</w:t>
      </w:r>
      <w:r w:rsidRPr="00080945">
        <w:rPr>
          <w:rFonts w:ascii="Tahoma" w:hAnsi="Tahoma" w:cs="Tahoma"/>
          <w:sz w:val="22"/>
          <w:szCs w:val="22"/>
          <w:bdr w:val="none" w:sz="0" w:space="0" w:color="auto" w:frame="1"/>
          <w:shd w:val="clear" w:color="auto" w:fill="FFFFFF"/>
        </w:rPr>
        <w:noBreakHyphen/>
        <w:t xml:space="preserve">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 Smluvní strany se dohodly, že pokud se na tuto smlouvu vztahuje povinnost uveřejnění v registru smluv ve smyslu zákona o registru smluv, provede uveřejnění v souladu se zákonem objednatel. Smlouva bude zveřejněna po </w:t>
      </w:r>
      <w:proofErr w:type="spellStart"/>
      <w:r w:rsidRPr="00080945">
        <w:rPr>
          <w:rFonts w:ascii="Tahoma" w:hAnsi="Tahoma" w:cs="Tahoma"/>
          <w:sz w:val="22"/>
          <w:szCs w:val="22"/>
          <w:bdr w:val="none" w:sz="0" w:space="0" w:color="auto" w:frame="1"/>
          <w:shd w:val="clear" w:color="auto" w:fill="FFFFFF"/>
        </w:rPr>
        <w:t>anonymizaci</w:t>
      </w:r>
      <w:proofErr w:type="spellEnd"/>
      <w:r w:rsidRPr="00080945">
        <w:rPr>
          <w:rFonts w:ascii="Tahoma" w:hAnsi="Tahoma" w:cs="Tahoma"/>
          <w:sz w:val="22"/>
          <w:szCs w:val="22"/>
          <w:bdr w:val="none" w:sz="0" w:space="0" w:color="auto" w:frame="1"/>
          <w:shd w:val="clear" w:color="auto" w:fill="FFFFFF"/>
        </w:rPr>
        <w:t xml:space="preserve"> provedené v souladu s platnými právními předpisy.</w:t>
      </w:r>
    </w:p>
    <w:p w14:paraId="2C802651" w14:textId="43BFF8A8" w:rsidR="00A54991" w:rsidRPr="00080945" w:rsidRDefault="002E1808" w:rsidP="002C6783">
      <w:pPr>
        <w:pStyle w:val="Smlouva-slo"/>
        <w:numPr>
          <w:ilvl w:val="0"/>
          <w:numId w:val="46"/>
        </w:numPr>
        <w:spacing w:line="240" w:lineRule="auto"/>
        <w:rPr>
          <w:rFonts w:ascii="Tahoma" w:hAnsi="Tahoma" w:cs="Tahoma"/>
          <w:sz w:val="22"/>
          <w:szCs w:val="22"/>
        </w:rPr>
      </w:pPr>
      <w:r w:rsidRPr="00080945">
        <w:rPr>
          <w:rFonts w:ascii="Tahoma" w:hAnsi="Tahoma" w:cs="Tahoma"/>
          <w:sz w:val="22"/>
          <w:szCs w:val="22"/>
        </w:rPr>
        <w:t>Tato s</w:t>
      </w:r>
      <w:r w:rsidR="00A54991" w:rsidRPr="00080945">
        <w:rPr>
          <w:rFonts w:ascii="Tahoma" w:hAnsi="Tahoma" w:cs="Tahoma"/>
          <w:sz w:val="22"/>
          <w:szCs w:val="22"/>
        </w:rPr>
        <w:t xml:space="preserve">mlouva je vyhotovena ve </w:t>
      </w:r>
      <w:r w:rsidR="00FC3F5A" w:rsidRPr="00080945">
        <w:rPr>
          <w:rFonts w:ascii="Tahoma" w:hAnsi="Tahoma" w:cs="Tahoma"/>
          <w:sz w:val="22"/>
          <w:szCs w:val="22"/>
        </w:rPr>
        <w:t>t</w:t>
      </w:r>
      <w:r w:rsidR="00A54991" w:rsidRPr="00080945">
        <w:rPr>
          <w:rFonts w:ascii="Tahoma" w:hAnsi="Tahoma" w:cs="Tahoma"/>
          <w:sz w:val="22"/>
          <w:szCs w:val="22"/>
        </w:rPr>
        <w:t xml:space="preserve">řech stejnopisech s platností originálu podepsaných oprávněnými zástupci smluvních stran, přičemž objednatel obdrží </w:t>
      </w:r>
      <w:r w:rsidR="00FC3F5A" w:rsidRPr="00080945">
        <w:rPr>
          <w:rFonts w:ascii="Tahoma" w:hAnsi="Tahoma" w:cs="Tahoma"/>
          <w:sz w:val="22"/>
          <w:szCs w:val="22"/>
        </w:rPr>
        <w:t>dvě</w:t>
      </w:r>
      <w:r w:rsidR="00A54991" w:rsidRPr="00080945">
        <w:rPr>
          <w:rFonts w:ascii="Tahoma" w:hAnsi="Tahoma" w:cs="Tahoma"/>
          <w:sz w:val="22"/>
          <w:szCs w:val="22"/>
        </w:rPr>
        <w:t xml:space="preserve"> a zhotovitel jedno </w:t>
      </w:r>
      <w:r w:rsidR="00A54991" w:rsidRPr="00080945">
        <w:rPr>
          <w:rFonts w:ascii="Tahoma" w:hAnsi="Tahoma" w:cs="Tahoma"/>
          <w:sz w:val="22"/>
          <w:szCs w:val="22"/>
        </w:rPr>
        <w:lastRenderedPageBreak/>
        <w:t>vyhotovení.</w:t>
      </w:r>
      <w:r w:rsidR="00EB32D8" w:rsidRPr="00080945">
        <w:rPr>
          <w:rFonts w:ascii="Tahoma" w:hAnsi="Tahoma" w:cs="Tahoma"/>
          <w:sz w:val="22"/>
          <w:szCs w:val="22"/>
        </w:rPr>
        <w:t xml:space="preserve"> Je-li tato smlouva uzavírána elektronicky, obdrží obě strany její elektronický originál opatřený uznávanými elektronickými podpisy.</w:t>
      </w:r>
    </w:p>
    <w:p w14:paraId="4B4ACB6A" w14:textId="77777777" w:rsidR="00A54991" w:rsidRPr="00080945" w:rsidRDefault="00A54991" w:rsidP="002C6783">
      <w:pPr>
        <w:pStyle w:val="Smlouva-slo"/>
        <w:numPr>
          <w:ilvl w:val="0"/>
          <w:numId w:val="46"/>
        </w:numPr>
        <w:spacing w:line="240" w:lineRule="auto"/>
        <w:rPr>
          <w:rFonts w:ascii="Tahoma" w:hAnsi="Tahoma" w:cs="Tahoma"/>
          <w:sz w:val="22"/>
          <w:szCs w:val="22"/>
        </w:rPr>
      </w:pPr>
      <w:r w:rsidRPr="00080945">
        <w:rPr>
          <w:rFonts w:ascii="Tahoma" w:hAnsi="Tahoma" w:cs="Tahoma"/>
          <w:sz w:val="22"/>
          <w:szCs w:val="22"/>
        </w:rPr>
        <w:t>Smluvní strany shodně prohlašují, že si smlouvu před jejím podpisem přečetly a že byla uzavřena po vzájemném projednání podle jejich pravé a svobodné vůle</w:t>
      </w:r>
      <w:r w:rsidR="00E5524E" w:rsidRPr="00080945">
        <w:rPr>
          <w:rFonts w:ascii="Tahoma" w:hAnsi="Tahoma" w:cs="Tahoma"/>
          <w:sz w:val="22"/>
          <w:szCs w:val="22"/>
        </w:rPr>
        <w:t>,</w:t>
      </w:r>
      <w:r w:rsidRPr="00080945">
        <w:rPr>
          <w:rFonts w:ascii="Tahoma" w:hAnsi="Tahoma" w:cs="Tahoma"/>
          <w:sz w:val="22"/>
          <w:szCs w:val="22"/>
        </w:rPr>
        <w:t xml:space="preserve"> určitě, vážně a srozumit</w:t>
      </w:r>
      <w:r w:rsidR="00E5524E" w:rsidRPr="00080945">
        <w:rPr>
          <w:rFonts w:ascii="Tahoma" w:hAnsi="Tahoma" w:cs="Tahoma"/>
          <w:sz w:val="22"/>
          <w:szCs w:val="22"/>
        </w:rPr>
        <w:t xml:space="preserve">elně, </w:t>
      </w:r>
      <w:r w:rsidRPr="00080945">
        <w:rPr>
          <w:rFonts w:ascii="Tahoma" w:hAnsi="Tahoma" w:cs="Tahoma"/>
          <w:sz w:val="22"/>
          <w:szCs w:val="22"/>
        </w:rPr>
        <w:t>a že se dohodly o celém jejím obsahu, což stvrzují svými podpisy.</w:t>
      </w:r>
      <w:r w:rsidR="00EB32D8" w:rsidRPr="00080945">
        <w:rPr>
          <w:rFonts w:ascii="Tahoma" w:hAnsi="Tahoma" w:cs="Tahoma"/>
          <w:sz w:val="22"/>
          <w:szCs w:val="22"/>
        </w:rPr>
        <w:t xml:space="preserve"> </w:t>
      </w:r>
    </w:p>
    <w:p w14:paraId="0F6A811F" w14:textId="48725210" w:rsidR="00DD78E8" w:rsidRPr="00080945" w:rsidRDefault="00A26A58" w:rsidP="002C6783">
      <w:pPr>
        <w:pStyle w:val="Smlouva-slo"/>
        <w:numPr>
          <w:ilvl w:val="0"/>
          <w:numId w:val="46"/>
        </w:numPr>
        <w:spacing w:line="240" w:lineRule="auto"/>
        <w:rPr>
          <w:rFonts w:ascii="Tahoma" w:hAnsi="Tahoma" w:cs="Tahoma"/>
          <w:sz w:val="22"/>
          <w:szCs w:val="22"/>
        </w:rPr>
      </w:pPr>
      <w:r w:rsidRPr="00080945">
        <w:rPr>
          <w:rFonts w:ascii="Tahoma" w:hAnsi="Tahoma" w:cs="Tahoma"/>
          <w:sz w:val="22"/>
          <w:szCs w:val="22"/>
        </w:rPr>
        <w:t xml:space="preserve">Smluvní strany se dohodly, že uveřejnění </w:t>
      </w:r>
      <w:r w:rsidR="00420500" w:rsidRPr="00080945">
        <w:rPr>
          <w:rFonts w:ascii="Tahoma" w:hAnsi="Tahoma" w:cs="Tahoma"/>
          <w:sz w:val="22"/>
          <w:szCs w:val="22"/>
        </w:rPr>
        <w:t xml:space="preserve">smlouvy v registru smluv provede </w:t>
      </w:r>
      <w:r w:rsidRPr="00080945">
        <w:rPr>
          <w:rFonts w:ascii="Tahoma" w:hAnsi="Tahoma" w:cs="Tahoma"/>
          <w:sz w:val="22"/>
          <w:szCs w:val="22"/>
        </w:rPr>
        <w:t>v souladu se</w:t>
      </w:r>
      <w:r w:rsidR="000D2A2C" w:rsidRPr="00080945">
        <w:rPr>
          <w:rFonts w:ascii="Tahoma" w:hAnsi="Tahoma" w:cs="Tahoma"/>
          <w:sz w:val="22"/>
          <w:szCs w:val="22"/>
        </w:rPr>
        <w:t> </w:t>
      </w:r>
      <w:r w:rsidRPr="00080945">
        <w:rPr>
          <w:rFonts w:ascii="Tahoma" w:hAnsi="Tahoma" w:cs="Tahoma"/>
          <w:sz w:val="22"/>
          <w:szCs w:val="22"/>
        </w:rPr>
        <w:t xml:space="preserve">zákonem </w:t>
      </w:r>
      <w:r w:rsidR="00315CA1" w:rsidRPr="00080945">
        <w:rPr>
          <w:rFonts w:ascii="Tahoma" w:hAnsi="Tahoma" w:cs="Tahoma"/>
          <w:sz w:val="22"/>
          <w:szCs w:val="22"/>
        </w:rPr>
        <w:t>objednatel</w:t>
      </w:r>
      <w:r w:rsidR="00DD78E8" w:rsidRPr="00080945">
        <w:rPr>
          <w:rFonts w:ascii="Tahoma" w:hAnsi="Tahoma" w:cs="Tahoma"/>
          <w:sz w:val="22"/>
          <w:szCs w:val="22"/>
        </w:rPr>
        <w:t>.</w:t>
      </w:r>
    </w:p>
    <w:p w14:paraId="27EE4BF4" w14:textId="77777777" w:rsidR="00AF4459" w:rsidRPr="00080945" w:rsidRDefault="00AF4459" w:rsidP="002C6783">
      <w:pPr>
        <w:numPr>
          <w:ilvl w:val="0"/>
          <w:numId w:val="46"/>
        </w:numPr>
        <w:spacing w:before="120"/>
        <w:jc w:val="both"/>
        <w:rPr>
          <w:rFonts w:ascii="Tahoma" w:hAnsi="Tahoma" w:cs="Tahoma"/>
          <w:sz w:val="22"/>
          <w:szCs w:val="22"/>
        </w:rPr>
      </w:pPr>
      <w:r w:rsidRPr="00080945">
        <w:rPr>
          <w:rFonts w:ascii="Tahoma" w:hAnsi="Tahoma" w:cs="Tahoma"/>
          <w:sz w:val="22"/>
          <w:szCs w:val="22"/>
        </w:rPr>
        <w:t>Nedílnou součástí smlouvy jsou tyto přílohy:</w:t>
      </w:r>
    </w:p>
    <w:p w14:paraId="7BE498D8" w14:textId="77777777" w:rsidR="00AF4459" w:rsidRPr="00080945" w:rsidRDefault="00AF4459" w:rsidP="00AF4459">
      <w:pPr>
        <w:autoSpaceDE w:val="0"/>
        <w:autoSpaceDN w:val="0"/>
        <w:adjustRightInd w:val="0"/>
        <w:ind w:firstLine="357"/>
        <w:rPr>
          <w:rFonts w:ascii="Tahoma" w:hAnsi="Tahoma" w:cs="Tahoma"/>
          <w:sz w:val="22"/>
          <w:szCs w:val="22"/>
        </w:rPr>
      </w:pPr>
    </w:p>
    <w:p w14:paraId="0BC88212" w14:textId="77777777" w:rsidR="00F81C5A" w:rsidRPr="00080945" w:rsidRDefault="00F81C5A" w:rsidP="008273A2">
      <w:pPr>
        <w:autoSpaceDE w:val="0"/>
        <w:autoSpaceDN w:val="0"/>
        <w:adjustRightInd w:val="0"/>
        <w:ind w:left="1701" w:hanging="1275"/>
        <w:rPr>
          <w:rFonts w:ascii="Tahoma" w:eastAsia="Ubuntu" w:hAnsi="Tahoma" w:cs="Tahoma"/>
          <w:sz w:val="22"/>
          <w:szCs w:val="22"/>
        </w:rPr>
      </w:pPr>
      <w:r w:rsidRPr="00080945">
        <w:rPr>
          <w:rFonts w:ascii="Tahoma" w:hAnsi="Tahoma" w:cs="Tahoma"/>
          <w:sz w:val="22"/>
          <w:szCs w:val="22"/>
        </w:rPr>
        <w:t xml:space="preserve">Příloha č. </w:t>
      </w:r>
      <w:r w:rsidR="00A67F6F" w:rsidRPr="00080945">
        <w:rPr>
          <w:rFonts w:ascii="Tahoma" w:hAnsi="Tahoma" w:cs="Tahoma"/>
          <w:sz w:val="22"/>
          <w:szCs w:val="22"/>
        </w:rPr>
        <w:t>1</w:t>
      </w:r>
      <w:r w:rsidR="00F65355" w:rsidRPr="00080945">
        <w:rPr>
          <w:rFonts w:ascii="Tahoma" w:hAnsi="Tahoma" w:cs="Tahoma"/>
          <w:sz w:val="22"/>
          <w:szCs w:val="22"/>
        </w:rPr>
        <w:t>:</w:t>
      </w:r>
      <w:r w:rsidR="00F65355" w:rsidRPr="00080945">
        <w:rPr>
          <w:rFonts w:ascii="Tahoma" w:hAnsi="Tahoma" w:cs="Tahoma"/>
          <w:sz w:val="22"/>
          <w:szCs w:val="22"/>
        </w:rPr>
        <w:tab/>
      </w:r>
      <w:r w:rsidR="00C554A4" w:rsidRPr="00080945">
        <w:rPr>
          <w:rFonts w:ascii="Tahoma" w:eastAsia="Ubuntu" w:hAnsi="Tahoma" w:cs="Tahoma"/>
          <w:sz w:val="22"/>
          <w:szCs w:val="22"/>
        </w:rPr>
        <w:t>Zásady DNSH</w:t>
      </w:r>
    </w:p>
    <w:p w14:paraId="263299B9" w14:textId="406FEFED" w:rsidR="003E7103" w:rsidRPr="00080945" w:rsidRDefault="00AF4459" w:rsidP="008273A2">
      <w:pPr>
        <w:autoSpaceDE w:val="0"/>
        <w:autoSpaceDN w:val="0"/>
        <w:adjustRightInd w:val="0"/>
        <w:ind w:left="1701" w:hanging="1275"/>
        <w:rPr>
          <w:rFonts w:ascii="Tahoma" w:hAnsi="Tahoma" w:cs="Tahoma"/>
          <w:sz w:val="22"/>
          <w:szCs w:val="22"/>
        </w:rPr>
      </w:pPr>
      <w:r w:rsidRPr="00080945">
        <w:rPr>
          <w:rFonts w:ascii="Tahoma" w:hAnsi="Tahoma" w:cs="Tahoma"/>
          <w:sz w:val="22"/>
          <w:szCs w:val="22"/>
        </w:rPr>
        <w:t xml:space="preserve">Příloha č. </w:t>
      </w:r>
      <w:r w:rsidR="00A67F6F" w:rsidRPr="00080945">
        <w:rPr>
          <w:rFonts w:ascii="Tahoma" w:hAnsi="Tahoma" w:cs="Tahoma"/>
          <w:sz w:val="22"/>
          <w:szCs w:val="22"/>
        </w:rPr>
        <w:t>2</w:t>
      </w:r>
      <w:r w:rsidRPr="00080945">
        <w:rPr>
          <w:rFonts w:ascii="Tahoma" w:hAnsi="Tahoma" w:cs="Tahoma"/>
          <w:sz w:val="22"/>
          <w:szCs w:val="22"/>
        </w:rPr>
        <w:t>:</w:t>
      </w:r>
      <w:r w:rsidR="00315CA1" w:rsidRPr="00080945">
        <w:rPr>
          <w:rFonts w:ascii="Tahoma" w:hAnsi="Tahoma" w:cs="Tahoma"/>
          <w:sz w:val="22"/>
          <w:szCs w:val="22"/>
        </w:rPr>
        <w:tab/>
      </w:r>
      <w:r w:rsidR="003738A3" w:rsidRPr="00080945">
        <w:rPr>
          <w:rFonts w:ascii="Tahoma" w:hAnsi="Tahoma" w:cs="Tahoma"/>
          <w:sz w:val="22"/>
          <w:szCs w:val="22"/>
        </w:rPr>
        <w:t xml:space="preserve">Vyhodnocení </w:t>
      </w:r>
      <w:r w:rsidR="003738A3" w:rsidRPr="00080945">
        <w:rPr>
          <w:rFonts w:ascii="Tahoma" w:eastAsia="Ubuntu" w:hAnsi="Tahoma" w:cs="Tahoma"/>
          <w:sz w:val="22"/>
          <w:szCs w:val="22"/>
        </w:rPr>
        <w:t>a</w:t>
      </w:r>
      <w:r w:rsidR="008273A2" w:rsidRPr="00080945">
        <w:rPr>
          <w:rFonts w:ascii="Tahoma" w:eastAsia="Ubuntu" w:hAnsi="Tahoma" w:cs="Tahoma"/>
          <w:sz w:val="22"/>
          <w:szCs w:val="22"/>
        </w:rPr>
        <w:t>spekt</w:t>
      </w:r>
      <w:r w:rsidR="003738A3" w:rsidRPr="00080945">
        <w:rPr>
          <w:rFonts w:ascii="Tahoma" w:eastAsia="Ubuntu" w:hAnsi="Tahoma" w:cs="Tahoma"/>
          <w:sz w:val="22"/>
          <w:szCs w:val="22"/>
        </w:rPr>
        <w:t>ů</w:t>
      </w:r>
      <w:r w:rsidR="008273A2" w:rsidRPr="00080945">
        <w:rPr>
          <w:rFonts w:ascii="Tahoma" w:eastAsia="Ubuntu" w:hAnsi="Tahoma" w:cs="Tahoma"/>
          <w:sz w:val="22"/>
          <w:szCs w:val="22"/>
        </w:rPr>
        <w:t xml:space="preserve"> environmentálně šetrného řešení vyplývající</w:t>
      </w:r>
      <w:r w:rsidR="003738A3" w:rsidRPr="00080945">
        <w:rPr>
          <w:rFonts w:ascii="Tahoma" w:eastAsia="Ubuntu" w:hAnsi="Tahoma" w:cs="Tahoma"/>
          <w:sz w:val="22"/>
          <w:szCs w:val="22"/>
        </w:rPr>
        <w:t>ch</w:t>
      </w:r>
      <w:r w:rsidR="008273A2" w:rsidRPr="00080945">
        <w:rPr>
          <w:rFonts w:ascii="Tahoma" w:eastAsia="Ubuntu" w:hAnsi="Tahoma" w:cs="Tahoma"/>
          <w:sz w:val="22"/>
          <w:szCs w:val="22"/>
        </w:rPr>
        <w:t xml:space="preserve"> z projektové dokumentace pro provádění stavby</w:t>
      </w:r>
    </w:p>
    <w:p w14:paraId="42E2DCE0" w14:textId="3EADDAC6" w:rsidR="000E6D76" w:rsidRPr="00080945" w:rsidRDefault="000E6D76" w:rsidP="000E6D76">
      <w:pPr>
        <w:autoSpaceDE w:val="0"/>
        <w:autoSpaceDN w:val="0"/>
        <w:adjustRightInd w:val="0"/>
        <w:ind w:left="1701" w:hanging="1275"/>
        <w:rPr>
          <w:rFonts w:ascii="Tahoma" w:hAnsi="Tahoma" w:cs="Tahoma"/>
          <w:sz w:val="22"/>
          <w:szCs w:val="22"/>
        </w:rPr>
      </w:pPr>
      <w:r w:rsidRPr="00080945">
        <w:rPr>
          <w:rFonts w:ascii="Tahoma" w:hAnsi="Tahoma" w:cs="Tahoma"/>
          <w:sz w:val="22"/>
          <w:szCs w:val="22"/>
        </w:rPr>
        <w:t>Příloha č. 3: Soupis vybraných budov</w:t>
      </w:r>
    </w:p>
    <w:p w14:paraId="51F0008A" w14:textId="71BEFF0C" w:rsidR="004D1701" w:rsidRPr="00080945" w:rsidRDefault="004D1701" w:rsidP="000E6D76">
      <w:pPr>
        <w:autoSpaceDE w:val="0"/>
        <w:autoSpaceDN w:val="0"/>
        <w:adjustRightInd w:val="0"/>
        <w:ind w:left="1701" w:hanging="1275"/>
        <w:rPr>
          <w:rFonts w:ascii="Tahoma" w:hAnsi="Tahoma" w:cs="Tahoma"/>
          <w:sz w:val="22"/>
          <w:szCs w:val="22"/>
        </w:rPr>
      </w:pPr>
      <w:r w:rsidRPr="00080945">
        <w:rPr>
          <w:rFonts w:ascii="Tahoma" w:hAnsi="Tahoma" w:cs="Tahoma"/>
          <w:sz w:val="22"/>
          <w:szCs w:val="22"/>
        </w:rPr>
        <w:t>Příloha č.</w:t>
      </w:r>
      <w:r w:rsidR="00B52F9E">
        <w:rPr>
          <w:rFonts w:ascii="Tahoma" w:hAnsi="Tahoma" w:cs="Tahoma"/>
          <w:sz w:val="22"/>
          <w:szCs w:val="22"/>
        </w:rPr>
        <w:t xml:space="preserve"> </w:t>
      </w:r>
      <w:bookmarkStart w:id="95" w:name="_GoBack"/>
      <w:bookmarkEnd w:id="95"/>
      <w:r w:rsidRPr="00080945">
        <w:rPr>
          <w:rFonts w:ascii="Tahoma" w:hAnsi="Tahoma" w:cs="Tahoma"/>
          <w:sz w:val="22"/>
          <w:szCs w:val="22"/>
        </w:rPr>
        <w:t>4: Podrobný rozpis ceny díla a odměny za výkon inženýrské činnosti, funkce koordinátora bezpečnosti a ochrany zdraví při práci na staveništi po celou dobu přípravy stavby a autorského dozoru</w:t>
      </w:r>
    </w:p>
    <w:p w14:paraId="47550BA4" w14:textId="77777777" w:rsidR="00612694" w:rsidRPr="00080945" w:rsidRDefault="00612694" w:rsidP="000E6D76">
      <w:pPr>
        <w:autoSpaceDE w:val="0"/>
        <w:autoSpaceDN w:val="0"/>
        <w:adjustRightInd w:val="0"/>
        <w:ind w:left="1701" w:hanging="1275"/>
        <w:rPr>
          <w:rFonts w:ascii="Tahoma" w:hAnsi="Tahoma" w:cs="Tahoma"/>
          <w:sz w:val="22"/>
          <w:szCs w:val="22"/>
        </w:rPr>
      </w:pPr>
    </w:p>
    <w:p w14:paraId="35F91E25" w14:textId="77777777" w:rsidR="000E6D76" w:rsidRPr="00080945" w:rsidRDefault="000E6D76" w:rsidP="008273A2">
      <w:pPr>
        <w:autoSpaceDE w:val="0"/>
        <w:autoSpaceDN w:val="0"/>
        <w:adjustRightInd w:val="0"/>
        <w:ind w:left="1701" w:hanging="1275"/>
        <w:rPr>
          <w:rFonts w:ascii="Tahoma" w:hAnsi="Tahoma" w:cs="Tahoma"/>
          <w:sz w:val="22"/>
          <w:szCs w:val="22"/>
        </w:rPr>
      </w:pPr>
    </w:p>
    <w:p w14:paraId="7E4015FC" w14:textId="77777777" w:rsidR="008273A2" w:rsidRPr="00080945" w:rsidRDefault="008273A2" w:rsidP="008273A2">
      <w:pPr>
        <w:autoSpaceDE w:val="0"/>
        <w:autoSpaceDN w:val="0"/>
        <w:adjustRightInd w:val="0"/>
        <w:ind w:left="1701" w:hanging="1275"/>
        <w:rPr>
          <w:rFonts w:ascii="Tahoma" w:hAnsi="Tahoma" w:cs="Tahoma"/>
          <w:sz w:val="22"/>
          <w:szCs w:val="22"/>
        </w:rPr>
      </w:pPr>
    </w:p>
    <w:p w14:paraId="7B986532" w14:textId="77777777" w:rsidR="00A54991" w:rsidRPr="00080945" w:rsidRDefault="00A54991" w:rsidP="008273A2">
      <w:pPr>
        <w:autoSpaceDE w:val="0"/>
        <w:autoSpaceDN w:val="0"/>
        <w:adjustRightInd w:val="0"/>
        <w:ind w:left="1701" w:hanging="1275"/>
        <w:rPr>
          <w:rFonts w:ascii="Tahoma" w:hAnsi="Tahoma" w:cs="Tahoma"/>
          <w:i/>
          <w:iCs/>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544"/>
        <w:gridCol w:w="1985"/>
        <w:gridCol w:w="3543"/>
      </w:tblGrid>
      <w:tr w:rsidR="00080945" w:rsidRPr="00080945" w14:paraId="699F95C1" w14:textId="77777777">
        <w:tc>
          <w:tcPr>
            <w:tcW w:w="3544" w:type="dxa"/>
          </w:tcPr>
          <w:p w14:paraId="206F2AB9" w14:textId="77777777" w:rsidR="00A54991" w:rsidRPr="00080945" w:rsidRDefault="00A26A58" w:rsidP="00A26A58">
            <w:pPr>
              <w:rPr>
                <w:rFonts w:ascii="Tahoma" w:hAnsi="Tahoma" w:cs="Tahoma"/>
                <w:sz w:val="22"/>
                <w:szCs w:val="22"/>
              </w:rPr>
            </w:pPr>
            <w:r w:rsidRPr="00080945">
              <w:rPr>
                <w:rFonts w:ascii="Tahoma" w:hAnsi="Tahoma" w:cs="Tahoma"/>
                <w:sz w:val="22"/>
                <w:szCs w:val="22"/>
              </w:rPr>
              <w:t>V Ostravě dne ………………</w:t>
            </w:r>
          </w:p>
        </w:tc>
        <w:tc>
          <w:tcPr>
            <w:tcW w:w="1985" w:type="dxa"/>
          </w:tcPr>
          <w:p w14:paraId="63C6C2E9" w14:textId="77777777" w:rsidR="00A54991" w:rsidRPr="00080945" w:rsidRDefault="00A54991" w:rsidP="00A26A58">
            <w:pPr>
              <w:rPr>
                <w:rFonts w:ascii="Tahoma" w:hAnsi="Tahoma" w:cs="Tahoma"/>
                <w:sz w:val="22"/>
                <w:szCs w:val="22"/>
              </w:rPr>
            </w:pPr>
          </w:p>
        </w:tc>
        <w:tc>
          <w:tcPr>
            <w:tcW w:w="3543" w:type="dxa"/>
          </w:tcPr>
          <w:p w14:paraId="5B305E54" w14:textId="77777777" w:rsidR="00A54991" w:rsidRPr="00080945" w:rsidRDefault="00A54991" w:rsidP="00A26A58">
            <w:pPr>
              <w:pStyle w:val="Zhlav"/>
              <w:tabs>
                <w:tab w:val="clear" w:pos="4536"/>
                <w:tab w:val="clear" w:pos="9072"/>
              </w:tabs>
              <w:rPr>
                <w:rFonts w:ascii="Tahoma" w:hAnsi="Tahoma" w:cs="Tahoma"/>
                <w:sz w:val="22"/>
                <w:szCs w:val="22"/>
              </w:rPr>
            </w:pPr>
            <w:r w:rsidRPr="00080945">
              <w:rPr>
                <w:rFonts w:ascii="Tahoma" w:hAnsi="Tahoma" w:cs="Tahoma"/>
                <w:sz w:val="22"/>
                <w:szCs w:val="22"/>
              </w:rPr>
              <w:t>V</w:t>
            </w:r>
            <w:r w:rsidR="00A26A58" w:rsidRPr="00080945">
              <w:rPr>
                <w:rFonts w:ascii="Tahoma" w:hAnsi="Tahoma" w:cs="Tahoma"/>
                <w:sz w:val="22"/>
                <w:szCs w:val="22"/>
              </w:rPr>
              <w:t xml:space="preserve"> …………………… </w:t>
            </w:r>
            <w:r w:rsidRPr="00080945">
              <w:rPr>
                <w:rFonts w:ascii="Tahoma" w:hAnsi="Tahoma" w:cs="Tahoma"/>
                <w:sz w:val="22"/>
                <w:szCs w:val="22"/>
              </w:rPr>
              <w:t>dne</w:t>
            </w:r>
            <w:r w:rsidR="00A26A58" w:rsidRPr="00080945">
              <w:rPr>
                <w:rFonts w:ascii="Tahoma" w:hAnsi="Tahoma" w:cs="Tahoma"/>
                <w:sz w:val="22"/>
                <w:szCs w:val="22"/>
              </w:rPr>
              <w:t> ………………</w:t>
            </w:r>
          </w:p>
        </w:tc>
      </w:tr>
      <w:tr w:rsidR="00080945" w:rsidRPr="00080945" w14:paraId="5CF5F10A" w14:textId="77777777" w:rsidTr="00343794">
        <w:trPr>
          <w:trHeight w:val="1580"/>
        </w:trPr>
        <w:tc>
          <w:tcPr>
            <w:tcW w:w="3544" w:type="dxa"/>
            <w:tcBorders>
              <w:bottom w:val="single" w:sz="4" w:space="0" w:color="auto"/>
            </w:tcBorders>
            <w:vAlign w:val="center"/>
          </w:tcPr>
          <w:p w14:paraId="2A40F3C4" w14:textId="77777777" w:rsidR="00A54991" w:rsidRPr="00080945" w:rsidRDefault="00A54991" w:rsidP="00A26A58">
            <w:pPr>
              <w:jc w:val="center"/>
              <w:rPr>
                <w:rFonts w:ascii="Tahoma" w:hAnsi="Tahoma" w:cs="Tahoma"/>
                <w:sz w:val="22"/>
                <w:szCs w:val="22"/>
              </w:rPr>
            </w:pPr>
          </w:p>
        </w:tc>
        <w:tc>
          <w:tcPr>
            <w:tcW w:w="1985" w:type="dxa"/>
            <w:vAlign w:val="center"/>
          </w:tcPr>
          <w:p w14:paraId="18D47A33" w14:textId="77777777" w:rsidR="00A54991" w:rsidRPr="00080945" w:rsidRDefault="00A54991" w:rsidP="00A26A58">
            <w:pPr>
              <w:jc w:val="center"/>
              <w:rPr>
                <w:rFonts w:ascii="Tahoma" w:hAnsi="Tahoma" w:cs="Tahoma"/>
                <w:sz w:val="22"/>
                <w:szCs w:val="22"/>
              </w:rPr>
            </w:pPr>
          </w:p>
        </w:tc>
        <w:tc>
          <w:tcPr>
            <w:tcW w:w="3543" w:type="dxa"/>
            <w:tcBorders>
              <w:bottom w:val="single" w:sz="4" w:space="0" w:color="auto"/>
            </w:tcBorders>
            <w:vAlign w:val="center"/>
          </w:tcPr>
          <w:p w14:paraId="2A60C1C2" w14:textId="77777777" w:rsidR="00A54991" w:rsidRPr="00080945" w:rsidRDefault="00A54991" w:rsidP="00A26A58">
            <w:pPr>
              <w:jc w:val="center"/>
              <w:rPr>
                <w:rFonts w:ascii="Tahoma" w:hAnsi="Tahoma" w:cs="Tahoma"/>
                <w:sz w:val="22"/>
                <w:szCs w:val="22"/>
              </w:rPr>
            </w:pPr>
          </w:p>
        </w:tc>
      </w:tr>
      <w:tr w:rsidR="00A54991" w:rsidRPr="00080945" w14:paraId="333921DF" w14:textId="77777777" w:rsidTr="00343794">
        <w:trPr>
          <w:trHeight w:val="1678"/>
        </w:trPr>
        <w:tc>
          <w:tcPr>
            <w:tcW w:w="3544" w:type="dxa"/>
            <w:tcBorders>
              <w:top w:val="single" w:sz="4" w:space="0" w:color="auto"/>
            </w:tcBorders>
          </w:tcPr>
          <w:p w14:paraId="622CE3FF" w14:textId="77777777" w:rsidR="009E1AC5" w:rsidRPr="00080945" w:rsidRDefault="009E1AC5" w:rsidP="00A26A58">
            <w:pPr>
              <w:jc w:val="center"/>
              <w:rPr>
                <w:rFonts w:ascii="Tahoma" w:hAnsi="Tahoma" w:cs="Tahoma"/>
                <w:sz w:val="22"/>
                <w:szCs w:val="22"/>
              </w:rPr>
            </w:pPr>
            <w:r w:rsidRPr="00080945">
              <w:rPr>
                <w:rFonts w:ascii="Tahoma" w:hAnsi="Tahoma" w:cs="Tahoma"/>
                <w:sz w:val="22"/>
                <w:szCs w:val="22"/>
              </w:rPr>
              <w:t xml:space="preserve">za </w:t>
            </w:r>
            <w:r w:rsidR="00770D83" w:rsidRPr="00080945">
              <w:rPr>
                <w:rFonts w:ascii="Tahoma" w:hAnsi="Tahoma" w:cs="Tahoma"/>
                <w:sz w:val="22"/>
                <w:szCs w:val="22"/>
              </w:rPr>
              <w:t>objednatele</w:t>
            </w:r>
          </w:p>
          <w:p w14:paraId="6F33A5E5" w14:textId="77777777" w:rsidR="00A54991" w:rsidRPr="00080945" w:rsidRDefault="00A54991" w:rsidP="00A26A58">
            <w:pPr>
              <w:jc w:val="center"/>
              <w:rPr>
                <w:rFonts w:ascii="Tahoma" w:hAnsi="Tahoma" w:cs="Tahoma"/>
                <w:iCs/>
                <w:sz w:val="22"/>
                <w:szCs w:val="22"/>
              </w:rPr>
            </w:pPr>
          </w:p>
          <w:p w14:paraId="2B70307D" w14:textId="77777777" w:rsidR="00E03E17" w:rsidRPr="00080945" w:rsidRDefault="00E03E17" w:rsidP="000B4CF6">
            <w:pPr>
              <w:jc w:val="center"/>
              <w:rPr>
                <w:rFonts w:ascii="Tahoma" w:hAnsi="Tahoma" w:cs="Tahoma"/>
                <w:sz w:val="22"/>
                <w:szCs w:val="22"/>
              </w:rPr>
            </w:pPr>
          </w:p>
        </w:tc>
        <w:tc>
          <w:tcPr>
            <w:tcW w:w="1985" w:type="dxa"/>
            <w:vAlign w:val="center"/>
          </w:tcPr>
          <w:p w14:paraId="0A00ED47" w14:textId="77777777" w:rsidR="00A54991" w:rsidRPr="00080945" w:rsidRDefault="00A54991" w:rsidP="00A26A58">
            <w:pPr>
              <w:jc w:val="center"/>
              <w:rPr>
                <w:rFonts w:ascii="Tahoma" w:hAnsi="Tahoma" w:cs="Tahoma"/>
                <w:sz w:val="22"/>
                <w:szCs w:val="22"/>
              </w:rPr>
            </w:pPr>
          </w:p>
        </w:tc>
        <w:tc>
          <w:tcPr>
            <w:tcW w:w="3543" w:type="dxa"/>
            <w:tcBorders>
              <w:top w:val="single" w:sz="4" w:space="0" w:color="auto"/>
            </w:tcBorders>
          </w:tcPr>
          <w:p w14:paraId="609B634E" w14:textId="77777777" w:rsidR="00A54991" w:rsidRPr="00080945" w:rsidRDefault="00A26A58" w:rsidP="00A26A58">
            <w:pPr>
              <w:jc w:val="center"/>
              <w:rPr>
                <w:rFonts w:ascii="Tahoma" w:hAnsi="Tahoma" w:cs="Tahoma"/>
                <w:sz w:val="22"/>
                <w:szCs w:val="22"/>
              </w:rPr>
            </w:pPr>
            <w:r w:rsidRPr="00080945">
              <w:rPr>
                <w:rFonts w:ascii="Tahoma" w:hAnsi="Tahoma" w:cs="Tahoma"/>
                <w:sz w:val="22"/>
                <w:szCs w:val="22"/>
              </w:rPr>
              <w:t>za zhotovitele</w:t>
            </w:r>
          </w:p>
          <w:p w14:paraId="443D8F1D" w14:textId="77777777" w:rsidR="00A54991" w:rsidRPr="00080945" w:rsidRDefault="00A26A58" w:rsidP="00A26A58">
            <w:pPr>
              <w:jc w:val="center"/>
              <w:rPr>
                <w:rFonts w:ascii="Tahoma" w:hAnsi="Tahoma" w:cs="Tahoma"/>
                <w:sz w:val="22"/>
                <w:szCs w:val="22"/>
              </w:rPr>
            </w:pPr>
            <w:r w:rsidRPr="00080945">
              <w:rPr>
                <w:rFonts w:ascii="Tahoma" w:hAnsi="Tahoma" w:cs="Tahoma"/>
                <w:sz w:val="22"/>
                <w:szCs w:val="22"/>
              </w:rPr>
              <w:t>…</w:t>
            </w:r>
            <w:r w:rsidR="00A54991" w:rsidRPr="00080945">
              <w:rPr>
                <w:rFonts w:ascii="Tahoma" w:hAnsi="Tahoma" w:cs="Tahoma"/>
                <w:sz w:val="22"/>
                <w:szCs w:val="22"/>
              </w:rPr>
              <w:t>…………………………</w:t>
            </w:r>
          </w:p>
          <w:p w14:paraId="08A814F8" w14:textId="77777777" w:rsidR="00A54991" w:rsidRPr="00080945" w:rsidRDefault="00A54991" w:rsidP="00A26A58">
            <w:pPr>
              <w:jc w:val="center"/>
              <w:rPr>
                <w:rFonts w:ascii="Tahoma" w:hAnsi="Tahoma" w:cs="Tahoma"/>
                <w:sz w:val="22"/>
                <w:szCs w:val="22"/>
              </w:rPr>
            </w:pPr>
          </w:p>
        </w:tc>
      </w:tr>
    </w:tbl>
    <w:p w14:paraId="31D52F32" w14:textId="77777777" w:rsidR="00E03E17" w:rsidRPr="00080945" w:rsidRDefault="00E03E17" w:rsidP="00A26A58">
      <w:pPr>
        <w:jc w:val="both"/>
        <w:rPr>
          <w:rFonts w:ascii="Tahoma" w:hAnsi="Tahoma" w:cs="Tahoma"/>
          <w:sz w:val="22"/>
          <w:szCs w:val="22"/>
        </w:rPr>
      </w:pPr>
    </w:p>
    <w:p w14:paraId="5A805A11" w14:textId="77777777" w:rsidR="00E03E17" w:rsidRPr="00080945" w:rsidRDefault="00E03E17" w:rsidP="00A26A58">
      <w:pPr>
        <w:jc w:val="both"/>
        <w:rPr>
          <w:rFonts w:ascii="Tahoma" w:hAnsi="Tahoma" w:cs="Tahoma"/>
          <w:sz w:val="22"/>
          <w:szCs w:val="22"/>
        </w:rPr>
      </w:pPr>
      <w:r w:rsidRPr="00080945">
        <w:rPr>
          <w:rFonts w:ascii="Tahoma" w:hAnsi="Tahoma" w:cs="Tahoma"/>
          <w:sz w:val="22"/>
          <w:szCs w:val="22"/>
        </w:rPr>
        <w:br w:type="page"/>
      </w:r>
    </w:p>
    <w:p w14:paraId="090C3444" w14:textId="77777777" w:rsidR="008D0FF2" w:rsidRPr="00080945" w:rsidRDefault="00F65355" w:rsidP="00A67F6F">
      <w:pPr>
        <w:spacing w:after="240"/>
        <w:jc w:val="both"/>
        <w:rPr>
          <w:rFonts w:ascii="Tahoma" w:hAnsi="Tahoma" w:cs="Tahoma"/>
          <w:sz w:val="22"/>
          <w:szCs w:val="22"/>
        </w:rPr>
      </w:pPr>
      <w:r w:rsidRPr="00080945">
        <w:rPr>
          <w:rFonts w:ascii="Tahoma" w:hAnsi="Tahoma" w:cs="Tahoma"/>
          <w:sz w:val="22"/>
          <w:szCs w:val="22"/>
        </w:rPr>
        <w:lastRenderedPageBreak/>
        <w:t xml:space="preserve">Příloha č. </w:t>
      </w:r>
      <w:r w:rsidR="008D0FF2" w:rsidRPr="00080945">
        <w:rPr>
          <w:rFonts w:ascii="Tahoma" w:hAnsi="Tahoma" w:cs="Tahoma"/>
          <w:sz w:val="22"/>
          <w:szCs w:val="22"/>
        </w:rPr>
        <w:t>1</w:t>
      </w:r>
      <w:r w:rsidRPr="00080945">
        <w:rPr>
          <w:rFonts w:ascii="Tahoma" w:hAnsi="Tahoma" w:cs="Tahoma"/>
          <w:sz w:val="22"/>
          <w:szCs w:val="22"/>
        </w:rPr>
        <w:t>:</w:t>
      </w:r>
      <w:r w:rsidR="008D0FF2" w:rsidRPr="00080945">
        <w:rPr>
          <w:rFonts w:ascii="Tahoma" w:hAnsi="Tahoma" w:cs="Tahoma"/>
          <w:sz w:val="22"/>
          <w:szCs w:val="22"/>
        </w:rPr>
        <w:t xml:space="preserve"> </w:t>
      </w:r>
    </w:p>
    <w:p w14:paraId="343DD25F" w14:textId="77777777" w:rsidR="00F65355" w:rsidRPr="00080945" w:rsidRDefault="00C554A4" w:rsidP="00A67F6F">
      <w:pPr>
        <w:spacing w:after="240"/>
        <w:jc w:val="both"/>
        <w:rPr>
          <w:rFonts w:ascii="Tahoma" w:hAnsi="Tahoma" w:cs="Tahoma"/>
          <w:b/>
          <w:bCs/>
        </w:rPr>
      </w:pPr>
      <w:r w:rsidRPr="00080945">
        <w:rPr>
          <w:rFonts w:ascii="Tahoma" w:hAnsi="Tahoma" w:cs="Tahoma"/>
          <w:b/>
          <w:bCs/>
        </w:rPr>
        <w:t xml:space="preserve">Zásady </w:t>
      </w:r>
      <w:r w:rsidR="00F65355" w:rsidRPr="00080945">
        <w:rPr>
          <w:rFonts w:ascii="Tahoma" w:hAnsi="Tahoma" w:cs="Tahoma"/>
          <w:b/>
          <w:bCs/>
        </w:rPr>
        <w:t>DNSH</w:t>
      </w:r>
    </w:p>
    <w:p w14:paraId="42BC4CCB" w14:textId="77777777" w:rsidR="00F65355" w:rsidRPr="00080945" w:rsidRDefault="00C554A4" w:rsidP="00C554A4">
      <w:pPr>
        <w:autoSpaceDE w:val="0"/>
        <w:autoSpaceDN w:val="0"/>
        <w:adjustRightInd w:val="0"/>
        <w:jc w:val="both"/>
        <w:rPr>
          <w:rFonts w:ascii="Tahoma" w:hAnsi="Tahoma" w:cs="Tahoma"/>
          <w:b/>
          <w:bCs/>
          <w:sz w:val="22"/>
          <w:szCs w:val="22"/>
        </w:rPr>
      </w:pPr>
      <w:r w:rsidRPr="00080945">
        <w:rPr>
          <w:rFonts w:ascii="Tahoma" w:hAnsi="Tahoma" w:cs="Tahoma"/>
          <w:b/>
          <w:bCs/>
          <w:sz w:val="22"/>
          <w:szCs w:val="22"/>
        </w:rPr>
        <w:t xml:space="preserve">1. </w:t>
      </w:r>
      <w:r w:rsidR="00F65355" w:rsidRPr="00080945">
        <w:rPr>
          <w:rFonts w:ascii="Tahoma" w:hAnsi="Tahoma" w:cs="Tahoma"/>
          <w:b/>
          <w:bCs/>
          <w:sz w:val="22"/>
          <w:szCs w:val="22"/>
        </w:rPr>
        <w:t>Princip významně nepoškozovat životní prostředí a prověřování infrastruktury z hlediska klimatického dopadu</w:t>
      </w:r>
    </w:p>
    <w:p w14:paraId="4CDAF01F" w14:textId="77777777" w:rsidR="00F65355" w:rsidRPr="00080945" w:rsidRDefault="00F65355" w:rsidP="00F65355">
      <w:pPr>
        <w:autoSpaceDE w:val="0"/>
        <w:autoSpaceDN w:val="0"/>
        <w:adjustRightInd w:val="0"/>
        <w:jc w:val="both"/>
        <w:rPr>
          <w:rFonts w:ascii="Tahoma" w:hAnsi="Tahoma" w:cs="Tahoma"/>
          <w:sz w:val="22"/>
          <w:szCs w:val="22"/>
        </w:rPr>
      </w:pPr>
      <w:r w:rsidRPr="00080945">
        <w:rPr>
          <w:rFonts w:ascii="Tahoma" w:hAnsi="Tahoma" w:cs="Tahoma"/>
          <w:sz w:val="22"/>
          <w:szCs w:val="22"/>
        </w:rPr>
        <w:t>Realizací projektů z OPŽP nesmí docházet k významnému poškozování environmentálních cílů v souladu s článkem 17, nařízení Evropského parlamentu a Rady (EU) 2020/852.</w:t>
      </w:r>
    </w:p>
    <w:p w14:paraId="063AB014" w14:textId="77777777" w:rsidR="00F65355" w:rsidRPr="00080945" w:rsidRDefault="00F65355" w:rsidP="00F65355">
      <w:pPr>
        <w:autoSpaceDE w:val="0"/>
        <w:autoSpaceDN w:val="0"/>
        <w:adjustRightInd w:val="0"/>
        <w:jc w:val="both"/>
        <w:rPr>
          <w:rFonts w:ascii="Tahoma" w:hAnsi="Tahoma" w:cs="Tahoma"/>
          <w:sz w:val="22"/>
          <w:szCs w:val="22"/>
        </w:rPr>
      </w:pPr>
      <w:r w:rsidRPr="00080945">
        <w:rPr>
          <w:rFonts w:ascii="Tahoma" w:hAnsi="Tahoma" w:cs="Tahoma"/>
          <w:sz w:val="22"/>
          <w:szCs w:val="22"/>
        </w:rPr>
        <w:t>K významnému poškození environmentálních cílů nebude docházet při dodržení požadavků těchto pravidel, které jsou blíže specifikovány níže.</w:t>
      </w:r>
    </w:p>
    <w:p w14:paraId="1481A870" w14:textId="77777777" w:rsidR="00F65355" w:rsidRPr="00080945" w:rsidRDefault="00F65355" w:rsidP="00F65355">
      <w:pPr>
        <w:autoSpaceDE w:val="0"/>
        <w:autoSpaceDN w:val="0"/>
        <w:adjustRightInd w:val="0"/>
        <w:jc w:val="both"/>
        <w:rPr>
          <w:rFonts w:ascii="Tahoma" w:hAnsi="Tahoma" w:cs="Tahoma"/>
          <w:sz w:val="22"/>
          <w:szCs w:val="22"/>
        </w:rPr>
      </w:pPr>
    </w:p>
    <w:p w14:paraId="4D279ADE" w14:textId="77777777" w:rsidR="00F65355" w:rsidRPr="00080945" w:rsidRDefault="00C554A4" w:rsidP="00F65355">
      <w:pPr>
        <w:autoSpaceDE w:val="0"/>
        <w:autoSpaceDN w:val="0"/>
        <w:adjustRightInd w:val="0"/>
        <w:jc w:val="both"/>
        <w:rPr>
          <w:rFonts w:ascii="Tahoma" w:hAnsi="Tahoma" w:cs="Tahoma"/>
          <w:b/>
          <w:bCs/>
          <w:sz w:val="22"/>
          <w:szCs w:val="22"/>
        </w:rPr>
      </w:pPr>
      <w:r w:rsidRPr="00080945">
        <w:rPr>
          <w:rFonts w:ascii="Tahoma" w:hAnsi="Tahoma" w:cs="Tahoma"/>
          <w:b/>
          <w:bCs/>
          <w:sz w:val="22"/>
          <w:szCs w:val="22"/>
        </w:rPr>
        <w:t xml:space="preserve">2. </w:t>
      </w:r>
      <w:r w:rsidR="00F65355" w:rsidRPr="00080945">
        <w:rPr>
          <w:rFonts w:ascii="Tahoma" w:hAnsi="Tahoma" w:cs="Tahoma"/>
          <w:b/>
          <w:bCs/>
          <w:sz w:val="22"/>
          <w:szCs w:val="22"/>
        </w:rPr>
        <w:t>Pro všechny aktivity zahrnující výstavby, rekonstrukce a modernizace v rámci tzv. taxonomické klasifikace platí podmínky poskytnutí podpory:</w:t>
      </w:r>
    </w:p>
    <w:p w14:paraId="036D09BF" w14:textId="77777777" w:rsidR="00F65355" w:rsidRPr="00080945" w:rsidRDefault="00F65355" w:rsidP="00F65355">
      <w:pPr>
        <w:autoSpaceDE w:val="0"/>
        <w:autoSpaceDN w:val="0"/>
        <w:adjustRightInd w:val="0"/>
        <w:jc w:val="both"/>
        <w:rPr>
          <w:rFonts w:ascii="Tahoma" w:hAnsi="Tahoma" w:cs="Tahoma"/>
          <w:sz w:val="22"/>
          <w:szCs w:val="22"/>
        </w:rPr>
      </w:pPr>
      <w:r w:rsidRPr="00080945">
        <w:rPr>
          <w:rFonts w:ascii="Tahoma" w:hAnsi="Tahoma" w:cs="Tahoma"/>
          <w:sz w:val="22"/>
          <w:szCs w:val="22"/>
        </w:rPr>
        <w:t>- Nejméně 70 % (hmotnostních) stavebního a demoličního odpadu neklasifikovaného jako nebezpečný (s výjimkou v přírodě se vyskytujících materiálů uvedených v kategorii 17 05 04 v Evropském seznamu odpadů stanoveném rozhodnutím 2000/532/ES) vzniklého na staveništi, je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091BA8BA" w14:textId="77777777" w:rsidR="00F65355" w:rsidRPr="00080945" w:rsidRDefault="00F65355" w:rsidP="00F65355">
      <w:pPr>
        <w:autoSpaceDE w:val="0"/>
        <w:autoSpaceDN w:val="0"/>
        <w:adjustRightInd w:val="0"/>
        <w:jc w:val="both"/>
        <w:rPr>
          <w:rFonts w:ascii="Tahoma" w:hAnsi="Tahoma" w:cs="Tahoma"/>
          <w:sz w:val="22"/>
          <w:szCs w:val="22"/>
        </w:rPr>
      </w:pPr>
      <w:r w:rsidRPr="00080945">
        <w:rPr>
          <w:rFonts w:ascii="Tahoma" w:hAnsi="Tahoma" w:cs="Tahoma"/>
          <w:sz w:val="22"/>
          <w:szCs w:val="22"/>
        </w:rPr>
        <w:t>- V případě výstavby nových budov (týká se i přístaveb a nástaveb) všechna</w:t>
      </w:r>
    </w:p>
    <w:p w14:paraId="05248DDD" w14:textId="77777777" w:rsidR="00F65355" w:rsidRPr="00080945" w:rsidRDefault="00F65355" w:rsidP="00F65355">
      <w:pPr>
        <w:autoSpaceDE w:val="0"/>
        <w:autoSpaceDN w:val="0"/>
        <w:adjustRightInd w:val="0"/>
        <w:jc w:val="both"/>
        <w:rPr>
          <w:rFonts w:ascii="Tahoma" w:hAnsi="Tahoma" w:cs="Tahoma"/>
          <w:sz w:val="22"/>
          <w:szCs w:val="22"/>
        </w:rPr>
      </w:pPr>
      <w:r w:rsidRPr="00080945">
        <w:rPr>
          <w:rFonts w:ascii="Tahoma" w:hAnsi="Tahoma" w:cs="Tahoma"/>
          <w:sz w:val="22"/>
          <w:szCs w:val="22"/>
        </w:rPr>
        <w:t>relevantní zařízení využívající vodu (sprchy, vany, WC atd.) dosahují následujících parametrů:</w:t>
      </w:r>
    </w:p>
    <w:p w14:paraId="666303CA" w14:textId="77777777" w:rsidR="00F65355" w:rsidRPr="00080945" w:rsidRDefault="00F65355" w:rsidP="002C6783">
      <w:pPr>
        <w:numPr>
          <w:ilvl w:val="0"/>
          <w:numId w:val="43"/>
        </w:numPr>
        <w:autoSpaceDE w:val="0"/>
        <w:autoSpaceDN w:val="0"/>
        <w:adjustRightInd w:val="0"/>
        <w:jc w:val="both"/>
        <w:rPr>
          <w:rFonts w:ascii="Tahoma" w:hAnsi="Tahoma" w:cs="Tahoma"/>
          <w:sz w:val="22"/>
          <w:szCs w:val="22"/>
        </w:rPr>
      </w:pPr>
      <w:r w:rsidRPr="00080945">
        <w:rPr>
          <w:rFonts w:ascii="Tahoma" w:hAnsi="Tahoma" w:cs="Tahoma"/>
          <w:sz w:val="22"/>
          <w:szCs w:val="22"/>
        </w:rPr>
        <w:t>umyvadlové baterie a kuchyňské baterie mají maximální průtok vody 6 litrů/min;</w:t>
      </w:r>
    </w:p>
    <w:p w14:paraId="7F955889" w14:textId="77777777" w:rsidR="00F65355" w:rsidRPr="00080945" w:rsidRDefault="00F65355" w:rsidP="002C6783">
      <w:pPr>
        <w:numPr>
          <w:ilvl w:val="0"/>
          <w:numId w:val="42"/>
        </w:numPr>
        <w:autoSpaceDE w:val="0"/>
        <w:autoSpaceDN w:val="0"/>
        <w:adjustRightInd w:val="0"/>
        <w:jc w:val="both"/>
        <w:rPr>
          <w:rFonts w:ascii="Tahoma" w:hAnsi="Tahoma" w:cs="Tahoma"/>
          <w:sz w:val="22"/>
          <w:szCs w:val="22"/>
        </w:rPr>
      </w:pPr>
      <w:r w:rsidRPr="00080945">
        <w:rPr>
          <w:rFonts w:ascii="Tahoma" w:hAnsi="Tahoma" w:cs="Tahoma"/>
          <w:sz w:val="22"/>
          <w:szCs w:val="22"/>
        </w:rPr>
        <w:t>sprchy mají maximální průtok vody 8 litrů/min;</w:t>
      </w:r>
    </w:p>
    <w:p w14:paraId="1F727F26" w14:textId="77777777" w:rsidR="00F65355" w:rsidRPr="00080945" w:rsidRDefault="00F65355" w:rsidP="002C6783">
      <w:pPr>
        <w:numPr>
          <w:ilvl w:val="0"/>
          <w:numId w:val="42"/>
        </w:numPr>
        <w:autoSpaceDE w:val="0"/>
        <w:autoSpaceDN w:val="0"/>
        <w:adjustRightInd w:val="0"/>
        <w:jc w:val="both"/>
        <w:rPr>
          <w:rFonts w:ascii="Tahoma" w:hAnsi="Tahoma" w:cs="Tahoma"/>
          <w:sz w:val="22"/>
          <w:szCs w:val="22"/>
        </w:rPr>
      </w:pPr>
      <w:r w:rsidRPr="00080945">
        <w:rPr>
          <w:rFonts w:ascii="Tahoma" w:hAnsi="Tahoma" w:cs="Tahoma"/>
          <w:sz w:val="22"/>
          <w:szCs w:val="22"/>
        </w:rPr>
        <w:t>WC, zahrnující soupravy, mísy a splachovací nádrže, mají úplný objem</w:t>
      </w:r>
      <w:r w:rsidR="00C554A4" w:rsidRPr="00080945">
        <w:rPr>
          <w:rFonts w:ascii="Tahoma" w:hAnsi="Tahoma" w:cs="Tahoma"/>
          <w:sz w:val="22"/>
          <w:szCs w:val="22"/>
        </w:rPr>
        <w:t xml:space="preserve"> </w:t>
      </w:r>
      <w:r w:rsidRPr="00080945">
        <w:rPr>
          <w:rFonts w:ascii="Tahoma" w:hAnsi="Tahoma" w:cs="Tahoma"/>
          <w:sz w:val="22"/>
          <w:szCs w:val="22"/>
        </w:rPr>
        <w:t>splachovací vody maximálně 6 litrů a maximální průměrný objem splachovací vody 3,5 litru;</w:t>
      </w:r>
    </w:p>
    <w:p w14:paraId="0684A68E" w14:textId="77777777" w:rsidR="00F65355" w:rsidRPr="00080945" w:rsidRDefault="00F65355" w:rsidP="002C6783">
      <w:pPr>
        <w:numPr>
          <w:ilvl w:val="0"/>
          <w:numId w:val="44"/>
        </w:numPr>
        <w:autoSpaceDE w:val="0"/>
        <w:autoSpaceDN w:val="0"/>
        <w:adjustRightInd w:val="0"/>
        <w:jc w:val="both"/>
        <w:rPr>
          <w:rFonts w:ascii="Tahoma" w:hAnsi="Tahoma" w:cs="Tahoma"/>
          <w:sz w:val="22"/>
          <w:szCs w:val="22"/>
        </w:rPr>
      </w:pPr>
      <w:r w:rsidRPr="00080945">
        <w:rPr>
          <w:rFonts w:ascii="Tahoma" w:hAnsi="Tahoma" w:cs="Tahoma"/>
          <w:sz w:val="22"/>
          <w:szCs w:val="22"/>
        </w:rPr>
        <w:t>pisoáry spotřebují maximálně 2 litry/mísu/hodinu. Splachovací pisoáry mají maximální úplný objem splachovací vody 1 litr.</w:t>
      </w:r>
    </w:p>
    <w:p w14:paraId="29F64F95" w14:textId="77777777" w:rsidR="00F65355" w:rsidRPr="00080945" w:rsidRDefault="00F65355" w:rsidP="00F65355">
      <w:pPr>
        <w:autoSpaceDE w:val="0"/>
        <w:autoSpaceDN w:val="0"/>
        <w:adjustRightInd w:val="0"/>
        <w:jc w:val="both"/>
        <w:rPr>
          <w:rFonts w:ascii="Tahoma" w:hAnsi="Tahoma" w:cs="Tahoma"/>
          <w:sz w:val="22"/>
          <w:szCs w:val="22"/>
        </w:rPr>
      </w:pPr>
    </w:p>
    <w:p w14:paraId="3DB64FE6" w14:textId="77777777" w:rsidR="00F65355" w:rsidRPr="00080945" w:rsidRDefault="00F65355" w:rsidP="00F65355">
      <w:pPr>
        <w:autoSpaceDE w:val="0"/>
        <w:autoSpaceDN w:val="0"/>
        <w:adjustRightInd w:val="0"/>
        <w:ind w:left="709" w:hanging="709"/>
        <w:jc w:val="both"/>
        <w:rPr>
          <w:rFonts w:ascii="Tahoma" w:hAnsi="Tahoma" w:cs="Tahoma"/>
          <w:sz w:val="22"/>
          <w:szCs w:val="22"/>
        </w:rPr>
      </w:pPr>
    </w:p>
    <w:p w14:paraId="1623FEDA" w14:textId="77777777" w:rsidR="008273A2" w:rsidRPr="00080945" w:rsidRDefault="00A67F6F" w:rsidP="008273A2">
      <w:pPr>
        <w:autoSpaceDE w:val="0"/>
        <w:autoSpaceDN w:val="0"/>
        <w:adjustRightInd w:val="0"/>
        <w:jc w:val="both"/>
        <w:rPr>
          <w:rFonts w:ascii="Tahoma" w:hAnsi="Tahoma" w:cs="Tahoma"/>
          <w:sz w:val="22"/>
          <w:szCs w:val="22"/>
        </w:rPr>
      </w:pPr>
      <w:r w:rsidRPr="00080945">
        <w:rPr>
          <w:rFonts w:ascii="Tahoma" w:hAnsi="Tahoma" w:cs="Tahoma"/>
          <w:sz w:val="22"/>
          <w:szCs w:val="22"/>
        </w:rPr>
        <w:br w:type="page"/>
      </w:r>
      <w:r w:rsidR="008273A2" w:rsidRPr="00080945">
        <w:rPr>
          <w:rFonts w:ascii="Tahoma" w:hAnsi="Tahoma" w:cs="Tahoma"/>
          <w:sz w:val="22"/>
          <w:szCs w:val="22"/>
        </w:rPr>
        <w:lastRenderedPageBreak/>
        <w:t xml:space="preserve">Příloha č. </w:t>
      </w:r>
      <w:r w:rsidR="008D0FF2" w:rsidRPr="00080945">
        <w:rPr>
          <w:rFonts w:ascii="Tahoma" w:hAnsi="Tahoma" w:cs="Tahoma"/>
          <w:sz w:val="22"/>
          <w:szCs w:val="22"/>
        </w:rPr>
        <w:t>2</w:t>
      </w:r>
      <w:r w:rsidR="008273A2" w:rsidRPr="00080945">
        <w:rPr>
          <w:rFonts w:ascii="Tahoma" w:hAnsi="Tahoma" w:cs="Tahoma"/>
          <w:sz w:val="22"/>
          <w:szCs w:val="22"/>
        </w:rPr>
        <w:t>:</w:t>
      </w:r>
    </w:p>
    <w:p w14:paraId="7DF4B1EE" w14:textId="77777777" w:rsidR="003E7103" w:rsidRPr="00080945" w:rsidRDefault="003E7103" w:rsidP="008273A2">
      <w:pPr>
        <w:autoSpaceDE w:val="0"/>
        <w:autoSpaceDN w:val="0"/>
        <w:adjustRightInd w:val="0"/>
        <w:jc w:val="both"/>
        <w:rPr>
          <w:rFonts w:ascii="Tahoma" w:eastAsia="Ubuntu" w:hAnsi="Tahoma" w:cs="Tahoma"/>
          <w:b/>
          <w:bCs/>
          <w:sz w:val="22"/>
          <w:szCs w:val="22"/>
        </w:rPr>
      </w:pPr>
    </w:p>
    <w:p w14:paraId="2F5AF544" w14:textId="77777777" w:rsidR="008273A2" w:rsidRPr="00080945" w:rsidRDefault="008273A2" w:rsidP="008273A2">
      <w:pPr>
        <w:autoSpaceDE w:val="0"/>
        <w:autoSpaceDN w:val="0"/>
        <w:adjustRightInd w:val="0"/>
        <w:jc w:val="both"/>
        <w:rPr>
          <w:rFonts w:ascii="Tahoma" w:eastAsia="Ubuntu" w:hAnsi="Tahoma" w:cs="Tahoma"/>
          <w:b/>
          <w:bCs/>
        </w:rPr>
      </w:pPr>
      <w:r w:rsidRPr="00080945">
        <w:rPr>
          <w:rFonts w:ascii="Tahoma" w:eastAsia="Ubuntu" w:hAnsi="Tahoma" w:cs="Tahoma"/>
          <w:b/>
          <w:bCs/>
        </w:rPr>
        <w:t>Vyhodnocení aspektů environmentálně šetrného řešení vyplývajících z projektové dokumentace pro provádění stavby</w:t>
      </w:r>
    </w:p>
    <w:p w14:paraId="4F800AA4" w14:textId="77777777" w:rsidR="008273A2" w:rsidRPr="00080945" w:rsidRDefault="008273A2" w:rsidP="008273A2">
      <w:pPr>
        <w:autoSpaceDE w:val="0"/>
        <w:autoSpaceDN w:val="0"/>
        <w:adjustRightInd w:val="0"/>
        <w:jc w:val="both"/>
        <w:rPr>
          <w:rFonts w:ascii="Tahoma" w:eastAsia="Ubuntu" w:hAnsi="Tahoma" w:cs="Tahoma"/>
          <w:b/>
          <w:bCs/>
        </w:rPr>
      </w:pPr>
    </w:p>
    <w:p w14:paraId="7E2526B7" w14:textId="77777777" w:rsidR="008273A2" w:rsidRPr="00080945" w:rsidRDefault="008273A2" w:rsidP="008273A2">
      <w:pPr>
        <w:autoSpaceDE w:val="0"/>
        <w:autoSpaceDN w:val="0"/>
        <w:adjustRightInd w:val="0"/>
        <w:jc w:val="both"/>
        <w:rPr>
          <w:rFonts w:ascii="Tahoma" w:eastAsia="Ubuntu-Light" w:hAnsi="Tahoma" w:cs="Tahoma"/>
          <w:b/>
          <w:bCs/>
          <w:sz w:val="22"/>
          <w:szCs w:val="22"/>
        </w:rPr>
      </w:pPr>
      <w:r w:rsidRPr="00080945">
        <w:rPr>
          <w:rFonts w:ascii="Tahoma" w:eastAsia="Ubuntu-Light" w:hAnsi="Tahoma" w:cs="Tahoma"/>
          <w:b/>
          <w:bCs/>
          <w:sz w:val="22"/>
          <w:szCs w:val="22"/>
        </w:rPr>
        <w:t>Otázky:</w:t>
      </w:r>
    </w:p>
    <w:p w14:paraId="724B4552" w14:textId="77777777" w:rsidR="008273A2" w:rsidRPr="00080945" w:rsidRDefault="008273A2" w:rsidP="002C6783">
      <w:pPr>
        <w:pStyle w:val="Odstavecseseznamem"/>
        <w:numPr>
          <w:ilvl w:val="0"/>
          <w:numId w:val="41"/>
        </w:numPr>
        <w:autoSpaceDE w:val="0"/>
        <w:autoSpaceDN w:val="0"/>
        <w:adjustRightInd w:val="0"/>
        <w:contextualSpacing/>
        <w:jc w:val="both"/>
        <w:rPr>
          <w:rFonts w:ascii="Tahoma" w:eastAsia="Ubuntu-Light" w:hAnsi="Tahoma" w:cs="Tahoma"/>
        </w:rPr>
      </w:pPr>
      <w:r w:rsidRPr="00080945">
        <w:rPr>
          <w:rFonts w:ascii="Tahoma" w:eastAsia="Ubuntu-Light" w:hAnsi="Tahoma" w:cs="Tahoma"/>
        </w:rPr>
        <w:t>Byl zvolen zdroj tepla či chladu s nízkou spotřebou neobnovitelné primární energie? Bylo možné část potřeby energie pokrýt z obnovitelných zdrojů?</w:t>
      </w:r>
    </w:p>
    <w:p w14:paraId="4CAF4AF5" w14:textId="77777777" w:rsidR="008273A2" w:rsidRPr="00080945" w:rsidRDefault="008273A2" w:rsidP="008273A2">
      <w:pPr>
        <w:autoSpaceDE w:val="0"/>
        <w:autoSpaceDN w:val="0"/>
        <w:adjustRightInd w:val="0"/>
        <w:jc w:val="both"/>
        <w:rPr>
          <w:rFonts w:ascii="Tahoma" w:eastAsia="Ubuntu-Light" w:hAnsi="Tahoma" w:cs="Tahoma"/>
          <w:sz w:val="22"/>
          <w:szCs w:val="22"/>
        </w:rPr>
      </w:pPr>
    </w:p>
    <w:p w14:paraId="7BDB6FB1" w14:textId="77777777" w:rsidR="008273A2" w:rsidRPr="00080945" w:rsidRDefault="008273A2" w:rsidP="002C6783">
      <w:pPr>
        <w:pStyle w:val="Odstavecseseznamem"/>
        <w:numPr>
          <w:ilvl w:val="0"/>
          <w:numId w:val="41"/>
        </w:numPr>
        <w:autoSpaceDE w:val="0"/>
        <w:autoSpaceDN w:val="0"/>
        <w:adjustRightInd w:val="0"/>
        <w:contextualSpacing/>
        <w:jc w:val="both"/>
        <w:rPr>
          <w:rFonts w:ascii="Tahoma" w:eastAsia="Ubuntu-Light" w:hAnsi="Tahoma" w:cs="Tahoma"/>
        </w:rPr>
      </w:pPr>
      <w:r w:rsidRPr="00080945">
        <w:rPr>
          <w:rFonts w:ascii="Tahoma" w:eastAsia="Ubuntu-Light" w:hAnsi="Tahoma" w:cs="Tahoma"/>
        </w:rPr>
        <w:t>Bylo možné zajistit tepelnou pohodu v letním období?</w:t>
      </w:r>
    </w:p>
    <w:p w14:paraId="2C58DF93" w14:textId="77777777" w:rsidR="008273A2" w:rsidRPr="00080945" w:rsidRDefault="008273A2" w:rsidP="008273A2">
      <w:pPr>
        <w:autoSpaceDE w:val="0"/>
        <w:autoSpaceDN w:val="0"/>
        <w:adjustRightInd w:val="0"/>
        <w:jc w:val="both"/>
        <w:rPr>
          <w:rFonts w:ascii="Tahoma" w:eastAsia="Ubuntu-Light" w:hAnsi="Tahoma" w:cs="Tahoma"/>
          <w:sz w:val="22"/>
          <w:szCs w:val="22"/>
        </w:rPr>
      </w:pPr>
    </w:p>
    <w:p w14:paraId="6885D10F" w14:textId="77777777" w:rsidR="008273A2" w:rsidRPr="00080945" w:rsidRDefault="008273A2" w:rsidP="002C6783">
      <w:pPr>
        <w:pStyle w:val="Odstavecseseznamem"/>
        <w:numPr>
          <w:ilvl w:val="0"/>
          <w:numId w:val="41"/>
        </w:numPr>
        <w:autoSpaceDE w:val="0"/>
        <w:autoSpaceDN w:val="0"/>
        <w:adjustRightInd w:val="0"/>
        <w:contextualSpacing/>
        <w:jc w:val="both"/>
        <w:rPr>
          <w:rFonts w:ascii="Tahoma" w:eastAsia="Ubuntu-Light" w:hAnsi="Tahoma" w:cs="Tahoma"/>
        </w:rPr>
      </w:pPr>
      <w:r w:rsidRPr="00080945">
        <w:rPr>
          <w:rFonts w:ascii="Tahoma" w:eastAsia="Ubuntu-Light" w:hAnsi="Tahoma" w:cs="Tahoma"/>
        </w:rPr>
        <w:t>Bylo ekonomicky a technicky proveditelné zapracovat do PD instalaci vybavení pro monitorování provozu a zařízení pro podružná měření spotřeb vody a energií?</w:t>
      </w:r>
    </w:p>
    <w:p w14:paraId="70B2114D" w14:textId="77777777" w:rsidR="008273A2" w:rsidRPr="00080945" w:rsidRDefault="008273A2" w:rsidP="008273A2">
      <w:pPr>
        <w:autoSpaceDE w:val="0"/>
        <w:autoSpaceDN w:val="0"/>
        <w:adjustRightInd w:val="0"/>
        <w:jc w:val="both"/>
        <w:rPr>
          <w:rFonts w:ascii="Tahoma" w:eastAsia="Ubuntu-Light" w:hAnsi="Tahoma" w:cs="Tahoma"/>
          <w:sz w:val="22"/>
          <w:szCs w:val="22"/>
        </w:rPr>
      </w:pPr>
    </w:p>
    <w:p w14:paraId="7A4EA38A" w14:textId="77777777" w:rsidR="008273A2" w:rsidRPr="00080945" w:rsidRDefault="008273A2" w:rsidP="002C6783">
      <w:pPr>
        <w:pStyle w:val="Odstavecseseznamem"/>
        <w:numPr>
          <w:ilvl w:val="0"/>
          <w:numId w:val="41"/>
        </w:numPr>
        <w:autoSpaceDE w:val="0"/>
        <w:autoSpaceDN w:val="0"/>
        <w:adjustRightInd w:val="0"/>
        <w:contextualSpacing/>
        <w:jc w:val="both"/>
        <w:rPr>
          <w:rFonts w:ascii="Tahoma" w:eastAsia="Ubuntu-Light" w:hAnsi="Tahoma" w:cs="Tahoma"/>
        </w:rPr>
      </w:pPr>
      <w:r w:rsidRPr="00080945">
        <w:rPr>
          <w:rFonts w:ascii="Tahoma" w:eastAsia="Ubuntu-Light" w:hAnsi="Tahoma" w:cs="Tahoma"/>
        </w:rPr>
        <w:t>Bylo ekonomicky a technicky proveditelné upřednostnit stavební výrobky z obnovitelných a recyklovaných materiálů? Bylo možné v rámci zpracovaného návrhu upřednostnit materiály lokální produkce, nedovážené z velké vzdálenosti? Bude v budoucnu snadné použité materiály a konstrukce znovu použít nebo recyklovat?</w:t>
      </w:r>
    </w:p>
    <w:p w14:paraId="35E4ECFB" w14:textId="77777777" w:rsidR="008273A2" w:rsidRPr="00080945" w:rsidRDefault="008273A2" w:rsidP="008273A2">
      <w:pPr>
        <w:pStyle w:val="Odstavecseseznamem"/>
        <w:jc w:val="both"/>
        <w:rPr>
          <w:rFonts w:ascii="Tahoma" w:eastAsia="Ubuntu-Light" w:hAnsi="Tahoma" w:cs="Tahoma"/>
        </w:rPr>
      </w:pPr>
    </w:p>
    <w:p w14:paraId="2A6418CD" w14:textId="77777777" w:rsidR="008273A2" w:rsidRPr="00080945" w:rsidRDefault="008273A2" w:rsidP="002C6783">
      <w:pPr>
        <w:pStyle w:val="Odstavecseseznamem"/>
        <w:numPr>
          <w:ilvl w:val="0"/>
          <w:numId w:val="41"/>
        </w:numPr>
        <w:autoSpaceDE w:val="0"/>
        <w:autoSpaceDN w:val="0"/>
        <w:adjustRightInd w:val="0"/>
        <w:contextualSpacing/>
        <w:jc w:val="both"/>
        <w:rPr>
          <w:rFonts w:ascii="Tahoma" w:eastAsia="Ubuntu-Light" w:hAnsi="Tahoma" w:cs="Tahoma"/>
        </w:rPr>
      </w:pPr>
      <w:r w:rsidRPr="00080945">
        <w:rPr>
          <w:rFonts w:ascii="Tahoma" w:eastAsia="Ubuntu-Light" w:hAnsi="Tahoma" w:cs="Tahoma"/>
        </w:rPr>
        <w:t>Bylo ekonomicky a technicky možné použít certifikované stavební výrobky?</w:t>
      </w:r>
    </w:p>
    <w:p w14:paraId="5D182C1D" w14:textId="77777777" w:rsidR="008273A2" w:rsidRPr="00080945" w:rsidRDefault="008273A2" w:rsidP="008273A2">
      <w:pPr>
        <w:pStyle w:val="Odstavecseseznamem"/>
        <w:jc w:val="both"/>
        <w:rPr>
          <w:rFonts w:ascii="Tahoma" w:eastAsia="Ubuntu-Light" w:hAnsi="Tahoma" w:cs="Tahoma"/>
        </w:rPr>
      </w:pPr>
    </w:p>
    <w:p w14:paraId="036144DB" w14:textId="77777777" w:rsidR="008273A2" w:rsidRPr="00080945" w:rsidRDefault="008273A2" w:rsidP="002C6783">
      <w:pPr>
        <w:pStyle w:val="Odstavecseseznamem"/>
        <w:numPr>
          <w:ilvl w:val="0"/>
          <w:numId w:val="41"/>
        </w:numPr>
        <w:autoSpaceDE w:val="0"/>
        <w:autoSpaceDN w:val="0"/>
        <w:adjustRightInd w:val="0"/>
        <w:contextualSpacing/>
        <w:jc w:val="both"/>
        <w:rPr>
          <w:rFonts w:ascii="Tahoma" w:eastAsia="Ubuntu-Light" w:hAnsi="Tahoma" w:cs="Tahoma"/>
        </w:rPr>
      </w:pPr>
      <w:r w:rsidRPr="00080945">
        <w:rPr>
          <w:rFonts w:ascii="Tahoma" w:eastAsia="Ubuntu-Light" w:hAnsi="Tahoma" w:cs="Tahoma"/>
        </w:rPr>
        <w:t xml:space="preserve">Je ekonomicky proveditelné zajistit </w:t>
      </w:r>
      <w:proofErr w:type="spellStart"/>
      <w:r w:rsidRPr="00080945">
        <w:rPr>
          <w:rFonts w:ascii="Tahoma" w:eastAsia="Ubuntu-Light" w:hAnsi="Tahoma" w:cs="Tahoma"/>
        </w:rPr>
        <w:t>předdemoliční</w:t>
      </w:r>
      <w:proofErr w:type="spellEnd"/>
      <w:r w:rsidRPr="00080945">
        <w:rPr>
          <w:rFonts w:ascii="Tahoma" w:eastAsia="Ubuntu-Light" w:hAnsi="Tahoma" w:cs="Tahoma"/>
        </w:rPr>
        <w:t xml:space="preserve"> audit tak, aby bylo zajištěno maximální znovuvyužití materiálů nebo alespoň jejich recyklace? Je tento audit jak v dokumentaci, tak položkovém rozpočtu zapracován?</w:t>
      </w:r>
    </w:p>
    <w:p w14:paraId="459B43C0" w14:textId="77777777" w:rsidR="008273A2" w:rsidRPr="00080945" w:rsidRDefault="008273A2" w:rsidP="008273A2">
      <w:pPr>
        <w:autoSpaceDE w:val="0"/>
        <w:autoSpaceDN w:val="0"/>
        <w:adjustRightInd w:val="0"/>
        <w:jc w:val="both"/>
        <w:rPr>
          <w:rFonts w:ascii="Tahoma" w:eastAsia="Ubuntu-Light" w:hAnsi="Tahoma" w:cs="Tahoma"/>
          <w:sz w:val="22"/>
          <w:szCs w:val="22"/>
        </w:rPr>
      </w:pPr>
    </w:p>
    <w:p w14:paraId="7082ED72" w14:textId="77777777" w:rsidR="008273A2" w:rsidRPr="00080945" w:rsidRDefault="008273A2" w:rsidP="002C6783">
      <w:pPr>
        <w:pStyle w:val="Odstavecseseznamem"/>
        <w:numPr>
          <w:ilvl w:val="0"/>
          <w:numId w:val="41"/>
        </w:numPr>
        <w:autoSpaceDE w:val="0"/>
        <w:autoSpaceDN w:val="0"/>
        <w:adjustRightInd w:val="0"/>
        <w:contextualSpacing/>
        <w:jc w:val="both"/>
        <w:rPr>
          <w:rFonts w:ascii="Tahoma" w:eastAsia="Ubuntu-Light" w:hAnsi="Tahoma" w:cs="Tahoma"/>
        </w:rPr>
      </w:pPr>
      <w:r w:rsidRPr="00080945">
        <w:rPr>
          <w:rFonts w:ascii="Tahoma" w:eastAsia="Ubuntu-Light" w:hAnsi="Tahoma" w:cs="Tahoma"/>
        </w:rPr>
        <w:t>Bylo možné při definici materiálového řešení preferovat materiály s nízkou uhlíkovou stopou a svázanou primární energií?</w:t>
      </w:r>
    </w:p>
    <w:p w14:paraId="69DC204E" w14:textId="77777777" w:rsidR="008273A2" w:rsidRPr="00080945" w:rsidRDefault="008273A2" w:rsidP="008273A2">
      <w:pPr>
        <w:autoSpaceDE w:val="0"/>
        <w:autoSpaceDN w:val="0"/>
        <w:adjustRightInd w:val="0"/>
        <w:jc w:val="both"/>
        <w:rPr>
          <w:rFonts w:ascii="Tahoma" w:eastAsia="Ubuntu-Light" w:hAnsi="Tahoma" w:cs="Tahoma"/>
          <w:sz w:val="22"/>
          <w:szCs w:val="22"/>
        </w:rPr>
      </w:pPr>
    </w:p>
    <w:p w14:paraId="3CD02DC6" w14:textId="77777777" w:rsidR="008273A2" w:rsidRPr="00080945" w:rsidRDefault="008273A2" w:rsidP="002C6783">
      <w:pPr>
        <w:pStyle w:val="Odstavecseseznamem"/>
        <w:numPr>
          <w:ilvl w:val="0"/>
          <w:numId w:val="41"/>
        </w:numPr>
        <w:autoSpaceDE w:val="0"/>
        <w:autoSpaceDN w:val="0"/>
        <w:adjustRightInd w:val="0"/>
        <w:contextualSpacing/>
        <w:jc w:val="both"/>
        <w:rPr>
          <w:rFonts w:ascii="Tahoma" w:eastAsia="Ubuntu-Light" w:hAnsi="Tahoma" w:cs="Tahoma"/>
        </w:rPr>
      </w:pPr>
      <w:r w:rsidRPr="00080945">
        <w:rPr>
          <w:rFonts w:ascii="Tahoma" w:eastAsia="Ubuntu-Light" w:hAnsi="Tahoma" w:cs="Tahoma"/>
        </w:rPr>
        <w:t>Existuje možnost úspory pitné vody například alespoň částečným nahrazením vodou dešťovou nebo šedou?</w:t>
      </w:r>
    </w:p>
    <w:p w14:paraId="1978CBD1" w14:textId="77777777" w:rsidR="008273A2" w:rsidRPr="00080945" w:rsidRDefault="008273A2" w:rsidP="008273A2">
      <w:pPr>
        <w:pStyle w:val="Odstavecseseznamem"/>
        <w:jc w:val="both"/>
        <w:rPr>
          <w:rFonts w:ascii="Tahoma" w:eastAsia="Ubuntu-Light" w:hAnsi="Tahoma" w:cs="Tahoma"/>
        </w:rPr>
      </w:pPr>
    </w:p>
    <w:p w14:paraId="4A2FBDF5" w14:textId="77777777" w:rsidR="008273A2" w:rsidRPr="00080945" w:rsidRDefault="008273A2" w:rsidP="002C6783">
      <w:pPr>
        <w:pStyle w:val="Odstavecseseznamem"/>
        <w:numPr>
          <w:ilvl w:val="0"/>
          <w:numId w:val="41"/>
        </w:numPr>
        <w:autoSpaceDE w:val="0"/>
        <w:autoSpaceDN w:val="0"/>
        <w:adjustRightInd w:val="0"/>
        <w:contextualSpacing/>
        <w:jc w:val="both"/>
        <w:rPr>
          <w:rFonts w:ascii="Tahoma" w:eastAsia="Ubuntu-Light" w:hAnsi="Tahoma" w:cs="Tahoma"/>
        </w:rPr>
      </w:pPr>
      <w:r w:rsidRPr="00080945">
        <w:rPr>
          <w:rFonts w:ascii="Tahoma" w:eastAsia="Ubuntu-Light" w:hAnsi="Tahoma" w:cs="Tahoma"/>
        </w:rPr>
        <w:t>Bylo ekonomicky a technicky proveditelné použít zelené střechy a zelené fasády?</w:t>
      </w:r>
    </w:p>
    <w:p w14:paraId="24974037" w14:textId="77777777" w:rsidR="008273A2" w:rsidRPr="00080945" w:rsidRDefault="008273A2" w:rsidP="008273A2">
      <w:pPr>
        <w:pStyle w:val="Odstavecseseznamem"/>
        <w:jc w:val="both"/>
        <w:rPr>
          <w:rFonts w:ascii="Tahoma" w:eastAsia="Ubuntu-Light" w:hAnsi="Tahoma" w:cs="Tahoma"/>
        </w:rPr>
      </w:pPr>
    </w:p>
    <w:p w14:paraId="59873A26" w14:textId="77777777" w:rsidR="008273A2" w:rsidRPr="00080945" w:rsidRDefault="008273A2" w:rsidP="002C6783">
      <w:pPr>
        <w:pStyle w:val="Odstavecseseznamem"/>
        <w:numPr>
          <w:ilvl w:val="0"/>
          <w:numId w:val="41"/>
        </w:numPr>
        <w:autoSpaceDE w:val="0"/>
        <w:autoSpaceDN w:val="0"/>
        <w:adjustRightInd w:val="0"/>
        <w:contextualSpacing/>
        <w:jc w:val="both"/>
        <w:rPr>
          <w:rFonts w:ascii="Tahoma" w:eastAsia="Ubuntu-Light" w:hAnsi="Tahoma" w:cs="Tahoma"/>
        </w:rPr>
      </w:pPr>
      <w:r w:rsidRPr="00080945">
        <w:rPr>
          <w:rFonts w:ascii="Tahoma" w:eastAsia="Ubuntu-Light" w:hAnsi="Tahoma" w:cs="Tahoma"/>
        </w:rPr>
        <w:t>Bylo možné do projektu zakomponovat prvky modrozelené infrastruktury?</w:t>
      </w:r>
    </w:p>
    <w:p w14:paraId="33CE982D" w14:textId="77777777" w:rsidR="008273A2" w:rsidRPr="00080945" w:rsidRDefault="008273A2" w:rsidP="008273A2">
      <w:pPr>
        <w:pStyle w:val="Odstavecseseznamem"/>
        <w:jc w:val="both"/>
        <w:rPr>
          <w:rFonts w:ascii="Tahoma" w:eastAsia="Ubuntu-Light" w:hAnsi="Tahoma" w:cs="Tahoma"/>
        </w:rPr>
      </w:pPr>
    </w:p>
    <w:p w14:paraId="17B0BE0F" w14:textId="77777777" w:rsidR="008273A2" w:rsidRPr="00080945" w:rsidRDefault="008273A2" w:rsidP="002C6783">
      <w:pPr>
        <w:pStyle w:val="Odstavecseseznamem"/>
        <w:numPr>
          <w:ilvl w:val="0"/>
          <w:numId w:val="41"/>
        </w:numPr>
        <w:autoSpaceDE w:val="0"/>
        <w:autoSpaceDN w:val="0"/>
        <w:adjustRightInd w:val="0"/>
        <w:contextualSpacing/>
        <w:jc w:val="both"/>
        <w:rPr>
          <w:rFonts w:ascii="Tahoma" w:eastAsia="Ubuntu-Light" w:hAnsi="Tahoma" w:cs="Tahoma"/>
        </w:rPr>
      </w:pPr>
      <w:r w:rsidRPr="00080945">
        <w:rPr>
          <w:rFonts w:ascii="Tahoma" w:eastAsia="Ubuntu-Light" w:hAnsi="Tahoma" w:cs="Tahoma"/>
        </w:rPr>
        <w:t>Existuje plán práce s původní zeminou na stavebním pozemku?</w:t>
      </w:r>
    </w:p>
    <w:p w14:paraId="7277F267" w14:textId="77777777" w:rsidR="008273A2" w:rsidRPr="00080945" w:rsidRDefault="008273A2" w:rsidP="008273A2">
      <w:pPr>
        <w:pStyle w:val="Odstavecseseznamem"/>
        <w:jc w:val="both"/>
        <w:rPr>
          <w:rFonts w:ascii="Tahoma" w:eastAsia="Ubuntu-Light" w:hAnsi="Tahoma" w:cs="Tahoma"/>
        </w:rPr>
      </w:pPr>
    </w:p>
    <w:p w14:paraId="7E9B5904" w14:textId="77777777" w:rsidR="008273A2" w:rsidRPr="00080945" w:rsidRDefault="008273A2" w:rsidP="002C6783">
      <w:pPr>
        <w:pStyle w:val="Odstavecseseznamem"/>
        <w:numPr>
          <w:ilvl w:val="0"/>
          <w:numId w:val="41"/>
        </w:numPr>
        <w:autoSpaceDE w:val="0"/>
        <w:autoSpaceDN w:val="0"/>
        <w:adjustRightInd w:val="0"/>
        <w:contextualSpacing/>
        <w:jc w:val="both"/>
        <w:rPr>
          <w:rFonts w:ascii="Tahoma" w:eastAsia="Ubuntu-Light" w:hAnsi="Tahoma" w:cs="Tahoma"/>
        </w:rPr>
      </w:pPr>
      <w:r w:rsidRPr="00080945">
        <w:rPr>
          <w:rFonts w:ascii="Tahoma" w:eastAsia="Ubuntu-Light" w:hAnsi="Tahoma" w:cs="Tahoma"/>
        </w:rPr>
        <w:t>Byla zapracována opatření zmírňující negativní dopady provádění stavby na okolní prostředí?</w:t>
      </w:r>
    </w:p>
    <w:p w14:paraId="28B2FB8B" w14:textId="77777777" w:rsidR="008273A2" w:rsidRPr="00080945" w:rsidRDefault="008273A2" w:rsidP="008273A2">
      <w:pPr>
        <w:pStyle w:val="Odstavecseseznamem"/>
        <w:jc w:val="both"/>
        <w:rPr>
          <w:rFonts w:ascii="Tahoma" w:eastAsia="Ubuntu-Light" w:hAnsi="Tahoma" w:cs="Tahoma"/>
        </w:rPr>
      </w:pPr>
    </w:p>
    <w:p w14:paraId="7568DE88" w14:textId="77777777" w:rsidR="008273A2" w:rsidRPr="00080945" w:rsidRDefault="008273A2" w:rsidP="002C6783">
      <w:pPr>
        <w:pStyle w:val="Odstavecseseznamem"/>
        <w:numPr>
          <w:ilvl w:val="0"/>
          <w:numId w:val="41"/>
        </w:numPr>
        <w:autoSpaceDE w:val="0"/>
        <w:autoSpaceDN w:val="0"/>
        <w:adjustRightInd w:val="0"/>
        <w:contextualSpacing/>
        <w:jc w:val="both"/>
        <w:rPr>
          <w:rFonts w:ascii="Tahoma" w:eastAsia="Ubuntu-Light" w:hAnsi="Tahoma" w:cs="Tahoma"/>
        </w:rPr>
      </w:pPr>
      <w:r w:rsidRPr="00080945">
        <w:rPr>
          <w:rFonts w:ascii="Tahoma" w:eastAsia="Ubuntu-Light" w:hAnsi="Tahoma" w:cs="Tahoma"/>
        </w:rPr>
        <w:t>Bylo možné se zaměřit na kvalitu vnitřního prostředí?</w:t>
      </w:r>
    </w:p>
    <w:p w14:paraId="532DFBD8" w14:textId="77777777" w:rsidR="008273A2" w:rsidRPr="00080945" w:rsidRDefault="008273A2" w:rsidP="008273A2">
      <w:pPr>
        <w:pStyle w:val="Odstavecseseznamem"/>
        <w:jc w:val="both"/>
        <w:rPr>
          <w:rFonts w:ascii="Tahoma" w:eastAsia="Ubuntu-Light" w:hAnsi="Tahoma" w:cs="Tahoma"/>
        </w:rPr>
      </w:pPr>
    </w:p>
    <w:p w14:paraId="262371CD" w14:textId="77777777" w:rsidR="008273A2" w:rsidRPr="00080945" w:rsidRDefault="008273A2" w:rsidP="002C6783">
      <w:pPr>
        <w:pStyle w:val="Odstavecseseznamem"/>
        <w:numPr>
          <w:ilvl w:val="0"/>
          <w:numId w:val="41"/>
        </w:numPr>
        <w:autoSpaceDE w:val="0"/>
        <w:autoSpaceDN w:val="0"/>
        <w:adjustRightInd w:val="0"/>
        <w:contextualSpacing/>
        <w:jc w:val="both"/>
        <w:rPr>
          <w:rFonts w:ascii="Tahoma" w:eastAsia="Ubuntu-Light" w:hAnsi="Tahoma" w:cs="Tahoma"/>
        </w:rPr>
      </w:pPr>
      <w:r w:rsidRPr="00080945">
        <w:rPr>
          <w:rFonts w:ascii="Tahoma" w:eastAsia="Ubuntu-Light" w:hAnsi="Tahoma" w:cs="Tahoma"/>
        </w:rPr>
        <w:t>Byly využity inkluzivní prvky pro přístup a zázemí budovy?</w:t>
      </w:r>
    </w:p>
    <w:p w14:paraId="38D18144" w14:textId="77777777" w:rsidR="00A67F6F" w:rsidRPr="00080945" w:rsidRDefault="00A67F6F" w:rsidP="00073BF4">
      <w:pPr>
        <w:spacing w:after="120" w:line="276" w:lineRule="auto"/>
      </w:pPr>
    </w:p>
    <w:p w14:paraId="5858E598" w14:textId="77777777" w:rsidR="00BB1BFB" w:rsidRPr="00080945" w:rsidRDefault="00BB1BFB" w:rsidP="00A67F6F">
      <w:pPr>
        <w:spacing w:after="120" w:line="276" w:lineRule="auto"/>
        <w:rPr>
          <w:rFonts w:ascii="Tahoma" w:hAnsi="Tahoma" w:cs="Tahoma"/>
          <w:sz w:val="22"/>
          <w:szCs w:val="22"/>
        </w:rPr>
      </w:pPr>
    </w:p>
    <w:p w14:paraId="056564E5" w14:textId="77777777" w:rsidR="005C10F7" w:rsidRPr="00080945" w:rsidRDefault="005C10F7" w:rsidP="00A67F6F">
      <w:pPr>
        <w:spacing w:after="120" w:line="276" w:lineRule="auto"/>
        <w:rPr>
          <w:rFonts w:ascii="Tahoma" w:hAnsi="Tahoma" w:cs="Tahoma"/>
          <w:sz w:val="22"/>
          <w:szCs w:val="22"/>
        </w:rPr>
      </w:pPr>
    </w:p>
    <w:p w14:paraId="59E0C59B" w14:textId="77777777" w:rsidR="005C10F7" w:rsidRPr="00080945" w:rsidRDefault="005C10F7" w:rsidP="00A67F6F">
      <w:pPr>
        <w:spacing w:after="120" w:line="276" w:lineRule="auto"/>
        <w:rPr>
          <w:rFonts w:ascii="Tahoma" w:hAnsi="Tahoma" w:cs="Tahoma"/>
          <w:sz w:val="22"/>
          <w:szCs w:val="22"/>
        </w:rPr>
      </w:pPr>
    </w:p>
    <w:p w14:paraId="47E65344" w14:textId="77777777" w:rsidR="005C10F7" w:rsidRPr="00080945" w:rsidRDefault="005C10F7" w:rsidP="00A67F6F">
      <w:pPr>
        <w:spacing w:after="120" w:line="276" w:lineRule="auto"/>
        <w:rPr>
          <w:rFonts w:ascii="Tahoma" w:hAnsi="Tahoma" w:cs="Tahoma"/>
          <w:sz w:val="22"/>
          <w:szCs w:val="22"/>
        </w:rPr>
      </w:pPr>
    </w:p>
    <w:p w14:paraId="7B21C4F3" w14:textId="77777777" w:rsidR="005C10F7" w:rsidRPr="00080945" w:rsidRDefault="005C10F7" w:rsidP="00A67F6F">
      <w:pPr>
        <w:spacing w:after="120" w:line="276" w:lineRule="auto"/>
        <w:rPr>
          <w:rFonts w:ascii="Tahoma" w:hAnsi="Tahoma" w:cs="Tahoma"/>
          <w:sz w:val="22"/>
          <w:szCs w:val="22"/>
        </w:rPr>
      </w:pPr>
    </w:p>
    <w:p w14:paraId="6C649EFD" w14:textId="4C37B625" w:rsidR="005C10F7" w:rsidRPr="00080945" w:rsidRDefault="005C10F7" w:rsidP="005C10F7">
      <w:pPr>
        <w:pageBreakBefore/>
        <w:spacing w:before="120"/>
        <w:jc w:val="both"/>
        <w:rPr>
          <w:rFonts w:ascii="Tahoma" w:hAnsi="Tahoma" w:cs="Tahoma"/>
          <w:b/>
          <w:sz w:val="22"/>
          <w:szCs w:val="22"/>
        </w:rPr>
      </w:pPr>
      <w:r w:rsidRPr="00080945">
        <w:rPr>
          <w:rFonts w:ascii="Tahoma" w:hAnsi="Tahoma" w:cs="Tahoma"/>
          <w:b/>
          <w:sz w:val="22"/>
          <w:szCs w:val="22"/>
        </w:rPr>
        <w:lastRenderedPageBreak/>
        <w:t>Příloha č. 3: Soupis vybraných budov</w:t>
      </w:r>
    </w:p>
    <w:p w14:paraId="6B343D61" w14:textId="77777777" w:rsidR="005C10F7" w:rsidRPr="00080945" w:rsidRDefault="005C10F7" w:rsidP="005C10F7">
      <w:pPr>
        <w:spacing w:before="120"/>
        <w:jc w:val="both"/>
        <w:rPr>
          <w:rFonts w:ascii="Tahoma" w:hAnsi="Tahoma" w:cs="Tahoma"/>
          <w:b/>
          <w:sz w:val="22"/>
          <w:szCs w:val="22"/>
        </w:rPr>
      </w:pPr>
    </w:p>
    <w:p w14:paraId="4E239A9D" w14:textId="78C8BF8C" w:rsidR="005C10F7" w:rsidRPr="00080945" w:rsidRDefault="00A41C2E" w:rsidP="005C10F7">
      <w:pPr>
        <w:pStyle w:val="Smlouva-slo"/>
        <w:numPr>
          <w:ilvl w:val="0"/>
          <w:numId w:val="52"/>
        </w:numPr>
        <w:spacing w:line="240" w:lineRule="auto"/>
        <w:rPr>
          <w:rFonts w:ascii="Tahoma" w:hAnsi="Tahoma" w:cs="Tahoma"/>
          <w:sz w:val="22"/>
          <w:szCs w:val="22"/>
        </w:rPr>
      </w:pPr>
      <w:r w:rsidRPr="00080945">
        <w:rPr>
          <w:rFonts w:ascii="Tahoma" w:hAnsi="Tahoma" w:cs="Tahoma"/>
          <w:sz w:val="22"/>
          <w:szCs w:val="22"/>
        </w:rPr>
        <w:t>Budova tělocvičny</w:t>
      </w:r>
    </w:p>
    <w:p w14:paraId="46EF53EC" w14:textId="0766EF93" w:rsidR="005C10F7" w:rsidRPr="00080945" w:rsidRDefault="00A41C2E" w:rsidP="005C10F7">
      <w:pPr>
        <w:pStyle w:val="Smlouva-slo"/>
        <w:numPr>
          <w:ilvl w:val="0"/>
          <w:numId w:val="52"/>
        </w:numPr>
        <w:spacing w:line="240" w:lineRule="auto"/>
        <w:rPr>
          <w:rFonts w:ascii="Tahoma" w:hAnsi="Tahoma" w:cs="Tahoma"/>
          <w:sz w:val="22"/>
          <w:szCs w:val="22"/>
        </w:rPr>
      </w:pPr>
      <w:del w:id="96" w:author="Labudová Karla" w:date="2023-07-26T13:30:00Z">
        <w:r w:rsidRPr="00080945" w:rsidDel="00FE2153">
          <w:rPr>
            <w:rFonts w:ascii="Tahoma" w:hAnsi="Tahoma" w:cs="Tahoma"/>
            <w:sz w:val="22"/>
            <w:szCs w:val="22"/>
          </w:rPr>
          <w:delText>Výšková budova</w:delText>
        </w:r>
        <w:r w:rsidR="009F3896" w:rsidRPr="00080945" w:rsidDel="00FE2153">
          <w:rPr>
            <w:rFonts w:ascii="Tahoma" w:hAnsi="Tahoma" w:cs="Tahoma"/>
            <w:sz w:val="22"/>
            <w:szCs w:val="22"/>
          </w:rPr>
          <w:delText xml:space="preserve"> - </w:delText>
        </w:r>
      </w:del>
      <w:ins w:id="97" w:author="Labudová Karla" w:date="2023-07-26T13:30:00Z">
        <w:r w:rsidR="00FE2153" w:rsidRPr="00080945">
          <w:rPr>
            <w:rFonts w:ascii="Tahoma" w:hAnsi="Tahoma" w:cs="Tahoma"/>
            <w:sz w:val="22"/>
            <w:szCs w:val="22"/>
          </w:rPr>
          <w:t>P</w:t>
        </w:r>
      </w:ins>
      <w:del w:id="98" w:author="Labudová Karla" w:date="2023-07-26T13:30:00Z">
        <w:r w:rsidR="009F3896" w:rsidRPr="00080945" w:rsidDel="00FE2153">
          <w:rPr>
            <w:rFonts w:ascii="Tahoma" w:hAnsi="Tahoma" w:cs="Tahoma"/>
            <w:sz w:val="22"/>
            <w:szCs w:val="22"/>
          </w:rPr>
          <w:delText>p</w:delText>
        </w:r>
      </w:del>
      <w:r w:rsidR="009F3896" w:rsidRPr="00080945">
        <w:rPr>
          <w:rFonts w:ascii="Tahoma" w:hAnsi="Tahoma" w:cs="Tahoma"/>
          <w:sz w:val="22"/>
          <w:szCs w:val="22"/>
        </w:rPr>
        <w:t>řístavb</w:t>
      </w:r>
      <w:ins w:id="99" w:author="Labudová Karla" w:date="2023-07-26T13:30:00Z">
        <w:r w:rsidR="00FE2153" w:rsidRPr="00080945">
          <w:rPr>
            <w:rFonts w:ascii="Tahoma" w:hAnsi="Tahoma" w:cs="Tahoma"/>
            <w:sz w:val="22"/>
            <w:szCs w:val="22"/>
          </w:rPr>
          <w:t>y</w:t>
        </w:r>
      </w:ins>
      <w:ins w:id="100" w:author="Labudová Karla" w:date="2023-07-26T13:31:00Z">
        <w:r w:rsidR="00FE2153" w:rsidRPr="00080945">
          <w:rPr>
            <w:rFonts w:ascii="Tahoma" w:hAnsi="Tahoma" w:cs="Tahoma"/>
            <w:sz w:val="22"/>
            <w:szCs w:val="22"/>
          </w:rPr>
          <w:t xml:space="preserve"> navazující na tělocvičnu</w:t>
        </w:r>
      </w:ins>
      <w:del w:id="101" w:author="Labudová Karla" w:date="2023-07-26T13:30:00Z">
        <w:r w:rsidR="009F3896" w:rsidRPr="00080945" w:rsidDel="00FE2153">
          <w:rPr>
            <w:rFonts w:ascii="Tahoma" w:hAnsi="Tahoma" w:cs="Tahoma"/>
            <w:sz w:val="22"/>
            <w:szCs w:val="22"/>
          </w:rPr>
          <w:delText>a</w:delText>
        </w:r>
      </w:del>
    </w:p>
    <w:p w14:paraId="74E5C937" w14:textId="77777777" w:rsidR="005C10F7" w:rsidRPr="00080945" w:rsidRDefault="005C10F7" w:rsidP="005C10F7">
      <w:pPr>
        <w:ind w:left="426" w:hanging="426"/>
        <w:jc w:val="both"/>
      </w:pPr>
    </w:p>
    <w:p w14:paraId="1EE43414" w14:textId="77777777" w:rsidR="005C10F7" w:rsidRPr="00080945" w:rsidRDefault="005C10F7" w:rsidP="00A67F6F">
      <w:pPr>
        <w:spacing w:after="120" w:line="276" w:lineRule="auto"/>
        <w:rPr>
          <w:rFonts w:ascii="Tahoma" w:hAnsi="Tahoma" w:cs="Tahoma"/>
          <w:sz w:val="22"/>
          <w:szCs w:val="22"/>
        </w:rPr>
      </w:pPr>
    </w:p>
    <w:p w14:paraId="1B61821E" w14:textId="77777777" w:rsidR="00AD6AEB" w:rsidRPr="00080945" w:rsidRDefault="00AD6AEB" w:rsidP="00A67F6F">
      <w:pPr>
        <w:spacing w:after="120" w:line="276" w:lineRule="auto"/>
        <w:rPr>
          <w:rFonts w:ascii="Tahoma" w:hAnsi="Tahoma" w:cs="Tahoma"/>
          <w:sz w:val="22"/>
          <w:szCs w:val="22"/>
        </w:rPr>
      </w:pPr>
    </w:p>
    <w:p w14:paraId="5BB3C596" w14:textId="77777777" w:rsidR="00AD6AEB" w:rsidRPr="00080945" w:rsidRDefault="00AD6AEB" w:rsidP="00A67F6F">
      <w:pPr>
        <w:spacing w:after="120" w:line="276" w:lineRule="auto"/>
        <w:rPr>
          <w:rFonts w:ascii="Tahoma" w:hAnsi="Tahoma" w:cs="Tahoma"/>
          <w:sz w:val="22"/>
          <w:szCs w:val="22"/>
        </w:rPr>
      </w:pPr>
    </w:p>
    <w:p w14:paraId="1DBC6657" w14:textId="77777777" w:rsidR="00AD6AEB" w:rsidRPr="00080945" w:rsidRDefault="00AD6AEB" w:rsidP="00A67F6F">
      <w:pPr>
        <w:spacing w:after="120" w:line="276" w:lineRule="auto"/>
        <w:rPr>
          <w:rFonts w:ascii="Tahoma" w:hAnsi="Tahoma" w:cs="Tahoma"/>
          <w:sz w:val="22"/>
          <w:szCs w:val="22"/>
        </w:rPr>
      </w:pPr>
    </w:p>
    <w:p w14:paraId="3CCDE3A5" w14:textId="77777777" w:rsidR="00AD6AEB" w:rsidRPr="00080945" w:rsidRDefault="00AD6AEB" w:rsidP="00A67F6F">
      <w:pPr>
        <w:spacing w:after="120" w:line="276" w:lineRule="auto"/>
        <w:rPr>
          <w:rFonts w:ascii="Tahoma" w:hAnsi="Tahoma" w:cs="Tahoma"/>
          <w:sz w:val="22"/>
          <w:szCs w:val="22"/>
        </w:rPr>
      </w:pPr>
    </w:p>
    <w:p w14:paraId="5E91F893" w14:textId="77777777" w:rsidR="00AD6AEB" w:rsidRPr="00080945" w:rsidRDefault="00AD6AEB" w:rsidP="00A67F6F">
      <w:pPr>
        <w:spacing w:after="120" w:line="276" w:lineRule="auto"/>
        <w:rPr>
          <w:rFonts w:ascii="Tahoma" w:hAnsi="Tahoma" w:cs="Tahoma"/>
          <w:sz w:val="22"/>
          <w:szCs w:val="22"/>
        </w:rPr>
      </w:pPr>
    </w:p>
    <w:p w14:paraId="31208E18" w14:textId="77777777" w:rsidR="00AD6AEB" w:rsidRPr="00080945" w:rsidRDefault="00AD6AEB" w:rsidP="00A67F6F">
      <w:pPr>
        <w:spacing w:after="120" w:line="276" w:lineRule="auto"/>
        <w:rPr>
          <w:rFonts w:ascii="Tahoma" w:hAnsi="Tahoma" w:cs="Tahoma"/>
          <w:sz w:val="22"/>
          <w:szCs w:val="22"/>
        </w:rPr>
      </w:pPr>
    </w:p>
    <w:p w14:paraId="3B777B01" w14:textId="77777777" w:rsidR="00AD6AEB" w:rsidRPr="00080945" w:rsidRDefault="00AD6AEB" w:rsidP="00A67F6F">
      <w:pPr>
        <w:spacing w:after="120" w:line="276" w:lineRule="auto"/>
        <w:rPr>
          <w:rFonts w:ascii="Tahoma" w:hAnsi="Tahoma" w:cs="Tahoma"/>
          <w:sz w:val="22"/>
          <w:szCs w:val="22"/>
        </w:rPr>
      </w:pPr>
    </w:p>
    <w:p w14:paraId="41DB8F29" w14:textId="77777777" w:rsidR="00AD6AEB" w:rsidRPr="00080945" w:rsidRDefault="00AD6AEB" w:rsidP="00A67F6F">
      <w:pPr>
        <w:spacing w:after="120" w:line="276" w:lineRule="auto"/>
        <w:rPr>
          <w:rFonts w:ascii="Tahoma" w:hAnsi="Tahoma" w:cs="Tahoma"/>
          <w:sz w:val="22"/>
          <w:szCs w:val="22"/>
        </w:rPr>
      </w:pPr>
    </w:p>
    <w:p w14:paraId="06A743E8" w14:textId="77777777" w:rsidR="00AD6AEB" w:rsidRPr="00080945" w:rsidRDefault="00AD6AEB" w:rsidP="00A67F6F">
      <w:pPr>
        <w:spacing w:after="120" w:line="276" w:lineRule="auto"/>
        <w:rPr>
          <w:rFonts w:ascii="Tahoma" w:hAnsi="Tahoma" w:cs="Tahoma"/>
          <w:sz w:val="22"/>
          <w:szCs w:val="22"/>
        </w:rPr>
      </w:pPr>
    </w:p>
    <w:p w14:paraId="79F7AE23" w14:textId="77777777" w:rsidR="00AD6AEB" w:rsidRPr="00080945" w:rsidRDefault="00AD6AEB" w:rsidP="00A67F6F">
      <w:pPr>
        <w:spacing w:after="120" w:line="276" w:lineRule="auto"/>
        <w:rPr>
          <w:rFonts w:ascii="Tahoma" w:hAnsi="Tahoma" w:cs="Tahoma"/>
          <w:sz w:val="22"/>
          <w:szCs w:val="22"/>
        </w:rPr>
      </w:pPr>
    </w:p>
    <w:p w14:paraId="15F258B5" w14:textId="77777777" w:rsidR="00AD6AEB" w:rsidRPr="00080945" w:rsidRDefault="00AD6AEB" w:rsidP="00A67F6F">
      <w:pPr>
        <w:spacing w:after="120" w:line="276" w:lineRule="auto"/>
        <w:rPr>
          <w:rFonts w:ascii="Tahoma" w:hAnsi="Tahoma" w:cs="Tahoma"/>
          <w:sz w:val="22"/>
          <w:szCs w:val="22"/>
        </w:rPr>
      </w:pPr>
    </w:p>
    <w:p w14:paraId="2F9D0DED" w14:textId="77777777" w:rsidR="00AD6AEB" w:rsidRPr="00080945" w:rsidRDefault="00AD6AEB" w:rsidP="00A67F6F">
      <w:pPr>
        <w:spacing w:after="120" w:line="276" w:lineRule="auto"/>
        <w:rPr>
          <w:rFonts w:ascii="Tahoma" w:hAnsi="Tahoma" w:cs="Tahoma"/>
          <w:sz w:val="22"/>
          <w:szCs w:val="22"/>
        </w:rPr>
      </w:pPr>
    </w:p>
    <w:p w14:paraId="307332A1" w14:textId="77777777" w:rsidR="00AD6AEB" w:rsidRPr="00080945" w:rsidRDefault="00AD6AEB" w:rsidP="00A67F6F">
      <w:pPr>
        <w:spacing w:after="120" w:line="276" w:lineRule="auto"/>
        <w:rPr>
          <w:rFonts w:ascii="Tahoma" w:hAnsi="Tahoma" w:cs="Tahoma"/>
          <w:sz w:val="22"/>
          <w:szCs w:val="22"/>
        </w:rPr>
      </w:pPr>
    </w:p>
    <w:p w14:paraId="5510DD54" w14:textId="77777777" w:rsidR="00AD6AEB" w:rsidRPr="00080945" w:rsidRDefault="00AD6AEB" w:rsidP="00A67F6F">
      <w:pPr>
        <w:spacing w:after="120" w:line="276" w:lineRule="auto"/>
        <w:rPr>
          <w:rFonts w:ascii="Tahoma" w:hAnsi="Tahoma" w:cs="Tahoma"/>
          <w:sz w:val="22"/>
          <w:szCs w:val="22"/>
        </w:rPr>
      </w:pPr>
    </w:p>
    <w:p w14:paraId="02A8F65E" w14:textId="77777777" w:rsidR="00AD6AEB" w:rsidRPr="00080945" w:rsidRDefault="00AD6AEB" w:rsidP="00A67F6F">
      <w:pPr>
        <w:spacing w:after="120" w:line="276" w:lineRule="auto"/>
        <w:rPr>
          <w:rFonts w:ascii="Tahoma" w:hAnsi="Tahoma" w:cs="Tahoma"/>
          <w:sz w:val="22"/>
          <w:szCs w:val="22"/>
        </w:rPr>
      </w:pPr>
    </w:p>
    <w:p w14:paraId="14D03987" w14:textId="77777777" w:rsidR="00AD6AEB" w:rsidRPr="00080945" w:rsidRDefault="00AD6AEB" w:rsidP="00A67F6F">
      <w:pPr>
        <w:spacing w:after="120" w:line="276" w:lineRule="auto"/>
        <w:rPr>
          <w:rFonts w:ascii="Tahoma" w:hAnsi="Tahoma" w:cs="Tahoma"/>
          <w:sz w:val="22"/>
          <w:szCs w:val="22"/>
        </w:rPr>
      </w:pPr>
    </w:p>
    <w:p w14:paraId="4595C2D2" w14:textId="77777777" w:rsidR="00AD6AEB" w:rsidRPr="00080945" w:rsidRDefault="00AD6AEB" w:rsidP="00A67F6F">
      <w:pPr>
        <w:spacing w:after="120" w:line="276" w:lineRule="auto"/>
        <w:rPr>
          <w:rFonts w:ascii="Tahoma" w:hAnsi="Tahoma" w:cs="Tahoma"/>
          <w:sz w:val="22"/>
          <w:szCs w:val="22"/>
        </w:rPr>
      </w:pPr>
    </w:p>
    <w:p w14:paraId="18AAEBE8" w14:textId="77777777" w:rsidR="00AD6AEB" w:rsidRPr="00080945" w:rsidRDefault="00AD6AEB" w:rsidP="00A67F6F">
      <w:pPr>
        <w:spacing w:after="120" w:line="276" w:lineRule="auto"/>
        <w:rPr>
          <w:rFonts w:ascii="Tahoma" w:hAnsi="Tahoma" w:cs="Tahoma"/>
          <w:sz w:val="22"/>
          <w:szCs w:val="22"/>
        </w:rPr>
      </w:pPr>
    </w:p>
    <w:p w14:paraId="16CEF844" w14:textId="77777777" w:rsidR="00AD6AEB" w:rsidRPr="00080945" w:rsidRDefault="00AD6AEB" w:rsidP="00A67F6F">
      <w:pPr>
        <w:spacing w:after="120" w:line="276" w:lineRule="auto"/>
        <w:rPr>
          <w:rFonts w:ascii="Tahoma" w:hAnsi="Tahoma" w:cs="Tahoma"/>
          <w:sz w:val="22"/>
          <w:szCs w:val="22"/>
        </w:rPr>
      </w:pPr>
    </w:p>
    <w:p w14:paraId="7DFE6F4A" w14:textId="77777777" w:rsidR="00AD6AEB" w:rsidRPr="00080945" w:rsidRDefault="00AD6AEB" w:rsidP="00A67F6F">
      <w:pPr>
        <w:spacing w:after="120" w:line="276" w:lineRule="auto"/>
        <w:rPr>
          <w:rFonts w:ascii="Tahoma" w:hAnsi="Tahoma" w:cs="Tahoma"/>
          <w:sz w:val="22"/>
          <w:szCs w:val="22"/>
        </w:rPr>
      </w:pPr>
    </w:p>
    <w:p w14:paraId="69A0F81B" w14:textId="77777777" w:rsidR="00AD6AEB" w:rsidRPr="00080945" w:rsidRDefault="00AD6AEB" w:rsidP="00A67F6F">
      <w:pPr>
        <w:spacing w:after="120" w:line="276" w:lineRule="auto"/>
        <w:rPr>
          <w:rFonts w:ascii="Tahoma" w:hAnsi="Tahoma" w:cs="Tahoma"/>
          <w:sz w:val="22"/>
          <w:szCs w:val="22"/>
        </w:rPr>
      </w:pPr>
    </w:p>
    <w:p w14:paraId="1315716A" w14:textId="77777777" w:rsidR="00AD6AEB" w:rsidRPr="00080945" w:rsidRDefault="00AD6AEB" w:rsidP="00A67F6F">
      <w:pPr>
        <w:spacing w:after="120" w:line="276" w:lineRule="auto"/>
        <w:rPr>
          <w:rFonts w:ascii="Tahoma" w:hAnsi="Tahoma" w:cs="Tahoma"/>
          <w:sz w:val="22"/>
          <w:szCs w:val="22"/>
        </w:rPr>
      </w:pPr>
    </w:p>
    <w:p w14:paraId="532EADB8" w14:textId="77777777" w:rsidR="00AD6AEB" w:rsidRPr="00080945" w:rsidRDefault="00AD6AEB" w:rsidP="00A67F6F">
      <w:pPr>
        <w:spacing w:after="120" w:line="276" w:lineRule="auto"/>
        <w:rPr>
          <w:rFonts w:ascii="Tahoma" w:hAnsi="Tahoma" w:cs="Tahoma"/>
          <w:sz w:val="22"/>
          <w:szCs w:val="22"/>
        </w:rPr>
      </w:pPr>
    </w:p>
    <w:p w14:paraId="607EAC67" w14:textId="77777777" w:rsidR="00AD6AEB" w:rsidRPr="00080945" w:rsidRDefault="00AD6AEB" w:rsidP="00A67F6F">
      <w:pPr>
        <w:spacing w:after="120" w:line="276" w:lineRule="auto"/>
        <w:rPr>
          <w:rFonts w:ascii="Tahoma" w:hAnsi="Tahoma" w:cs="Tahoma"/>
          <w:sz w:val="22"/>
          <w:szCs w:val="22"/>
        </w:rPr>
      </w:pPr>
    </w:p>
    <w:p w14:paraId="6B5529CC" w14:textId="77777777" w:rsidR="00AD6AEB" w:rsidRPr="00080945" w:rsidRDefault="00AD6AEB" w:rsidP="00A67F6F">
      <w:pPr>
        <w:spacing w:after="120" w:line="276" w:lineRule="auto"/>
        <w:rPr>
          <w:rFonts w:ascii="Tahoma" w:hAnsi="Tahoma" w:cs="Tahoma"/>
          <w:sz w:val="22"/>
          <w:szCs w:val="22"/>
        </w:rPr>
      </w:pPr>
    </w:p>
    <w:p w14:paraId="1375C640" w14:textId="77777777" w:rsidR="00AD6AEB" w:rsidRPr="00080945" w:rsidRDefault="00AD6AEB" w:rsidP="00A67F6F">
      <w:pPr>
        <w:spacing w:after="120" w:line="276" w:lineRule="auto"/>
        <w:rPr>
          <w:rFonts w:ascii="Tahoma" w:hAnsi="Tahoma" w:cs="Tahoma"/>
          <w:sz w:val="22"/>
          <w:szCs w:val="22"/>
        </w:rPr>
      </w:pPr>
    </w:p>
    <w:p w14:paraId="73180258" w14:textId="77777777" w:rsidR="00AD6AEB" w:rsidRPr="00080945" w:rsidRDefault="00AD6AEB" w:rsidP="00A67F6F">
      <w:pPr>
        <w:spacing w:after="120" w:line="276" w:lineRule="auto"/>
        <w:rPr>
          <w:rFonts w:ascii="Tahoma" w:hAnsi="Tahoma" w:cs="Tahoma"/>
          <w:sz w:val="22"/>
          <w:szCs w:val="22"/>
        </w:rPr>
      </w:pPr>
    </w:p>
    <w:p w14:paraId="7DC0DD59" w14:textId="77777777" w:rsidR="0053639D" w:rsidRPr="00080945" w:rsidRDefault="0053639D" w:rsidP="008C586A">
      <w:pPr>
        <w:rPr>
          <w:rFonts w:ascii="Tahoma" w:hAnsi="Tahoma" w:cs="Tahoma"/>
          <w:b/>
          <w:sz w:val="22"/>
          <w:szCs w:val="22"/>
        </w:rPr>
        <w:sectPr w:rsidR="0053639D" w:rsidRPr="00080945" w:rsidSect="000237CB">
          <w:footerReference w:type="even" r:id="rId12"/>
          <w:footerReference w:type="default" r:id="rId13"/>
          <w:headerReference w:type="first" r:id="rId14"/>
          <w:footerReference w:type="first" r:id="rId15"/>
          <w:pgSz w:w="11906" w:h="16838" w:code="9"/>
          <w:pgMar w:top="1418" w:right="1418" w:bottom="1418" w:left="1418" w:header="709" w:footer="567" w:gutter="0"/>
          <w:cols w:space="708"/>
          <w:titlePg/>
          <w:docGrid w:linePitch="360"/>
        </w:sectPr>
      </w:pPr>
    </w:p>
    <w:tbl>
      <w:tblPr>
        <w:tblW w:w="19164" w:type="dxa"/>
        <w:tblInd w:w="-709" w:type="dxa"/>
        <w:tblCellMar>
          <w:left w:w="70" w:type="dxa"/>
          <w:right w:w="70" w:type="dxa"/>
        </w:tblCellMar>
        <w:tblLook w:val="04A0" w:firstRow="1" w:lastRow="0" w:firstColumn="1" w:lastColumn="0" w:noHBand="0" w:noVBand="1"/>
      </w:tblPr>
      <w:tblGrid>
        <w:gridCol w:w="2664"/>
        <w:gridCol w:w="1900"/>
        <w:gridCol w:w="1900"/>
        <w:gridCol w:w="1900"/>
        <w:gridCol w:w="1900"/>
        <w:gridCol w:w="1900"/>
        <w:gridCol w:w="1900"/>
        <w:gridCol w:w="1900"/>
        <w:gridCol w:w="1900"/>
        <w:gridCol w:w="1300"/>
      </w:tblGrid>
      <w:tr w:rsidR="00080945" w:rsidRPr="00080945" w14:paraId="6945DEE5" w14:textId="77777777" w:rsidTr="00DE7488">
        <w:trPr>
          <w:trHeight w:val="300"/>
        </w:trPr>
        <w:tc>
          <w:tcPr>
            <w:tcW w:w="15964" w:type="dxa"/>
            <w:gridSpan w:val="8"/>
            <w:tcBorders>
              <w:top w:val="nil"/>
              <w:left w:val="nil"/>
              <w:bottom w:val="nil"/>
              <w:right w:val="nil"/>
            </w:tcBorders>
            <w:shd w:val="clear" w:color="auto" w:fill="auto"/>
            <w:vAlign w:val="center"/>
            <w:hideMark/>
          </w:tcPr>
          <w:p w14:paraId="4C9E4924" w14:textId="3CD5EB1F" w:rsidR="00AD6AEB" w:rsidRPr="00080945" w:rsidRDefault="00AD6AEB" w:rsidP="008C586A">
            <w:pPr>
              <w:rPr>
                <w:rFonts w:ascii="Palatino Linotype" w:hAnsi="Palatino Linotype"/>
                <w:b/>
                <w:bCs/>
                <w:sz w:val="20"/>
                <w:szCs w:val="20"/>
              </w:rPr>
            </w:pPr>
            <w:r w:rsidRPr="00080945">
              <w:rPr>
                <w:rFonts w:ascii="Tahoma" w:hAnsi="Tahoma" w:cs="Tahoma"/>
                <w:b/>
                <w:sz w:val="22"/>
                <w:szCs w:val="22"/>
              </w:rPr>
              <w:lastRenderedPageBreak/>
              <w:t xml:space="preserve">Příloha č. </w:t>
            </w:r>
            <w:r w:rsidR="009523BE" w:rsidRPr="00080945">
              <w:rPr>
                <w:rFonts w:ascii="Tahoma" w:hAnsi="Tahoma" w:cs="Tahoma"/>
                <w:b/>
                <w:sz w:val="22"/>
                <w:szCs w:val="22"/>
              </w:rPr>
              <w:t>4</w:t>
            </w:r>
            <w:r w:rsidRPr="00080945">
              <w:rPr>
                <w:rFonts w:ascii="Tahoma" w:hAnsi="Tahoma" w:cs="Tahoma"/>
                <w:b/>
                <w:sz w:val="22"/>
                <w:szCs w:val="22"/>
              </w:rPr>
              <w:t>: Podrobný rozpis ceny díla a odměny za výkon inženýrské činnosti, funkce koordinátora bezpečnosti a ochrany zdraví při práci na staveništi po celou dobu přípravy stavby a autorského dozoru</w:t>
            </w:r>
          </w:p>
          <w:p w14:paraId="6F68D898" w14:textId="77777777" w:rsidR="00AD6AEB" w:rsidRPr="00080945" w:rsidRDefault="00AD6AEB" w:rsidP="008C586A">
            <w:pPr>
              <w:rPr>
                <w:rFonts w:ascii="Palatino Linotype" w:hAnsi="Palatino Linotype"/>
                <w:b/>
                <w:bCs/>
                <w:sz w:val="20"/>
                <w:szCs w:val="20"/>
              </w:rPr>
            </w:pPr>
          </w:p>
        </w:tc>
        <w:tc>
          <w:tcPr>
            <w:tcW w:w="1900" w:type="dxa"/>
            <w:tcBorders>
              <w:top w:val="nil"/>
              <w:left w:val="nil"/>
              <w:bottom w:val="nil"/>
              <w:right w:val="nil"/>
            </w:tcBorders>
            <w:shd w:val="clear" w:color="auto" w:fill="auto"/>
            <w:vAlign w:val="bottom"/>
            <w:hideMark/>
          </w:tcPr>
          <w:p w14:paraId="244A3C5A" w14:textId="77777777" w:rsidR="00AD6AEB" w:rsidRPr="00080945" w:rsidRDefault="00AD6AEB" w:rsidP="008C586A">
            <w:pPr>
              <w:rPr>
                <w:rFonts w:ascii="Calibri" w:hAnsi="Calibri"/>
                <w:sz w:val="22"/>
                <w:szCs w:val="22"/>
              </w:rPr>
            </w:pPr>
          </w:p>
        </w:tc>
        <w:tc>
          <w:tcPr>
            <w:tcW w:w="1300" w:type="dxa"/>
            <w:tcBorders>
              <w:top w:val="nil"/>
              <w:left w:val="nil"/>
              <w:bottom w:val="nil"/>
              <w:right w:val="nil"/>
            </w:tcBorders>
            <w:shd w:val="clear" w:color="auto" w:fill="auto"/>
            <w:noWrap/>
            <w:vAlign w:val="bottom"/>
            <w:hideMark/>
          </w:tcPr>
          <w:p w14:paraId="4EFA095C" w14:textId="77777777" w:rsidR="00AD6AEB" w:rsidRPr="00080945" w:rsidRDefault="00AD6AEB" w:rsidP="008C586A">
            <w:pPr>
              <w:rPr>
                <w:rFonts w:ascii="Calibri" w:hAnsi="Calibri"/>
                <w:sz w:val="22"/>
                <w:szCs w:val="22"/>
              </w:rPr>
            </w:pPr>
          </w:p>
        </w:tc>
      </w:tr>
      <w:tr w:rsidR="00080945" w:rsidRPr="00080945" w14:paraId="6830B945" w14:textId="77777777" w:rsidTr="00DE7488">
        <w:trPr>
          <w:trHeight w:val="315"/>
        </w:trPr>
        <w:tc>
          <w:tcPr>
            <w:tcW w:w="15964" w:type="dxa"/>
            <w:gridSpan w:val="8"/>
            <w:tcBorders>
              <w:top w:val="nil"/>
              <w:left w:val="nil"/>
              <w:bottom w:val="single" w:sz="8" w:space="0" w:color="auto"/>
              <w:right w:val="nil"/>
            </w:tcBorders>
            <w:shd w:val="clear" w:color="auto" w:fill="auto"/>
            <w:noWrap/>
            <w:vAlign w:val="center"/>
            <w:hideMark/>
          </w:tcPr>
          <w:p w14:paraId="3884D42E" w14:textId="77777777" w:rsidR="00AD6AEB" w:rsidRPr="00080945" w:rsidRDefault="00AD6AEB" w:rsidP="008C586A">
            <w:pPr>
              <w:jc w:val="center"/>
              <w:rPr>
                <w:rFonts w:ascii="Tahoma" w:hAnsi="Tahoma" w:cs="Tahoma"/>
                <w:b/>
                <w:bCs/>
                <w:sz w:val="20"/>
                <w:szCs w:val="20"/>
                <w:u w:val="single"/>
              </w:rPr>
            </w:pPr>
            <w:r w:rsidRPr="00080945">
              <w:rPr>
                <w:rFonts w:ascii="Tahoma" w:hAnsi="Tahoma" w:cs="Tahoma"/>
                <w:b/>
                <w:bCs/>
                <w:sz w:val="20"/>
                <w:szCs w:val="20"/>
                <w:u w:val="single"/>
              </w:rPr>
              <w:t>Tabulka I.: Kalkulace ceny za projekční práce (cena za dílo)</w:t>
            </w:r>
          </w:p>
        </w:tc>
        <w:tc>
          <w:tcPr>
            <w:tcW w:w="1900" w:type="dxa"/>
            <w:tcBorders>
              <w:top w:val="nil"/>
              <w:left w:val="nil"/>
              <w:bottom w:val="nil"/>
              <w:right w:val="nil"/>
            </w:tcBorders>
            <w:shd w:val="clear" w:color="auto" w:fill="auto"/>
            <w:noWrap/>
            <w:vAlign w:val="bottom"/>
            <w:hideMark/>
          </w:tcPr>
          <w:p w14:paraId="5ACCAC25" w14:textId="77777777" w:rsidR="00AD6AEB" w:rsidRPr="00080945" w:rsidRDefault="00AD6AEB" w:rsidP="008C586A">
            <w:pPr>
              <w:rPr>
                <w:rFonts w:ascii="Calibri" w:hAnsi="Calibri"/>
                <w:sz w:val="22"/>
                <w:szCs w:val="22"/>
              </w:rPr>
            </w:pPr>
          </w:p>
        </w:tc>
        <w:tc>
          <w:tcPr>
            <w:tcW w:w="1300" w:type="dxa"/>
            <w:tcBorders>
              <w:top w:val="nil"/>
              <w:left w:val="nil"/>
              <w:bottom w:val="nil"/>
              <w:right w:val="nil"/>
            </w:tcBorders>
            <w:shd w:val="clear" w:color="auto" w:fill="auto"/>
            <w:noWrap/>
            <w:vAlign w:val="bottom"/>
            <w:hideMark/>
          </w:tcPr>
          <w:p w14:paraId="78F4F38F" w14:textId="77777777" w:rsidR="00AD6AEB" w:rsidRPr="00080945" w:rsidRDefault="00AD6AEB" w:rsidP="008C586A">
            <w:pPr>
              <w:rPr>
                <w:rFonts w:ascii="Calibri" w:hAnsi="Calibri"/>
                <w:sz w:val="22"/>
                <w:szCs w:val="22"/>
              </w:rPr>
            </w:pPr>
          </w:p>
        </w:tc>
      </w:tr>
      <w:tr w:rsidR="00080945" w:rsidRPr="00080945" w14:paraId="7879551E" w14:textId="77777777" w:rsidTr="00DE7488">
        <w:trPr>
          <w:trHeight w:val="915"/>
        </w:trPr>
        <w:tc>
          <w:tcPr>
            <w:tcW w:w="2664" w:type="dxa"/>
            <w:tcBorders>
              <w:top w:val="nil"/>
              <w:left w:val="single" w:sz="8" w:space="0" w:color="auto"/>
              <w:bottom w:val="double" w:sz="6" w:space="0" w:color="auto"/>
              <w:right w:val="single" w:sz="4" w:space="0" w:color="auto"/>
            </w:tcBorders>
            <w:shd w:val="clear" w:color="000000" w:fill="C0C0C0"/>
            <w:vAlign w:val="center"/>
            <w:hideMark/>
          </w:tcPr>
          <w:p w14:paraId="304083E1" w14:textId="77777777" w:rsidR="00AD6AEB" w:rsidRPr="00080945" w:rsidRDefault="00AD6AEB" w:rsidP="008C586A">
            <w:pPr>
              <w:jc w:val="center"/>
              <w:rPr>
                <w:rFonts w:ascii="Tahoma" w:hAnsi="Tahoma" w:cs="Tahoma"/>
                <w:sz w:val="20"/>
                <w:szCs w:val="20"/>
              </w:rPr>
            </w:pPr>
            <w:r w:rsidRPr="00080945">
              <w:rPr>
                <w:rFonts w:ascii="Tahoma" w:hAnsi="Tahoma" w:cs="Tahoma"/>
                <w:sz w:val="20"/>
                <w:szCs w:val="20"/>
              </w:rPr>
              <w:t>Objekt/druh činnosti</w:t>
            </w:r>
          </w:p>
        </w:tc>
        <w:tc>
          <w:tcPr>
            <w:tcW w:w="3800" w:type="dxa"/>
            <w:gridSpan w:val="2"/>
            <w:tcBorders>
              <w:top w:val="nil"/>
              <w:left w:val="nil"/>
              <w:bottom w:val="double" w:sz="6" w:space="0" w:color="auto"/>
              <w:right w:val="single" w:sz="4" w:space="0" w:color="auto"/>
            </w:tcBorders>
            <w:shd w:val="clear" w:color="000000" w:fill="C0C0C0"/>
            <w:vAlign w:val="center"/>
            <w:hideMark/>
          </w:tcPr>
          <w:p w14:paraId="36101339" w14:textId="77777777" w:rsidR="00AD6AEB" w:rsidRPr="00080945" w:rsidRDefault="00AD6AEB" w:rsidP="008C586A">
            <w:pPr>
              <w:jc w:val="center"/>
              <w:rPr>
                <w:rFonts w:ascii="Tahoma" w:hAnsi="Tahoma" w:cs="Tahoma"/>
                <w:sz w:val="20"/>
                <w:szCs w:val="20"/>
              </w:rPr>
            </w:pPr>
            <w:r w:rsidRPr="00080945">
              <w:rPr>
                <w:rFonts w:ascii="Tahoma" w:hAnsi="Tahoma" w:cs="Tahoma"/>
                <w:sz w:val="20"/>
                <w:szCs w:val="20"/>
              </w:rPr>
              <w:t xml:space="preserve">Zaměření a průzkumy </w:t>
            </w:r>
          </w:p>
          <w:p w14:paraId="21BE4C4C" w14:textId="77777777" w:rsidR="00AD6AEB" w:rsidRPr="00080945" w:rsidRDefault="00AD6AEB" w:rsidP="008C586A">
            <w:pPr>
              <w:jc w:val="center"/>
              <w:rPr>
                <w:rFonts w:ascii="Tahoma" w:hAnsi="Tahoma" w:cs="Tahoma"/>
                <w:sz w:val="20"/>
                <w:szCs w:val="20"/>
              </w:rPr>
            </w:pPr>
            <w:r w:rsidRPr="00080945">
              <w:rPr>
                <w:rFonts w:ascii="Tahoma" w:hAnsi="Tahoma" w:cs="Tahoma"/>
                <w:sz w:val="20"/>
                <w:szCs w:val="20"/>
              </w:rPr>
              <w:t xml:space="preserve">(1. část díla) bez DPH </w:t>
            </w:r>
          </w:p>
        </w:tc>
        <w:tc>
          <w:tcPr>
            <w:tcW w:w="3800" w:type="dxa"/>
            <w:gridSpan w:val="2"/>
            <w:tcBorders>
              <w:top w:val="nil"/>
              <w:left w:val="nil"/>
              <w:bottom w:val="double" w:sz="6" w:space="0" w:color="auto"/>
              <w:right w:val="single" w:sz="4" w:space="0" w:color="auto"/>
            </w:tcBorders>
            <w:shd w:val="clear" w:color="000000" w:fill="C0C0C0"/>
            <w:vAlign w:val="center"/>
            <w:hideMark/>
          </w:tcPr>
          <w:p w14:paraId="1C81CA3E" w14:textId="77777777" w:rsidR="00AD6AEB" w:rsidRPr="00080945" w:rsidRDefault="00AD6AEB" w:rsidP="008C586A">
            <w:pPr>
              <w:jc w:val="center"/>
              <w:rPr>
                <w:rFonts w:ascii="Tahoma" w:hAnsi="Tahoma" w:cs="Tahoma"/>
                <w:sz w:val="20"/>
                <w:szCs w:val="20"/>
              </w:rPr>
            </w:pPr>
            <w:r w:rsidRPr="00080945">
              <w:rPr>
                <w:rFonts w:ascii="Tahoma" w:hAnsi="Tahoma" w:cs="Tahoma"/>
                <w:sz w:val="20"/>
                <w:szCs w:val="20"/>
              </w:rPr>
              <w:t xml:space="preserve">Projektová dokumentace jednostupňová (2. část díla) bez DPH </w:t>
            </w:r>
          </w:p>
        </w:tc>
        <w:tc>
          <w:tcPr>
            <w:tcW w:w="1900" w:type="dxa"/>
            <w:tcBorders>
              <w:top w:val="nil"/>
              <w:left w:val="nil"/>
              <w:bottom w:val="double" w:sz="6" w:space="0" w:color="auto"/>
              <w:right w:val="single" w:sz="4" w:space="0" w:color="auto"/>
            </w:tcBorders>
            <w:shd w:val="clear" w:color="000000" w:fill="C0C0C0"/>
            <w:vAlign w:val="center"/>
            <w:hideMark/>
          </w:tcPr>
          <w:p w14:paraId="3A385CB4" w14:textId="77777777" w:rsidR="00AD6AEB" w:rsidRPr="00080945" w:rsidRDefault="00AD6AEB" w:rsidP="008C586A">
            <w:pPr>
              <w:jc w:val="center"/>
              <w:rPr>
                <w:rFonts w:ascii="Tahoma" w:hAnsi="Tahoma" w:cs="Tahoma"/>
                <w:sz w:val="20"/>
                <w:szCs w:val="20"/>
              </w:rPr>
            </w:pPr>
            <w:r w:rsidRPr="00080945">
              <w:rPr>
                <w:rFonts w:ascii="Tahoma" w:hAnsi="Tahoma" w:cs="Tahoma"/>
                <w:sz w:val="20"/>
                <w:szCs w:val="20"/>
              </w:rPr>
              <w:t>Cena celkem bez DPH</w:t>
            </w:r>
          </w:p>
        </w:tc>
        <w:tc>
          <w:tcPr>
            <w:tcW w:w="1900" w:type="dxa"/>
            <w:tcBorders>
              <w:top w:val="nil"/>
              <w:left w:val="nil"/>
              <w:bottom w:val="double" w:sz="6" w:space="0" w:color="auto"/>
              <w:right w:val="single" w:sz="4" w:space="0" w:color="auto"/>
            </w:tcBorders>
            <w:shd w:val="clear" w:color="000000" w:fill="C0C0C0"/>
            <w:vAlign w:val="center"/>
            <w:hideMark/>
          </w:tcPr>
          <w:p w14:paraId="1F49375D" w14:textId="77777777" w:rsidR="00AD6AEB" w:rsidRPr="00080945" w:rsidRDefault="00AD6AEB" w:rsidP="008C586A">
            <w:pPr>
              <w:jc w:val="center"/>
              <w:rPr>
                <w:rFonts w:ascii="Tahoma" w:hAnsi="Tahoma" w:cs="Tahoma"/>
                <w:sz w:val="20"/>
                <w:szCs w:val="20"/>
              </w:rPr>
            </w:pPr>
            <w:r w:rsidRPr="00080945">
              <w:rPr>
                <w:rFonts w:ascii="Tahoma" w:hAnsi="Tahoma" w:cs="Tahoma"/>
                <w:sz w:val="20"/>
                <w:szCs w:val="20"/>
              </w:rPr>
              <w:t>DPH (21%)</w:t>
            </w:r>
          </w:p>
        </w:tc>
        <w:tc>
          <w:tcPr>
            <w:tcW w:w="1900" w:type="dxa"/>
            <w:tcBorders>
              <w:top w:val="nil"/>
              <w:left w:val="nil"/>
              <w:bottom w:val="double" w:sz="6" w:space="0" w:color="auto"/>
              <w:right w:val="single" w:sz="8" w:space="0" w:color="auto"/>
            </w:tcBorders>
            <w:shd w:val="clear" w:color="000000" w:fill="C0C0C0"/>
            <w:vAlign w:val="center"/>
            <w:hideMark/>
          </w:tcPr>
          <w:p w14:paraId="56DDB9AF" w14:textId="77777777" w:rsidR="00AD6AEB" w:rsidRPr="00080945" w:rsidRDefault="00AD6AEB" w:rsidP="008C586A">
            <w:pPr>
              <w:jc w:val="center"/>
              <w:rPr>
                <w:rFonts w:ascii="Tahoma" w:hAnsi="Tahoma" w:cs="Tahoma"/>
                <w:sz w:val="20"/>
                <w:szCs w:val="20"/>
              </w:rPr>
            </w:pPr>
            <w:r w:rsidRPr="00080945">
              <w:rPr>
                <w:rFonts w:ascii="Tahoma" w:hAnsi="Tahoma" w:cs="Tahoma"/>
                <w:sz w:val="20"/>
                <w:szCs w:val="20"/>
              </w:rPr>
              <w:t>Cena celkem vč. DPH</w:t>
            </w:r>
          </w:p>
        </w:tc>
        <w:tc>
          <w:tcPr>
            <w:tcW w:w="1900" w:type="dxa"/>
            <w:tcBorders>
              <w:top w:val="nil"/>
              <w:left w:val="nil"/>
              <w:bottom w:val="nil"/>
              <w:right w:val="nil"/>
            </w:tcBorders>
            <w:shd w:val="clear" w:color="auto" w:fill="auto"/>
            <w:noWrap/>
            <w:vAlign w:val="center"/>
            <w:hideMark/>
          </w:tcPr>
          <w:p w14:paraId="132952AE" w14:textId="77777777" w:rsidR="00AD6AEB" w:rsidRPr="00080945" w:rsidRDefault="00AD6AEB" w:rsidP="008C586A">
            <w:pPr>
              <w:rPr>
                <w:rFonts w:ascii="Tahoma" w:hAnsi="Tahoma" w:cs="Tahoma"/>
                <w:sz w:val="22"/>
                <w:szCs w:val="22"/>
              </w:rPr>
            </w:pPr>
          </w:p>
        </w:tc>
        <w:tc>
          <w:tcPr>
            <w:tcW w:w="1300" w:type="dxa"/>
            <w:tcBorders>
              <w:top w:val="nil"/>
              <w:left w:val="nil"/>
              <w:bottom w:val="nil"/>
              <w:right w:val="nil"/>
            </w:tcBorders>
            <w:shd w:val="clear" w:color="auto" w:fill="auto"/>
            <w:noWrap/>
            <w:vAlign w:val="bottom"/>
            <w:hideMark/>
          </w:tcPr>
          <w:p w14:paraId="3355AA77" w14:textId="77777777" w:rsidR="00AD6AEB" w:rsidRPr="00080945" w:rsidRDefault="00AD6AEB" w:rsidP="008C586A">
            <w:pPr>
              <w:rPr>
                <w:rFonts w:ascii="Calibri" w:hAnsi="Calibri"/>
                <w:sz w:val="22"/>
                <w:szCs w:val="22"/>
              </w:rPr>
            </w:pPr>
          </w:p>
        </w:tc>
      </w:tr>
      <w:tr w:rsidR="00080945" w:rsidRPr="00080945" w14:paraId="5A3A9A77" w14:textId="77777777" w:rsidTr="00DE7488">
        <w:trPr>
          <w:trHeight w:val="330"/>
        </w:trPr>
        <w:tc>
          <w:tcPr>
            <w:tcW w:w="2664" w:type="dxa"/>
            <w:tcBorders>
              <w:top w:val="nil"/>
              <w:left w:val="single" w:sz="8" w:space="0" w:color="auto"/>
              <w:bottom w:val="single" w:sz="4" w:space="0" w:color="auto"/>
              <w:right w:val="single" w:sz="4" w:space="0" w:color="auto"/>
            </w:tcBorders>
            <w:shd w:val="clear" w:color="auto" w:fill="auto"/>
            <w:noWrap/>
            <w:vAlign w:val="bottom"/>
            <w:hideMark/>
          </w:tcPr>
          <w:p w14:paraId="61C36173" w14:textId="04C3C7BC" w:rsidR="00AD6AEB" w:rsidRPr="00080945" w:rsidRDefault="00A41C2E" w:rsidP="008C586A">
            <w:pPr>
              <w:jc w:val="center"/>
              <w:rPr>
                <w:rFonts w:ascii="Tahoma" w:hAnsi="Tahoma" w:cs="Tahoma"/>
                <w:i/>
                <w:iCs/>
                <w:sz w:val="20"/>
                <w:szCs w:val="20"/>
              </w:rPr>
            </w:pPr>
            <w:r w:rsidRPr="00080945">
              <w:rPr>
                <w:rFonts w:ascii="Tahoma" w:hAnsi="Tahoma" w:cs="Tahoma"/>
                <w:i/>
                <w:iCs/>
                <w:sz w:val="20"/>
                <w:szCs w:val="20"/>
              </w:rPr>
              <w:t>Budova těloc</w:t>
            </w:r>
            <w:r w:rsidR="00344205" w:rsidRPr="00080945">
              <w:rPr>
                <w:rFonts w:ascii="Tahoma" w:hAnsi="Tahoma" w:cs="Tahoma"/>
                <w:i/>
                <w:iCs/>
                <w:sz w:val="20"/>
                <w:szCs w:val="20"/>
              </w:rPr>
              <w:t>vičny</w:t>
            </w:r>
          </w:p>
        </w:tc>
        <w:tc>
          <w:tcPr>
            <w:tcW w:w="3800" w:type="dxa"/>
            <w:gridSpan w:val="2"/>
            <w:tcBorders>
              <w:top w:val="nil"/>
              <w:left w:val="nil"/>
              <w:bottom w:val="single" w:sz="4" w:space="0" w:color="auto"/>
              <w:right w:val="single" w:sz="4" w:space="0" w:color="auto"/>
            </w:tcBorders>
            <w:shd w:val="clear" w:color="auto" w:fill="auto"/>
            <w:noWrap/>
            <w:vAlign w:val="bottom"/>
            <w:hideMark/>
          </w:tcPr>
          <w:p w14:paraId="1F7E54DE" w14:textId="4B253BDA" w:rsidR="00AD6AEB" w:rsidRPr="00080945" w:rsidRDefault="00C52239" w:rsidP="008C586A">
            <w:pPr>
              <w:jc w:val="center"/>
              <w:rPr>
                <w:rFonts w:ascii="Tahoma" w:hAnsi="Tahoma" w:cs="Tahoma"/>
                <w:sz w:val="20"/>
                <w:szCs w:val="20"/>
              </w:rPr>
            </w:pPr>
            <w:r w:rsidRPr="00080945">
              <w:rPr>
                <w:rFonts w:ascii="Tahoma" w:hAnsi="Tahoma" w:cs="Tahoma"/>
                <w:sz w:val="20"/>
                <w:szCs w:val="20"/>
              </w:rPr>
              <w:t>35000</w:t>
            </w:r>
            <w:r w:rsidR="00AD6AEB" w:rsidRPr="00080945">
              <w:rPr>
                <w:rFonts w:ascii="Tahoma" w:hAnsi="Tahoma" w:cs="Tahoma"/>
                <w:sz w:val="20"/>
                <w:szCs w:val="20"/>
              </w:rPr>
              <w:t xml:space="preserve"> Kč</w:t>
            </w:r>
          </w:p>
        </w:tc>
        <w:tc>
          <w:tcPr>
            <w:tcW w:w="3800" w:type="dxa"/>
            <w:gridSpan w:val="2"/>
            <w:tcBorders>
              <w:top w:val="nil"/>
              <w:left w:val="nil"/>
              <w:bottom w:val="single" w:sz="4" w:space="0" w:color="auto"/>
              <w:right w:val="single" w:sz="4" w:space="0" w:color="auto"/>
            </w:tcBorders>
            <w:shd w:val="clear" w:color="auto" w:fill="auto"/>
            <w:noWrap/>
            <w:hideMark/>
          </w:tcPr>
          <w:p w14:paraId="4C8A8531" w14:textId="69DB88CC" w:rsidR="00AD6AEB" w:rsidRPr="00080945" w:rsidRDefault="00C52239" w:rsidP="008C586A">
            <w:pPr>
              <w:jc w:val="center"/>
              <w:rPr>
                <w:rFonts w:ascii="Tahoma" w:hAnsi="Tahoma" w:cs="Tahoma"/>
              </w:rPr>
            </w:pPr>
            <w:r w:rsidRPr="00080945">
              <w:rPr>
                <w:rFonts w:ascii="Tahoma" w:hAnsi="Tahoma" w:cs="Tahoma"/>
                <w:sz w:val="20"/>
                <w:szCs w:val="20"/>
              </w:rPr>
              <w:t>259 000</w:t>
            </w:r>
            <w:r w:rsidR="00AD6AEB" w:rsidRPr="00080945">
              <w:rPr>
                <w:rFonts w:ascii="Tahoma" w:hAnsi="Tahoma" w:cs="Tahoma"/>
                <w:sz w:val="20"/>
                <w:szCs w:val="20"/>
              </w:rPr>
              <w:t>Kč</w:t>
            </w:r>
          </w:p>
        </w:tc>
        <w:tc>
          <w:tcPr>
            <w:tcW w:w="1900" w:type="dxa"/>
            <w:tcBorders>
              <w:top w:val="nil"/>
              <w:left w:val="nil"/>
              <w:bottom w:val="single" w:sz="4" w:space="0" w:color="auto"/>
              <w:right w:val="single" w:sz="4" w:space="0" w:color="auto"/>
            </w:tcBorders>
            <w:shd w:val="clear" w:color="auto" w:fill="auto"/>
            <w:noWrap/>
            <w:hideMark/>
          </w:tcPr>
          <w:p w14:paraId="792479A5" w14:textId="3398584F" w:rsidR="00AD6AEB" w:rsidRPr="00080945" w:rsidRDefault="00C52239" w:rsidP="008C586A">
            <w:pPr>
              <w:jc w:val="center"/>
              <w:rPr>
                <w:rFonts w:ascii="Tahoma" w:hAnsi="Tahoma" w:cs="Tahoma"/>
              </w:rPr>
            </w:pPr>
            <w:r w:rsidRPr="00080945">
              <w:rPr>
                <w:rFonts w:ascii="Tahoma" w:hAnsi="Tahoma" w:cs="Tahoma"/>
                <w:sz w:val="20"/>
                <w:szCs w:val="20"/>
              </w:rPr>
              <w:t>294 000</w:t>
            </w:r>
            <w:r w:rsidR="00AD6AEB" w:rsidRPr="00080945">
              <w:rPr>
                <w:rFonts w:ascii="Tahoma" w:hAnsi="Tahoma" w:cs="Tahoma"/>
                <w:sz w:val="20"/>
                <w:szCs w:val="20"/>
              </w:rPr>
              <w:t>Kč</w:t>
            </w:r>
          </w:p>
        </w:tc>
        <w:tc>
          <w:tcPr>
            <w:tcW w:w="1900" w:type="dxa"/>
            <w:tcBorders>
              <w:top w:val="nil"/>
              <w:left w:val="nil"/>
              <w:bottom w:val="single" w:sz="4" w:space="0" w:color="auto"/>
              <w:right w:val="single" w:sz="4" w:space="0" w:color="auto"/>
            </w:tcBorders>
            <w:shd w:val="clear" w:color="auto" w:fill="auto"/>
            <w:noWrap/>
            <w:hideMark/>
          </w:tcPr>
          <w:p w14:paraId="075BAEC6" w14:textId="19B6D774" w:rsidR="00AD6AEB" w:rsidRPr="00080945" w:rsidRDefault="00C52239" w:rsidP="008C586A">
            <w:pPr>
              <w:jc w:val="center"/>
              <w:rPr>
                <w:rFonts w:ascii="Tahoma" w:hAnsi="Tahoma" w:cs="Tahoma"/>
              </w:rPr>
            </w:pPr>
            <w:r w:rsidRPr="00080945">
              <w:rPr>
                <w:rFonts w:ascii="Tahoma" w:hAnsi="Tahoma" w:cs="Tahoma"/>
                <w:sz w:val="20"/>
                <w:szCs w:val="20"/>
              </w:rPr>
              <w:t>61 740</w:t>
            </w:r>
            <w:r w:rsidR="00AD6AEB" w:rsidRPr="00080945">
              <w:rPr>
                <w:rFonts w:ascii="Tahoma" w:hAnsi="Tahoma" w:cs="Tahoma"/>
                <w:sz w:val="20"/>
                <w:szCs w:val="20"/>
              </w:rPr>
              <w:t xml:space="preserve"> Kč</w:t>
            </w:r>
          </w:p>
        </w:tc>
        <w:tc>
          <w:tcPr>
            <w:tcW w:w="1900" w:type="dxa"/>
            <w:tcBorders>
              <w:top w:val="nil"/>
              <w:left w:val="nil"/>
              <w:bottom w:val="single" w:sz="4" w:space="0" w:color="auto"/>
              <w:right w:val="single" w:sz="8" w:space="0" w:color="auto"/>
            </w:tcBorders>
            <w:shd w:val="clear" w:color="auto" w:fill="auto"/>
            <w:noWrap/>
            <w:hideMark/>
          </w:tcPr>
          <w:p w14:paraId="634C90E8" w14:textId="1F5E6F62" w:rsidR="00AD6AEB" w:rsidRPr="00080945" w:rsidRDefault="00C52239" w:rsidP="008C586A">
            <w:pPr>
              <w:jc w:val="center"/>
              <w:rPr>
                <w:rFonts w:ascii="Tahoma" w:hAnsi="Tahoma" w:cs="Tahoma"/>
              </w:rPr>
            </w:pPr>
            <w:r w:rsidRPr="00080945">
              <w:rPr>
                <w:rFonts w:ascii="Tahoma" w:hAnsi="Tahoma" w:cs="Tahoma"/>
                <w:sz w:val="20"/>
                <w:szCs w:val="20"/>
              </w:rPr>
              <w:t>355 740</w:t>
            </w:r>
            <w:r w:rsidR="00AD6AEB" w:rsidRPr="00080945">
              <w:rPr>
                <w:rFonts w:ascii="Tahoma" w:hAnsi="Tahoma" w:cs="Tahoma"/>
                <w:sz w:val="20"/>
                <w:szCs w:val="20"/>
              </w:rPr>
              <w:t xml:space="preserve"> Kč</w:t>
            </w:r>
          </w:p>
        </w:tc>
        <w:tc>
          <w:tcPr>
            <w:tcW w:w="1900" w:type="dxa"/>
            <w:tcBorders>
              <w:top w:val="nil"/>
              <w:left w:val="nil"/>
              <w:bottom w:val="nil"/>
              <w:right w:val="nil"/>
            </w:tcBorders>
            <w:shd w:val="clear" w:color="auto" w:fill="auto"/>
            <w:noWrap/>
            <w:vAlign w:val="bottom"/>
            <w:hideMark/>
          </w:tcPr>
          <w:p w14:paraId="0B601037" w14:textId="77777777" w:rsidR="00AD6AEB" w:rsidRPr="00080945" w:rsidRDefault="00AD6AEB" w:rsidP="008C586A">
            <w:pPr>
              <w:rPr>
                <w:rFonts w:ascii="Tahoma" w:hAnsi="Tahoma" w:cs="Tahoma"/>
                <w:sz w:val="22"/>
                <w:szCs w:val="22"/>
              </w:rPr>
            </w:pPr>
          </w:p>
        </w:tc>
        <w:tc>
          <w:tcPr>
            <w:tcW w:w="1300" w:type="dxa"/>
            <w:tcBorders>
              <w:top w:val="nil"/>
              <w:left w:val="nil"/>
              <w:bottom w:val="nil"/>
              <w:right w:val="nil"/>
            </w:tcBorders>
            <w:shd w:val="clear" w:color="auto" w:fill="auto"/>
            <w:noWrap/>
            <w:vAlign w:val="bottom"/>
            <w:hideMark/>
          </w:tcPr>
          <w:p w14:paraId="7F5AD216" w14:textId="77777777" w:rsidR="00AD6AEB" w:rsidRPr="00080945" w:rsidRDefault="00AD6AEB" w:rsidP="008C586A">
            <w:pPr>
              <w:rPr>
                <w:rFonts w:ascii="Calibri" w:hAnsi="Calibri"/>
                <w:sz w:val="22"/>
                <w:szCs w:val="22"/>
              </w:rPr>
            </w:pPr>
          </w:p>
        </w:tc>
      </w:tr>
      <w:tr w:rsidR="00080945" w:rsidRPr="00080945" w14:paraId="3D7DE230" w14:textId="77777777" w:rsidTr="00DE7488">
        <w:trPr>
          <w:trHeight w:val="315"/>
        </w:trPr>
        <w:tc>
          <w:tcPr>
            <w:tcW w:w="2664" w:type="dxa"/>
            <w:tcBorders>
              <w:top w:val="nil"/>
              <w:left w:val="single" w:sz="8" w:space="0" w:color="auto"/>
              <w:bottom w:val="single" w:sz="4" w:space="0" w:color="auto"/>
              <w:right w:val="single" w:sz="4" w:space="0" w:color="auto"/>
            </w:tcBorders>
            <w:shd w:val="clear" w:color="auto" w:fill="auto"/>
            <w:noWrap/>
            <w:vAlign w:val="bottom"/>
            <w:hideMark/>
          </w:tcPr>
          <w:p w14:paraId="1544A678" w14:textId="6B9385FC" w:rsidR="00AD6AEB" w:rsidRPr="00080945" w:rsidRDefault="00344205" w:rsidP="008C586A">
            <w:pPr>
              <w:jc w:val="center"/>
              <w:rPr>
                <w:rFonts w:ascii="Tahoma" w:hAnsi="Tahoma" w:cs="Tahoma"/>
                <w:i/>
                <w:iCs/>
                <w:sz w:val="20"/>
                <w:szCs w:val="20"/>
              </w:rPr>
            </w:pPr>
            <w:del w:id="102" w:author="Labudová Karla" w:date="2023-07-26T13:33:00Z">
              <w:r w:rsidRPr="00080945" w:rsidDel="00FE2153">
                <w:rPr>
                  <w:rFonts w:ascii="Tahoma" w:hAnsi="Tahoma" w:cs="Tahoma"/>
                  <w:i/>
                  <w:iCs/>
                  <w:sz w:val="20"/>
                  <w:szCs w:val="20"/>
                </w:rPr>
                <w:delText>Výšková budova</w:delText>
              </w:r>
              <w:r w:rsidR="009F3896" w:rsidRPr="00080945" w:rsidDel="00FE2153">
                <w:rPr>
                  <w:rFonts w:ascii="Tahoma" w:hAnsi="Tahoma" w:cs="Tahoma"/>
                  <w:i/>
                  <w:iCs/>
                  <w:sz w:val="20"/>
                  <w:szCs w:val="20"/>
                </w:rPr>
                <w:delText xml:space="preserve"> - přístavba</w:delText>
              </w:r>
            </w:del>
            <w:ins w:id="103" w:author="Labudová Karla" w:date="2023-07-26T13:33:00Z">
              <w:r w:rsidR="00FE2153" w:rsidRPr="00080945">
                <w:rPr>
                  <w:rFonts w:ascii="Tahoma" w:hAnsi="Tahoma" w:cs="Tahoma"/>
                  <w:i/>
                  <w:iCs/>
                  <w:sz w:val="20"/>
                  <w:szCs w:val="20"/>
                </w:rPr>
                <w:t>Přístavb</w:t>
              </w:r>
            </w:ins>
            <w:ins w:id="104" w:author="Labudová Karla" w:date="2023-07-26T13:34:00Z">
              <w:r w:rsidR="00FE2153" w:rsidRPr="00080945">
                <w:rPr>
                  <w:rFonts w:ascii="Tahoma" w:hAnsi="Tahoma" w:cs="Tahoma"/>
                  <w:i/>
                  <w:iCs/>
                  <w:sz w:val="20"/>
                  <w:szCs w:val="20"/>
                </w:rPr>
                <w:t>y</w:t>
              </w:r>
            </w:ins>
            <w:ins w:id="105" w:author="Labudová Karla" w:date="2023-07-26T13:33:00Z">
              <w:r w:rsidR="00FE2153" w:rsidRPr="00080945">
                <w:rPr>
                  <w:rFonts w:ascii="Tahoma" w:hAnsi="Tahoma" w:cs="Tahoma"/>
                  <w:i/>
                  <w:iCs/>
                  <w:sz w:val="20"/>
                  <w:szCs w:val="20"/>
                </w:rPr>
                <w:t xml:space="preserve"> navazující na tělocvičnu</w:t>
              </w:r>
            </w:ins>
          </w:p>
        </w:tc>
        <w:tc>
          <w:tcPr>
            <w:tcW w:w="3800" w:type="dxa"/>
            <w:gridSpan w:val="2"/>
            <w:tcBorders>
              <w:top w:val="nil"/>
              <w:left w:val="nil"/>
              <w:bottom w:val="single" w:sz="4" w:space="0" w:color="auto"/>
              <w:right w:val="single" w:sz="4" w:space="0" w:color="auto"/>
            </w:tcBorders>
            <w:shd w:val="clear" w:color="auto" w:fill="auto"/>
            <w:noWrap/>
            <w:hideMark/>
          </w:tcPr>
          <w:p w14:paraId="05B2F7E7" w14:textId="71F5AD2E" w:rsidR="00AD6AEB" w:rsidRPr="00080945" w:rsidRDefault="00C52239" w:rsidP="008C586A">
            <w:pPr>
              <w:jc w:val="center"/>
              <w:rPr>
                <w:rFonts w:ascii="Tahoma" w:hAnsi="Tahoma" w:cs="Tahoma"/>
              </w:rPr>
            </w:pPr>
            <w:r w:rsidRPr="00080945">
              <w:rPr>
                <w:rFonts w:ascii="Tahoma" w:hAnsi="Tahoma" w:cs="Tahoma"/>
                <w:sz w:val="20"/>
                <w:szCs w:val="20"/>
              </w:rPr>
              <w:t>15000</w:t>
            </w:r>
            <w:r w:rsidR="00AD6AEB" w:rsidRPr="00080945">
              <w:rPr>
                <w:rFonts w:ascii="Tahoma" w:hAnsi="Tahoma" w:cs="Tahoma"/>
                <w:sz w:val="20"/>
                <w:szCs w:val="20"/>
              </w:rPr>
              <w:t>Kč</w:t>
            </w:r>
          </w:p>
        </w:tc>
        <w:tc>
          <w:tcPr>
            <w:tcW w:w="3800" w:type="dxa"/>
            <w:gridSpan w:val="2"/>
            <w:tcBorders>
              <w:top w:val="nil"/>
              <w:left w:val="nil"/>
              <w:bottom w:val="single" w:sz="4" w:space="0" w:color="auto"/>
              <w:right w:val="single" w:sz="4" w:space="0" w:color="auto"/>
            </w:tcBorders>
            <w:shd w:val="clear" w:color="auto" w:fill="auto"/>
            <w:noWrap/>
            <w:hideMark/>
          </w:tcPr>
          <w:p w14:paraId="3DDD1623" w14:textId="66D73A11" w:rsidR="00AD6AEB" w:rsidRPr="00080945" w:rsidRDefault="00C52239" w:rsidP="008C586A">
            <w:pPr>
              <w:jc w:val="center"/>
              <w:rPr>
                <w:rFonts w:ascii="Tahoma" w:hAnsi="Tahoma" w:cs="Tahoma"/>
              </w:rPr>
            </w:pPr>
            <w:r w:rsidRPr="00080945">
              <w:rPr>
                <w:rFonts w:ascii="Tahoma" w:hAnsi="Tahoma" w:cs="Tahoma"/>
                <w:sz w:val="20"/>
                <w:szCs w:val="20"/>
              </w:rPr>
              <w:t>111 000</w:t>
            </w:r>
            <w:r w:rsidR="00AD6AEB" w:rsidRPr="00080945">
              <w:rPr>
                <w:rFonts w:ascii="Tahoma" w:hAnsi="Tahoma" w:cs="Tahoma"/>
                <w:sz w:val="20"/>
                <w:szCs w:val="20"/>
              </w:rPr>
              <w:t xml:space="preserve"> Kč</w:t>
            </w:r>
          </w:p>
        </w:tc>
        <w:tc>
          <w:tcPr>
            <w:tcW w:w="1900" w:type="dxa"/>
            <w:tcBorders>
              <w:top w:val="nil"/>
              <w:left w:val="nil"/>
              <w:bottom w:val="single" w:sz="4" w:space="0" w:color="auto"/>
              <w:right w:val="single" w:sz="4" w:space="0" w:color="auto"/>
            </w:tcBorders>
            <w:shd w:val="clear" w:color="auto" w:fill="auto"/>
            <w:noWrap/>
            <w:hideMark/>
          </w:tcPr>
          <w:p w14:paraId="65A6FF8D" w14:textId="29C166AF" w:rsidR="00AD6AEB" w:rsidRPr="00080945" w:rsidRDefault="00C52239" w:rsidP="008C586A">
            <w:pPr>
              <w:jc w:val="center"/>
              <w:rPr>
                <w:rFonts w:ascii="Tahoma" w:hAnsi="Tahoma" w:cs="Tahoma"/>
              </w:rPr>
            </w:pPr>
            <w:r w:rsidRPr="00080945">
              <w:rPr>
                <w:rFonts w:ascii="Tahoma" w:hAnsi="Tahoma" w:cs="Tahoma"/>
                <w:sz w:val="20"/>
                <w:szCs w:val="20"/>
              </w:rPr>
              <w:t>126 000 Kč</w:t>
            </w:r>
          </w:p>
        </w:tc>
        <w:tc>
          <w:tcPr>
            <w:tcW w:w="1900" w:type="dxa"/>
            <w:tcBorders>
              <w:top w:val="nil"/>
              <w:left w:val="nil"/>
              <w:bottom w:val="single" w:sz="4" w:space="0" w:color="auto"/>
              <w:right w:val="single" w:sz="4" w:space="0" w:color="auto"/>
            </w:tcBorders>
            <w:shd w:val="clear" w:color="auto" w:fill="auto"/>
            <w:noWrap/>
            <w:hideMark/>
          </w:tcPr>
          <w:p w14:paraId="52A69EF6" w14:textId="5EE118E7" w:rsidR="00AD6AEB" w:rsidRPr="00080945" w:rsidRDefault="00C52239" w:rsidP="008C586A">
            <w:pPr>
              <w:jc w:val="center"/>
              <w:rPr>
                <w:rFonts w:ascii="Tahoma" w:hAnsi="Tahoma" w:cs="Tahoma"/>
              </w:rPr>
            </w:pPr>
            <w:r w:rsidRPr="00080945">
              <w:rPr>
                <w:rFonts w:ascii="Tahoma" w:hAnsi="Tahoma" w:cs="Tahoma"/>
                <w:sz w:val="20"/>
                <w:szCs w:val="20"/>
              </w:rPr>
              <w:t>26 460</w:t>
            </w:r>
            <w:r w:rsidR="00AD6AEB" w:rsidRPr="00080945">
              <w:rPr>
                <w:rFonts w:ascii="Tahoma" w:hAnsi="Tahoma" w:cs="Tahoma"/>
                <w:sz w:val="20"/>
                <w:szCs w:val="20"/>
              </w:rPr>
              <w:t xml:space="preserve"> Kč</w:t>
            </w:r>
          </w:p>
        </w:tc>
        <w:tc>
          <w:tcPr>
            <w:tcW w:w="1900" w:type="dxa"/>
            <w:tcBorders>
              <w:top w:val="nil"/>
              <w:left w:val="nil"/>
              <w:bottom w:val="single" w:sz="4" w:space="0" w:color="auto"/>
              <w:right w:val="single" w:sz="8" w:space="0" w:color="auto"/>
            </w:tcBorders>
            <w:shd w:val="clear" w:color="auto" w:fill="auto"/>
            <w:noWrap/>
            <w:hideMark/>
          </w:tcPr>
          <w:p w14:paraId="5D2D1BEE" w14:textId="448B48AD" w:rsidR="00AD6AEB" w:rsidRPr="00080945" w:rsidRDefault="00C52239" w:rsidP="008C586A">
            <w:pPr>
              <w:jc w:val="center"/>
              <w:rPr>
                <w:rFonts w:ascii="Tahoma" w:hAnsi="Tahoma" w:cs="Tahoma"/>
              </w:rPr>
            </w:pPr>
            <w:r w:rsidRPr="00080945">
              <w:rPr>
                <w:rFonts w:ascii="Tahoma" w:hAnsi="Tahoma" w:cs="Tahoma"/>
                <w:sz w:val="20"/>
                <w:szCs w:val="20"/>
              </w:rPr>
              <w:t>152 460</w:t>
            </w:r>
            <w:r w:rsidR="00AD6AEB" w:rsidRPr="00080945">
              <w:rPr>
                <w:rFonts w:ascii="Tahoma" w:hAnsi="Tahoma" w:cs="Tahoma"/>
                <w:sz w:val="20"/>
                <w:szCs w:val="20"/>
              </w:rPr>
              <w:t xml:space="preserve"> Kč</w:t>
            </w:r>
          </w:p>
        </w:tc>
        <w:tc>
          <w:tcPr>
            <w:tcW w:w="1900" w:type="dxa"/>
            <w:tcBorders>
              <w:top w:val="nil"/>
              <w:left w:val="nil"/>
              <w:bottom w:val="nil"/>
              <w:right w:val="nil"/>
            </w:tcBorders>
            <w:shd w:val="clear" w:color="auto" w:fill="auto"/>
            <w:noWrap/>
            <w:vAlign w:val="bottom"/>
            <w:hideMark/>
          </w:tcPr>
          <w:p w14:paraId="26956E20" w14:textId="77777777" w:rsidR="00AD6AEB" w:rsidRPr="00080945" w:rsidRDefault="00AD6AEB" w:rsidP="008C586A">
            <w:pPr>
              <w:rPr>
                <w:rFonts w:ascii="Tahoma" w:hAnsi="Tahoma" w:cs="Tahoma"/>
                <w:sz w:val="22"/>
                <w:szCs w:val="22"/>
              </w:rPr>
            </w:pPr>
          </w:p>
        </w:tc>
        <w:tc>
          <w:tcPr>
            <w:tcW w:w="1300" w:type="dxa"/>
            <w:tcBorders>
              <w:top w:val="nil"/>
              <w:left w:val="nil"/>
              <w:bottom w:val="nil"/>
              <w:right w:val="nil"/>
            </w:tcBorders>
            <w:shd w:val="clear" w:color="auto" w:fill="auto"/>
            <w:noWrap/>
            <w:vAlign w:val="bottom"/>
            <w:hideMark/>
          </w:tcPr>
          <w:p w14:paraId="4DAE9458" w14:textId="77777777" w:rsidR="00AD6AEB" w:rsidRPr="00080945" w:rsidRDefault="00AD6AEB" w:rsidP="008C586A">
            <w:pPr>
              <w:rPr>
                <w:rFonts w:ascii="Calibri" w:hAnsi="Calibri"/>
                <w:sz w:val="22"/>
                <w:szCs w:val="22"/>
              </w:rPr>
            </w:pPr>
          </w:p>
        </w:tc>
      </w:tr>
      <w:tr w:rsidR="00080945" w:rsidRPr="00080945" w14:paraId="07D630F2" w14:textId="77777777" w:rsidTr="00DE7488">
        <w:trPr>
          <w:trHeight w:val="315"/>
        </w:trPr>
        <w:tc>
          <w:tcPr>
            <w:tcW w:w="2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EC369" w14:textId="77777777" w:rsidR="00AD6AEB" w:rsidRPr="00080945" w:rsidRDefault="00AD6AEB" w:rsidP="008C586A">
            <w:pPr>
              <w:jc w:val="center"/>
              <w:rPr>
                <w:rFonts w:ascii="Tahoma" w:hAnsi="Tahoma" w:cs="Tahoma"/>
                <w:b/>
                <w:sz w:val="20"/>
                <w:szCs w:val="20"/>
              </w:rPr>
            </w:pPr>
            <w:r w:rsidRPr="00080945">
              <w:rPr>
                <w:rFonts w:ascii="Tahoma" w:hAnsi="Tahoma" w:cs="Tahoma"/>
                <w:b/>
                <w:sz w:val="20"/>
                <w:szCs w:val="20"/>
              </w:rPr>
              <w:t>CELKEM</w:t>
            </w:r>
          </w:p>
        </w:tc>
        <w:tc>
          <w:tcPr>
            <w:tcW w:w="3800" w:type="dxa"/>
            <w:gridSpan w:val="2"/>
            <w:tcBorders>
              <w:top w:val="single" w:sz="4" w:space="0" w:color="auto"/>
              <w:left w:val="nil"/>
              <w:bottom w:val="nil"/>
              <w:right w:val="single" w:sz="4" w:space="0" w:color="auto"/>
            </w:tcBorders>
            <w:shd w:val="clear" w:color="auto" w:fill="auto"/>
            <w:noWrap/>
            <w:hideMark/>
          </w:tcPr>
          <w:p w14:paraId="1B6B6591" w14:textId="297D03B6" w:rsidR="00AD6AEB" w:rsidRPr="00080945" w:rsidRDefault="00C52239" w:rsidP="008C586A">
            <w:pPr>
              <w:jc w:val="center"/>
              <w:rPr>
                <w:rFonts w:ascii="Tahoma" w:hAnsi="Tahoma" w:cs="Tahoma"/>
                <w:b/>
              </w:rPr>
            </w:pPr>
            <w:r w:rsidRPr="00080945">
              <w:rPr>
                <w:rFonts w:ascii="Tahoma" w:hAnsi="Tahoma" w:cs="Tahoma"/>
                <w:b/>
                <w:sz w:val="20"/>
                <w:szCs w:val="20"/>
              </w:rPr>
              <w:t>50000</w:t>
            </w:r>
            <w:r w:rsidR="00AD6AEB" w:rsidRPr="00080945">
              <w:rPr>
                <w:rFonts w:ascii="Tahoma" w:hAnsi="Tahoma" w:cs="Tahoma"/>
                <w:b/>
                <w:sz w:val="20"/>
                <w:szCs w:val="20"/>
              </w:rPr>
              <w:t xml:space="preserve"> Kč</w:t>
            </w:r>
          </w:p>
        </w:tc>
        <w:tc>
          <w:tcPr>
            <w:tcW w:w="3800" w:type="dxa"/>
            <w:gridSpan w:val="2"/>
            <w:tcBorders>
              <w:top w:val="single" w:sz="4" w:space="0" w:color="auto"/>
              <w:left w:val="nil"/>
              <w:bottom w:val="nil"/>
              <w:right w:val="single" w:sz="4" w:space="0" w:color="auto"/>
            </w:tcBorders>
            <w:shd w:val="clear" w:color="auto" w:fill="auto"/>
            <w:noWrap/>
            <w:hideMark/>
          </w:tcPr>
          <w:p w14:paraId="02243E07" w14:textId="0D9CBDDB" w:rsidR="00AD6AEB" w:rsidRPr="00080945" w:rsidRDefault="00C52239" w:rsidP="008C586A">
            <w:pPr>
              <w:jc w:val="center"/>
              <w:rPr>
                <w:rFonts w:ascii="Tahoma" w:hAnsi="Tahoma" w:cs="Tahoma"/>
                <w:b/>
              </w:rPr>
            </w:pPr>
            <w:r w:rsidRPr="00080945">
              <w:rPr>
                <w:rFonts w:ascii="Tahoma" w:hAnsi="Tahoma" w:cs="Tahoma"/>
                <w:b/>
                <w:sz w:val="20"/>
                <w:szCs w:val="20"/>
              </w:rPr>
              <w:t>370 000</w:t>
            </w:r>
            <w:r w:rsidR="00AD6AEB" w:rsidRPr="00080945">
              <w:rPr>
                <w:rFonts w:ascii="Tahoma" w:hAnsi="Tahoma" w:cs="Tahoma"/>
                <w:b/>
                <w:sz w:val="20"/>
                <w:szCs w:val="20"/>
              </w:rPr>
              <w:t xml:space="preserve"> Kč</w:t>
            </w:r>
          </w:p>
        </w:tc>
        <w:tc>
          <w:tcPr>
            <w:tcW w:w="1900" w:type="dxa"/>
            <w:tcBorders>
              <w:top w:val="nil"/>
              <w:left w:val="nil"/>
              <w:bottom w:val="nil"/>
              <w:right w:val="single" w:sz="4" w:space="0" w:color="auto"/>
            </w:tcBorders>
            <w:shd w:val="clear" w:color="auto" w:fill="auto"/>
            <w:noWrap/>
            <w:hideMark/>
          </w:tcPr>
          <w:p w14:paraId="436C378F" w14:textId="3E50C6C2" w:rsidR="00AD6AEB" w:rsidRPr="00080945" w:rsidRDefault="00C52239" w:rsidP="008C586A">
            <w:pPr>
              <w:jc w:val="center"/>
              <w:rPr>
                <w:rFonts w:ascii="Tahoma" w:hAnsi="Tahoma" w:cs="Tahoma"/>
                <w:b/>
              </w:rPr>
            </w:pPr>
            <w:r w:rsidRPr="00080945">
              <w:rPr>
                <w:rFonts w:ascii="Tahoma" w:hAnsi="Tahoma" w:cs="Tahoma"/>
                <w:b/>
                <w:sz w:val="20"/>
                <w:szCs w:val="20"/>
              </w:rPr>
              <w:t>420 000 Kč</w:t>
            </w:r>
          </w:p>
        </w:tc>
        <w:tc>
          <w:tcPr>
            <w:tcW w:w="1900" w:type="dxa"/>
            <w:tcBorders>
              <w:top w:val="nil"/>
              <w:left w:val="nil"/>
              <w:bottom w:val="nil"/>
              <w:right w:val="single" w:sz="4" w:space="0" w:color="auto"/>
            </w:tcBorders>
            <w:shd w:val="clear" w:color="auto" w:fill="auto"/>
            <w:noWrap/>
            <w:hideMark/>
          </w:tcPr>
          <w:p w14:paraId="299C3874" w14:textId="4DE617B2" w:rsidR="00AD6AEB" w:rsidRPr="00080945" w:rsidRDefault="00C52239" w:rsidP="008C586A">
            <w:pPr>
              <w:jc w:val="center"/>
              <w:rPr>
                <w:rFonts w:ascii="Tahoma" w:hAnsi="Tahoma" w:cs="Tahoma"/>
                <w:b/>
              </w:rPr>
            </w:pPr>
            <w:r w:rsidRPr="00080945">
              <w:rPr>
                <w:rFonts w:ascii="Tahoma" w:hAnsi="Tahoma" w:cs="Tahoma"/>
                <w:b/>
                <w:sz w:val="20"/>
                <w:szCs w:val="20"/>
              </w:rPr>
              <w:t>88 200</w:t>
            </w:r>
            <w:r w:rsidR="00AD6AEB" w:rsidRPr="00080945">
              <w:rPr>
                <w:rFonts w:ascii="Tahoma" w:hAnsi="Tahoma" w:cs="Tahoma"/>
                <w:b/>
                <w:sz w:val="20"/>
                <w:szCs w:val="20"/>
              </w:rPr>
              <w:t xml:space="preserve"> Kč</w:t>
            </w:r>
          </w:p>
        </w:tc>
        <w:tc>
          <w:tcPr>
            <w:tcW w:w="1900" w:type="dxa"/>
            <w:tcBorders>
              <w:top w:val="nil"/>
              <w:left w:val="nil"/>
              <w:bottom w:val="nil"/>
              <w:right w:val="single" w:sz="4" w:space="0" w:color="auto"/>
            </w:tcBorders>
            <w:shd w:val="clear" w:color="auto" w:fill="auto"/>
            <w:noWrap/>
            <w:hideMark/>
          </w:tcPr>
          <w:p w14:paraId="692E79E7" w14:textId="66574360" w:rsidR="00AD6AEB" w:rsidRPr="00080945" w:rsidRDefault="00C52239" w:rsidP="008C586A">
            <w:pPr>
              <w:jc w:val="center"/>
              <w:rPr>
                <w:rFonts w:ascii="Tahoma" w:hAnsi="Tahoma" w:cs="Tahoma"/>
                <w:b/>
              </w:rPr>
            </w:pPr>
            <w:r w:rsidRPr="00080945">
              <w:rPr>
                <w:rFonts w:ascii="Tahoma" w:hAnsi="Tahoma" w:cs="Tahoma"/>
                <w:b/>
                <w:sz w:val="20"/>
                <w:szCs w:val="20"/>
              </w:rPr>
              <w:t>508 200</w:t>
            </w:r>
            <w:r w:rsidR="00AD6AEB" w:rsidRPr="00080945">
              <w:rPr>
                <w:rFonts w:ascii="Tahoma" w:hAnsi="Tahoma" w:cs="Tahoma"/>
                <w:b/>
                <w:sz w:val="20"/>
                <w:szCs w:val="20"/>
              </w:rPr>
              <w:t xml:space="preserve"> Kč</w:t>
            </w:r>
          </w:p>
        </w:tc>
        <w:tc>
          <w:tcPr>
            <w:tcW w:w="1900" w:type="dxa"/>
            <w:tcBorders>
              <w:top w:val="nil"/>
              <w:left w:val="nil"/>
              <w:bottom w:val="nil"/>
              <w:right w:val="nil"/>
            </w:tcBorders>
            <w:shd w:val="clear" w:color="auto" w:fill="auto"/>
            <w:noWrap/>
            <w:vAlign w:val="bottom"/>
            <w:hideMark/>
          </w:tcPr>
          <w:p w14:paraId="370782DD" w14:textId="77777777" w:rsidR="00AD6AEB" w:rsidRPr="00080945" w:rsidRDefault="00AD6AEB" w:rsidP="008C586A">
            <w:pPr>
              <w:rPr>
                <w:rFonts w:ascii="Tahoma" w:hAnsi="Tahoma" w:cs="Tahoma"/>
                <w:sz w:val="22"/>
                <w:szCs w:val="22"/>
              </w:rPr>
            </w:pPr>
          </w:p>
        </w:tc>
        <w:tc>
          <w:tcPr>
            <w:tcW w:w="1300" w:type="dxa"/>
            <w:tcBorders>
              <w:top w:val="nil"/>
              <w:left w:val="nil"/>
              <w:bottom w:val="nil"/>
              <w:right w:val="nil"/>
            </w:tcBorders>
            <w:shd w:val="clear" w:color="auto" w:fill="auto"/>
            <w:noWrap/>
            <w:vAlign w:val="bottom"/>
            <w:hideMark/>
          </w:tcPr>
          <w:p w14:paraId="36341A00" w14:textId="77777777" w:rsidR="00AD6AEB" w:rsidRPr="00080945" w:rsidRDefault="00AD6AEB" w:rsidP="008C586A">
            <w:pPr>
              <w:rPr>
                <w:rFonts w:ascii="Calibri" w:hAnsi="Calibri"/>
                <w:sz w:val="22"/>
                <w:szCs w:val="22"/>
              </w:rPr>
            </w:pPr>
          </w:p>
        </w:tc>
      </w:tr>
      <w:tr w:rsidR="00080945" w:rsidRPr="00080945" w14:paraId="019DB4C3" w14:textId="77777777" w:rsidTr="00DE7488">
        <w:trPr>
          <w:trHeight w:val="300"/>
        </w:trPr>
        <w:tc>
          <w:tcPr>
            <w:tcW w:w="15964" w:type="dxa"/>
            <w:gridSpan w:val="8"/>
            <w:tcBorders>
              <w:top w:val="single" w:sz="4" w:space="0" w:color="auto"/>
              <w:left w:val="nil"/>
              <w:bottom w:val="nil"/>
              <w:right w:val="nil"/>
            </w:tcBorders>
            <w:shd w:val="clear" w:color="auto" w:fill="auto"/>
            <w:noWrap/>
            <w:vAlign w:val="center"/>
            <w:hideMark/>
          </w:tcPr>
          <w:p w14:paraId="3F205735" w14:textId="77777777" w:rsidR="00AD6AEB" w:rsidRPr="00080945" w:rsidRDefault="00AD6AEB" w:rsidP="008C586A">
            <w:pPr>
              <w:rPr>
                <w:rFonts w:ascii="Tahoma" w:hAnsi="Tahoma" w:cs="Tahoma"/>
                <w:sz w:val="20"/>
                <w:szCs w:val="20"/>
              </w:rPr>
            </w:pPr>
            <w:r w:rsidRPr="00080945">
              <w:rPr>
                <w:rFonts w:ascii="Tahoma" w:hAnsi="Tahoma" w:cs="Tahoma"/>
                <w:sz w:val="20"/>
                <w:szCs w:val="20"/>
              </w:rPr>
              <w:t> </w:t>
            </w:r>
          </w:p>
        </w:tc>
        <w:tc>
          <w:tcPr>
            <w:tcW w:w="1900" w:type="dxa"/>
            <w:tcBorders>
              <w:top w:val="nil"/>
              <w:left w:val="nil"/>
              <w:bottom w:val="nil"/>
              <w:right w:val="nil"/>
            </w:tcBorders>
            <w:shd w:val="clear" w:color="auto" w:fill="auto"/>
            <w:noWrap/>
            <w:vAlign w:val="bottom"/>
            <w:hideMark/>
          </w:tcPr>
          <w:p w14:paraId="56BE54EF" w14:textId="77777777" w:rsidR="00AD6AEB" w:rsidRPr="00080945" w:rsidRDefault="00AD6AEB" w:rsidP="008C586A">
            <w:pPr>
              <w:rPr>
                <w:rFonts w:ascii="Tahoma" w:hAnsi="Tahoma" w:cs="Tahoma"/>
                <w:sz w:val="22"/>
                <w:szCs w:val="22"/>
              </w:rPr>
            </w:pPr>
          </w:p>
        </w:tc>
        <w:tc>
          <w:tcPr>
            <w:tcW w:w="1300" w:type="dxa"/>
            <w:tcBorders>
              <w:top w:val="nil"/>
              <w:left w:val="nil"/>
              <w:bottom w:val="nil"/>
              <w:right w:val="nil"/>
            </w:tcBorders>
            <w:shd w:val="clear" w:color="auto" w:fill="auto"/>
            <w:noWrap/>
            <w:vAlign w:val="bottom"/>
            <w:hideMark/>
          </w:tcPr>
          <w:p w14:paraId="5ECD3601" w14:textId="77777777" w:rsidR="00AD6AEB" w:rsidRPr="00080945" w:rsidRDefault="00AD6AEB" w:rsidP="008C586A">
            <w:pPr>
              <w:rPr>
                <w:rFonts w:ascii="Calibri" w:hAnsi="Calibri"/>
                <w:sz w:val="22"/>
                <w:szCs w:val="22"/>
              </w:rPr>
            </w:pPr>
          </w:p>
        </w:tc>
      </w:tr>
      <w:tr w:rsidR="00080945" w:rsidRPr="00080945" w14:paraId="69FFD95D" w14:textId="77777777" w:rsidTr="00DE7488">
        <w:trPr>
          <w:trHeight w:val="315"/>
        </w:trPr>
        <w:tc>
          <w:tcPr>
            <w:tcW w:w="15964" w:type="dxa"/>
            <w:gridSpan w:val="8"/>
            <w:tcBorders>
              <w:top w:val="nil"/>
              <w:left w:val="nil"/>
              <w:bottom w:val="single" w:sz="8" w:space="0" w:color="auto"/>
              <w:right w:val="nil"/>
            </w:tcBorders>
            <w:shd w:val="clear" w:color="auto" w:fill="auto"/>
            <w:noWrap/>
            <w:vAlign w:val="center"/>
            <w:hideMark/>
          </w:tcPr>
          <w:p w14:paraId="1A2C3BA3" w14:textId="77777777" w:rsidR="00AD6AEB" w:rsidRPr="00080945" w:rsidRDefault="00AD6AEB" w:rsidP="008C586A">
            <w:pPr>
              <w:jc w:val="center"/>
              <w:rPr>
                <w:rFonts w:ascii="Tahoma" w:hAnsi="Tahoma" w:cs="Tahoma"/>
                <w:b/>
                <w:bCs/>
                <w:sz w:val="20"/>
                <w:szCs w:val="20"/>
                <w:u w:val="single"/>
              </w:rPr>
            </w:pPr>
            <w:r w:rsidRPr="00080945">
              <w:rPr>
                <w:rFonts w:ascii="Tahoma" w:hAnsi="Tahoma" w:cs="Tahoma"/>
                <w:b/>
                <w:bCs/>
                <w:sz w:val="20"/>
                <w:szCs w:val="20"/>
                <w:u w:val="single"/>
              </w:rPr>
              <w:t xml:space="preserve">Tabulka II.: Kalkulace odměny za výkon IČ, koordinátora BOZP a AD  </w:t>
            </w:r>
          </w:p>
        </w:tc>
        <w:tc>
          <w:tcPr>
            <w:tcW w:w="1900" w:type="dxa"/>
            <w:tcBorders>
              <w:top w:val="nil"/>
              <w:left w:val="nil"/>
              <w:bottom w:val="nil"/>
              <w:right w:val="nil"/>
            </w:tcBorders>
            <w:shd w:val="clear" w:color="auto" w:fill="auto"/>
            <w:noWrap/>
            <w:vAlign w:val="bottom"/>
            <w:hideMark/>
          </w:tcPr>
          <w:p w14:paraId="2DF8A8CB" w14:textId="77777777" w:rsidR="00AD6AEB" w:rsidRPr="00080945" w:rsidRDefault="00AD6AEB" w:rsidP="008C586A">
            <w:pPr>
              <w:rPr>
                <w:rFonts w:ascii="Tahoma" w:hAnsi="Tahoma" w:cs="Tahoma"/>
                <w:sz w:val="22"/>
                <w:szCs w:val="22"/>
              </w:rPr>
            </w:pPr>
          </w:p>
        </w:tc>
        <w:tc>
          <w:tcPr>
            <w:tcW w:w="1300" w:type="dxa"/>
            <w:tcBorders>
              <w:top w:val="nil"/>
              <w:left w:val="nil"/>
              <w:bottom w:val="nil"/>
              <w:right w:val="nil"/>
            </w:tcBorders>
            <w:shd w:val="clear" w:color="auto" w:fill="auto"/>
            <w:noWrap/>
            <w:vAlign w:val="bottom"/>
            <w:hideMark/>
          </w:tcPr>
          <w:p w14:paraId="37704B27" w14:textId="77777777" w:rsidR="00AD6AEB" w:rsidRPr="00080945" w:rsidRDefault="00AD6AEB" w:rsidP="008C586A">
            <w:pPr>
              <w:rPr>
                <w:rFonts w:ascii="Calibri" w:hAnsi="Calibri"/>
                <w:sz w:val="22"/>
                <w:szCs w:val="22"/>
              </w:rPr>
            </w:pPr>
          </w:p>
        </w:tc>
      </w:tr>
      <w:tr w:rsidR="00080945" w:rsidRPr="00080945" w14:paraId="0024C464" w14:textId="77777777" w:rsidTr="00DE7488">
        <w:trPr>
          <w:trHeight w:val="615"/>
        </w:trPr>
        <w:tc>
          <w:tcPr>
            <w:tcW w:w="2664" w:type="dxa"/>
            <w:tcBorders>
              <w:top w:val="nil"/>
              <w:left w:val="single" w:sz="8" w:space="0" w:color="auto"/>
              <w:bottom w:val="double" w:sz="6" w:space="0" w:color="auto"/>
              <w:right w:val="single" w:sz="4" w:space="0" w:color="auto"/>
            </w:tcBorders>
            <w:shd w:val="clear" w:color="000000" w:fill="C0C0C0"/>
            <w:vAlign w:val="center"/>
            <w:hideMark/>
          </w:tcPr>
          <w:p w14:paraId="1742C42B" w14:textId="77777777" w:rsidR="00AD6AEB" w:rsidRPr="00080945" w:rsidRDefault="00AD6AEB" w:rsidP="008C586A">
            <w:pPr>
              <w:jc w:val="center"/>
              <w:rPr>
                <w:rFonts w:ascii="Tahoma" w:hAnsi="Tahoma" w:cs="Tahoma"/>
                <w:sz w:val="20"/>
                <w:szCs w:val="20"/>
              </w:rPr>
            </w:pPr>
            <w:r w:rsidRPr="00080945">
              <w:rPr>
                <w:rFonts w:ascii="Tahoma" w:hAnsi="Tahoma" w:cs="Tahoma"/>
                <w:sz w:val="20"/>
                <w:szCs w:val="20"/>
              </w:rPr>
              <w:t>Objekt/druh činnosti</w:t>
            </w:r>
          </w:p>
        </w:tc>
        <w:tc>
          <w:tcPr>
            <w:tcW w:w="1900" w:type="dxa"/>
            <w:tcBorders>
              <w:top w:val="nil"/>
              <w:left w:val="nil"/>
              <w:bottom w:val="double" w:sz="6" w:space="0" w:color="auto"/>
              <w:right w:val="single" w:sz="4" w:space="0" w:color="auto"/>
            </w:tcBorders>
            <w:shd w:val="clear" w:color="000000" w:fill="C0C0C0"/>
            <w:vAlign w:val="center"/>
            <w:hideMark/>
          </w:tcPr>
          <w:p w14:paraId="776C5100" w14:textId="77777777" w:rsidR="00AD6AEB" w:rsidRPr="00080945" w:rsidRDefault="00AD6AEB" w:rsidP="008C586A">
            <w:pPr>
              <w:jc w:val="center"/>
              <w:rPr>
                <w:rFonts w:ascii="Tahoma" w:hAnsi="Tahoma" w:cs="Tahoma"/>
                <w:sz w:val="20"/>
                <w:szCs w:val="20"/>
              </w:rPr>
            </w:pPr>
            <w:r w:rsidRPr="00080945">
              <w:rPr>
                <w:rFonts w:ascii="Tahoma" w:hAnsi="Tahoma" w:cs="Tahoma"/>
                <w:sz w:val="20"/>
                <w:szCs w:val="20"/>
              </w:rPr>
              <w:t>Inženýrská činnost  bez DPH</w:t>
            </w:r>
          </w:p>
        </w:tc>
        <w:tc>
          <w:tcPr>
            <w:tcW w:w="1900" w:type="dxa"/>
            <w:tcBorders>
              <w:top w:val="nil"/>
              <w:left w:val="nil"/>
              <w:bottom w:val="double" w:sz="6" w:space="0" w:color="auto"/>
              <w:right w:val="single" w:sz="4" w:space="0" w:color="auto"/>
            </w:tcBorders>
            <w:shd w:val="clear" w:color="000000" w:fill="C0C0C0"/>
            <w:vAlign w:val="center"/>
            <w:hideMark/>
          </w:tcPr>
          <w:p w14:paraId="116C73B9" w14:textId="77777777" w:rsidR="00AD6AEB" w:rsidRPr="00080945" w:rsidRDefault="00AD6AEB" w:rsidP="008C586A">
            <w:pPr>
              <w:jc w:val="center"/>
              <w:rPr>
                <w:rFonts w:ascii="Tahoma" w:hAnsi="Tahoma" w:cs="Tahoma"/>
                <w:sz w:val="20"/>
                <w:szCs w:val="20"/>
              </w:rPr>
            </w:pPr>
            <w:r w:rsidRPr="00080945">
              <w:rPr>
                <w:rFonts w:ascii="Tahoma" w:hAnsi="Tahoma" w:cs="Tahoma"/>
                <w:sz w:val="20"/>
                <w:szCs w:val="20"/>
              </w:rPr>
              <w:t>Koordinátor BOZP   bez DPH</w:t>
            </w:r>
          </w:p>
        </w:tc>
        <w:tc>
          <w:tcPr>
            <w:tcW w:w="1900" w:type="dxa"/>
            <w:tcBorders>
              <w:top w:val="nil"/>
              <w:left w:val="nil"/>
              <w:bottom w:val="double" w:sz="6" w:space="0" w:color="auto"/>
              <w:right w:val="single" w:sz="4" w:space="0" w:color="auto"/>
            </w:tcBorders>
            <w:shd w:val="clear" w:color="000000" w:fill="C0C0C0"/>
            <w:vAlign w:val="center"/>
            <w:hideMark/>
          </w:tcPr>
          <w:p w14:paraId="08A04A77" w14:textId="77777777" w:rsidR="00AD6AEB" w:rsidRPr="00080945" w:rsidRDefault="00AD6AEB" w:rsidP="008C586A">
            <w:pPr>
              <w:jc w:val="center"/>
              <w:rPr>
                <w:rFonts w:ascii="Tahoma" w:hAnsi="Tahoma" w:cs="Tahoma"/>
                <w:sz w:val="20"/>
                <w:szCs w:val="20"/>
              </w:rPr>
            </w:pPr>
            <w:r w:rsidRPr="00080945">
              <w:rPr>
                <w:rFonts w:ascii="Tahoma" w:hAnsi="Tahoma" w:cs="Tahoma"/>
                <w:sz w:val="20"/>
                <w:szCs w:val="20"/>
              </w:rPr>
              <w:t>Autorský dozor   bez DPH</w:t>
            </w:r>
          </w:p>
        </w:tc>
        <w:tc>
          <w:tcPr>
            <w:tcW w:w="1900" w:type="dxa"/>
            <w:vMerge w:val="restart"/>
            <w:tcBorders>
              <w:top w:val="nil"/>
              <w:left w:val="single" w:sz="4" w:space="0" w:color="auto"/>
              <w:bottom w:val="single" w:sz="8" w:space="0" w:color="000000"/>
              <w:right w:val="single" w:sz="4" w:space="0" w:color="auto"/>
              <w:tl2br w:val="single" w:sz="4" w:space="0" w:color="auto"/>
              <w:tr2bl w:val="single" w:sz="4" w:space="0" w:color="auto"/>
            </w:tcBorders>
            <w:shd w:val="clear" w:color="000000" w:fill="C0C0C0"/>
            <w:vAlign w:val="center"/>
            <w:hideMark/>
          </w:tcPr>
          <w:p w14:paraId="08556AEF" w14:textId="77777777" w:rsidR="00AD6AEB" w:rsidRPr="00080945" w:rsidRDefault="00AD6AEB" w:rsidP="008C586A">
            <w:pPr>
              <w:jc w:val="center"/>
              <w:rPr>
                <w:rFonts w:ascii="Tahoma" w:hAnsi="Tahoma" w:cs="Tahoma"/>
                <w:sz w:val="20"/>
                <w:szCs w:val="20"/>
              </w:rPr>
            </w:pPr>
            <w:r w:rsidRPr="00080945">
              <w:rPr>
                <w:rFonts w:ascii="Tahoma" w:hAnsi="Tahoma" w:cs="Tahoma"/>
                <w:sz w:val="20"/>
                <w:szCs w:val="20"/>
              </w:rPr>
              <w:t> </w:t>
            </w:r>
          </w:p>
        </w:tc>
        <w:tc>
          <w:tcPr>
            <w:tcW w:w="1900" w:type="dxa"/>
            <w:tcBorders>
              <w:top w:val="nil"/>
              <w:left w:val="nil"/>
              <w:bottom w:val="double" w:sz="6" w:space="0" w:color="auto"/>
              <w:right w:val="single" w:sz="4" w:space="0" w:color="auto"/>
            </w:tcBorders>
            <w:shd w:val="clear" w:color="000000" w:fill="C0C0C0"/>
            <w:vAlign w:val="center"/>
            <w:hideMark/>
          </w:tcPr>
          <w:p w14:paraId="4FF4130A" w14:textId="77777777" w:rsidR="00AD6AEB" w:rsidRPr="00080945" w:rsidRDefault="00AD6AEB" w:rsidP="008C586A">
            <w:pPr>
              <w:jc w:val="center"/>
              <w:rPr>
                <w:rFonts w:ascii="Tahoma" w:hAnsi="Tahoma" w:cs="Tahoma"/>
                <w:sz w:val="20"/>
                <w:szCs w:val="20"/>
              </w:rPr>
            </w:pPr>
            <w:r w:rsidRPr="00080945">
              <w:rPr>
                <w:rFonts w:ascii="Tahoma" w:hAnsi="Tahoma" w:cs="Tahoma"/>
                <w:sz w:val="20"/>
                <w:szCs w:val="20"/>
              </w:rPr>
              <w:t>Cena celkem bez DPH</w:t>
            </w:r>
          </w:p>
        </w:tc>
        <w:tc>
          <w:tcPr>
            <w:tcW w:w="1900" w:type="dxa"/>
            <w:tcBorders>
              <w:top w:val="nil"/>
              <w:left w:val="nil"/>
              <w:bottom w:val="double" w:sz="6" w:space="0" w:color="auto"/>
              <w:right w:val="single" w:sz="4" w:space="0" w:color="auto"/>
            </w:tcBorders>
            <w:shd w:val="clear" w:color="000000" w:fill="C0C0C0"/>
            <w:vAlign w:val="center"/>
            <w:hideMark/>
          </w:tcPr>
          <w:p w14:paraId="618B33A8" w14:textId="77777777" w:rsidR="00AD6AEB" w:rsidRPr="00080945" w:rsidRDefault="00AD6AEB" w:rsidP="008C586A">
            <w:pPr>
              <w:jc w:val="center"/>
              <w:rPr>
                <w:rFonts w:ascii="Tahoma" w:hAnsi="Tahoma" w:cs="Tahoma"/>
                <w:sz w:val="20"/>
                <w:szCs w:val="20"/>
              </w:rPr>
            </w:pPr>
            <w:r w:rsidRPr="00080945">
              <w:rPr>
                <w:rFonts w:ascii="Tahoma" w:hAnsi="Tahoma" w:cs="Tahoma"/>
                <w:sz w:val="20"/>
                <w:szCs w:val="20"/>
              </w:rPr>
              <w:t>DPH (21%)</w:t>
            </w:r>
          </w:p>
        </w:tc>
        <w:tc>
          <w:tcPr>
            <w:tcW w:w="1900" w:type="dxa"/>
            <w:tcBorders>
              <w:top w:val="nil"/>
              <w:left w:val="nil"/>
              <w:bottom w:val="double" w:sz="6" w:space="0" w:color="auto"/>
              <w:right w:val="single" w:sz="8" w:space="0" w:color="auto"/>
            </w:tcBorders>
            <w:shd w:val="clear" w:color="000000" w:fill="C0C0C0"/>
            <w:vAlign w:val="center"/>
            <w:hideMark/>
          </w:tcPr>
          <w:p w14:paraId="3449A9BF" w14:textId="77777777" w:rsidR="00AD6AEB" w:rsidRPr="00080945" w:rsidRDefault="00AD6AEB" w:rsidP="008C586A">
            <w:pPr>
              <w:jc w:val="center"/>
              <w:rPr>
                <w:rFonts w:ascii="Tahoma" w:hAnsi="Tahoma" w:cs="Tahoma"/>
                <w:sz w:val="20"/>
                <w:szCs w:val="20"/>
              </w:rPr>
            </w:pPr>
            <w:r w:rsidRPr="00080945">
              <w:rPr>
                <w:rFonts w:ascii="Tahoma" w:hAnsi="Tahoma" w:cs="Tahoma"/>
                <w:sz w:val="20"/>
                <w:szCs w:val="20"/>
              </w:rPr>
              <w:t>Cena celkem vč. DPH</w:t>
            </w:r>
          </w:p>
        </w:tc>
        <w:tc>
          <w:tcPr>
            <w:tcW w:w="1900" w:type="dxa"/>
            <w:tcBorders>
              <w:top w:val="nil"/>
              <w:left w:val="nil"/>
              <w:bottom w:val="nil"/>
              <w:right w:val="nil"/>
            </w:tcBorders>
            <w:shd w:val="clear" w:color="auto" w:fill="auto"/>
            <w:noWrap/>
            <w:vAlign w:val="bottom"/>
            <w:hideMark/>
          </w:tcPr>
          <w:p w14:paraId="0901C594" w14:textId="77777777" w:rsidR="00AD6AEB" w:rsidRPr="00080945" w:rsidRDefault="00AD6AEB" w:rsidP="008C586A">
            <w:pPr>
              <w:rPr>
                <w:rFonts w:ascii="Tahoma" w:hAnsi="Tahoma" w:cs="Tahoma"/>
                <w:sz w:val="22"/>
                <w:szCs w:val="22"/>
              </w:rPr>
            </w:pPr>
          </w:p>
        </w:tc>
        <w:tc>
          <w:tcPr>
            <w:tcW w:w="1300" w:type="dxa"/>
            <w:tcBorders>
              <w:top w:val="nil"/>
              <w:left w:val="nil"/>
              <w:bottom w:val="nil"/>
              <w:right w:val="nil"/>
            </w:tcBorders>
            <w:shd w:val="clear" w:color="auto" w:fill="auto"/>
            <w:noWrap/>
            <w:vAlign w:val="bottom"/>
            <w:hideMark/>
          </w:tcPr>
          <w:p w14:paraId="2405734B" w14:textId="77777777" w:rsidR="00AD6AEB" w:rsidRPr="00080945" w:rsidRDefault="00AD6AEB" w:rsidP="008C586A">
            <w:pPr>
              <w:rPr>
                <w:rFonts w:ascii="Calibri" w:hAnsi="Calibri"/>
                <w:sz w:val="22"/>
                <w:szCs w:val="22"/>
              </w:rPr>
            </w:pPr>
          </w:p>
        </w:tc>
      </w:tr>
      <w:tr w:rsidR="00080945" w:rsidRPr="00080945" w14:paraId="7B83D3E3" w14:textId="77777777" w:rsidTr="00DE7488">
        <w:trPr>
          <w:trHeight w:val="330"/>
        </w:trPr>
        <w:tc>
          <w:tcPr>
            <w:tcW w:w="2664" w:type="dxa"/>
            <w:tcBorders>
              <w:top w:val="nil"/>
              <w:left w:val="single" w:sz="8" w:space="0" w:color="auto"/>
              <w:bottom w:val="single" w:sz="4" w:space="0" w:color="auto"/>
              <w:right w:val="single" w:sz="4" w:space="0" w:color="auto"/>
            </w:tcBorders>
            <w:shd w:val="clear" w:color="auto" w:fill="auto"/>
            <w:noWrap/>
            <w:vAlign w:val="bottom"/>
            <w:hideMark/>
          </w:tcPr>
          <w:p w14:paraId="1D8ED006" w14:textId="465BEF9C" w:rsidR="00AD6AEB" w:rsidRPr="00080945" w:rsidRDefault="00344205" w:rsidP="008C586A">
            <w:pPr>
              <w:jc w:val="center"/>
              <w:rPr>
                <w:rFonts w:ascii="Tahoma" w:hAnsi="Tahoma" w:cs="Tahoma"/>
                <w:i/>
                <w:iCs/>
                <w:sz w:val="20"/>
                <w:szCs w:val="20"/>
              </w:rPr>
            </w:pPr>
            <w:r w:rsidRPr="00080945">
              <w:rPr>
                <w:rFonts w:ascii="Tahoma" w:hAnsi="Tahoma" w:cs="Tahoma"/>
                <w:i/>
                <w:iCs/>
                <w:sz w:val="20"/>
                <w:szCs w:val="20"/>
              </w:rPr>
              <w:t>Budova tělocvičny</w:t>
            </w:r>
          </w:p>
        </w:tc>
        <w:tc>
          <w:tcPr>
            <w:tcW w:w="1900" w:type="dxa"/>
            <w:tcBorders>
              <w:top w:val="nil"/>
              <w:left w:val="nil"/>
              <w:bottom w:val="single" w:sz="4" w:space="0" w:color="auto"/>
              <w:right w:val="single" w:sz="4" w:space="0" w:color="auto"/>
            </w:tcBorders>
            <w:shd w:val="clear" w:color="auto" w:fill="auto"/>
            <w:noWrap/>
            <w:vAlign w:val="bottom"/>
            <w:hideMark/>
          </w:tcPr>
          <w:p w14:paraId="0ACF49A8" w14:textId="32C765F4" w:rsidR="00AD6AEB" w:rsidRPr="00080945" w:rsidRDefault="0026481F" w:rsidP="008C586A">
            <w:pPr>
              <w:jc w:val="center"/>
              <w:rPr>
                <w:rFonts w:ascii="Tahoma" w:hAnsi="Tahoma" w:cs="Tahoma"/>
                <w:sz w:val="20"/>
                <w:szCs w:val="20"/>
              </w:rPr>
            </w:pPr>
            <w:r w:rsidRPr="00080945">
              <w:rPr>
                <w:rFonts w:ascii="Tahoma" w:hAnsi="Tahoma" w:cs="Tahoma"/>
                <w:sz w:val="20"/>
                <w:szCs w:val="20"/>
              </w:rPr>
              <w:t>21 000</w:t>
            </w:r>
            <w:r w:rsidR="00AD6AEB" w:rsidRPr="00080945">
              <w:rPr>
                <w:rFonts w:ascii="Tahoma" w:hAnsi="Tahoma" w:cs="Tahoma"/>
                <w:sz w:val="20"/>
                <w:szCs w:val="20"/>
              </w:rPr>
              <w:t xml:space="preserve"> Kč</w:t>
            </w:r>
          </w:p>
        </w:tc>
        <w:tc>
          <w:tcPr>
            <w:tcW w:w="1900" w:type="dxa"/>
            <w:tcBorders>
              <w:top w:val="nil"/>
              <w:left w:val="nil"/>
              <w:bottom w:val="single" w:sz="4" w:space="0" w:color="auto"/>
              <w:right w:val="single" w:sz="4" w:space="0" w:color="auto"/>
            </w:tcBorders>
            <w:shd w:val="clear" w:color="auto" w:fill="auto"/>
            <w:noWrap/>
            <w:vAlign w:val="bottom"/>
            <w:hideMark/>
          </w:tcPr>
          <w:p w14:paraId="4D495ADE" w14:textId="7901619F" w:rsidR="00AD6AEB" w:rsidRPr="00080945" w:rsidRDefault="0026481F" w:rsidP="008C586A">
            <w:pPr>
              <w:jc w:val="center"/>
              <w:rPr>
                <w:rFonts w:ascii="Tahoma" w:hAnsi="Tahoma" w:cs="Tahoma"/>
                <w:sz w:val="20"/>
                <w:szCs w:val="20"/>
              </w:rPr>
            </w:pPr>
            <w:r w:rsidRPr="00080945">
              <w:rPr>
                <w:rFonts w:ascii="Tahoma" w:hAnsi="Tahoma" w:cs="Tahoma"/>
                <w:sz w:val="20"/>
                <w:szCs w:val="20"/>
              </w:rPr>
              <w:t>2 500</w:t>
            </w:r>
            <w:r w:rsidR="00AD6AEB" w:rsidRPr="00080945">
              <w:rPr>
                <w:rFonts w:ascii="Tahoma" w:hAnsi="Tahoma" w:cs="Tahoma"/>
                <w:sz w:val="20"/>
                <w:szCs w:val="20"/>
              </w:rPr>
              <w:t xml:space="preserve"> Kč</w:t>
            </w:r>
          </w:p>
        </w:tc>
        <w:tc>
          <w:tcPr>
            <w:tcW w:w="1900" w:type="dxa"/>
            <w:tcBorders>
              <w:top w:val="nil"/>
              <w:left w:val="nil"/>
              <w:bottom w:val="single" w:sz="4" w:space="0" w:color="auto"/>
              <w:right w:val="single" w:sz="4" w:space="0" w:color="auto"/>
            </w:tcBorders>
            <w:shd w:val="clear" w:color="auto" w:fill="auto"/>
            <w:noWrap/>
            <w:vAlign w:val="bottom"/>
            <w:hideMark/>
          </w:tcPr>
          <w:p w14:paraId="122FD044" w14:textId="26314000" w:rsidR="00AD6AEB" w:rsidRPr="00080945" w:rsidRDefault="0026481F" w:rsidP="008C586A">
            <w:pPr>
              <w:jc w:val="center"/>
              <w:rPr>
                <w:rFonts w:ascii="Tahoma" w:hAnsi="Tahoma" w:cs="Tahoma"/>
                <w:sz w:val="20"/>
                <w:szCs w:val="20"/>
              </w:rPr>
            </w:pPr>
            <w:r w:rsidRPr="00080945">
              <w:rPr>
                <w:rFonts w:ascii="Tahoma" w:hAnsi="Tahoma" w:cs="Tahoma"/>
                <w:sz w:val="20"/>
                <w:szCs w:val="20"/>
              </w:rPr>
              <w:t>14 000</w:t>
            </w:r>
            <w:r w:rsidR="00AD6AEB" w:rsidRPr="00080945">
              <w:rPr>
                <w:rFonts w:ascii="Tahoma" w:hAnsi="Tahoma" w:cs="Tahoma"/>
                <w:sz w:val="20"/>
                <w:szCs w:val="20"/>
              </w:rPr>
              <w:t xml:space="preserve"> Kč</w:t>
            </w:r>
          </w:p>
        </w:tc>
        <w:tc>
          <w:tcPr>
            <w:tcW w:w="1900" w:type="dxa"/>
            <w:vMerge/>
            <w:tcBorders>
              <w:top w:val="nil"/>
              <w:left w:val="single" w:sz="4" w:space="0" w:color="auto"/>
              <w:bottom w:val="single" w:sz="8" w:space="0" w:color="000000"/>
              <w:right w:val="single" w:sz="4" w:space="0" w:color="auto"/>
            </w:tcBorders>
            <w:vAlign w:val="center"/>
            <w:hideMark/>
          </w:tcPr>
          <w:p w14:paraId="4F557D78" w14:textId="77777777" w:rsidR="00AD6AEB" w:rsidRPr="00080945" w:rsidRDefault="00AD6AEB" w:rsidP="008C586A">
            <w:pPr>
              <w:rPr>
                <w:rFonts w:ascii="Tahoma" w:hAnsi="Tahoma" w:cs="Tahoma"/>
                <w:sz w:val="20"/>
                <w:szCs w:val="20"/>
              </w:rPr>
            </w:pPr>
          </w:p>
        </w:tc>
        <w:tc>
          <w:tcPr>
            <w:tcW w:w="1900" w:type="dxa"/>
            <w:tcBorders>
              <w:top w:val="nil"/>
              <w:left w:val="nil"/>
              <w:bottom w:val="single" w:sz="4" w:space="0" w:color="auto"/>
              <w:right w:val="single" w:sz="4" w:space="0" w:color="auto"/>
            </w:tcBorders>
            <w:shd w:val="clear" w:color="auto" w:fill="auto"/>
            <w:noWrap/>
            <w:vAlign w:val="bottom"/>
            <w:hideMark/>
          </w:tcPr>
          <w:p w14:paraId="1DBB4A59" w14:textId="7139A158" w:rsidR="00AD6AEB" w:rsidRPr="00080945" w:rsidRDefault="0026481F" w:rsidP="008C586A">
            <w:pPr>
              <w:jc w:val="center"/>
              <w:rPr>
                <w:rFonts w:ascii="Tahoma" w:hAnsi="Tahoma" w:cs="Tahoma"/>
                <w:sz w:val="20"/>
                <w:szCs w:val="20"/>
              </w:rPr>
            </w:pPr>
            <w:r w:rsidRPr="00080945">
              <w:rPr>
                <w:rFonts w:ascii="Tahoma" w:hAnsi="Tahoma" w:cs="Tahoma"/>
                <w:sz w:val="20"/>
                <w:szCs w:val="20"/>
              </w:rPr>
              <w:t>37 500</w:t>
            </w:r>
            <w:r w:rsidR="00AD6AEB" w:rsidRPr="00080945">
              <w:rPr>
                <w:rFonts w:ascii="Tahoma" w:hAnsi="Tahoma" w:cs="Tahoma"/>
                <w:sz w:val="20"/>
                <w:szCs w:val="20"/>
              </w:rPr>
              <w:t xml:space="preserve"> Kč</w:t>
            </w:r>
          </w:p>
        </w:tc>
        <w:tc>
          <w:tcPr>
            <w:tcW w:w="1900" w:type="dxa"/>
            <w:tcBorders>
              <w:top w:val="nil"/>
              <w:left w:val="nil"/>
              <w:bottom w:val="single" w:sz="4" w:space="0" w:color="auto"/>
              <w:right w:val="single" w:sz="4" w:space="0" w:color="auto"/>
            </w:tcBorders>
            <w:shd w:val="clear" w:color="auto" w:fill="auto"/>
            <w:noWrap/>
            <w:vAlign w:val="bottom"/>
            <w:hideMark/>
          </w:tcPr>
          <w:p w14:paraId="3520056F" w14:textId="37E12A2E" w:rsidR="00AD6AEB" w:rsidRPr="00080945" w:rsidRDefault="0026481F" w:rsidP="008C586A">
            <w:pPr>
              <w:jc w:val="center"/>
              <w:rPr>
                <w:rFonts w:ascii="Tahoma" w:hAnsi="Tahoma" w:cs="Tahoma"/>
                <w:sz w:val="20"/>
                <w:szCs w:val="20"/>
              </w:rPr>
            </w:pPr>
            <w:r w:rsidRPr="00080945">
              <w:rPr>
                <w:rFonts w:ascii="Tahoma" w:hAnsi="Tahoma" w:cs="Tahoma"/>
                <w:sz w:val="20"/>
                <w:szCs w:val="20"/>
              </w:rPr>
              <w:t>7 875</w:t>
            </w:r>
            <w:r w:rsidR="00AD6AEB" w:rsidRPr="00080945">
              <w:rPr>
                <w:rFonts w:ascii="Tahoma" w:hAnsi="Tahoma" w:cs="Tahoma"/>
                <w:sz w:val="20"/>
                <w:szCs w:val="20"/>
              </w:rPr>
              <w:t xml:space="preserve"> Kč</w:t>
            </w:r>
          </w:p>
        </w:tc>
        <w:tc>
          <w:tcPr>
            <w:tcW w:w="1900" w:type="dxa"/>
            <w:tcBorders>
              <w:top w:val="nil"/>
              <w:left w:val="nil"/>
              <w:bottom w:val="single" w:sz="4" w:space="0" w:color="auto"/>
              <w:right w:val="single" w:sz="8" w:space="0" w:color="auto"/>
            </w:tcBorders>
            <w:shd w:val="clear" w:color="auto" w:fill="auto"/>
            <w:noWrap/>
            <w:vAlign w:val="bottom"/>
            <w:hideMark/>
          </w:tcPr>
          <w:p w14:paraId="287D49A5" w14:textId="1907A9B5" w:rsidR="00AD6AEB" w:rsidRPr="00080945" w:rsidRDefault="0026481F" w:rsidP="008C586A">
            <w:pPr>
              <w:jc w:val="center"/>
              <w:rPr>
                <w:rFonts w:ascii="Tahoma" w:hAnsi="Tahoma" w:cs="Tahoma"/>
                <w:sz w:val="20"/>
                <w:szCs w:val="20"/>
              </w:rPr>
            </w:pPr>
            <w:r w:rsidRPr="00080945">
              <w:rPr>
                <w:rFonts w:ascii="Tahoma" w:hAnsi="Tahoma" w:cs="Tahoma"/>
                <w:sz w:val="20"/>
                <w:szCs w:val="20"/>
              </w:rPr>
              <w:t>45 375</w:t>
            </w:r>
            <w:r w:rsidR="00AD6AEB" w:rsidRPr="00080945">
              <w:rPr>
                <w:rFonts w:ascii="Tahoma" w:hAnsi="Tahoma" w:cs="Tahoma"/>
                <w:sz w:val="20"/>
                <w:szCs w:val="20"/>
              </w:rPr>
              <w:t xml:space="preserve"> Kč</w:t>
            </w:r>
          </w:p>
        </w:tc>
        <w:tc>
          <w:tcPr>
            <w:tcW w:w="1900" w:type="dxa"/>
            <w:tcBorders>
              <w:top w:val="nil"/>
              <w:left w:val="nil"/>
              <w:bottom w:val="nil"/>
              <w:right w:val="nil"/>
            </w:tcBorders>
            <w:shd w:val="clear" w:color="auto" w:fill="auto"/>
            <w:noWrap/>
            <w:vAlign w:val="bottom"/>
            <w:hideMark/>
          </w:tcPr>
          <w:p w14:paraId="697EFC01" w14:textId="77777777" w:rsidR="00AD6AEB" w:rsidRPr="00080945" w:rsidRDefault="00AD6AEB" w:rsidP="008C586A">
            <w:pPr>
              <w:rPr>
                <w:rFonts w:ascii="Tahoma" w:hAnsi="Tahoma" w:cs="Tahoma"/>
                <w:sz w:val="22"/>
                <w:szCs w:val="22"/>
              </w:rPr>
            </w:pPr>
          </w:p>
        </w:tc>
        <w:tc>
          <w:tcPr>
            <w:tcW w:w="1300" w:type="dxa"/>
            <w:tcBorders>
              <w:top w:val="nil"/>
              <w:left w:val="nil"/>
              <w:bottom w:val="nil"/>
              <w:right w:val="nil"/>
            </w:tcBorders>
            <w:shd w:val="clear" w:color="auto" w:fill="auto"/>
            <w:noWrap/>
            <w:vAlign w:val="bottom"/>
            <w:hideMark/>
          </w:tcPr>
          <w:p w14:paraId="4796B3FD" w14:textId="77777777" w:rsidR="00AD6AEB" w:rsidRPr="00080945" w:rsidRDefault="00AD6AEB" w:rsidP="008C586A">
            <w:pPr>
              <w:rPr>
                <w:rFonts w:ascii="Calibri" w:hAnsi="Calibri"/>
                <w:sz w:val="22"/>
                <w:szCs w:val="22"/>
              </w:rPr>
            </w:pPr>
          </w:p>
        </w:tc>
      </w:tr>
      <w:tr w:rsidR="00080945" w:rsidRPr="00080945" w14:paraId="1FFEA1CF" w14:textId="77777777" w:rsidTr="00DE7488">
        <w:trPr>
          <w:trHeight w:val="315"/>
        </w:trPr>
        <w:tc>
          <w:tcPr>
            <w:tcW w:w="2664" w:type="dxa"/>
            <w:tcBorders>
              <w:top w:val="nil"/>
              <w:left w:val="single" w:sz="8" w:space="0" w:color="auto"/>
              <w:bottom w:val="single" w:sz="4" w:space="0" w:color="auto"/>
              <w:right w:val="single" w:sz="4" w:space="0" w:color="auto"/>
            </w:tcBorders>
            <w:shd w:val="clear" w:color="auto" w:fill="auto"/>
            <w:noWrap/>
            <w:vAlign w:val="bottom"/>
            <w:hideMark/>
          </w:tcPr>
          <w:p w14:paraId="0B64A9A6" w14:textId="7B7FCBD4" w:rsidR="00AD6AEB" w:rsidRPr="00080945" w:rsidRDefault="00FE2153" w:rsidP="008C586A">
            <w:pPr>
              <w:jc w:val="center"/>
              <w:rPr>
                <w:rFonts w:ascii="Tahoma" w:hAnsi="Tahoma" w:cs="Tahoma"/>
                <w:i/>
                <w:iCs/>
                <w:sz w:val="20"/>
                <w:szCs w:val="20"/>
              </w:rPr>
            </w:pPr>
            <w:ins w:id="106" w:author="Labudová Karla" w:date="2023-07-26T13:33:00Z">
              <w:r w:rsidRPr="00080945">
                <w:rPr>
                  <w:rFonts w:ascii="Tahoma" w:hAnsi="Tahoma" w:cs="Tahoma"/>
                  <w:i/>
                  <w:iCs/>
                  <w:sz w:val="20"/>
                  <w:szCs w:val="20"/>
                </w:rPr>
                <w:t>Přístav</w:t>
              </w:r>
            </w:ins>
            <w:ins w:id="107" w:author="Labudová Karla" w:date="2023-07-26T13:34:00Z">
              <w:r w:rsidRPr="00080945">
                <w:rPr>
                  <w:rFonts w:ascii="Tahoma" w:hAnsi="Tahoma" w:cs="Tahoma"/>
                  <w:i/>
                  <w:iCs/>
                  <w:sz w:val="20"/>
                  <w:szCs w:val="20"/>
                </w:rPr>
                <w:t>by</w:t>
              </w:r>
            </w:ins>
            <w:ins w:id="108" w:author="Labudová Karla" w:date="2023-07-26T13:33:00Z">
              <w:r w:rsidRPr="00080945">
                <w:rPr>
                  <w:rFonts w:ascii="Tahoma" w:hAnsi="Tahoma" w:cs="Tahoma"/>
                  <w:i/>
                  <w:iCs/>
                  <w:sz w:val="20"/>
                  <w:szCs w:val="20"/>
                </w:rPr>
                <w:t xml:space="preserve"> navazující na tělocvičnu</w:t>
              </w:r>
            </w:ins>
            <w:del w:id="109" w:author="Labudová Karla" w:date="2023-07-26T13:33:00Z">
              <w:r w:rsidR="00344205" w:rsidRPr="00080945" w:rsidDel="00FE2153">
                <w:rPr>
                  <w:rFonts w:ascii="Tahoma" w:hAnsi="Tahoma" w:cs="Tahoma"/>
                  <w:i/>
                  <w:iCs/>
                  <w:sz w:val="20"/>
                  <w:szCs w:val="20"/>
                </w:rPr>
                <w:delText>Výšková budova</w:delText>
              </w:r>
              <w:r w:rsidR="009F3896" w:rsidRPr="00080945" w:rsidDel="00FE2153">
                <w:rPr>
                  <w:rFonts w:ascii="Tahoma" w:hAnsi="Tahoma" w:cs="Tahoma"/>
                  <w:i/>
                  <w:iCs/>
                  <w:sz w:val="20"/>
                  <w:szCs w:val="20"/>
                </w:rPr>
                <w:delText xml:space="preserve"> - přístavba </w:delText>
              </w:r>
            </w:del>
          </w:p>
        </w:tc>
        <w:tc>
          <w:tcPr>
            <w:tcW w:w="1900" w:type="dxa"/>
            <w:tcBorders>
              <w:top w:val="nil"/>
              <w:left w:val="nil"/>
              <w:bottom w:val="single" w:sz="4" w:space="0" w:color="auto"/>
              <w:right w:val="single" w:sz="4" w:space="0" w:color="auto"/>
            </w:tcBorders>
            <w:shd w:val="clear" w:color="auto" w:fill="auto"/>
            <w:noWrap/>
            <w:hideMark/>
          </w:tcPr>
          <w:p w14:paraId="2FCCF449" w14:textId="10BCB45A" w:rsidR="00AD6AEB" w:rsidRPr="00080945" w:rsidRDefault="0026481F" w:rsidP="008C586A">
            <w:pPr>
              <w:jc w:val="center"/>
              <w:rPr>
                <w:rFonts w:ascii="Tahoma" w:hAnsi="Tahoma" w:cs="Tahoma"/>
              </w:rPr>
            </w:pPr>
            <w:r w:rsidRPr="00080945">
              <w:rPr>
                <w:rFonts w:ascii="Tahoma" w:hAnsi="Tahoma" w:cs="Tahoma"/>
                <w:sz w:val="20"/>
                <w:szCs w:val="20"/>
              </w:rPr>
              <w:t xml:space="preserve">7 000 </w:t>
            </w:r>
            <w:r w:rsidR="00AD6AEB" w:rsidRPr="00080945">
              <w:rPr>
                <w:rFonts w:ascii="Tahoma" w:hAnsi="Tahoma" w:cs="Tahoma"/>
                <w:sz w:val="20"/>
                <w:szCs w:val="20"/>
              </w:rPr>
              <w:t>Kč</w:t>
            </w:r>
          </w:p>
        </w:tc>
        <w:tc>
          <w:tcPr>
            <w:tcW w:w="1900" w:type="dxa"/>
            <w:tcBorders>
              <w:top w:val="nil"/>
              <w:left w:val="nil"/>
              <w:bottom w:val="single" w:sz="4" w:space="0" w:color="auto"/>
              <w:right w:val="single" w:sz="4" w:space="0" w:color="auto"/>
            </w:tcBorders>
            <w:shd w:val="clear" w:color="auto" w:fill="auto"/>
            <w:noWrap/>
            <w:hideMark/>
          </w:tcPr>
          <w:p w14:paraId="64C46A16" w14:textId="66C09F21" w:rsidR="00AD6AEB" w:rsidRPr="00080945" w:rsidRDefault="0026481F" w:rsidP="008C586A">
            <w:pPr>
              <w:jc w:val="center"/>
              <w:rPr>
                <w:rFonts w:ascii="Tahoma" w:hAnsi="Tahoma" w:cs="Tahoma"/>
              </w:rPr>
            </w:pPr>
            <w:r w:rsidRPr="00080945">
              <w:rPr>
                <w:rFonts w:ascii="Tahoma" w:hAnsi="Tahoma" w:cs="Tahoma"/>
                <w:sz w:val="20"/>
                <w:szCs w:val="20"/>
              </w:rPr>
              <w:t>2 500</w:t>
            </w:r>
            <w:r w:rsidR="00AD6AEB" w:rsidRPr="00080945">
              <w:rPr>
                <w:rFonts w:ascii="Tahoma" w:hAnsi="Tahoma" w:cs="Tahoma"/>
                <w:sz w:val="20"/>
                <w:szCs w:val="20"/>
              </w:rPr>
              <w:t xml:space="preserve"> Kč</w:t>
            </w:r>
          </w:p>
        </w:tc>
        <w:tc>
          <w:tcPr>
            <w:tcW w:w="1900" w:type="dxa"/>
            <w:tcBorders>
              <w:top w:val="nil"/>
              <w:left w:val="nil"/>
              <w:bottom w:val="single" w:sz="4" w:space="0" w:color="auto"/>
              <w:right w:val="single" w:sz="4" w:space="0" w:color="auto"/>
            </w:tcBorders>
            <w:shd w:val="clear" w:color="auto" w:fill="auto"/>
            <w:noWrap/>
            <w:hideMark/>
          </w:tcPr>
          <w:p w14:paraId="5E26B877" w14:textId="081F7ED8" w:rsidR="00AD6AEB" w:rsidRPr="00080945" w:rsidRDefault="0026481F" w:rsidP="008C586A">
            <w:pPr>
              <w:jc w:val="center"/>
              <w:rPr>
                <w:rFonts w:ascii="Tahoma" w:hAnsi="Tahoma" w:cs="Tahoma"/>
              </w:rPr>
            </w:pPr>
            <w:r w:rsidRPr="00080945">
              <w:rPr>
                <w:rFonts w:ascii="Tahoma" w:hAnsi="Tahoma" w:cs="Tahoma"/>
                <w:sz w:val="20"/>
                <w:szCs w:val="20"/>
              </w:rPr>
              <w:t>6 000</w:t>
            </w:r>
            <w:r w:rsidR="00AD6AEB" w:rsidRPr="00080945">
              <w:rPr>
                <w:rFonts w:ascii="Tahoma" w:hAnsi="Tahoma" w:cs="Tahoma"/>
                <w:sz w:val="20"/>
                <w:szCs w:val="20"/>
              </w:rPr>
              <w:t xml:space="preserve"> Kč</w:t>
            </w:r>
          </w:p>
        </w:tc>
        <w:tc>
          <w:tcPr>
            <w:tcW w:w="1900" w:type="dxa"/>
            <w:vMerge/>
            <w:tcBorders>
              <w:top w:val="nil"/>
              <w:left w:val="single" w:sz="4" w:space="0" w:color="auto"/>
              <w:bottom w:val="single" w:sz="8" w:space="0" w:color="000000"/>
              <w:right w:val="single" w:sz="4" w:space="0" w:color="auto"/>
            </w:tcBorders>
            <w:vAlign w:val="center"/>
            <w:hideMark/>
          </w:tcPr>
          <w:p w14:paraId="0E7F8B58" w14:textId="77777777" w:rsidR="00AD6AEB" w:rsidRPr="00080945" w:rsidRDefault="00AD6AEB" w:rsidP="008C586A">
            <w:pPr>
              <w:rPr>
                <w:rFonts w:ascii="Tahoma" w:hAnsi="Tahoma" w:cs="Tahoma"/>
                <w:sz w:val="20"/>
                <w:szCs w:val="20"/>
              </w:rPr>
            </w:pPr>
          </w:p>
        </w:tc>
        <w:tc>
          <w:tcPr>
            <w:tcW w:w="1900" w:type="dxa"/>
            <w:tcBorders>
              <w:top w:val="nil"/>
              <w:left w:val="nil"/>
              <w:bottom w:val="single" w:sz="4" w:space="0" w:color="auto"/>
              <w:right w:val="single" w:sz="4" w:space="0" w:color="auto"/>
            </w:tcBorders>
            <w:shd w:val="clear" w:color="auto" w:fill="auto"/>
            <w:noWrap/>
            <w:hideMark/>
          </w:tcPr>
          <w:p w14:paraId="4E1167D7" w14:textId="5A4D7164" w:rsidR="00AD6AEB" w:rsidRPr="00080945" w:rsidRDefault="0026481F" w:rsidP="008C586A">
            <w:pPr>
              <w:jc w:val="center"/>
              <w:rPr>
                <w:rFonts w:ascii="Tahoma" w:hAnsi="Tahoma" w:cs="Tahoma"/>
              </w:rPr>
            </w:pPr>
            <w:r w:rsidRPr="00080945">
              <w:rPr>
                <w:rFonts w:ascii="Tahoma" w:hAnsi="Tahoma" w:cs="Tahoma"/>
                <w:sz w:val="20"/>
                <w:szCs w:val="20"/>
              </w:rPr>
              <w:t>15 500</w:t>
            </w:r>
            <w:r w:rsidR="00AD6AEB" w:rsidRPr="00080945">
              <w:rPr>
                <w:rFonts w:ascii="Tahoma" w:hAnsi="Tahoma" w:cs="Tahoma"/>
                <w:sz w:val="20"/>
                <w:szCs w:val="20"/>
              </w:rPr>
              <w:t xml:space="preserve"> Kč</w:t>
            </w:r>
          </w:p>
        </w:tc>
        <w:tc>
          <w:tcPr>
            <w:tcW w:w="1900" w:type="dxa"/>
            <w:tcBorders>
              <w:top w:val="nil"/>
              <w:left w:val="nil"/>
              <w:bottom w:val="single" w:sz="4" w:space="0" w:color="auto"/>
              <w:right w:val="single" w:sz="4" w:space="0" w:color="auto"/>
            </w:tcBorders>
            <w:shd w:val="clear" w:color="auto" w:fill="auto"/>
            <w:noWrap/>
            <w:hideMark/>
          </w:tcPr>
          <w:p w14:paraId="0CC977C7" w14:textId="20F75DEF" w:rsidR="00AD6AEB" w:rsidRPr="00080945" w:rsidRDefault="0026481F" w:rsidP="008C586A">
            <w:pPr>
              <w:jc w:val="center"/>
              <w:rPr>
                <w:rFonts w:ascii="Tahoma" w:hAnsi="Tahoma" w:cs="Tahoma"/>
              </w:rPr>
            </w:pPr>
            <w:r w:rsidRPr="00080945">
              <w:rPr>
                <w:rFonts w:ascii="Tahoma" w:hAnsi="Tahoma" w:cs="Tahoma"/>
                <w:sz w:val="20"/>
                <w:szCs w:val="20"/>
              </w:rPr>
              <w:t>3 255</w:t>
            </w:r>
            <w:r w:rsidR="00AD6AEB" w:rsidRPr="00080945">
              <w:rPr>
                <w:rFonts w:ascii="Tahoma" w:hAnsi="Tahoma" w:cs="Tahoma"/>
                <w:sz w:val="20"/>
                <w:szCs w:val="20"/>
              </w:rPr>
              <w:t xml:space="preserve"> Kč</w:t>
            </w:r>
          </w:p>
        </w:tc>
        <w:tc>
          <w:tcPr>
            <w:tcW w:w="1900" w:type="dxa"/>
            <w:tcBorders>
              <w:top w:val="nil"/>
              <w:left w:val="nil"/>
              <w:bottom w:val="single" w:sz="4" w:space="0" w:color="auto"/>
              <w:right w:val="single" w:sz="8" w:space="0" w:color="auto"/>
            </w:tcBorders>
            <w:shd w:val="clear" w:color="auto" w:fill="auto"/>
            <w:noWrap/>
            <w:hideMark/>
          </w:tcPr>
          <w:p w14:paraId="2804CA83" w14:textId="2B967EA3" w:rsidR="00AD6AEB" w:rsidRPr="00080945" w:rsidRDefault="0026481F" w:rsidP="008C586A">
            <w:pPr>
              <w:jc w:val="center"/>
              <w:rPr>
                <w:rFonts w:ascii="Tahoma" w:hAnsi="Tahoma" w:cs="Tahoma"/>
              </w:rPr>
            </w:pPr>
            <w:r w:rsidRPr="00080945">
              <w:rPr>
                <w:rFonts w:ascii="Tahoma" w:hAnsi="Tahoma" w:cs="Tahoma"/>
                <w:sz w:val="20"/>
                <w:szCs w:val="20"/>
              </w:rPr>
              <w:t>18 755</w:t>
            </w:r>
            <w:r w:rsidR="00AD6AEB" w:rsidRPr="00080945">
              <w:rPr>
                <w:rFonts w:ascii="Tahoma" w:hAnsi="Tahoma" w:cs="Tahoma"/>
                <w:sz w:val="20"/>
                <w:szCs w:val="20"/>
              </w:rPr>
              <w:t xml:space="preserve"> Kč</w:t>
            </w:r>
          </w:p>
        </w:tc>
        <w:tc>
          <w:tcPr>
            <w:tcW w:w="1900" w:type="dxa"/>
            <w:tcBorders>
              <w:top w:val="nil"/>
              <w:left w:val="nil"/>
              <w:bottom w:val="nil"/>
              <w:right w:val="nil"/>
            </w:tcBorders>
            <w:shd w:val="clear" w:color="auto" w:fill="auto"/>
            <w:noWrap/>
            <w:vAlign w:val="bottom"/>
            <w:hideMark/>
          </w:tcPr>
          <w:p w14:paraId="5AD9C66D" w14:textId="77777777" w:rsidR="00AD6AEB" w:rsidRPr="00080945" w:rsidRDefault="00AD6AEB" w:rsidP="008C586A">
            <w:pPr>
              <w:rPr>
                <w:rFonts w:ascii="Tahoma" w:hAnsi="Tahoma" w:cs="Tahoma"/>
                <w:sz w:val="22"/>
                <w:szCs w:val="22"/>
              </w:rPr>
            </w:pPr>
          </w:p>
        </w:tc>
        <w:tc>
          <w:tcPr>
            <w:tcW w:w="1300" w:type="dxa"/>
            <w:tcBorders>
              <w:top w:val="nil"/>
              <w:left w:val="nil"/>
              <w:bottom w:val="nil"/>
              <w:right w:val="nil"/>
            </w:tcBorders>
            <w:shd w:val="clear" w:color="auto" w:fill="auto"/>
            <w:noWrap/>
            <w:vAlign w:val="bottom"/>
            <w:hideMark/>
          </w:tcPr>
          <w:p w14:paraId="6F9E1E55" w14:textId="77777777" w:rsidR="00AD6AEB" w:rsidRPr="00080945" w:rsidRDefault="00AD6AEB" w:rsidP="008C586A">
            <w:pPr>
              <w:rPr>
                <w:rFonts w:ascii="Calibri" w:hAnsi="Calibri"/>
                <w:sz w:val="22"/>
                <w:szCs w:val="22"/>
              </w:rPr>
            </w:pPr>
          </w:p>
        </w:tc>
      </w:tr>
      <w:tr w:rsidR="00080945" w:rsidRPr="00080945" w14:paraId="7E944C5C" w14:textId="77777777" w:rsidTr="00DE7488">
        <w:trPr>
          <w:trHeight w:val="315"/>
        </w:trPr>
        <w:tc>
          <w:tcPr>
            <w:tcW w:w="2664" w:type="dxa"/>
            <w:tcBorders>
              <w:top w:val="nil"/>
              <w:left w:val="single" w:sz="8" w:space="0" w:color="auto"/>
              <w:bottom w:val="single" w:sz="8" w:space="0" w:color="auto"/>
              <w:right w:val="single" w:sz="8" w:space="0" w:color="auto"/>
            </w:tcBorders>
            <w:shd w:val="clear" w:color="auto" w:fill="auto"/>
            <w:noWrap/>
            <w:vAlign w:val="center"/>
            <w:hideMark/>
          </w:tcPr>
          <w:p w14:paraId="011BF693" w14:textId="77777777" w:rsidR="00AD6AEB" w:rsidRPr="00080945" w:rsidRDefault="00AD6AEB" w:rsidP="008C586A">
            <w:pPr>
              <w:jc w:val="center"/>
              <w:rPr>
                <w:rFonts w:ascii="Tahoma" w:hAnsi="Tahoma" w:cs="Tahoma"/>
                <w:b/>
                <w:sz w:val="20"/>
                <w:szCs w:val="20"/>
              </w:rPr>
            </w:pPr>
            <w:r w:rsidRPr="00080945">
              <w:rPr>
                <w:rFonts w:ascii="Tahoma" w:hAnsi="Tahoma" w:cs="Tahoma"/>
                <w:b/>
                <w:sz w:val="20"/>
                <w:szCs w:val="20"/>
              </w:rPr>
              <w:t>CELKEM</w:t>
            </w:r>
          </w:p>
        </w:tc>
        <w:tc>
          <w:tcPr>
            <w:tcW w:w="1900" w:type="dxa"/>
            <w:tcBorders>
              <w:top w:val="nil"/>
              <w:left w:val="nil"/>
              <w:bottom w:val="single" w:sz="8" w:space="0" w:color="auto"/>
              <w:right w:val="single" w:sz="8" w:space="0" w:color="auto"/>
            </w:tcBorders>
            <w:shd w:val="clear" w:color="auto" w:fill="auto"/>
            <w:noWrap/>
            <w:hideMark/>
          </w:tcPr>
          <w:p w14:paraId="28CF2193" w14:textId="0F614266" w:rsidR="00AD6AEB" w:rsidRPr="00080945" w:rsidRDefault="0026481F" w:rsidP="008C586A">
            <w:pPr>
              <w:jc w:val="center"/>
              <w:rPr>
                <w:rFonts w:ascii="Tahoma" w:hAnsi="Tahoma" w:cs="Tahoma"/>
                <w:b/>
              </w:rPr>
            </w:pPr>
            <w:r w:rsidRPr="00080945">
              <w:rPr>
                <w:rFonts w:ascii="Tahoma" w:hAnsi="Tahoma" w:cs="Tahoma"/>
                <w:b/>
                <w:sz w:val="20"/>
                <w:szCs w:val="20"/>
              </w:rPr>
              <w:t>30 000</w:t>
            </w:r>
            <w:r w:rsidR="00AD6AEB" w:rsidRPr="00080945">
              <w:rPr>
                <w:rFonts w:ascii="Tahoma" w:hAnsi="Tahoma" w:cs="Tahoma"/>
                <w:b/>
                <w:sz w:val="20"/>
                <w:szCs w:val="20"/>
              </w:rPr>
              <w:t xml:space="preserve"> Kč</w:t>
            </w:r>
          </w:p>
        </w:tc>
        <w:tc>
          <w:tcPr>
            <w:tcW w:w="1900" w:type="dxa"/>
            <w:tcBorders>
              <w:top w:val="nil"/>
              <w:left w:val="nil"/>
              <w:bottom w:val="single" w:sz="8" w:space="0" w:color="auto"/>
              <w:right w:val="single" w:sz="8" w:space="0" w:color="auto"/>
            </w:tcBorders>
            <w:shd w:val="clear" w:color="auto" w:fill="auto"/>
            <w:noWrap/>
            <w:hideMark/>
          </w:tcPr>
          <w:p w14:paraId="2D47BDE9" w14:textId="7D98B676" w:rsidR="00AD6AEB" w:rsidRPr="00080945" w:rsidRDefault="0026481F" w:rsidP="008C586A">
            <w:pPr>
              <w:jc w:val="center"/>
              <w:rPr>
                <w:rFonts w:ascii="Tahoma" w:hAnsi="Tahoma" w:cs="Tahoma"/>
                <w:b/>
              </w:rPr>
            </w:pPr>
            <w:r w:rsidRPr="00080945">
              <w:rPr>
                <w:rFonts w:ascii="Tahoma" w:hAnsi="Tahoma" w:cs="Tahoma"/>
                <w:b/>
                <w:sz w:val="20"/>
                <w:szCs w:val="20"/>
              </w:rPr>
              <w:t>5 000</w:t>
            </w:r>
            <w:r w:rsidR="00AD6AEB" w:rsidRPr="00080945">
              <w:rPr>
                <w:rFonts w:ascii="Tahoma" w:hAnsi="Tahoma" w:cs="Tahoma"/>
                <w:b/>
                <w:sz w:val="20"/>
                <w:szCs w:val="20"/>
              </w:rPr>
              <w:t xml:space="preserve"> Kč</w:t>
            </w:r>
          </w:p>
        </w:tc>
        <w:tc>
          <w:tcPr>
            <w:tcW w:w="1900" w:type="dxa"/>
            <w:tcBorders>
              <w:top w:val="nil"/>
              <w:left w:val="nil"/>
              <w:bottom w:val="single" w:sz="8" w:space="0" w:color="auto"/>
              <w:right w:val="single" w:sz="8" w:space="0" w:color="auto"/>
            </w:tcBorders>
            <w:shd w:val="clear" w:color="auto" w:fill="auto"/>
            <w:noWrap/>
            <w:hideMark/>
          </w:tcPr>
          <w:p w14:paraId="344D52FF" w14:textId="39EB3902" w:rsidR="00AD6AEB" w:rsidRPr="00080945" w:rsidRDefault="0026481F" w:rsidP="008C586A">
            <w:pPr>
              <w:jc w:val="center"/>
              <w:rPr>
                <w:rFonts w:ascii="Tahoma" w:hAnsi="Tahoma" w:cs="Tahoma"/>
                <w:b/>
              </w:rPr>
            </w:pPr>
            <w:r w:rsidRPr="00080945">
              <w:rPr>
                <w:rFonts w:ascii="Tahoma" w:hAnsi="Tahoma" w:cs="Tahoma"/>
                <w:b/>
                <w:sz w:val="20"/>
                <w:szCs w:val="20"/>
              </w:rPr>
              <w:t>20 000</w:t>
            </w:r>
            <w:r w:rsidR="00AD6AEB" w:rsidRPr="00080945">
              <w:rPr>
                <w:rFonts w:ascii="Tahoma" w:hAnsi="Tahoma" w:cs="Tahoma"/>
                <w:b/>
                <w:sz w:val="20"/>
                <w:szCs w:val="20"/>
              </w:rPr>
              <w:t xml:space="preserve"> Kč</w:t>
            </w:r>
          </w:p>
        </w:tc>
        <w:tc>
          <w:tcPr>
            <w:tcW w:w="1900" w:type="dxa"/>
            <w:tcBorders>
              <w:top w:val="nil"/>
              <w:left w:val="nil"/>
              <w:bottom w:val="single" w:sz="8" w:space="0" w:color="auto"/>
              <w:right w:val="single" w:sz="8" w:space="0" w:color="auto"/>
            </w:tcBorders>
            <w:shd w:val="clear" w:color="auto" w:fill="auto"/>
            <w:noWrap/>
            <w:vAlign w:val="center"/>
            <w:hideMark/>
          </w:tcPr>
          <w:p w14:paraId="1575DD70" w14:textId="77777777" w:rsidR="00AD6AEB" w:rsidRPr="00080945" w:rsidRDefault="00AD6AEB" w:rsidP="008C586A">
            <w:pPr>
              <w:jc w:val="center"/>
              <w:rPr>
                <w:rFonts w:ascii="Tahoma" w:hAnsi="Tahoma" w:cs="Tahoma"/>
                <w:b/>
                <w:sz w:val="20"/>
                <w:szCs w:val="20"/>
              </w:rPr>
            </w:pPr>
            <w:r w:rsidRPr="00080945">
              <w:rPr>
                <w:rFonts w:ascii="Tahoma" w:hAnsi="Tahoma" w:cs="Tahoma"/>
                <w:b/>
                <w:sz w:val="20"/>
                <w:szCs w:val="20"/>
              </w:rPr>
              <w:t> </w:t>
            </w:r>
          </w:p>
        </w:tc>
        <w:tc>
          <w:tcPr>
            <w:tcW w:w="1900" w:type="dxa"/>
            <w:tcBorders>
              <w:top w:val="single" w:sz="8" w:space="0" w:color="auto"/>
              <w:left w:val="nil"/>
              <w:bottom w:val="single" w:sz="8" w:space="0" w:color="auto"/>
              <w:right w:val="single" w:sz="8" w:space="0" w:color="auto"/>
            </w:tcBorders>
            <w:shd w:val="clear" w:color="auto" w:fill="auto"/>
            <w:noWrap/>
            <w:hideMark/>
          </w:tcPr>
          <w:p w14:paraId="65BCD6E2" w14:textId="2C7D3EA7" w:rsidR="00AD6AEB" w:rsidRPr="00080945" w:rsidRDefault="0026481F" w:rsidP="008C586A">
            <w:pPr>
              <w:jc w:val="center"/>
              <w:rPr>
                <w:rFonts w:ascii="Tahoma" w:hAnsi="Tahoma" w:cs="Tahoma"/>
                <w:b/>
              </w:rPr>
            </w:pPr>
            <w:r w:rsidRPr="00080945">
              <w:rPr>
                <w:rFonts w:ascii="Tahoma" w:hAnsi="Tahoma" w:cs="Tahoma"/>
                <w:b/>
                <w:sz w:val="20"/>
                <w:szCs w:val="20"/>
              </w:rPr>
              <w:t>55 000</w:t>
            </w:r>
            <w:r w:rsidR="00AD6AEB" w:rsidRPr="00080945">
              <w:rPr>
                <w:rFonts w:ascii="Tahoma" w:hAnsi="Tahoma" w:cs="Tahoma"/>
                <w:b/>
                <w:sz w:val="20"/>
                <w:szCs w:val="20"/>
              </w:rPr>
              <w:t xml:space="preserve"> Kč</w:t>
            </w:r>
          </w:p>
        </w:tc>
        <w:tc>
          <w:tcPr>
            <w:tcW w:w="1900" w:type="dxa"/>
            <w:tcBorders>
              <w:top w:val="single" w:sz="8" w:space="0" w:color="auto"/>
              <w:left w:val="nil"/>
              <w:bottom w:val="single" w:sz="8" w:space="0" w:color="auto"/>
              <w:right w:val="single" w:sz="8" w:space="0" w:color="auto"/>
            </w:tcBorders>
            <w:shd w:val="clear" w:color="auto" w:fill="auto"/>
            <w:noWrap/>
            <w:hideMark/>
          </w:tcPr>
          <w:p w14:paraId="188C7F59" w14:textId="5A274A8E" w:rsidR="00AD6AEB" w:rsidRPr="00080945" w:rsidRDefault="0026481F" w:rsidP="008C586A">
            <w:pPr>
              <w:jc w:val="center"/>
              <w:rPr>
                <w:rFonts w:ascii="Tahoma" w:hAnsi="Tahoma" w:cs="Tahoma"/>
                <w:b/>
              </w:rPr>
            </w:pPr>
            <w:r w:rsidRPr="00080945">
              <w:rPr>
                <w:rFonts w:ascii="Tahoma" w:hAnsi="Tahoma" w:cs="Tahoma"/>
                <w:b/>
                <w:sz w:val="20"/>
                <w:szCs w:val="20"/>
              </w:rPr>
              <w:t>11 550 Kč</w:t>
            </w:r>
          </w:p>
        </w:tc>
        <w:tc>
          <w:tcPr>
            <w:tcW w:w="1900" w:type="dxa"/>
            <w:tcBorders>
              <w:top w:val="single" w:sz="8" w:space="0" w:color="auto"/>
              <w:left w:val="nil"/>
              <w:bottom w:val="single" w:sz="8" w:space="0" w:color="auto"/>
              <w:right w:val="single" w:sz="8" w:space="0" w:color="auto"/>
            </w:tcBorders>
            <w:shd w:val="clear" w:color="auto" w:fill="auto"/>
            <w:noWrap/>
            <w:hideMark/>
          </w:tcPr>
          <w:p w14:paraId="60FE3007" w14:textId="78447DDB" w:rsidR="00AD6AEB" w:rsidRPr="00080945" w:rsidRDefault="0026481F" w:rsidP="008C586A">
            <w:pPr>
              <w:jc w:val="center"/>
              <w:rPr>
                <w:rFonts w:ascii="Tahoma" w:hAnsi="Tahoma" w:cs="Tahoma"/>
                <w:b/>
              </w:rPr>
            </w:pPr>
            <w:r w:rsidRPr="00080945">
              <w:rPr>
                <w:rFonts w:ascii="Tahoma" w:hAnsi="Tahoma" w:cs="Tahoma"/>
                <w:b/>
                <w:sz w:val="20"/>
                <w:szCs w:val="20"/>
              </w:rPr>
              <w:t>66 550 Kč</w:t>
            </w:r>
          </w:p>
        </w:tc>
        <w:tc>
          <w:tcPr>
            <w:tcW w:w="1900" w:type="dxa"/>
            <w:tcBorders>
              <w:top w:val="nil"/>
              <w:left w:val="nil"/>
              <w:bottom w:val="nil"/>
              <w:right w:val="nil"/>
            </w:tcBorders>
            <w:shd w:val="clear" w:color="auto" w:fill="auto"/>
            <w:noWrap/>
            <w:vAlign w:val="bottom"/>
            <w:hideMark/>
          </w:tcPr>
          <w:p w14:paraId="12856D50" w14:textId="77777777" w:rsidR="00AD6AEB" w:rsidRPr="00080945" w:rsidRDefault="00AD6AEB" w:rsidP="008C586A">
            <w:pPr>
              <w:rPr>
                <w:rFonts w:ascii="Tahoma" w:hAnsi="Tahoma" w:cs="Tahoma"/>
                <w:sz w:val="22"/>
                <w:szCs w:val="22"/>
              </w:rPr>
            </w:pPr>
          </w:p>
        </w:tc>
        <w:tc>
          <w:tcPr>
            <w:tcW w:w="1300" w:type="dxa"/>
            <w:tcBorders>
              <w:top w:val="nil"/>
              <w:left w:val="nil"/>
              <w:bottom w:val="nil"/>
              <w:right w:val="nil"/>
            </w:tcBorders>
            <w:shd w:val="clear" w:color="auto" w:fill="auto"/>
            <w:noWrap/>
            <w:vAlign w:val="bottom"/>
            <w:hideMark/>
          </w:tcPr>
          <w:p w14:paraId="23BF57B4" w14:textId="77777777" w:rsidR="00AD6AEB" w:rsidRPr="00080945" w:rsidRDefault="00AD6AEB" w:rsidP="008C586A">
            <w:pPr>
              <w:rPr>
                <w:rFonts w:ascii="Calibri" w:hAnsi="Calibri"/>
                <w:sz w:val="22"/>
                <w:szCs w:val="22"/>
              </w:rPr>
            </w:pPr>
          </w:p>
        </w:tc>
      </w:tr>
      <w:tr w:rsidR="00080945" w:rsidRPr="00080945" w14:paraId="15E1D246" w14:textId="77777777" w:rsidTr="00DE7488">
        <w:trPr>
          <w:trHeight w:val="300"/>
        </w:trPr>
        <w:tc>
          <w:tcPr>
            <w:tcW w:w="2664" w:type="dxa"/>
            <w:tcBorders>
              <w:top w:val="nil"/>
              <w:left w:val="nil"/>
              <w:bottom w:val="nil"/>
              <w:right w:val="nil"/>
            </w:tcBorders>
            <w:shd w:val="clear" w:color="auto" w:fill="auto"/>
            <w:noWrap/>
            <w:vAlign w:val="bottom"/>
            <w:hideMark/>
          </w:tcPr>
          <w:p w14:paraId="1A425990" w14:textId="77777777" w:rsidR="00AD6AEB" w:rsidRPr="00080945" w:rsidRDefault="00AD6AEB" w:rsidP="008C586A">
            <w:pPr>
              <w:rPr>
                <w:rFonts w:ascii="Tahoma" w:hAnsi="Tahoma" w:cs="Tahoma"/>
                <w:sz w:val="22"/>
                <w:szCs w:val="22"/>
              </w:rPr>
            </w:pPr>
          </w:p>
        </w:tc>
        <w:tc>
          <w:tcPr>
            <w:tcW w:w="1900" w:type="dxa"/>
            <w:tcBorders>
              <w:top w:val="nil"/>
              <w:left w:val="nil"/>
              <w:bottom w:val="nil"/>
              <w:right w:val="nil"/>
            </w:tcBorders>
            <w:shd w:val="clear" w:color="auto" w:fill="auto"/>
            <w:noWrap/>
            <w:vAlign w:val="bottom"/>
            <w:hideMark/>
          </w:tcPr>
          <w:p w14:paraId="7E72B1C4" w14:textId="77777777" w:rsidR="00AD6AEB" w:rsidRPr="00080945" w:rsidRDefault="00AD6AEB" w:rsidP="008C586A">
            <w:pPr>
              <w:rPr>
                <w:rFonts w:ascii="Tahoma" w:hAnsi="Tahoma" w:cs="Tahoma"/>
                <w:sz w:val="22"/>
                <w:szCs w:val="22"/>
              </w:rPr>
            </w:pPr>
          </w:p>
        </w:tc>
        <w:tc>
          <w:tcPr>
            <w:tcW w:w="1900" w:type="dxa"/>
            <w:tcBorders>
              <w:top w:val="nil"/>
              <w:left w:val="nil"/>
              <w:bottom w:val="nil"/>
              <w:right w:val="nil"/>
            </w:tcBorders>
            <w:shd w:val="clear" w:color="auto" w:fill="auto"/>
            <w:noWrap/>
            <w:vAlign w:val="bottom"/>
            <w:hideMark/>
          </w:tcPr>
          <w:p w14:paraId="111A9ED9" w14:textId="77777777" w:rsidR="00AD6AEB" w:rsidRPr="00080945" w:rsidRDefault="00AD6AEB" w:rsidP="008C586A">
            <w:pPr>
              <w:rPr>
                <w:rFonts w:ascii="Tahoma" w:hAnsi="Tahoma" w:cs="Tahoma"/>
                <w:sz w:val="22"/>
                <w:szCs w:val="22"/>
              </w:rPr>
            </w:pPr>
          </w:p>
        </w:tc>
        <w:tc>
          <w:tcPr>
            <w:tcW w:w="1900" w:type="dxa"/>
            <w:tcBorders>
              <w:top w:val="nil"/>
              <w:left w:val="nil"/>
              <w:bottom w:val="nil"/>
              <w:right w:val="nil"/>
            </w:tcBorders>
            <w:shd w:val="clear" w:color="auto" w:fill="auto"/>
            <w:noWrap/>
            <w:vAlign w:val="bottom"/>
            <w:hideMark/>
          </w:tcPr>
          <w:p w14:paraId="454C9B03" w14:textId="77777777" w:rsidR="00AD6AEB" w:rsidRPr="00080945" w:rsidRDefault="00AD6AEB" w:rsidP="008C586A">
            <w:pPr>
              <w:rPr>
                <w:rFonts w:ascii="Tahoma" w:hAnsi="Tahoma" w:cs="Tahoma"/>
                <w:sz w:val="22"/>
                <w:szCs w:val="22"/>
              </w:rPr>
            </w:pPr>
          </w:p>
        </w:tc>
        <w:tc>
          <w:tcPr>
            <w:tcW w:w="1900" w:type="dxa"/>
            <w:tcBorders>
              <w:top w:val="nil"/>
              <w:left w:val="nil"/>
              <w:bottom w:val="nil"/>
              <w:right w:val="nil"/>
            </w:tcBorders>
            <w:shd w:val="clear" w:color="auto" w:fill="auto"/>
            <w:noWrap/>
            <w:vAlign w:val="bottom"/>
            <w:hideMark/>
          </w:tcPr>
          <w:p w14:paraId="26E39410" w14:textId="77777777" w:rsidR="00AD6AEB" w:rsidRPr="00080945" w:rsidRDefault="00AD6AEB" w:rsidP="008C586A">
            <w:pPr>
              <w:rPr>
                <w:rFonts w:ascii="Tahoma" w:hAnsi="Tahoma" w:cs="Tahoma"/>
                <w:sz w:val="22"/>
                <w:szCs w:val="22"/>
              </w:rPr>
            </w:pPr>
          </w:p>
        </w:tc>
        <w:tc>
          <w:tcPr>
            <w:tcW w:w="1900" w:type="dxa"/>
            <w:tcBorders>
              <w:top w:val="nil"/>
              <w:left w:val="nil"/>
              <w:bottom w:val="nil"/>
              <w:right w:val="nil"/>
            </w:tcBorders>
            <w:shd w:val="clear" w:color="auto" w:fill="auto"/>
            <w:noWrap/>
            <w:vAlign w:val="bottom"/>
            <w:hideMark/>
          </w:tcPr>
          <w:p w14:paraId="03B3F8B7" w14:textId="77777777" w:rsidR="00AD6AEB" w:rsidRPr="00080945" w:rsidRDefault="00AD6AEB" w:rsidP="008C586A">
            <w:pPr>
              <w:rPr>
                <w:rFonts w:ascii="Tahoma" w:hAnsi="Tahoma" w:cs="Tahoma"/>
                <w:sz w:val="22"/>
                <w:szCs w:val="22"/>
              </w:rPr>
            </w:pPr>
          </w:p>
        </w:tc>
        <w:tc>
          <w:tcPr>
            <w:tcW w:w="1900" w:type="dxa"/>
            <w:tcBorders>
              <w:top w:val="nil"/>
              <w:left w:val="nil"/>
              <w:bottom w:val="nil"/>
              <w:right w:val="nil"/>
            </w:tcBorders>
            <w:shd w:val="clear" w:color="auto" w:fill="auto"/>
            <w:noWrap/>
            <w:vAlign w:val="bottom"/>
            <w:hideMark/>
          </w:tcPr>
          <w:p w14:paraId="2A594239" w14:textId="77777777" w:rsidR="00AD6AEB" w:rsidRPr="00080945" w:rsidRDefault="00AD6AEB" w:rsidP="008C586A">
            <w:pPr>
              <w:rPr>
                <w:rFonts w:ascii="Tahoma" w:hAnsi="Tahoma" w:cs="Tahoma"/>
                <w:sz w:val="22"/>
                <w:szCs w:val="22"/>
              </w:rPr>
            </w:pPr>
          </w:p>
        </w:tc>
        <w:tc>
          <w:tcPr>
            <w:tcW w:w="1900" w:type="dxa"/>
            <w:tcBorders>
              <w:top w:val="nil"/>
              <w:left w:val="nil"/>
              <w:bottom w:val="nil"/>
              <w:right w:val="nil"/>
            </w:tcBorders>
            <w:shd w:val="clear" w:color="auto" w:fill="auto"/>
            <w:noWrap/>
            <w:vAlign w:val="bottom"/>
            <w:hideMark/>
          </w:tcPr>
          <w:p w14:paraId="3D4E51F5" w14:textId="77777777" w:rsidR="00AD6AEB" w:rsidRPr="00080945" w:rsidRDefault="00AD6AEB" w:rsidP="008C586A">
            <w:pPr>
              <w:rPr>
                <w:rFonts w:ascii="Tahoma" w:hAnsi="Tahoma" w:cs="Tahoma"/>
                <w:sz w:val="22"/>
                <w:szCs w:val="22"/>
              </w:rPr>
            </w:pPr>
          </w:p>
        </w:tc>
        <w:tc>
          <w:tcPr>
            <w:tcW w:w="1900" w:type="dxa"/>
            <w:tcBorders>
              <w:top w:val="nil"/>
              <w:left w:val="nil"/>
              <w:bottom w:val="nil"/>
              <w:right w:val="nil"/>
            </w:tcBorders>
            <w:shd w:val="clear" w:color="auto" w:fill="auto"/>
            <w:noWrap/>
            <w:vAlign w:val="bottom"/>
            <w:hideMark/>
          </w:tcPr>
          <w:p w14:paraId="00AB0843" w14:textId="77777777" w:rsidR="00AD6AEB" w:rsidRPr="00080945" w:rsidRDefault="00AD6AEB" w:rsidP="008C586A">
            <w:pPr>
              <w:rPr>
                <w:rFonts w:ascii="Tahoma" w:hAnsi="Tahoma" w:cs="Tahoma"/>
                <w:sz w:val="22"/>
                <w:szCs w:val="22"/>
              </w:rPr>
            </w:pPr>
          </w:p>
        </w:tc>
        <w:tc>
          <w:tcPr>
            <w:tcW w:w="1300" w:type="dxa"/>
            <w:tcBorders>
              <w:top w:val="nil"/>
              <w:left w:val="nil"/>
              <w:bottom w:val="nil"/>
              <w:right w:val="nil"/>
            </w:tcBorders>
            <w:shd w:val="clear" w:color="auto" w:fill="auto"/>
            <w:noWrap/>
            <w:vAlign w:val="bottom"/>
            <w:hideMark/>
          </w:tcPr>
          <w:p w14:paraId="3C68A72A" w14:textId="77777777" w:rsidR="00AD6AEB" w:rsidRPr="00080945" w:rsidRDefault="00AD6AEB" w:rsidP="008C586A">
            <w:pPr>
              <w:rPr>
                <w:rFonts w:ascii="Calibri" w:hAnsi="Calibri"/>
                <w:sz w:val="22"/>
                <w:szCs w:val="22"/>
              </w:rPr>
            </w:pPr>
          </w:p>
        </w:tc>
      </w:tr>
      <w:tr w:rsidR="00080945" w:rsidRPr="00080945" w14:paraId="78DD96FB" w14:textId="77777777" w:rsidTr="00DE7488">
        <w:trPr>
          <w:trHeight w:val="330"/>
        </w:trPr>
        <w:tc>
          <w:tcPr>
            <w:tcW w:w="15964" w:type="dxa"/>
            <w:gridSpan w:val="8"/>
            <w:tcBorders>
              <w:top w:val="nil"/>
              <w:left w:val="nil"/>
              <w:bottom w:val="single" w:sz="4" w:space="0" w:color="auto"/>
              <w:right w:val="nil"/>
            </w:tcBorders>
            <w:shd w:val="clear" w:color="auto" w:fill="auto"/>
            <w:noWrap/>
            <w:vAlign w:val="bottom"/>
            <w:hideMark/>
          </w:tcPr>
          <w:p w14:paraId="134C8878" w14:textId="77777777" w:rsidR="00AD6AEB" w:rsidRPr="00080945" w:rsidRDefault="00AD6AEB" w:rsidP="008C586A">
            <w:pPr>
              <w:jc w:val="center"/>
              <w:rPr>
                <w:rFonts w:ascii="Tahoma" w:hAnsi="Tahoma" w:cs="Tahoma"/>
                <w:b/>
                <w:bCs/>
                <w:sz w:val="20"/>
                <w:szCs w:val="20"/>
                <w:u w:val="single"/>
              </w:rPr>
            </w:pPr>
            <w:r w:rsidRPr="00080945">
              <w:rPr>
                <w:rFonts w:ascii="Tahoma" w:hAnsi="Tahoma" w:cs="Tahoma"/>
                <w:b/>
                <w:bCs/>
                <w:sz w:val="20"/>
                <w:szCs w:val="20"/>
                <w:u w:val="single"/>
              </w:rPr>
              <w:t>Tabulka III.: Součet ceny za projekční práce a odměny za výkon IČ, koordinátora BOZP a AD (plátce DPH)</w:t>
            </w:r>
          </w:p>
        </w:tc>
        <w:tc>
          <w:tcPr>
            <w:tcW w:w="1900" w:type="dxa"/>
            <w:tcBorders>
              <w:top w:val="nil"/>
              <w:left w:val="nil"/>
              <w:bottom w:val="nil"/>
              <w:right w:val="nil"/>
            </w:tcBorders>
            <w:shd w:val="clear" w:color="auto" w:fill="auto"/>
            <w:noWrap/>
            <w:vAlign w:val="bottom"/>
            <w:hideMark/>
          </w:tcPr>
          <w:p w14:paraId="7A1C308B" w14:textId="77777777" w:rsidR="00AD6AEB" w:rsidRPr="00080945" w:rsidRDefault="00AD6AEB" w:rsidP="008C586A">
            <w:pPr>
              <w:rPr>
                <w:rFonts w:ascii="Calibri" w:hAnsi="Calibri"/>
                <w:sz w:val="22"/>
                <w:szCs w:val="22"/>
              </w:rPr>
            </w:pPr>
          </w:p>
        </w:tc>
        <w:tc>
          <w:tcPr>
            <w:tcW w:w="1300" w:type="dxa"/>
            <w:tcBorders>
              <w:top w:val="nil"/>
              <w:left w:val="nil"/>
              <w:bottom w:val="nil"/>
              <w:right w:val="nil"/>
            </w:tcBorders>
            <w:shd w:val="clear" w:color="auto" w:fill="auto"/>
            <w:noWrap/>
            <w:vAlign w:val="bottom"/>
            <w:hideMark/>
          </w:tcPr>
          <w:p w14:paraId="267F333E" w14:textId="77777777" w:rsidR="00AD6AEB" w:rsidRPr="00080945" w:rsidRDefault="00AD6AEB" w:rsidP="008C586A">
            <w:pPr>
              <w:rPr>
                <w:rFonts w:ascii="Calibri" w:hAnsi="Calibri"/>
                <w:sz w:val="22"/>
                <w:szCs w:val="22"/>
              </w:rPr>
            </w:pPr>
          </w:p>
        </w:tc>
      </w:tr>
      <w:tr w:rsidR="00080945" w:rsidRPr="00080945" w14:paraId="544AA193" w14:textId="77777777" w:rsidTr="00DE7488">
        <w:trPr>
          <w:trHeight w:val="615"/>
        </w:trPr>
        <w:tc>
          <w:tcPr>
            <w:tcW w:w="456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7F603A2" w14:textId="77777777" w:rsidR="00AD6AEB" w:rsidRPr="00080945" w:rsidRDefault="00AD6AEB" w:rsidP="008C586A">
            <w:pPr>
              <w:jc w:val="center"/>
              <w:rPr>
                <w:rFonts w:ascii="Tahoma" w:hAnsi="Tahoma" w:cs="Tahoma"/>
                <w:sz w:val="20"/>
                <w:szCs w:val="20"/>
              </w:rPr>
            </w:pPr>
            <w:r w:rsidRPr="00080945">
              <w:rPr>
                <w:rFonts w:ascii="Tahoma" w:hAnsi="Tahoma" w:cs="Tahoma"/>
                <w:sz w:val="20"/>
                <w:szCs w:val="20"/>
              </w:rPr>
              <w:t> </w:t>
            </w:r>
          </w:p>
        </w:tc>
        <w:tc>
          <w:tcPr>
            <w:tcW w:w="1900" w:type="dxa"/>
            <w:tcBorders>
              <w:top w:val="single" w:sz="8" w:space="0" w:color="auto"/>
              <w:left w:val="nil"/>
              <w:bottom w:val="double" w:sz="6" w:space="0" w:color="auto"/>
              <w:right w:val="single" w:sz="4" w:space="0" w:color="auto"/>
            </w:tcBorders>
            <w:shd w:val="clear" w:color="000000" w:fill="C0C0C0"/>
            <w:vAlign w:val="center"/>
            <w:hideMark/>
          </w:tcPr>
          <w:p w14:paraId="63F63FC8" w14:textId="77777777" w:rsidR="00AD6AEB" w:rsidRPr="00080945" w:rsidRDefault="00AD6AEB" w:rsidP="008C586A">
            <w:pPr>
              <w:jc w:val="center"/>
              <w:rPr>
                <w:rFonts w:ascii="Tahoma" w:hAnsi="Tahoma" w:cs="Tahoma"/>
                <w:sz w:val="20"/>
                <w:szCs w:val="20"/>
              </w:rPr>
            </w:pPr>
            <w:r w:rsidRPr="00080945">
              <w:rPr>
                <w:rFonts w:ascii="Tahoma" w:hAnsi="Tahoma" w:cs="Tahoma"/>
                <w:sz w:val="20"/>
                <w:szCs w:val="20"/>
              </w:rPr>
              <w:t>Cena celkem bez DPH</w:t>
            </w:r>
          </w:p>
        </w:tc>
        <w:tc>
          <w:tcPr>
            <w:tcW w:w="1900" w:type="dxa"/>
            <w:tcBorders>
              <w:top w:val="single" w:sz="8" w:space="0" w:color="auto"/>
              <w:left w:val="nil"/>
              <w:bottom w:val="double" w:sz="6" w:space="0" w:color="auto"/>
              <w:right w:val="single" w:sz="4" w:space="0" w:color="auto"/>
            </w:tcBorders>
            <w:shd w:val="clear" w:color="000000" w:fill="C0C0C0"/>
            <w:vAlign w:val="center"/>
            <w:hideMark/>
          </w:tcPr>
          <w:p w14:paraId="78F9C501" w14:textId="77777777" w:rsidR="00AD6AEB" w:rsidRPr="00080945" w:rsidRDefault="00AD6AEB" w:rsidP="008C586A">
            <w:pPr>
              <w:jc w:val="center"/>
              <w:rPr>
                <w:rFonts w:ascii="Tahoma" w:hAnsi="Tahoma" w:cs="Tahoma"/>
                <w:sz w:val="20"/>
                <w:szCs w:val="20"/>
              </w:rPr>
            </w:pPr>
            <w:r w:rsidRPr="00080945">
              <w:rPr>
                <w:rFonts w:ascii="Tahoma" w:hAnsi="Tahoma" w:cs="Tahoma"/>
                <w:sz w:val="20"/>
                <w:szCs w:val="20"/>
              </w:rPr>
              <w:t>DPH (21%)</w:t>
            </w:r>
          </w:p>
        </w:tc>
        <w:tc>
          <w:tcPr>
            <w:tcW w:w="1900" w:type="dxa"/>
            <w:tcBorders>
              <w:top w:val="single" w:sz="4" w:space="0" w:color="auto"/>
              <w:left w:val="nil"/>
              <w:bottom w:val="double" w:sz="6" w:space="0" w:color="auto"/>
              <w:right w:val="single" w:sz="4" w:space="0" w:color="auto"/>
            </w:tcBorders>
            <w:shd w:val="clear" w:color="000000" w:fill="C0C0C0"/>
            <w:vAlign w:val="center"/>
            <w:hideMark/>
          </w:tcPr>
          <w:p w14:paraId="2107A00A" w14:textId="77777777" w:rsidR="00AD6AEB" w:rsidRPr="00080945" w:rsidRDefault="00AD6AEB" w:rsidP="008C586A">
            <w:pPr>
              <w:jc w:val="center"/>
              <w:rPr>
                <w:rFonts w:ascii="Tahoma" w:hAnsi="Tahoma" w:cs="Tahoma"/>
                <w:sz w:val="20"/>
                <w:szCs w:val="20"/>
              </w:rPr>
            </w:pPr>
            <w:r w:rsidRPr="00080945">
              <w:rPr>
                <w:rFonts w:ascii="Tahoma" w:hAnsi="Tahoma" w:cs="Tahoma"/>
                <w:sz w:val="20"/>
                <w:szCs w:val="20"/>
              </w:rPr>
              <w:t>Cena celkem vč. DPH</w:t>
            </w:r>
          </w:p>
        </w:tc>
        <w:tc>
          <w:tcPr>
            <w:tcW w:w="1900" w:type="dxa"/>
            <w:tcBorders>
              <w:top w:val="nil"/>
              <w:left w:val="nil"/>
              <w:bottom w:val="nil"/>
              <w:right w:val="nil"/>
            </w:tcBorders>
            <w:shd w:val="clear" w:color="auto" w:fill="auto"/>
            <w:noWrap/>
            <w:vAlign w:val="bottom"/>
            <w:hideMark/>
          </w:tcPr>
          <w:p w14:paraId="3C937008" w14:textId="77777777" w:rsidR="00AD6AEB" w:rsidRPr="00080945" w:rsidRDefault="00AD6AEB" w:rsidP="008C586A">
            <w:pPr>
              <w:rPr>
                <w:rFonts w:ascii="Tahoma" w:hAnsi="Tahoma" w:cs="Tahoma"/>
                <w:sz w:val="20"/>
                <w:szCs w:val="20"/>
              </w:rPr>
            </w:pPr>
          </w:p>
        </w:tc>
        <w:tc>
          <w:tcPr>
            <w:tcW w:w="1900" w:type="dxa"/>
            <w:tcBorders>
              <w:top w:val="nil"/>
              <w:left w:val="nil"/>
              <w:bottom w:val="nil"/>
              <w:right w:val="nil"/>
            </w:tcBorders>
            <w:shd w:val="clear" w:color="auto" w:fill="auto"/>
            <w:noWrap/>
            <w:vAlign w:val="bottom"/>
            <w:hideMark/>
          </w:tcPr>
          <w:p w14:paraId="7F3DB8EC" w14:textId="77777777" w:rsidR="00AD6AEB" w:rsidRPr="00080945" w:rsidRDefault="00AD6AEB" w:rsidP="008C586A">
            <w:pPr>
              <w:rPr>
                <w:rFonts w:ascii="Palatino Linotype" w:hAnsi="Palatino Linotype"/>
                <w:sz w:val="20"/>
                <w:szCs w:val="20"/>
              </w:rPr>
            </w:pPr>
          </w:p>
        </w:tc>
        <w:tc>
          <w:tcPr>
            <w:tcW w:w="1900" w:type="dxa"/>
            <w:tcBorders>
              <w:top w:val="nil"/>
              <w:left w:val="nil"/>
              <w:bottom w:val="nil"/>
              <w:right w:val="nil"/>
            </w:tcBorders>
            <w:shd w:val="clear" w:color="auto" w:fill="auto"/>
            <w:noWrap/>
            <w:vAlign w:val="bottom"/>
            <w:hideMark/>
          </w:tcPr>
          <w:p w14:paraId="7DEC23A7" w14:textId="77777777" w:rsidR="00AD6AEB" w:rsidRPr="00080945" w:rsidRDefault="00AD6AEB" w:rsidP="008C586A">
            <w:pPr>
              <w:rPr>
                <w:rFonts w:ascii="Palatino Linotype" w:hAnsi="Palatino Linotype"/>
                <w:sz w:val="20"/>
                <w:szCs w:val="20"/>
              </w:rPr>
            </w:pPr>
          </w:p>
        </w:tc>
        <w:tc>
          <w:tcPr>
            <w:tcW w:w="1900" w:type="dxa"/>
            <w:tcBorders>
              <w:top w:val="nil"/>
              <w:left w:val="nil"/>
              <w:bottom w:val="nil"/>
              <w:right w:val="nil"/>
            </w:tcBorders>
            <w:shd w:val="clear" w:color="auto" w:fill="auto"/>
            <w:noWrap/>
            <w:vAlign w:val="bottom"/>
            <w:hideMark/>
          </w:tcPr>
          <w:p w14:paraId="6720A97D" w14:textId="77777777" w:rsidR="00AD6AEB" w:rsidRPr="00080945" w:rsidRDefault="00AD6AEB" w:rsidP="008C586A">
            <w:pPr>
              <w:rPr>
                <w:rFonts w:ascii="Calibri" w:hAnsi="Calibri"/>
                <w:sz w:val="22"/>
                <w:szCs w:val="22"/>
              </w:rPr>
            </w:pPr>
          </w:p>
        </w:tc>
        <w:tc>
          <w:tcPr>
            <w:tcW w:w="1300" w:type="dxa"/>
            <w:tcBorders>
              <w:top w:val="nil"/>
              <w:left w:val="nil"/>
              <w:bottom w:val="nil"/>
              <w:right w:val="nil"/>
            </w:tcBorders>
            <w:shd w:val="clear" w:color="auto" w:fill="auto"/>
            <w:noWrap/>
            <w:vAlign w:val="bottom"/>
            <w:hideMark/>
          </w:tcPr>
          <w:p w14:paraId="6B1308EF" w14:textId="77777777" w:rsidR="00AD6AEB" w:rsidRPr="00080945" w:rsidRDefault="00AD6AEB" w:rsidP="008C586A">
            <w:pPr>
              <w:rPr>
                <w:rFonts w:ascii="Calibri" w:hAnsi="Calibri"/>
                <w:sz w:val="22"/>
                <w:szCs w:val="22"/>
              </w:rPr>
            </w:pPr>
          </w:p>
        </w:tc>
      </w:tr>
      <w:tr w:rsidR="00080945" w:rsidRPr="00080945" w14:paraId="140299D0" w14:textId="77777777" w:rsidTr="00DE7488">
        <w:trPr>
          <w:trHeight w:val="330"/>
        </w:trPr>
        <w:tc>
          <w:tcPr>
            <w:tcW w:w="456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E255BD8" w14:textId="77777777" w:rsidR="00AD6AEB" w:rsidRPr="00080945" w:rsidRDefault="00AD6AEB" w:rsidP="008C586A">
            <w:pPr>
              <w:rPr>
                <w:rFonts w:ascii="Tahoma" w:hAnsi="Tahoma" w:cs="Tahoma"/>
                <w:sz w:val="20"/>
                <w:szCs w:val="20"/>
              </w:rPr>
            </w:pPr>
            <w:r w:rsidRPr="00080945">
              <w:rPr>
                <w:rFonts w:ascii="Tahoma" w:hAnsi="Tahoma" w:cs="Tahoma"/>
                <w:sz w:val="20"/>
                <w:szCs w:val="20"/>
              </w:rPr>
              <w:t>Cena celkem za projekční práce (za dílo)</w:t>
            </w:r>
          </w:p>
        </w:tc>
        <w:tc>
          <w:tcPr>
            <w:tcW w:w="1900" w:type="dxa"/>
            <w:tcBorders>
              <w:top w:val="single" w:sz="4" w:space="0" w:color="auto"/>
              <w:left w:val="nil"/>
              <w:bottom w:val="single" w:sz="4" w:space="0" w:color="auto"/>
              <w:right w:val="single" w:sz="4" w:space="0" w:color="auto"/>
            </w:tcBorders>
            <w:shd w:val="clear" w:color="auto" w:fill="auto"/>
            <w:hideMark/>
          </w:tcPr>
          <w:p w14:paraId="0A414656" w14:textId="42938637" w:rsidR="00AD6AEB" w:rsidRPr="00080945" w:rsidRDefault="0026481F" w:rsidP="008C586A">
            <w:pPr>
              <w:jc w:val="center"/>
              <w:rPr>
                <w:rFonts w:ascii="Tahoma" w:hAnsi="Tahoma" w:cs="Tahoma"/>
              </w:rPr>
            </w:pPr>
            <w:r w:rsidRPr="00080945">
              <w:rPr>
                <w:rFonts w:ascii="Tahoma" w:hAnsi="Tahoma" w:cs="Tahoma"/>
                <w:sz w:val="20"/>
                <w:szCs w:val="20"/>
              </w:rPr>
              <w:t>420 000</w:t>
            </w:r>
            <w:r w:rsidR="00AD6AEB" w:rsidRPr="00080945">
              <w:rPr>
                <w:rFonts w:ascii="Tahoma" w:hAnsi="Tahoma" w:cs="Tahoma"/>
                <w:sz w:val="20"/>
                <w:szCs w:val="20"/>
              </w:rPr>
              <w:t xml:space="preserve"> Kč</w:t>
            </w:r>
          </w:p>
        </w:tc>
        <w:tc>
          <w:tcPr>
            <w:tcW w:w="1900" w:type="dxa"/>
            <w:tcBorders>
              <w:top w:val="single" w:sz="4" w:space="0" w:color="auto"/>
              <w:left w:val="nil"/>
              <w:bottom w:val="single" w:sz="4" w:space="0" w:color="auto"/>
              <w:right w:val="single" w:sz="4" w:space="0" w:color="auto"/>
            </w:tcBorders>
            <w:shd w:val="clear" w:color="auto" w:fill="auto"/>
            <w:hideMark/>
          </w:tcPr>
          <w:p w14:paraId="0534150E" w14:textId="59482366" w:rsidR="00AD6AEB" w:rsidRPr="00080945" w:rsidRDefault="0026481F" w:rsidP="008C586A">
            <w:pPr>
              <w:jc w:val="center"/>
              <w:rPr>
                <w:rFonts w:ascii="Tahoma" w:hAnsi="Tahoma" w:cs="Tahoma"/>
              </w:rPr>
            </w:pPr>
            <w:r w:rsidRPr="00080945">
              <w:rPr>
                <w:rFonts w:ascii="Tahoma" w:hAnsi="Tahoma" w:cs="Tahoma"/>
                <w:sz w:val="20"/>
                <w:szCs w:val="20"/>
              </w:rPr>
              <w:t>88 200</w:t>
            </w:r>
            <w:r w:rsidR="00AD6AEB" w:rsidRPr="00080945">
              <w:rPr>
                <w:rFonts w:ascii="Tahoma" w:hAnsi="Tahoma" w:cs="Tahoma"/>
                <w:sz w:val="20"/>
                <w:szCs w:val="20"/>
              </w:rPr>
              <w:t xml:space="preserve"> Kč</w:t>
            </w:r>
          </w:p>
        </w:tc>
        <w:tc>
          <w:tcPr>
            <w:tcW w:w="1900" w:type="dxa"/>
            <w:tcBorders>
              <w:top w:val="single" w:sz="4" w:space="0" w:color="auto"/>
              <w:left w:val="nil"/>
              <w:bottom w:val="single" w:sz="4" w:space="0" w:color="auto"/>
              <w:right w:val="single" w:sz="4" w:space="0" w:color="auto"/>
            </w:tcBorders>
            <w:shd w:val="clear" w:color="auto" w:fill="auto"/>
            <w:hideMark/>
          </w:tcPr>
          <w:p w14:paraId="3A187C53" w14:textId="226A68D2" w:rsidR="00AD6AEB" w:rsidRPr="00080945" w:rsidRDefault="0026481F" w:rsidP="008C586A">
            <w:pPr>
              <w:jc w:val="center"/>
              <w:rPr>
                <w:rFonts w:ascii="Tahoma" w:hAnsi="Tahoma" w:cs="Tahoma"/>
              </w:rPr>
            </w:pPr>
            <w:r w:rsidRPr="00080945">
              <w:rPr>
                <w:rFonts w:ascii="Tahoma" w:hAnsi="Tahoma" w:cs="Tahoma"/>
                <w:sz w:val="20"/>
                <w:szCs w:val="20"/>
              </w:rPr>
              <w:t>508 200</w:t>
            </w:r>
            <w:r w:rsidR="00AD6AEB" w:rsidRPr="00080945">
              <w:rPr>
                <w:rFonts w:ascii="Tahoma" w:hAnsi="Tahoma" w:cs="Tahoma"/>
                <w:sz w:val="20"/>
                <w:szCs w:val="20"/>
              </w:rPr>
              <w:t xml:space="preserve"> Kč</w:t>
            </w:r>
          </w:p>
        </w:tc>
        <w:tc>
          <w:tcPr>
            <w:tcW w:w="1900" w:type="dxa"/>
            <w:tcBorders>
              <w:top w:val="nil"/>
              <w:left w:val="nil"/>
              <w:bottom w:val="nil"/>
              <w:right w:val="nil"/>
            </w:tcBorders>
            <w:shd w:val="clear" w:color="auto" w:fill="auto"/>
            <w:vAlign w:val="bottom"/>
            <w:hideMark/>
          </w:tcPr>
          <w:p w14:paraId="58664582" w14:textId="77777777" w:rsidR="00AD6AEB" w:rsidRPr="00080945" w:rsidRDefault="00AD6AEB" w:rsidP="008C586A">
            <w:pPr>
              <w:rPr>
                <w:rFonts w:ascii="Tahoma" w:hAnsi="Tahoma" w:cs="Tahoma"/>
                <w:sz w:val="20"/>
                <w:szCs w:val="20"/>
              </w:rPr>
            </w:pPr>
          </w:p>
        </w:tc>
        <w:tc>
          <w:tcPr>
            <w:tcW w:w="1900" w:type="dxa"/>
            <w:tcBorders>
              <w:top w:val="nil"/>
              <w:left w:val="nil"/>
              <w:bottom w:val="nil"/>
              <w:right w:val="nil"/>
            </w:tcBorders>
            <w:shd w:val="clear" w:color="auto" w:fill="auto"/>
            <w:vAlign w:val="bottom"/>
            <w:hideMark/>
          </w:tcPr>
          <w:p w14:paraId="66855F65" w14:textId="77777777" w:rsidR="00AD6AEB" w:rsidRPr="00080945" w:rsidRDefault="00AD6AEB" w:rsidP="008C586A">
            <w:pPr>
              <w:rPr>
                <w:rFonts w:ascii="Palatino Linotype" w:hAnsi="Palatino Linotype"/>
                <w:sz w:val="20"/>
                <w:szCs w:val="20"/>
              </w:rPr>
            </w:pPr>
          </w:p>
        </w:tc>
        <w:tc>
          <w:tcPr>
            <w:tcW w:w="1900" w:type="dxa"/>
            <w:tcBorders>
              <w:top w:val="nil"/>
              <w:left w:val="nil"/>
              <w:bottom w:val="nil"/>
              <w:right w:val="nil"/>
            </w:tcBorders>
            <w:shd w:val="clear" w:color="auto" w:fill="auto"/>
            <w:vAlign w:val="bottom"/>
            <w:hideMark/>
          </w:tcPr>
          <w:p w14:paraId="25A9975C" w14:textId="77777777" w:rsidR="00AD6AEB" w:rsidRPr="00080945" w:rsidRDefault="00AD6AEB" w:rsidP="008C586A">
            <w:pPr>
              <w:rPr>
                <w:rFonts w:ascii="Palatino Linotype" w:hAnsi="Palatino Linotype"/>
                <w:sz w:val="20"/>
                <w:szCs w:val="20"/>
              </w:rPr>
            </w:pPr>
          </w:p>
        </w:tc>
        <w:tc>
          <w:tcPr>
            <w:tcW w:w="1900" w:type="dxa"/>
            <w:tcBorders>
              <w:top w:val="nil"/>
              <w:left w:val="nil"/>
              <w:bottom w:val="nil"/>
              <w:right w:val="nil"/>
            </w:tcBorders>
            <w:shd w:val="clear" w:color="auto" w:fill="auto"/>
            <w:vAlign w:val="bottom"/>
            <w:hideMark/>
          </w:tcPr>
          <w:p w14:paraId="76206CF3" w14:textId="77777777" w:rsidR="00AD6AEB" w:rsidRPr="00080945" w:rsidRDefault="00AD6AEB" w:rsidP="008C586A">
            <w:pPr>
              <w:rPr>
                <w:rFonts w:ascii="Calibri" w:hAnsi="Calibri"/>
                <w:sz w:val="22"/>
                <w:szCs w:val="22"/>
              </w:rPr>
            </w:pPr>
          </w:p>
        </w:tc>
        <w:tc>
          <w:tcPr>
            <w:tcW w:w="1300" w:type="dxa"/>
            <w:tcBorders>
              <w:top w:val="nil"/>
              <w:left w:val="nil"/>
              <w:bottom w:val="nil"/>
              <w:right w:val="nil"/>
            </w:tcBorders>
            <w:shd w:val="clear" w:color="auto" w:fill="auto"/>
            <w:noWrap/>
            <w:vAlign w:val="bottom"/>
            <w:hideMark/>
          </w:tcPr>
          <w:p w14:paraId="55009FE3" w14:textId="77777777" w:rsidR="00AD6AEB" w:rsidRPr="00080945" w:rsidRDefault="00AD6AEB" w:rsidP="008C586A">
            <w:pPr>
              <w:rPr>
                <w:rFonts w:ascii="Calibri" w:hAnsi="Calibri"/>
                <w:sz w:val="22"/>
                <w:szCs w:val="22"/>
              </w:rPr>
            </w:pPr>
          </w:p>
        </w:tc>
      </w:tr>
      <w:tr w:rsidR="00080945" w:rsidRPr="00080945" w14:paraId="4C62096B" w14:textId="77777777" w:rsidTr="00DE7488">
        <w:trPr>
          <w:trHeight w:val="315"/>
        </w:trPr>
        <w:tc>
          <w:tcPr>
            <w:tcW w:w="456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2D38BF1" w14:textId="77777777" w:rsidR="00AD6AEB" w:rsidRPr="00080945" w:rsidRDefault="00AD6AEB" w:rsidP="008C586A">
            <w:pPr>
              <w:rPr>
                <w:rFonts w:ascii="Tahoma" w:hAnsi="Tahoma" w:cs="Tahoma"/>
                <w:sz w:val="20"/>
                <w:szCs w:val="20"/>
              </w:rPr>
            </w:pPr>
            <w:r w:rsidRPr="00080945">
              <w:rPr>
                <w:rFonts w:ascii="Tahoma" w:hAnsi="Tahoma" w:cs="Tahoma"/>
                <w:sz w:val="20"/>
                <w:szCs w:val="20"/>
              </w:rPr>
              <w:t>Cena celkem za výkon IČ, koordinátora BOZP a AD</w:t>
            </w:r>
          </w:p>
        </w:tc>
        <w:tc>
          <w:tcPr>
            <w:tcW w:w="1900" w:type="dxa"/>
            <w:tcBorders>
              <w:top w:val="nil"/>
              <w:left w:val="nil"/>
              <w:bottom w:val="single" w:sz="4" w:space="0" w:color="auto"/>
              <w:right w:val="single" w:sz="4" w:space="0" w:color="auto"/>
            </w:tcBorders>
            <w:shd w:val="clear" w:color="auto" w:fill="auto"/>
            <w:hideMark/>
          </w:tcPr>
          <w:p w14:paraId="48AC6C0D" w14:textId="255CBF91" w:rsidR="00AD6AEB" w:rsidRPr="00080945" w:rsidRDefault="0026481F" w:rsidP="008C586A">
            <w:pPr>
              <w:jc w:val="center"/>
              <w:rPr>
                <w:rFonts w:ascii="Tahoma" w:hAnsi="Tahoma" w:cs="Tahoma"/>
              </w:rPr>
            </w:pPr>
            <w:r w:rsidRPr="00080945">
              <w:rPr>
                <w:rFonts w:ascii="Tahoma" w:hAnsi="Tahoma" w:cs="Tahoma"/>
                <w:sz w:val="20"/>
                <w:szCs w:val="20"/>
              </w:rPr>
              <w:t>55 000</w:t>
            </w:r>
            <w:r w:rsidR="00AD6AEB" w:rsidRPr="00080945">
              <w:rPr>
                <w:rFonts w:ascii="Tahoma" w:hAnsi="Tahoma" w:cs="Tahoma"/>
                <w:sz w:val="20"/>
                <w:szCs w:val="20"/>
              </w:rPr>
              <w:t xml:space="preserve"> Kč</w:t>
            </w:r>
          </w:p>
        </w:tc>
        <w:tc>
          <w:tcPr>
            <w:tcW w:w="1900" w:type="dxa"/>
            <w:tcBorders>
              <w:top w:val="nil"/>
              <w:left w:val="nil"/>
              <w:bottom w:val="single" w:sz="4" w:space="0" w:color="auto"/>
              <w:right w:val="single" w:sz="4" w:space="0" w:color="auto"/>
            </w:tcBorders>
            <w:shd w:val="clear" w:color="auto" w:fill="auto"/>
            <w:hideMark/>
          </w:tcPr>
          <w:p w14:paraId="19B9FDD9" w14:textId="002851FC" w:rsidR="00AD6AEB" w:rsidRPr="00080945" w:rsidRDefault="0026481F" w:rsidP="008C586A">
            <w:pPr>
              <w:jc w:val="center"/>
              <w:rPr>
                <w:rFonts w:ascii="Tahoma" w:hAnsi="Tahoma" w:cs="Tahoma"/>
              </w:rPr>
            </w:pPr>
            <w:r w:rsidRPr="00080945">
              <w:rPr>
                <w:rFonts w:ascii="Tahoma" w:hAnsi="Tahoma" w:cs="Tahoma"/>
                <w:sz w:val="20"/>
                <w:szCs w:val="20"/>
              </w:rPr>
              <w:t>11 550 Kč</w:t>
            </w:r>
          </w:p>
        </w:tc>
        <w:tc>
          <w:tcPr>
            <w:tcW w:w="1900" w:type="dxa"/>
            <w:tcBorders>
              <w:top w:val="nil"/>
              <w:left w:val="nil"/>
              <w:bottom w:val="single" w:sz="4" w:space="0" w:color="auto"/>
              <w:right w:val="single" w:sz="4" w:space="0" w:color="auto"/>
            </w:tcBorders>
            <w:shd w:val="clear" w:color="auto" w:fill="auto"/>
            <w:hideMark/>
          </w:tcPr>
          <w:p w14:paraId="0F4C407B" w14:textId="27F0428F" w:rsidR="00AD6AEB" w:rsidRPr="00080945" w:rsidRDefault="0026481F" w:rsidP="008C586A">
            <w:pPr>
              <w:jc w:val="center"/>
              <w:rPr>
                <w:rFonts w:ascii="Tahoma" w:hAnsi="Tahoma" w:cs="Tahoma"/>
              </w:rPr>
            </w:pPr>
            <w:r w:rsidRPr="00080945">
              <w:rPr>
                <w:rFonts w:ascii="Tahoma" w:hAnsi="Tahoma" w:cs="Tahoma"/>
                <w:sz w:val="20"/>
                <w:szCs w:val="20"/>
              </w:rPr>
              <w:t>66 550 Kč</w:t>
            </w:r>
          </w:p>
        </w:tc>
        <w:tc>
          <w:tcPr>
            <w:tcW w:w="1900" w:type="dxa"/>
            <w:tcBorders>
              <w:top w:val="nil"/>
              <w:left w:val="nil"/>
              <w:bottom w:val="nil"/>
              <w:right w:val="nil"/>
            </w:tcBorders>
            <w:shd w:val="clear" w:color="auto" w:fill="auto"/>
            <w:vAlign w:val="bottom"/>
            <w:hideMark/>
          </w:tcPr>
          <w:p w14:paraId="7B526F91" w14:textId="77777777" w:rsidR="00AD6AEB" w:rsidRPr="00080945" w:rsidRDefault="00AD6AEB" w:rsidP="008C586A">
            <w:pPr>
              <w:rPr>
                <w:rFonts w:ascii="Tahoma" w:hAnsi="Tahoma" w:cs="Tahoma"/>
                <w:sz w:val="20"/>
                <w:szCs w:val="20"/>
              </w:rPr>
            </w:pPr>
          </w:p>
        </w:tc>
        <w:tc>
          <w:tcPr>
            <w:tcW w:w="1900" w:type="dxa"/>
            <w:tcBorders>
              <w:top w:val="nil"/>
              <w:left w:val="nil"/>
              <w:bottom w:val="nil"/>
              <w:right w:val="nil"/>
            </w:tcBorders>
            <w:shd w:val="clear" w:color="auto" w:fill="auto"/>
            <w:vAlign w:val="bottom"/>
            <w:hideMark/>
          </w:tcPr>
          <w:p w14:paraId="248F196B" w14:textId="77777777" w:rsidR="00AD6AEB" w:rsidRPr="00080945" w:rsidRDefault="00AD6AEB" w:rsidP="008C586A">
            <w:pPr>
              <w:rPr>
                <w:rFonts w:ascii="Palatino Linotype" w:hAnsi="Palatino Linotype"/>
                <w:sz w:val="20"/>
                <w:szCs w:val="20"/>
              </w:rPr>
            </w:pPr>
          </w:p>
        </w:tc>
        <w:tc>
          <w:tcPr>
            <w:tcW w:w="1900" w:type="dxa"/>
            <w:tcBorders>
              <w:top w:val="nil"/>
              <w:left w:val="nil"/>
              <w:bottom w:val="nil"/>
              <w:right w:val="nil"/>
            </w:tcBorders>
            <w:shd w:val="clear" w:color="auto" w:fill="auto"/>
            <w:vAlign w:val="bottom"/>
            <w:hideMark/>
          </w:tcPr>
          <w:p w14:paraId="20CEEE92" w14:textId="77777777" w:rsidR="00AD6AEB" w:rsidRPr="00080945" w:rsidRDefault="00AD6AEB" w:rsidP="008C586A">
            <w:pPr>
              <w:rPr>
                <w:rFonts w:ascii="Palatino Linotype" w:hAnsi="Palatino Linotype"/>
                <w:sz w:val="20"/>
                <w:szCs w:val="20"/>
              </w:rPr>
            </w:pPr>
          </w:p>
        </w:tc>
        <w:tc>
          <w:tcPr>
            <w:tcW w:w="1900" w:type="dxa"/>
            <w:tcBorders>
              <w:top w:val="nil"/>
              <w:left w:val="nil"/>
              <w:bottom w:val="nil"/>
              <w:right w:val="nil"/>
            </w:tcBorders>
            <w:shd w:val="clear" w:color="auto" w:fill="auto"/>
            <w:vAlign w:val="bottom"/>
            <w:hideMark/>
          </w:tcPr>
          <w:p w14:paraId="3DA32291" w14:textId="77777777" w:rsidR="00AD6AEB" w:rsidRPr="00080945" w:rsidRDefault="00AD6AEB" w:rsidP="008C586A">
            <w:pPr>
              <w:rPr>
                <w:rFonts w:ascii="Calibri" w:hAnsi="Calibri"/>
                <w:sz w:val="22"/>
                <w:szCs w:val="22"/>
              </w:rPr>
            </w:pPr>
          </w:p>
        </w:tc>
        <w:tc>
          <w:tcPr>
            <w:tcW w:w="1300" w:type="dxa"/>
            <w:tcBorders>
              <w:top w:val="nil"/>
              <w:left w:val="nil"/>
              <w:bottom w:val="nil"/>
              <w:right w:val="nil"/>
            </w:tcBorders>
            <w:shd w:val="clear" w:color="auto" w:fill="auto"/>
            <w:noWrap/>
            <w:vAlign w:val="bottom"/>
            <w:hideMark/>
          </w:tcPr>
          <w:p w14:paraId="3671F21D" w14:textId="77777777" w:rsidR="00AD6AEB" w:rsidRPr="00080945" w:rsidRDefault="00AD6AEB" w:rsidP="008C586A">
            <w:pPr>
              <w:rPr>
                <w:rFonts w:ascii="Calibri" w:hAnsi="Calibri"/>
                <w:sz w:val="22"/>
                <w:szCs w:val="22"/>
              </w:rPr>
            </w:pPr>
          </w:p>
        </w:tc>
      </w:tr>
      <w:tr w:rsidR="00080945" w:rsidRPr="00080945" w14:paraId="7B57818C" w14:textId="77777777" w:rsidTr="00DE7488">
        <w:trPr>
          <w:trHeight w:val="315"/>
        </w:trPr>
        <w:tc>
          <w:tcPr>
            <w:tcW w:w="456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8102144" w14:textId="77777777" w:rsidR="00AD6AEB" w:rsidRPr="00080945" w:rsidRDefault="00AD6AEB" w:rsidP="008C586A">
            <w:pPr>
              <w:rPr>
                <w:rFonts w:ascii="Tahoma" w:hAnsi="Tahoma" w:cs="Tahoma"/>
                <w:b/>
                <w:sz w:val="20"/>
                <w:szCs w:val="20"/>
              </w:rPr>
            </w:pPr>
            <w:r w:rsidRPr="00080945">
              <w:rPr>
                <w:rFonts w:ascii="Tahoma" w:hAnsi="Tahoma" w:cs="Tahoma"/>
                <w:b/>
                <w:sz w:val="20"/>
                <w:szCs w:val="20"/>
              </w:rPr>
              <w:t>CELKEM (nabídková cena)</w:t>
            </w:r>
          </w:p>
        </w:tc>
        <w:tc>
          <w:tcPr>
            <w:tcW w:w="1900" w:type="dxa"/>
            <w:tcBorders>
              <w:top w:val="nil"/>
              <w:left w:val="nil"/>
              <w:bottom w:val="single" w:sz="4" w:space="0" w:color="auto"/>
              <w:right w:val="single" w:sz="4" w:space="0" w:color="auto"/>
            </w:tcBorders>
            <w:shd w:val="clear" w:color="auto" w:fill="auto"/>
            <w:hideMark/>
          </w:tcPr>
          <w:p w14:paraId="4DD90DE9" w14:textId="5B722EEA" w:rsidR="00AD6AEB" w:rsidRPr="00080945" w:rsidRDefault="0026481F" w:rsidP="008C586A">
            <w:pPr>
              <w:jc w:val="center"/>
              <w:rPr>
                <w:rFonts w:ascii="Tahoma" w:hAnsi="Tahoma" w:cs="Tahoma"/>
                <w:b/>
              </w:rPr>
            </w:pPr>
            <w:r w:rsidRPr="00080945">
              <w:rPr>
                <w:rFonts w:ascii="Tahoma" w:hAnsi="Tahoma" w:cs="Tahoma"/>
                <w:b/>
                <w:sz w:val="20"/>
                <w:szCs w:val="20"/>
              </w:rPr>
              <w:t>475 000 K</w:t>
            </w:r>
            <w:r w:rsidR="00AD6AEB" w:rsidRPr="00080945">
              <w:rPr>
                <w:rFonts w:ascii="Tahoma" w:hAnsi="Tahoma" w:cs="Tahoma"/>
                <w:b/>
                <w:sz w:val="20"/>
                <w:szCs w:val="20"/>
              </w:rPr>
              <w:t>č</w:t>
            </w:r>
          </w:p>
        </w:tc>
        <w:tc>
          <w:tcPr>
            <w:tcW w:w="1900" w:type="dxa"/>
            <w:tcBorders>
              <w:top w:val="nil"/>
              <w:left w:val="nil"/>
              <w:bottom w:val="single" w:sz="4" w:space="0" w:color="auto"/>
              <w:right w:val="single" w:sz="4" w:space="0" w:color="auto"/>
            </w:tcBorders>
            <w:shd w:val="clear" w:color="auto" w:fill="auto"/>
            <w:hideMark/>
          </w:tcPr>
          <w:p w14:paraId="1AF7862E" w14:textId="6B875ADE" w:rsidR="00AD6AEB" w:rsidRPr="00080945" w:rsidRDefault="0026481F" w:rsidP="008C586A">
            <w:pPr>
              <w:jc w:val="center"/>
              <w:rPr>
                <w:rFonts w:ascii="Tahoma" w:hAnsi="Tahoma" w:cs="Tahoma"/>
                <w:b/>
              </w:rPr>
            </w:pPr>
            <w:r w:rsidRPr="00080945">
              <w:rPr>
                <w:rFonts w:ascii="Tahoma" w:hAnsi="Tahoma" w:cs="Tahoma"/>
                <w:b/>
                <w:sz w:val="20"/>
                <w:szCs w:val="20"/>
              </w:rPr>
              <w:t>99 750 Kč</w:t>
            </w:r>
          </w:p>
        </w:tc>
        <w:tc>
          <w:tcPr>
            <w:tcW w:w="1900" w:type="dxa"/>
            <w:tcBorders>
              <w:top w:val="nil"/>
              <w:left w:val="nil"/>
              <w:bottom w:val="single" w:sz="4" w:space="0" w:color="auto"/>
              <w:right w:val="single" w:sz="4" w:space="0" w:color="auto"/>
            </w:tcBorders>
            <w:shd w:val="clear" w:color="auto" w:fill="auto"/>
            <w:hideMark/>
          </w:tcPr>
          <w:p w14:paraId="24E340B8" w14:textId="54EE455A" w:rsidR="00AD6AEB" w:rsidRPr="00080945" w:rsidRDefault="0026481F" w:rsidP="008C586A">
            <w:pPr>
              <w:jc w:val="center"/>
              <w:rPr>
                <w:rFonts w:ascii="Tahoma" w:hAnsi="Tahoma" w:cs="Tahoma"/>
                <w:b/>
              </w:rPr>
            </w:pPr>
            <w:r w:rsidRPr="00080945">
              <w:rPr>
                <w:rFonts w:ascii="Tahoma" w:hAnsi="Tahoma" w:cs="Tahoma"/>
                <w:b/>
                <w:sz w:val="20"/>
                <w:szCs w:val="20"/>
              </w:rPr>
              <w:t>574 750 Kč</w:t>
            </w:r>
          </w:p>
        </w:tc>
        <w:tc>
          <w:tcPr>
            <w:tcW w:w="1900" w:type="dxa"/>
            <w:tcBorders>
              <w:top w:val="nil"/>
              <w:left w:val="nil"/>
              <w:bottom w:val="nil"/>
              <w:right w:val="nil"/>
            </w:tcBorders>
            <w:shd w:val="clear" w:color="auto" w:fill="auto"/>
            <w:vAlign w:val="bottom"/>
            <w:hideMark/>
          </w:tcPr>
          <w:p w14:paraId="3D369A8D" w14:textId="77777777" w:rsidR="00AD6AEB" w:rsidRPr="00080945" w:rsidRDefault="00AD6AEB" w:rsidP="008C586A">
            <w:pPr>
              <w:rPr>
                <w:rFonts w:ascii="Tahoma" w:hAnsi="Tahoma" w:cs="Tahoma"/>
                <w:sz w:val="20"/>
                <w:szCs w:val="20"/>
              </w:rPr>
            </w:pPr>
          </w:p>
        </w:tc>
        <w:tc>
          <w:tcPr>
            <w:tcW w:w="1900" w:type="dxa"/>
            <w:tcBorders>
              <w:top w:val="nil"/>
              <w:left w:val="nil"/>
              <w:bottom w:val="nil"/>
              <w:right w:val="nil"/>
            </w:tcBorders>
            <w:shd w:val="clear" w:color="auto" w:fill="auto"/>
            <w:vAlign w:val="bottom"/>
            <w:hideMark/>
          </w:tcPr>
          <w:p w14:paraId="72D3E68A" w14:textId="77777777" w:rsidR="00AD6AEB" w:rsidRPr="00080945" w:rsidRDefault="00AD6AEB" w:rsidP="008C586A">
            <w:pPr>
              <w:rPr>
                <w:rFonts w:ascii="Palatino Linotype" w:hAnsi="Palatino Linotype"/>
                <w:sz w:val="20"/>
                <w:szCs w:val="20"/>
              </w:rPr>
            </w:pPr>
          </w:p>
        </w:tc>
        <w:tc>
          <w:tcPr>
            <w:tcW w:w="1900" w:type="dxa"/>
            <w:tcBorders>
              <w:top w:val="nil"/>
              <w:left w:val="nil"/>
              <w:bottom w:val="nil"/>
              <w:right w:val="nil"/>
            </w:tcBorders>
            <w:shd w:val="clear" w:color="auto" w:fill="auto"/>
            <w:vAlign w:val="bottom"/>
            <w:hideMark/>
          </w:tcPr>
          <w:p w14:paraId="46403BBC" w14:textId="77777777" w:rsidR="00AD6AEB" w:rsidRPr="00080945" w:rsidRDefault="00AD6AEB" w:rsidP="008C586A">
            <w:pPr>
              <w:rPr>
                <w:rFonts w:ascii="Palatino Linotype" w:hAnsi="Palatino Linotype"/>
                <w:sz w:val="20"/>
                <w:szCs w:val="20"/>
              </w:rPr>
            </w:pPr>
          </w:p>
        </w:tc>
        <w:tc>
          <w:tcPr>
            <w:tcW w:w="1900" w:type="dxa"/>
            <w:tcBorders>
              <w:top w:val="nil"/>
              <w:left w:val="nil"/>
              <w:bottom w:val="nil"/>
              <w:right w:val="nil"/>
            </w:tcBorders>
            <w:shd w:val="clear" w:color="auto" w:fill="auto"/>
            <w:vAlign w:val="bottom"/>
            <w:hideMark/>
          </w:tcPr>
          <w:p w14:paraId="29408206" w14:textId="77777777" w:rsidR="00AD6AEB" w:rsidRPr="00080945" w:rsidRDefault="00AD6AEB" w:rsidP="008C586A">
            <w:pPr>
              <w:rPr>
                <w:rFonts w:ascii="Calibri" w:hAnsi="Calibri"/>
                <w:sz w:val="22"/>
                <w:szCs w:val="22"/>
              </w:rPr>
            </w:pPr>
          </w:p>
        </w:tc>
        <w:tc>
          <w:tcPr>
            <w:tcW w:w="1300" w:type="dxa"/>
            <w:tcBorders>
              <w:top w:val="nil"/>
              <w:left w:val="nil"/>
              <w:bottom w:val="nil"/>
              <w:right w:val="nil"/>
            </w:tcBorders>
            <w:shd w:val="clear" w:color="auto" w:fill="auto"/>
            <w:noWrap/>
            <w:vAlign w:val="bottom"/>
            <w:hideMark/>
          </w:tcPr>
          <w:p w14:paraId="2AC8FB25" w14:textId="77777777" w:rsidR="00AD6AEB" w:rsidRPr="00080945" w:rsidRDefault="00AD6AEB" w:rsidP="008C586A">
            <w:pPr>
              <w:rPr>
                <w:rFonts w:ascii="Calibri" w:hAnsi="Calibri"/>
                <w:sz w:val="22"/>
                <w:szCs w:val="22"/>
              </w:rPr>
            </w:pPr>
          </w:p>
        </w:tc>
      </w:tr>
    </w:tbl>
    <w:p w14:paraId="113B4443" w14:textId="77777777" w:rsidR="0053639D" w:rsidRPr="00080945" w:rsidRDefault="0053639D" w:rsidP="00A41C2E">
      <w:pPr>
        <w:rPr>
          <w:rFonts w:ascii="Tahoma" w:hAnsi="Tahoma" w:cs="Tahoma"/>
          <w:sz w:val="22"/>
          <w:szCs w:val="22"/>
        </w:rPr>
      </w:pPr>
    </w:p>
    <w:sectPr w:rsidR="0053639D" w:rsidRPr="00080945" w:rsidSect="00005F0D">
      <w:pgSz w:w="16838" w:h="11906" w:orient="landscape" w:code="9"/>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2937D" w14:textId="77777777" w:rsidR="00C63257" w:rsidRDefault="00C63257">
      <w:r>
        <w:separator/>
      </w:r>
    </w:p>
  </w:endnote>
  <w:endnote w:type="continuationSeparator" w:id="0">
    <w:p w14:paraId="273EFE1F" w14:textId="77777777" w:rsidR="00C63257" w:rsidRDefault="00C6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EE"/>
    <w:family w:val="roman"/>
    <w:notTrueType/>
    <w:pitch w:val="default"/>
    <w:sig w:usb0="00000005" w:usb1="00000000" w:usb2="00000000" w:usb3="00000000" w:csb0="00000002" w:csb1="00000000"/>
  </w:font>
  <w:font w:name="Ubuntu">
    <w:charset w:val="00"/>
    <w:family w:val="swiss"/>
    <w:pitch w:val="variable"/>
    <w:sig w:usb0="E00002FF" w:usb1="5000205B" w:usb2="00000000" w:usb3="00000000" w:csb0="0000009F" w:csb1="00000000"/>
  </w:font>
  <w:font w:name="Ubuntu-Light">
    <w:altName w:val="Yu Gothic"/>
    <w:panose1 w:val="00000000000000000000"/>
    <w:charset w:val="80"/>
    <w:family w:val="auto"/>
    <w:notTrueType/>
    <w:pitch w:val="default"/>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A9718" w14:textId="6BE56766" w:rsidR="006E3F8C" w:rsidRDefault="006E3F8C">
    <w:pPr>
      <w:pStyle w:val="Zpat"/>
      <w:framePr w:wrap="around" w:vAnchor="text" w:hAnchor="margin" w:xAlign="right" w:y="1"/>
      <w:rPr>
        <w:rStyle w:val="slostrnky"/>
      </w:rPr>
    </w:pPr>
    <w:r>
      <w:rPr>
        <w:noProof/>
      </w:rPr>
      <mc:AlternateContent>
        <mc:Choice Requires="wps">
          <w:drawing>
            <wp:anchor distT="0" distB="0" distL="0" distR="0" simplePos="0" relativeHeight="251659264" behindDoc="0" locked="0" layoutInCell="1" allowOverlap="1" wp14:anchorId="5ABCAB7D" wp14:editId="7A313113">
              <wp:simplePos x="635" y="635"/>
              <wp:positionH relativeFrom="page">
                <wp:align>left</wp:align>
              </wp:positionH>
              <wp:positionV relativeFrom="page">
                <wp:align>bottom</wp:align>
              </wp:positionV>
              <wp:extent cx="443865" cy="443865"/>
              <wp:effectExtent l="0" t="0" r="14605" b="0"/>
              <wp:wrapNone/>
              <wp:docPr id="11" name="Textové pole 11" descr="Klasifikace informací: Veřejná">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28293A" w14:textId="0DC27CF3" w:rsidR="006E3F8C" w:rsidRPr="008C0FC7" w:rsidRDefault="006E3F8C" w:rsidP="008C0FC7">
                          <w:pPr>
                            <w:rPr>
                              <w:rFonts w:ascii="Calibri" w:eastAsia="Calibri" w:hAnsi="Calibri" w:cs="Calibri"/>
                              <w:noProof/>
                              <w:color w:val="000000"/>
                              <w:sz w:val="18"/>
                              <w:szCs w:val="18"/>
                            </w:rPr>
                          </w:pPr>
                          <w:r w:rsidRPr="008C0FC7">
                            <w:rPr>
                              <w:rFonts w:ascii="Calibri" w:eastAsia="Calibri" w:hAnsi="Calibri" w:cs="Calibri"/>
                              <w:noProof/>
                              <w:color w:val="000000"/>
                              <w:sz w:val="18"/>
                              <w:szCs w:val="18"/>
                            </w:rPr>
                            <w:t>Klasifikace informací: Veřejná</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BCAB7D" id="_x0000_t202" coordsize="21600,21600" o:spt="202" path="m,l,21600r21600,l21600,xe">
              <v:stroke joinstyle="miter"/>
              <v:path gradientshapeok="t" o:connecttype="rect"/>
            </v:shapetype>
            <v:shape id="Textové pole 11" o:spid="_x0000_s1026" type="#_x0000_t202" alt="Klasifikace informací: Veřejná"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" filled="f" stroked="f">
              <v:textbox style="mso-fit-shape-to-text:t" inset="20pt,0,0,15pt">
                <w:txbxContent>
                  <w:p w14:paraId="4628293A" w14:textId="0DC27CF3" w:rsidR="006E3F8C" w:rsidRPr="008C0FC7" w:rsidRDefault="006E3F8C" w:rsidP="008C0FC7">
                    <w:pPr>
                      <w:rPr>
                        <w:rFonts w:ascii="Calibri" w:eastAsia="Calibri" w:hAnsi="Calibri" w:cs="Calibri"/>
                        <w:noProof/>
                        <w:color w:val="000000"/>
                        <w:sz w:val="18"/>
                        <w:szCs w:val="18"/>
                      </w:rPr>
                    </w:pPr>
                    <w:r w:rsidRPr="008C0FC7">
                      <w:rPr>
                        <w:rFonts w:ascii="Calibri" w:eastAsia="Calibri" w:hAnsi="Calibri" w:cs="Calibri"/>
                        <w:noProof/>
                        <w:color w:val="000000"/>
                        <w:sz w:val="18"/>
                        <w:szCs w:val="18"/>
                      </w:rPr>
                      <w:t>Klasifikace informací: Veřejná</w:t>
                    </w:r>
                  </w:p>
                </w:txbxContent>
              </v:textbox>
              <w10:wrap anchorx="page" anchory="page"/>
            </v:shape>
          </w:pict>
        </mc:Fallback>
      </mc:AlternateContent>
    </w:r>
    <w:r>
      <w:rPr>
        <w:rStyle w:val="slostrnky"/>
      </w:rPr>
      <w:fldChar w:fldCharType="begin"/>
    </w:r>
    <w:r>
      <w:rPr>
        <w:rStyle w:val="slostrnky"/>
      </w:rPr>
      <w:instrText xml:space="preserve">PAGE  </w:instrText>
    </w:r>
    <w:r>
      <w:rPr>
        <w:rStyle w:val="slostrnky"/>
      </w:rPr>
      <w:fldChar w:fldCharType="separate"/>
    </w:r>
    <w:r>
      <w:rPr>
        <w:rStyle w:val="slostrnky"/>
        <w:noProof/>
      </w:rPr>
      <w:t>16</w:t>
    </w:r>
    <w:r>
      <w:rPr>
        <w:rStyle w:val="slostrnky"/>
      </w:rPr>
      <w:fldChar w:fldCharType="end"/>
    </w:r>
  </w:p>
  <w:p w14:paraId="4AD36E00" w14:textId="77777777" w:rsidR="006E3F8C" w:rsidRDefault="006E3F8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91FCF" w14:textId="568BDB38" w:rsidR="006E3F8C" w:rsidRPr="00A26A58" w:rsidRDefault="006E3F8C">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rPr>
      <mc:AlternateContent>
        <mc:Choice Requires="wps">
          <w:drawing>
            <wp:anchor distT="0" distB="0" distL="0" distR="0" simplePos="0" relativeHeight="251660288" behindDoc="0" locked="0" layoutInCell="1" allowOverlap="1" wp14:anchorId="51C0EC31" wp14:editId="1F774008">
              <wp:simplePos x="635" y="635"/>
              <wp:positionH relativeFrom="page">
                <wp:align>left</wp:align>
              </wp:positionH>
              <wp:positionV relativeFrom="page">
                <wp:align>bottom</wp:align>
              </wp:positionV>
              <wp:extent cx="443865" cy="443865"/>
              <wp:effectExtent l="0" t="0" r="14605" b="0"/>
              <wp:wrapNone/>
              <wp:docPr id="12" name="Textové pole 12" descr="Klasifikace informací: Veřejná">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28B63C" w14:textId="48E3DBDC" w:rsidR="006E3F8C" w:rsidRPr="008C0FC7" w:rsidRDefault="006E3F8C" w:rsidP="008C0FC7">
                          <w:pPr>
                            <w:rPr>
                              <w:rFonts w:ascii="Calibri" w:eastAsia="Calibri" w:hAnsi="Calibri" w:cs="Calibri"/>
                              <w:noProof/>
                              <w:color w:val="000000"/>
                              <w:sz w:val="18"/>
                              <w:szCs w:val="18"/>
                            </w:rPr>
                          </w:pPr>
                          <w:r w:rsidRPr="008C0FC7">
                            <w:rPr>
                              <w:rFonts w:ascii="Calibri" w:eastAsia="Calibri" w:hAnsi="Calibri" w:cs="Calibri"/>
                              <w:noProof/>
                              <w:color w:val="000000"/>
                              <w:sz w:val="18"/>
                              <w:szCs w:val="18"/>
                            </w:rPr>
                            <w:t>Klasifikace informací: Veřejná</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C0EC31" id="_x0000_t202" coordsize="21600,21600" o:spt="202" path="m,l,21600r21600,l21600,xe">
              <v:stroke joinstyle="miter"/>
              <v:path gradientshapeok="t" o:connecttype="rect"/>
            </v:shapetype>
            <v:shape id="Textové pole 12" o:spid="_x0000_s1027" type="#_x0000_t202" alt="Klasifikace informací: Veřejná"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" filled="f" stroked="f">
              <v:textbox style="mso-fit-shape-to-text:t" inset="20pt,0,0,15pt">
                <w:txbxContent>
                  <w:p w14:paraId="2428B63C" w14:textId="48E3DBDC" w:rsidR="006E3F8C" w:rsidRPr="008C0FC7" w:rsidRDefault="006E3F8C" w:rsidP="008C0FC7">
                    <w:pPr>
                      <w:rPr>
                        <w:rFonts w:ascii="Calibri" w:eastAsia="Calibri" w:hAnsi="Calibri" w:cs="Calibri"/>
                        <w:noProof/>
                        <w:color w:val="000000"/>
                        <w:sz w:val="18"/>
                        <w:szCs w:val="18"/>
                      </w:rPr>
                    </w:pPr>
                    <w:r w:rsidRPr="008C0FC7">
                      <w:rPr>
                        <w:rFonts w:ascii="Calibri" w:eastAsia="Calibri" w:hAnsi="Calibri" w:cs="Calibri"/>
                        <w:noProof/>
                        <w:color w:val="000000"/>
                        <w:sz w:val="18"/>
                        <w:szCs w:val="18"/>
                      </w:rPr>
                      <w:t>Klasifikace informací: Veřejná</w:t>
                    </w:r>
                  </w:p>
                </w:txbxContent>
              </v:textbox>
              <w10:wrap anchorx="page" anchory="page"/>
            </v:shape>
          </w:pict>
        </mc:Fallback>
      </mc:AlternateContent>
    </w:r>
    <w:r w:rsidRPr="00A26A58">
      <w:rPr>
        <w:rStyle w:val="slostrnky"/>
        <w:rFonts w:ascii="Tahoma" w:hAnsi="Tahoma" w:cs="Tahoma"/>
        <w:sz w:val="18"/>
        <w:szCs w:val="18"/>
      </w:rPr>
      <w:fldChar w:fldCharType="begin"/>
    </w:r>
    <w:r w:rsidRPr="00A26A58">
      <w:rPr>
        <w:rStyle w:val="slostrnky"/>
        <w:rFonts w:ascii="Tahoma" w:hAnsi="Tahoma" w:cs="Tahoma"/>
        <w:sz w:val="18"/>
        <w:szCs w:val="18"/>
      </w:rPr>
      <w:instrText xml:space="preserve">PAGE  </w:instrText>
    </w:r>
    <w:r w:rsidRPr="00A26A58">
      <w:rPr>
        <w:rStyle w:val="slostrnky"/>
        <w:rFonts w:ascii="Tahoma" w:hAnsi="Tahoma" w:cs="Tahoma"/>
        <w:sz w:val="18"/>
        <w:szCs w:val="18"/>
      </w:rPr>
      <w:fldChar w:fldCharType="separate"/>
    </w:r>
    <w:r w:rsidR="00B52F9E">
      <w:rPr>
        <w:rStyle w:val="slostrnky"/>
        <w:rFonts w:ascii="Tahoma" w:hAnsi="Tahoma" w:cs="Tahoma"/>
        <w:noProof/>
        <w:sz w:val="18"/>
        <w:szCs w:val="18"/>
      </w:rPr>
      <w:t>26</w:t>
    </w:r>
    <w:r w:rsidRPr="00A26A58">
      <w:rPr>
        <w:rStyle w:val="slostrnky"/>
        <w:rFonts w:ascii="Tahoma" w:hAnsi="Tahoma" w:cs="Tahoma"/>
        <w:sz w:val="18"/>
        <w:szCs w:val="18"/>
      </w:rPr>
      <w:fldChar w:fldCharType="end"/>
    </w:r>
  </w:p>
  <w:p w14:paraId="3A4F6F66" w14:textId="77777777" w:rsidR="006E3F8C" w:rsidRPr="006F73CB" w:rsidRDefault="006E3F8C" w:rsidP="00EB7E10">
    <w:pPr>
      <w:pStyle w:val="Zpat"/>
      <w:rPr>
        <w:rFonts w:ascii="Tahoma" w:hAnsi="Tahoma" w:cs="Tahoma"/>
        <w:sz w:val="18"/>
        <w:szCs w:val="18"/>
      </w:rPr>
    </w:pPr>
    <w:r w:rsidRPr="00A26A58">
      <w:rPr>
        <w:rFonts w:ascii="Tahoma" w:hAnsi="Tahoma" w:cs="Tahoma"/>
        <w:noProof/>
        <w:sz w:val="18"/>
        <w:szCs w:val="18"/>
      </w:rPr>
      <mc:AlternateContent>
        <mc:Choice Requires="wps">
          <w:drawing>
            <wp:anchor distT="0" distB="0" distL="114300" distR="114300" simplePos="0" relativeHeight="251654656" behindDoc="0" locked="0" layoutInCell="0" allowOverlap="1" wp14:anchorId="1E1788B5" wp14:editId="3FCC5206">
              <wp:simplePos x="0" y="0"/>
              <wp:positionH relativeFrom="column">
                <wp:posOffset>0</wp:posOffset>
              </wp:positionH>
              <wp:positionV relativeFrom="paragraph">
                <wp:posOffset>-52705</wp:posOffset>
              </wp:positionV>
              <wp:extent cx="5715000" cy="0"/>
              <wp:effectExtent l="0" t="0" r="0"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A6119B" id="Line 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6LwEwIAACg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" o:allowincell="f"/>
          </w:pict>
        </mc:Fallback>
      </mc:AlternateContent>
    </w:r>
    <w:r w:rsidRPr="00A21ED8">
      <w:rPr>
        <w:rFonts w:ascii="Tahoma" w:hAnsi="Tahoma" w:cs="Tahoma"/>
        <w:noProof/>
        <w:sz w:val="18"/>
        <w:szCs w:val="18"/>
      </w:rPr>
      <mc:AlternateContent>
        <mc:Choice Requires="wps">
          <w:drawing>
            <wp:anchor distT="0" distB="0" distL="114300" distR="114300" simplePos="0" relativeHeight="251656704" behindDoc="0" locked="0" layoutInCell="0" allowOverlap="1" wp14:anchorId="07E44ABE" wp14:editId="2E7851F0">
              <wp:simplePos x="0" y="0"/>
              <wp:positionH relativeFrom="column">
                <wp:posOffset>0</wp:posOffset>
              </wp:positionH>
              <wp:positionV relativeFrom="paragraph">
                <wp:posOffset>-52705</wp:posOffset>
              </wp:positionV>
              <wp:extent cx="57150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CC4DC3"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DLC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h6CJ3pjSsgoFJbG2qjJ/VqnjX97pDSVUvUnkeGb2cDaVnISN6lhI0zgL/rv2gGMeTgdWzT&#10;qbFdgIQGoFNU43xTg588onA4fcyma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" o:allowincell="f"/>
          </w:pict>
        </mc:Fallback>
      </mc:AlternateContent>
    </w:r>
    <w:r w:rsidRPr="00A21ED8">
      <w:rPr>
        <w:rFonts w:ascii="Tahoma" w:hAnsi="Tahoma" w:cs="Tahoma"/>
        <w:sz w:val="18"/>
        <w:szCs w:val="18"/>
      </w:rPr>
      <w:t xml:space="preserve">PD, autorský dozor, koordinátor BOZP po dobu přípravy stavby a inženýrská činnost – </w:t>
    </w:r>
  </w:p>
  <w:p w14:paraId="04AF4F69" w14:textId="57874BC2" w:rsidR="006E3F8C" w:rsidRPr="00A21ED8" w:rsidRDefault="006E3F8C" w:rsidP="00EB7E10">
    <w:pPr>
      <w:pStyle w:val="Zpat"/>
      <w:rPr>
        <w:rFonts w:ascii="Tahoma" w:hAnsi="Tahoma" w:cs="Tahoma"/>
        <w:sz w:val="18"/>
        <w:szCs w:val="18"/>
      </w:rPr>
    </w:pPr>
    <w:r w:rsidRPr="006F73CB">
      <w:rPr>
        <w:rFonts w:ascii="Tahoma" w:hAnsi="Tahoma" w:cs="Tahoma"/>
        <w:sz w:val="18"/>
        <w:szCs w:val="18"/>
      </w:rPr>
      <w:t xml:space="preserve">Energetické úspory </w:t>
    </w:r>
    <w:r>
      <w:rPr>
        <w:rFonts w:ascii="Tahoma" w:hAnsi="Tahoma" w:cs="Tahoma"/>
        <w:sz w:val="18"/>
        <w:szCs w:val="18"/>
      </w:rPr>
      <w:t>VI. etapa – SPŠS</w:t>
    </w:r>
    <w:r w:rsidRPr="006F73CB">
      <w:rPr>
        <w:rFonts w:ascii="Tahoma" w:hAnsi="Tahoma" w:cs="Tahoma"/>
        <w:sz w:val="18"/>
        <w:szCs w:val="18"/>
      </w:rPr>
      <w:t xml:space="preserve"> Opava.</w:t>
    </w:r>
    <w:r w:rsidRPr="006F73CB" w:rsidDel="00A368FF">
      <w:rPr>
        <w:rStyle w:val="tsubjname"/>
        <w:rFonts w:ascii="Tahoma" w:hAnsi="Tahoma" w:cs="Tahoma"/>
        <w:sz w:val="18"/>
        <w:szCs w:val="18"/>
      </w:rPr>
      <w:t xml:space="preserve"> </w:t>
    </w:r>
  </w:p>
  <w:p w14:paraId="15D61F32" w14:textId="6B8DDEB7" w:rsidR="006E3F8C" w:rsidRPr="00A26A58" w:rsidRDefault="006E3F8C" w:rsidP="00A26A58">
    <w:pPr>
      <w:pStyle w:val="Zpat"/>
      <w:rPr>
        <w:rFonts w:ascii="Tahoma" w:hAnsi="Tahoma" w:cs="Tahoma"/>
        <w:sz w:val="18"/>
        <w:szCs w:val="18"/>
      </w:rPr>
    </w:pPr>
    <w:r w:rsidRPr="00A26A58">
      <w:rPr>
        <w:rFonts w:ascii="Tahoma" w:hAnsi="Tahoma" w:cs="Tahom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6E1D1" w14:textId="20ABC7BE" w:rsidR="006E3F8C" w:rsidRPr="00A21ED8" w:rsidRDefault="006E3F8C" w:rsidP="007427FE">
    <w:pPr>
      <w:pStyle w:val="Zpat"/>
      <w:rPr>
        <w:rFonts w:ascii="Tahoma" w:hAnsi="Tahoma" w:cs="Tahoma"/>
        <w:sz w:val="18"/>
        <w:szCs w:val="18"/>
      </w:rPr>
    </w:pPr>
    <w:r>
      <w:rPr>
        <w:rFonts w:ascii="Tahoma" w:hAnsi="Tahoma" w:cs="Tahoma"/>
        <w:noProof/>
        <w:sz w:val="18"/>
        <w:szCs w:val="18"/>
      </w:rPr>
      <mc:AlternateContent>
        <mc:Choice Requires="wps">
          <w:drawing>
            <wp:anchor distT="0" distB="0" distL="0" distR="0" simplePos="0" relativeHeight="251658240" behindDoc="0" locked="0" layoutInCell="1" allowOverlap="1" wp14:anchorId="21F7A599" wp14:editId="38E8BD5C">
              <wp:simplePos x="904875" y="10058400"/>
              <wp:positionH relativeFrom="page">
                <wp:align>left</wp:align>
              </wp:positionH>
              <wp:positionV relativeFrom="page">
                <wp:align>bottom</wp:align>
              </wp:positionV>
              <wp:extent cx="443865" cy="443865"/>
              <wp:effectExtent l="0" t="0" r="14605" b="0"/>
              <wp:wrapNone/>
              <wp:docPr id="10" name="Textové pole 10" descr="Klasifikace informací: Veřejná">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BD3D60" w14:textId="1CE87082" w:rsidR="006E3F8C" w:rsidRPr="008C0FC7" w:rsidRDefault="006E3F8C" w:rsidP="008C0FC7">
                          <w:pPr>
                            <w:rPr>
                              <w:rFonts w:ascii="Calibri" w:eastAsia="Calibri" w:hAnsi="Calibri" w:cs="Calibri"/>
                              <w:noProof/>
                              <w:color w:val="000000"/>
                              <w:sz w:val="18"/>
                              <w:szCs w:val="18"/>
                            </w:rPr>
                          </w:pPr>
                          <w:r w:rsidRPr="008C0FC7">
                            <w:rPr>
                              <w:rFonts w:ascii="Calibri" w:eastAsia="Calibri" w:hAnsi="Calibri" w:cs="Calibri"/>
                              <w:noProof/>
                              <w:color w:val="000000"/>
                              <w:sz w:val="18"/>
                              <w:szCs w:val="18"/>
                            </w:rPr>
                            <w:t>Klasifikace informací: Veřejná</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F7A599" id="_x0000_t202" coordsize="21600,21600" o:spt="202" path="m,l,21600r21600,l21600,xe">
              <v:stroke joinstyle="miter"/>
              <v:path gradientshapeok="t" o:connecttype="rect"/>
            </v:shapetype>
            <v:shape id="Textové pole 10" o:spid="_x0000_s1028" type="#_x0000_t202" alt="Klasifikace informací: Veřejná"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" filled="f" stroked="f">
              <v:textbox style="mso-fit-shape-to-text:t" inset="20pt,0,0,15pt">
                <w:txbxContent>
                  <w:p w14:paraId="5EBD3D60" w14:textId="1CE87082" w:rsidR="006E3F8C" w:rsidRPr="008C0FC7" w:rsidRDefault="006E3F8C" w:rsidP="008C0FC7">
                    <w:pPr>
                      <w:rPr>
                        <w:rFonts w:ascii="Calibri" w:eastAsia="Calibri" w:hAnsi="Calibri" w:cs="Calibri"/>
                        <w:noProof/>
                        <w:color w:val="000000"/>
                        <w:sz w:val="18"/>
                        <w:szCs w:val="18"/>
                      </w:rPr>
                    </w:pPr>
                    <w:r w:rsidRPr="008C0FC7">
                      <w:rPr>
                        <w:rFonts w:ascii="Calibri" w:eastAsia="Calibri" w:hAnsi="Calibri" w:cs="Calibri"/>
                        <w:noProof/>
                        <w:color w:val="000000"/>
                        <w:sz w:val="18"/>
                        <w:szCs w:val="18"/>
                      </w:rPr>
                      <w:t>Klasifikace informací: Veřejná</w:t>
                    </w:r>
                  </w:p>
                </w:txbxContent>
              </v:textbox>
              <w10:wrap anchorx="page" anchory="page"/>
            </v:shape>
          </w:pict>
        </mc:Fallback>
      </mc:AlternateContent>
    </w:r>
    <w:r w:rsidRPr="00A21ED8">
      <w:rPr>
        <w:rFonts w:ascii="Tahoma" w:hAnsi="Tahoma" w:cs="Tahoma"/>
        <w:noProof/>
        <w:sz w:val="18"/>
        <w:szCs w:val="18"/>
      </w:rPr>
      <mc:AlternateContent>
        <mc:Choice Requires="wps">
          <w:drawing>
            <wp:anchor distT="0" distB="0" distL="114300" distR="114300" simplePos="0" relativeHeight="251655680" behindDoc="0" locked="0" layoutInCell="0" allowOverlap="1" wp14:anchorId="0C3E55BB" wp14:editId="66D0FFC0">
              <wp:simplePos x="0" y="0"/>
              <wp:positionH relativeFrom="column">
                <wp:posOffset>0</wp:posOffset>
              </wp:positionH>
              <wp:positionV relativeFrom="paragraph">
                <wp:posOffset>-52705</wp:posOffset>
              </wp:positionV>
              <wp:extent cx="57150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C30B34"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V9q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A4fcyma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" o:allowincell="f"/>
          </w:pict>
        </mc:Fallback>
      </mc:AlternateContent>
    </w:r>
    <w:r w:rsidRPr="00A21ED8">
      <w:rPr>
        <w:rFonts w:ascii="Tahoma" w:hAnsi="Tahoma" w:cs="Tahoma"/>
        <w:sz w:val="18"/>
        <w:szCs w:val="18"/>
      </w:rPr>
      <w:t xml:space="preserve">PD, autorský dozor, koordinátor BOZP po dobu přípravy stavby a inženýrská činnost – </w:t>
    </w:r>
    <w:r w:rsidRPr="006F73CB">
      <w:rPr>
        <w:rFonts w:ascii="Tahoma" w:hAnsi="Tahoma" w:cs="Tahoma"/>
        <w:sz w:val="18"/>
        <w:szCs w:val="18"/>
      </w:rPr>
      <w:t xml:space="preserve">Energetické úspory </w:t>
    </w:r>
    <w:r>
      <w:rPr>
        <w:rFonts w:ascii="Tahoma" w:hAnsi="Tahoma" w:cs="Tahoma"/>
        <w:sz w:val="18"/>
        <w:szCs w:val="18"/>
      </w:rPr>
      <w:t xml:space="preserve">VI. etapa - </w:t>
    </w:r>
    <w:r w:rsidRPr="006F73CB">
      <w:rPr>
        <w:rFonts w:ascii="Tahoma" w:hAnsi="Tahoma" w:cs="Tahoma"/>
        <w:sz w:val="18"/>
        <w:szCs w:val="18"/>
      </w:rPr>
      <w:t>SPŠ</w:t>
    </w:r>
    <w:r>
      <w:rPr>
        <w:rFonts w:ascii="Tahoma" w:hAnsi="Tahoma" w:cs="Tahoma"/>
        <w:sz w:val="18"/>
        <w:szCs w:val="18"/>
      </w:rPr>
      <w:t>S</w:t>
    </w:r>
    <w:r w:rsidRPr="006F73CB">
      <w:rPr>
        <w:rFonts w:ascii="Tahoma" w:hAnsi="Tahoma" w:cs="Tahoma"/>
        <w:sz w:val="18"/>
        <w:szCs w:val="18"/>
      </w:rPr>
      <w:t xml:space="preserve"> Opava.</w:t>
    </w:r>
    <w:r w:rsidRPr="006F73CB" w:rsidDel="00A368FF">
      <w:rPr>
        <w:rStyle w:val="tsubjname"/>
        <w:rFonts w:ascii="Tahoma" w:hAnsi="Tahoma" w:cs="Tahom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B9B15" w14:textId="77777777" w:rsidR="00C63257" w:rsidRDefault="00C63257">
      <w:r>
        <w:separator/>
      </w:r>
    </w:p>
  </w:footnote>
  <w:footnote w:type="continuationSeparator" w:id="0">
    <w:p w14:paraId="18F431EC" w14:textId="77777777" w:rsidR="00C63257" w:rsidRDefault="00C63257">
      <w:r>
        <w:continuationSeparator/>
      </w:r>
    </w:p>
  </w:footnote>
  <w:footnote w:id="1">
    <w:p w14:paraId="4E6B8C3F" w14:textId="0F68D3D7" w:rsidR="006E3F8C" w:rsidRPr="00EB6503" w:rsidRDefault="006E3F8C" w:rsidP="002C0901">
      <w:pPr>
        <w:pStyle w:val="Textpoznpodarou"/>
      </w:pPr>
      <w:r w:rsidRPr="00EB6503">
        <w:rPr>
          <w:rStyle w:val="Znakapoznpodarou"/>
        </w:rPr>
        <w:footnoteRef/>
      </w:r>
      <w:r w:rsidRPr="00EB6503">
        <w:t xml:space="preserve"> https://www.sovz.cz/wp-content/uploads/2021/06/sovz_kontrolni-list_stavebnictvi_s-komentarem_210614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8F0E1" w14:textId="4A838E8C" w:rsidR="006E3F8C" w:rsidRDefault="006E3F8C" w:rsidP="00691DF0">
    <w:pPr>
      <w:pStyle w:val="Zhlav"/>
    </w:pPr>
    <w:r w:rsidRPr="000915D8">
      <w:rPr>
        <w:noProof/>
      </w:rPr>
      <w:drawing>
        <wp:inline distT="0" distB="0" distL="0" distR="0" wp14:anchorId="54D6B377" wp14:editId="3611234A">
          <wp:extent cx="1352550" cy="40005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400050"/>
                  </a:xfrm>
                  <a:prstGeom prst="rect">
                    <a:avLst/>
                  </a:prstGeom>
                  <a:noFill/>
                  <a:ln>
                    <a:noFill/>
                  </a:ln>
                </pic:spPr>
              </pic:pic>
            </a:graphicData>
          </a:graphic>
        </wp:inline>
      </w:drawing>
    </w:r>
    <w:r>
      <w:tab/>
    </w:r>
    <w:r>
      <w:rPr>
        <w:noProof/>
      </w:rPr>
      <w:drawing>
        <wp:inline distT="0" distB="0" distL="0" distR="0" wp14:anchorId="4BAFAFB4" wp14:editId="05398DAA">
          <wp:extent cx="1438275" cy="552450"/>
          <wp:effectExtent l="0" t="0" r="0" b="0"/>
          <wp:docPr id="14" name="Obrázek 14" descr="MZP_logo_RG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ZP_logo_RGB_v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r>
      <w:tab/>
    </w:r>
  </w:p>
  <w:p w14:paraId="16DDCE18" w14:textId="77777777" w:rsidR="006E3F8C" w:rsidRDefault="006E3F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BD1"/>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F77BBC"/>
    <w:multiLevelType w:val="hybridMultilevel"/>
    <w:tmpl w:val="CEE0FEC0"/>
    <w:lvl w:ilvl="0" w:tplc="BED0A5BA">
      <w:start w:val="1"/>
      <w:numFmt w:val="decimal"/>
      <w:lvlText w:val="%1."/>
      <w:lvlJc w:val="left"/>
      <w:pPr>
        <w:tabs>
          <w:tab w:val="num" w:pos="1857"/>
        </w:tabs>
        <w:ind w:left="1837" w:hanging="340"/>
      </w:pPr>
      <w:rPr>
        <w:rFonts w:hint="default"/>
        <w:b w:val="0"/>
        <w:i w:val="0"/>
        <w:color w:val="auto"/>
        <w:sz w:val="22"/>
        <w:szCs w:val="22"/>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 w15:restartNumberingAfterBreak="0">
    <w:nsid w:val="0BA61A68"/>
    <w:multiLevelType w:val="hybridMultilevel"/>
    <w:tmpl w:val="3BA80F84"/>
    <w:lvl w:ilvl="0" w:tplc="B94E8268">
      <w:start w:val="1"/>
      <w:numFmt w:val="decimal"/>
      <w:lvlText w:val="%1."/>
      <w:lvlJc w:val="left"/>
      <w:pPr>
        <w:tabs>
          <w:tab w:val="num" w:pos="360"/>
        </w:tabs>
        <w:ind w:left="357" w:hanging="357"/>
      </w:pPr>
      <w:rPr>
        <w:rFonts w:ascii="Tahoma" w:hAnsi="Tahoma" w:cs="Tahoma"/>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2F046E"/>
    <w:multiLevelType w:val="hybridMultilevel"/>
    <w:tmpl w:val="ECD413F0"/>
    <w:lvl w:ilvl="0" w:tplc="FFFFFFFF">
      <w:start w:val="1"/>
      <w:numFmt w:val="decimal"/>
      <w:lvlText w:val="%1."/>
      <w:lvlJc w:val="left"/>
      <w:pPr>
        <w:tabs>
          <w:tab w:val="num" w:pos="360"/>
        </w:tabs>
        <w:ind w:left="357" w:hanging="357"/>
      </w:pPr>
      <w:rPr>
        <w:rFonts w:ascii="Tahoma" w:eastAsia="Times New Roman" w:hAnsi="Tahoma" w:cs="Tahoma"/>
        <w:b w:val="0"/>
        <w:i w:val="0"/>
        <w:sz w:val="22"/>
        <w:szCs w:val="22"/>
      </w:rPr>
    </w:lvl>
    <w:lvl w:ilvl="1" w:tplc="FFFFFFFF">
      <w:start w:val="1"/>
      <w:numFmt w:val="lowerLetter"/>
      <w:lvlText w:val="%2)"/>
      <w:lvlJc w:val="left"/>
      <w:pPr>
        <w:ind w:left="785"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1830130"/>
    <w:multiLevelType w:val="multilevel"/>
    <w:tmpl w:val="1766F400"/>
    <w:lvl w:ilvl="0">
      <w:start w:val="1"/>
      <w:numFmt w:val="decimal"/>
      <w:lvlText w:val="%1."/>
      <w:lvlJc w:val="left"/>
      <w:pPr>
        <w:tabs>
          <w:tab w:val="num" w:pos="360"/>
        </w:tabs>
        <w:ind w:left="360" w:hanging="360"/>
      </w:pPr>
      <w:rPr>
        <w:rFonts w:ascii="Tahoma" w:eastAsia="Times New Roman" w:hAnsi="Tahoma" w:cs="Tahoma"/>
        <w:i w:val="0"/>
        <w:color w:val="auto"/>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bullet"/>
      <w:lvlText w:val=""/>
      <w:lvlJc w:val="left"/>
      <w:pPr>
        <w:ind w:left="2340" w:hanging="360"/>
      </w:pPr>
      <w:rPr>
        <w:rFonts w:ascii="Symbol" w:hAnsi="Symbol"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5" w15:restartNumberingAfterBreak="0">
    <w:nsid w:val="15470AFF"/>
    <w:multiLevelType w:val="multilevel"/>
    <w:tmpl w:val="F6944B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6" w15:restartNumberingAfterBreak="0">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7B06D32"/>
    <w:multiLevelType w:val="hybridMultilevel"/>
    <w:tmpl w:val="B002E7C6"/>
    <w:lvl w:ilvl="0" w:tplc="EE2A4BDC">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B00CF2"/>
    <w:multiLevelType w:val="hybridMultilevel"/>
    <w:tmpl w:val="978668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B5C54B6"/>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0" w15:restartNumberingAfterBreak="0">
    <w:nsid w:val="1BA715D9"/>
    <w:multiLevelType w:val="hybridMultilevel"/>
    <w:tmpl w:val="B0345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2D73872"/>
    <w:multiLevelType w:val="hybridMultilevel"/>
    <w:tmpl w:val="88D4AE2A"/>
    <w:lvl w:ilvl="0" w:tplc="FFFFFFF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850EE4"/>
    <w:multiLevelType w:val="hybridMultilevel"/>
    <w:tmpl w:val="E2BA8E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696730C"/>
    <w:multiLevelType w:val="hybridMultilevel"/>
    <w:tmpl w:val="052E061A"/>
    <w:lvl w:ilvl="0" w:tplc="FFFFFFFF">
      <w:start w:val="1"/>
      <w:numFmt w:val="decimal"/>
      <w:lvlText w:val="%1."/>
      <w:lvlJc w:val="left"/>
      <w:pPr>
        <w:ind w:left="720" w:hanging="360"/>
      </w:pPr>
      <w:rPr>
        <w:rFonts w:ascii="Tahoma" w:hAnsi="Tahoma" w:cs="Tahom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9F219E"/>
    <w:multiLevelType w:val="hybridMultilevel"/>
    <w:tmpl w:val="3154EF3C"/>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5" w15:restartNumberingAfterBreak="0">
    <w:nsid w:val="2B9474FC"/>
    <w:multiLevelType w:val="hybridMultilevel"/>
    <w:tmpl w:val="3EFE06CC"/>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151C59CE">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1E47A6"/>
    <w:multiLevelType w:val="hybridMultilevel"/>
    <w:tmpl w:val="F17EEFCE"/>
    <w:lvl w:ilvl="0" w:tplc="6478DF16">
      <w:start w:val="1"/>
      <w:numFmt w:val="decimal"/>
      <w:lvlText w:val="%1."/>
      <w:lvlJc w:val="left"/>
      <w:pPr>
        <w:tabs>
          <w:tab w:val="num" w:pos="360"/>
        </w:tabs>
        <w:ind w:left="360" w:hanging="360"/>
      </w:pPr>
      <w:rPr>
        <w:rFonts w:ascii="Tahoma" w:hAnsi="Tahoma" w:cs="Tahoma"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ECC79F5"/>
    <w:multiLevelType w:val="multilevel"/>
    <w:tmpl w:val="B80E699C"/>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41723E"/>
    <w:multiLevelType w:val="multilevel"/>
    <w:tmpl w:val="F6944B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9" w15:restartNumberingAfterBreak="0">
    <w:nsid w:val="36440096"/>
    <w:multiLevelType w:val="singleLevel"/>
    <w:tmpl w:val="04AEDCAA"/>
    <w:lvl w:ilvl="0">
      <w:start w:val="1"/>
      <w:numFmt w:val="lowerLetter"/>
      <w:lvlText w:val="%1)"/>
      <w:lvlJc w:val="left"/>
      <w:pPr>
        <w:tabs>
          <w:tab w:val="num" w:pos="360"/>
        </w:tabs>
        <w:ind w:left="283" w:hanging="283"/>
      </w:pPr>
      <w:rPr>
        <w:b w:val="0"/>
        <w:i w:val="0"/>
        <w:sz w:val="22"/>
        <w:szCs w:val="22"/>
      </w:rPr>
    </w:lvl>
  </w:abstractNum>
  <w:abstractNum w:abstractNumId="20" w15:restartNumberingAfterBreak="0">
    <w:nsid w:val="37947052"/>
    <w:multiLevelType w:val="multilevel"/>
    <w:tmpl w:val="2C503E4C"/>
    <w:lvl w:ilvl="0">
      <w:start w:val="1"/>
      <w:numFmt w:val="bullet"/>
      <w:lvlText w:val=""/>
      <w:lvlJc w:val="left"/>
      <w:pPr>
        <w:tabs>
          <w:tab w:val="num" w:pos="2580"/>
        </w:tabs>
        <w:ind w:left="2580" w:hanging="360"/>
      </w:pPr>
      <w:rPr>
        <w:rFonts w:ascii="Symbol" w:hAnsi="Symbol" w:hint="default"/>
        <w:color w:val="auto"/>
        <w:sz w:val="2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4052728"/>
    <w:multiLevelType w:val="hybridMultilevel"/>
    <w:tmpl w:val="A29241E0"/>
    <w:lvl w:ilvl="0" w:tplc="86FE47F2">
      <w:start w:val="1"/>
      <w:numFmt w:val="decimal"/>
      <w:lvlText w:val="%1."/>
      <w:lvlJc w:val="left"/>
      <w:pPr>
        <w:tabs>
          <w:tab w:val="num" w:pos="360"/>
        </w:tabs>
        <w:ind w:left="360"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455E34"/>
    <w:multiLevelType w:val="multilevel"/>
    <w:tmpl w:val="65F4D3F2"/>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473178AD"/>
    <w:multiLevelType w:val="multilevel"/>
    <w:tmpl w:val="611607C2"/>
    <w:lvl w:ilvl="0">
      <w:start w:val="2"/>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5387C07"/>
    <w:multiLevelType w:val="hybridMultilevel"/>
    <w:tmpl w:val="047ED2CA"/>
    <w:lvl w:ilvl="0" w:tplc="10E69EC8">
      <w:start w:val="1"/>
      <w:numFmt w:val="decimal"/>
      <w:lvlText w:val="%1."/>
      <w:lvlJc w:val="left"/>
      <w:pPr>
        <w:tabs>
          <w:tab w:val="num" w:pos="360"/>
        </w:tabs>
        <w:ind w:left="360" w:hanging="360"/>
      </w:pPr>
      <w:rPr>
        <w:rFonts w:ascii="Tahoma" w:hAnsi="Tahoma" w:cs="Tahoma" w:hint="default"/>
        <w:b/>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6926DE2"/>
    <w:multiLevelType w:val="multilevel"/>
    <w:tmpl w:val="F6944B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8" w15:restartNumberingAfterBreak="0">
    <w:nsid w:val="5B8B2FE4"/>
    <w:multiLevelType w:val="multilevel"/>
    <w:tmpl w:val="26D89154"/>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ascii="Tahoma" w:hAnsi="Tahoma" w:cs="Tahoma" w:hint="default"/>
        <w:b/>
        <w:bCs/>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9"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30" w15:restartNumberingAfterBreak="0">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37E199B"/>
    <w:multiLevelType w:val="hybridMultilevel"/>
    <w:tmpl w:val="F5B8538C"/>
    <w:lvl w:ilvl="0" w:tplc="1FC2CB16">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4C94F11"/>
    <w:multiLevelType w:val="hybridMultilevel"/>
    <w:tmpl w:val="EA207288"/>
    <w:lvl w:ilvl="0" w:tplc="1FC2CB16">
      <w:start w:val="1"/>
      <w:numFmt w:val="lowerLetter"/>
      <w:lvlText w:val="%1)"/>
      <w:lvlJc w:val="left"/>
      <w:pPr>
        <w:tabs>
          <w:tab w:val="num" w:pos="720"/>
        </w:tabs>
        <w:ind w:left="720" w:hanging="360"/>
      </w:pPr>
      <w:rPr>
        <w:rFonts w:hint="default"/>
        <w:b w:val="0"/>
        <w:i w:val="0"/>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3" w15:restartNumberingAfterBreak="0">
    <w:nsid w:val="6F0D232E"/>
    <w:multiLevelType w:val="hybridMultilevel"/>
    <w:tmpl w:val="9536D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1A759C"/>
    <w:multiLevelType w:val="hybridMultilevel"/>
    <w:tmpl w:val="66C631F0"/>
    <w:lvl w:ilvl="0" w:tplc="540CB456">
      <w:start w:val="1"/>
      <w:numFmt w:val="decimal"/>
      <w:lvlText w:val="%1."/>
      <w:lvlJc w:val="left"/>
      <w:pPr>
        <w:tabs>
          <w:tab w:val="num" w:pos="360"/>
        </w:tabs>
        <w:ind w:left="360" w:hanging="360"/>
      </w:pPr>
      <w:rPr>
        <w:rFonts w:hint="default"/>
      </w:rPr>
    </w:lvl>
    <w:lvl w:ilvl="1" w:tplc="548AB1F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FC7776F"/>
    <w:multiLevelType w:val="hybridMultilevel"/>
    <w:tmpl w:val="F404DB1C"/>
    <w:lvl w:ilvl="0" w:tplc="2C82F9C0">
      <w:start w:val="1"/>
      <w:numFmt w:val="lowerLetter"/>
      <w:pStyle w:val="slovanPododstavecSmlouvy"/>
      <w:lvlText w:val="%1)"/>
      <w:lvlJc w:val="left"/>
      <w:pPr>
        <w:tabs>
          <w:tab w:val="num" w:pos="717"/>
        </w:tabs>
        <w:ind w:left="714" w:hanging="357"/>
      </w:pPr>
      <w:rPr>
        <w:rFonts w:hint="default"/>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6" w15:restartNumberingAfterBreak="0">
    <w:nsid w:val="7036294E"/>
    <w:multiLevelType w:val="singleLevel"/>
    <w:tmpl w:val="540CB456"/>
    <w:lvl w:ilvl="0">
      <w:start w:val="1"/>
      <w:numFmt w:val="decimal"/>
      <w:lvlText w:val="%1."/>
      <w:lvlJc w:val="left"/>
      <w:pPr>
        <w:tabs>
          <w:tab w:val="num" w:pos="360"/>
        </w:tabs>
        <w:ind w:left="360" w:hanging="360"/>
      </w:pPr>
      <w:rPr>
        <w:rFonts w:hint="default"/>
      </w:rPr>
    </w:lvl>
  </w:abstractNum>
  <w:abstractNum w:abstractNumId="37" w15:restartNumberingAfterBreak="0">
    <w:nsid w:val="742E5A42"/>
    <w:multiLevelType w:val="singleLevel"/>
    <w:tmpl w:val="540CB456"/>
    <w:lvl w:ilvl="0">
      <w:start w:val="1"/>
      <w:numFmt w:val="decimal"/>
      <w:lvlText w:val="%1."/>
      <w:lvlJc w:val="left"/>
      <w:pPr>
        <w:tabs>
          <w:tab w:val="num" w:pos="360"/>
        </w:tabs>
        <w:ind w:left="360" w:hanging="360"/>
      </w:pPr>
      <w:rPr>
        <w:rFonts w:hint="default"/>
      </w:rPr>
    </w:lvl>
  </w:abstractNum>
  <w:abstractNum w:abstractNumId="38" w15:restartNumberingAfterBreak="0">
    <w:nsid w:val="7B041A76"/>
    <w:multiLevelType w:val="hybridMultilevel"/>
    <w:tmpl w:val="DC80D6E0"/>
    <w:lvl w:ilvl="0" w:tplc="EF567672">
      <w:start w:val="1"/>
      <w:numFmt w:val="lowerLetter"/>
      <w:lvlText w:val="%1)"/>
      <w:lvlJc w:val="left"/>
      <w:pPr>
        <w:tabs>
          <w:tab w:val="num" w:pos="1500"/>
        </w:tabs>
        <w:ind w:left="1500" w:hanging="360"/>
      </w:pPr>
      <w:rPr>
        <w:rFonts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BD72FF2"/>
    <w:multiLevelType w:val="hybridMultilevel"/>
    <w:tmpl w:val="29367AA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CCC76A1"/>
    <w:multiLevelType w:val="hybridMultilevel"/>
    <w:tmpl w:val="9BCC89E8"/>
    <w:lvl w:ilvl="0" w:tplc="04050001">
      <w:start w:val="1"/>
      <w:numFmt w:val="bullet"/>
      <w:lvlText w:val=""/>
      <w:lvlJc w:val="left"/>
      <w:pPr>
        <w:ind w:left="1622" w:hanging="360"/>
      </w:pPr>
      <w:rPr>
        <w:rFonts w:ascii="Symbol" w:hAnsi="Symbol" w:hint="default"/>
      </w:rPr>
    </w:lvl>
    <w:lvl w:ilvl="1" w:tplc="04050003">
      <w:start w:val="1"/>
      <w:numFmt w:val="bullet"/>
      <w:lvlText w:val="o"/>
      <w:lvlJc w:val="left"/>
      <w:pPr>
        <w:ind w:left="2342" w:hanging="360"/>
      </w:pPr>
      <w:rPr>
        <w:rFonts w:ascii="Courier New" w:hAnsi="Courier New" w:cs="Courier New" w:hint="default"/>
      </w:rPr>
    </w:lvl>
    <w:lvl w:ilvl="2" w:tplc="04050005" w:tentative="1">
      <w:start w:val="1"/>
      <w:numFmt w:val="bullet"/>
      <w:lvlText w:val=""/>
      <w:lvlJc w:val="left"/>
      <w:pPr>
        <w:ind w:left="3062" w:hanging="360"/>
      </w:pPr>
      <w:rPr>
        <w:rFonts w:ascii="Wingdings" w:hAnsi="Wingdings" w:hint="default"/>
      </w:rPr>
    </w:lvl>
    <w:lvl w:ilvl="3" w:tplc="04050001" w:tentative="1">
      <w:start w:val="1"/>
      <w:numFmt w:val="bullet"/>
      <w:lvlText w:val=""/>
      <w:lvlJc w:val="left"/>
      <w:pPr>
        <w:ind w:left="3782" w:hanging="360"/>
      </w:pPr>
      <w:rPr>
        <w:rFonts w:ascii="Symbol" w:hAnsi="Symbol" w:hint="default"/>
      </w:rPr>
    </w:lvl>
    <w:lvl w:ilvl="4" w:tplc="04050003" w:tentative="1">
      <w:start w:val="1"/>
      <w:numFmt w:val="bullet"/>
      <w:lvlText w:val="o"/>
      <w:lvlJc w:val="left"/>
      <w:pPr>
        <w:ind w:left="4502" w:hanging="360"/>
      </w:pPr>
      <w:rPr>
        <w:rFonts w:ascii="Courier New" w:hAnsi="Courier New" w:cs="Courier New" w:hint="default"/>
      </w:rPr>
    </w:lvl>
    <w:lvl w:ilvl="5" w:tplc="04050005" w:tentative="1">
      <w:start w:val="1"/>
      <w:numFmt w:val="bullet"/>
      <w:lvlText w:val=""/>
      <w:lvlJc w:val="left"/>
      <w:pPr>
        <w:ind w:left="5222" w:hanging="360"/>
      </w:pPr>
      <w:rPr>
        <w:rFonts w:ascii="Wingdings" w:hAnsi="Wingdings" w:hint="default"/>
      </w:rPr>
    </w:lvl>
    <w:lvl w:ilvl="6" w:tplc="04050001" w:tentative="1">
      <w:start w:val="1"/>
      <w:numFmt w:val="bullet"/>
      <w:lvlText w:val=""/>
      <w:lvlJc w:val="left"/>
      <w:pPr>
        <w:ind w:left="5942" w:hanging="360"/>
      </w:pPr>
      <w:rPr>
        <w:rFonts w:ascii="Symbol" w:hAnsi="Symbol" w:hint="default"/>
      </w:rPr>
    </w:lvl>
    <w:lvl w:ilvl="7" w:tplc="04050003" w:tentative="1">
      <w:start w:val="1"/>
      <w:numFmt w:val="bullet"/>
      <w:lvlText w:val="o"/>
      <w:lvlJc w:val="left"/>
      <w:pPr>
        <w:ind w:left="6662" w:hanging="360"/>
      </w:pPr>
      <w:rPr>
        <w:rFonts w:ascii="Courier New" w:hAnsi="Courier New" w:cs="Courier New" w:hint="default"/>
      </w:rPr>
    </w:lvl>
    <w:lvl w:ilvl="8" w:tplc="04050005" w:tentative="1">
      <w:start w:val="1"/>
      <w:numFmt w:val="bullet"/>
      <w:lvlText w:val=""/>
      <w:lvlJc w:val="left"/>
      <w:pPr>
        <w:ind w:left="7382" w:hanging="360"/>
      </w:pPr>
      <w:rPr>
        <w:rFonts w:ascii="Wingdings" w:hAnsi="Wingdings" w:hint="default"/>
      </w:rPr>
    </w:lvl>
  </w:abstractNum>
  <w:num w:numId="1">
    <w:abstractNumId w:val="35"/>
  </w:num>
  <w:num w:numId="2">
    <w:abstractNumId w:val="36"/>
  </w:num>
  <w:num w:numId="3">
    <w:abstractNumId w:val="36"/>
    <w:lvlOverride w:ilvl="0">
      <w:startOverride w:val="1"/>
    </w:lvlOverride>
  </w:num>
  <w:num w:numId="4">
    <w:abstractNumId w:val="36"/>
    <w:lvlOverride w:ilvl="0">
      <w:startOverride w:val="1"/>
    </w:lvlOverride>
  </w:num>
  <w:num w:numId="5">
    <w:abstractNumId w:val="36"/>
    <w:lvlOverride w:ilvl="0">
      <w:startOverride w:val="1"/>
    </w:lvlOverride>
  </w:num>
  <w:num w:numId="6">
    <w:abstractNumId w:val="35"/>
    <w:lvlOverride w:ilvl="0">
      <w:startOverride w:val="1"/>
    </w:lvlOverride>
  </w:num>
  <w:num w:numId="7">
    <w:abstractNumId w:val="36"/>
    <w:lvlOverride w:ilvl="0">
      <w:startOverride w:val="1"/>
    </w:lvlOverride>
  </w:num>
  <w:num w:numId="8">
    <w:abstractNumId w:val="36"/>
    <w:lvlOverride w:ilvl="0">
      <w:startOverride w:val="1"/>
    </w:lvlOverride>
  </w:num>
  <w:num w:numId="9">
    <w:abstractNumId w:val="36"/>
    <w:lvlOverride w:ilvl="0">
      <w:startOverride w:val="1"/>
    </w:lvlOverride>
  </w:num>
  <w:num w:numId="10">
    <w:abstractNumId w:val="36"/>
    <w:lvlOverride w:ilvl="0">
      <w:startOverride w:val="1"/>
    </w:lvlOverride>
  </w:num>
  <w:num w:numId="11">
    <w:abstractNumId w:val="35"/>
    <w:lvlOverride w:ilvl="0">
      <w:startOverride w:val="1"/>
    </w:lvlOverride>
  </w:num>
  <w:num w:numId="12">
    <w:abstractNumId w:val="35"/>
    <w:lvlOverride w:ilvl="0">
      <w:startOverride w:val="1"/>
    </w:lvlOverride>
  </w:num>
  <w:num w:numId="13">
    <w:abstractNumId w:val="21"/>
  </w:num>
  <w:num w:numId="14">
    <w:abstractNumId w:val="20"/>
  </w:num>
  <w:num w:numId="15">
    <w:abstractNumId w:val="28"/>
  </w:num>
  <w:num w:numId="16">
    <w:abstractNumId w:val="39"/>
  </w:num>
  <w:num w:numId="17">
    <w:abstractNumId w:val="7"/>
  </w:num>
  <w:num w:numId="18">
    <w:abstractNumId w:val="31"/>
  </w:num>
  <w:num w:numId="19">
    <w:abstractNumId w:val="30"/>
  </w:num>
  <w:num w:numId="20">
    <w:abstractNumId w:val="22"/>
  </w:num>
  <w:num w:numId="21">
    <w:abstractNumId w:val="19"/>
  </w:num>
  <w:num w:numId="22">
    <w:abstractNumId w:val="29"/>
  </w:num>
  <w:num w:numId="23">
    <w:abstractNumId w:val="36"/>
    <w:lvlOverride w:ilvl="0">
      <w:startOverride w:val="1"/>
    </w:lvlOverride>
  </w:num>
  <w:num w:numId="24">
    <w:abstractNumId w:val="25"/>
  </w:num>
  <w:num w:numId="25">
    <w:abstractNumId w:val="2"/>
  </w:num>
  <w:num w:numId="26">
    <w:abstractNumId w:val="23"/>
  </w:num>
  <w:num w:numId="27">
    <w:abstractNumId w:val="34"/>
  </w:num>
  <w:num w:numId="28">
    <w:abstractNumId w:val="16"/>
  </w:num>
  <w:num w:numId="29">
    <w:abstractNumId w:val="32"/>
  </w:num>
  <w:num w:numId="30">
    <w:abstractNumId w:val="26"/>
  </w:num>
  <w:num w:numId="31">
    <w:abstractNumId w:val="38"/>
  </w:num>
  <w:num w:numId="32">
    <w:abstractNumId w:val="1"/>
  </w:num>
  <w:num w:numId="33">
    <w:abstractNumId w:val="15"/>
  </w:num>
  <w:num w:numId="34">
    <w:abstractNumId w:val="27"/>
  </w:num>
  <w:num w:numId="35">
    <w:abstractNumId w:val="40"/>
  </w:num>
  <w:num w:numId="36">
    <w:abstractNumId w:val="24"/>
  </w:num>
  <w:num w:numId="37">
    <w:abstractNumId w:val="6"/>
  </w:num>
  <w:num w:numId="38">
    <w:abstractNumId w:val="14"/>
  </w:num>
  <w:num w:numId="39">
    <w:abstractNumId w:val="0"/>
  </w:num>
  <w:num w:numId="40">
    <w:abstractNumId w:val="37"/>
  </w:num>
  <w:num w:numId="41">
    <w:abstractNumId w:val="11"/>
  </w:num>
  <w:num w:numId="42">
    <w:abstractNumId w:val="12"/>
  </w:num>
  <w:num w:numId="43">
    <w:abstractNumId w:val="33"/>
  </w:num>
  <w:num w:numId="44">
    <w:abstractNumId w:val="10"/>
  </w:num>
  <w:num w:numId="45">
    <w:abstractNumId w:val="13"/>
  </w:num>
  <w:num w:numId="46">
    <w:abstractNumId w:val="3"/>
  </w:num>
  <w:num w:numId="47">
    <w:abstractNumId w:val="4"/>
  </w:num>
  <w:num w:numId="48">
    <w:abstractNumId w:val="5"/>
  </w:num>
  <w:num w:numId="49">
    <w:abstractNumId w:val="18"/>
  </w:num>
  <w:num w:numId="50">
    <w:abstractNumId w:val="17"/>
  </w:num>
  <w:num w:numId="51">
    <w:abstractNumId w:val="8"/>
  </w:num>
  <w:num w:numId="52">
    <w:abstractNumId w:val="9"/>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budová Karla">
    <w15:presenceInfo w15:providerId="None" w15:userId="Labudová Karla"/>
  </w15:person>
  <w15:person w15:author="Adam Feikus">
    <w15:presenceInfo w15:providerId="Windows Live" w15:userId="8e41c15a63b4d509"/>
  </w15:person>
  <w15:person w15:author="Karla Labudová">
    <w15:presenceInfo w15:providerId="None" w15:userId="Karla Labud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02"/>
    <w:rsid w:val="00001F3E"/>
    <w:rsid w:val="000024E9"/>
    <w:rsid w:val="00005F0D"/>
    <w:rsid w:val="000066DA"/>
    <w:rsid w:val="00006743"/>
    <w:rsid w:val="00010B53"/>
    <w:rsid w:val="00012175"/>
    <w:rsid w:val="00015861"/>
    <w:rsid w:val="00015E28"/>
    <w:rsid w:val="000223C7"/>
    <w:rsid w:val="000237CB"/>
    <w:rsid w:val="000245BD"/>
    <w:rsid w:val="000248BA"/>
    <w:rsid w:val="00025127"/>
    <w:rsid w:val="00025E57"/>
    <w:rsid w:val="00026078"/>
    <w:rsid w:val="00026BFF"/>
    <w:rsid w:val="00032726"/>
    <w:rsid w:val="00033401"/>
    <w:rsid w:val="00034E82"/>
    <w:rsid w:val="00035917"/>
    <w:rsid w:val="00035A5E"/>
    <w:rsid w:val="00044540"/>
    <w:rsid w:val="00045B0A"/>
    <w:rsid w:val="00052A63"/>
    <w:rsid w:val="00052C72"/>
    <w:rsid w:val="00055F02"/>
    <w:rsid w:val="00056B98"/>
    <w:rsid w:val="0006091C"/>
    <w:rsid w:val="00060D4C"/>
    <w:rsid w:val="000614BC"/>
    <w:rsid w:val="00061C6E"/>
    <w:rsid w:val="00065A88"/>
    <w:rsid w:val="0006621D"/>
    <w:rsid w:val="00067759"/>
    <w:rsid w:val="000700D9"/>
    <w:rsid w:val="00070179"/>
    <w:rsid w:val="00070A00"/>
    <w:rsid w:val="00071056"/>
    <w:rsid w:val="00073B5C"/>
    <w:rsid w:val="00073BF4"/>
    <w:rsid w:val="00074A8B"/>
    <w:rsid w:val="000752F2"/>
    <w:rsid w:val="00075951"/>
    <w:rsid w:val="000775B2"/>
    <w:rsid w:val="00080945"/>
    <w:rsid w:val="00080BAF"/>
    <w:rsid w:val="0008292B"/>
    <w:rsid w:val="00082D52"/>
    <w:rsid w:val="00084856"/>
    <w:rsid w:val="00084C45"/>
    <w:rsid w:val="00084D0F"/>
    <w:rsid w:val="0009229A"/>
    <w:rsid w:val="000947FF"/>
    <w:rsid w:val="000A1A8B"/>
    <w:rsid w:val="000A47E6"/>
    <w:rsid w:val="000A4BBF"/>
    <w:rsid w:val="000A59FF"/>
    <w:rsid w:val="000A6B74"/>
    <w:rsid w:val="000A780E"/>
    <w:rsid w:val="000B21C4"/>
    <w:rsid w:val="000B2ED9"/>
    <w:rsid w:val="000B3BBC"/>
    <w:rsid w:val="000B4CF6"/>
    <w:rsid w:val="000C0A38"/>
    <w:rsid w:val="000C2F18"/>
    <w:rsid w:val="000C31C6"/>
    <w:rsid w:val="000C6DA3"/>
    <w:rsid w:val="000C6F00"/>
    <w:rsid w:val="000C7A2B"/>
    <w:rsid w:val="000C7F3B"/>
    <w:rsid w:val="000D2A2C"/>
    <w:rsid w:val="000D39BB"/>
    <w:rsid w:val="000D40A7"/>
    <w:rsid w:val="000D4A4C"/>
    <w:rsid w:val="000D6B01"/>
    <w:rsid w:val="000D76E4"/>
    <w:rsid w:val="000E1775"/>
    <w:rsid w:val="000E1EDA"/>
    <w:rsid w:val="000E1F18"/>
    <w:rsid w:val="000E34AD"/>
    <w:rsid w:val="000E6D76"/>
    <w:rsid w:val="000E7F33"/>
    <w:rsid w:val="000F107C"/>
    <w:rsid w:val="000F15E8"/>
    <w:rsid w:val="000F2A2B"/>
    <w:rsid w:val="000F5773"/>
    <w:rsid w:val="0010146B"/>
    <w:rsid w:val="0010530A"/>
    <w:rsid w:val="0010767C"/>
    <w:rsid w:val="00110679"/>
    <w:rsid w:val="00110D35"/>
    <w:rsid w:val="001124BD"/>
    <w:rsid w:val="00112741"/>
    <w:rsid w:val="00112E2F"/>
    <w:rsid w:val="00113392"/>
    <w:rsid w:val="00117668"/>
    <w:rsid w:val="001177ED"/>
    <w:rsid w:val="00121882"/>
    <w:rsid w:val="0012235B"/>
    <w:rsid w:val="00124AC3"/>
    <w:rsid w:val="001265B6"/>
    <w:rsid w:val="00130EFC"/>
    <w:rsid w:val="00132C65"/>
    <w:rsid w:val="00133A27"/>
    <w:rsid w:val="001349ED"/>
    <w:rsid w:val="001361E7"/>
    <w:rsid w:val="00141C2E"/>
    <w:rsid w:val="0014331D"/>
    <w:rsid w:val="00143377"/>
    <w:rsid w:val="0014374F"/>
    <w:rsid w:val="00143E3E"/>
    <w:rsid w:val="00150645"/>
    <w:rsid w:val="001537D1"/>
    <w:rsid w:val="00153954"/>
    <w:rsid w:val="00153D7E"/>
    <w:rsid w:val="001555D5"/>
    <w:rsid w:val="001576D0"/>
    <w:rsid w:val="00162A5A"/>
    <w:rsid w:val="00164F5A"/>
    <w:rsid w:val="00165294"/>
    <w:rsid w:val="001662C9"/>
    <w:rsid w:val="00166902"/>
    <w:rsid w:val="00166D17"/>
    <w:rsid w:val="00167912"/>
    <w:rsid w:val="001700EB"/>
    <w:rsid w:val="00177C24"/>
    <w:rsid w:val="001801B9"/>
    <w:rsid w:val="00190E4C"/>
    <w:rsid w:val="0019192D"/>
    <w:rsid w:val="00192F18"/>
    <w:rsid w:val="00194340"/>
    <w:rsid w:val="0019550B"/>
    <w:rsid w:val="001A094F"/>
    <w:rsid w:val="001A24CE"/>
    <w:rsid w:val="001A36E3"/>
    <w:rsid w:val="001A3E94"/>
    <w:rsid w:val="001A67BE"/>
    <w:rsid w:val="001A7594"/>
    <w:rsid w:val="001B0BEF"/>
    <w:rsid w:val="001B3FF5"/>
    <w:rsid w:val="001C384D"/>
    <w:rsid w:val="001C4013"/>
    <w:rsid w:val="001C4D2A"/>
    <w:rsid w:val="001C529B"/>
    <w:rsid w:val="001C5CE6"/>
    <w:rsid w:val="001D0151"/>
    <w:rsid w:val="001D0331"/>
    <w:rsid w:val="001D06D1"/>
    <w:rsid w:val="001D0964"/>
    <w:rsid w:val="001D268C"/>
    <w:rsid w:val="001D2F95"/>
    <w:rsid w:val="001D33AE"/>
    <w:rsid w:val="001D4325"/>
    <w:rsid w:val="001D4598"/>
    <w:rsid w:val="001D571D"/>
    <w:rsid w:val="001D6228"/>
    <w:rsid w:val="001E0B3A"/>
    <w:rsid w:val="001E128D"/>
    <w:rsid w:val="001E2378"/>
    <w:rsid w:val="001E6648"/>
    <w:rsid w:val="001E686F"/>
    <w:rsid w:val="001F23F0"/>
    <w:rsid w:val="001F49B7"/>
    <w:rsid w:val="001F73A6"/>
    <w:rsid w:val="001F76B7"/>
    <w:rsid w:val="002013E7"/>
    <w:rsid w:val="002017F5"/>
    <w:rsid w:val="0020501E"/>
    <w:rsid w:val="002116AC"/>
    <w:rsid w:val="002116C5"/>
    <w:rsid w:val="00213AEF"/>
    <w:rsid w:val="00217DBE"/>
    <w:rsid w:val="00222C20"/>
    <w:rsid w:val="00223AD2"/>
    <w:rsid w:val="0022449A"/>
    <w:rsid w:val="00225737"/>
    <w:rsid w:val="0022593C"/>
    <w:rsid w:val="00225A97"/>
    <w:rsid w:val="00227587"/>
    <w:rsid w:val="00230051"/>
    <w:rsid w:val="0023017A"/>
    <w:rsid w:val="002316DF"/>
    <w:rsid w:val="00235A98"/>
    <w:rsid w:val="002366B0"/>
    <w:rsid w:val="0024016D"/>
    <w:rsid w:val="00241E7E"/>
    <w:rsid w:val="00242433"/>
    <w:rsid w:val="00246956"/>
    <w:rsid w:val="002521A5"/>
    <w:rsid w:val="00252C79"/>
    <w:rsid w:val="0025360A"/>
    <w:rsid w:val="00255546"/>
    <w:rsid w:val="00256906"/>
    <w:rsid w:val="00263A9C"/>
    <w:rsid w:val="0026481F"/>
    <w:rsid w:val="00264F1E"/>
    <w:rsid w:val="00270E61"/>
    <w:rsid w:val="00271130"/>
    <w:rsid w:val="0027622E"/>
    <w:rsid w:val="00280D6B"/>
    <w:rsid w:val="00281351"/>
    <w:rsid w:val="00281C27"/>
    <w:rsid w:val="00281C85"/>
    <w:rsid w:val="00282007"/>
    <w:rsid w:val="002832C5"/>
    <w:rsid w:val="0028335A"/>
    <w:rsid w:val="00285705"/>
    <w:rsid w:val="002859EF"/>
    <w:rsid w:val="00286C35"/>
    <w:rsid w:val="0029297E"/>
    <w:rsid w:val="0029411A"/>
    <w:rsid w:val="00294CA7"/>
    <w:rsid w:val="00295764"/>
    <w:rsid w:val="00297F60"/>
    <w:rsid w:val="002A5D9F"/>
    <w:rsid w:val="002B2979"/>
    <w:rsid w:val="002B4CB7"/>
    <w:rsid w:val="002C0901"/>
    <w:rsid w:val="002C1AAB"/>
    <w:rsid w:val="002C6783"/>
    <w:rsid w:val="002C6AB6"/>
    <w:rsid w:val="002D24B9"/>
    <w:rsid w:val="002D2D8B"/>
    <w:rsid w:val="002E095F"/>
    <w:rsid w:val="002E1808"/>
    <w:rsid w:val="002E1D8A"/>
    <w:rsid w:val="002E1F87"/>
    <w:rsid w:val="002E46E0"/>
    <w:rsid w:val="002E7429"/>
    <w:rsid w:val="002E7E7D"/>
    <w:rsid w:val="002F0D6D"/>
    <w:rsid w:val="002F2047"/>
    <w:rsid w:val="002F5ADF"/>
    <w:rsid w:val="00300F1A"/>
    <w:rsid w:val="0030401B"/>
    <w:rsid w:val="00304D88"/>
    <w:rsid w:val="00306D7F"/>
    <w:rsid w:val="00307049"/>
    <w:rsid w:val="00311F7D"/>
    <w:rsid w:val="00315CA1"/>
    <w:rsid w:val="00315D1E"/>
    <w:rsid w:val="00316B60"/>
    <w:rsid w:val="003215D6"/>
    <w:rsid w:val="00330BE5"/>
    <w:rsid w:val="00331F16"/>
    <w:rsid w:val="003334D6"/>
    <w:rsid w:val="00333F6C"/>
    <w:rsid w:val="00336A49"/>
    <w:rsid w:val="003378AC"/>
    <w:rsid w:val="00343794"/>
    <w:rsid w:val="0034414D"/>
    <w:rsid w:val="00344205"/>
    <w:rsid w:val="00344D65"/>
    <w:rsid w:val="00344EBB"/>
    <w:rsid w:val="00345D79"/>
    <w:rsid w:val="003460B1"/>
    <w:rsid w:val="00350523"/>
    <w:rsid w:val="0035100C"/>
    <w:rsid w:val="003545C2"/>
    <w:rsid w:val="0035632C"/>
    <w:rsid w:val="00363C8D"/>
    <w:rsid w:val="00372272"/>
    <w:rsid w:val="003738A3"/>
    <w:rsid w:val="00380FAC"/>
    <w:rsid w:val="003835C3"/>
    <w:rsid w:val="00384628"/>
    <w:rsid w:val="00384E90"/>
    <w:rsid w:val="003855C7"/>
    <w:rsid w:val="00387F1E"/>
    <w:rsid w:val="003906DF"/>
    <w:rsid w:val="0039294A"/>
    <w:rsid w:val="00392A0A"/>
    <w:rsid w:val="00392A99"/>
    <w:rsid w:val="0039374D"/>
    <w:rsid w:val="003951B0"/>
    <w:rsid w:val="003965C6"/>
    <w:rsid w:val="00396FB6"/>
    <w:rsid w:val="003A1789"/>
    <w:rsid w:val="003A5EE9"/>
    <w:rsid w:val="003B1070"/>
    <w:rsid w:val="003B2D62"/>
    <w:rsid w:val="003B342E"/>
    <w:rsid w:val="003B62D5"/>
    <w:rsid w:val="003B6978"/>
    <w:rsid w:val="003B7AD7"/>
    <w:rsid w:val="003C776E"/>
    <w:rsid w:val="003D0026"/>
    <w:rsid w:val="003D0BD5"/>
    <w:rsid w:val="003D1E86"/>
    <w:rsid w:val="003E2DBF"/>
    <w:rsid w:val="003E36CD"/>
    <w:rsid w:val="003E4C0A"/>
    <w:rsid w:val="003E4F52"/>
    <w:rsid w:val="003E7103"/>
    <w:rsid w:val="003F5BF3"/>
    <w:rsid w:val="003F738D"/>
    <w:rsid w:val="003F7657"/>
    <w:rsid w:val="00400F31"/>
    <w:rsid w:val="0040110D"/>
    <w:rsid w:val="0040125A"/>
    <w:rsid w:val="00401399"/>
    <w:rsid w:val="00401926"/>
    <w:rsid w:val="00401EE0"/>
    <w:rsid w:val="00404495"/>
    <w:rsid w:val="00404680"/>
    <w:rsid w:val="00405B85"/>
    <w:rsid w:val="00405E33"/>
    <w:rsid w:val="0040796E"/>
    <w:rsid w:val="0041174D"/>
    <w:rsid w:val="00414C8B"/>
    <w:rsid w:val="004171D1"/>
    <w:rsid w:val="00417261"/>
    <w:rsid w:val="00417C24"/>
    <w:rsid w:val="00420500"/>
    <w:rsid w:val="0042501A"/>
    <w:rsid w:val="00426CAA"/>
    <w:rsid w:val="00432690"/>
    <w:rsid w:val="00432D6C"/>
    <w:rsid w:val="00433FE0"/>
    <w:rsid w:val="00441826"/>
    <w:rsid w:val="00446BFE"/>
    <w:rsid w:val="004541E7"/>
    <w:rsid w:val="00454935"/>
    <w:rsid w:val="00457DAC"/>
    <w:rsid w:val="004611FE"/>
    <w:rsid w:val="00462232"/>
    <w:rsid w:val="0046258D"/>
    <w:rsid w:val="00462B52"/>
    <w:rsid w:val="00464523"/>
    <w:rsid w:val="00470217"/>
    <w:rsid w:val="0047264C"/>
    <w:rsid w:val="004732D2"/>
    <w:rsid w:val="00484074"/>
    <w:rsid w:val="00484E38"/>
    <w:rsid w:val="00495A08"/>
    <w:rsid w:val="004A06E8"/>
    <w:rsid w:val="004A0A85"/>
    <w:rsid w:val="004A27E0"/>
    <w:rsid w:val="004A7064"/>
    <w:rsid w:val="004A776A"/>
    <w:rsid w:val="004B07C4"/>
    <w:rsid w:val="004B128A"/>
    <w:rsid w:val="004B2376"/>
    <w:rsid w:val="004B2D9D"/>
    <w:rsid w:val="004B4401"/>
    <w:rsid w:val="004B4EB4"/>
    <w:rsid w:val="004B515F"/>
    <w:rsid w:val="004B5470"/>
    <w:rsid w:val="004B6CF7"/>
    <w:rsid w:val="004B6DA5"/>
    <w:rsid w:val="004B6F21"/>
    <w:rsid w:val="004C15AA"/>
    <w:rsid w:val="004C1CA5"/>
    <w:rsid w:val="004C339D"/>
    <w:rsid w:val="004D0243"/>
    <w:rsid w:val="004D1701"/>
    <w:rsid w:val="004D63C5"/>
    <w:rsid w:val="004D7BE6"/>
    <w:rsid w:val="004D7D2F"/>
    <w:rsid w:val="004E118F"/>
    <w:rsid w:val="004E30E7"/>
    <w:rsid w:val="004E547E"/>
    <w:rsid w:val="004E6624"/>
    <w:rsid w:val="004F156D"/>
    <w:rsid w:val="004F2F4F"/>
    <w:rsid w:val="004F31CA"/>
    <w:rsid w:val="004F4B8F"/>
    <w:rsid w:val="004F509A"/>
    <w:rsid w:val="004F7B37"/>
    <w:rsid w:val="00501BB0"/>
    <w:rsid w:val="00502563"/>
    <w:rsid w:val="00505F6C"/>
    <w:rsid w:val="005139E9"/>
    <w:rsid w:val="0052318C"/>
    <w:rsid w:val="00524C05"/>
    <w:rsid w:val="00526FBF"/>
    <w:rsid w:val="00527247"/>
    <w:rsid w:val="00530D1A"/>
    <w:rsid w:val="005326DD"/>
    <w:rsid w:val="00535EDC"/>
    <w:rsid w:val="0053639D"/>
    <w:rsid w:val="00537A4C"/>
    <w:rsid w:val="00537BAC"/>
    <w:rsid w:val="00540A47"/>
    <w:rsid w:val="00541692"/>
    <w:rsid w:val="00543086"/>
    <w:rsid w:val="00543825"/>
    <w:rsid w:val="005442F4"/>
    <w:rsid w:val="005443EB"/>
    <w:rsid w:val="005462A9"/>
    <w:rsid w:val="00546B3B"/>
    <w:rsid w:val="00546DDA"/>
    <w:rsid w:val="00552926"/>
    <w:rsid w:val="00553761"/>
    <w:rsid w:val="00554740"/>
    <w:rsid w:val="00554BBF"/>
    <w:rsid w:val="005579CA"/>
    <w:rsid w:val="00561541"/>
    <w:rsid w:val="0056158A"/>
    <w:rsid w:val="00564708"/>
    <w:rsid w:val="005658C4"/>
    <w:rsid w:val="00565C19"/>
    <w:rsid w:val="005673AD"/>
    <w:rsid w:val="00567D38"/>
    <w:rsid w:val="00572593"/>
    <w:rsid w:val="00573418"/>
    <w:rsid w:val="005751E4"/>
    <w:rsid w:val="00575607"/>
    <w:rsid w:val="00575D5F"/>
    <w:rsid w:val="00577B40"/>
    <w:rsid w:val="005816B4"/>
    <w:rsid w:val="005931FC"/>
    <w:rsid w:val="005947B5"/>
    <w:rsid w:val="00594CDB"/>
    <w:rsid w:val="00595147"/>
    <w:rsid w:val="005974E1"/>
    <w:rsid w:val="00597503"/>
    <w:rsid w:val="005A12A5"/>
    <w:rsid w:val="005A1A5B"/>
    <w:rsid w:val="005A1E7C"/>
    <w:rsid w:val="005A259C"/>
    <w:rsid w:val="005A2C6E"/>
    <w:rsid w:val="005A5803"/>
    <w:rsid w:val="005B13DC"/>
    <w:rsid w:val="005B2006"/>
    <w:rsid w:val="005B6974"/>
    <w:rsid w:val="005C03A6"/>
    <w:rsid w:val="005C10F7"/>
    <w:rsid w:val="005C4A8B"/>
    <w:rsid w:val="005C5840"/>
    <w:rsid w:val="005C6849"/>
    <w:rsid w:val="005C69B1"/>
    <w:rsid w:val="005C78C5"/>
    <w:rsid w:val="005D15E4"/>
    <w:rsid w:val="005D2480"/>
    <w:rsid w:val="005D3EA6"/>
    <w:rsid w:val="005D7568"/>
    <w:rsid w:val="005E19B7"/>
    <w:rsid w:val="005E3D62"/>
    <w:rsid w:val="005E4B56"/>
    <w:rsid w:val="005E4C83"/>
    <w:rsid w:val="005F0F78"/>
    <w:rsid w:val="005F412B"/>
    <w:rsid w:val="005F709F"/>
    <w:rsid w:val="0060152C"/>
    <w:rsid w:val="00601946"/>
    <w:rsid w:val="0060289D"/>
    <w:rsid w:val="00602E77"/>
    <w:rsid w:val="00605D19"/>
    <w:rsid w:val="00606942"/>
    <w:rsid w:val="006076BC"/>
    <w:rsid w:val="00607C0C"/>
    <w:rsid w:val="00610A83"/>
    <w:rsid w:val="006112B7"/>
    <w:rsid w:val="00612694"/>
    <w:rsid w:val="0061567E"/>
    <w:rsid w:val="00615699"/>
    <w:rsid w:val="00616C80"/>
    <w:rsid w:val="00616E13"/>
    <w:rsid w:val="00617234"/>
    <w:rsid w:val="006203C3"/>
    <w:rsid w:val="00624111"/>
    <w:rsid w:val="006266EA"/>
    <w:rsid w:val="00627920"/>
    <w:rsid w:val="00627C4A"/>
    <w:rsid w:val="00631AFF"/>
    <w:rsid w:val="006327ED"/>
    <w:rsid w:val="00632991"/>
    <w:rsid w:val="00635BB4"/>
    <w:rsid w:val="006426C7"/>
    <w:rsid w:val="00642C9B"/>
    <w:rsid w:val="00644658"/>
    <w:rsid w:val="00644FA9"/>
    <w:rsid w:val="0065238D"/>
    <w:rsid w:val="00653027"/>
    <w:rsid w:val="006559C1"/>
    <w:rsid w:val="00656C88"/>
    <w:rsid w:val="00663EFB"/>
    <w:rsid w:val="0066482C"/>
    <w:rsid w:val="00667311"/>
    <w:rsid w:val="00680B6E"/>
    <w:rsid w:val="0068282F"/>
    <w:rsid w:val="006844DB"/>
    <w:rsid w:val="006844E4"/>
    <w:rsid w:val="0068451F"/>
    <w:rsid w:val="00684D2F"/>
    <w:rsid w:val="006878E3"/>
    <w:rsid w:val="00687B61"/>
    <w:rsid w:val="00691DF0"/>
    <w:rsid w:val="006952CF"/>
    <w:rsid w:val="00695E80"/>
    <w:rsid w:val="006A0240"/>
    <w:rsid w:val="006A07A8"/>
    <w:rsid w:val="006A11BF"/>
    <w:rsid w:val="006A6797"/>
    <w:rsid w:val="006B03C2"/>
    <w:rsid w:val="006B09FF"/>
    <w:rsid w:val="006B17B7"/>
    <w:rsid w:val="006B5D8D"/>
    <w:rsid w:val="006B6F22"/>
    <w:rsid w:val="006C09B1"/>
    <w:rsid w:val="006C1C11"/>
    <w:rsid w:val="006C3C0F"/>
    <w:rsid w:val="006C4BAE"/>
    <w:rsid w:val="006C5AAA"/>
    <w:rsid w:val="006C62A5"/>
    <w:rsid w:val="006D0A08"/>
    <w:rsid w:val="006D20BB"/>
    <w:rsid w:val="006D336A"/>
    <w:rsid w:val="006D43D3"/>
    <w:rsid w:val="006D56B9"/>
    <w:rsid w:val="006D68B3"/>
    <w:rsid w:val="006D7C3F"/>
    <w:rsid w:val="006E1B6C"/>
    <w:rsid w:val="006E3BCA"/>
    <w:rsid w:val="006E3F8C"/>
    <w:rsid w:val="006E79CE"/>
    <w:rsid w:val="006F224A"/>
    <w:rsid w:val="006F22B1"/>
    <w:rsid w:val="006F2800"/>
    <w:rsid w:val="006F3C31"/>
    <w:rsid w:val="006F65D8"/>
    <w:rsid w:val="006F73CB"/>
    <w:rsid w:val="006F75FE"/>
    <w:rsid w:val="00700400"/>
    <w:rsid w:val="0071090F"/>
    <w:rsid w:val="0071103A"/>
    <w:rsid w:val="007145E8"/>
    <w:rsid w:val="007163FB"/>
    <w:rsid w:val="00720C0F"/>
    <w:rsid w:val="00722069"/>
    <w:rsid w:val="007229DC"/>
    <w:rsid w:val="007230F4"/>
    <w:rsid w:val="0073358E"/>
    <w:rsid w:val="00734A8E"/>
    <w:rsid w:val="00736969"/>
    <w:rsid w:val="0073715C"/>
    <w:rsid w:val="0073781E"/>
    <w:rsid w:val="00737AAA"/>
    <w:rsid w:val="007406F9"/>
    <w:rsid w:val="00740FC7"/>
    <w:rsid w:val="007427FE"/>
    <w:rsid w:val="0075116C"/>
    <w:rsid w:val="00752AD6"/>
    <w:rsid w:val="00754373"/>
    <w:rsid w:val="00754988"/>
    <w:rsid w:val="007568BF"/>
    <w:rsid w:val="00757E4A"/>
    <w:rsid w:val="00760F96"/>
    <w:rsid w:val="007622CC"/>
    <w:rsid w:val="007639DC"/>
    <w:rsid w:val="00763D11"/>
    <w:rsid w:val="0076576B"/>
    <w:rsid w:val="00765E41"/>
    <w:rsid w:val="00770D83"/>
    <w:rsid w:val="007715A2"/>
    <w:rsid w:val="007718BC"/>
    <w:rsid w:val="00772858"/>
    <w:rsid w:val="00773B1F"/>
    <w:rsid w:val="00774884"/>
    <w:rsid w:val="007755E1"/>
    <w:rsid w:val="00780216"/>
    <w:rsid w:val="00780EB7"/>
    <w:rsid w:val="007819A5"/>
    <w:rsid w:val="00784E44"/>
    <w:rsid w:val="0078725E"/>
    <w:rsid w:val="007945DE"/>
    <w:rsid w:val="00795F58"/>
    <w:rsid w:val="00797774"/>
    <w:rsid w:val="007A4787"/>
    <w:rsid w:val="007B1E3D"/>
    <w:rsid w:val="007B65F6"/>
    <w:rsid w:val="007B6613"/>
    <w:rsid w:val="007B7556"/>
    <w:rsid w:val="007B75E8"/>
    <w:rsid w:val="007B776F"/>
    <w:rsid w:val="007B7E0C"/>
    <w:rsid w:val="007D086E"/>
    <w:rsid w:val="007D1A22"/>
    <w:rsid w:val="007D2EC2"/>
    <w:rsid w:val="007D2FB0"/>
    <w:rsid w:val="007D3DEE"/>
    <w:rsid w:val="007D5FF3"/>
    <w:rsid w:val="007E05AA"/>
    <w:rsid w:val="007E267A"/>
    <w:rsid w:val="007E2D9B"/>
    <w:rsid w:val="007E3AD9"/>
    <w:rsid w:val="007F3ADF"/>
    <w:rsid w:val="007F3EEF"/>
    <w:rsid w:val="007F57F0"/>
    <w:rsid w:val="007F7EF6"/>
    <w:rsid w:val="008007B4"/>
    <w:rsid w:val="00800D89"/>
    <w:rsid w:val="00802397"/>
    <w:rsid w:val="00804EAA"/>
    <w:rsid w:val="00805DD6"/>
    <w:rsid w:val="00806319"/>
    <w:rsid w:val="0080712A"/>
    <w:rsid w:val="00807B03"/>
    <w:rsid w:val="008139EA"/>
    <w:rsid w:val="008148AA"/>
    <w:rsid w:val="00816685"/>
    <w:rsid w:val="00826B2A"/>
    <w:rsid w:val="008273A2"/>
    <w:rsid w:val="00837C7E"/>
    <w:rsid w:val="0084113D"/>
    <w:rsid w:val="008422B2"/>
    <w:rsid w:val="00846BE2"/>
    <w:rsid w:val="00847442"/>
    <w:rsid w:val="00850A6A"/>
    <w:rsid w:val="0085306A"/>
    <w:rsid w:val="00857E0D"/>
    <w:rsid w:val="00861A92"/>
    <w:rsid w:val="00861FE9"/>
    <w:rsid w:val="00863B5D"/>
    <w:rsid w:val="0086449D"/>
    <w:rsid w:val="00865D5F"/>
    <w:rsid w:val="00866EA1"/>
    <w:rsid w:val="00867165"/>
    <w:rsid w:val="0086735B"/>
    <w:rsid w:val="008704C1"/>
    <w:rsid w:val="00872392"/>
    <w:rsid w:val="00875E85"/>
    <w:rsid w:val="00880596"/>
    <w:rsid w:val="00881CFA"/>
    <w:rsid w:val="00882EDA"/>
    <w:rsid w:val="00883302"/>
    <w:rsid w:val="008839F5"/>
    <w:rsid w:val="008846C9"/>
    <w:rsid w:val="00885144"/>
    <w:rsid w:val="00896C5D"/>
    <w:rsid w:val="008A0463"/>
    <w:rsid w:val="008A14EA"/>
    <w:rsid w:val="008A3BE9"/>
    <w:rsid w:val="008A3F22"/>
    <w:rsid w:val="008B2719"/>
    <w:rsid w:val="008B2F43"/>
    <w:rsid w:val="008B3C0C"/>
    <w:rsid w:val="008B3C27"/>
    <w:rsid w:val="008B642D"/>
    <w:rsid w:val="008B6B88"/>
    <w:rsid w:val="008B7F40"/>
    <w:rsid w:val="008C0FC7"/>
    <w:rsid w:val="008C586A"/>
    <w:rsid w:val="008C59F4"/>
    <w:rsid w:val="008C63BA"/>
    <w:rsid w:val="008C63CD"/>
    <w:rsid w:val="008C66E6"/>
    <w:rsid w:val="008D01A8"/>
    <w:rsid w:val="008D0FF2"/>
    <w:rsid w:val="008D11F3"/>
    <w:rsid w:val="008D2189"/>
    <w:rsid w:val="008D6776"/>
    <w:rsid w:val="008D7374"/>
    <w:rsid w:val="008E364E"/>
    <w:rsid w:val="008E4006"/>
    <w:rsid w:val="008F3844"/>
    <w:rsid w:val="00902E38"/>
    <w:rsid w:val="0090565F"/>
    <w:rsid w:val="009078B3"/>
    <w:rsid w:val="00907E0A"/>
    <w:rsid w:val="00910006"/>
    <w:rsid w:val="0091164A"/>
    <w:rsid w:val="0091391F"/>
    <w:rsid w:val="00922812"/>
    <w:rsid w:val="009249BA"/>
    <w:rsid w:val="00927372"/>
    <w:rsid w:val="00927780"/>
    <w:rsid w:val="0093420E"/>
    <w:rsid w:val="009350E5"/>
    <w:rsid w:val="00935242"/>
    <w:rsid w:val="009356D5"/>
    <w:rsid w:val="00936100"/>
    <w:rsid w:val="0094281A"/>
    <w:rsid w:val="00942E18"/>
    <w:rsid w:val="0094328A"/>
    <w:rsid w:val="00945F16"/>
    <w:rsid w:val="00946311"/>
    <w:rsid w:val="0095213B"/>
    <w:rsid w:val="009523BE"/>
    <w:rsid w:val="009528C5"/>
    <w:rsid w:val="00953248"/>
    <w:rsid w:val="00953312"/>
    <w:rsid w:val="00956DB2"/>
    <w:rsid w:val="0095758C"/>
    <w:rsid w:val="00957922"/>
    <w:rsid w:val="00960FB6"/>
    <w:rsid w:val="00962AD3"/>
    <w:rsid w:val="00962FFD"/>
    <w:rsid w:val="00966D2C"/>
    <w:rsid w:val="00967BC0"/>
    <w:rsid w:val="00972C33"/>
    <w:rsid w:val="00973D9C"/>
    <w:rsid w:val="00975943"/>
    <w:rsid w:val="00976209"/>
    <w:rsid w:val="00976A0F"/>
    <w:rsid w:val="00981717"/>
    <w:rsid w:val="00987F5C"/>
    <w:rsid w:val="009914EB"/>
    <w:rsid w:val="009919BD"/>
    <w:rsid w:val="00992263"/>
    <w:rsid w:val="00995FF1"/>
    <w:rsid w:val="009A0A27"/>
    <w:rsid w:val="009A2048"/>
    <w:rsid w:val="009A2BF9"/>
    <w:rsid w:val="009B0081"/>
    <w:rsid w:val="009B3322"/>
    <w:rsid w:val="009B4E3C"/>
    <w:rsid w:val="009B5F85"/>
    <w:rsid w:val="009B61C1"/>
    <w:rsid w:val="009C2265"/>
    <w:rsid w:val="009C31C2"/>
    <w:rsid w:val="009C5253"/>
    <w:rsid w:val="009C6409"/>
    <w:rsid w:val="009C6A1A"/>
    <w:rsid w:val="009D1E26"/>
    <w:rsid w:val="009D44C9"/>
    <w:rsid w:val="009D551D"/>
    <w:rsid w:val="009D5BA0"/>
    <w:rsid w:val="009D5F06"/>
    <w:rsid w:val="009E1AC5"/>
    <w:rsid w:val="009E2A02"/>
    <w:rsid w:val="009E4D39"/>
    <w:rsid w:val="009E59A9"/>
    <w:rsid w:val="009E64E8"/>
    <w:rsid w:val="009F1187"/>
    <w:rsid w:val="009F2341"/>
    <w:rsid w:val="009F3896"/>
    <w:rsid w:val="009F5C32"/>
    <w:rsid w:val="009F6482"/>
    <w:rsid w:val="009F69EF"/>
    <w:rsid w:val="00A00EBD"/>
    <w:rsid w:val="00A03B28"/>
    <w:rsid w:val="00A03D40"/>
    <w:rsid w:val="00A06CA7"/>
    <w:rsid w:val="00A06DAA"/>
    <w:rsid w:val="00A13D5E"/>
    <w:rsid w:val="00A14AC7"/>
    <w:rsid w:val="00A15754"/>
    <w:rsid w:val="00A160EA"/>
    <w:rsid w:val="00A2105C"/>
    <w:rsid w:val="00A21ED8"/>
    <w:rsid w:val="00A248C5"/>
    <w:rsid w:val="00A26A58"/>
    <w:rsid w:val="00A30355"/>
    <w:rsid w:val="00A30D69"/>
    <w:rsid w:val="00A3301B"/>
    <w:rsid w:val="00A339BC"/>
    <w:rsid w:val="00A34202"/>
    <w:rsid w:val="00A368FF"/>
    <w:rsid w:val="00A37E51"/>
    <w:rsid w:val="00A41BAA"/>
    <w:rsid w:val="00A41C2E"/>
    <w:rsid w:val="00A427D4"/>
    <w:rsid w:val="00A4319C"/>
    <w:rsid w:val="00A47184"/>
    <w:rsid w:val="00A47486"/>
    <w:rsid w:val="00A50BF6"/>
    <w:rsid w:val="00A54991"/>
    <w:rsid w:val="00A569F8"/>
    <w:rsid w:val="00A56C43"/>
    <w:rsid w:val="00A60875"/>
    <w:rsid w:val="00A612E6"/>
    <w:rsid w:val="00A62DF0"/>
    <w:rsid w:val="00A64979"/>
    <w:rsid w:val="00A6499E"/>
    <w:rsid w:val="00A64E77"/>
    <w:rsid w:val="00A65ACE"/>
    <w:rsid w:val="00A6678B"/>
    <w:rsid w:val="00A6681F"/>
    <w:rsid w:val="00A67F6F"/>
    <w:rsid w:val="00A72A98"/>
    <w:rsid w:val="00A72E64"/>
    <w:rsid w:val="00A77ACC"/>
    <w:rsid w:val="00A8016A"/>
    <w:rsid w:val="00A80B37"/>
    <w:rsid w:val="00A9226F"/>
    <w:rsid w:val="00A97F32"/>
    <w:rsid w:val="00AA109E"/>
    <w:rsid w:val="00AA10B8"/>
    <w:rsid w:val="00AA4537"/>
    <w:rsid w:val="00AA5012"/>
    <w:rsid w:val="00AB23FA"/>
    <w:rsid w:val="00AB4923"/>
    <w:rsid w:val="00AB4978"/>
    <w:rsid w:val="00AB55E8"/>
    <w:rsid w:val="00AB6511"/>
    <w:rsid w:val="00AC3FCB"/>
    <w:rsid w:val="00AC41F3"/>
    <w:rsid w:val="00AC48CA"/>
    <w:rsid w:val="00AC5387"/>
    <w:rsid w:val="00AC5F2C"/>
    <w:rsid w:val="00AC70B6"/>
    <w:rsid w:val="00AD067D"/>
    <w:rsid w:val="00AD3806"/>
    <w:rsid w:val="00AD4010"/>
    <w:rsid w:val="00AD453A"/>
    <w:rsid w:val="00AD66FC"/>
    <w:rsid w:val="00AD6AEB"/>
    <w:rsid w:val="00AD6B1D"/>
    <w:rsid w:val="00AD6CED"/>
    <w:rsid w:val="00AE18E8"/>
    <w:rsid w:val="00AE3F25"/>
    <w:rsid w:val="00AE4E66"/>
    <w:rsid w:val="00AE5D73"/>
    <w:rsid w:val="00AE6DB7"/>
    <w:rsid w:val="00AE6E40"/>
    <w:rsid w:val="00AF3234"/>
    <w:rsid w:val="00AF3BB5"/>
    <w:rsid w:val="00AF4459"/>
    <w:rsid w:val="00AF4A8A"/>
    <w:rsid w:val="00AF53A2"/>
    <w:rsid w:val="00AF568F"/>
    <w:rsid w:val="00AF5C7D"/>
    <w:rsid w:val="00AF5D07"/>
    <w:rsid w:val="00AF7C54"/>
    <w:rsid w:val="00B00E2F"/>
    <w:rsid w:val="00B012B4"/>
    <w:rsid w:val="00B05500"/>
    <w:rsid w:val="00B10D0D"/>
    <w:rsid w:val="00B117D7"/>
    <w:rsid w:val="00B14BB1"/>
    <w:rsid w:val="00B17B37"/>
    <w:rsid w:val="00B2013C"/>
    <w:rsid w:val="00B20673"/>
    <w:rsid w:val="00B207B0"/>
    <w:rsid w:val="00B25458"/>
    <w:rsid w:val="00B27330"/>
    <w:rsid w:val="00B31BFF"/>
    <w:rsid w:val="00B325BB"/>
    <w:rsid w:val="00B3272A"/>
    <w:rsid w:val="00B32D5B"/>
    <w:rsid w:val="00B33167"/>
    <w:rsid w:val="00B3409F"/>
    <w:rsid w:val="00B36E93"/>
    <w:rsid w:val="00B44577"/>
    <w:rsid w:val="00B47199"/>
    <w:rsid w:val="00B52033"/>
    <w:rsid w:val="00B52F9E"/>
    <w:rsid w:val="00B53639"/>
    <w:rsid w:val="00B55896"/>
    <w:rsid w:val="00B61273"/>
    <w:rsid w:val="00B72431"/>
    <w:rsid w:val="00B73329"/>
    <w:rsid w:val="00B73F00"/>
    <w:rsid w:val="00B74669"/>
    <w:rsid w:val="00B76B2A"/>
    <w:rsid w:val="00B76C7D"/>
    <w:rsid w:val="00B7783B"/>
    <w:rsid w:val="00B778B4"/>
    <w:rsid w:val="00B779B8"/>
    <w:rsid w:val="00B843D9"/>
    <w:rsid w:val="00B915C2"/>
    <w:rsid w:val="00B95EF6"/>
    <w:rsid w:val="00BA18A4"/>
    <w:rsid w:val="00BA2191"/>
    <w:rsid w:val="00BA21DA"/>
    <w:rsid w:val="00BB05F8"/>
    <w:rsid w:val="00BB1BFB"/>
    <w:rsid w:val="00BC1A85"/>
    <w:rsid w:val="00BC3B80"/>
    <w:rsid w:val="00BC4D90"/>
    <w:rsid w:val="00BC4DAC"/>
    <w:rsid w:val="00BC6D3D"/>
    <w:rsid w:val="00BC7EB7"/>
    <w:rsid w:val="00BD0E89"/>
    <w:rsid w:val="00BD2164"/>
    <w:rsid w:val="00BD2E1F"/>
    <w:rsid w:val="00BD63F7"/>
    <w:rsid w:val="00BD6974"/>
    <w:rsid w:val="00BD7EC0"/>
    <w:rsid w:val="00BE0C06"/>
    <w:rsid w:val="00BE1ED5"/>
    <w:rsid w:val="00BE215B"/>
    <w:rsid w:val="00BE29C4"/>
    <w:rsid w:val="00BE3476"/>
    <w:rsid w:val="00BE472B"/>
    <w:rsid w:val="00BE4F89"/>
    <w:rsid w:val="00BE5A94"/>
    <w:rsid w:val="00BE7514"/>
    <w:rsid w:val="00BF0BE0"/>
    <w:rsid w:val="00BF466F"/>
    <w:rsid w:val="00C0237D"/>
    <w:rsid w:val="00C024C3"/>
    <w:rsid w:val="00C024E9"/>
    <w:rsid w:val="00C05065"/>
    <w:rsid w:val="00C05FC6"/>
    <w:rsid w:val="00C06B2E"/>
    <w:rsid w:val="00C12938"/>
    <w:rsid w:val="00C201E6"/>
    <w:rsid w:val="00C20E06"/>
    <w:rsid w:val="00C22012"/>
    <w:rsid w:val="00C22894"/>
    <w:rsid w:val="00C23214"/>
    <w:rsid w:val="00C23E87"/>
    <w:rsid w:val="00C26412"/>
    <w:rsid w:val="00C26F6F"/>
    <w:rsid w:val="00C273BB"/>
    <w:rsid w:val="00C31431"/>
    <w:rsid w:val="00C3260E"/>
    <w:rsid w:val="00C3351A"/>
    <w:rsid w:val="00C33B32"/>
    <w:rsid w:val="00C36E53"/>
    <w:rsid w:val="00C37682"/>
    <w:rsid w:val="00C37A43"/>
    <w:rsid w:val="00C37E55"/>
    <w:rsid w:val="00C42FAD"/>
    <w:rsid w:val="00C45409"/>
    <w:rsid w:val="00C516AA"/>
    <w:rsid w:val="00C52239"/>
    <w:rsid w:val="00C554A4"/>
    <w:rsid w:val="00C563B1"/>
    <w:rsid w:val="00C63257"/>
    <w:rsid w:val="00C65D4B"/>
    <w:rsid w:val="00C67617"/>
    <w:rsid w:val="00C71ACD"/>
    <w:rsid w:val="00C74254"/>
    <w:rsid w:val="00C75017"/>
    <w:rsid w:val="00C75BB8"/>
    <w:rsid w:val="00C90DC9"/>
    <w:rsid w:val="00C940D4"/>
    <w:rsid w:val="00C94506"/>
    <w:rsid w:val="00C95E11"/>
    <w:rsid w:val="00C97CE7"/>
    <w:rsid w:val="00CA130F"/>
    <w:rsid w:val="00CA1D0D"/>
    <w:rsid w:val="00CA5FCB"/>
    <w:rsid w:val="00CB0B35"/>
    <w:rsid w:val="00CB1474"/>
    <w:rsid w:val="00CB322A"/>
    <w:rsid w:val="00CB360F"/>
    <w:rsid w:val="00CB7AE0"/>
    <w:rsid w:val="00CB7E9D"/>
    <w:rsid w:val="00CC5B44"/>
    <w:rsid w:val="00CC74D7"/>
    <w:rsid w:val="00CD27FD"/>
    <w:rsid w:val="00CD45BD"/>
    <w:rsid w:val="00CD747E"/>
    <w:rsid w:val="00CE143C"/>
    <w:rsid w:val="00CE1BEE"/>
    <w:rsid w:val="00CE4B59"/>
    <w:rsid w:val="00CE4F2D"/>
    <w:rsid w:val="00CE5FA7"/>
    <w:rsid w:val="00CE68DD"/>
    <w:rsid w:val="00CF0469"/>
    <w:rsid w:val="00CF0AC9"/>
    <w:rsid w:val="00CF24DE"/>
    <w:rsid w:val="00CF28F1"/>
    <w:rsid w:val="00D01262"/>
    <w:rsid w:val="00D0396F"/>
    <w:rsid w:val="00D04278"/>
    <w:rsid w:val="00D117B6"/>
    <w:rsid w:val="00D1252E"/>
    <w:rsid w:val="00D13398"/>
    <w:rsid w:val="00D14272"/>
    <w:rsid w:val="00D238D5"/>
    <w:rsid w:val="00D2395F"/>
    <w:rsid w:val="00D25427"/>
    <w:rsid w:val="00D263C0"/>
    <w:rsid w:val="00D275E3"/>
    <w:rsid w:val="00D31057"/>
    <w:rsid w:val="00D318CE"/>
    <w:rsid w:val="00D370ED"/>
    <w:rsid w:val="00D40CE8"/>
    <w:rsid w:val="00D43658"/>
    <w:rsid w:val="00D5041F"/>
    <w:rsid w:val="00D508F2"/>
    <w:rsid w:val="00D50B95"/>
    <w:rsid w:val="00D6236A"/>
    <w:rsid w:val="00D64C11"/>
    <w:rsid w:val="00D67E3A"/>
    <w:rsid w:val="00D700D8"/>
    <w:rsid w:val="00D71005"/>
    <w:rsid w:val="00D7238C"/>
    <w:rsid w:val="00D73C2F"/>
    <w:rsid w:val="00D74927"/>
    <w:rsid w:val="00D760B0"/>
    <w:rsid w:val="00D82CDE"/>
    <w:rsid w:val="00D84090"/>
    <w:rsid w:val="00D840F9"/>
    <w:rsid w:val="00D8441B"/>
    <w:rsid w:val="00D84DEE"/>
    <w:rsid w:val="00D86F90"/>
    <w:rsid w:val="00D87C25"/>
    <w:rsid w:val="00D95E1C"/>
    <w:rsid w:val="00D96A47"/>
    <w:rsid w:val="00DA0E73"/>
    <w:rsid w:val="00DA1CE2"/>
    <w:rsid w:val="00DA56D7"/>
    <w:rsid w:val="00DA7179"/>
    <w:rsid w:val="00DA7A22"/>
    <w:rsid w:val="00DA7CAD"/>
    <w:rsid w:val="00DB1F6C"/>
    <w:rsid w:val="00DB39EE"/>
    <w:rsid w:val="00DB68B6"/>
    <w:rsid w:val="00DB6F52"/>
    <w:rsid w:val="00DC0964"/>
    <w:rsid w:val="00DC712D"/>
    <w:rsid w:val="00DD0D9E"/>
    <w:rsid w:val="00DD0F04"/>
    <w:rsid w:val="00DD1818"/>
    <w:rsid w:val="00DD4E2A"/>
    <w:rsid w:val="00DD5215"/>
    <w:rsid w:val="00DD5228"/>
    <w:rsid w:val="00DD78E8"/>
    <w:rsid w:val="00DE3FBF"/>
    <w:rsid w:val="00DE7488"/>
    <w:rsid w:val="00DE779F"/>
    <w:rsid w:val="00DF0204"/>
    <w:rsid w:val="00DF2DEC"/>
    <w:rsid w:val="00DF5F54"/>
    <w:rsid w:val="00E000AA"/>
    <w:rsid w:val="00E009DB"/>
    <w:rsid w:val="00E01E7C"/>
    <w:rsid w:val="00E03721"/>
    <w:rsid w:val="00E03E17"/>
    <w:rsid w:val="00E0485A"/>
    <w:rsid w:val="00E04EFB"/>
    <w:rsid w:val="00E05452"/>
    <w:rsid w:val="00E07695"/>
    <w:rsid w:val="00E119B8"/>
    <w:rsid w:val="00E136AE"/>
    <w:rsid w:val="00E136D3"/>
    <w:rsid w:val="00E14F0E"/>
    <w:rsid w:val="00E155E3"/>
    <w:rsid w:val="00E1570F"/>
    <w:rsid w:val="00E20255"/>
    <w:rsid w:val="00E20369"/>
    <w:rsid w:val="00E21ADC"/>
    <w:rsid w:val="00E309C3"/>
    <w:rsid w:val="00E33680"/>
    <w:rsid w:val="00E40E29"/>
    <w:rsid w:val="00E41428"/>
    <w:rsid w:val="00E4241C"/>
    <w:rsid w:val="00E424E9"/>
    <w:rsid w:val="00E51138"/>
    <w:rsid w:val="00E5199D"/>
    <w:rsid w:val="00E51D92"/>
    <w:rsid w:val="00E52210"/>
    <w:rsid w:val="00E5524E"/>
    <w:rsid w:val="00E603A4"/>
    <w:rsid w:val="00E671D3"/>
    <w:rsid w:val="00E702FB"/>
    <w:rsid w:val="00E73233"/>
    <w:rsid w:val="00E73E6F"/>
    <w:rsid w:val="00E75EA9"/>
    <w:rsid w:val="00E80503"/>
    <w:rsid w:val="00E81522"/>
    <w:rsid w:val="00E85034"/>
    <w:rsid w:val="00E850F9"/>
    <w:rsid w:val="00E8610F"/>
    <w:rsid w:val="00E8740C"/>
    <w:rsid w:val="00E915B6"/>
    <w:rsid w:val="00E91C32"/>
    <w:rsid w:val="00E9205D"/>
    <w:rsid w:val="00EA2A7F"/>
    <w:rsid w:val="00EA2DAA"/>
    <w:rsid w:val="00EA3D16"/>
    <w:rsid w:val="00EA4AA5"/>
    <w:rsid w:val="00EA4B72"/>
    <w:rsid w:val="00EA7CEF"/>
    <w:rsid w:val="00EB1B93"/>
    <w:rsid w:val="00EB32D8"/>
    <w:rsid w:val="00EB4C26"/>
    <w:rsid w:val="00EB5B25"/>
    <w:rsid w:val="00EB7E10"/>
    <w:rsid w:val="00EC0222"/>
    <w:rsid w:val="00EC2067"/>
    <w:rsid w:val="00EC2E6D"/>
    <w:rsid w:val="00EC5B6F"/>
    <w:rsid w:val="00EC5C79"/>
    <w:rsid w:val="00EC6AB4"/>
    <w:rsid w:val="00EC6C92"/>
    <w:rsid w:val="00ED0826"/>
    <w:rsid w:val="00ED10DA"/>
    <w:rsid w:val="00ED3E72"/>
    <w:rsid w:val="00ED4227"/>
    <w:rsid w:val="00ED46C7"/>
    <w:rsid w:val="00ED4A0E"/>
    <w:rsid w:val="00ED604E"/>
    <w:rsid w:val="00ED7BF8"/>
    <w:rsid w:val="00EE006C"/>
    <w:rsid w:val="00EE0ED3"/>
    <w:rsid w:val="00EE2984"/>
    <w:rsid w:val="00EE47DF"/>
    <w:rsid w:val="00EE4904"/>
    <w:rsid w:val="00EE4978"/>
    <w:rsid w:val="00EE518C"/>
    <w:rsid w:val="00EE5557"/>
    <w:rsid w:val="00EE73AF"/>
    <w:rsid w:val="00EF0CD6"/>
    <w:rsid w:val="00EF2906"/>
    <w:rsid w:val="00EF5CDC"/>
    <w:rsid w:val="00EF6015"/>
    <w:rsid w:val="00EF6383"/>
    <w:rsid w:val="00EF6E45"/>
    <w:rsid w:val="00F02954"/>
    <w:rsid w:val="00F0613E"/>
    <w:rsid w:val="00F10467"/>
    <w:rsid w:val="00F11371"/>
    <w:rsid w:val="00F12F5C"/>
    <w:rsid w:val="00F13B65"/>
    <w:rsid w:val="00F15752"/>
    <w:rsid w:val="00F16C2B"/>
    <w:rsid w:val="00F2029B"/>
    <w:rsid w:val="00F229B3"/>
    <w:rsid w:val="00F259CD"/>
    <w:rsid w:val="00F27156"/>
    <w:rsid w:val="00F272D5"/>
    <w:rsid w:val="00F32DD2"/>
    <w:rsid w:val="00F32F14"/>
    <w:rsid w:val="00F34F25"/>
    <w:rsid w:val="00F366A1"/>
    <w:rsid w:val="00F4266F"/>
    <w:rsid w:val="00F4282A"/>
    <w:rsid w:val="00F43405"/>
    <w:rsid w:val="00F44137"/>
    <w:rsid w:val="00F44AC2"/>
    <w:rsid w:val="00F453B3"/>
    <w:rsid w:val="00F47B3F"/>
    <w:rsid w:val="00F518CF"/>
    <w:rsid w:val="00F53266"/>
    <w:rsid w:val="00F55942"/>
    <w:rsid w:val="00F55F3C"/>
    <w:rsid w:val="00F574B9"/>
    <w:rsid w:val="00F60FFD"/>
    <w:rsid w:val="00F6140A"/>
    <w:rsid w:val="00F617A6"/>
    <w:rsid w:val="00F635A7"/>
    <w:rsid w:val="00F65355"/>
    <w:rsid w:val="00F711E5"/>
    <w:rsid w:val="00F74B8D"/>
    <w:rsid w:val="00F767F6"/>
    <w:rsid w:val="00F77CDA"/>
    <w:rsid w:val="00F81C5A"/>
    <w:rsid w:val="00F829B7"/>
    <w:rsid w:val="00F86808"/>
    <w:rsid w:val="00F911F6"/>
    <w:rsid w:val="00F9159B"/>
    <w:rsid w:val="00F93FF0"/>
    <w:rsid w:val="00F95BB6"/>
    <w:rsid w:val="00FA5346"/>
    <w:rsid w:val="00FA7300"/>
    <w:rsid w:val="00FA76E7"/>
    <w:rsid w:val="00FA7D62"/>
    <w:rsid w:val="00FB1AD2"/>
    <w:rsid w:val="00FB2273"/>
    <w:rsid w:val="00FB4782"/>
    <w:rsid w:val="00FB6CD5"/>
    <w:rsid w:val="00FC0479"/>
    <w:rsid w:val="00FC3DF8"/>
    <w:rsid w:val="00FC3F5A"/>
    <w:rsid w:val="00FC4355"/>
    <w:rsid w:val="00FC4CA6"/>
    <w:rsid w:val="00FC628B"/>
    <w:rsid w:val="00FD063B"/>
    <w:rsid w:val="00FD2A25"/>
    <w:rsid w:val="00FD39AA"/>
    <w:rsid w:val="00FD5665"/>
    <w:rsid w:val="00FD5B91"/>
    <w:rsid w:val="00FD5C46"/>
    <w:rsid w:val="00FD6963"/>
    <w:rsid w:val="00FD703F"/>
    <w:rsid w:val="00FE2153"/>
    <w:rsid w:val="00FE25A3"/>
    <w:rsid w:val="00FE6DA6"/>
    <w:rsid w:val="00FF0E6F"/>
    <w:rsid w:val="00FF2FC6"/>
    <w:rsid w:val="00FF2F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FF1C98D"/>
  <w15:chartTrackingRefBased/>
  <w15:docId w15:val="{15B463EF-6591-47B9-8E29-98651D2C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20"/>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qFormat/>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2"/>
    </w:rPr>
  </w:style>
  <w:style w:type="paragraph" w:styleId="Zkladntextodsazen">
    <w:name w:val="Body Text Indent"/>
    <w:basedOn w:val="Normln"/>
    <w:pPr>
      <w:ind w:left="-180" w:hanging="360"/>
      <w:jc w:val="both"/>
    </w:pPr>
  </w:style>
  <w:style w:type="paragraph" w:styleId="Zkladntextodsazen2">
    <w:name w:val="Body Text Indent 2"/>
    <w:basedOn w:val="Normln"/>
    <w:pPr>
      <w:ind w:hanging="360"/>
      <w:jc w:val="both"/>
    </w:pPr>
  </w:style>
  <w:style w:type="paragraph" w:styleId="Zkladntextodsazen3">
    <w:name w:val="Body Text Indent 3"/>
    <w:basedOn w:val="Normln"/>
    <w:pPr>
      <w:ind w:left="540" w:hanging="540"/>
      <w:jc w:val="both"/>
    </w:pPr>
  </w:style>
  <w:style w:type="character" w:styleId="Siln">
    <w:name w:val="Strong"/>
    <w:uiPriority w:val="22"/>
    <w:qFormat/>
    <w:rPr>
      <w:b/>
      <w:bCs/>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customStyle="1" w:styleId="Smlouva-eslo">
    <w:name w:val="Smlouva-eíslo"/>
    <w:basedOn w:val="Normln"/>
    <w:uiPriority w:val="99"/>
    <w:pPr>
      <w:widowControl w:val="0"/>
      <w:spacing w:before="120" w:line="240" w:lineRule="atLeast"/>
      <w:jc w:val="both"/>
    </w:pPr>
    <w:rPr>
      <w:szCs w:val="20"/>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pPr>
      <w:keepNext/>
      <w:spacing w:before="240"/>
      <w:jc w:val="center"/>
    </w:pPr>
    <w:rPr>
      <w:b/>
      <w:szCs w:val="20"/>
    </w:rPr>
  </w:style>
  <w:style w:type="paragraph" w:customStyle="1" w:styleId="slovanPododstavecSmlouvy">
    <w:name w:val="ČíslovanýPododstavecSmlouvy"/>
    <w:basedOn w:val="Zkladntext"/>
    <w:pPr>
      <w:numPr>
        <w:numId w:val="1"/>
      </w:numPr>
      <w:tabs>
        <w:tab w:val="clear" w:pos="540"/>
        <w:tab w:val="left" w:pos="284"/>
      </w:tabs>
    </w:pPr>
  </w:style>
  <w:style w:type="paragraph" w:customStyle="1" w:styleId="NzevlnkuSmlouvy">
    <w:name w:val="NázevČlánkuSmlouvy"/>
    <w:basedOn w:val="Normln"/>
    <w:pPr>
      <w:keepNext/>
      <w:widowControl w:val="0"/>
      <w:spacing w:after="120"/>
      <w:jc w:val="center"/>
    </w:pPr>
    <w:rPr>
      <w:b/>
      <w:snapToGrid w:val="0"/>
      <w:szCs w:val="20"/>
    </w:rPr>
  </w:style>
  <w:style w:type="paragraph" w:customStyle="1" w:styleId="OdstavecSmlouvy">
    <w:name w:val="OdstavecSmlouvy"/>
    <w:basedOn w:val="Normln"/>
    <w:pPr>
      <w:keepLines/>
      <w:tabs>
        <w:tab w:val="left" w:pos="426"/>
        <w:tab w:val="left" w:pos="1701"/>
      </w:tabs>
      <w:spacing w:after="120"/>
      <w:jc w:val="both"/>
    </w:pPr>
    <w:rPr>
      <w:szCs w:val="20"/>
    </w:rPr>
  </w:style>
  <w:style w:type="paragraph" w:customStyle="1" w:styleId="SmluvnStrana">
    <w:name w:val="SmluvníStrana"/>
    <w:basedOn w:val="Normln"/>
    <w:next w:val="Normln"/>
    <w:pPr>
      <w:tabs>
        <w:tab w:val="num" w:pos="0"/>
      </w:tabs>
      <w:ind w:left="357" w:hanging="357"/>
    </w:pPr>
    <w:rPr>
      <w:b/>
      <w:szCs w:val="20"/>
    </w:rPr>
  </w:style>
  <w:style w:type="paragraph" w:customStyle="1" w:styleId="dajeOSmluvnStran">
    <w:name w:val="ÚdajeOSmluvníStraně"/>
    <w:basedOn w:val="Normln"/>
    <w:pPr>
      <w:numPr>
        <w:ilvl w:val="12"/>
      </w:numPr>
      <w:ind w:left="357"/>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customStyle="1" w:styleId="Podtitul">
    <w:name w:val="Podtitul"/>
    <w:basedOn w:val="Normln"/>
    <w:qFormat/>
    <w:pPr>
      <w:jc w:val="center"/>
    </w:pPr>
    <w:rPr>
      <w:b/>
      <w:color w:val="000000"/>
      <w:sz w:val="28"/>
      <w:szCs w:val="20"/>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mlouva3">
    <w:name w:val="Smlouva3"/>
    <w:basedOn w:val="Normln"/>
    <w:pPr>
      <w:widowControl w:val="0"/>
      <w:spacing w:before="120"/>
      <w:jc w:val="both"/>
    </w:pPr>
    <w:rPr>
      <w:snapToGrid w:val="0"/>
      <w:szCs w:val="20"/>
    </w:rPr>
  </w:style>
  <w:style w:type="paragraph" w:customStyle="1" w:styleId="Smlouva2">
    <w:name w:val="Smlouva2"/>
    <w:basedOn w:val="Normln"/>
    <w:pPr>
      <w:jc w:val="center"/>
    </w:pPr>
    <w:rPr>
      <w:b/>
      <w:szCs w:val="20"/>
    </w:rPr>
  </w:style>
  <w:style w:type="paragraph" w:customStyle="1" w:styleId="Smlouva-slo0">
    <w:name w:val="Smlouva-èíslo"/>
    <w:basedOn w:val="Normln"/>
    <w:pPr>
      <w:spacing w:before="120" w:line="240" w:lineRule="atLeast"/>
      <w:jc w:val="both"/>
    </w:pPr>
    <w:rPr>
      <w:szCs w:val="20"/>
    </w:rPr>
  </w:style>
  <w:style w:type="character" w:customStyle="1" w:styleId="Zvraznn">
    <w:name w:val="Zvýraznění"/>
    <w:qFormat/>
    <w:rsid w:val="00CB7E9D"/>
    <w:rPr>
      <w:i/>
      <w:iCs/>
    </w:rPr>
  </w:style>
  <w:style w:type="paragraph" w:customStyle="1" w:styleId="odstavecsmlouvy0">
    <w:name w:val="odstavecsmlouvy"/>
    <w:basedOn w:val="Normln"/>
    <w:rsid w:val="001265B6"/>
    <w:pPr>
      <w:spacing w:before="100" w:beforeAutospacing="1" w:after="100" w:afterAutospacing="1"/>
    </w:pPr>
  </w:style>
  <w:style w:type="paragraph" w:customStyle="1" w:styleId="CharCharChar">
    <w:name w:val="Char Char Char"/>
    <w:basedOn w:val="Normln"/>
    <w:rsid w:val="0027622E"/>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27622E"/>
    <w:rPr>
      <w:sz w:val="24"/>
      <w:szCs w:val="24"/>
      <w:lang w:val="cs-CZ" w:eastAsia="cs-CZ" w:bidi="ar-SA"/>
    </w:rPr>
  </w:style>
  <w:style w:type="paragraph" w:styleId="Textbubliny">
    <w:name w:val="Balloon Text"/>
    <w:basedOn w:val="Normln"/>
    <w:semiHidden/>
    <w:rsid w:val="002941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266EA"/>
    <w:rPr>
      <w:b/>
      <w:bCs/>
    </w:rPr>
  </w:style>
  <w:style w:type="character" w:customStyle="1" w:styleId="TextkomenteChar">
    <w:name w:val="Text komentáře Char"/>
    <w:basedOn w:val="Standardnpsmoodstavce"/>
    <w:link w:val="Textkomente"/>
    <w:semiHidden/>
    <w:rsid w:val="006266EA"/>
  </w:style>
  <w:style w:type="character" w:customStyle="1" w:styleId="PedmtkomenteChar">
    <w:name w:val="Předmět komentáře Char"/>
    <w:link w:val="Pedmtkomente"/>
    <w:uiPriority w:val="99"/>
    <w:semiHidden/>
    <w:rsid w:val="006266EA"/>
    <w:rPr>
      <w:b/>
      <w:bCs/>
    </w:rPr>
  </w:style>
  <w:style w:type="paragraph" w:styleId="Odstavecseseznamem">
    <w:name w:val="List Paragraph"/>
    <w:basedOn w:val="Normln"/>
    <w:uiPriority w:val="34"/>
    <w:qFormat/>
    <w:rsid w:val="00A30D69"/>
    <w:pPr>
      <w:ind w:left="720"/>
    </w:pPr>
    <w:rPr>
      <w:rFonts w:ascii="Calibri" w:eastAsia="Calibri" w:hAnsi="Calibri"/>
      <w:sz w:val="22"/>
      <w:szCs w:val="22"/>
      <w:lang w:eastAsia="en-US"/>
    </w:rPr>
  </w:style>
  <w:style w:type="character" w:customStyle="1" w:styleId="s1">
    <w:name w:val="s1"/>
    <w:rsid w:val="004A27E0"/>
  </w:style>
  <w:style w:type="character" w:styleId="Hypertextovodkaz">
    <w:name w:val="Hyperlink"/>
    <w:uiPriority w:val="99"/>
    <w:unhideWhenUsed/>
    <w:rsid w:val="00BA2191"/>
    <w:rPr>
      <w:color w:val="0563C1"/>
      <w:u w:val="single"/>
    </w:rPr>
  </w:style>
  <w:style w:type="character" w:customStyle="1" w:styleId="UnresolvedMention">
    <w:name w:val="Unresolved Mention"/>
    <w:uiPriority w:val="99"/>
    <w:semiHidden/>
    <w:unhideWhenUsed/>
    <w:rsid w:val="00BA2191"/>
    <w:rPr>
      <w:color w:val="808080"/>
      <w:shd w:val="clear" w:color="auto" w:fill="E6E6E6"/>
    </w:rPr>
  </w:style>
  <w:style w:type="paragraph" w:styleId="Bezmezer">
    <w:name w:val="No Spacing"/>
    <w:uiPriority w:val="1"/>
    <w:qFormat/>
    <w:rsid w:val="00143377"/>
    <w:rPr>
      <w:rFonts w:ascii="Calibri" w:eastAsia="Calibri" w:hAnsi="Calibri"/>
      <w:sz w:val="22"/>
      <w:szCs w:val="22"/>
      <w:lang w:eastAsia="en-US"/>
    </w:rPr>
  </w:style>
  <w:style w:type="character" w:customStyle="1" w:styleId="tsubjname">
    <w:name w:val="tsubjname"/>
    <w:rsid w:val="00143377"/>
  </w:style>
  <w:style w:type="character" w:customStyle="1" w:styleId="ZhlavChar">
    <w:name w:val="Záhlaví Char"/>
    <w:link w:val="Zhlav"/>
    <w:uiPriority w:val="99"/>
    <w:rsid w:val="00691DF0"/>
    <w:rPr>
      <w:sz w:val="24"/>
      <w:szCs w:val="24"/>
    </w:rPr>
  </w:style>
  <w:style w:type="paragraph" w:styleId="Textpoznpodarou">
    <w:name w:val="footnote text"/>
    <w:basedOn w:val="Normln"/>
    <w:link w:val="TextpoznpodarouChar"/>
    <w:uiPriority w:val="99"/>
    <w:semiHidden/>
    <w:unhideWhenUsed/>
    <w:rsid w:val="006E1B6C"/>
    <w:rPr>
      <w:sz w:val="20"/>
      <w:szCs w:val="20"/>
    </w:rPr>
  </w:style>
  <w:style w:type="character" w:customStyle="1" w:styleId="TextpoznpodarouChar">
    <w:name w:val="Text pozn. pod čarou Char"/>
    <w:basedOn w:val="Standardnpsmoodstavce"/>
    <w:link w:val="Textpoznpodarou"/>
    <w:uiPriority w:val="99"/>
    <w:semiHidden/>
    <w:rsid w:val="006E1B6C"/>
  </w:style>
  <w:style w:type="character" w:styleId="Znakapoznpodarou">
    <w:name w:val="footnote reference"/>
    <w:uiPriority w:val="99"/>
    <w:semiHidden/>
    <w:unhideWhenUsed/>
    <w:rsid w:val="006E1B6C"/>
    <w:rPr>
      <w:vertAlign w:val="superscript"/>
    </w:rPr>
  </w:style>
  <w:style w:type="character" w:customStyle="1" w:styleId="ZpatChar">
    <w:name w:val="Zápatí Char"/>
    <w:link w:val="Zpat"/>
    <w:uiPriority w:val="99"/>
    <w:rsid w:val="00BB1BFB"/>
    <w:rPr>
      <w:sz w:val="24"/>
      <w:szCs w:val="24"/>
    </w:rPr>
  </w:style>
  <w:style w:type="character" w:customStyle="1" w:styleId="cf01">
    <w:name w:val="cf01"/>
    <w:rsid w:val="000E1775"/>
    <w:rPr>
      <w:rFonts w:ascii="Segoe UI" w:hAnsi="Segoe UI" w:cs="Segoe UI" w:hint="default"/>
      <w:sz w:val="18"/>
      <w:szCs w:val="18"/>
    </w:rPr>
  </w:style>
  <w:style w:type="paragraph" w:styleId="Revize">
    <w:name w:val="Revision"/>
    <w:hidden/>
    <w:uiPriority w:val="99"/>
    <w:semiHidden/>
    <w:rsid w:val="00DF2DEC"/>
    <w:rPr>
      <w:sz w:val="24"/>
      <w:szCs w:val="24"/>
    </w:rPr>
  </w:style>
  <w:style w:type="character" w:customStyle="1" w:styleId="normaltextrun">
    <w:name w:val="normaltextrun"/>
    <w:rsid w:val="00DD78E8"/>
  </w:style>
  <w:style w:type="character" w:customStyle="1" w:styleId="eop">
    <w:name w:val="eop"/>
    <w:rsid w:val="00DD78E8"/>
  </w:style>
  <w:style w:type="character" w:customStyle="1" w:styleId="tabchar">
    <w:name w:val="tabchar"/>
    <w:rsid w:val="00DD78E8"/>
  </w:style>
  <w:style w:type="paragraph" w:customStyle="1" w:styleId="KMSK-text">
    <w:name w:val="KÚ MSK - text"/>
    <w:basedOn w:val="Zkladntext"/>
    <w:rsid w:val="00A427D4"/>
    <w:pPr>
      <w:tabs>
        <w:tab w:val="clear" w:pos="540"/>
        <w:tab w:val="clear" w:pos="1260"/>
        <w:tab w:val="clear" w:pos="1980"/>
        <w:tab w:val="clear" w:pos="3960"/>
      </w:tabs>
      <w:spacing w:before="140" w:after="280" w:line="280" w:lineRule="exact"/>
    </w:pPr>
    <w:rPr>
      <w:rFonts w:ascii="Tahoma" w:hAnsi="Tahoma"/>
      <w:sz w:val="20"/>
      <w:szCs w:val="22"/>
    </w:rPr>
  </w:style>
  <w:style w:type="paragraph" w:customStyle="1" w:styleId="paragraph">
    <w:name w:val="paragraph"/>
    <w:basedOn w:val="Normln"/>
    <w:rsid w:val="00B14BB1"/>
    <w:pPr>
      <w:spacing w:before="100" w:beforeAutospacing="1" w:after="100" w:afterAutospacing="1"/>
    </w:pPr>
  </w:style>
  <w:style w:type="paragraph" w:customStyle="1" w:styleId="CharCharChar0">
    <w:name w:val="Char Char Char"/>
    <w:basedOn w:val="Normln"/>
    <w:rsid w:val="004D1701"/>
    <w:pPr>
      <w:spacing w:after="160" w:line="240" w:lineRule="exact"/>
    </w:pPr>
    <w:rPr>
      <w:rFonts w:ascii="Verdana" w:hAnsi="Verdana" w:cs="Verdana"/>
      <w:sz w:val="20"/>
      <w:szCs w:val="20"/>
      <w:lang w:val="en-US" w:eastAsia="en-US"/>
    </w:rPr>
  </w:style>
  <w:style w:type="character" w:styleId="Sledovanodkaz">
    <w:name w:val="FollowedHyperlink"/>
    <w:basedOn w:val="Standardnpsmoodstavce"/>
    <w:uiPriority w:val="99"/>
    <w:semiHidden/>
    <w:unhideWhenUsed/>
    <w:rsid w:val="00ED08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886">
      <w:bodyDiv w:val="1"/>
      <w:marLeft w:val="0"/>
      <w:marRight w:val="0"/>
      <w:marTop w:val="0"/>
      <w:marBottom w:val="0"/>
      <w:divBdr>
        <w:top w:val="none" w:sz="0" w:space="0" w:color="auto"/>
        <w:left w:val="none" w:sz="0" w:space="0" w:color="auto"/>
        <w:bottom w:val="none" w:sz="0" w:space="0" w:color="auto"/>
        <w:right w:val="none" w:sz="0" w:space="0" w:color="auto"/>
      </w:divBdr>
    </w:div>
    <w:div w:id="235478239">
      <w:bodyDiv w:val="1"/>
      <w:marLeft w:val="0"/>
      <w:marRight w:val="0"/>
      <w:marTop w:val="0"/>
      <w:marBottom w:val="0"/>
      <w:divBdr>
        <w:top w:val="none" w:sz="0" w:space="0" w:color="auto"/>
        <w:left w:val="none" w:sz="0" w:space="0" w:color="auto"/>
        <w:bottom w:val="none" w:sz="0" w:space="0" w:color="auto"/>
        <w:right w:val="none" w:sz="0" w:space="0" w:color="auto"/>
      </w:divBdr>
    </w:div>
    <w:div w:id="377971722">
      <w:bodyDiv w:val="1"/>
      <w:marLeft w:val="0"/>
      <w:marRight w:val="0"/>
      <w:marTop w:val="0"/>
      <w:marBottom w:val="0"/>
      <w:divBdr>
        <w:top w:val="none" w:sz="0" w:space="0" w:color="auto"/>
        <w:left w:val="none" w:sz="0" w:space="0" w:color="auto"/>
        <w:bottom w:val="none" w:sz="0" w:space="0" w:color="auto"/>
        <w:right w:val="none" w:sz="0" w:space="0" w:color="auto"/>
      </w:divBdr>
    </w:div>
    <w:div w:id="570653767">
      <w:bodyDiv w:val="1"/>
      <w:marLeft w:val="0"/>
      <w:marRight w:val="0"/>
      <w:marTop w:val="0"/>
      <w:marBottom w:val="0"/>
      <w:divBdr>
        <w:top w:val="none" w:sz="0" w:space="0" w:color="auto"/>
        <w:left w:val="none" w:sz="0" w:space="0" w:color="auto"/>
        <w:bottom w:val="none" w:sz="0" w:space="0" w:color="auto"/>
        <w:right w:val="none" w:sz="0" w:space="0" w:color="auto"/>
      </w:divBdr>
    </w:div>
    <w:div w:id="586621371">
      <w:bodyDiv w:val="1"/>
      <w:marLeft w:val="0"/>
      <w:marRight w:val="0"/>
      <w:marTop w:val="0"/>
      <w:marBottom w:val="0"/>
      <w:divBdr>
        <w:top w:val="none" w:sz="0" w:space="0" w:color="auto"/>
        <w:left w:val="none" w:sz="0" w:space="0" w:color="auto"/>
        <w:bottom w:val="none" w:sz="0" w:space="0" w:color="auto"/>
        <w:right w:val="none" w:sz="0" w:space="0" w:color="auto"/>
      </w:divBdr>
    </w:div>
    <w:div w:id="688264360">
      <w:bodyDiv w:val="1"/>
      <w:marLeft w:val="0"/>
      <w:marRight w:val="0"/>
      <w:marTop w:val="0"/>
      <w:marBottom w:val="0"/>
      <w:divBdr>
        <w:top w:val="none" w:sz="0" w:space="0" w:color="auto"/>
        <w:left w:val="none" w:sz="0" w:space="0" w:color="auto"/>
        <w:bottom w:val="none" w:sz="0" w:space="0" w:color="auto"/>
        <w:right w:val="none" w:sz="0" w:space="0" w:color="auto"/>
      </w:divBdr>
    </w:div>
    <w:div w:id="693456874">
      <w:bodyDiv w:val="1"/>
      <w:marLeft w:val="0"/>
      <w:marRight w:val="0"/>
      <w:marTop w:val="0"/>
      <w:marBottom w:val="0"/>
      <w:divBdr>
        <w:top w:val="none" w:sz="0" w:space="0" w:color="auto"/>
        <w:left w:val="none" w:sz="0" w:space="0" w:color="auto"/>
        <w:bottom w:val="none" w:sz="0" w:space="0" w:color="auto"/>
        <w:right w:val="none" w:sz="0" w:space="0" w:color="auto"/>
      </w:divBdr>
    </w:div>
    <w:div w:id="761754847">
      <w:bodyDiv w:val="1"/>
      <w:marLeft w:val="0"/>
      <w:marRight w:val="0"/>
      <w:marTop w:val="0"/>
      <w:marBottom w:val="0"/>
      <w:divBdr>
        <w:top w:val="none" w:sz="0" w:space="0" w:color="auto"/>
        <w:left w:val="none" w:sz="0" w:space="0" w:color="auto"/>
        <w:bottom w:val="none" w:sz="0" w:space="0" w:color="auto"/>
        <w:right w:val="none" w:sz="0" w:space="0" w:color="auto"/>
      </w:divBdr>
    </w:div>
    <w:div w:id="842432269">
      <w:bodyDiv w:val="1"/>
      <w:marLeft w:val="0"/>
      <w:marRight w:val="0"/>
      <w:marTop w:val="0"/>
      <w:marBottom w:val="0"/>
      <w:divBdr>
        <w:top w:val="none" w:sz="0" w:space="0" w:color="auto"/>
        <w:left w:val="none" w:sz="0" w:space="0" w:color="auto"/>
        <w:bottom w:val="none" w:sz="0" w:space="0" w:color="auto"/>
        <w:right w:val="none" w:sz="0" w:space="0" w:color="auto"/>
      </w:divBdr>
    </w:div>
    <w:div w:id="912590291">
      <w:bodyDiv w:val="1"/>
      <w:marLeft w:val="0"/>
      <w:marRight w:val="0"/>
      <w:marTop w:val="0"/>
      <w:marBottom w:val="0"/>
      <w:divBdr>
        <w:top w:val="none" w:sz="0" w:space="0" w:color="auto"/>
        <w:left w:val="none" w:sz="0" w:space="0" w:color="auto"/>
        <w:bottom w:val="none" w:sz="0" w:space="0" w:color="auto"/>
        <w:right w:val="none" w:sz="0" w:space="0" w:color="auto"/>
      </w:divBdr>
    </w:div>
    <w:div w:id="923807828">
      <w:bodyDiv w:val="1"/>
      <w:marLeft w:val="0"/>
      <w:marRight w:val="0"/>
      <w:marTop w:val="0"/>
      <w:marBottom w:val="0"/>
      <w:divBdr>
        <w:top w:val="none" w:sz="0" w:space="0" w:color="auto"/>
        <w:left w:val="none" w:sz="0" w:space="0" w:color="auto"/>
        <w:bottom w:val="none" w:sz="0" w:space="0" w:color="auto"/>
        <w:right w:val="none" w:sz="0" w:space="0" w:color="auto"/>
      </w:divBdr>
    </w:div>
    <w:div w:id="1011760439">
      <w:bodyDiv w:val="1"/>
      <w:marLeft w:val="0"/>
      <w:marRight w:val="0"/>
      <w:marTop w:val="0"/>
      <w:marBottom w:val="0"/>
      <w:divBdr>
        <w:top w:val="none" w:sz="0" w:space="0" w:color="auto"/>
        <w:left w:val="none" w:sz="0" w:space="0" w:color="auto"/>
        <w:bottom w:val="none" w:sz="0" w:space="0" w:color="auto"/>
        <w:right w:val="none" w:sz="0" w:space="0" w:color="auto"/>
      </w:divBdr>
    </w:div>
    <w:div w:id="1238245190">
      <w:bodyDiv w:val="1"/>
      <w:marLeft w:val="0"/>
      <w:marRight w:val="0"/>
      <w:marTop w:val="0"/>
      <w:marBottom w:val="0"/>
      <w:divBdr>
        <w:top w:val="none" w:sz="0" w:space="0" w:color="auto"/>
        <w:left w:val="none" w:sz="0" w:space="0" w:color="auto"/>
        <w:bottom w:val="none" w:sz="0" w:space="0" w:color="auto"/>
        <w:right w:val="none" w:sz="0" w:space="0" w:color="auto"/>
      </w:divBdr>
    </w:div>
    <w:div w:id="1346008473">
      <w:bodyDiv w:val="1"/>
      <w:marLeft w:val="0"/>
      <w:marRight w:val="0"/>
      <w:marTop w:val="0"/>
      <w:marBottom w:val="0"/>
      <w:divBdr>
        <w:top w:val="none" w:sz="0" w:space="0" w:color="auto"/>
        <w:left w:val="none" w:sz="0" w:space="0" w:color="auto"/>
        <w:bottom w:val="none" w:sz="0" w:space="0" w:color="auto"/>
        <w:right w:val="none" w:sz="0" w:space="0" w:color="auto"/>
      </w:divBdr>
    </w:div>
    <w:div w:id="1467040213">
      <w:bodyDiv w:val="1"/>
      <w:marLeft w:val="0"/>
      <w:marRight w:val="0"/>
      <w:marTop w:val="0"/>
      <w:marBottom w:val="0"/>
      <w:divBdr>
        <w:top w:val="none" w:sz="0" w:space="0" w:color="auto"/>
        <w:left w:val="none" w:sz="0" w:space="0" w:color="auto"/>
        <w:bottom w:val="none" w:sz="0" w:space="0" w:color="auto"/>
        <w:right w:val="none" w:sz="0" w:space="0" w:color="auto"/>
      </w:divBdr>
    </w:div>
    <w:div w:id="1511021953">
      <w:bodyDiv w:val="1"/>
      <w:marLeft w:val="0"/>
      <w:marRight w:val="0"/>
      <w:marTop w:val="0"/>
      <w:marBottom w:val="0"/>
      <w:divBdr>
        <w:top w:val="none" w:sz="0" w:space="0" w:color="auto"/>
        <w:left w:val="none" w:sz="0" w:space="0" w:color="auto"/>
        <w:bottom w:val="none" w:sz="0" w:space="0" w:color="auto"/>
        <w:right w:val="none" w:sz="0" w:space="0" w:color="auto"/>
      </w:divBdr>
    </w:div>
    <w:div w:id="165926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likace.mvcr.cz/sbirka-zakonu/ViewFile.aspx?type=z&amp;id=25726"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chers xmlns="377d4217-ef86-4717-ae15-f309b4f2e501">
      <UserInfo>
        <DisplayName/>
        <AccountId xsi:nil="true"/>
        <AccountType/>
      </UserInfo>
    </Teachers>
    <Templates xmlns="377d4217-ef86-4717-ae15-f309b4f2e501" xsi:nil="true"/>
    <Self_Registration_Enabled xmlns="377d4217-ef86-4717-ae15-f309b4f2e501" xsi:nil="true"/>
    <DefaultSectionNames xmlns="377d4217-ef86-4717-ae15-f309b4f2e501" xsi:nil="true"/>
    <AppVersion xmlns="377d4217-ef86-4717-ae15-f309b4f2e501" xsi:nil="true"/>
    <Invited_Teachers xmlns="377d4217-ef86-4717-ae15-f309b4f2e501" xsi:nil="true"/>
    <CultureName xmlns="377d4217-ef86-4717-ae15-f309b4f2e501" xsi:nil="true"/>
    <FolderType xmlns="377d4217-ef86-4717-ae15-f309b4f2e501" xsi:nil="true"/>
    <Owner xmlns="377d4217-ef86-4717-ae15-f309b4f2e501">
      <UserInfo>
        <DisplayName/>
        <AccountId xsi:nil="true"/>
        <AccountType/>
      </UserInfo>
    </Owner>
    <Student_Groups xmlns="377d4217-ef86-4717-ae15-f309b4f2e501">
      <UserInfo>
        <DisplayName/>
        <AccountId xsi:nil="true"/>
        <AccountType/>
      </UserInfo>
    </Student_Groups>
    <NotebookType xmlns="377d4217-ef86-4717-ae15-f309b4f2e501" xsi:nil="true"/>
    <Students xmlns="377d4217-ef86-4717-ae15-f309b4f2e501">
      <UserInfo>
        <DisplayName/>
        <AccountId xsi:nil="true"/>
        <AccountType/>
      </UserInfo>
    </Students>
    <TeamsChannelId xmlns="377d4217-ef86-4717-ae15-f309b4f2e501" xsi:nil="true"/>
    <Has_Teacher_Only_SectionGroup xmlns="377d4217-ef86-4717-ae15-f309b4f2e501" xsi:nil="true"/>
    <Is_Collaboration_Space_Locked xmlns="377d4217-ef86-4717-ae15-f309b4f2e501" xsi:nil="true"/>
    <_activity xmlns="377d4217-ef86-4717-ae15-f309b4f2e501" xsi:nil="true"/>
    <Invited_Students xmlns="377d4217-ef86-4717-ae15-f309b4f2e501" xsi:nil="true"/>
    <IsNotebookLocked xmlns="377d4217-ef86-4717-ae15-f309b4f2e5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81261C815029F4D9BFDC089EFB75B59" ma:contentTypeVersion="33" ma:contentTypeDescription="Vytvoří nový dokument" ma:contentTypeScope="" ma:versionID="637c725b6f71c38cd6c20af4fdeaa40d">
  <xsd:schema xmlns:xsd="http://www.w3.org/2001/XMLSchema" xmlns:xs="http://www.w3.org/2001/XMLSchema" xmlns:p="http://schemas.microsoft.com/office/2006/metadata/properties" xmlns:ns3="377d4217-ef86-4717-ae15-f309b4f2e501" xmlns:ns4="f34ba38a-8949-4902-86d1-0ca263109810" targetNamespace="http://schemas.microsoft.com/office/2006/metadata/properties" ma:root="true" ma:fieldsID="0a90eb9f60dbe290c349588e0335d242" ns3:_="" ns4:_="">
    <xsd:import namespace="377d4217-ef86-4717-ae15-f309b4f2e501"/>
    <xsd:import namespace="f34ba38a-8949-4902-86d1-0ca263109810"/>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d4217-ef86-4717-ae15-f309b4f2e50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LengthInSeconds" ma:index="38" nillable="true" ma:displayName="MediaLengthInSeconds" ma:hidden="true" ma:internalName="MediaLengthInSeconds" ma:readOnly="true">
      <xsd:simpleType>
        <xsd:restriction base="dms:Unknown"/>
      </xsd:simpleType>
    </xsd:element>
    <xsd:element name="_activity" ma:index="39" nillable="true" ma:displayName="_activity" ma:hidden="true" ma:internalName="_activity">
      <xsd:simpleType>
        <xsd:restriction base="dms:Note"/>
      </xsd:simple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4ba38a-8949-4902-86d1-0ca263109810" elementFormDefault="qualified">
    <xsd:import namespace="http://schemas.microsoft.com/office/2006/documentManagement/types"/>
    <xsd:import namespace="http://schemas.microsoft.com/office/infopath/2007/PartnerControls"/>
    <xsd:element name="SharedWithUsers" ma:index="2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dílené s podrobnostmi" ma:internalName="SharedWithDetails" ma:readOnly="true">
      <xsd:simpleType>
        <xsd:restriction base="dms:Note">
          <xsd:maxLength value="255"/>
        </xsd:restriction>
      </xsd:simpleType>
    </xsd:element>
    <xsd:element name="SharingHintHash" ma:index="2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DFE23-B8D2-4844-95FF-CD49CE1954B5}">
  <ds:schemaRefs>
    <ds:schemaRef ds:uri="http://schemas.microsoft.com/office/2006/metadata/properties"/>
    <ds:schemaRef ds:uri="http://schemas.microsoft.com/office/infopath/2007/PartnerControls"/>
    <ds:schemaRef ds:uri="377d4217-ef86-4717-ae15-f309b4f2e501"/>
  </ds:schemaRefs>
</ds:datastoreItem>
</file>

<file path=customXml/itemProps2.xml><?xml version="1.0" encoding="utf-8"?>
<ds:datastoreItem xmlns:ds="http://schemas.openxmlformats.org/officeDocument/2006/customXml" ds:itemID="{63CF6111-07B4-4511-9E48-D771C9726EFA}">
  <ds:schemaRefs>
    <ds:schemaRef ds:uri="http://schemas.microsoft.com/sharepoint/v3/contenttype/forms"/>
  </ds:schemaRefs>
</ds:datastoreItem>
</file>

<file path=customXml/itemProps3.xml><?xml version="1.0" encoding="utf-8"?>
<ds:datastoreItem xmlns:ds="http://schemas.openxmlformats.org/officeDocument/2006/customXml" ds:itemID="{353FA1FF-5EBA-4384-8101-BE058DB6D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d4217-ef86-4717-ae15-f309b4f2e501"/>
    <ds:schemaRef ds:uri="f34ba38a-8949-4902-86d1-0ca263109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95B641-5AEF-4C46-8F99-D75F0A37F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27</Pages>
  <Words>10638</Words>
  <Characters>62765</Characters>
  <Application>Microsoft Office Word</Application>
  <DocSecurity>0</DocSecurity>
  <Lines>523</Lines>
  <Paragraphs>146</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73257</CharactersWithSpaces>
  <SharedDoc>false</SharedDoc>
  <HLinks>
    <vt:vector size="30" baseType="variant">
      <vt:variant>
        <vt:i4>6619212</vt:i4>
      </vt:variant>
      <vt:variant>
        <vt:i4>11</vt:i4>
      </vt:variant>
      <vt:variant>
        <vt:i4>0</vt:i4>
      </vt:variant>
      <vt:variant>
        <vt:i4>5</vt:i4>
      </vt:variant>
      <vt:variant>
        <vt:lpwstr>mailto:posta@msk.cz</vt:lpwstr>
      </vt:variant>
      <vt:variant>
        <vt:lpwstr/>
      </vt:variant>
      <vt:variant>
        <vt:i4>6619212</vt:i4>
      </vt:variant>
      <vt:variant>
        <vt:i4>9</vt:i4>
      </vt:variant>
      <vt:variant>
        <vt:i4>0</vt:i4>
      </vt:variant>
      <vt:variant>
        <vt:i4>5</vt:i4>
      </vt:variant>
      <vt:variant>
        <vt:lpwstr>mailto:posta@msk.cz</vt:lpwstr>
      </vt:variant>
      <vt:variant>
        <vt:lpwstr/>
      </vt:variant>
      <vt:variant>
        <vt:i4>6619212</vt:i4>
      </vt:variant>
      <vt:variant>
        <vt:i4>6</vt:i4>
      </vt:variant>
      <vt:variant>
        <vt:i4>0</vt:i4>
      </vt:variant>
      <vt:variant>
        <vt:i4>5</vt:i4>
      </vt:variant>
      <vt:variant>
        <vt:lpwstr>mailto:posta@msk.cz</vt:lpwstr>
      </vt:variant>
      <vt:variant>
        <vt:lpwstr/>
      </vt:variant>
      <vt:variant>
        <vt:i4>6291499</vt:i4>
      </vt:variant>
      <vt:variant>
        <vt:i4>3</vt:i4>
      </vt:variant>
      <vt:variant>
        <vt:i4>0</vt:i4>
      </vt:variant>
      <vt:variant>
        <vt:i4>5</vt:i4>
      </vt:variant>
      <vt:variant>
        <vt:lpwstr>http://aplikace.mvcr.cz/sbirka-zakonu/ViewFile.aspx?type=z&amp;id=25726</vt:lpwstr>
      </vt:variant>
      <vt:variant>
        <vt:lpwstr/>
      </vt:variant>
      <vt:variant>
        <vt:i4>7274573</vt:i4>
      </vt:variant>
      <vt:variant>
        <vt:i4>0</vt:i4>
      </vt:variant>
      <vt:variant>
        <vt:i4>0</vt:i4>
      </vt:variant>
      <vt:variant>
        <vt:i4>5</vt:i4>
      </vt:variant>
      <vt:variant>
        <vt:lpwstr>mailto:info@mskec.cz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Petra Hendrychová</cp:lastModifiedBy>
  <cp:revision>14</cp:revision>
  <cp:lastPrinted>2023-05-23T07:15:00Z</cp:lastPrinted>
  <dcterms:created xsi:type="dcterms:W3CDTF">2023-08-11T09:35:00Z</dcterms:created>
  <dcterms:modified xsi:type="dcterms:W3CDTF">2023-08-24T10:00:00Z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a,b,c</vt:lpwstr>
  </property>
  <property fmtid="{D5CDD505-2E9C-101B-9397-08002B2CF9AE}" pid="3" name="ClassificationContentMarkingFooterFontProps">
    <vt:lpwstr>#000000,9,Calibri</vt:lpwstr>
  </property>
  <property fmtid="{D5CDD505-2E9C-101B-9397-08002B2CF9AE}" pid="4" name="ClassificationContentMarkingFooterText">
    <vt:lpwstr>Klasifikace informací: Veřejná</vt:lpwstr>
  </property>
  <property fmtid="{D5CDD505-2E9C-101B-9397-08002B2CF9AE}" pid="5" name="MSIP_Label_9b7d34a6-922c-473b-8048-37f831bec2ea_Enabled">
    <vt:lpwstr>true</vt:lpwstr>
  </property>
  <property fmtid="{D5CDD505-2E9C-101B-9397-08002B2CF9AE}" pid="6" name="MSIP_Label_9b7d34a6-922c-473b-8048-37f831bec2ea_SetDate">
    <vt:lpwstr>2023-06-07T07:10:26Z</vt:lpwstr>
  </property>
  <property fmtid="{D5CDD505-2E9C-101B-9397-08002B2CF9AE}" pid="7" name="MSIP_Label_9b7d34a6-922c-473b-8048-37f831bec2ea_Method">
    <vt:lpwstr>Privileged</vt:lpwstr>
  </property>
  <property fmtid="{D5CDD505-2E9C-101B-9397-08002B2CF9AE}" pid="8" name="MSIP_Label_9b7d34a6-922c-473b-8048-37f831bec2ea_Name">
    <vt:lpwstr>Veřejná informace</vt:lpwstr>
  </property>
  <property fmtid="{D5CDD505-2E9C-101B-9397-08002B2CF9AE}" pid="9" name="MSIP_Label_9b7d34a6-922c-473b-8048-37f831bec2ea_SiteId">
    <vt:lpwstr>39f24d0b-aa30-4551-8e81-43c77cf1000e</vt:lpwstr>
  </property>
  <property fmtid="{D5CDD505-2E9C-101B-9397-08002B2CF9AE}" pid="10" name="MSIP_Label_9b7d34a6-922c-473b-8048-37f831bec2ea_ActionId">
    <vt:lpwstr>0713b7c1-26d1-4731-b21b-77ca973ba050</vt:lpwstr>
  </property>
  <property fmtid="{D5CDD505-2E9C-101B-9397-08002B2CF9AE}" pid="11" name="MSIP_Label_9b7d34a6-922c-473b-8048-37f831bec2ea_ContentBits">
    <vt:lpwstr>2</vt:lpwstr>
  </property>
  <property fmtid="{D5CDD505-2E9C-101B-9397-08002B2CF9AE}" pid="12" name="ContentTypeId">
    <vt:lpwstr>0x010100381261C815029F4D9BFDC089EFB75B59</vt:lpwstr>
  </property>
</Properties>
</file>