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27C9D6BB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D05484">
        <w:rPr>
          <w:rFonts w:ascii="Arial" w:hAnsi="Arial" w:cs="Arial"/>
          <w:b/>
          <w:sz w:val="32"/>
          <w:szCs w:val="32"/>
        </w:rPr>
        <w:t>8</w:t>
      </w:r>
    </w:p>
    <w:p w14:paraId="535A5F09" w14:textId="485125E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442A57">
        <w:rPr>
          <w:rFonts w:ascii="Arial" w:hAnsi="Arial" w:cs="Arial"/>
          <w:b/>
          <w:sz w:val="32"/>
          <w:szCs w:val="32"/>
        </w:rPr>
        <w:t>5N14/74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4502D99B" w:rsidR="000E4B96" w:rsidRPr="007F3945" w:rsidRDefault="000E4B96" w:rsidP="000E4B96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F3945">
        <w:rPr>
          <w:rFonts w:ascii="Arial" w:hAnsi="Arial" w:cs="Arial"/>
          <w:b/>
          <w:bCs/>
          <w:sz w:val="22"/>
          <w:szCs w:val="22"/>
        </w:rPr>
        <w:tab/>
      </w:r>
      <w:r w:rsidR="007F3945">
        <w:rPr>
          <w:rFonts w:ascii="Arial" w:hAnsi="Arial" w:cs="Arial"/>
          <w:b/>
          <w:bCs/>
          <w:sz w:val="22"/>
          <w:szCs w:val="22"/>
        </w:rPr>
        <w:tab/>
      </w:r>
      <w:r w:rsidR="007F3945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CC53A1" w:rsidRPr="00CC53A1">
        <w:rPr>
          <w:rFonts w:ascii="Arial" w:hAnsi="Arial" w:cs="Arial"/>
          <w:sz w:val="18"/>
          <w:szCs w:val="18"/>
        </w:rPr>
        <w:t>SPU 319348/2023/104/HEJ</w:t>
      </w:r>
    </w:p>
    <w:p w14:paraId="5F150F71" w14:textId="5D3E2A28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CC53A1">
        <w:rPr>
          <w:rFonts w:ascii="Arial" w:hAnsi="Arial" w:cs="Arial"/>
          <w:sz w:val="22"/>
          <w:szCs w:val="22"/>
        </w:rPr>
        <w:tab/>
      </w:r>
      <w:r w:rsidR="00CC53A1">
        <w:rPr>
          <w:rFonts w:ascii="Arial" w:hAnsi="Arial" w:cs="Arial"/>
          <w:sz w:val="22"/>
          <w:szCs w:val="22"/>
        </w:rPr>
        <w:tab/>
      </w:r>
      <w:r w:rsidR="00CC53A1">
        <w:rPr>
          <w:rFonts w:ascii="Arial" w:hAnsi="Arial" w:cs="Arial"/>
          <w:sz w:val="22"/>
          <w:szCs w:val="22"/>
        </w:rPr>
        <w:tab/>
      </w:r>
      <w:r w:rsidR="00CC53A1" w:rsidRPr="00CC53A1">
        <w:rPr>
          <w:rFonts w:ascii="Arial" w:hAnsi="Arial" w:cs="Arial"/>
          <w:sz w:val="18"/>
          <w:szCs w:val="18"/>
        </w:rPr>
        <w:t>UID: spuess8c16f6fc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90A4462" w14:textId="2B20407A" w:rsidR="00C91F2F" w:rsidRPr="00E95D78" w:rsidRDefault="00C91F2F" w:rsidP="00F768E6">
      <w:pPr>
        <w:jc w:val="both"/>
        <w:rPr>
          <w:rFonts w:ascii="Arial" w:hAnsi="Arial" w:cs="Arial"/>
          <w:sz w:val="22"/>
          <w:szCs w:val="22"/>
        </w:rPr>
      </w:pPr>
    </w:p>
    <w:p w14:paraId="29EE4D67" w14:textId="6C27F232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90020A0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5E06D51" w14:textId="77777777" w:rsidR="00442A57" w:rsidRPr="00670A64" w:rsidRDefault="00442A57" w:rsidP="00442A57">
      <w:pPr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AG - PRODUKT</w:t>
      </w:r>
      <w:proofErr w:type="gramEnd"/>
      <w:r>
        <w:rPr>
          <w:rFonts w:ascii="Arial" w:hAnsi="Arial" w:cs="Arial"/>
          <w:b/>
          <w:iCs/>
          <w:sz w:val="22"/>
          <w:szCs w:val="22"/>
        </w:rPr>
        <w:t xml:space="preserve"> a.s.</w:t>
      </w:r>
    </w:p>
    <w:p w14:paraId="1DCEAF71" w14:textId="77777777" w:rsidR="00442A57" w:rsidRPr="00670A64" w:rsidRDefault="00442A57" w:rsidP="00442A5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Náves republiky 263, 332 03 Šťáhlavy</w:t>
      </w:r>
    </w:p>
    <w:p w14:paraId="1D2D54ED" w14:textId="77777777" w:rsidR="00442A57" w:rsidRPr="00F85757" w:rsidRDefault="00442A57" w:rsidP="00442A57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F85757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00118150</w:t>
      </w:r>
    </w:p>
    <w:p w14:paraId="6F1FB786" w14:textId="77777777" w:rsidR="00442A57" w:rsidRPr="00F85757" w:rsidRDefault="00442A57" w:rsidP="00442A57">
      <w:pPr>
        <w:jc w:val="both"/>
        <w:rPr>
          <w:rFonts w:ascii="Arial" w:hAnsi="Arial" w:cs="Arial"/>
          <w:iCs/>
          <w:sz w:val="22"/>
          <w:szCs w:val="22"/>
        </w:rPr>
      </w:pPr>
      <w:r w:rsidRPr="00F85757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00118150</w:t>
      </w:r>
    </w:p>
    <w:p w14:paraId="2ED08F0F" w14:textId="77777777" w:rsidR="00442A57" w:rsidRDefault="00442A57" w:rsidP="00442A57">
      <w:pPr>
        <w:rPr>
          <w:rFonts w:ascii="Arial" w:hAnsi="Arial" w:cs="Arial"/>
          <w:sz w:val="22"/>
          <w:szCs w:val="22"/>
        </w:rPr>
      </w:pPr>
      <w:r w:rsidRPr="00A57E6B">
        <w:rPr>
          <w:rFonts w:ascii="Arial" w:hAnsi="Arial" w:cs="Arial"/>
          <w:sz w:val="22"/>
          <w:szCs w:val="22"/>
        </w:rPr>
        <w:t xml:space="preserve">Zapsána: OR vedený Krajským soudem v Plzni, </w:t>
      </w:r>
      <w:r>
        <w:rPr>
          <w:rFonts w:ascii="Arial" w:hAnsi="Arial" w:cs="Arial"/>
          <w:sz w:val="22"/>
          <w:szCs w:val="22"/>
        </w:rPr>
        <w:t>odd. B, vložka 964</w:t>
      </w:r>
    </w:p>
    <w:p w14:paraId="120D0433" w14:textId="77777777" w:rsidR="00442A57" w:rsidRDefault="00442A57" w:rsidP="00442A57">
      <w:pPr>
        <w:jc w:val="both"/>
        <w:rPr>
          <w:rFonts w:ascii="Arial" w:hAnsi="Arial" w:cs="Arial"/>
          <w:sz w:val="22"/>
          <w:szCs w:val="22"/>
        </w:rPr>
      </w:pPr>
      <w:r w:rsidRPr="00A57E6B">
        <w:rPr>
          <w:rFonts w:ascii="Arial" w:hAnsi="Arial" w:cs="Arial"/>
          <w:sz w:val="22"/>
          <w:szCs w:val="22"/>
        </w:rPr>
        <w:t>osoba oprávněná jednat za právnickou osobu:</w:t>
      </w:r>
      <w:r>
        <w:rPr>
          <w:rFonts w:ascii="Arial" w:hAnsi="Arial" w:cs="Arial"/>
          <w:sz w:val="22"/>
          <w:szCs w:val="22"/>
        </w:rPr>
        <w:t xml:space="preserve"> Ing. Jaroslav Loukota – předseda představenstva</w:t>
      </w:r>
    </w:p>
    <w:p w14:paraId="2FB39E96" w14:textId="77777777" w:rsidR="00572031" w:rsidRPr="00E95D78" w:rsidRDefault="00572031" w:rsidP="00572031">
      <w:pPr>
        <w:rPr>
          <w:rFonts w:ascii="Arial" w:hAnsi="Arial" w:cs="Arial"/>
          <w:sz w:val="22"/>
          <w:szCs w:val="22"/>
        </w:rPr>
      </w:pPr>
    </w:p>
    <w:p w14:paraId="47657888" w14:textId="16D47326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DFF7F9B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5765AE8F" w14:textId="457C7AD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D05484">
        <w:rPr>
          <w:rFonts w:ascii="Arial" w:hAnsi="Arial" w:cs="Arial"/>
          <w:sz w:val="22"/>
          <w:szCs w:val="22"/>
        </w:rPr>
        <w:t>8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442A57">
        <w:rPr>
          <w:rFonts w:ascii="Arial" w:hAnsi="Arial" w:cs="Arial"/>
          <w:sz w:val="22"/>
          <w:szCs w:val="22"/>
        </w:rPr>
        <w:t>5N14/74,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442A57">
        <w:rPr>
          <w:rFonts w:ascii="Arial" w:hAnsi="Arial" w:cs="Arial"/>
          <w:sz w:val="22"/>
          <w:szCs w:val="22"/>
        </w:rPr>
        <w:t>30.4.2014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442A57">
        <w:rPr>
          <w:rFonts w:ascii="Arial" w:hAnsi="Arial" w:cs="Arial"/>
          <w:sz w:val="22"/>
          <w:szCs w:val="22"/>
        </w:rPr>
        <w:t>1-</w:t>
      </w:r>
      <w:r w:rsidR="00D05484">
        <w:rPr>
          <w:rFonts w:ascii="Arial" w:hAnsi="Arial" w:cs="Arial"/>
          <w:sz w:val="22"/>
          <w:szCs w:val="22"/>
        </w:rPr>
        <w:t>7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 xml:space="preserve">pachtovného </w:t>
      </w:r>
    </w:p>
    <w:p w14:paraId="72E67D09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57C15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21E373" w14:textId="77777777" w:rsidR="00CC53A1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B82EF5">
        <w:rPr>
          <w:rFonts w:ascii="Arial" w:hAnsi="Arial" w:cs="Arial"/>
          <w:sz w:val="22"/>
          <w:szCs w:val="22"/>
        </w:rPr>
        <w:t>Ke dni</w:t>
      </w:r>
      <w:r w:rsidR="00C91F2F" w:rsidRPr="00E95D78">
        <w:rPr>
          <w:rFonts w:ascii="Arial" w:hAnsi="Arial" w:cs="Arial"/>
          <w:sz w:val="22"/>
          <w:szCs w:val="22"/>
        </w:rPr>
        <w:t xml:space="preserve"> </w:t>
      </w:r>
      <w:r w:rsidR="00B82EF5">
        <w:rPr>
          <w:rFonts w:ascii="Arial" w:hAnsi="Arial" w:cs="Arial"/>
          <w:b/>
          <w:bCs/>
          <w:sz w:val="22"/>
          <w:szCs w:val="22"/>
        </w:rPr>
        <w:t>1</w:t>
      </w:r>
      <w:r w:rsidR="00C34050">
        <w:rPr>
          <w:rFonts w:ascii="Arial" w:hAnsi="Arial" w:cs="Arial"/>
          <w:b/>
          <w:bCs/>
          <w:sz w:val="22"/>
          <w:szCs w:val="22"/>
        </w:rPr>
        <w:t>.</w:t>
      </w:r>
      <w:r w:rsidR="00B82EF5">
        <w:rPr>
          <w:rFonts w:ascii="Arial" w:hAnsi="Arial" w:cs="Arial"/>
          <w:b/>
          <w:bCs/>
          <w:sz w:val="22"/>
          <w:szCs w:val="22"/>
        </w:rPr>
        <w:t>9</w:t>
      </w:r>
      <w:r w:rsidR="00442A57" w:rsidRPr="00442A57">
        <w:rPr>
          <w:rFonts w:ascii="Arial" w:hAnsi="Arial" w:cs="Arial"/>
          <w:b/>
          <w:bCs/>
          <w:sz w:val="22"/>
          <w:szCs w:val="22"/>
        </w:rPr>
        <w:t>.202</w:t>
      </w:r>
      <w:r w:rsidR="00B82EF5">
        <w:rPr>
          <w:rFonts w:ascii="Arial" w:hAnsi="Arial" w:cs="Arial"/>
          <w:b/>
          <w:bCs/>
          <w:sz w:val="22"/>
          <w:szCs w:val="22"/>
        </w:rPr>
        <w:t xml:space="preserve">3 </w:t>
      </w:r>
      <w:r w:rsidR="00B82EF5" w:rsidRPr="00C14487">
        <w:rPr>
          <w:rFonts w:ascii="Arial" w:hAnsi="Arial" w:cs="Arial"/>
          <w:sz w:val="22"/>
          <w:szCs w:val="22"/>
        </w:rPr>
        <w:t>dochází k úpravě výměr</w:t>
      </w:r>
      <w:r w:rsidR="00442A57">
        <w:rPr>
          <w:rFonts w:ascii="Arial" w:hAnsi="Arial" w:cs="Arial"/>
          <w:sz w:val="22"/>
          <w:szCs w:val="22"/>
        </w:rPr>
        <w:t xml:space="preserve"> </w:t>
      </w:r>
      <w:r w:rsidR="00C14487">
        <w:rPr>
          <w:rFonts w:ascii="Arial" w:hAnsi="Arial" w:cs="Arial"/>
          <w:sz w:val="22"/>
          <w:szCs w:val="22"/>
        </w:rPr>
        <w:t>na části dle žádosti nájemce</w:t>
      </w:r>
      <w:r w:rsidR="00CC53A1">
        <w:rPr>
          <w:rFonts w:ascii="Arial" w:hAnsi="Arial" w:cs="Arial"/>
          <w:sz w:val="22"/>
          <w:szCs w:val="22"/>
        </w:rPr>
        <w:t>:</w:t>
      </w:r>
      <w:r w:rsidR="00C14487">
        <w:rPr>
          <w:rFonts w:ascii="Arial" w:hAnsi="Arial" w:cs="Arial"/>
          <w:sz w:val="22"/>
          <w:szCs w:val="22"/>
        </w:rPr>
        <w:t xml:space="preserve"> </w:t>
      </w:r>
    </w:p>
    <w:p w14:paraId="78919947" w14:textId="52A94DFE" w:rsidR="00B82EF5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 w:rsidRPr="00C144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C14487">
        <w:rPr>
          <w:rFonts w:ascii="Arial" w:hAnsi="Arial" w:cs="Arial"/>
          <w:b/>
          <w:bCs/>
          <w:sz w:val="22"/>
          <w:szCs w:val="22"/>
        </w:rPr>
        <w:t>. Chválenice</w:t>
      </w:r>
      <w:r>
        <w:rPr>
          <w:rFonts w:ascii="Arial" w:hAnsi="Arial" w:cs="Arial"/>
          <w:sz w:val="22"/>
          <w:szCs w:val="22"/>
        </w:rPr>
        <w:t xml:space="preserve"> </w:t>
      </w:r>
      <w:r w:rsidR="00B82EF5">
        <w:rPr>
          <w:rFonts w:ascii="Arial" w:hAnsi="Arial" w:cs="Arial"/>
          <w:sz w:val="22"/>
          <w:szCs w:val="22"/>
        </w:rPr>
        <w:t xml:space="preserve">u parcel </w:t>
      </w:r>
      <w:proofErr w:type="spellStart"/>
      <w:r w:rsidR="00B82EF5">
        <w:rPr>
          <w:rFonts w:ascii="Arial" w:hAnsi="Arial" w:cs="Arial"/>
          <w:sz w:val="22"/>
          <w:szCs w:val="22"/>
        </w:rPr>
        <w:t>p.č</w:t>
      </w:r>
      <w:proofErr w:type="spellEnd"/>
      <w:r w:rsidR="00B82E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399/22 na výměru </w:t>
      </w:r>
      <w:proofErr w:type="gramStart"/>
      <w:r>
        <w:rPr>
          <w:rFonts w:ascii="Arial" w:hAnsi="Arial" w:cs="Arial"/>
          <w:sz w:val="22"/>
          <w:szCs w:val="22"/>
        </w:rPr>
        <w:t>780m</w:t>
      </w:r>
      <w:r w:rsidRPr="00C14487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>
        <w:rPr>
          <w:rFonts w:ascii="Arial" w:hAnsi="Arial" w:cs="Arial"/>
          <w:sz w:val="22"/>
          <w:szCs w:val="22"/>
        </w:rPr>
        <w:t>, 705/50 na výměru 22m</w:t>
      </w:r>
      <w:r w:rsidRPr="00C1448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4FCBE1" w14:textId="4CFAB437" w:rsidR="00C14487" w:rsidRDefault="00CC53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14487">
        <w:rPr>
          <w:rFonts w:ascii="Arial" w:hAnsi="Arial" w:cs="Arial"/>
          <w:sz w:val="22"/>
          <w:szCs w:val="22"/>
        </w:rPr>
        <w:t> </w:t>
      </w:r>
      <w:proofErr w:type="spellStart"/>
      <w:r w:rsidR="00C14487" w:rsidRPr="00C144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C14487" w:rsidRPr="00C1448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C14487" w:rsidRPr="00C14487">
        <w:rPr>
          <w:rFonts w:ascii="Arial" w:hAnsi="Arial" w:cs="Arial"/>
          <w:b/>
          <w:bCs/>
          <w:sz w:val="22"/>
          <w:szCs w:val="22"/>
        </w:rPr>
        <w:t>Štáhlavice</w:t>
      </w:r>
      <w:proofErr w:type="spellEnd"/>
      <w:r w:rsidR="00C144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4487">
        <w:rPr>
          <w:rFonts w:ascii="Arial" w:hAnsi="Arial" w:cs="Arial"/>
          <w:sz w:val="22"/>
          <w:szCs w:val="22"/>
        </w:rPr>
        <w:t>p.č</w:t>
      </w:r>
      <w:proofErr w:type="spellEnd"/>
      <w:r w:rsidR="00C14487">
        <w:rPr>
          <w:rFonts w:ascii="Arial" w:hAnsi="Arial" w:cs="Arial"/>
          <w:sz w:val="22"/>
          <w:szCs w:val="22"/>
        </w:rPr>
        <w:t xml:space="preserve">. 61/22 na výměru </w:t>
      </w:r>
      <w:proofErr w:type="gramStart"/>
      <w:r w:rsidR="00C14487">
        <w:rPr>
          <w:rFonts w:ascii="Arial" w:hAnsi="Arial" w:cs="Arial"/>
          <w:sz w:val="22"/>
          <w:szCs w:val="22"/>
        </w:rPr>
        <w:t>652m</w:t>
      </w:r>
      <w:r w:rsidR="00C14487" w:rsidRPr="00C14487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</w:p>
    <w:p w14:paraId="57B0EEA4" w14:textId="5F2A4571" w:rsidR="00C14487" w:rsidRDefault="00CC53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C14487" w:rsidRPr="00CC53A1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C14487" w:rsidRPr="00CC53A1">
        <w:rPr>
          <w:rFonts w:ascii="Arial" w:hAnsi="Arial" w:cs="Arial"/>
          <w:b/>
          <w:bCs/>
          <w:sz w:val="22"/>
          <w:szCs w:val="22"/>
        </w:rPr>
        <w:t>. Šťáhlavy</w:t>
      </w:r>
      <w:r w:rsidR="00C144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4487">
        <w:rPr>
          <w:rFonts w:ascii="Arial" w:hAnsi="Arial" w:cs="Arial"/>
          <w:sz w:val="22"/>
          <w:szCs w:val="22"/>
        </w:rPr>
        <w:t>p.č</w:t>
      </w:r>
      <w:proofErr w:type="spellEnd"/>
      <w:r w:rsidR="00C14487">
        <w:rPr>
          <w:rFonts w:ascii="Arial" w:hAnsi="Arial" w:cs="Arial"/>
          <w:sz w:val="22"/>
          <w:szCs w:val="22"/>
        </w:rPr>
        <w:t xml:space="preserve">. 391/3 na výměru </w:t>
      </w:r>
      <w:proofErr w:type="gramStart"/>
      <w:r w:rsidR="00C14487">
        <w:rPr>
          <w:rFonts w:ascii="Arial" w:hAnsi="Arial" w:cs="Arial"/>
          <w:sz w:val="22"/>
          <w:szCs w:val="22"/>
        </w:rPr>
        <w:t>24m</w:t>
      </w:r>
      <w:r w:rsidR="00C14487" w:rsidRPr="00CC53A1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C1448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4487">
        <w:rPr>
          <w:rFonts w:ascii="Arial" w:hAnsi="Arial" w:cs="Arial"/>
          <w:sz w:val="22"/>
          <w:szCs w:val="22"/>
        </w:rPr>
        <w:t>p.č</w:t>
      </w:r>
      <w:proofErr w:type="spellEnd"/>
      <w:r w:rsidR="00C14487">
        <w:rPr>
          <w:rFonts w:ascii="Arial" w:hAnsi="Arial" w:cs="Arial"/>
          <w:sz w:val="22"/>
          <w:szCs w:val="22"/>
        </w:rPr>
        <w:t>. 525/3 na výměru 11m</w:t>
      </w:r>
      <w:r w:rsidR="00C14487" w:rsidRPr="00CC53A1">
        <w:rPr>
          <w:rFonts w:ascii="Arial" w:hAnsi="Arial" w:cs="Arial"/>
          <w:sz w:val="22"/>
          <w:szCs w:val="22"/>
          <w:vertAlign w:val="superscript"/>
        </w:rPr>
        <w:t>2</w:t>
      </w:r>
      <w:r w:rsidR="00C1448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4487">
        <w:rPr>
          <w:rFonts w:ascii="Arial" w:hAnsi="Arial" w:cs="Arial"/>
          <w:sz w:val="22"/>
          <w:szCs w:val="22"/>
        </w:rPr>
        <w:t>p.č</w:t>
      </w:r>
      <w:proofErr w:type="spellEnd"/>
      <w:r w:rsidR="00C1448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678/21na výměru 429m</w:t>
      </w:r>
      <w:r w:rsidRPr="00CC53A1">
        <w:rPr>
          <w:rFonts w:ascii="Arial" w:hAnsi="Arial" w:cs="Arial"/>
          <w:sz w:val="22"/>
          <w:szCs w:val="22"/>
          <w:vertAlign w:val="superscript"/>
        </w:rPr>
        <w:t>2</w:t>
      </w:r>
    </w:p>
    <w:p w14:paraId="2084D6D9" w14:textId="2333097E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06F720" w14:textId="585EF0BB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vyjmutí parcel dle žádosti nájemce SPU 096052/2023: </w:t>
      </w:r>
    </w:p>
    <w:p w14:paraId="4D461AB6" w14:textId="66554F41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 w:rsidRPr="00C144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C14487">
        <w:rPr>
          <w:rFonts w:ascii="Arial" w:hAnsi="Arial" w:cs="Arial"/>
          <w:b/>
          <w:bCs/>
          <w:sz w:val="22"/>
          <w:szCs w:val="22"/>
        </w:rPr>
        <w:t>. Chválenice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191/16, 191/17, 191/29, 323/2, 323/3,</w:t>
      </w:r>
      <w:r w:rsidR="00C36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399/38, 644/6, 667/7, 674/13, 674/14, 703/13, 703/16, 705/22, 787/6, 806/22</w:t>
      </w:r>
    </w:p>
    <w:p w14:paraId="6E5B4523" w14:textId="1C989252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C144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C14487">
        <w:rPr>
          <w:rFonts w:ascii="Arial" w:hAnsi="Arial" w:cs="Arial"/>
          <w:b/>
          <w:bCs/>
          <w:sz w:val="22"/>
          <w:szCs w:val="22"/>
        </w:rPr>
        <w:t>. Nezbavětice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82/10, 559/17 dle KN</w:t>
      </w:r>
    </w:p>
    <w:p w14:paraId="2432253D" w14:textId="1D88BA48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C144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C14487">
        <w:rPr>
          <w:rFonts w:ascii="Arial" w:hAnsi="Arial" w:cs="Arial"/>
          <w:b/>
          <w:bCs/>
          <w:sz w:val="22"/>
          <w:szCs w:val="22"/>
        </w:rPr>
        <w:t>. Šťáhlavice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61/28</w:t>
      </w:r>
    </w:p>
    <w:p w14:paraId="215F2E21" w14:textId="7541548B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CC53A1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CC53A1">
        <w:rPr>
          <w:rFonts w:ascii="Arial" w:hAnsi="Arial" w:cs="Arial"/>
          <w:b/>
          <w:bCs/>
          <w:sz w:val="22"/>
          <w:szCs w:val="22"/>
        </w:rPr>
        <w:t>. Šťáhlavy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233/2, 233/3, 360/3, 415/2, 415/</w:t>
      </w:r>
      <w:r w:rsidR="00C36B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3, 419/33, 504/47, 530/102</w:t>
      </w:r>
      <w:r w:rsidR="00CC53A1">
        <w:rPr>
          <w:rFonts w:ascii="Arial" w:hAnsi="Arial" w:cs="Arial"/>
          <w:sz w:val="22"/>
          <w:szCs w:val="22"/>
        </w:rPr>
        <w:t>, 727, 733/5, 912/3, 995</w:t>
      </w:r>
    </w:p>
    <w:p w14:paraId="08C486ED" w14:textId="77777777" w:rsidR="00C14487" w:rsidRDefault="00C144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34006A06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B82EF5" w:rsidRPr="00CC53A1">
        <w:rPr>
          <w:sz w:val="22"/>
          <w:szCs w:val="22"/>
        </w:rPr>
        <w:t>82.791</w:t>
      </w:r>
      <w:r w:rsidR="00C91F2F" w:rsidRPr="00CC53A1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B82EF5">
        <w:rPr>
          <w:b w:val="0"/>
          <w:bCs w:val="0"/>
          <w:sz w:val="22"/>
          <w:szCs w:val="22"/>
        </w:rPr>
        <w:t>osmdesátdvatisícsedmsetdevadesátjedna</w:t>
      </w:r>
      <w:proofErr w:type="spellEnd"/>
      <w:r w:rsidR="00B82EF5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46116904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380617D2" w:rsidR="00C91F2F" w:rsidRPr="00B82EF5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42A57">
        <w:rPr>
          <w:rFonts w:ascii="Arial" w:hAnsi="Arial" w:cs="Arial"/>
          <w:bCs/>
          <w:sz w:val="22"/>
          <w:szCs w:val="22"/>
        </w:rPr>
        <w:lastRenderedPageBreak/>
        <w:t>K</w:t>
      </w:r>
      <w:r w:rsidR="00442A57" w:rsidRPr="00442A57">
        <w:rPr>
          <w:rFonts w:ascii="Arial" w:hAnsi="Arial" w:cs="Arial"/>
          <w:bCs/>
          <w:sz w:val="22"/>
          <w:szCs w:val="22"/>
        </w:rPr>
        <w:t> 1.10.202</w:t>
      </w:r>
      <w:r w:rsidR="00B82EF5">
        <w:rPr>
          <w:rFonts w:ascii="Arial" w:hAnsi="Arial" w:cs="Arial"/>
          <w:bCs/>
          <w:sz w:val="22"/>
          <w:szCs w:val="22"/>
        </w:rPr>
        <w:t>3</w:t>
      </w:r>
      <w:r w:rsidRPr="00442A57">
        <w:rPr>
          <w:rFonts w:ascii="Arial" w:hAnsi="Arial" w:cs="Arial"/>
          <w:bCs/>
          <w:sz w:val="22"/>
          <w:szCs w:val="22"/>
        </w:rPr>
        <w:t xml:space="preserve"> je </w:t>
      </w:r>
      <w:r w:rsidR="00831BA4" w:rsidRPr="00442A57">
        <w:rPr>
          <w:rFonts w:ascii="Arial" w:hAnsi="Arial" w:cs="Arial"/>
          <w:bCs/>
          <w:sz w:val="22"/>
          <w:szCs w:val="22"/>
        </w:rPr>
        <w:t xml:space="preserve">pachtýř </w:t>
      </w:r>
      <w:r w:rsidRPr="00442A57">
        <w:rPr>
          <w:rFonts w:ascii="Arial" w:hAnsi="Arial" w:cs="Arial"/>
          <w:bCs/>
          <w:sz w:val="22"/>
          <w:szCs w:val="22"/>
        </w:rPr>
        <w:t xml:space="preserve">povinen zaplatit částku </w:t>
      </w:r>
      <w:r w:rsidR="00B82EF5">
        <w:rPr>
          <w:rFonts w:ascii="Arial" w:hAnsi="Arial" w:cs="Arial"/>
          <w:bCs/>
          <w:sz w:val="22"/>
          <w:szCs w:val="22"/>
          <w:u w:val="single"/>
        </w:rPr>
        <w:t>85.197</w:t>
      </w:r>
      <w:r w:rsidRPr="00442A57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442A57">
        <w:rPr>
          <w:rFonts w:ascii="Arial" w:hAnsi="Arial" w:cs="Arial"/>
          <w:bCs/>
          <w:sz w:val="22"/>
          <w:szCs w:val="22"/>
        </w:rPr>
        <w:t xml:space="preserve"> </w:t>
      </w:r>
      <w:r w:rsidRPr="00B82EF5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B82EF5" w:rsidRPr="00B82EF5">
        <w:rPr>
          <w:rFonts w:ascii="Arial" w:hAnsi="Arial" w:cs="Arial"/>
          <w:b w:val="0"/>
          <w:sz w:val="22"/>
          <w:szCs w:val="22"/>
        </w:rPr>
        <w:t>osmdesátpěttisícjednostodevadesátsedm</w:t>
      </w:r>
      <w:proofErr w:type="spellEnd"/>
      <w:r w:rsidRPr="00B82EF5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5680DF6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0FDC4D4" w14:textId="06D90125" w:rsidR="00DF57DD" w:rsidRPr="00E95D78" w:rsidRDefault="009F4DF1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D05484">
        <w:rPr>
          <w:rFonts w:ascii="Arial" w:hAnsi="Arial" w:cs="Arial"/>
          <w:bCs/>
          <w:sz w:val="22"/>
          <w:szCs w:val="22"/>
        </w:rPr>
        <w:t>8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1274D07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6DA0BF" w14:textId="43357C81" w:rsidR="00A53695" w:rsidRPr="00E95D78" w:rsidRDefault="009F4DF1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7F3945">
        <w:rPr>
          <w:rFonts w:ascii="Arial" w:hAnsi="Arial" w:cs="Arial"/>
          <w:b w:val="0"/>
          <w:sz w:val="22"/>
          <w:szCs w:val="22"/>
        </w:rPr>
        <w:t>podpisu smluvními stranami,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BC8AB1" w14:textId="350E7597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E95D78">
        <w:rPr>
          <w:rFonts w:ascii="Arial" w:hAnsi="Arial" w:cs="Arial"/>
          <w:b w:val="0"/>
          <w:sz w:val="22"/>
          <w:szCs w:val="22"/>
        </w:rPr>
        <w:t>propachtovatel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092170D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26E9F" w14:textId="2F38B353" w:rsidR="00021CF1" w:rsidRPr="00E95D78" w:rsidRDefault="009F4DF1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7F3945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C91F2F" w:rsidRPr="00E95D78">
        <w:rPr>
          <w:b w:val="0"/>
          <w:bCs w:val="0"/>
          <w:sz w:val="22"/>
          <w:szCs w:val="22"/>
        </w:rPr>
        <w:t xml:space="preserve">stejnopis přebírá </w:t>
      </w:r>
      <w:r w:rsidR="00AB7FF1" w:rsidRPr="00E95D78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098AC266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294C549F" w:rsidR="00C91F2F" w:rsidRPr="00E95D78" w:rsidRDefault="009F4D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2580F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4FC97109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6B5C18">
        <w:rPr>
          <w:rFonts w:ascii="Arial" w:hAnsi="Arial" w:cs="Arial"/>
          <w:sz w:val="22"/>
          <w:szCs w:val="22"/>
        </w:rPr>
        <w:t>: 28.8.2023</w:t>
      </w:r>
    </w:p>
    <w:p w14:paraId="109CA1C5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3EF2EE44" w14:textId="77777777" w:rsidR="005937D7" w:rsidRPr="00E95D78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59F570A" w14:textId="77777777" w:rsidR="000E4B96" w:rsidRPr="00E95D78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 w:rsidRPr="00E95D7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5B005A8" w14:textId="77777777" w:rsidR="007F3945" w:rsidRPr="00B82EF5" w:rsidRDefault="00F768E6" w:rsidP="007F394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82EF5">
        <w:rPr>
          <w:rFonts w:ascii="Arial" w:hAnsi="Arial" w:cs="Arial"/>
          <w:sz w:val="22"/>
          <w:szCs w:val="22"/>
        </w:rPr>
        <w:t>Ing. Petr Trombik</w:t>
      </w:r>
      <w:r w:rsidR="00F52522" w:rsidRPr="00E95D78">
        <w:rPr>
          <w:rFonts w:ascii="Arial" w:hAnsi="Arial" w:cs="Arial"/>
          <w:sz w:val="22"/>
          <w:szCs w:val="22"/>
        </w:rPr>
        <w:tab/>
      </w:r>
      <w:r w:rsidR="007F3945">
        <w:rPr>
          <w:rFonts w:ascii="Arial" w:hAnsi="Arial" w:cs="Arial"/>
          <w:sz w:val="22"/>
          <w:szCs w:val="22"/>
        </w:rPr>
        <w:t>Ing. Jaroslav Loukota</w:t>
      </w:r>
      <w:r w:rsidR="007F3945" w:rsidRPr="00A57E6B">
        <w:rPr>
          <w:rFonts w:ascii="Arial" w:hAnsi="Arial" w:cs="Arial"/>
          <w:sz w:val="22"/>
          <w:szCs w:val="22"/>
        </w:rPr>
        <w:tab/>
      </w:r>
      <w:r w:rsidR="007F3945" w:rsidRPr="00A57E6B">
        <w:rPr>
          <w:rFonts w:ascii="Arial" w:hAnsi="Arial" w:cs="Arial"/>
          <w:sz w:val="22"/>
          <w:szCs w:val="22"/>
        </w:rPr>
        <w:tab/>
        <w:t xml:space="preserve">         vedoucí oddělení správy majetku státu</w:t>
      </w:r>
      <w:r w:rsidR="007F3945" w:rsidRPr="00A57E6B">
        <w:rPr>
          <w:rFonts w:ascii="Arial" w:hAnsi="Arial" w:cs="Arial"/>
          <w:sz w:val="22"/>
          <w:szCs w:val="22"/>
        </w:rPr>
        <w:tab/>
      </w:r>
      <w:r w:rsidR="007F3945">
        <w:rPr>
          <w:rFonts w:ascii="Arial" w:hAnsi="Arial" w:cs="Arial"/>
          <w:sz w:val="22"/>
          <w:szCs w:val="22"/>
        </w:rPr>
        <w:t>předseda představenstva</w:t>
      </w:r>
      <w:r w:rsidR="007F3945" w:rsidRPr="00B82EF5">
        <w:rPr>
          <w:rFonts w:ascii="Arial" w:hAnsi="Arial" w:cs="Arial"/>
          <w:sz w:val="22"/>
          <w:szCs w:val="22"/>
        </w:rPr>
        <w:t xml:space="preserve"> </w:t>
      </w:r>
    </w:p>
    <w:p w14:paraId="71572B14" w14:textId="2CF83087" w:rsidR="006079ED" w:rsidRPr="00B82EF5" w:rsidRDefault="00F768E6" w:rsidP="007F394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82EF5">
        <w:rPr>
          <w:rFonts w:ascii="Arial" w:hAnsi="Arial" w:cs="Arial"/>
          <w:sz w:val="22"/>
          <w:szCs w:val="22"/>
        </w:rPr>
        <w:t>Krajského pozemkového úřadu pro Plzeňský kraj</w:t>
      </w:r>
      <w:r w:rsidR="006079ED" w:rsidRPr="00B82EF5">
        <w:rPr>
          <w:rFonts w:ascii="Arial" w:hAnsi="Arial" w:cs="Arial"/>
          <w:sz w:val="22"/>
          <w:szCs w:val="22"/>
        </w:rPr>
        <w:tab/>
      </w:r>
      <w:r w:rsidR="007F3945" w:rsidRPr="00B82EF5">
        <w:rPr>
          <w:rFonts w:ascii="Arial" w:hAnsi="Arial" w:cs="Arial"/>
          <w:sz w:val="22"/>
          <w:szCs w:val="22"/>
        </w:rPr>
        <w:t>AG – PRODUKT a.s.</w:t>
      </w:r>
    </w:p>
    <w:p w14:paraId="381C9BB2" w14:textId="486A7EF6" w:rsidR="000E4B96" w:rsidRPr="00E95D78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B82EF5">
        <w:rPr>
          <w:rFonts w:ascii="Arial" w:hAnsi="Arial" w:cs="Arial"/>
          <w:sz w:val="22"/>
          <w:szCs w:val="22"/>
        </w:rPr>
        <w:tab/>
      </w:r>
      <w:r w:rsidRPr="00B82EF5">
        <w:rPr>
          <w:rFonts w:ascii="Arial" w:hAnsi="Arial" w:cs="Arial"/>
          <w:sz w:val="22"/>
          <w:szCs w:val="22"/>
        </w:rPr>
        <w:tab/>
      </w:r>
    </w:p>
    <w:p w14:paraId="3C8DD833" w14:textId="77777777" w:rsidR="000E4B96" w:rsidRPr="00E95D78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8AC02E2" w14:textId="5C750EF5" w:rsidR="000E4B96" w:rsidRPr="00E95D78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>propachtovatel</w:t>
      </w:r>
      <w:r w:rsidR="00C55134" w:rsidRPr="00E95D78">
        <w:rPr>
          <w:rFonts w:ascii="Arial" w:hAnsi="Arial" w:cs="Arial"/>
          <w:iCs/>
          <w:sz w:val="22"/>
          <w:szCs w:val="22"/>
        </w:rPr>
        <w:tab/>
      </w:r>
      <w:r w:rsidRPr="00E95D78">
        <w:rPr>
          <w:rFonts w:ascii="Arial" w:hAnsi="Arial" w:cs="Arial"/>
          <w:iCs/>
          <w:sz w:val="22"/>
          <w:szCs w:val="22"/>
        </w:rPr>
        <w:t xml:space="preserve">pachtýř </w:t>
      </w:r>
    </w:p>
    <w:p w14:paraId="69F75038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4FCD766B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3F454DD1" w14:textId="620CF566" w:rsidR="00B12289" w:rsidRPr="00E95D78" w:rsidRDefault="000E4B96" w:rsidP="00F768E6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="00F768E6" w:rsidRPr="00916386">
        <w:rPr>
          <w:rFonts w:ascii="Arial" w:hAnsi="Arial" w:cs="Arial"/>
          <w:bCs/>
          <w:i/>
        </w:rPr>
        <w:t xml:space="preserve">: </w:t>
      </w:r>
      <w:r w:rsidR="00D05484">
        <w:rPr>
          <w:rFonts w:ascii="Arial" w:hAnsi="Arial" w:cs="Arial"/>
          <w:bCs/>
        </w:rPr>
        <w:t>Mgr. Petra Hejduková</w:t>
      </w:r>
    </w:p>
    <w:p w14:paraId="60C72F41" w14:textId="77777777" w:rsidR="00B12289" w:rsidRPr="00E95D78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A11EFD1" w14:textId="70571BCB" w:rsidR="005937D7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8D23840" w14:textId="13C4D2AF" w:rsidR="009F4DF1" w:rsidRDefault="009F4DF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0D3387A" w14:textId="422A5CF0" w:rsidR="009F4DF1" w:rsidRDefault="009F4DF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E152A78" w14:textId="3D0B4178" w:rsidR="009F4DF1" w:rsidRDefault="009F4DF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3DB6671" w14:textId="42F5F2B0" w:rsidR="009F4DF1" w:rsidRDefault="009F4DF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651F50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11313EB9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93FEF63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14CF7AF0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76AC1815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24E819" w14:textId="2A5B718B" w:rsidR="00B12289" w:rsidRPr="00E95D78" w:rsidRDefault="00B12289" w:rsidP="00F768E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</w:t>
      </w:r>
      <w:r w:rsidR="00F768E6" w:rsidRPr="00D05484">
        <w:rPr>
          <w:rFonts w:ascii="Arial" w:hAnsi="Arial" w:cs="Arial"/>
          <w:bCs/>
          <w:iCs/>
        </w:rPr>
        <w:t>:</w:t>
      </w:r>
      <w:r w:rsidR="00F768E6" w:rsidRPr="00916386">
        <w:rPr>
          <w:rFonts w:ascii="Arial" w:hAnsi="Arial" w:cs="Arial"/>
          <w:bCs/>
          <w:i/>
        </w:rPr>
        <w:t xml:space="preserve"> </w:t>
      </w:r>
      <w:r w:rsidR="00D05484">
        <w:rPr>
          <w:rFonts w:ascii="Arial" w:hAnsi="Arial" w:cs="Arial"/>
          <w:bCs/>
        </w:rPr>
        <w:t>Mgr. Petra Hejduková</w:t>
      </w:r>
    </w:p>
    <w:p w14:paraId="79E8D45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426A521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999E4B1" w14:textId="0135DB7E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F768E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6FE71DF5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426E"/>
    <w:multiLevelType w:val="hybridMultilevel"/>
    <w:tmpl w:val="B3320B9E"/>
    <w:lvl w:ilvl="0" w:tplc="ECC62E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8570">
    <w:abstractNumId w:val="2"/>
  </w:num>
  <w:num w:numId="2" w16cid:durableId="1303465011">
    <w:abstractNumId w:val="0"/>
  </w:num>
  <w:num w:numId="3" w16cid:durableId="538008700">
    <w:abstractNumId w:val="1"/>
  </w:num>
  <w:num w:numId="4" w16cid:durableId="175447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70664"/>
    <w:rsid w:val="00097672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E6CE1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2A57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18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7F3945"/>
    <w:rsid w:val="00801CE9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46D0"/>
    <w:rsid w:val="008D6757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4DF1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82EF5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4487"/>
    <w:rsid w:val="00C30BEF"/>
    <w:rsid w:val="00C34050"/>
    <w:rsid w:val="00C36BBC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53A1"/>
    <w:rsid w:val="00D00B9B"/>
    <w:rsid w:val="00D048BC"/>
    <w:rsid w:val="00D05484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68E6"/>
    <w:rsid w:val="00F7785A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3313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3</cp:revision>
  <cp:lastPrinted>2013-12-10T07:32:00Z</cp:lastPrinted>
  <dcterms:created xsi:type="dcterms:W3CDTF">2023-08-28T09:27:00Z</dcterms:created>
  <dcterms:modified xsi:type="dcterms:W3CDTF">2023-08-28T09:28:00Z</dcterms:modified>
</cp:coreProperties>
</file>