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</w:t>
      </w:r>
      <w:r w:rsidR="00564836">
        <w:rPr>
          <w:rFonts w:ascii="Times New Roman" w:hAnsi="Times New Roman"/>
          <w:b/>
        </w:rPr>
        <w:t>O</w:t>
      </w:r>
      <w:r w:rsidRPr="0022087A">
        <w:rPr>
          <w:rFonts w:ascii="Times New Roman" w:hAnsi="Times New Roman"/>
          <w:b/>
        </w:rPr>
        <w:t>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="00512277">
        <w:rPr>
          <w:rFonts w:ascii="Times New Roman" w:hAnsi="Times New Roman"/>
          <w:b/>
        </w:rPr>
        <w:t xml:space="preserve">LAROB-H </w:t>
      </w:r>
      <w:proofErr w:type="spellStart"/>
      <w:r w:rsidR="00512277">
        <w:rPr>
          <w:rFonts w:ascii="Times New Roman" w:hAnsi="Times New Roman"/>
          <w:b/>
        </w:rPr>
        <w:t>spol.s.r.o</w:t>
      </w:r>
      <w:proofErr w:type="spellEnd"/>
      <w:r w:rsidR="00512277">
        <w:rPr>
          <w:rFonts w:ascii="Times New Roman" w:hAnsi="Times New Roman"/>
          <w:b/>
        </w:rPr>
        <w:t>.</w:t>
      </w:r>
    </w:p>
    <w:p w:rsidR="0022087A" w:rsidRPr="0022087A" w:rsidRDefault="00512277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Albertova 4197/</w:t>
      </w:r>
      <w:proofErr w:type="gramStart"/>
      <w:r w:rsidR="00564836">
        <w:rPr>
          <w:rFonts w:ascii="Times New Roman" w:hAnsi="Times New Roman"/>
          <w:b/>
        </w:rPr>
        <w:t>27a</w:t>
      </w:r>
      <w:proofErr w:type="gramEnd"/>
      <w:r w:rsidR="00AA0276">
        <w:rPr>
          <w:rFonts w:ascii="Times New Roman" w:hAnsi="Times New Roman"/>
          <w:b/>
        </w:rPr>
        <w:t xml:space="preserve">, </w:t>
      </w:r>
      <w:r w:rsidR="0022087A" w:rsidRPr="0022087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67</w:t>
      </w:r>
      <w:r w:rsidR="0022087A" w:rsidRPr="0022087A">
        <w:rPr>
          <w:rFonts w:ascii="Times New Roman" w:hAnsi="Times New Roman"/>
          <w:b/>
        </w:rPr>
        <w:t xml:space="preserve"> 01 K</w:t>
      </w:r>
      <w:r>
        <w:rPr>
          <w:rFonts w:ascii="Times New Roman" w:hAnsi="Times New Roman"/>
          <w:b/>
        </w:rPr>
        <w:t>roměříž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>IČ</w:t>
      </w:r>
      <w:r w:rsidR="00564836">
        <w:rPr>
          <w:rFonts w:ascii="Times New Roman" w:hAnsi="Times New Roman"/>
          <w:b/>
          <w:color w:val="000000"/>
        </w:rPr>
        <w:t>O</w:t>
      </w:r>
      <w:r w:rsidRPr="0022087A">
        <w:rPr>
          <w:rFonts w:ascii="Times New Roman" w:hAnsi="Times New Roman"/>
          <w:b/>
          <w:color w:val="000000"/>
        </w:rPr>
        <w:t xml:space="preserve">: </w:t>
      </w:r>
      <w:r w:rsidR="00564836">
        <w:rPr>
          <w:rFonts w:ascii="Times New Roman" w:hAnsi="Times New Roman"/>
          <w:b/>
          <w:color w:val="000000"/>
        </w:rPr>
        <w:t>06</w:t>
      </w:r>
      <w:r w:rsidRPr="0022087A">
        <w:rPr>
          <w:rFonts w:ascii="Times New Roman" w:hAnsi="Times New Roman"/>
          <w:b/>
          <w:color w:val="000000"/>
        </w:rPr>
        <w:t> </w:t>
      </w:r>
      <w:r w:rsidR="00564836">
        <w:rPr>
          <w:rFonts w:ascii="Times New Roman" w:hAnsi="Times New Roman"/>
          <w:b/>
          <w:color w:val="000000"/>
        </w:rPr>
        <w:t>667</w:t>
      </w:r>
      <w:r w:rsidR="00A13232">
        <w:rPr>
          <w:rFonts w:ascii="Times New Roman" w:hAnsi="Times New Roman"/>
          <w:b/>
          <w:color w:val="000000"/>
        </w:rPr>
        <w:t> </w:t>
      </w:r>
      <w:r w:rsidR="00564836">
        <w:rPr>
          <w:rFonts w:ascii="Times New Roman" w:hAnsi="Times New Roman"/>
          <w:b/>
          <w:color w:val="000000"/>
        </w:rPr>
        <w:t>058</w:t>
      </w:r>
      <w:r w:rsidR="00A13232">
        <w:rPr>
          <w:rFonts w:ascii="Times New Roman" w:hAnsi="Times New Roman"/>
          <w:b/>
          <w:color w:val="000000"/>
        </w:rPr>
        <w:t>, DIČ: CZ</w:t>
      </w:r>
      <w:r w:rsidR="00564836">
        <w:rPr>
          <w:rFonts w:ascii="Times New Roman" w:hAnsi="Times New Roman"/>
          <w:b/>
          <w:color w:val="000000"/>
        </w:rPr>
        <w:t>06667058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 xml:space="preserve">Zastoupené </w:t>
      </w:r>
      <w:r w:rsidR="00564836">
        <w:rPr>
          <w:rFonts w:ascii="Times New Roman" w:hAnsi="Times New Roman"/>
        </w:rPr>
        <w:t xml:space="preserve">Vladimírem </w:t>
      </w:r>
      <w:proofErr w:type="spellStart"/>
      <w:r w:rsidR="00564836">
        <w:rPr>
          <w:rFonts w:ascii="Times New Roman" w:hAnsi="Times New Roman"/>
        </w:rPr>
        <w:t>Hujíčkem</w:t>
      </w:r>
      <w:proofErr w:type="spellEnd"/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se zavazuje provést na svůj náklad a nebezpečí pro objednatele dílo, které spočívá </w:t>
      </w:r>
      <w:r w:rsidRPr="00A42DB0">
        <w:rPr>
          <w:rFonts w:ascii="Times New Roman" w:hAnsi="Times New Roman"/>
          <w:color w:val="000000" w:themeColor="text1"/>
          <w:szCs w:val="24"/>
        </w:rPr>
        <w:t>v</w:t>
      </w:r>
      <w:r w:rsidR="0022087A" w:rsidRPr="00A42DB0">
        <w:rPr>
          <w:rFonts w:ascii="Times New Roman" w:hAnsi="Times New Roman"/>
          <w:color w:val="000000" w:themeColor="text1"/>
          <w:szCs w:val="24"/>
        </w:rPr>
        <w:t xml:space="preserve"> dodávce a montáži </w:t>
      </w:r>
      <w:r w:rsidR="009621CF" w:rsidRPr="00A42DB0">
        <w:rPr>
          <w:rFonts w:ascii="Times New Roman" w:hAnsi="Times New Roman"/>
          <w:color w:val="000000" w:themeColor="text1"/>
          <w:szCs w:val="24"/>
        </w:rPr>
        <w:t>strukturované kabeláži v prostorách</w:t>
      </w:r>
      <w:r w:rsidR="0022087A" w:rsidRPr="00A42DB0">
        <w:rPr>
          <w:rFonts w:ascii="Times New Roman" w:hAnsi="Times New Roman"/>
          <w:color w:val="000000" w:themeColor="text1"/>
          <w:szCs w:val="24"/>
        </w:rPr>
        <w:t xml:space="preserve"> SŠ-COPT Kroměříž, Nábělkova 539/3</w:t>
      </w:r>
      <w:r w:rsidR="00A42DB0" w:rsidRPr="00A42DB0">
        <w:rPr>
          <w:rFonts w:ascii="Times New Roman" w:hAnsi="Times New Roman"/>
          <w:color w:val="000000" w:themeColor="text1"/>
          <w:szCs w:val="24"/>
        </w:rPr>
        <w:t>, Kroměříž</w:t>
      </w:r>
      <w:r w:rsidR="0022087A" w:rsidRPr="009621CF">
        <w:rPr>
          <w:rFonts w:ascii="Times New Roman" w:hAnsi="Times New Roman"/>
          <w:color w:val="FF0000"/>
          <w:szCs w:val="24"/>
        </w:rPr>
        <w:t xml:space="preserve">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>SŠ-COPT Kroměříž, Nábělkova 539/3</w:t>
      </w:r>
      <w:r w:rsidR="009621CF">
        <w:rPr>
          <w:rFonts w:ascii="Times New Roman" w:hAnsi="Times New Roman"/>
        </w:rPr>
        <w:t>, Kroměříž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512277">
        <w:rPr>
          <w:rFonts w:ascii="Times New Roman" w:hAnsi="Times New Roman"/>
        </w:rPr>
        <w:t xml:space="preserve"> </w:t>
      </w:r>
      <w:r w:rsidR="003C0754">
        <w:rPr>
          <w:rFonts w:ascii="Times New Roman" w:hAnsi="Times New Roman"/>
        </w:rPr>
        <w:t>29</w:t>
      </w:r>
      <w:r w:rsidR="005D206D" w:rsidRPr="00CA0CD8">
        <w:rPr>
          <w:rFonts w:ascii="Times New Roman" w:hAnsi="Times New Roman"/>
        </w:rPr>
        <w:t>.</w:t>
      </w:r>
      <w:r w:rsidR="009621CF">
        <w:rPr>
          <w:rFonts w:ascii="Times New Roman" w:hAnsi="Times New Roman"/>
        </w:rPr>
        <w:t>8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9621CF">
        <w:rPr>
          <w:rFonts w:ascii="Times New Roman" w:hAnsi="Times New Roman"/>
        </w:rPr>
        <w:t>3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9621CF">
        <w:rPr>
          <w:rFonts w:ascii="Times New Roman" w:hAnsi="Times New Roman"/>
        </w:rPr>
        <w:t>30</w:t>
      </w:r>
      <w:r w:rsidR="005D206D" w:rsidRPr="00CA0CD8">
        <w:rPr>
          <w:rFonts w:ascii="Times New Roman" w:hAnsi="Times New Roman"/>
        </w:rPr>
        <w:t>.</w:t>
      </w:r>
      <w:r w:rsidR="009621CF">
        <w:rPr>
          <w:rFonts w:ascii="Times New Roman" w:hAnsi="Times New Roman"/>
        </w:rPr>
        <w:t>9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9621CF">
        <w:rPr>
          <w:rFonts w:ascii="Times New Roman" w:hAnsi="Times New Roman"/>
        </w:rPr>
        <w:t>3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3C0754">
        <w:rPr>
          <w:rFonts w:ascii="Times New Roman" w:hAnsi="Times New Roman"/>
          <w:b/>
        </w:rPr>
        <w:t>275 413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31ED9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C0754" w:rsidRPr="00CA0CD8" w:rsidRDefault="003C0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9017F0" w:rsidRDefault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neposkytuje zhotoviteli zálohy.</w:t>
      </w:r>
    </w:p>
    <w:p w:rsidR="00B529FB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</w:t>
      </w:r>
      <w:r w:rsidR="00F973FF">
        <w:rPr>
          <w:rFonts w:ascii="Times New Roman" w:hAnsi="Times New Roman"/>
        </w:rPr>
        <w:t>díl</w:t>
      </w:r>
      <w:r w:rsidR="00B529FB">
        <w:rPr>
          <w:rFonts w:ascii="Times New Roman" w:hAnsi="Times New Roman"/>
        </w:rPr>
        <w:t>čí daňový doklad</w:t>
      </w:r>
      <w:r w:rsidRPr="00CA0CD8">
        <w:rPr>
          <w:rFonts w:ascii="Times New Roman" w:hAnsi="Times New Roman"/>
        </w:rPr>
        <w:t xml:space="preserve"> (fakturu) ke dni protokolárního předání a převzetí </w:t>
      </w:r>
      <w:r w:rsidR="00B529FB">
        <w:rPr>
          <w:rFonts w:ascii="Times New Roman" w:hAnsi="Times New Roman"/>
        </w:rPr>
        <w:t xml:space="preserve">části </w:t>
      </w:r>
      <w:r w:rsidRPr="00CA0CD8">
        <w:rPr>
          <w:rFonts w:ascii="Times New Roman" w:hAnsi="Times New Roman"/>
        </w:rPr>
        <w:t>díla objednatelem</w:t>
      </w:r>
      <w:r w:rsidR="00B529FB">
        <w:rPr>
          <w:rFonts w:ascii="Times New Roman" w:hAnsi="Times New Roman"/>
        </w:rPr>
        <w:t xml:space="preserve"> ke dni 31.8.2023.  </w:t>
      </w:r>
    </w:p>
    <w:p w:rsidR="005C266F" w:rsidRPr="00CA0CD8" w:rsidRDefault="00B52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ukončení díla bude vystaven závěrečný daňový doklad (faktura)</w:t>
      </w:r>
      <w:r w:rsidRPr="00CA0C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dle protokolu předání a převzetí celého díla.</w:t>
      </w:r>
    </w:p>
    <w:p w:rsidR="009017F0" w:rsidRPr="00CA0CD8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9621CF">
        <w:rPr>
          <w:rFonts w:ascii="Times New Roman" w:hAnsi="Times New Roman"/>
          <w:szCs w:val="20"/>
        </w:rPr>
        <w:t>30</w:t>
      </w:r>
      <w:r w:rsidR="005D206D" w:rsidRPr="00CA0CD8">
        <w:rPr>
          <w:rFonts w:ascii="Times New Roman" w:hAnsi="Times New Roman"/>
          <w:szCs w:val="20"/>
        </w:rPr>
        <w:t>.</w:t>
      </w:r>
      <w:r w:rsidR="009621CF">
        <w:rPr>
          <w:rFonts w:ascii="Times New Roman" w:hAnsi="Times New Roman"/>
          <w:szCs w:val="20"/>
        </w:rPr>
        <w:t>9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9621CF">
        <w:rPr>
          <w:rFonts w:ascii="Times New Roman" w:hAnsi="Times New Roman"/>
          <w:szCs w:val="20"/>
        </w:rPr>
        <w:t>3</w:t>
      </w:r>
      <w:r w:rsidRPr="00CA0CD8">
        <w:rPr>
          <w:rFonts w:ascii="Times New Roman" w:hAnsi="Times New Roman"/>
          <w:szCs w:val="20"/>
        </w:rPr>
        <w:t xml:space="preserve"> formou písemného předávacího protokolu, přičemž k převzetí předmětu díla poskytne objednatel nezbytnou součinnost.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lastRenderedPageBreak/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</w:t>
      </w:r>
      <w:r w:rsidR="00F427A8">
        <w:rPr>
          <w:rFonts w:ascii="Times New Roman" w:hAnsi="Times New Roman"/>
        </w:rPr>
        <w:t>–</w:t>
      </w:r>
      <w:r w:rsidRPr="00CA0CD8">
        <w:rPr>
          <w:rFonts w:ascii="Times New Roman" w:hAnsi="Times New Roman"/>
        </w:rPr>
        <w:t xml:space="preserve"> </w:t>
      </w:r>
      <w:r w:rsidR="00F427A8">
        <w:rPr>
          <w:rFonts w:ascii="Times New Roman" w:hAnsi="Times New Roman"/>
        </w:rPr>
        <w:t>cenová nabídka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9D1E03">
        <w:rPr>
          <w:rFonts w:ascii="Times New Roman" w:hAnsi="Times New Roman"/>
          <w:iCs/>
        </w:rPr>
        <w:t xml:space="preserve"> </w:t>
      </w:r>
      <w:r w:rsidR="003C0754">
        <w:rPr>
          <w:rFonts w:ascii="Times New Roman" w:hAnsi="Times New Roman"/>
          <w:iCs/>
        </w:rPr>
        <w:t>28</w:t>
      </w:r>
      <w:r w:rsidR="005D206D" w:rsidRPr="00CA0CD8">
        <w:rPr>
          <w:rFonts w:ascii="Times New Roman" w:hAnsi="Times New Roman"/>
          <w:iCs/>
        </w:rPr>
        <w:t>.</w:t>
      </w:r>
      <w:r w:rsidR="009621CF">
        <w:rPr>
          <w:rFonts w:ascii="Times New Roman" w:hAnsi="Times New Roman"/>
          <w:iCs/>
        </w:rPr>
        <w:t>8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</w:t>
      </w:r>
      <w:r w:rsidR="009621CF">
        <w:rPr>
          <w:rFonts w:ascii="Times New Roman" w:hAnsi="Times New Roman"/>
          <w:iCs/>
        </w:rPr>
        <w:t>3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</w:t>
      </w:r>
      <w:bookmarkStart w:id="0" w:name="_GoBack"/>
      <w:bookmarkEnd w:id="0"/>
      <w:r w:rsidRPr="00CA0CD8">
        <w:rPr>
          <w:rFonts w:ascii="Times New Roman" w:hAnsi="Times New Roman"/>
        </w:rPr>
        <w:t>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512277">
        <w:rPr>
          <w:rFonts w:cs="Calibri"/>
        </w:rPr>
        <w:t xml:space="preserve">Vladimír </w:t>
      </w:r>
      <w:proofErr w:type="spellStart"/>
      <w:r w:rsidR="00512277">
        <w:rPr>
          <w:rFonts w:cs="Calibri"/>
        </w:rPr>
        <w:t>Hujíček</w:t>
      </w:r>
      <w:proofErr w:type="spellEnd"/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22087A"/>
    <w:rsid w:val="003C0754"/>
    <w:rsid w:val="004B083D"/>
    <w:rsid w:val="00512277"/>
    <w:rsid w:val="00531ED9"/>
    <w:rsid w:val="00564836"/>
    <w:rsid w:val="005C266F"/>
    <w:rsid w:val="005D206D"/>
    <w:rsid w:val="0073781A"/>
    <w:rsid w:val="00737F38"/>
    <w:rsid w:val="008B131D"/>
    <w:rsid w:val="008F13E7"/>
    <w:rsid w:val="009017F0"/>
    <w:rsid w:val="009621CF"/>
    <w:rsid w:val="009C3984"/>
    <w:rsid w:val="009D1E03"/>
    <w:rsid w:val="00A13232"/>
    <w:rsid w:val="00A42DB0"/>
    <w:rsid w:val="00AA0276"/>
    <w:rsid w:val="00AB0AA6"/>
    <w:rsid w:val="00B529FB"/>
    <w:rsid w:val="00B83CE0"/>
    <w:rsid w:val="00BD531D"/>
    <w:rsid w:val="00CA0CD8"/>
    <w:rsid w:val="00CD36B8"/>
    <w:rsid w:val="00D20B71"/>
    <w:rsid w:val="00D9426E"/>
    <w:rsid w:val="00DC76B4"/>
    <w:rsid w:val="00DE1CBA"/>
    <w:rsid w:val="00F427A8"/>
    <w:rsid w:val="00F903FB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A730D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21EA3-6492-45F4-8680-0AC537A1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2023-08-08T12:29:00Z</cp:lastPrinted>
  <dcterms:created xsi:type="dcterms:W3CDTF">2023-08-28T10:01:00Z</dcterms:created>
  <dcterms:modified xsi:type="dcterms:W3CDTF">2023-08-28T10:01:00Z</dcterms:modified>
</cp:coreProperties>
</file>