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spacing w:before="7"/>
        <w:rPr>
          <w:sz w:val="19"/>
        </w:rPr>
      </w:pPr>
    </w:p>
    <w:p w:rsidR="00617406" w:rsidRDefault="00120C8E">
      <w:pPr>
        <w:pStyle w:val="Nadpis1"/>
        <w:ind w:left="2935"/>
        <w:jc w:val="left"/>
        <w:rPr>
          <w:rFonts w:ascii="Arial" w:hAnsi="Arial"/>
        </w:rPr>
      </w:pPr>
      <w:proofErr w:type="gramStart"/>
      <w:r>
        <w:rPr>
          <w:rFonts w:ascii="Arial" w:hAnsi="Arial"/>
          <w:color w:val="363636"/>
        </w:rPr>
        <w:t>KOMISIONÁŘSKÁ  SMLOUVA</w:t>
      </w:r>
      <w:proofErr w:type="gramEnd"/>
    </w:p>
    <w:p w:rsidR="00617406" w:rsidRDefault="00617406">
      <w:pPr>
        <w:pStyle w:val="Zkladntext"/>
        <w:spacing w:before="4"/>
        <w:rPr>
          <w:rFonts w:ascii="Arial"/>
          <w:b/>
          <w:sz w:val="22"/>
        </w:rPr>
      </w:pPr>
    </w:p>
    <w:p w:rsidR="00617406" w:rsidRDefault="00120C8E">
      <w:pPr>
        <w:ind w:left="144"/>
        <w:rPr>
          <w:b/>
          <w:sz w:val="21"/>
        </w:rPr>
      </w:pPr>
      <w:proofErr w:type="spellStart"/>
      <w:proofErr w:type="gramStart"/>
      <w:r>
        <w:rPr>
          <w:b/>
          <w:color w:val="363636"/>
          <w:sz w:val="21"/>
        </w:rPr>
        <w:t>Památník</w:t>
      </w:r>
      <w:proofErr w:type="spellEnd"/>
      <w:r>
        <w:rPr>
          <w:b/>
          <w:color w:val="363636"/>
          <w:sz w:val="21"/>
        </w:rPr>
        <w:t xml:space="preserve">  </w:t>
      </w:r>
      <w:proofErr w:type="spellStart"/>
      <w:r>
        <w:rPr>
          <w:b/>
          <w:color w:val="363636"/>
          <w:sz w:val="21"/>
        </w:rPr>
        <w:t>národního</w:t>
      </w:r>
      <w:proofErr w:type="spellEnd"/>
      <w:proofErr w:type="gramEnd"/>
      <w:r>
        <w:rPr>
          <w:b/>
          <w:color w:val="363636"/>
          <w:sz w:val="21"/>
        </w:rPr>
        <w:t xml:space="preserve"> </w:t>
      </w:r>
      <w:proofErr w:type="spellStart"/>
      <w:r>
        <w:rPr>
          <w:b/>
          <w:color w:val="363636"/>
          <w:sz w:val="21"/>
        </w:rPr>
        <w:t>písemnictví</w:t>
      </w:r>
      <w:proofErr w:type="spellEnd"/>
    </w:p>
    <w:p w:rsidR="00617406" w:rsidRDefault="00120C8E">
      <w:pPr>
        <w:spacing w:before="21" w:line="259" w:lineRule="auto"/>
        <w:ind w:left="145" w:right="1185" w:hanging="5"/>
        <w:rPr>
          <w:sz w:val="20"/>
        </w:rPr>
      </w:pPr>
      <w:proofErr w:type="gramStart"/>
      <w:r>
        <w:rPr>
          <w:color w:val="363636"/>
          <w:w w:val="105"/>
          <w:sz w:val="20"/>
        </w:rPr>
        <w:t>se</w:t>
      </w:r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sídlem</w:t>
      </w:r>
      <w:proofErr w:type="spellEnd"/>
      <w:r>
        <w:rPr>
          <w:color w:val="363636"/>
          <w:w w:val="105"/>
          <w:sz w:val="20"/>
        </w:rPr>
        <w:t xml:space="preserve">: </w:t>
      </w:r>
      <w:proofErr w:type="spellStart"/>
      <w:r>
        <w:rPr>
          <w:color w:val="363636"/>
          <w:w w:val="105"/>
          <w:sz w:val="20"/>
        </w:rPr>
        <w:t>Strahovské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nádvoří</w:t>
      </w:r>
      <w:proofErr w:type="spellEnd"/>
      <w:r>
        <w:rPr>
          <w:color w:val="363636"/>
          <w:w w:val="105"/>
          <w:sz w:val="20"/>
        </w:rPr>
        <w:t xml:space="preserve"> 1/132, 118 38 </w:t>
      </w:r>
      <w:proofErr w:type="spellStart"/>
      <w:r>
        <w:rPr>
          <w:color w:val="363636"/>
          <w:w w:val="105"/>
          <w:sz w:val="20"/>
        </w:rPr>
        <w:t>Praha</w:t>
      </w:r>
      <w:proofErr w:type="spellEnd"/>
      <w:r>
        <w:rPr>
          <w:color w:val="363636"/>
          <w:w w:val="105"/>
          <w:sz w:val="20"/>
        </w:rPr>
        <w:t xml:space="preserve"> </w:t>
      </w:r>
      <w:r>
        <w:rPr>
          <w:color w:val="363636"/>
          <w:w w:val="95"/>
          <w:sz w:val="20"/>
        </w:rPr>
        <w:t xml:space="preserve">I </w:t>
      </w:r>
      <w:r>
        <w:rPr>
          <w:color w:val="363636"/>
          <w:w w:val="105"/>
          <w:sz w:val="20"/>
        </w:rPr>
        <w:t>IČ: 00023311</w:t>
      </w:r>
    </w:p>
    <w:p w:rsidR="00617406" w:rsidRDefault="00120C8E">
      <w:pPr>
        <w:spacing w:before="6"/>
        <w:ind w:left="151"/>
        <w:rPr>
          <w:sz w:val="20"/>
        </w:rPr>
      </w:pPr>
      <w:r>
        <w:rPr>
          <w:color w:val="363636"/>
          <w:w w:val="105"/>
          <w:sz w:val="20"/>
        </w:rPr>
        <w:t xml:space="preserve">DIČ: </w:t>
      </w:r>
      <w:proofErr w:type="spellStart"/>
      <w:r>
        <w:rPr>
          <w:color w:val="363636"/>
          <w:w w:val="105"/>
          <w:sz w:val="20"/>
        </w:rPr>
        <w:t>není</w:t>
      </w:r>
      <w:proofErr w:type="spellEnd"/>
    </w:p>
    <w:p w:rsidR="00617406" w:rsidRDefault="00120C8E">
      <w:pPr>
        <w:spacing w:before="53"/>
        <w:ind w:left="142"/>
        <w:rPr>
          <w:b/>
          <w:sz w:val="21"/>
        </w:rPr>
      </w:pPr>
      <w:proofErr w:type="spellStart"/>
      <w:r>
        <w:rPr>
          <w:color w:val="363636"/>
          <w:w w:val="105"/>
          <w:sz w:val="20"/>
        </w:rPr>
        <w:t>Zastoupena</w:t>
      </w:r>
      <w:proofErr w:type="spellEnd"/>
      <w:r>
        <w:rPr>
          <w:color w:val="363636"/>
          <w:w w:val="105"/>
          <w:sz w:val="20"/>
        </w:rPr>
        <w:t xml:space="preserve">: </w:t>
      </w:r>
      <w:r>
        <w:rPr>
          <w:b/>
          <w:color w:val="363636"/>
          <w:w w:val="105"/>
          <w:sz w:val="21"/>
        </w:rPr>
        <w:t xml:space="preserve">Mgr. </w:t>
      </w:r>
      <w:proofErr w:type="spellStart"/>
      <w:r>
        <w:rPr>
          <w:b/>
          <w:color w:val="363636"/>
          <w:w w:val="105"/>
          <w:sz w:val="21"/>
        </w:rPr>
        <w:t>Zdeňkem</w:t>
      </w:r>
      <w:proofErr w:type="spellEnd"/>
      <w:r>
        <w:rPr>
          <w:b/>
          <w:color w:val="363636"/>
          <w:w w:val="105"/>
          <w:sz w:val="21"/>
        </w:rPr>
        <w:t xml:space="preserve"> </w:t>
      </w:r>
      <w:proofErr w:type="spellStart"/>
      <w:r>
        <w:rPr>
          <w:b/>
          <w:color w:val="363636"/>
          <w:w w:val="105"/>
          <w:sz w:val="21"/>
        </w:rPr>
        <w:t>Freislebenem</w:t>
      </w:r>
      <w:proofErr w:type="spellEnd"/>
      <w:r>
        <w:rPr>
          <w:b/>
          <w:color w:val="363636"/>
          <w:w w:val="105"/>
          <w:sz w:val="21"/>
        </w:rPr>
        <w:t xml:space="preserve">, </w:t>
      </w:r>
      <w:proofErr w:type="spellStart"/>
      <w:r>
        <w:rPr>
          <w:b/>
          <w:color w:val="363636"/>
          <w:w w:val="105"/>
          <w:sz w:val="21"/>
        </w:rPr>
        <w:t>ředitel</w:t>
      </w:r>
      <w:proofErr w:type="spellEnd"/>
      <w:r>
        <w:rPr>
          <w:b/>
          <w:color w:val="363636"/>
          <w:w w:val="105"/>
          <w:sz w:val="21"/>
        </w:rPr>
        <w:t xml:space="preserve"> PNP</w:t>
      </w:r>
    </w:p>
    <w:p w:rsidR="00617406" w:rsidRDefault="00120C8E">
      <w:pPr>
        <w:spacing w:before="21"/>
        <w:ind w:left="132"/>
        <w:rPr>
          <w:sz w:val="20"/>
        </w:rPr>
      </w:pPr>
      <w:r>
        <w:rPr>
          <w:color w:val="363636"/>
          <w:w w:val="105"/>
          <w:sz w:val="20"/>
        </w:rPr>
        <w:t>(</w:t>
      </w:r>
      <w:proofErr w:type="spellStart"/>
      <w:proofErr w:type="gramStart"/>
      <w:r>
        <w:rPr>
          <w:color w:val="363636"/>
          <w:w w:val="105"/>
          <w:sz w:val="20"/>
        </w:rPr>
        <w:t>dále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jen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komisionář</w:t>
      </w:r>
      <w:proofErr w:type="spellEnd"/>
      <w:r>
        <w:rPr>
          <w:color w:val="363636"/>
          <w:w w:val="105"/>
          <w:sz w:val="20"/>
        </w:rPr>
        <w:t>)</w:t>
      </w:r>
    </w:p>
    <w:p w:rsidR="00617406" w:rsidRDefault="00120C8E">
      <w:pPr>
        <w:spacing w:line="277" w:lineRule="exact"/>
        <w:ind w:left="618"/>
        <w:rPr>
          <w:rFonts w:ascii="Arial"/>
          <w:sz w:val="41"/>
        </w:rPr>
      </w:pPr>
      <w:r>
        <w:br w:type="column"/>
      </w:r>
      <w:r>
        <w:rPr>
          <w:rFonts w:ascii="Arial"/>
          <w:color w:val="5B82DF"/>
          <w:w w:val="90"/>
          <w:sz w:val="41"/>
        </w:rPr>
        <w:lastRenderedPageBreak/>
        <w:t>.</w:t>
      </w:r>
    </w:p>
    <w:p w:rsidR="00617406" w:rsidRDefault="00120C8E">
      <w:pPr>
        <w:spacing w:line="431" w:lineRule="exact"/>
        <w:ind w:left="489"/>
        <w:rPr>
          <w:i/>
          <w:sz w:val="41"/>
        </w:rPr>
      </w:pPr>
      <w:proofErr w:type="spellStart"/>
      <w:proofErr w:type="gramStart"/>
      <w:r>
        <w:rPr>
          <w:rFonts w:ascii="Arial" w:hAnsi="Arial"/>
          <w:i/>
          <w:color w:val="5B82DF"/>
          <w:w w:val="120"/>
          <w:sz w:val="40"/>
        </w:rPr>
        <w:t>tf</w:t>
      </w:r>
      <w:proofErr w:type="spellEnd"/>
      <w:proofErr w:type="gramEnd"/>
      <w:r>
        <w:rPr>
          <w:rFonts w:ascii="Arial" w:hAnsi="Arial"/>
          <w:i/>
          <w:color w:val="5B82DF"/>
          <w:w w:val="120"/>
          <w:sz w:val="40"/>
        </w:rPr>
        <w:t>·</w:t>
      </w:r>
      <w:r>
        <w:rPr>
          <w:rFonts w:ascii="Arial" w:hAnsi="Arial"/>
          <w:i/>
          <w:color w:val="5B82DF"/>
          <w:spacing w:val="-92"/>
          <w:w w:val="120"/>
          <w:sz w:val="40"/>
        </w:rPr>
        <w:t xml:space="preserve"> </w:t>
      </w:r>
      <w:r>
        <w:rPr>
          <w:rFonts w:ascii="Arial" w:hAnsi="Arial"/>
          <w:i/>
          <w:color w:val="5B82DF"/>
          <w:sz w:val="38"/>
        </w:rPr>
        <w:t>lr!c,11Jo</w:t>
      </w:r>
      <w:r>
        <w:rPr>
          <w:rFonts w:ascii="Arial" w:hAnsi="Arial"/>
          <w:i/>
          <w:color w:val="5B82DF"/>
          <w:spacing w:val="-57"/>
          <w:sz w:val="38"/>
        </w:rPr>
        <w:t xml:space="preserve"> </w:t>
      </w:r>
      <w:r>
        <w:rPr>
          <w:i/>
          <w:color w:val="5B82DF"/>
          <w:sz w:val="41"/>
        </w:rPr>
        <w:t>/&lt;f1</w:t>
      </w:r>
    </w:p>
    <w:p w:rsidR="00617406" w:rsidRDefault="00120C8E">
      <w:pPr>
        <w:spacing w:before="157"/>
        <w:ind w:left="212"/>
        <w:rPr>
          <w:rFonts w:ascii="Arial" w:hAnsi="Arial"/>
          <w:i/>
          <w:sz w:val="38"/>
        </w:rPr>
      </w:pPr>
      <w:proofErr w:type="gramStart"/>
      <w:r>
        <w:rPr>
          <w:color w:val="5B82DF"/>
          <w:sz w:val="43"/>
        </w:rPr>
        <w:t>(./</w:t>
      </w:r>
      <w:proofErr w:type="gramEnd"/>
      <w:r>
        <w:rPr>
          <w:color w:val="5B82DF"/>
          <w:sz w:val="43"/>
        </w:rPr>
        <w:t xml:space="preserve"> .·</w:t>
      </w:r>
      <w:r>
        <w:rPr>
          <w:color w:val="5B82DF"/>
          <w:spacing w:val="-84"/>
          <w:sz w:val="43"/>
        </w:rPr>
        <w:t xml:space="preserve"> </w:t>
      </w:r>
      <w:proofErr w:type="spellStart"/>
      <w:r>
        <w:rPr>
          <w:i/>
          <w:color w:val="5B82DF"/>
          <w:sz w:val="43"/>
        </w:rPr>
        <w:t>lnú</w:t>
      </w:r>
      <w:proofErr w:type="spellEnd"/>
      <w:r>
        <w:rPr>
          <w:i/>
          <w:color w:val="5B82DF"/>
          <w:sz w:val="43"/>
        </w:rPr>
        <w:t xml:space="preserve"> </w:t>
      </w:r>
      <w:r>
        <w:rPr>
          <w:i/>
          <w:color w:val="5B82DF"/>
          <w:sz w:val="41"/>
        </w:rPr>
        <w:t>-/</w:t>
      </w:r>
      <w:proofErr w:type="spellStart"/>
      <w:r>
        <w:rPr>
          <w:i/>
          <w:color w:val="5B82DF"/>
          <w:sz w:val="41"/>
        </w:rPr>
        <w:t>ó;Zi</w:t>
      </w:r>
      <w:proofErr w:type="spellEnd"/>
      <w:r>
        <w:rPr>
          <w:i/>
          <w:color w:val="5B82DF"/>
          <w:spacing w:val="-56"/>
          <w:sz w:val="41"/>
        </w:rPr>
        <w:t xml:space="preserve"> </w:t>
      </w:r>
      <w:r>
        <w:rPr>
          <w:rFonts w:ascii="Arial" w:hAnsi="Arial"/>
          <w:i/>
          <w:color w:val="5B82DF"/>
          <w:sz w:val="38"/>
        </w:rPr>
        <w:t>/2o.lJ</w:t>
      </w:r>
    </w:p>
    <w:p w:rsidR="00617406" w:rsidRDefault="00120C8E">
      <w:pPr>
        <w:pStyle w:val="Nadpis1"/>
        <w:spacing w:before="405"/>
        <w:ind w:left="156"/>
        <w:jc w:val="left"/>
        <w:rPr>
          <w:rFonts w:ascii="Arial"/>
        </w:rPr>
      </w:pPr>
      <w:r>
        <w:rPr>
          <w:rFonts w:ascii="Arial"/>
          <w:color w:val="363636"/>
        </w:rPr>
        <w:t>UDU20231623</w:t>
      </w:r>
    </w:p>
    <w:p w:rsidR="00617406" w:rsidRDefault="00120C8E">
      <w:pPr>
        <w:spacing w:before="190"/>
        <w:ind w:left="132"/>
        <w:rPr>
          <w:sz w:val="18"/>
        </w:rPr>
      </w:pPr>
      <w:r>
        <w:rPr>
          <w:color w:val="363636"/>
          <w:w w:val="50"/>
          <w:sz w:val="18"/>
        </w:rPr>
        <w:t>111111111   1   /I l/1111111111111/11111111111111</w:t>
      </w:r>
    </w:p>
    <w:p w:rsidR="00617406" w:rsidRDefault="00617406">
      <w:pPr>
        <w:rPr>
          <w:sz w:val="18"/>
        </w:rPr>
        <w:sectPr w:rsidR="00617406">
          <w:type w:val="continuous"/>
          <w:pgSz w:w="11910" w:h="16840"/>
          <w:pgMar w:top="0" w:right="0" w:bottom="280" w:left="1320" w:header="708" w:footer="708" w:gutter="0"/>
          <w:cols w:num="2" w:space="708" w:equalWidth="0">
            <w:col w:w="5959" w:space="1029"/>
            <w:col w:w="3602"/>
          </w:cols>
        </w:sectPr>
      </w:pPr>
    </w:p>
    <w:p w:rsidR="00617406" w:rsidRDefault="00617406">
      <w:pPr>
        <w:pStyle w:val="Zkladntext"/>
        <w:spacing w:before="6"/>
        <w:rPr>
          <w:sz w:val="17"/>
        </w:rPr>
      </w:pPr>
    </w:p>
    <w:p w:rsidR="00617406" w:rsidRDefault="00120C8E">
      <w:pPr>
        <w:spacing w:before="91"/>
        <w:ind w:left="132"/>
        <w:jc w:val="both"/>
        <w:rPr>
          <w:sz w:val="23"/>
        </w:rPr>
      </w:pPr>
      <w:proofErr w:type="gramStart"/>
      <w:r>
        <w:rPr>
          <w:color w:val="5D5D5D"/>
          <w:w w:val="89"/>
          <w:sz w:val="23"/>
        </w:rPr>
        <w:t>a</w:t>
      </w:r>
      <w:proofErr w:type="gramEnd"/>
    </w:p>
    <w:p w:rsidR="00617406" w:rsidRDefault="00617406">
      <w:pPr>
        <w:pStyle w:val="Zkladntext"/>
        <w:spacing w:before="7"/>
        <w:rPr>
          <w:sz w:val="23"/>
        </w:rPr>
      </w:pPr>
    </w:p>
    <w:p w:rsidR="00617406" w:rsidRDefault="00120C8E">
      <w:pPr>
        <w:pStyle w:val="Nadpis1"/>
        <w:ind w:left="135"/>
        <w:jc w:val="both"/>
      </w:pPr>
      <w:proofErr w:type="spellStart"/>
      <w:r>
        <w:rPr>
          <w:color w:val="363636"/>
        </w:rPr>
        <w:t>Ústav</w:t>
      </w:r>
      <w:proofErr w:type="spellEnd"/>
      <w:r>
        <w:rPr>
          <w:color w:val="363636"/>
        </w:rPr>
        <w:t xml:space="preserve"> </w:t>
      </w:r>
      <w:proofErr w:type="spellStart"/>
      <w:proofErr w:type="gramStart"/>
      <w:r>
        <w:rPr>
          <w:color w:val="363636"/>
        </w:rPr>
        <w:t>dějin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umění</w:t>
      </w:r>
      <w:proofErr w:type="spellEnd"/>
      <w:proofErr w:type="gramEnd"/>
      <w:r>
        <w:rPr>
          <w:color w:val="363636"/>
        </w:rPr>
        <w:t xml:space="preserve">  AV ČR, </w:t>
      </w:r>
      <w:proofErr w:type="spellStart"/>
      <w:r>
        <w:rPr>
          <w:color w:val="363636"/>
        </w:rPr>
        <w:t>v.v.i</w:t>
      </w:r>
      <w:proofErr w:type="spellEnd"/>
      <w:r>
        <w:rPr>
          <w:color w:val="363636"/>
        </w:rPr>
        <w:t>.</w:t>
      </w:r>
    </w:p>
    <w:p w:rsidR="00617406" w:rsidRDefault="00120C8E">
      <w:pPr>
        <w:spacing w:before="55" w:line="304" w:lineRule="auto"/>
        <w:ind w:left="140" w:right="6886" w:hanging="5"/>
        <w:rPr>
          <w:sz w:val="20"/>
        </w:rPr>
      </w:pPr>
      <w:proofErr w:type="gramStart"/>
      <w:r>
        <w:rPr>
          <w:color w:val="363636"/>
          <w:sz w:val="20"/>
        </w:rPr>
        <w:t>se</w:t>
      </w:r>
      <w:proofErr w:type="gram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sídlem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Husova</w:t>
      </w:r>
      <w:proofErr w:type="spellEnd"/>
      <w:r>
        <w:rPr>
          <w:color w:val="363636"/>
          <w:sz w:val="20"/>
        </w:rPr>
        <w:t xml:space="preserve"> 352/ 4, 11 O 00 </w:t>
      </w:r>
      <w:proofErr w:type="spellStart"/>
      <w:r>
        <w:rPr>
          <w:color w:val="363636"/>
          <w:sz w:val="20"/>
        </w:rPr>
        <w:t>Praha</w:t>
      </w:r>
      <w:proofErr w:type="spellEnd"/>
      <w:r>
        <w:rPr>
          <w:color w:val="363636"/>
          <w:sz w:val="20"/>
        </w:rPr>
        <w:t xml:space="preserve"> I IČ:  68378033</w:t>
      </w:r>
    </w:p>
    <w:p w:rsidR="00617406" w:rsidRDefault="00120C8E">
      <w:pPr>
        <w:spacing w:before="2"/>
        <w:ind w:left="141"/>
        <w:jc w:val="both"/>
        <w:rPr>
          <w:sz w:val="20"/>
        </w:rPr>
      </w:pPr>
      <w:r>
        <w:rPr>
          <w:color w:val="363636"/>
          <w:w w:val="110"/>
          <w:sz w:val="20"/>
        </w:rPr>
        <w:t>DIČ: CZ 68378033</w:t>
      </w:r>
    </w:p>
    <w:p w:rsidR="00617406" w:rsidRDefault="00120C8E">
      <w:pPr>
        <w:pStyle w:val="Nadpis1"/>
        <w:spacing w:before="57"/>
        <w:ind w:left="133"/>
        <w:jc w:val="both"/>
      </w:pPr>
      <w:proofErr w:type="spellStart"/>
      <w:r>
        <w:rPr>
          <w:b w:val="0"/>
          <w:color w:val="363636"/>
          <w:w w:val="105"/>
          <w:sz w:val="20"/>
        </w:rPr>
        <w:t>Zastoupena</w:t>
      </w:r>
      <w:proofErr w:type="spellEnd"/>
      <w:r>
        <w:rPr>
          <w:b w:val="0"/>
          <w:color w:val="363636"/>
          <w:w w:val="105"/>
          <w:sz w:val="20"/>
        </w:rPr>
        <w:t xml:space="preserve">: </w:t>
      </w:r>
      <w:r>
        <w:rPr>
          <w:color w:val="363636"/>
          <w:w w:val="105"/>
        </w:rPr>
        <w:t xml:space="preserve">Doc. </w:t>
      </w:r>
      <w:proofErr w:type="spellStart"/>
      <w:r>
        <w:rPr>
          <w:color w:val="363636"/>
          <w:w w:val="105"/>
        </w:rPr>
        <w:t>PhDr</w:t>
      </w:r>
      <w:proofErr w:type="spellEnd"/>
      <w:r>
        <w:rPr>
          <w:color w:val="363636"/>
          <w:w w:val="105"/>
        </w:rPr>
        <w:t xml:space="preserve">. </w:t>
      </w:r>
      <w:proofErr w:type="spellStart"/>
      <w:r>
        <w:rPr>
          <w:color w:val="363636"/>
          <w:w w:val="105"/>
        </w:rPr>
        <w:t>Tomášem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Winterem</w:t>
      </w:r>
      <w:proofErr w:type="spellEnd"/>
      <w:r>
        <w:rPr>
          <w:color w:val="363636"/>
          <w:w w:val="105"/>
        </w:rPr>
        <w:t xml:space="preserve">, </w:t>
      </w:r>
      <w:proofErr w:type="spellStart"/>
      <w:proofErr w:type="gramStart"/>
      <w:r>
        <w:rPr>
          <w:color w:val="363636"/>
          <w:w w:val="105"/>
        </w:rPr>
        <w:t>Ph.O</w:t>
      </w:r>
      <w:proofErr w:type="spellEnd"/>
      <w:r>
        <w:rPr>
          <w:color w:val="363636"/>
          <w:w w:val="105"/>
        </w:rPr>
        <w:t>.,</w:t>
      </w:r>
      <w:proofErr w:type="gram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ředitel</w:t>
      </w:r>
      <w:proofErr w:type="spellEnd"/>
      <w:r>
        <w:rPr>
          <w:color w:val="363636"/>
          <w:w w:val="105"/>
        </w:rPr>
        <w:t xml:space="preserve"> ÚDU AV ČR</w:t>
      </w:r>
    </w:p>
    <w:p w:rsidR="00617406" w:rsidRDefault="00120C8E">
      <w:pPr>
        <w:spacing w:before="60"/>
        <w:ind w:left="127"/>
        <w:jc w:val="both"/>
        <w:rPr>
          <w:sz w:val="20"/>
        </w:rPr>
      </w:pPr>
      <w:r>
        <w:rPr>
          <w:color w:val="363636"/>
          <w:w w:val="105"/>
          <w:sz w:val="20"/>
        </w:rPr>
        <w:t>(</w:t>
      </w:r>
      <w:proofErr w:type="spellStart"/>
      <w:proofErr w:type="gramStart"/>
      <w:r>
        <w:rPr>
          <w:color w:val="363636"/>
          <w:w w:val="105"/>
          <w:sz w:val="20"/>
        </w:rPr>
        <w:t>dále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jen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komitent</w:t>
      </w:r>
      <w:proofErr w:type="spellEnd"/>
      <w:r>
        <w:rPr>
          <w:color w:val="363636"/>
          <w:w w:val="105"/>
          <w:sz w:val="20"/>
        </w:rPr>
        <w:t xml:space="preserve">),  </w:t>
      </w:r>
      <w:proofErr w:type="spellStart"/>
      <w:r>
        <w:rPr>
          <w:color w:val="363636"/>
          <w:w w:val="105"/>
          <w:sz w:val="20"/>
        </w:rPr>
        <w:t>na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straně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druhé</w:t>
      </w:r>
      <w:proofErr w:type="spellEnd"/>
    </w:p>
    <w:p w:rsidR="00617406" w:rsidRDefault="00617406">
      <w:pPr>
        <w:pStyle w:val="Zkladntext"/>
        <w:spacing w:before="5"/>
        <w:rPr>
          <w:sz w:val="30"/>
        </w:rPr>
      </w:pPr>
    </w:p>
    <w:p w:rsidR="00617406" w:rsidRDefault="00120C8E">
      <w:pPr>
        <w:spacing w:line="304" w:lineRule="auto"/>
        <w:ind w:left="136" w:right="977" w:firstLine="8"/>
        <w:rPr>
          <w:sz w:val="20"/>
        </w:rPr>
      </w:pPr>
      <w:proofErr w:type="spellStart"/>
      <w:proofErr w:type="gramStart"/>
      <w:r>
        <w:rPr>
          <w:color w:val="363636"/>
          <w:w w:val="110"/>
          <w:sz w:val="20"/>
        </w:rPr>
        <w:t>uzavírají</w:t>
      </w:r>
      <w:proofErr w:type="spellEnd"/>
      <w:proofErr w:type="gramEnd"/>
      <w:r>
        <w:rPr>
          <w:color w:val="363636"/>
          <w:w w:val="110"/>
          <w:sz w:val="20"/>
        </w:rPr>
        <w:t xml:space="preserve"> v </w:t>
      </w:r>
      <w:proofErr w:type="spellStart"/>
      <w:r>
        <w:rPr>
          <w:color w:val="363636"/>
          <w:w w:val="110"/>
          <w:sz w:val="20"/>
        </w:rPr>
        <w:t>souladu</w:t>
      </w:r>
      <w:proofErr w:type="spellEnd"/>
      <w:r>
        <w:rPr>
          <w:color w:val="363636"/>
          <w:w w:val="110"/>
          <w:sz w:val="20"/>
        </w:rPr>
        <w:t xml:space="preserve"> s </w:t>
      </w:r>
      <w:proofErr w:type="spellStart"/>
      <w:r>
        <w:rPr>
          <w:color w:val="363636"/>
          <w:w w:val="110"/>
          <w:sz w:val="20"/>
        </w:rPr>
        <w:t>ustanoveními</w:t>
      </w:r>
      <w:proofErr w:type="spellEnd"/>
      <w:r>
        <w:rPr>
          <w:color w:val="363636"/>
          <w:w w:val="110"/>
          <w:sz w:val="20"/>
        </w:rPr>
        <w:t xml:space="preserve">§ 2455 a </w:t>
      </w:r>
      <w:proofErr w:type="spellStart"/>
      <w:r>
        <w:rPr>
          <w:color w:val="363636"/>
          <w:w w:val="110"/>
          <w:sz w:val="20"/>
        </w:rPr>
        <w:t>násl</w:t>
      </w:r>
      <w:proofErr w:type="spellEnd"/>
      <w:r>
        <w:rPr>
          <w:color w:val="363636"/>
          <w:w w:val="110"/>
          <w:sz w:val="20"/>
        </w:rPr>
        <w:t xml:space="preserve">. </w:t>
      </w:r>
      <w:proofErr w:type="spellStart"/>
      <w:proofErr w:type="gramStart"/>
      <w:r>
        <w:rPr>
          <w:color w:val="363636"/>
          <w:w w:val="110"/>
          <w:sz w:val="20"/>
        </w:rPr>
        <w:t>zákona</w:t>
      </w:r>
      <w:proofErr w:type="spellEnd"/>
      <w:proofErr w:type="gramEnd"/>
      <w:r>
        <w:rPr>
          <w:color w:val="363636"/>
          <w:w w:val="110"/>
          <w:sz w:val="20"/>
        </w:rPr>
        <w:t xml:space="preserve"> č. 89/2012 Sb., </w:t>
      </w:r>
      <w:proofErr w:type="spellStart"/>
      <w:r>
        <w:rPr>
          <w:color w:val="363636"/>
          <w:w w:val="110"/>
          <w:sz w:val="20"/>
        </w:rPr>
        <w:t>občanský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zákoník</w:t>
      </w:r>
      <w:proofErr w:type="spellEnd"/>
      <w:r>
        <w:rPr>
          <w:color w:val="363636"/>
          <w:w w:val="110"/>
          <w:sz w:val="20"/>
        </w:rPr>
        <w:t xml:space="preserve">, v </w:t>
      </w:r>
      <w:proofErr w:type="spellStart"/>
      <w:r>
        <w:rPr>
          <w:color w:val="363636"/>
          <w:w w:val="110"/>
          <w:sz w:val="20"/>
        </w:rPr>
        <w:t>platném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znění</w:t>
      </w:r>
      <w:proofErr w:type="spellEnd"/>
      <w:r>
        <w:rPr>
          <w:color w:val="363636"/>
          <w:w w:val="110"/>
          <w:sz w:val="20"/>
        </w:rPr>
        <w:t xml:space="preserve">, </w:t>
      </w:r>
      <w:proofErr w:type="spellStart"/>
      <w:r>
        <w:rPr>
          <w:color w:val="363636"/>
          <w:w w:val="110"/>
          <w:sz w:val="20"/>
        </w:rPr>
        <w:t>tuto</w:t>
      </w:r>
      <w:proofErr w:type="spellEnd"/>
    </w:p>
    <w:p w:rsidR="00617406" w:rsidRDefault="00617406">
      <w:pPr>
        <w:pStyle w:val="Zkladntext"/>
        <w:spacing w:before="2"/>
        <w:rPr>
          <w:sz w:val="25"/>
        </w:rPr>
      </w:pPr>
    </w:p>
    <w:p w:rsidR="00617406" w:rsidRDefault="00120C8E">
      <w:pPr>
        <w:pStyle w:val="Nadpis1"/>
        <w:ind w:left="3442" w:right="4700"/>
      </w:pPr>
      <w:proofErr w:type="spellStart"/>
      <w:r>
        <w:rPr>
          <w:color w:val="363636"/>
          <w:w w:val="105"/>
        </w:rPr>
        <w:t>Komisionářskou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smlouvu</w:t>
      </w:r>
      <w:proofErr w:type="spellEnd"/>
    </w:p>
    <w:p w:rsidR="00617406" w:rsidRDefault="00617406">
      <w:pPr>
        <w:pStyle w:val="Zkladntext"/>
        <w:rPr>
          <w:b/>
          <w:sz w:val="22"/>
        </w:rPr>
      </w:pPr>
    </w:p>
    <w:p w:rsidR="00617406" w:rsidRDefault="00617406">
      <w:pPr>
        <w:pStyle w:val="Zkladntext"/>
        <w:spacing w:before="4"/>
        <w:rPr>
          <w:b/>
          <w:sz w:val="32"/>
        </w:rPr>
      </w:pPr>
    </w:p>
    <w:p w:rsidR="00617406" w:rsidRDefault="00120C8E">
      <w:pPr>
        <w:ind w:left="3437" w:right="4700"/>
        <w:jc w:val="center"/>
      </w:pPr>
      <w:r>
        <w:rPr>
          <w:color w:val="363636"/>
          <w:w w:val="105"/>
        </w:rPr>
        <w:t>I.</w:t>
      </w:r>
    </w:p>
    <w:p w:rsidR="00617406" w:rsidRDefault="00120C8E">
      <w:pPr>
        <w:pStyle w:val="Nadpis1"/>
        <w:spacing w:before="38"/>
        <w:ind w:left="3442" w:right="4699"/>
      </w:pPr>
      <w:proofErr w:type="spellStart"/>
      <w:r>
        <w:rPr>
          <w:color w:val="363636"/>
          <w:w w:val="105"/>
        </w:rPr>
        <w:t>Předmět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smlouvy</w:t>
      </w:r>
      <w:proofErr w:type="spellEnd"/>
    </w:p>
    <w:p w:rsidR="00617406" w:rsidRDefault="00617406">
      <w:pPr>
        <w:pStyle w:val="Zkladntext"/>
        <w:spacing w:before="1"/>
        <w:rPr>
          <w:b/>
          <w:sz w:val="23"/>
        </w:rPr>
      </w:pPr>
    </w:p>
    <w:p w:rsidR="00617406" w:rsidRDefault="00120C8E">
      <w:pPr>
        <w:tabs>
          <w:tab w:val="left" w:pos="855"/>
        </w:tabs>
        <w:spacing w:line="264" w:lineRule="auto"/>
        <w:ind w:left="124" w:right="1344" w:firstLine="35"/>
        <w:jc w:val="both"/>
        <w:rPr>
          <w:sz w:val="20"/>
        </w:rPr>
      </w:pPr>
      <w:r>
        <w:rPr>
          <w:color w:val="363636"/>
          <w:w w:val="105"/>
          <w:sz w:val="20"/>
        </w:rPr>
        <w:t>I.</w:t>
      </w:r>
      <w:r>
        <w:rPr>
          <w:color w:val="363636"/>
          <w:w w:val="105"/>
          <w:sz w:val="20"/>
        </w:rPr>
        <w:tab/>
      </w:r>
      <w:proofErr w:type="spellStart"/>
      <w:r>
        <w:rPr>
          <w:color w:val="363636"/>
          <w:w w:val="105"/>
          <w:sz w:val="20"/>
        </w:rPr>
        <w:t>Předmětem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této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smlouvy</w:t>
      </w:r>
      <w:proofErr w:type="spellEnd"/>
      <w:r>
        <w:rPr>
          <w:color w:val="363636"/>
          <w:w w:val="105"/>
          <w:sz w:val="20"/>
        </w:rPr>
        <w:t xml:space="preserve">  je  </w:t>
      </w:r>
      <w:proofErr w:type="spellStart"/>
      <w:r>
        <w:rPr>
          <w:color w:val="363636"/>
          <w:w w:val="105"/>
          <w:sz w:val="20"/>
        </w:rPr>
        <w:t>závazek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komisionáře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vlastním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jménem</w:t>
      </w:r>
      <w:proofErr w:type="spellEnd"/>
      <w:r>
        <w:rPr>
          <w:color w:val="363636"/>
          <w:w w:val="105"/>
          <w:sz w:val="20"/>
        </w:rPr>
        <w:t xml:space="preserve">   pro  </w:t>
      </w:r>
      <w:proofErr w:type="spellStart"/>
      <w:r>
        <w:rPr>
          <w:color w:val="363636"/>
          <w:w w:val="105"/>
          <w:sz w:val="20"/>
        </w:rPr>
        <w:t>komitenta</w:t>
      </w:r>
      <w:proofErr w:type="spellEnd"/>
      <w:r>
        <w:rPr>
          <w:color w:val="363636"/>
          <w:w w:val="105"/>
          <w:sz w:val="20"/>
        </w:rPr>
        <w:t xml:space="preserve">  a </w:t>
      </w:r>
      <w:r>
        <w:rPr>
          <w:color w:val="363636"/>
          <w:spacing w:val="28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na</w:t>
      </w:r>
      <w:proofErr w:type="spellEnd"/>
      <w:r>
        <w:rPr>
          <w:color w:val="363636"/>
          <w:spacing w:val="49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svůj</w:t>
      </w:r>
      <w:proofErr w:type="spellEnd"/>
      <w:r>
        <w:rPr>
          <w:color w:val="363636"/>
          <w:w w:val="108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účet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prodávat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nebo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zajistit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komitenta</w:t>
      </w:r>
      <w:proofErr w:type="spellEnd"/>
      <w:r>
        <w:rPr>
          <w:color w:val="363636"/>
          <w:w w:val="105"/>
          <w:sz w:val="20"/>
        </w:rPr>
        <w:t xml:space="preserve">. </w:t>
      </w:r>
      <w:proofErr w:type="spellStart"/>
      <w:r>
        <w:rPr>
          <w:color w:val="363636"/>
          <w:w w:val="105"/>
          <w:sz w:val="20"/>
        </w:rPr>
        <w:t>Druh</w:t>
      </w:r>
      <w:proofErr w:type="spellEnd"/>
      <w:r>
        <w:rPr>
          <w:color w:val="363636"/>
          <w:w w:val="105"/>
          <w:sz w:val="20"/>
        </w:rPr>
        <w:t xml:space="preserve"> a </w:t>
      </w:r>
      <w:proofErr w:type="spellStart"/>
      <w:r>
        <w:rPr>
          <w:color w:val="363636"/>
          <w:w w:val="105"/>
          <w:sz w:val="20"/>
        </w:rPr>
        <w:t>počet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proofErr w:type="gramStart"/>
      <w:r>
        <w:rPr>
          <w:color w:val="363636"/>
          <w:w w:val="105"/>
          <w:sz w:val="20"/>
        </w:rPr>
        <w:t>kusů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proofErr w:type="gram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určeného</w:t>
      </w:r>
      <w:proofErr w:type="spellEnd"/>
      <w:r>
        <w:rPr>
          <w:color w:val="363636"/>
          <w:w w:val="105"/>
          <w:sz w:val="20"/>
        </w:rPr>
        <w:t xml:space="preserve">  do  </w:t>
      </w:r>
      <w:proofErr w:type="spellStart"/>
      <w:r>
        <w:rPr>
          <w:color w:val="363636"/>
          <w:w w:val="105"/>
          <w:sz w:val="20"/>
        </w:rPr>
        <w:t>komisního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bude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stanoven</w:t>
      </w:r>
      <w:proofErr w:type="spellEnd"/>
      <w:r>
        <w:rPr>
          <w:color w:val="363636"/>
          <w:w w:val="105"/>
          <w:sz w:val="20"/>
        </w:rPr>
        <w:t xml:space="preserve">  v </w:t>
      </w:r>
      <w:proofErr w:type="spellStart"/>
      <w:r>
        <w:rPr>
          <w:color w:val="363636"/>
          <w:w w:val="105"/>
          <w:sz w:val="20"/>
        </w:rPr>
        <w:t>oboustranně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potvrzených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doda</w:t>
      </w:r>
      <w:r>
        <w:rPr>
          <w:color w:val="363636"/>
          <w:w w:val="105"/>
          <w:sz w:val="20"/>
        </w:rPr>
        <w:t>cích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listech</w:t>
      </w:r>
      <w:proofErr w:type="spellEnd"/>
      <w:r>
        <w:rPr>
          <w:color w:val="363636"/>
          <w:w w:val="105"/>
          <w:sz w:val="20"/>
        </w:rPr>
        <w:t xml:space="preserve">.  </w:t>
      </w:r>
      <w:proofErr w:type="spellStart"/>
      <w:proofErr w:type="gramStart"/>
      <w:r>
        <w:rPr>
          <w:color w:val="363636"/>
          <w:w w:val="105"/>
          <w:sz w:val="20"/>
        </w:rPr>
        <w:t>Informace</w:t>
      </w:r>
      <w:proofErr w:type="spellEnd"/>
      <w:r>
        <w:rPr>
          <w:color w:val="363636"/>
          <w:w w:val="105"/>
          <w:sz w:val="20"/>
        </w:rPr>
        <w:t xml:space="preserve">  o</w:t>
      </w:r>
      <w:proofErr w:type="gram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,  </w:t>
      </w:r>
      <w:proofErr w:type="spellStart"/>
      <w:r>
        <w:rPr>
          <w:color w:val="363636"/>
          <w:w w:val="105"/>
          <w:sz w:val="20"/>
        </w:rPr>
        <w:t>které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zůstává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komisnímu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prodeji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bude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uvedena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ve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vyúčtování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prodejů</w:t>
      </w:r>
      <w:proofErr w:type="spellEnd"/>
      <w:r>
        <w:rPr>
          <w:color w:val="363636"/>
          <w:w w:val="105"/>
          <w:sz w:val="20"/>
        </w:rPr>
        <w:t xml:space="preserve"> (</w:t>
      </w:r>
      <w:proofErr w:type="spellStart"/>
      <w:r>
        <w:rPr>
          <w:color w:val="363636"/>
          <w:w w:val="105"/>
          <w:sz w:val="20"/>
        </w:rPr>
        <w:t>čl</w:t>
      </w:r>
      <w:proofErr w:type="spellEnd"/>
      <w:r>
        <w:rPr>
          <w:color w:val="363636"/>
          <w:w w:val="105"/>
          <w:sz w:val="20"/>
        </w:rPr>
        <w:t xml:space="preserve">. 11.3. </w:t>
      </w:r>
      <w:proofErr w:type="spellStart"/>
      <w:proofErr w:type="gramStart"/>
      <w:r>
        <w:rPr>
          <w:color w:val="363636"/>
          <w:w w:val="105"/>
          <w:sz w:val="20"/>
        </w:rPr>
        <w:t>této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smlouvy</w:t>
      </w:r>
      <w:proofErr w:type="spellEnd"/>
      <w:r>
        <w:rPr>
          <w:color w:val="363636"/>
          <w:w w:val="105"/>
          <w:sz w:val="20"/>
        </w:rPr>
        <w:t xml:space="preserve">).  </w:t>
      </w:r>
      <w:proofErr w:type="spellStart"/>
      <w:r>
        <w:rPr>
          <w:color w:val="363636"/>
          <w:w w:val="105"/>
          <w:sz w:val="20"/>
        </w:rPr>
        <w:t>Dále</w:t>
      </w:r>
      <w:proofErr w:type="spellEnd"/>
      <w:r>
        <w:rPr>
          <w:color w:val="363636"/>
          <w:w w:val="105"/>
          <w:sz w:val="20"/>
        </w:rPr>
        <w:t xml:space="preserve"> je </w:t>
      </w:r>
      <w:proofErr w:type="spellStart"/>
      <w:r>
        <w:rPr>
          <w:color w:val="363636"/>
          <w:w w:val="105"/>
          <w:sz w:val="20"/>
        </w:rPr>
        <w:t>předmětem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této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smlouvy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závazek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komitenta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uhradit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komisionáři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sjednanou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odměnu</w:t>
      </w:r>
      <w:proofErr w:type="spellEnd"/>
      <w:r>
        <w:rPr>
          <w:color w:val="363636"/>
          <w:w w:val="105"/>
          <w:sz w:val="20"/>
        </w:rPr>
        <w:t xml:space="preserve">  z </w:t>
      </w:r>
      <w:proofErr w:type="spellStart"/>
      <w:r>
        <w:rPr>
          <w:color w:val="363636"/>
          <w:w w:val="105"/>
          <w:sz w:val="20"/>
        </w:rPr>
        <w:t>uskutečněných</w:t>
      </w:r>
      <w:proofErr w:type="spellEnd"/>
      <w:r>
        <w:rPr>
          <w:color w:val="363636"/>
          <w:w w:val="105"/>
          <w:sz w:val="20"/>
        </w:rPr>
        <w:t xml:space="preserve">   </w:t>
      </w:r>
      <w:proofErr w:type="spellStart"/>
      <w:r>
        <w:rPr>
          <w:color w:val="363636"/>
          <w:w w:val="105"/>
          <w:sz w:val="20"/>
        </w:rPr>
        <w:t>prodejů</w:t>
      </w:r>
      <w:proofErr w:type="spellEnd"/>
      <w:r>
        <w:rPr>
          <w:color w:val="363636"/>
          <w:w w:val="105"/>
          <w:sz w:val="20"/>
        </w:rPr>
        <w:t xml:space="preserve"> </w:t>
      </w:r>
      <w:r>
        <w:rPr>
          <w:color w:val="363636"/>
          <w:spacing w:val="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(</w:t>
      </w:r>
      <w:proofErr w:type="spellStart"/>
      <w:r>
        <w:rPr>
          <w:color w:val="363636"/>
          <w:w w:val="105"/>
          <w:sz w:val="20"/>
        </w:rPr>
        <w:t>čl</w:t>
      </w:r>
      <w:proofErr w:type="spellEnd"/>
      <w:r>
        <w:rPr>
          <w:color w:val="363636"/>
          <w:w w:val="105"/>
          <w:sz w:val="20"/>
        </w:rPr>
        <w:t>.</w:t>
      </w:r>
    </w:p>
    <w:p w:rsidR="00617406" w:rsidRDefault="00120C8E">
      <w:pPr>
        <w:spacing w:before="1"/>
        <w:ind w:left="112"/>
        <w:jc w:val="both"/>
        <w:rPr>
          <w:sz w:val="20"/>
        </w:rPr>
      </w:pPr>
      <w:r>
        <w:rPr>
          <w:color w:val="363636"/>
          <w:w w:val="105"/>
          <w:sz w:val="20"/>
        </w:rPr>
        <w:t xml:space="preserve">11.2. </w:t>
      </w:r>
      <w:proofErr w:type="spellStart"/>
      <w:proofErr w:type="gramStart"/>
      <w:r>
        <w:rPr>
          <w:color w:val="363636"/>
          <w:w w:val="105"/>
          <w:sz w:val="20"/>
        </w:rPr>
        <w:t>této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smlouvy</w:t>
      </w:r>
      <w:proofErr w:type="spellEnd"/>
      <w:r>
        <w:rPr>
          <w:color w:val="363636"/>
          <w:w w:val="105"/>
          <w:sz w:val="20"/>
        </w:rPr>
        <w:t>).</w:t>
      </w:r>
    </w:p>
    <w:p w:rsidR="00617406" w:rsidRDefault="00120C8E">
      <w:pPr>
        <w:pStyle w:val="Odstavecseseznamem"/>
        <w:numPr>
          <w:ilvl w:val="0"/>
          <w:numId w:val="5"/>
        </w:numPr>
        <w:tabs>
          <w:tab w:val="left" w:pos="855"/>
          <w:tab w:val="left" w:pos="856"/>
        </w:tabs>
        <w:spacing w:before="5"/>
        <w:ind w:right="1352" w:firstLine="4"/>
        <w:jc w:val="both"/>
        <w:rPr>
          <w:sz w:val="20"/>
        </w:rPr>
      </w:pPr>
      <w:proofErr w:type="spellStart"/>
      <w:r>
        <w:rPr>
          <w:color w:val="363636"/>
          <w:sz w:val="20"/>
        </w:rPr>
        <w:t>Komisionář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bude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nabízet</w:t>
      </w:r>
      <w:proofErr w:type="spellEnd"/>
      <w:r>
        <w:rPr>
          <w:color w:val="363636"/>
          <w:sz w:val="20"/>
        </w:rPr>
        <w:t xml:space="preserve"> k </w:t>
      </w:r>
      <w:proofErr w:type="spellStart"/>
      <w:r>
        <w:rPr>
          <w:color w:val="363636"/>
          <w:sz w:val="20"/>
        </w:rPr>
        <w:t>prodeji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zboží</w:t>
      </w:r>
      <w:proofErr w:type="spellEnd"/>
      <w:r>
        <w:rPr>
          <w:color w:val="363636"/>
          <w:sz w:val="20"/>
        </w:rPr>
        <w:t xml:space="preserve">: </w:t>
      </w:r>
      <w:proofErr w:type="spellStart"/>
      <w:r>
        <w:rPr>
          <w:i/>
          <w:color w:val="363636"/>
        </w:rPr>
        <w:t>Hvězda</w:t>
      </w:r>
      <w:proofErr w:type="spellEnd"/>
      <w:r>
        <w:rPr>
          <w:i/>
          <w:color w:val="363636"/>
        </w:rPr>
        <w:t xml:space="preserve">. </w:t>
      </w:r>
      <w:proofErr w:type="spellStart"/>
      <w:r>
        <w:rPr>
          <w:i/>
          <w:color w:val="363636"/>
        </w:rPr>
        <w:t>Arcivévoda</w:t>
      </w:r>
      <w:proofErr w:type="spellEnd"/>
      <w:r>
        <w:rPr>
          <w:i/>
          <w:color w:val="363636"/>
        </w:rPr>
        <w:t xml:space="preserve"> Ferdinand </w:t>
      </w:r>
      <w:proofErr w:type="spellStart"/>
      <w:proofErr w:type="gramStart"/>
      <w:r>
        <w:rPr>
          <w:i/>
          <w:color w:val="363636"/>
        </w:rPr>
        <w:t>Tyrolský</w:t>
      </w:r>
      <w:proofErr w:type="spellEnd"/>
      <w:r>
        <w:rPr>
          <w:i/>
          <w:color w:val="363636"/>
        </w:rPr>
        <w:t xml:space="preserve">  </w:t>
      </w:r>
      <w:proofErr w:type="spellStart"/>
      <w:r>
        <w:rPr>
          <w:i/>
          <w:color w:val="363636"/>
        </w:rPr>
        <w:t>ajeho</w:t>
      </w:r>
      <w:proofErr w:type="spellEnd"/>
      <w:proofErr w:type="gramEnd"/>
      <w:r>
        <w:rPr>
          <w:i/>
          <w:color w:val="363636"/>
        </w:rPr>
        <w:t xml:space="preserve"> </w:t>
      </w:r>
      <w:proofErr w:type="spellStart"/>
      <w:r>
        <w:rPr>
          <w:i/>
          <w:color w:val="363636"/>
        </w:rPr>
        <w:t>letohrádek</w:t>
      </w:r>
      <w:proofErr w:type="spellEnd"/>
      <w:r>
        <w:rPr>
          <w:i/>
          <w:color w:val="363636"/>
        </w:rPr>
        <w:t xml:space="preserve"> v </w:t>
      </w:r>
      <w:proofErr w:type="spellStart"/>
      <w:r>
        <w:rPr>
          <w:i/>
          <w:color w:val="363636"/>
        </w:rPr>
        <w:t>evropském</w:t>
      </w:r>
      <w:proofErr w:type="spellEnd"/>
      <w:r>
        <w:rPr>
          <w:i/>
          <w:color w:val="363636"/>
        </w:rPr>
        <w:t xml:space="preserve"> </w:t>
      </w:r>
      <w:proofErr w:type="spellStart"/>
      <w:r>
        <w:rPr>
          <w:i/>
          <w:color w:val="363636"/>
        </w:rPr>
        <w:t>kontextu</w:t>
      </w:r>
      <w:proofErr w:type="spellEnd"/>
      <w:r>
        <w:rPr>
          <w:i/>
          <w:color w:val="363636"/>
        </w:rPr>
        <w:t xml:space="preserve">, </w:t>
      </w:r>
      <w:proofErr w:type="spellStart"/>
      <w:r>
        <w:rPr>
          <w:color w:val="363636"/>
          <w:sz w:val="20"/>
        </w:rPr>
        <w:t>Praha</w:t>
      </w:r>
      <w:proofErr w:type="spellEnd"/>
      <w:r>
        <w:rPr>
          <w:color w:val="363636"/>
          <w:sz w:val="20"/>
        </w:rPr>
        <w:t xml:space="preserve">:  </w:t>
      </w:r>
      <w:proofErr w:type="spellStart"/>
      <w:r>
        <w:rPr>
          <w:color w:val="363636"/>
          <w:sz w:val="20"/>
        </w:rPr>
        <w:t>Artefactum</w:t>
      </w:r>
      <w:proofErr w:type="spellEnd"/>
      <w:r>
        <w:rPr>
          <w:color w:val="363636"/>
          <w:sz w:val="20"/>
        </w:rPr>
        <w:t xml:space="preserve">  2014  (</w:t>
      </w:r>
      <w:proofErr w:type="spellStart"/>
      <w:r>
        <w:rPr>
          <w:color w:val="363636"/>
          <w:sz w:val="20"/>
        </w:rPr>
        <w:t>dotisk</w:t>
      </w:r>
      <w:proofErr w:type="spellEnd"/>
      <w:r>
        <w:rPr>
          <w:color w:val="363636"/>
          <w:sz w:val="20"/>
        </w:rPr>
        <w:t xml:space="preserve">  2017)  </w:t>
      </w:r>
      <w:proofErr w:type="spellStart"/>
      <w:r>
        <w:rPr>
          <w:color w:val="363636"/>
          <w:sz w:val="20"/>
        </w:rPr>
        <w:t>a</w:t>
      </w:r>
      <w:proofErr w:type="spellEnd"/>
      <w:r>
        <w:rPr>
          <w:color w:val="363636"/>
          <w:sz w:val="20"/>
        </w:rPr>
        <w:t xml:space="preserve">  </w:t>
      </w:r>
      <w:r>
        <w:rPr>
          <w:i/>
          <w:color w:val="363636"/>
        </w:rPr>
        <w:t xml:space="preserve">The  </w:t>
      </w:r>
      <w:r>
        <w:rPr>
          <w:i/>
          <w:color w:val="363636"/>
          <w:spacing w:val="-3"/>
        </w:rPr>
        <w:t>Star</w:t>
      </w:r>
      <w:r>
        <w:rPr>
          <w:i/>
          <w:color w:val="5D5D5D"/>
          <w:spacing w:val="-3"/>
        </w:rPr>
        <w:t xml:space="preserve">.  </w:t>
      </w:r>
      <w:r>
        <w:rPr>
          <w:i/>
          <w:color w:val="363636"/>
        </w:rPr>
        <w:t xml:space="preserve">Archduke </w:t>
      </w:r>
      <w:proofErr w:type="gramStart"/>
      <w:r>
        <w:rPr>
          <w:i/>
          <w:color w:val="363636"/>
        </w:rPr>
        <w:t>Ferdinand  II</w:t>
      </w:r>
      <w:proofErr w:type="gramEnd"/>
      <w:r>
        <w:rPr>
          <w:i/>
          <w:color w:val="363636"/>
        </w:rPr>
        <w:t xml:space="preserve"> </w:t>
      </w:r>
      <w:proofErr w:type="spellStart"/>
      <w:r>
        <w:rPr>
          <w:i/>
          <w:color w:val="363636"/>
        </w:rPr>
        <w:t>oj</w:t>
      </w:r>
      <w:proofErr w:type="spellEnd"/>
      <w:r>
        <w:rPr>
          <w:i/>
          <w:color w:val="363636"/>
        </w:rPr>
        <w:t xml:space="preserve"> Austria and his Summer </w:t>
      </w:r>
      <w:proofErr w:type="spellStart"/>
      <w:r>
        <w:rPr>
          <w:i/>
          <w:color w:val="363636"/>
        </w:rPr>
        <w:t>Paf</w:t>
      </w:r>
      <w:r>
        <w:rPr>
          <w:i/>
          <w:color w:val="363636"/>
        </w:rPr>
        <w:t>ace</w:t>
      </w:r>
      <w:proofErr w:type="spellEnd"/>
      <w:r>
        <w:rPr>
          <w:i/>
          <w:color w:val="363636"/>
        </w:rPr>
        <w:t xml:space="preserve"> in Prague, </w:t>
      </w:r>
      <w:proofErr w:type="spellStart"/>
      <w:r>
        <w:rPr>
          <w:color w:val="363636"/>
          <w:sz w:val="20"/>
        </w:rPr>
        <w:t>Praha</w:t>
      </w:r>
      <w:proofErr w:type="spellEnd"/>
      <w:r>
        <w:rPr>
          <w:color w:val="363636"/>
          <w:sz w:val="20"/>
        </w:rPr>
        <w:t xml:space="preserve">: </w:t>
      </w:r>
      <w:proofErr w:type="spellStart"/>
      <w:r>
        <w:rPr>
          <w:color w:val="363636"/>
          <w:sz w:val="20"/>
        </w:rPr>
        <w:t>Artefactum</w:t>
      </w:r>
      <w:proofErr w:type="spellEnd"/>
      <w:r>
        <w:rPr>
          <w:color w:val="363636"/>
          <w:sz w:val="20"/>
        </w:rPr>
        <w:t xml:space="preserve">  </w:t>
      </w:r>
      <w:r>
        <w:rPr>
          <w:color w:val="363636"/>
          <w:spacing w:val="41"/>
          <w:sz w:val="20"/>
        </w:rPr>
        <w:t xml:space="preserve"> </w:t>
      </w:r>
      <w:r>
        <w:rPr>
          <w:color w:val="363636"/>
          <w:sz w:val="20"/>
        </w:rPr>
        <w:t>2017.</w:t>
      </w:r>
    </w:p>
    <w:p w:rsidR="00617406" w:rsidRDefault="00120C8E">
      <w:pPr>
        <w:pStyle w:val="Odstavecseseznamem"/>
        <w:numPr>
          <w:ilvl w:val="0"/>
          <w:numId w:val="5"/>
        </w:numPr>
        <w:tabs>
          <w:tab w:val="left" w:pos="850"/>
          <w:tab w:val="left" w:pos="851"/>
        </w:tabs>
        <w:spacing w:before="24" w:line="266" w:lineRule="auto"/>
        <w:ind w:left="118" w:right="1339" w:firstLine="0"/>
        <w:jc w:val="both"/>
        <w:rPr>
          <w:sz w:val="20"/>
        </w:rPr>
      </w:pPr>
      <w:proofErr w:type="spellStart"/>
      <w:r>
        <w:rPr>
          <w:color w:val="363636"/>
          <w:w w:val="105"/>
          <w:sz w:val="20"/>
        </w:rPr>
        <w:t>Komitent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předá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komisionáři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proofErr w:type="gramStart"/>
      <w:r>
        <w:rPr>
          <w:color w:val="363636"/>
          <w:w w:val="105"/>
          <w:sz w:val="20"/>
        </w:rPr>
        <w:t>na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základě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dodacího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listu</w:t>
      </w:r>
      <w:proofErr w:type="spellEnd"/>
      <w:r>
        <w:rPr>
          <w:color w:val="363636"/>
          <w:w w:val="105"/>
          <w:sz w:val="20"/>
        </w:rPr>
        <w:t xml:space="preserve">, </w:t>
      </w:r>
      <w:proofErr w:type="spellStart"/>
      <w:r>
        <w:rPr>
          <w:color w:val="363636"/>
          <w:w w:val="105"/>
          <w:sz w:val="20"/>
        </w:rPr>
        <w:t>vždy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ústní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či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písemné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dohodě</w:t>
      </w:r>
      <w:proofErr w:type="spellEnd"/>
      <w:r>
        <w:rPr>
          <w:color w:val="363636"/>
          <w:w w:val="105"/>
          <w:sz w:val="20"/>
        </w:rPr>
        <w:t xml:space="preserve">.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se </w:t>
      </w:r>
      <w:proofErr w:type="spellStart"/>
      <w:r>
        <w:rPr>
          <w:color w:val="363636"/>
          <w:w w:val="105"/>
          <w:sz w:val="20"/>
        </w:rPr>
        <w:t>považuje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za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přijaté</w:t>
      </w:r>
      <w:proofErr w:type="spellEnd"/>
      <w:r>
        <w:rPr>
          <w:color w:val="363636"/>
          <w:w w:val="105"/>
          <w:sz w:val="20"/>
        </w:rPr>
        <w:t xml:space="preserve"> do </w:t>
      </w:r>
      <w:proofErr w:type="spellStart"/>
      <w:r>
        <w:rPr>
          <w:color w:val="363636"/>
          <w:w w:val="105"/>
          <w:sz w:val="20"/>
        </w:rPr>
        <w:t>komisního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okamžikem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podpisu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komisionáře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proofErr w:type="gramStart"/>
      <w:r>
        <w:rPr>
          <w:color w:val="363636"/>
          <w:w w:val="105"/>
          <w:sz w:val="20"/>
        </w:rPr>
        <w:t>na</w:t>
      </w:r>
      <w:proofErr w:type="spellEnd"/>
      <w:proofErr w:type="gram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dodacím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listu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vyhotoveném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komitentem</w:t>
      </w:r>
      <w:proofErr w:type="spellEnd"/>
      <w:r>
        <w:rPr>
          <w:color w:val="363636"/>
          <w:w w:val="105"/>
          <w:sz w:val="20"/>
        </w:rPr>
        <w:t xml:space="preserve">. </w:t>
      </w:r>
      <w:proofErr w:type="spellStart"/>
      <w:r>
        <w:rPr>
          <w:color w:val="363636"/>
          <w:w w:val="105"/>
          <w:sz w:val="20"/>
        </w:rPr>
        <w:t>K</w:t>
      </w:r>
      <w:r>
        <w:rPr>
          <w:color w:val="363636"/>
          <w:w w:val="105"/>
          <w:sz w:val="20"/>
        </w:rPr>
        <w:t>omitent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prohlašuje</w:t>
      </w:r>
      <w:proofErr w:type="spellEnd"/>
      <w:r>
        <w:rPr>
          <w:color w:val="363636"/>
          <w:w w:val="105"/>
          <w:sz w:val="20"/>
        </w:rPr>
        <w:t xml:space="preserve">, </w:t>
      </w:r>
      <w:proofErr w:type="spellStart"/>
      <w:r>
        <w:rPr>
          <w:color w:val="363636"/>
          <w:w w:val="105"/>
          <w:sz w:val="20"/>
        </w:rPr>
        <w:t>že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veškeré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komisionáři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předávané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 je  </w:t>
      </w:r>
      <w:proofErr w:type="spellStart"/>
      <w:r>
        <w:rPr>
          <w:color w:val="363636"/>
          <w:w w:val="105"/>
          <w:sz w:val="20"/>
        </w:rPr>
        <w:t>ve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vlastnictví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komitenta</w:t>
      </w:r>
      <w:proofErr w:type="spellEnd"/>
      <w:r>
        <w:rPr>
          <w:color w:val="363636"/>
          <w:w w:val="105"/>
          <w:sz w:val="20"/>
        </w:rPr>
        <w:t xml:space="preserve">  a </w:t>
      </w:r>
      <w:proofErr w:type="spellStart"/>
      <w:r>
        <w:rPr>
          <w:color w:val="363636"/>
          <w:w w:val="105"/>
          <w:sz w:val="20"/>
        </w:rPr>
        <w:t>zavazuje</w:t>
      </w:r>
      <w:proofErr w:type="spellEnd"/>
      <w:r>
        <w:rPr>
          <w:color w:val="363636"/>
          <w:w w:val="105"/>
          <w:sz w:val="20"/>
        </w:rPr>
        <w:t xml:space="preserve">  se </w:t>
      </w:r>
      <w:proofErr w:type="spellStart"/>
      <w:r>
        <w:rPr>
          <w:color w:val="363636"/>
          <w:w w:val="105"/>
          <w:sz w:val="20"/>
        </w:rPr>
        <w:t>sám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předané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komisionáři</w:t>
      </w:r>
      <w:proofErr w:type="spellEnd"/>
      <w:r>
        <w:rPr>
          <w:color w:val="363636"/>
          <w:w w:val="105"/>
          <w:sz w:val="20"/>
        </w:rPr>
        <w:t xml:space="preserve">  k </w:t>
      </w:r>
      <w:proofErr w:type="spellStart"/>
      <w:r>
        <w:rPr>
          <w:color w:val="363636"/>
          <w:w w:val="105"/>
          <w:sz w:val="20"/>
        </w:rPr>
        <w:t>prodeji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neprodat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ani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nezatížit</w:t>
      </w:r>
      <w:proofErr w:type="spellEnd"/>
      <w:r>
        <w:rPr>
          <w:color w:val="363636"/>
          <w:w w:val="105"/>
          <w:sz w:val="20"/>
        </w:rPr>
        <w:t xml:space="preserve">, a  to </w:t>
      </w:r>
      <w:proofErr w:type="spellStart"/>
      <w:r>
        <w:rPr>
          <w:color w:val="363636"/>
          <w:w w:val="105"/>
          <w:sz w:val="20"/>
        </w:rPr>
        <w:t>nejméně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po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dobu</w:t>
      </w:r>
      <w:proofErr w:type="spellEnd"/>
      <w:r>
        <w:rPr>
          <w:color w:val="363636"/>
          <w:w w:val="105"/>
          <w:sz w:val="20"/>
        </w:rPr>
        <w:t xml:space="preserve">, </w:t>
      </w:r>
      <w:proofErr w:type="spellStart"/>
      <w:r>
        <w:rPr>
          <w:color w:val="363636"/>
          <w:w w:val="105"/>
          <w:sz w:val="20"/>
        </w:rPr>
        <w:t>kdy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bude</w:t>
      </w:r>
      <w:proofErr w:type="spellEnd"/>
      <w:r>
        <w:rPr>
          <w:color w:val="363636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zboží</w:t>
      </w:r>
      <w:proofErr w:type="spellEnd"/>
      <w:r>
        <w:rPr>
          <w:color w:val="363636"/>
          <w:w w:val="105"/>
          <w:sz w:val="20"/>
        </w:rPr>
        <w:t xml:space="preserve">  u </w:t>
      </w:r>
      <w:proofErr w:type="spellStart"/>
      <w:r>
        <w:rPr>
          <w:color w:val="363636"/>
          <w:w w:val="105"/>
          <w:sz w:val="20"/>
        </w:rPr>
        <w:t>komisionáře</w:t>
      </w:r>
      <w:proofErr w:type="spellEnd"/>
      <w:r>
        <w:rPr>
          <w:color w:val="363636"/>
          <w:w w:val="105"/>
          <w:sz w:val="20"/>
        </w:rPr>
        <w:t xml:space="preserve">  pro  </w:t>
      </w:r>
      <w:proofErr w:type="spellStart"/>
      <w:r>
        <w:rPr>
          <w:color w:val="363636"/>
          <w:w w:val="105"/>
          <w:sz w:val="20"/>
        </w:rPr>
        <w:t>účely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komisníh</w:t>
      </w:r>
      <w:r>
        <w:rPr>
          <w:color w:val="363636"/>
          <w:w w:val="105"/>
          <w:sz w:val="20"/>
        </w:rPr>
        <w:t>o</w:t>
      </w:r>
      <w:proofErr w:type="spellEnd"/>
      <w:r>
        <w:rPr>
          <w:color w:val="363636"/>
          <w:spacing w:val="14"/>
          <w:w w:val="105"/>
          <w:sz w:val="20"/>
        </w:rPr>
        <w:t xml:space="preserve"> </w:t>
      </w:r>
      <w:proofErr w:type="spellStart"/>
      <w:r>
        <w:rPr>
          <w:color w:val="363636"/>
          <w:w w:val="105"/>
          <w:sz w:val="20"/>
        </w:rPr>
        <w:t>prodeje</w:t>
      </w:r>
      <w:proofErr w:type="spellEnd"/>
      <w:r>
        <w:rPr>
          <w:color w:val="363636"/>
          <w:w w:val="105"/>
          <w:sz w:val="20"/>
        </w:rPr>
        <w:t>.</w:t>
      </w:r>
    </w:p>
    <w:p w:rsidR="00617406" w:rsidRDefault="00617406">
      <w:pPr>
        <w:pStyle w:val="Zkladntext"/>
        <w:spacing w:before="10"/>
      </w:pPr>
    </w:p>
    <w:p w:rsidR="00617406" w:rsidRDefault="00120C8E">
      <w:pPr>
        <w:pStyle w:val="Zkladntext"/>
        <w:spacing w:before="1"/>
        <w:ind w:left="3407" w:right="4700"/>
        <w:jc w:val="center"/>
        <w:rPr>
          <w:rFonts w:ascii="Arial"/>
        </w:rPr>
      </w:pPr>
      <w:proofErr w:type="gramStart"/>
      <w:r>
        <w:rPr>
          <w:rFonts w:ascii="Arial"/>
          <w:color w:val="363636"/>
          <w:w w:val="110"/>
        </w:rPr>
        <w:t>II.</w:t>
      </w:r>
      <w:proofErr w:type="gramEnd"/>
    </w:p>
    <w:p w:rsidR="00617406" w:rsidRDefault="00120C8E">
      <w:pPr>
        <w:pStyle w:val="Nadpis1"/>
        <w:spacing w:before="13"/>
        <w:ind w:left="3442" w:right="4673"/>
      </w:pPr>
      <w:proofErr w:type="spellStart"/>
      <w:r>
        <w:rPr>
          <w:color w:val="363636"/>
          <w:w w:val="105"/>
        </w:rPr>
        <w:t>Ujednání</w:t>
      </w:r>
      <w:proofErr w:type="spellEnd"/>
      <w:r>
        <w:rPr>
          <w:color w:val="363636"/>
          <w:w w:val="105"/>
        </w:rPr>
        <w:t xml:space="preserve"> o </w:t>
      </w:r>
      <w:proofErr w:type="spellStart"/>
      <w:r>
        <w:rPr>
          <w:color w:val="363636"/>
          <w:w w:val="105"/>
        </w:rPr>
        <w:t>ceně</w:t>
      </w:r>
      <w:proofErr w:type="spellEnd"/>
      <w:r>
        <w:rPr>
          <w:color w:val="363636"/>
          <w:w w:val="105"/>
        </w:rPr>
        <w:t xml:space="preserve"> a </w:t>
      </w:r>
      <w:proofErr w:type="spellStart"/>
      <w:r>
        <w:rPr>
          <w:color w:val="363636"/>
          <w:w w:val="105"/>
        </w:rPr>
        <w:t>úplatě</w:t>
      </w:r>
      <w:proofErr w:type="spellEnd"/>
    </w:p>
    <w:p w:rsidR="00617406" w:rsidRDefault="00617406">
      <w:pPr>
        <w:pStyle w:val="Zkladntext"/>
        <w:spacing w:before="6"/>
        <w:rPr>
          <w:b/>
          <w:sz w:val="23"/>
        </w:rPr>
      </w:pPr>
    </w:p>
    <w:p w:rsidR="00617406" w:rsidRDefault="00120C8E">
      <w:pPr>
        <w:tabs>
          <w:tab w:val="left" w:pos="845"/>
        </w:tabs>
        <w:spacing w:line="264" w:lineRule="auto"/>
        <w:ind w:left="120" w:right="1344" w:firstLine="20"/>
        <w:jc w:val="both"/>
        <w:rPr>
          <w:sz w:val="20"/>
        </w:rPr>
      </w:pPr>
      <w:r>
        <w:rPr>
          <w:color w:val="363636"/>
          <w:w w:val="110"/>
          <w:sz w:val="20"/>
        </w:rPr>
        <w:t>I.</w:t>
      </w:r>
      <w:r>
        <w:rPr>
          <w:color w:val="363636"/>
          <w:w w:val="110"/>
          <w:sz w:val="20"/>
        </w:rPr>
        <w:tab/>
      </w:r>
      <w:proofErr w:type="spellStart"/>
      <w:r>
        <w:rPr>
          <w:color w:val="363636"/>
          <w:w w:val="110"/>
          <w:sz w:val="20"/>
        </w:rPr>
        <w:t>Komisionář</w:t>
      </w:r>
      <w:proofErr w:type="spellEnd"/>
      <w:r>
        <w:rPr>
          <w:color w:val="363636"/>
          <w:w w:val="110"/>
          <w:sz w:val="20"/>
        </w:rPr>
        <w:t xml:space="preserve"> se </w:t>
      </w:r>
      <w:proofErr w:type="spellStart"/>
      <w:r>
        <w:rPr>
          <w:color w:val="363636"/>
          <w:w w:val="110"/>
          <w:sz w:val="20"/>
        </w:rPr>
        <w:t>zavazuje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prodávat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zboží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za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proofErr w:type="gramStart"/>
      <w:r>
        <w:rPr>
          <w:color w:val="363636"/>
          <w:w w:val="110"/>
          <w:sz w:val="20"/>
        </w:rPr>
        <w:t>sjednanou</w:t>
      </w:r>
      <w:proofErr w:type="spellEnd"/>
      <w:r>
        <w:rPr>
          <w:color w:val="363636"/>
          <w:w w:val="110"/>
          <w:sz w:val="20"/>
        </w:rPr>
        <w:t xml:space="preserve">  </w:t>
      </w:r>
      <w:proofErr w:type="spellStart"/>
      <w:r>
        <w:rPr>
          <w:color w:val="363636"/>
          <w:w w:val="110"/>
          <w:sz w:val="20"/>
        </w:rPr>
        <w:t>prodejní</w:t>
      </w:r>
      <w:proofErr w:type="spellEnd"/>
      <w:proofErr w:type="gram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cenu</w:t>
      </w:r>
      <w:proofErr w:type="spellEnd"/>
      <w:r>
        <w:rPr>
          <w:color w:val="363636"/>
          <w:w w:val="110"/>
          <w:sz w:val="20"/>
        </w:rPr>
        <w:t xml:space="preserve">, </w:t>
      </w:r>
      <w:proofErr w:type="spellStart"/>
      <w:r>
        <w:rPr>
          <w:color w:val="363636"/>
          <w:w w:val="110"/>
          <w:sz w:val="20"/>
        </w:rPr>
        <w:t>která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bude</w:t>
      </w:r>
      <w:proofErr w:type="spellEnd"/>
      <w:r>
        <w:rPr>
          <w:color w:val="363636"/>
          <w:w w:val="110"/>
          <w:sz w:val="20"/>
        </w:rPr>
        <w:t xml:space="preserve"> </w:t>
      </w:r>
      <w:r>
        <w:rPr>
          <w:color w:val="363636"/>
          <w:spacing w:val="35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uvedena</w:t>
      </w:r>
      <w:proofErr w:type="spellEnd"/>
      <w:r>
        <w:rPr>
          <w:color w:val="363636"/>
          <w:spacing w:val="21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vždy</w:t>
      </w:r>
      <w:proofErr w:type="spellEnd"/>
      <w:r>
        <w:rPr>
          <w:color w:val="363636"/>
          <w:w w:val="104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na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dodacím</w:t>
      </w:r>
      <w:proofErr w:type="spellEnd"/>
      <w:r>
        <w:rPr>
          <w:color w:val="363636"/>
          <w:spacing w:val="8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listu</w:t>
      </w:r>
      <w:proofErr w:type="spellEnd"/>
      <w:r>
        <w:rPr>
          <w:color w:val="363636"/>
          <w:w w:val="110"/>
          <w:sz w:val="20"/>
        </w:rPr>
        <w:t>.</w:t>
      </w:r>
    </w:p>
    <w:p w:rsidR="00617406" w:rsidRDefault="00120C8E">
      <w:pPr>
        <w:pStyle w:val="Odstavecseseznamem"/>
        <w:numPr>
          <w:ilvl w:val="0"/>
          <w:numId w:val="4"/>
        </w:numPr>
        <w:tabs>
          <w:tab w:val="left" w:pos="841"/>
          <w:tab w:val="left" w:pos="842"/>
        </w:tabs>
        <w:spacing w:line="254" w:lineRule="auto"/>
        <w:ind w:right="1346" w:hanging="14"/>
        <w:jc w:val="both"/>
        <w:rPr>
          <w:sz w:val="20"/>
        </w:rPr>
      </w:pPr>
      <w:proofErr w:type="spellStart"/>
      <w:r>
        <w:rPr>
          <w:color w:val="363636"/>
          <w:w w:val="110"/>
          <w:sz w:val="20"/>
        </w:rPr>
        <w:t>Komisionář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obdrží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jako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úplatu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rabat</w:t>
      </w:r>
      <w:proofErr w:type="spellEnd"/>
      <w:r>
        <w:rPr>
          <w:color w:val="363636"/>
          <w:w w:val="110"/>
          <w:sz w:val="20"/>
        </w:rPr>
        <w:t xml:space="preserve"> z </w:t>
      </w:r>
      <w:proofErr w:type="spellStart"/>
      <w:r>
        <w:rPr>
          <w:color w:val="363636"/>
          <w:w w:val="110"/>
          <w:sz w:val="20"/>
        </w:rPr>
        <w:t>prodeje</w:t>
      </w:r>
      <w:proofErr w:type="spellEnd"/>
      <w:r>
        <w:rPr>
          <w:color w:val="363636"/>
          <w:w w:val="110"/>
          <w:sz w:val="20"/>
        </w:rPr>
        <w:t xml:space="preserve">. </w:t>
      </w:r>
      <w:proofErr w:type="spellStart"/>
      <w:r>
        <w:rPr>
          <w:color w:val="363636"/>
          <w:w w:val="110"/>
          <w:sz w:val="20"/>
        </w:rPr>
        <w:t>Výše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rabatu</w:t>
      </w:r>
      <w:proofErr w:type="spellEnd"/>
      <w:r>
        <w:rPr>
          <w:color w:val="363636"/>
          <w:w w:val="110"/>
          <w:sz w:val="20"/>
        </w:rPr>
        <w:t xml:space="preserve"> je </w:t>
      </w:r>
      <w:r>
        <w:rPr>
          <w:b/>
          <w:color w:val="363636"/>
          <w:w w:val="110"/>
          <w:sz w:val="21"/>
        </w:rPr>
        <w:t xml:space="preserve">40 </w:t>
      </w:r>
      <w:r>
        <w:rPr>
          <w:color w:val="363636"/>
          <w:w w:val="110"/>
        </w:rPr>
        <w:t xml:space="preserve">% </w:t>
      </w:r>
      <w:r>
        <w:rPr>
          <w:color w:val="363636"/>
          <w:w w:val="110"/>
          <w:sz w:val="20"/>
        </w:rPr>
        <w:t xml:space="preserve">z </w:t>
      </w:r>
      <w:proofErr w:type="spellStart"/>
      <w:r>
        <w:rPr>
          <w:color w:val="363636"/>
          <w:w w:val="110"/>
          <w:sz w:val="20"/>
        </w:rPr>
        <w:t>každého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prodaného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předmětu</w:t>
      </w:r>
      <w:proofErr w:type="spellEnd"/>
      <w:r>
        <w:rPr>
          <w:color w:val="363636"/>
          <w:w w:val="110"/>
          <w:sz w:val="20"/>
        </w:rPr>
        <w:t>.</w:t>
      </w:r>
    </w:p>
    <w:p w:rsidR="00617406" w:rsidRDefault="00120C8E">
      <w:pPr>
        <w:pStyle w:val="Odstavecseseznamem"/>
        <w:numPr>
          <w:ilvl w:val="0"/>
          <w:numId w:val="4"/>
        </w:numPr>
        <w:tabs>
          <w:tab w:val="left" w:pos="841"/>
          <w:tab w:val="left" w:pos="842"/>
        </w:tabs>
        <w:spacing w:before="18" w:line="241" w:lineRule="exact"/>
        <w:ind w:left="841" w:hanging="733"/>
        <w:jc w:val="both"/>
        <w:rPr>
          <w:sz w:val="20"/>
        </w:rPr>
      </w:pPr>
      <w:proofErr w:type="spellStart"/>
      <w:r>
        <w:rPr>
          <w:color w:val="363636"/>
          <w:w w:val="105"/>
          <w:sz w:val="20"/>
        </w:rPr>
        <w:t>Komisionář</w:t>
      </w:r>
      <w:proofErr w:type="spellEnd"/>
      <w:r>
        <w:rPr>
          <w:color w:val="363636"/>
          <w:w w:val="105"/>
          <w:sz w:val="20"/>
        </w:rPr>
        <w:t xml:space="preserve">  se  </w:t>
      </w:r>
      <w:proofErr w:type="spellStart"/>
      <w:r>
        <w:rPr>
          <w:color w:val="363636"/>
          <w:w w:val="105"/>
          <w:sz w:val="20"/>
        </w:rPr>
        <w:t>zavazuje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vyúčtovat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prodeje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po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skončení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kalendářního</w:t>
      </w:r>
      <w:proofErr w:type="spellEnd"/>
      <w:r>
        <w:rPr>
          <w:color w:val="363636"/>
          <w:w w:val="105"/>
          <w:sz w:val="20"/>
        </w:rPr>
        <w:t xml:space="preserve">  </w:t>
      </w:r>
      <w:proofErr w:type="spellStart"/>
      <w:r>
        <w:rPr>
          <w:color w:val="363636"/>
          <w:w w:val="105"/>
          <w:sz w:val="20"/>
        </w:rPr>
        <w:t>půlroku</w:t>
      </w:r>
      <w:proofErr w:type="spellEnd"/>
      <w:r>
        <w:rPr>
          <w:color w:val="363636"/>
          <w:w w:val="105"/>
          <w:sz w:val="20"/>
        </w:rPr>
        <w:t xml:space="preserve">,  </w:t>
      </w:r>
      <w:proofErr w:type="spellStart"/>
      <w:r>
        <w:rPr>
          <w:color w:val="363636"/>
          <w:w w:val="105"/>
          <w:sz w:val="20"/>
        </w:rPr>
        <w:t>tj</w:t>
      </w:r>
      <w:proofErr w:type="spellEnd"/>
      <w:r>
        <w:rPr>
          <w:color w:val="363636"/>
          <w:w w:val="105"/>
          <w:sz w:val="20"/>
        </w:rPr>
        <w:t xml:space="preserve">.  </w:t>
      </w:r>
      <w:proofErr w:type="gramStart"/>
      <w:r>
        <w:rPr>
          <w:color w:val="363636"/>
          <w:w w:val="105"/>
          <w:sz w:val="20"/>
        </w:rPr>
        <w:t>do</w:t>
      </w:r>
      <w:proofErr w:type="gramEnd"/>
      <w:r>
        <w:rPr>
          <w:color w:val="363636"/>
          <w:w w:val="105"/>
          <w:sz w:val="20"/>
        </w:rPr>
        <w:t xml:space="preserve"> </w:t>
      </w:r>
      <w:r>
        <w:rPr>
          <w:b/>
          <w:color w:val="363636"/>
          <w:w w:val="105"/>
          <w:sz w:val="21"/>
        </w:rPr>
        <w:t xml:space="preserve">10.  1. </w:t>
      </w:r>
      <w:r>
        <w:rPr>
          <w:b/>
          <w:color w:val="363636"/>
          <w:spacing w:val="44"/>
          <w:w w:val="105"/>
          <w:sz w:val="21"/>
        </w:rPr>
        <w:t xml:space="preserve"> </w:t>
      </w:r>
      <w:r>
        <w:rPr>
          <w:color w:val="363636"/>
          <w:w w:val="105"/>
          <w:sz w:val="20"/>
        </w:rPr>
        <w:t>a</w:t>
      </w:r>
    </w:p>
    <w:p w:rsidR="00617406" w:rsidRDefault="00120C8E">
      <w:pPr>
        <w:spacing w:line="264" w:lineRule="auto"/>
        <w:ind w:left="111" w:right="1326" w:firstLine="4"/>
        <w:jc w:val="both"/>
        <w:rPr>
          <w:sz w:val="20"/>
        </w:rPr>
      </w:pPr>
      <w:r>
        <w:rPr>
          <w:b/>
          <w:color w:val="363636"/>
          <w:w w:val="110"/>
        </w:rPr>
        <w:t xml:space="preserve">10. 7., </w:t>
      </w:r>
      <w:proofErr w:type="spellStart"/>
      <w:r>
        <w:rPr>
          <w:color w:val="363636"/>
          <w:w w:val="110"/>
          <w:sz w:val="20"/>
        </w:rPr>
        <w:t>nebude</w:t>
      </w:r>
      <w:proofErr w:type="spellEnd"/>
      <w:r>
        <w:rPr>
          <w:color w:val="363636"/>
          <w:w w:val="110"/>
          <w:sz w:val="20"/>
        </w:rPr>
        <w:t xml:space="preserve">-li </w:t>
      </w:r>
      <w:proofErr w:type="spellStart"/>
      <w:r>
        <w:rPr>
          <w:color w:val="363636"/>
          <w:w w:val="110"/>
          <w:sz w:val="20"/>
        </w:rPr>
        <w:t>mezi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stranami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písemně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sjednáno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jinak</w:t>
      </w:r>
      <w:proofErr w:type="spellEnd"/>
      <w:r>
        <w:rPr>
          <w:color w:val="363636"/>
          <w:w w:val="110"/>
          <w:sz w:val="20"/>
        </w:rPr>
        <w:t xml:space="preserve">. </w:t>
      </w:r>
      <w:proofErr w:type="spellStart"/>
      <w:r>
        <w:rPr>
          <w:color w:val="363636"/>
          <w:w w:val="110"/>
          <w:sz w:val="20"/>
        </w:rPr>
        <w:t>Vyúčtováním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prodeje</w:t>
      </w:r>
      <w:proofErr w:type="spellEnd"/>
      <w:r>
        <w:rPr>
          <w:color w:val="363636"/>
          <w:w w:val="110"/>
          <w:sz w:val="20"/>
        </w:rPr>
        <w:t xml:space="preserve"> se pro </w:t>
      </w:r>
      <w:proofErr w:type="spellStart"/>
      <w:r>
        <w:rPr>
          <w:color w:val="363636"/>
          <w:w w:val="110"/>
          <w:sz w:val="20"/>
        </w:rPr>
        <w:t>potřeby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této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smlouvy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myslí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uvedení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přesného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počtu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prodaných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publikací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za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sjednanou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cenu</w:t>
      </w:r>
      <w:proofErr w:type="spellEnd"/>
      <w:r>
        <w:rPr>
          <w:color w:val="363636"/>
          <w:w w:val="110"/>
          <w:sz w:val="20"/>
        </w:rPr>
        <w:t xml:space="preserve">, </w:t>
      </w:r>
      <w:proofErr w:type="spellStart"/>
      <w:r>
        <w:rPr>
          <w:color w:val="363636"/>
          <w:w w:val="110"/>
          <w:sz w:val="20"/>
        </w:rPr>
        <w:t>odečtení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rabatu</w:t>
      </w:r>
      <w:proofErr w:type="spellEnd"/>
      <w:r>
        <w:rPr>
          <w:color w:val="363636"/>
          <w:w w:val="110"/>
          <w:sz w:val="20"/>
        </w:rPr>
        <w:t xml:space="preserve">, </w:t>
      </w:r>
      <w:proofErr w:type="spellStart"/>
      <w:r>
        <w:rPr>
          <w:color w:val="363636"/>
          <w:w w:val="110"/>
          <w:sz w:val="20"/>
        </w:rPr>
        <w:t>výpočet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částky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určené</w:t>
      </w:r>
      <w:proofErr w:type="spellEnd"/>
      <w:r>
        <w:rPr>
          <w:color w:val="363636"/>
          <w:w w:val="110"/>
          <w:sz w:val="20"/>
        </w:rPr>
        <w:t xml:space="preserve"> k </w:t>
      </w:r>
      <w:proofErr w:type="spellStart"/>
      <w:r>
        <w:rPr>
          <w:color w:val="363636"/>
          <w:w w:val="110"/>
          <w:sz w:val="20"/>
        </w:rPr>
        <w:t>fakturaci</w:t>
      </w:r>
      <w:proofErr w:type="spellEnd"/>
      <w:r>
        <w:rPr>
          <w:color w:val="363636"/>
          <w:w w:val="110"/>
          <w:sz w:val="20"/>
        </w:rPr>
        <w:t xml:space="preserve"> a </w:t>
      </w:r>
      <w:proofErr w:type="spellStart"/>
      <w:r>
        <w:rPr>
          <w:color w:val="363636"/>
          <w:w w:val="110"/>
          <w:sz w:val="20"/>
        </w:rPr>
        <w:t>uvedení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počtu</w:t>
      </w:r>
      <w:proofErr w:type="spellEnd"/>
      <w:r>
        <w:rPr>
          <w:color w:val="363636"/>
          <w:w w:val="110"/>
          <w:sz w:val="20"/>
        </w:rPr>
        <w:t xml:space="preserve"> a </w:t>
      </w:r>
      <w:proofErr w:type="spellStart"/>
      <w:r>
        <w:rPr>
          <w:color w:val="363636"/>
          <w:w w:val="110"/>
          <w:sz w:val="20"/>
        </w:rPr>
        <w:t>druhu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zboží</w:t>
      </w:r>
      <w:proofErr w:type="spellEnd"/>
      <w:r>
        <w:rPr>
          <w:color w:val="363636"/>
          <w:w w:val="110"/>
          <w:sz w:val="20"/>
        </w:rPr>
        <w:t xml:space="preserve">, </w:t>
      </w:r>
      <w:proofErr w:type="spellStart"/>
      <w:r>
        <w:rPr>
          <w:color w:val="363636"/>
          <w:w w:val="110"/>
          <w:sz w:val="20"/>
        </w:rPr>
        <w:t>které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proofErr w:type="gramStart"/>
      <w:r>
        <w:rPr>
          <w:color w:val="363636"/>
          <w:w w:val="110"/>
          <w:sz w:val="20"/>
        </w:rPr>
        <w:t>zůstávají</w:t>
      </w:r>
      <w:proofErr w:type="spellEnd"/>
      <w:r>
        <w:rPr>
          <w:color w:val="363636"/>
          <w:w w:val="110"/>
          <w:sz w:val="20"/>
        </w:rPr>
        <w:t xml:space="preserve">  </w:t>
      </w:r>
      <w:proofErr w:type="spellStart"/>
      <w:r>
        <w:rPr>
          <w:color w:val="363636"/>
          <w:w w:val="110"/>
          <w:sz w:val="20"/>
        </w:rPr>
        <w:t>ke</w:t>
      </w:r>
      <w:proofErr w:type="spellEnd"/>
      <w:proofErr w:type="gramEnd"/>
      <w:r>
        <w:rPr>
          <w:color w:val="363636"/>
          <w:w w:val="110"/>
          <w:sz w:val="20"/>
        </w:rPr>
        <w:t xml:space="preserve">  </w:t>
      </w:r>
      <w:proofErr w:type="spellStart"/>
      <w:r>
        <w:rPr>
          <w:color w:val="363636"/>
          <w:w w:val="110"/>
          <w:sz w:val="20"/>
        </w:rPr>
        <w:t>komisnímu</w:t>
      </w:r>
      <w:proofErr w:type="spellEnd"/>
      <w:r>
        <w:rPr>
          <w:color w:val="363636"/>
          <w:w w:val="110"/>
          <w:sz w:val="20"/>
        </w:rPr>
        <w:t xml:space="preserve"> </w:t>
      </w:r>
      <w:proofErr w:type="spellStart"/>
      <w:r>
        <w:rPr>
          <w:color w:val="363636"/>
          <w:w w:val="110"/>
          <w:sz w:val="20"/>
        </w:rPr>
        <w:t>prodeji</w:t>
      </w:r>
      <w:proofErr w:type="spellEnd"/>
      <w:r>
        <w:rPr>
          <w:color w:val="363636"/>
          <w:w w:val="110"/>
          <w:sz w:val="20"/>
        </w:rPr>
        <w:t>.</w:t>
      </w:r>
    </w:p>
    <w:p w:rsidR="00617406" w:rsidRDefault="00617406">
      <w:pPr>
        <w:spacing w:line="264" w:lineRule="auto"/>
        <w:jc w:val="both"/>
        <w:rPr>
          <w:sz w:val="20"/>
        </w:rPr>
        <w:sectPr w:rsidR="00617406">
          <w:type w:val="continuous"/>
          <w:pgSz w:w="11910" w:h="16840"/>
          <w:pgMar w:top="0" w:right="0" w:bottom="280" w:left="1320" w:header="708" w:footer="708" w:gutter="0"/>
          <w:cols w:space="708"/>
        </w:sectPr>
      </w:pPr>
    </w:p>
    <w:p w:rsidR="00617406" w:rsidRDefault="00120C8E">
      <w:pPr>
        <w:pStyle w:val="Zkladntext"/>
        <w:tabs>
          <w:tab w:val="left" w:pos="869"/>
        </w:tabs>
        <w:spacing w:before="68" w:line="249" w:lineRule="auto"/>
        <w:ind w:left="138" w:right="1306" w:firstLine="4"/>
        <w:jc w:val="both"/>
      </w:pPr>
      <w:r>
        <w:rPr>
          <w:color w:val="313131"/>
          <w:w w:val="105"/>
        </w:rPr>
        <w:lastRenderedPageBreak/>
        <w:t>4.</w:t>
      </w:r>
      <w:r>
        <w:rPr>
          <w:color w:val="313131"/>
          <w:w w:val="105"/>
        </w:rPr>
        <w:tab/>
        <w:t xml:space="preserve">Na </w:t>
      </w:r>
      <w:proofErr w:type="spellStart"/>
      <w:r>
        <w:rPr>
          <w:color w:val="313131"/>
          <w:w w:val="105"/>
        </w:rPr>
        <w:t>základě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vyúčtování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vystaví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komitent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fakturu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kterou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zašle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komisionáři</w:t>
      </w:r>
      <w:proofErr w:type="spellEnd"/>
      <w:r>
        <w:rPr>
          <w:color w:val="313131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na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adresu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sídla</w:t>
      </w:r>
      <w:proofErr w:type="spellEnd"/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též</w:t>
      </w:r>
      <w:proofErr w:type="spellEnd"/>
      <w:r>
        <w:rPr>
          <w:color w:val="313131"/>
          <w:w w:val="101"/>
        </w:rPr>
        <w:t xml:space="preserve"> </w:t>
      </w:r>
      <w:proofErr w:type="spellStart"/>
      <w:r>
        <w:rPr>
          <w:color w:val="313131"/>
          <w:w w:val="105"/>
        </w:rPr>
        <w:t>elektronicky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adresu</w:t>
      </w:r>
      <w:proofErr w:type="spellEnd"/>
      <w:r>
        <w:rPr>
          <w:color w:val="313131"/>
          <w:w w:val="105"/>
        </w:rPr>
        <w:t xml:space="preserve"> </w:t>
      </w:r>
      <w:hyperlink r:id="rId6">
        <w:r>
          <w:rPr>
            <w:color w:val="313131"/>
            <w:w w:val="105"/>
          </w:rPr>
          <w:t>artefactum@udu.cas.cz.</w:t>
        </w:r>
      </w:hyperlink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Fakturu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komisionář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uhradí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nejpozději</w:t>
      </w:r>
      <w:proofErr w:type="spellEnd"/>
      <w:r>
        <w:rPr>
          <w:color w:val="313131"/>
          <w:w w:val="105"/>
        </w:rPr>
        <w:t xml:space="preserve"> do 30 </w:t>
      </w:r>
      <w:proofErr w:type="spellStart"/>
      <w:r>
        <w:rPr>
          <w:color w:val="313131"/>
          <w:w w:val="105"/>
        </w:rPr>
        <w:t>dnů</w:t>
      </w:r>
      <w:proofErr w:type="spellEnd"/>
      <w:r>
        <w:rPr>
          <w:color w:val="313131"/>
          <w:w w:val="105"/>
        </w:rPr>
        <w:t xml:space="preserve"> </w:t>
      </w:r>
      <w:proofErr w:type="gramStart"/>
      <w:r>
        <w:rPr>
          <w:color w:val="313131"/>
          <w:w w:val="105"/>
        </w:rPr>
        <w:t>od</w:t>
      </w:r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jejího</w:t>
      </w:r>
      <w:proofErr w:type="spellEnd"/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313131"/>
          <w:w w:val="105"/>
        </w:rPr>
        <w:t>obdržení</w:t>
      </w:r>
      <w:proofErr w:type="spellEnd"/>
      <w:r>
        <w:rPr>
          <w:color w:val="313131"/>
          <w:w w:val="105"/>
        </w:rPr>
        <w:t>.</w:t>
      </w: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spacing w:before="10"/>
        <w:rPr>
          <w:sz w:val="22"/>
        </w:rPr>
      </w:pPr>
    </w:p>
    <w:p w:rsidR="00617406" w:rsidRDefault="00120C8E">
      <w:pPr>
        <w:pStyle w:val="Nadpis1"/>
        <w:ind w:right="3899"/>
      </w:pPr>
      <w:proofErr w:type="gramStart"/>
      <w:r>
        <w:rPr>
          <w:color w:val="313131"/>
          <w:w w:val="105"/>
        </w:rPr>
        <w:t>III.</w:t>
      </w:r>
      <w:proofErr w:type="gramEnd"/>
    </w:p>
    <w:p w:rsidR="00617406" w:rsidRDefault="00120C8E">
      <w:pPr>
        <w:spacing w:before="12"/>
        <w:ind w:left="2727" w:right="3909"/>
        <w:jc w:val="center"/>
        <w:rPr>
          <w:b/>
          <w:sz w:val="21"/>
        </w:rPr>
      </w:pPr>
      <w:proofErr w:type="spellStart"/>
      <w:r>
        <w:rPr>
          <w:b/>
          <w:color w:val="313131"/>
          <w:w w:val="105"/>
          <w:sz w:val="21"/>
        </w:rPr>
        <w:t>Další</w:t>
      </w:r>
      <w:proofErr w:type="spellEnd"/>
      <w:r>
        <w:rPr>
          <w:b/>
          <w:color w:val="313131"/>
          <w:w w:val="105"/>
          <w:sz w:val="21"/>
        </w:rPr>
        <w:t xml:space="preserve"> </w:t>
      </w:r>
      <w:proofErr w:type="spellStart"/>
      <w:r>
        <w:rPr>
          <w:b/>
          <w:color w:val="313131"/>
          <w:w w:val="105"/>
          <w:sz w:val="21"/>
        </w:rPr>
        <w:t>práva</w:t>
      </w:r>
      <w:proofErr w:type="spellEnd"/>
      <w:r>
        <w:rPr>
          <w:b/>
          <w:color w:val="313131"/>
          <w:w w:val="105"/>
          <w:sz w:val="21"/>
        </w:rPr>
        <w:t xml:space="preserve"> a </w:t>
      </w:r>
      <w:proofErr w:type="spellStart"/>
      <w:r>
        <w:rPr>
          <w:b/>
          <w:color w:val="313131"/>
          <w:w w:val="105"/>
          <w:sz w:val="21"/>
        </w:rPr>
        <w:t>povinnosti</w:t>
      </w:r>
      <w:proofErr w:type="spellEnd"/>
      <w:r>
        <w:rPr>
          <w:b/>
          <w:color w:val="313131"/>
          <w:w w:val="105"/>
          <w:sz w:val="21"/>
        </w:rPr>
        <w:t xml:space="preserve"> </w:t>
      </w:r>
      <w:proofErr w:type="spellStart"/>
      <w:r>
        <w:rPr>
          <w:b/>
          <w:color w:val="313131"/>
          <w:w w:val="105"/>
          <w:sz w:val="21"/>
        </w:rPr>
        <w:t>smluvních</w:t>
      </w:r>
      <w:proofErr w:type="spellEnd"/>
      <w:r>
        <w:rPr>
          <w:b/>
          <w:color w:val="313131"/>
          <w:w w:val="105"/>
          <w:sz w:val="21"/>
        </w:rPr>
        <w:t xml:space="preserve"> </w:t>
      </w:r>
      <w:proofErr w:type="spellStart"/>
      <w:r>
        <w:rPr>
          <w:b/>
          <w:color w:val="313131"/>
          <w:w w:val="105"/>
          <w:sz w:val="21"/>
        </w:rPr>
        <w:t>stran</w:t>
      </w:r>
      <w:proofErr w:type="spellEnd"/>
    </w:p>
    <w:p w:rsidR="00617406" w:rsidRDefault="00617406">
      <w:pPr>
        <w:pStyle w:val="Zkladntext"/>
        <w:spacing w:before="9"/>
        <w:rPr>
          <w:b/>
          <w:sz w:val="22"/>
        </w:rPr>
      </w:pPr>
    </w:p>
    <w:p w:rsidR="00617406" w:rsidRDefault="00120C8E">
      <w:pPr>
        <w:pStyle w:val="Odstavecseseznamem"/>
        <w:numPr>
          <w:ilvl w:val="0"/>
          <w:numId w:val="3"/>
        </w:numPr>
        <w:tabs>
          <w:tab w:val="left" w:pos="872"/>
          <w:tab w:val="left" w:pos="873"/>
        </w:tabs>
        <w:jc w:val="both"/>
        <w:rPr>
          <w:sz w:val="21"/>
        </w:rPr>
      </w:pPr>
      <w:proofErr w:type="spellStart"/>
      <w:proofErr w:type="gramStart"/>
      <w:r>
        <w:rPr>
          <w:color w:val="313131"/>
          <w:sz w:val="21"/>
        </w:rPr>
        <w:t>Komisionář</w:t>
      </w:r>
      <w:proofErr w:type="spellEnd"/>
      <w:r>
        <w:rPr>
          <w:color w:val="313131"/>
          <w:sz w:val="21"/>
        </w:rPr>
        <w:t xml:space="preserve">  se</w:t>
      </w:r>
      <w:proofErr w:type="gram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zavazuje</w:t>
      </w:r>
      <w:proofErr w:type="spellEnd"/>
      <w:r>
        <w:rPr>
          <w:color w:val="313131"/>
          <w:sz w:val="21"/>
        </w:rPr>
        <w:t xml:space="preserve"> o  </w:t>
      </w:r>
      <w:proofErr w:type="spellStart"/>
      <w:r>
        <w:rPr>
          <w:color w:val="313131"/>
          <w:sz w:val="21"/>
        </w:rPr>
        <w:t>převzaté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zboží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řádně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pečovat</w:t>
      </w:r>
      <w:proofErr w:type="spellEnd"/>
      <w:r>
        <w:rPr>
          <w:color w:val="313131"/>
          <w:sz w:val="21"/>
        </w:rPr>
        <w:t xml:space="preserve">, </w:t>
      </w:r>
      <w:proofErr w:type="spellStart"/>
      <w:r>
        <w:rPr>
          <w:color w:val="313131"/>
          <w:sz w:val="21"/>
        </w:rPr>
        <w:t>aby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nedošlo</w:t>
      </w:r>
      <w:proofErr w:type="spellEnd"/>
      <w:r>
        <w:rPr>
          <w:color w:val="313131"/>
          <w:sz w:val="21"/>
        </w:rPr>
        <w:t xml:space="preserve">  k </w:t>
      </w:r>
      <w:proofErr w:type="spellStart"/>
      <w:r>
        <w:rPr>
          <w:color w:val="313131"/>
          <w:sz w:val="21"/>
        </w:rPr>
        <w:t>jeho</w:t>
      </w:r>
      <w:proofErr w:type="spellEnd"/>
      <w:r>
        <w:rPr>
          <w:color w:val="313131"/>
          <w:spacing w:val="-15"/>
          <w:sz w:val="21"/>
        </w:rPr>
        <w:t xml:space="preserve"> </w:t>
      </w:r>
      <w:proofErr w:type="spellStart"/>
      <w:r>
        <w:rPr>
          <w:color w:val="313131"/>
          <w:sz w:val="21"/>
        </w:rPr>
        <w:t>poškození</w:t>
      </w:r>
      <w:proofErr w:type="spellEnd"/>
      <w:r>
        <w:rPr>
          <w:color w:val="313131"/>
          <w:sz w:val="21"/>
        </w:rPr>
        <w:t>.</w:t>
      </w:r>
    </w:p>
    <w:p w:rsidR="00617406" w:rsidRDefault="00120C8E">
      <w:pPr>
        <w:pStyle w:val="Odstavecseseznamem"/>
        <w:numPr>
          <w:ilvl w:val="0"/>
          <w:numId w:val="2"/>
        </w:numPr>
        <w:tabs>
          <w:tab w:val="left" w:pos="877"/>
          <w:tab w:val="left" w:pos="878"/>
        </w:tabs>
        <w:spacing w:before="12" w:line="252" w:lineRule="auto"/>
        <w:ind w:right="1309" w:firstLine="4"/>
        <w:rPr>
          <w:sz w:val="21"/>
        </w:rPr>
      </w:pPr>
      <w:proofErr w:type="spellStart"/>
      <w:r>
        <w:rPr>
          <w:color w:val="313131"/>
          <w:sz w:val="21"/>
        </w:rPr>
        <w:t>Komisionář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ručí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po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celou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dobu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prodeje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za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kvalitu</w:t>
      </w:r>
      <w:proofErr w:type="spellEnd"/>
      <w:r>
        <w:rPr>
          <w:color w:val="313131"/>
          <w:sz w:val="21"/>
        </w:rPr>
        <w:t xml:space="preserve"> </w:t>
      </w:r>
      <w:proofErr w:type="spellStart"/>
      <w:proofErr w:type="gramStart"/>
      <w:r>
        <w:rPr>
          <w:color w:val="313131"/>
          <w:sz w:val="21"/>
        </w:rPr>
        <w:t>převzatého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zboží</w:t>
      </w:r>
      <w:proofErr w:type="spellEnd"/>
      <w:proofErr w:type="gramEnd"/>
      <w:r>
        <w:rPr>
          <w:color w:val="313131"/>
          <w:sz w:val="21"/>
        </w:rPr>
        <w:t xml:space="preserve"> a </w:t>
      </w:r>
      <w:proofErr w:type="spellStart"/>
      <w:r>
        <w:rPr>
          <w:color w:val="313131"/>
          <w:sz w:val="21"/>
        </w:rPr>
        <w:t>jeho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případné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poškození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jde</w:t>
      </w:r>
      <w:proofErr w:type="spellEnd"/>
      <w:r>
        <w:rPr>
          <w:color w:val="313131"/>
          <w:sz w:val="21"/>
        </w:rPr>
        <w:t xml:space="preserve"> </w:t>
      </w:r>
      <w:r>
        <w:rPr>
          <w:rFonts w:ascii="Arial" w:hAnsi="Arial"/>
          <w:b/>
          <w:color w:val="313131"/>
          <w:sz w:val="19"/>
        </w:rPr>
        <w:t xml:space="preserve">k </w:t>
      </w:r>
      <w:proofErr w:type="spellStart"/>
      <w:r>
        <w:rPr>
          <w:color w:val="313131"/>
          <w:sz w:val="21"/>
        </w:rPr>
        <w:t>jeho</w:t>
      </w:r>
      <w:proofErr w:type="spellEnd"/>
      <w:r>
        <w:rPr>
          <w:color w:val="313131"/>
          <w:sz w:val="21"/>
        </w:rPr>
        <w:t xml:space="preserve"> </w:t>
      </w:r>
      <w:r>
        <w:rPr>
          <w:color w:val="313131"/>
          <w:spacing w:val="3"/>
          <w:sz w:val="21"/>
        </w:rPr>
        <w:t xml:space="preserve"> </w:t>
      </w:r>
      <w:proofErr w:type="spellStart"/>
      <w:r>
        <w:rPr>
          <w:color w:val="313131"/>
          <w:sz w:val="21"/>
        </w:rPr>
        <w:t>tíži</w:t>
      </w:r>
      <w:proofErr w:type="spellEnd"/>
      <w:r>
        <w:rPr>
          <w:color w:val="313131"/>
          <w:sz w:val="21"/>
        </w:rPr>
        <w:t>.</w:t>
      </w:r>
    </w:p>
    <w:p w:rsidR="00617406" w:rsidRDefault="00120C8E">
      <w:pPr>
        <w:pStyle w:val="Odstavecseseznamem"/>
        <w:numPr>
          <w:ilvl w:val="0"/>
          <w:numId w:val="2"/>
        </w:numPr>
        <w:tabs>
          <w:tab w:val="left" w:pos="867"/>
          <w:tab w:val="left" w:pos="868"/>
        </w:tabs>
        <w:spacing w:line="256" w:lineRule="auto"/>
        <w:ind w:left="155" w:right="1317" w:hanging="17"/>
        <w:rPr>
          <w:sz w:val="21"/>
        </w:rPr>
      </w:pPr>
      <w:proofErr w:type="spellStart"/>
      <w:r>
        <w:rPr>
          <w:color w:val="313131"/>
          <w:sz w:val="21"/>
        </w:rPr>
        <w:t>Komisionář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neručí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za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zboží</w:t>
      </w:r>
      <w:proofErr w:type="spellEnd"/>
      <w:r>
        <w:rPr>
          <w:color w:val="313131"/>
          <w:sz w:val="21"/>
        </w:rPr>
        <w:t xml:space="preserve">, </w:t>
      </w:r>
      <w:proofErr w:type="spellStart"/>
      <w:r>
        <w:rPr>
          <w:color w:val="313131"/>
          <w:sz w:val="21"/>
        </w:rPr>
        <w:t>které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bylo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doručeno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bez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dohody</w:t>
      </w:r>
      <w:proofErr w:type="spellEnd"/>
      <w:r>
        <w:rPr>
          <w:color w:val="313131"/>
          <w:sz w:val="21"/>
        </w:rPr>
        <w:t xml:space="preserve"> s </w:t>
      </w:r>
      <w:proofErr w:type="spellStart"/>
      <w:r>
        <w:rPr>
          <w:color w:val="313131"/>
          <w:sz w:val="21"/>
        </w:rPr>
        <w:t>kontaktní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osobou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komisionáře</w:t>
      </w:r>
      <w:proofErr w:type="spellEnd"/>
      <w:r>
        <w:rPr>
          <w:color w:val="313131"/>
          <w:sz w:val="21"/>
        </w:rPr>
        <w:t xml:space="preserve"> </w:t>
      </w:r>
      <w:proofErr w:type="spellStart"/>
      <w:proofErr w:type="gramStart"/>
      <w:r>
        <w:rPr>
          <w:color w:val="313131"/>
          <w:sz w:val="21"/>
        </w:rPr>
        <w:t>uvedenou</w:t>
      </w:r>
      <w:proofErr w:type="spellEnd"/>
      <w:r>
        <w:rPr>
          <w:color w:val="313131"/>
          <w:sz w:val="21"/>
        </w:rPr>
        <w:t xml:space="preserve">  v</w:t>
      </w:r>
      <w:proofErr w:type="gram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čl</w:t>
      </w:r>
      <w:proofErr w:type="spellEnd"/>
      <w:r>
        <w:rPr>
          <w:color w:val="313131"/>
          <w:sz w:val="21"/>
        </w:rPr>
        <w:t xml:space="preserve">. IV a </w:t>
      </w:r>
      <w:proofErr w:type="spellStart"/>
      <w:r>
        <w:rPr>
          <w:color w:val="313131"/>
          <w:sz w:val="21"/>
        </w:rPr>
        <w:t>bez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potvrzení</w:t>
      </w:r>
      <w:proofErr w:type="spellEnd"/>
      <w:r>
        <w:rPr>
          <w:color w:val="313131"/>
          <w:sz w:val="21"/>
        </w:rPr>
        <w:t xml:space="preserve"> </w:t>
      </w:r>
      <w:proofErr w:type="spellStart"/>
      <w:r>
        <w:rPr>
          <w:color w:val="313131"/>
          <w:sz w:val="21"/>
        </w:rPr>
        <w:t>dodacího</w:t>
      </w:r>
      <w:proofErr w:type="spellEnd"/>
      <w:r>
        <w:rPr>
          <w:color w:val="313131"/>
          <w:sz w:val="21"/>
        </w:rPr>
        <w:t xml:space="preserve">  </w:t>
      </w:r>
      <w:r>
        <w:rPr>
          <w:color w:val="313131"/>
          <w:spacing w:val="9"/>
          <w:sz w:val="21"/>
        </w:rPr>
        <w:t xml:space="preserve"> </w:t>
      </w:r>
      <w:proofErr w:type="spellStart"/>
      <w:r>
        <w:rPr>
          <w:color w:val="313131"/>
          <w:sz w:val="21"/>
        </w:rPr>
        <w:t>listu</w:t>
      </w:r>
      <w:proofErr w:type="spellEnd"/>
      <w:r>
        <w:rPr>
          <w:color w:val="313131"/>
          <w:sz w:val="21"/>
        </w:rPr>
        <w:t>.</w:t>
      </w:r>
    </w:p>
    <w:p w:rsidR="00617406" w:rsidRDefault="00120C8E">
      <w:pPr>
        <w:pStyle w:val="Odstavecseseznamem"/>
        <w:numPr>
          <w:ilvl w:val="0"/>
          <w:numId w:val="2"/>
        </w:numPr>
        <w:tabs>
          <w:tab w:val="left" w:pos="867"/>
          <w:tab w:val="left" w:pos="868"/>
        </w:tabs>
        <w:spacing w:line="252" w:lineRule="auto"/>
        <w:ind w:left="139" w:right="1300" w:hanging="1"/>
        <w:jc w:val="both"/>
        <w:rPr>
          <w:sz w:val="21"/>
        </w:rPr>
      </w:pPr>
      <w:proofErr w:type="spellStart"/>
      <w:r>
        <w:rPr>
          <w:color w:val="313131"/>
          <w:w w:val="105"/>
          <w:sz w:val="21"/>
        </w:rPr>
        <w:t>Komisionář</w:t>
      </w:r>
      <w:proofErr w:type="spellEnd"/>
      <w:r>
        <w:rPr>
          <w:color w:val="313131"/>
          <w:w w:val="105"/>
          <w:sz w:val="21"/>
        </w:rPr>
        <w:t xml:space="preserve"> je </w:t>
      </w:r>
      <w:proofErr w:type="spellStart"/>
      <w:r>
        <w:rPr>
          <w:color w:val="313131"/>
          <w:w w:val="105"/>
          <w:sz w:val="21"/>
        </w:rPr>
        <w:t>oprávněn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vrátit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neprodané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zboží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komitentovi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trvání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smlouvy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Neprodané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zboží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komitent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vyzvedne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nejpozději</w:t>
      </w:r>
      <w:proofErr w:type="spellEnd"/>
      <w:r>
        <w:rPr>
          <w:color w:val="313131"/>
          <w:w w:val="105"/>
          <w:sz w:val="21"/>
        </w:rPr>
        <w:t xml:space="preserve"> do </w:t>
      </w:r>
      <w:proofErr w:type="spellStart"/>
      <w:r>
        <w:rPr>
          <w:color w:val="313131"/>
          <w:w w:val="105"/>
          <w:sz w:val="21"/>
        </w:rPr>
        <w:t>tří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týdnů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obdržení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výzvy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kj</w:t>
      </w:r>
      <w:r>
        <w:rPr>
          <w:color w:val="313131"/>
          <w:w w:val="105"/>
          <w:sz w:val="21"/>
        </w:rPr>
        <w:t>eho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vyzvednutí</w:t>
      </w:r>
      <w:proofErr w:type="spellEnd"/>
      <w:r>
        <w:rPr>
          <w:color w:val="313131"/>
          <w:w w:val="105"/>
          <w:sz w:val="21"/>
        </w:rPr>
        <w:t xml:space="preserve">. Po </w:t>
      </w:r>
      <w:proofErr w:type="spellStart"/>
      <w:r>
        <w:rPr>
          <w:color w:val="313131"/>
          <w:w w:val="105"/>
          <w:sz w:val="21"/>
        </w:rPr>
        <w:t>uplynutí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doby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přestává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komisionář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odpovídat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za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kvalitu</w:t>
      </w:r>
      <w:proofErr w:type="spellEnd"/>
      <w:r>
        <w:rPr>
          <w:color w:val="313131"/>
          <w:w w:val="105"/>
          <w:sz w:val="21"/>
        </w:rPr>
        <w:t xml:space="preserve">  (</w:t>
      </w:r>
      <w:proofErr w:type="spellStart"/>
      <w:r>
        <w:rPr>
          <w:color w:val="313131"/>
          <w:w w:val="105"/>
          <w:sz w:val="21"/>
        </w:rPr>
        <w:t>bezvadnost</w:t>
      </w:r>
      <w:proofErr w:type="spellEnd"/>
      <w:r>
        <w:rPr>
          <w:color w:val="313131"/>
          <w:w w:val="105"/>
          <w:sz w:val="21"/>
        </w:rPr>
        <w:t xml:space="preserve">)  </w:t>
      </w:r>
      <w:proofErr w:type="spellStart"/>
      <w:r>
        <w:rPr>
          <w:color w:val="313131"/>
          <w:w w:val="105"/>
          <w:sz w:val="21"/>
        </w:rPr>
        <w:t>převzatého</w:t>
      </w:r>
      <w:proofErr w:type="spellEnd"/>
      <w:r>
        <w:rPr>
          <w:color w:val="313131"/>
          <w:w w:val="105"/>
          <w:sz w:val="21"/>
        </w:rPr>
        <w:t xml:space="preserve">  </w:t>
      </w:r>
      <w:proofErr w:type="spellStart"/>
      <w:r>
        <w:rPr>
          <w:color w:val="313131"/>
          <w:w w:val="105"/>
          <w:sz w:val="21"/>
        </w:rPr>
        <w:t>zboží</w:t>
      </w:r>
      <w:proofErr w:type="spellEnd"/>
      <w:r>
        <w:rPr>
          <w:color w:val="313131"/>
          <w:w w:val="105"/>
          <w:sz w:val="21"/>
        </w:rPr>
        <w:t xml:space="preserve">  a </w:t>
      </w:r>
      <w:proofErr w:type="spellStart"/>
      <w:r>
        <w:rPr>
          <w:color w:val="313131"/>
          <w:w w:val="105"/>
          <w:sz w:val="21"/>
        </w:rPr>
        <w:t>případné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poškození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nebo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ztráta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jde</w:t>
      </w:r>
      <w:proofErr w:type="spellEnd"/>
      <w:r>
        <w:rPr>
          <w:color w:val="313131"/>
          <w:w w:val="105"/>
          <w:sz w:val="21"/>
        </w:rPr>
        <w:t xml:space="preserve"> k </w:t>
      </w:r>
      <w:proofErr w:type="spellStart"/>
      <w:r>
        <w:rPr>
          <w:color w:val="313131"/>
          <w:w w:val="105"/>
          <w:sz w:val="21"/>
        </w:rPr>
        <w:t>tíži</w:t>
      </w:r>
      <w:proofErr w:type="spellEnd"/>
      <w:r>
        <w:rPr>
          <w:color w:val="313131"/>
          <w:spacing w:val="-24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komitenta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0"/>
          <w:numId w:val="2"/>
        </w:numPr>
        <w:tabs>
          <w:tab w:val="left" w:pos="867"/>
          <w:tab w:val="left" w:pos="868"/>
        </w:tabs>
        <w:spacing w:before="5" w:line="252" w:lineRule="auto"/>
        <w:ind w:left="139" w:right="1288" w:firstLine="2"/>
        <w:jc w:val="both"/>
        <w:rPr>
          <w:sz w:val="21"/>
        </w:rPr>
      </w:pPr>
      <w:proofErr w:type="spellStart"/>
      <w:r>
        <w:rPr>
          <w:color w:val="313131"/>
          <w:w w:val="105"/>
          <w:sz w:val="21"/>
        </w:rPr>
        <w:t>Komitent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odpovídá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jakékoli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případné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nároky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vyplývající</w:t>
      </w:r>
      <w:proofErr w:type="spellEnd"/>
      <w:r>
        <w:rPr>
          <w:color w:val="313131"/>
          <w:w w:val="105"/>
          <w:sz w:val="21"/>
        </w:rPr>
        <w:t xml:space="preserve"> z </w:t>
      </w:r>
      <w:proofErr w:type="spellStart"/>
      <w:r>
        <w:rPr>
          <w:color w:val="313131"/>
          <w:w w:val="105"/>
          <w:sz w:val="21"/>
        </w:rPr>
        <w:t>autorských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práv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Komi</w:t>
      </w:r>
      <w:r>
        <w:rPr>
          <w:color w:val="313131"/>
          <w:w w:val="105"/>
          <w:sz w:val="21"/>
        </w:rPr>
        <w:t>tent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dále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odpovídá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za</w:t>
      </w:r>
      <w:proofErr w:type="spellEnd"/>
      <w:r>
        <w:rPr>
          <w:color w:val="313131"/>
          <w:w w:val="105"/>
          <w:sz w:val="21"/>
        </w:rPr>
        <w:t xml:space="preserve"> to, </w:t>
      </w:r>
      <w:proofErr w:type="spellStart"/>
      <w:r>
        <w:rPr>
          <w:color w:val="313131"/>
          <w:w w:val="105"/>
          <w:sz w:val="21"/>
        </w:rPr>
        <w:t>že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zboží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jím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předané</w:t>
      </w:r>
      <w:proofErr w:type="spellEnd"/>
      <w:r>
        <w:rPr>
          <w:color w:val="313131"/>
          <w:w w:val="105"/>
          <w:sz w:val="21"/>
        </w:rPr>
        <w:t xml:space="preserve"> do </w:t>
      </w:r>
      <w:proofErr w:type="spellStart"/>
      <w:r>
        <w:rPr>
          <w:color w:val="313131"/>
          <w:w w:val="105"/>
          <w:sz w:val="21"/>
        </w:rPr>
        <w:t>komisního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prodeje</w:t>
      </w:r>
      <w:proofErr w:type="spellEnd"/>
      <w:r>
        <w:rPr>
          <w:color w:val="313131"/>
          <w:w w:val="105"/>
          <w:sz w:val="21"/>
        </w:rPr>
        <w:t xml:space="preserve"> a </w:t>
      </w:r>
      <w:proofErr w:type="spellStart"/>
      <w:r>
        <w:rPr>
          <w:color w:val="313131"/>
          <w:w w:val="105"/>
          <w:sz w:val="21"/>
        </w:rPr>
        <w:t>jeho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prodej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komisionářem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neporušují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práva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třetích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osob</w:t>
      </w:r>
      <w:proofErr w:type="spellEnd"/>
      <w:r>
        <w:rPr>
          <w:color w:val="313131"/>
          <w:w w:val="105"/>
          <w:sz w:val="21"/>
        </w:rPr>
        <w:t xml:space="preserve">, </w:t>
      </w:r>
      <w:proofErr w:type="spellStart"/>
      <w:r>
        <w:rPr>
          <w:color w:val="313131"/>
          <w:w w:val="105"/>
          <w:sz w:val="21"/>
        </w:rPr>
        <w:t>zejm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proofErr w:type="gramStart"/>
      <w:r>
        <w:rPr>
          <w:color w:val="313131"/>
          <w:w w:val="105"/>
          <w:sz w:val="21"/>
        </w:rPr>
        <w:t>práva</w:t>
      </w:r>
      <w:proofErr w:type="spellEnd"/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duševního</w:t>
      </w:r>
      <w:proofErr w:type="spellEnd"/>
      <w:r>
        <w:rPr>
          <w:color w:val="313131"/>
          <w:spacing w:val="-27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vlastnictví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617406">
      <w:pPr>
        <w:pStyle w:val="Zkladntext"/>
        <w:spacing w:before="7"/>
        <w:rPr>
          <w:sz w:val="22"/>
        </w:rPr>
      </w:pPr>
    </w:p>
    <w:p w:rsidR="00617406" w:rsidRDefault="00120C8E">
      <w:pPr>
        <w:pStyle w:val="Nadpis1"/>
        <w:ind w:right="3890"/>
      </w:pPr>
      <w:proofErr w:type="gramStart"/>
      <w:r>
        <w:rPr>
          <w:color w:val="313131"/>
          <w:w w:val="105"/>
        </w:rPr>
        <w:t>IV.</w:t>
      </w:r>
      <w:proofErr w:type="gramEnd"/>
    </w:p>
    <w:p w:rsidR="00617406" w:rsidRDefault="00120C8E">
      <w:pPr>
        <w:spacing w:before="12"/>
        <w:ind w:left="2727" w:right="3895"/>
        <w:jc w:val="center"/>
        <w:rPr>
          <w:b/>
          <w:sz w:val="21"/>
        </w:rPr>
      </w:pPr>
      <w:proofErr w:type="spellStart"/>
      <w:r>
        <w:rPr>
          <w:b/>
          <w:color w:val="313131"/>
          <w:w w:val="105"/>
          <w:sz w:val="21"/>
        </w:rPr>
        <w:t>Kontaktní</w:t>
      </w:r>
      <w:proofErr w:type="spellEnd"/>
      <w:r>
        <w:rPr>
          <w:b/>
          <w:color w:val="313131"/>
          <w:w w:val="105"/>
          <w:sz w:val="21"/>
        </w:rPr>
        <w:t xml:space="preserve"> </w:t>
      </w:r>
      <w:proofErr w:type="spellStart"/>
      <w:r>
        <w:rPr>
          <w:b/>
          <w:color w:val="313131"/>
          <w:w w:val="105"/>
          <w:sz w:val="21"/>
        </w:rPr>
        <w:t>osoby</w:t>
      </w:r>
      <w:proofErr w:type="spellEnd"/>
    </w:p>
    <w:p w:rsidR="00617406" w:rsidRDefault="00617406">
      <w:pPr>
        <w:pStyle w:val="Zkladntext"/>
        <w:spacing w:before="4"/>
        <w:rPr>
          <w:b/>
          <w:sz w:val="22"/>
        </w:rPr>
      </w:pPr>
    </w:p>
    <w:p w:rsidR="00617406" w:rsidRDefault="00120C8E">
      <w:pPr>
        <w:pStyle w:val="Zkladntext"/>
        <w:ind w:left="134"/>
        <w:jc w:val="both"/>
      </w:pPr>
      <w:proofErr w:type="spellStart"/>
      <w:r>
        <w:rPr>
          <w:color w:val="313131"/>
          <w:w w:val="105"/>
        </w:rPr>
        <w:t>Za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komisionáře</w:t>
      </w:r>
      <w:proofErr w:type="spellEnd"/>
      <w:r>
        <w:rPr>
          <w:color w:val="313131"/>
          <w:w w:val="105"/>
        </w:rPr>
        <w:t xml:space="preserve">: Ivan </w:t>
      </w:r>
      <w:proofErr w:type="spellStart"/>
      <w:r>
        <w:rPr>
          <w:color w:val="313131"/>
          <w:w w:val="105"/>
        </w:rPr>
        <w:t>Adamovič</w:t>
      </w:r>
      <w:proofErr w:type="spellEnd"/>
      <w:r>
        <w:rPr>
          <w:color w:val="313131"/>
          <w:w w:val="105"/>
        </w:rPr>
        <w:t xml:space="preserve">, tel. 778 757 662, </w:t>
      </w:r>
      <w:hyperlink r:id="rId7">
        <w:r>
          <w:rPr>
            <w:color w:val="313131"/>
            <w:w w:val="105"/>
          </w:rPr>
          <w:t>adamovic@pamatnik-np.cz</w:t>
        </w:r>
      </w:hyperlink>
    </w:p>
    <w:p w:rsidR="00617406" w:rsidRDefault="00120C8E">
      <w:pPr>
        <w:pStyle w:val="Zkladntext"/>
        <w:spacing w:before="12"/>
        <w:ind w:left="134"/>
        <w:jc w:val="both"/>
      </w:pPr>
      <w:proofErr w:type="spellStart"/>
      <w:r>
        <w:rPr>
          <w:color w:val="313131"/>
          <w:w w:val="105"/>
        </w:rPr>
        <w:t>Za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komitenta</w:t>
      </w:r>
      <w:proofErr w:type="spellEnd"/>
      <w:r>
        <w:rPr>
          <w:color w:val="313131"/>
          <w:w w:val="105"/>
        </w:rPr>
        <w:t xml:space="preserve">: Mgr. </w:t>
      </w:r>
      <w:proofErr w:type="spellStart"/>
      <w:r>
        <w:rPr>
          <w:color w:val="313131"/>
          <w:w w:val="105"/>
        </w:rPr>
        <w:t>Markéta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Marešová</w:t>
      </w:r>
      <w:proofErr w:type="spellEnd"/>
      <w:r>
        <w:rPr>
          <w:color w:val="313131"/>
          <w:w w:val="105"/>
        </w:rPr>
        <w:t xml:space="preserve">, tel.: 221 183 549, </w:t>
      </w:r>
      <w:hyperlink r:id="rId8">
        <w:r>
          <w:rPr>
            <w:color w:val="313131"/>
            <w:w w:val="105"/>
          </w:rPr>
          <w:t>artefactum@udu.cas.cz</w:t>
        </w:r>
      </w:hyperlink>
    </w:p>
    <w:p w:rsidR="00617406" w:rsidRDefault="00617406">
      <w:pPr>
        <w:pStyle w:val="Zkladntext"/>
        <w:spacing w:before="9"/>
        <w:rPr>
          <w:sz w:val="17"/>
        </w:rPr>
      </w:pPr>
    </w:p>
    <w:p w:rsidR="00617406" w:rsidRDefault="00120C8E">
      <w:pPr>
        <w:spacing w:line="319" w:lineRule="exact"/>
        <w:ind w:left="2727" w:right="3876"/>
        <w:jc w:val="center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13131"/>
          <w:sz w:val="28"/>
        </w:rPr>
        <w:t>v</w:t>
      </w:r>
      <w:proofErr w:type="gramEnd"/>
      <w:r>
        <w:rPr>
          <w:rFonts w:ascii="Arial"/>
          <w:b/>
          <w:color w:val="313131"/>
          <w:sz w:val="28"/>
        </w:rPr>
        <w:t>.</w:t>
      </w:r>
    </w:p>
    <w:p w:rsidR="00617406" w:rsidRDefault="00120C8E">
      <w:pPr>
        <w:pStyle w:val="Nadpis1"/>
        <w:spacing w:line="239" w:lineRule="exact"/>
        <w:ind w:right="3905"/>
      </w:pPr>
      <w:proofErr w:type="spellStart"/>
      <w:proofErr w:type="gramStart"/>
      <w:r>
        <w:rPr>
          <w:color w:val="313131"/>
        </w:rPr>
        <w:t>Závěrečná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ustanovení</w:t>
      </w:r>
      <w:proofErr w:type="spellEnd"/>
      <w:proofErr w:type="gramEnd"/>
    </w:p>
    <w:p w:rsidR="00617406" w:rsidRDefault="00617406">
      <w:pPr>
        <w:pStyle w:val="Zkladntext"/>
        <w:spacing w:before="9"/>
        <w:rPr>
          <w:b/>
          <w:sz w:val="22"/>
        </w:rPr>
      </w:pP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56"/>
        </w:tabs>
        <w:spacing w:before="1"/>
        <w:ind w:firstLine="5"/>
        <w:jc w:val="both"/>
        <w:rPr>
          <w:b/>
          <w:sz w:val="21"/>
        </w:rPr>
      </w:pPr>
      <w:proofErr w:type="spellStart"/>
      <w:r>
        <w:rPr>
          <w:color w:val="313131"/>
          <w:w w:val="105"/>
          <w:sz w:val="21"/>
        </w:rPr>
        <w:t>Tato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smlouva</w:t>
      </w:r>
      <w:proofErr w:type="spellEnd"/>
      <w:r>
        <w:rPr>
          <w:color w:val="313131"/>
          <w:w w:val="105"/>
          <w:sz w:val="21"/>
        </w:rPr>
        <w:t xml:space="preserve"> se </w:t>
      </w:r>
      <w:proofErr w:type="spellStart"/>
      <w:r>
        <w:rPr>
          <w:color w:val="313131"/>
          <w:w w:val="105"/>
          <w:sz w:val="21"/>
        </w:rPr>
        <w:t>uzavírá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proofErr w:type="gramStart"/>
      <w:r>
        <w:rPr>
          <w:color w:val="313131"/>
          <w:w w:val="105"/>
          <w:sz w:val="21"/>
        </w:rPr>
        <w:t>na</w:t>
      </w:r>
      <w:proofErr w:type="spellEnd"/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dobu</w:t>
      </w:r>
      <w:proofErr w:type="spellEnd"/>
      <w:r>
        <w:rPr>
          <w:color w:val="313131"/>
          <w:spacing w:val="-14"/>
          <w:w w:val="105"/>
          <w:sz w:val="21"/>
        </w:rPr>
        <w:t xml:space="preserve"> </w:t>
      </w:r>
      <w:proofErr w:type="spellStart"/>
      <w:r>
        <w:rPr>
          <w:b/>
          <w:color w:val="313131"/>
          <w:w w:val="105"/>
          <w:sz w:val="21"/>
        </w:rPr>
        <w:t>neurčitou</w:t>
      </w:r>
      <w:proofErr w:type="spellEnd"/>
      <w:r>
        <w:rPr>
          <w:b/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51"/>
        </w:tabs>
        <w:spacing w:before="8"/>
        <w:ind w:left="850" w:hanging="718"/>
        <w:jc w:val="both"/>
        <w:rPr>
          <w:sz w:val="21"/>
        </w:rPr>
      </w:pPr>
      <w:proofErr w:type="spellStart"/>
      <w:r>
        <w:rPr>
          <w:color w:val="313131"/>
          <w:w w:val="105"/>
          <w:sz w:val="21"/>
        </w:rPr>
        <w:t>Tato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může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být</w:t>
      </w:r>
      <w:proofErr w:type="spellEnd"/>
      <w:r>
        <w:rPr>
          <w:color w:val="313131"/>
          <w:spacing w:val="-5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ukončena</w:t>
      </w:r>
      <w:proofErr w:type="spellEnd"/>
    </w:p>
    <w:p w:rsidR="00617406" w:rsidRDefault="00120C8E">
      <w:pPr>
        <w:pStyle w:val="Odstavecseseznamem"/>
        <w:numPr>
          <w:ilvl w:val="0"/>
          <w:numId w:val="1"/>
        </w:numPr>
        <w:tabs>
          <w:tab w:val="left" w:pos="426"/>
        </w:tabs>
        <w:spacing w:before="12"/>
        <w:ind w:hanging="238"/>
        <w:jc w:val="both"/>
        <w:rPr>
          <w:sz w:val="21"/>
        </w:rPr>
      </w:pPr>
      <w:proofErr w:type="spellStart"/>
      <w:r>
        <w:rPr>
          <w:color w:val="313131"/>
          <w:sz w:val="21"/>
        </w:rPr>
        <w:t>písemnou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dohodou</w:t>
      </w:r>
      <w:proofErr w:type="spellEnd"/>
      <w:r>
        <w:rPr>
          <w:color w:val="313131"/>
          <w:sz w:val="21"/>
        </w:rPr>
        <w:t xml:space="preserve">  </w:t>
      </w:r>
      <w:proofErr w:type="spellStart"/>
      <w:r>
        <w:rPr>
          <w:color w:val="313131"/>
          <w:sz w:val="21"/>
        </w:rPr>
        <w:t>smluvních</w:t>
      </w:r>
      <w:proofErr w:type="spellEnd"/>
      <w:r>
        <w:rPr>
          <w:color w:val="313131"/>
          <w:spacing w:val="21"/>
          <w:sz w:val="21"/>
        </w:rPr>
        <w:t xml:space="preserve"> </w:t>
      </w:r>
      <w:proofErr w:type="spellStart"/>
      <w:r>
        <w:rPr>
          <w:color w:val="313131"/>
          <w:sz w:val="21"/>
        </w:rPr>
        <w:t>stran</w:t>
      </w:r>
      <w:proofErr w:type="spellEnd"/>
    </w:p>
    <w:p w:rsidR="00617406" w:rsidRDefault="00120C8E">
      <w:pPr>
        <w:pStyle w:val="Odstavecseseznamem"/>
        <w:numPr>
          <w:ilvl w:val="0"/>
          <w:numId w:val="1"/>
        </w:numPr>
        <w:tabs>
          <w:tab w:val="left" w:pos="378"/>
        </w:tabs>
        <w:spacing w:before="12"/>
        <w:ind w:left="377" w:hanging="240"/>
        <w:jc w:val="both"/>
        <w:rPr>
          <w:sz w:val="21"/>
        </w:rPr>
      </w:pPr>
      <w:proofErr w:type="spellStart"/>
      <w:proofErr w:type="gramStart"/>
      <w:r>
        <w:rPr>
          <w:color w:val="313131"/>
          <w:w w:val="105"/>
          <w:sz w:val="21"/>
        </w:rPr>
        <w:t>písemnou</w:t>
      </w:r>
      <w:proofErr w:type="spellEnd"/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výpovědí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jedné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stran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Výpovědní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lhůtaje</w:t>
      </w:r>
      <w:proofErr w:type="spellEnd"/>
      <w:r>
        <w:rPr>
          <w:color w:val="313131"/>
          <w:w w:val="105"/>
          <w:sz w:val="21"/>
        </w:rPr>
        <w:t xml:space="preserve"> 30 </w:t>
      </w:r>
      <w:proofErr w:type="spellStart"/>
      <w:r>
        <w:rPr>
          <w:color w:val="313131"/>
          <w:w w:val="105"/>
          <w:sz w:val="21"/>
        </w:rPr>
        <w:t>dnů</w:t>
      </w:r>
      <w:proofErr w:type="spellEnd"/>
      <w:r>
        <w:rPr>
          <w:color w:val="313131"/>
          <w:w w:val="105"/>
          <w:sz w:val="21"/>
        </w:rPr>
        <w:t xml:space="preserve"> ode </w:t>
      </w:r>
      <w:proofErr w:type="spellStart"/>
      <w:r>
        <w:rPr>
          <w:color w:val="313131"/>
          <w:w w:val="105"/>
          <w:sz w:val="21"/>
        </w:rPr>
        <w:t>dne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doručení</w:t>
      </w:r>
      <w:proofErr w:type="spellEnd"/>
      <w:r>
        <w:rPr>
          <w:color w:val="313131"/>
          <w:spacing w:val="20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výpovědi</w:t>
      </w:r>
      <w:proofErr w:type="spellEnd"/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54"/>
          <w:tab w:val="left" w:pos="855"/>
        </w:tabs>
        <w:spacing w:before="12" w:line="252" w:lineRule="auto"/>
        <w:ind w:right="1288" w:hanging="3"/>
        <w:rPr>
          <w:sz w:val="21"/>
        </w:rPr>
      </w:pPr>
      <w:proofErr w:type="spellStart"/>
      <w:r>
        <w:rPr>
          <w:color w:val="313131"/>
          <w:w w:val="105"/>
          <w:sz w:val="21"/>
        </w:rPr>
        <w:t>Veškeré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změny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nebo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doplňky</w:t>
      </w:r>
      <w:proofErr w:type="spellEnd"/>
      <w:r>
        <w:rPr>
          <w:color w:val="313131"/>
          <w:w w:val="105"/>
          <w:sz w:val="21"/>
        </w:rPr>
        <w:t xml:space="preserve"> k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smlouvě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lze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činit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pouze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proofErr w:type="gramStart"/>
      <w:r>
        <w:rPr>
          <w:color w:val="313131"/>
          <w:w w:val="105"/>
          <w:sz w:val="21"/>
        </w:rPr>
        <w:t>na</w:t>
      </w:r>
      <w:proofErr w:type="spellEnd"/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základě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vzájemné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dohody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smluvních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stran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formou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písemného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dodatku</w:t>
      </w:r>
      <w:proofErr w:type="spellEnd"/>
      <w:r>
        <w:rPr>
          <w:color w:val="313131"/>
          <w:w w:val="105"/>
          <w:sz w:val="21"/>
        </w:rPr>
        <w:t xml:space="preserve"> k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spacing w:val="-12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smlouvě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48"/>
          <w:tab w:val="left" w:pos="849"/>
        </w:tabs>
        <w:spacing w:line="252" w:lineRule="auto"/>
        <w:ind w:left="137" w:right="1272" w:hanging="9"/>
        <w:rPr>
          <w:sz w:val="21"/>
        </w:rPr>
      </w:pPr>
      <w:proofErr w:type="spellStart"/>
      <w:r>
        <w:rPr>
          <w:color w:val="313131"/>
          <w:w w:val="105"/>
          <w:sz w:val="21"/>
        </w:rPr>
        <w:t>Stane</w:t>
      </w:r>
      <w:proofErr w:type="spellEnd"/>
      <w:r>
        <w:rPr>
          <w:color w:val="313131"/>
          <w:w w:val="105"/>
          <w:sz w:val="21"/>
        </w:rPr>
        <w:t xml:space="preserve">-li se </w:t>
      </w:r>
      <w:proofErr w:type="spellStart"/>
      <w:r>
        <w:rPr>
          <w:color w:val="313131"/>
          <w:w w:val="105"/>
          <w:sz w:val="21"/>
        </w:rPr>
        <w:t>některé</w:t>
      </w:r>
      <w:proofErr w:type="spellEnd"/>
      <w:r>
        <w:rPr>
          <w:color w:val="313131"/>
          <w:w w:val="105"/>
          <w:sz w:val="21"/>
        </w:rPr>
        <w:t xml:space="preserve"> z </w:t>
      </w:r>
      <w:proofErr w:type="spellStart"/>
      <w:r>
        <w:rPr>
          <w:color w:val="313131"/>
          <w:w w:val="105"/>
          <w:sz w:val="21"/>
        </w:rPr>
        <w:t>ustanovení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neplatné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nebo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neúčinné</w:t>
      </w:r>
      <w:proofErr w:type="spellEnd"/>
      <w:r>
        <w:rPr>
          <w:color w:val="313131"/>
          <w:w w:val="105"/>
          <w:sz w:val="21"/>
        </w:rPr>
        <w:t xml:space="preserve">, </w:t>
      </w:r>
      <w:proofErr w:type="spellStart"/>
      <w:r>
        <w:rPr>
          <w:color w:val="313131"/>
          <w:w w:val="105"/>
          <w:sz w:val="21"/>
        </w:rPr>
        <w:t>nebude</w:t>
      </w:r>
      <w:proofErr w:type="spellEnd"/>
      <w:r>
        <w:rPr>
          <w:color w:val="313131"/>
          <w:w w:val="105"/>
          <w:sz w:val="21"/>
        </w:rPr>
        <w:t xml:space="preserve"> to </w:t>
      </w:r>
      <w:proofErr w:type="spellStart"/>
      <w:r>
        <w:rPr>
          <w:color w:val="313131"/>
          <w:w w:val="105"/>
          <w:sz w:val="21"/>
        </w:rPr>
        <w:t>mít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vliv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proofErr w:type="gramStart"/>
      <w:r>
        <w:rPr>
          <w:color w:val="313131"/>
          <w:w w:val="105"/>
          <w:sz w:val="21"/>
        </w:rPr>
        <w:t>na</w:t>
      </w:r>
      <w:proofErr w:type="spellEnd"/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platnost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ostatních</w:t>
      </w:r>
      <w:proofErr w:type="spellEnd"/>
      <w:r>
        <w:rPr>
          <w:color w:val="313131"/>
          <w:spacing w:val="-24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ust</w:t>
      </w:r>
      <w:r>
        <w:rPr>
          <w:color w:val="313131"/>
          <w:w w:val="105"/>
          <w:sz w:val="21"/>
        </w:rPr>
        <w:t>anovení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45"/>
          <w:tab w:val="left" w:pos="846"/>
        </w:tabs>
        <w:spacing w:line="252" w:lineRule="auto"/>
        <w:ind w:left="138" w:right="1281" w:hanging="12"/>
        <w:rPr>
          <w:sz w:val="21"/>
        </w:rPr>
      </w:pPr>
      <w:proofErr w:type="spellStart"/>
      <w:r>
        <w:rPr>
          <w:color w:val="313131"/>
          <w:w w:val="105"/>
          <w:sz w:val="21"/>
        </w:rPr>
        <w:t>Tato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smlouva</w:t>
      </w:r>
      <w:proofErr w:type="spellEnd"/>
      <w:r>
        <w:rPr>
          <w:color w:val="313131"/>
          <w:w w:val="105"/>
          <w:sz w:val="21"/>
        </w:rPr>
        <w:t xml:space="preserve"> je </w:t>
      </w:r>
      <w:proofErr w:type="spellStart"/>
      <w:r>
        <w:rPr>
          <w:color w:val="313131"/>
          <w:w w:val="105"/>
          <w:sz w:val="21"/>
        </w:rPr>
        <w:t>vyhotovena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ve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dvou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stejnopisech</w:t>
      </w:r>
      <w:proofErr w:type="spellEnd"/>
      <w:r>
        <w:rPr>
          <w:color w:val="313131"/>
          <w:w w:val="105"/>
          <w:sz w:val="21"/>
        </w:rPr>
        <w:t xml:space="preserve">, z </w:t>
      </w:r>
      <w:proofErr w:type="spellStart"/>
      <w:r>
        <w:rPr>
          <w:color w:val="313131"/>
          <w:w w:val="105"/>
          <w:sz w:val="21"/>
        </w:rPr>
        <w:t>nichž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každý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má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povahu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originálu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Komisionář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313131"/>
          <w:w w:val="105"/>
          <w:sz w:val="20"/>
        </w:rPr>
        <w:t>i</w:t>
      </w:r>
      <w:proofErr w:type="spellEnd"/>
      <w:r>
        <w:rPr>
          <w:rFonts w:ascii="Arial" w:hAnsi="Arial"/>
          <w:b/>
          <w:color w:val="31313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1"/>
        </w:rPr>
        <w:t>komitent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obdrží</w:t>
      </w:r>
      <w:proofErr w:type="spellEnd"/>
      <w:r>
        <w:rPr>
          <w:color w:val="313131"/>
          <w:w w:val="105"/>
          <w:sz w:val="21"/>
        </w:rPr>
        <w:t xml:space="preserve"> 1 </w:t>
      </w:r>
      <w:proofErr w:type="spellStart"/>
      <w:r>
        <w:rPr>
          <w:color w:val="313131"/>
          <w:w w:val="105"/>
          <w:sz w:val="21"/>
        </w:rPr>
        <w:t>vyhotovení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této</w:t>
      </w:r>
      <w:proofErr w:type="spellEnd"/>
      <w:r>
        <w:rPr>
          <w:color w:val="313131"/>
          <w:spacing w:val="-27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smlouvy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46"/>
        </w:tabs>
        <w:ind w:left="845" w:hanging="718"/>
        <w:jc w:val="both"/>
        <w:rPr>
          <w:sz w:val="21"/>
        </w:rPr>
      </w:pPr>
      <w:proofErr w:type="spellStart"/>
      <w:r>
        <w:rPr>
          <w:color w:val="313131"/>
          <w:w w:val="105"/>
          <w:sz w:val="21"/>
        </w:rPr>
        <w:t>Tato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smlouva</w:t>
      </w:r>
      <w:proofErr w:type="spellEnd"/>
      <w:r>
        <w:rPr>
          <w:color w:val="313131"/>
          <w:w w:val="105"/>
          <w:sz w:val="21"/>
        </w:rPr>
        <w:t xml:space="preserve"> se </w:t>
      </w:r>
      <w:proofErr w:type="spellStart"/>
      <w:r>
        <w:rPr>
          <w:color w:val="313131"/>
          <w:w w:val="105"/>
          <w:sz w:val="21"/>
        </w:rPr>
        <w:t>řídí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právními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předpisy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České</w:t>
      </w:r>
      <w:proofErr w:type="spellEnd"/>
      <w:r>
        <w:rPr>
          <w:color w:val="313131"/>
          <w:spacing w:val="-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republiky</w:t>
      </w:r>
      <w:proofErr w:type="spellEnd"/>
      <w:r>
        <w:rPr>
          <w:color w:val="313131"/>
          <w:w w:val="105"/>
          <w:sz w:val="21"/>
        </w:rPr>
        <w:t>.</w:t>
      </w:r>
    </w:p>
    <w:p w:rsidR="00617406" w:rsidRDefault="00120C8E">
      <w:pPr>
        <w:pStyle w:val="Odstavecseseznamem"/>
        <w:numPr>
          <w:ilvl w:val="1"/>
          <w:numId w:val="3"/>
        </w:numPr>
        <w:tabs>
          <w:tab w:val="left" w:pos="850"/>
          <w:tab w:val="left" w:pos="851"/>
        </w:tabs>
        <w:spacing w:before="17" w:line="252" w:lineRule="auto"/>
        <w:ind w:left="127" w:right="1286" w:firstLine="2"/>
        <w:rPr>
          <w:sz w:val="21"/>
        </w:rPr>
      </w:pPr>
      <w:proofErr w:type="spellStart"/>
      <w:r>
        <w:rPr>
          <w:color w:val="313131"/>
          <w:w w:val="105"/>
          <w:sz w:val="21"/>
        </w:rPr>
        <w:t>Tato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smlouva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nabývá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platnosti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dnem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podpisu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oběma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</w:t>
      </w:r>
      <w:r>
        <w:rPr>
          <w:color w:val="313131"/>
          <w:w w:val="105"/>
          <w:sz w:val="21"/>
        </w:rPr>
        <w:t>luvními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stranami</w:t>
      </w:r>
      <w:proofErr w:type="spellEnd"/>
      <w:r>
        <w:rPr>
          <w:color w:val="313131"/>
          <w:w w:val="105"/>
          <w:sz w:val="21"/>
        </w:rPr>
        <w:t xml:space="preserve"> </w:t>
      </w:r>
      <w:proofErr w:type="gramStart"/>
      <w:r>
        <w:rPr>
          <w:color w:val="313131"/>
          <w:w w:val="105"/>
          <w:sz w:val="21"/>
        </w:rPr>
        <w:t>a</w:t>
      </w:r>
      <w:proofErr w:type="gram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účinnosti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dnem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zveřejnění</w:t>
      </w:r>
      <w:proofErr w:type="spellEnd"/>
      <w:r>
        <w:rPr>
          <w:color w:val="313131"/>
          <w:w w:val="105"/>
          <w:sz w:val="21"/>
        </w:rPr>
        <w:t xml:space="preserve"> v </w:t>
      </w:r>
      <w:proofErr w:type="spellStart"/>
      <w:r>
        <w:rPr>
          <w:color w:val="313131"/>
          <w:w w:val="105"/>
          <w:sz w:val="21"/>
        </w:rPr>
        <w:t>Registru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smluv</w:t>
      </w:r>
      <w:proofErr w:type="spell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Zveřejnění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zajistí</w:t>
      </w:r>
      <w:proofErr w:type="spellEnd"/>
      <w:r>
        <w:rPr>
          <w:color w:val="313131"/>
          <w:spacing w:val="-2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komitent</w:t>
      </w:r>
      <w:proofErr w:type="spellEnd"/>
      <w:proofErr w:type="gramStart"/>
      <w:r>
        <w:rPr>
          <w:color w:val="313131"/>
          <w:w w:val="105"/>
          <w:sz w:val="21"/>
        </w:rPr>
        <w:t>..</w:t>
      </w:r>
      <w:proofErr w:type="gramEnd"/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rPr>
          <w:sz w:val="22"/>
        </w:rPr>
      </w:pPr>
    </w:p>
    <w:p w:rsidR="00617406" w:rsidRDefault="00617406">
      <w:pPr>
        <w:pStyle w:val="Zkladntext"/>
        <w:spacing w:before="8"/>
        <w:rPr>
          <w:sz w:val="19"/>
        </w:rPr>
      </w:pPr>
    </w:p>
    <w:p w:rsidR="00617406" w:rsidRDefault="00120C8E">
      <w:pPr>
        <w:ind w:left="130"/>
        <w:jc w:val="both"/>
        <w:rPr>
          <w:rFonts w:ascii="Arial"/>
          <w:b/>
          <w:sz w:val="28"/>
        </w:rPr>
      </w:pPr>
      <w:r>
        <w:pict>
          <v:line id="_x0000_s1030" style="position:absolute;left:0;text-align:left;z-index:-4288;mso-position-horizontal-relative:page" from="407.05pt,47.15pt" to="507.85pt,47.15pt" strokecolor="#9097c8" strokeweight=".72pt">
            <w10:wrap anchorx="page"/>
          </v:line>
        </w:pict>
      </w:r>
      <w:r>
        <w:rPr>
          <w:color w:val="313131"/>
          <w:w w:val="95"/>
          <w:sz w:val="21"/>
        </w:rPr>
        <w:t xml:space="preserve">V </w:t>
      </w:r>
      <w:proofErr w:type="spellStart"/>
      <w:r>
        <w:rPr>
          <w:color w:val="313131"/>
          <w:w w:val="95"/>
          <w:sz w:val="21"/>
        </w:rPr>
        <w:t>Praze</w:t>
      </w:r>
      <w:proofErr w:type="spellEnd"/>
      <w:r>
        <w:rPr>
          <w:color w:val="313131"/>
          <w:w w:val="95"/>
          <w:sz w:val="21"/>
        </w:rPr>
        <w:t xml:space="preserve">, </w:t>
      </w:r>
      <w:proofErr w:type="spellStart"/>
      <w:r>
        <w:rPr>
          <w:color w:val="313131"/>
          <w:w w:val="95"/>
          <w:sz w:val="21"/>
        </w:rPr>
        <w:t>dne</w:t>
      </w:r>
      <w:proofErr w:type="spellEnd"/>
      <w:r>
        <w:rPr>
          <w:color w:val="313131"/>
          <w:w w:val="95"/>
          <w:sz w:val="21"/>
        </w:rPr>
        <w:t xml:space="preserve">    </w:t>
      </w:r>
      <w:r>
        <w:rPr>
          <w:rFonts w:ascii="Arial"/>
          <w:b/>
          <w:color w:val="313131"/>
          <w:w w:val="80"/>
          <w:position w:val="-2"/>
          <w:sz w:val="28"/>
        </w:rPr>
        <w:t xml:space="preserve">O 9 </w:t>
      </w:r>
      <w:r>
        <w:rPr>
          <w:b/>
          <w:color w:val="313131"/>
          <w:w w:val="80"/>
          <w:position w:val="-2"/>
          <w:sz w:val="28"/>
        </w:rPr>
        <w:t xml:space="preserve">-OB- </w:t>
      </w:r>
      <w:r>
        <w:rPr>
          <w:rFonts w:ascii="Arial"/>
          <w:b/>
          <w:color w:val="313131"/>
          <w:w w:val="80"/>
          <w:position w:val="-2"/>
          <w:sz w:val="28"/>
        </w:rPr>
        <w:t>2023</w:t>
      </w:r>
    </w:p>
    <w:p w:rsidR="00617406" w:rsidRDefault="00617406">
      <w:pPr>
        <w:pStyle w:val="Zkladntext"/>
        <w:spacing w:before="2"/>
        <w:rPr>
          <w:rFonts w:ascii="Arial"/>
          <w:b/>
          <w:sz w:val="29"/>
        </w:rPr>
      </w:pPr>
      <w:bookmarkStart w:id="0" w:name="_GoBack"/>
      <w:bookmarkEnd w:id="0"/>
    </w:p>
    <w:sectPr w:rsidR="00617406">
      <w:pgSz w:w="11910" w:h="16840"/>
      <w:pgMar w:top="1440" w:right="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F6"/>
    <w:multiLevelType w:val="hybridMultilevel"/>
    <w:tmpl w:val="9B385AF0"/>
    <w:lvl w:ilvl="0" w:tplc="01AEAA8C">
      <w:start w:val="2"/>
      <w:numFmt w:val="decimal"/>
      <w:lvlText w:val="%1."/>
      <w:lvlJc w:val="left"/>
      <w:pPr>
        <w:ind w:left="138" w:hanging="736"/>
        <w:jc w:val="left"/>
      </w:pPr>
      <w:rPr>
        <w:rFonts w:ascii="Times New Roman" w:eastAsia="Times New Roman" w:hAnsi="Times New Roman" w:cs="Times New Roman" w:hint="default"/>
        <w:color w:val="313131"/>
        <w:w w:val="106"/>
        <w:sz w:val="21"/>
        <w:szCs w:val="21"/>
      </w:rPr>
    </w:lvl>
    <w:lvl w:ilvl="1" w:tplc="445E3D04">
      <w:numFmt w:val="bullet"/>
      <w:lvlText w:val="•"/>
      <w:lvlJc w:val="left"/>
      <w:pPr>
        <w:ind w:left="1178" w:hanging="736"/>
      </w:pPr>
      <w:rPr>
        <w:rFonts w:hint="default"/>
      </w:rPr>
    </w:lvl>
    <w:lvl w:ilvl="2" w:tplc="2252271E">
      <w:numFmt w:val="bullet"/>
      <w:lvlText w:val="•"/>
      <w:lvlJc w:val="left"/>
      <w:pPr>
        <w:ind w:left="2216" w:hanging="736"/>
      </w:pPr>
      <w:rPr>
        <w:rFonts w:hint="default"/>
      </w:rPr>
    </w:lvl>
    <w:lvl w:ilvl="3" w:tplc="293C35CC">
      <w:numFmt w:val="bullet"/>
      <w:lvlText w:val="•"/>
      <w:lvlJc w:val="left"/>
      <w:pPr>
        <w:ind w:left="3255" w:hanging="736"/>
      </w:pPr>
      <w:rPr>
        <w:rFonts w:hint="default"/>
      </w:rPr>
    </w:lvl>
    <w:lvl w:ilvl="4" w:tplc="2E3C32A6">
      <w:numFmt w:val="bullet"/>
      <w:lvlText w:val="•"/>
      <w:lvlJc w:val="left"/>
      <w:pPr>
        <w:ind w:left="4293" w:hanging="736"/>
      </w:pPr>
      <w:rPr>
        <w:rFonts w:hint="default"/>
      </w:rPr>
    </w:lvl>
    <w:lvl w:ilvl="5" w:tplc="526451F4">
      <w:numFmt w:val="bullet"/>
      <w:lvlText w:val="•"/>
      <w:lvlJc w:val="left"/>
      <w:pPr>
        <w:ind w:left="5332" w:hanging="736"/>
      </w:pPr>
      <w:rPr>
        <w:rFonts w:hint="default"/>
      </w:rPr>
    </w:lvl>
    <w:lvl w:ilvl="6" w:tplc="7C7287F8">
      <w:numFmt w:val="bullet"/>
      <w:lvlText w:val="•"/>
      <w:lvlJc w:val="left"/>
      <w:pPr>
        <w:ind w:left="6370" w:hanging="736"/>
      </w:pPr>
      <w:rPr>
        <w:rFonts w:hint="default"/>
      </w:rPr>
    </w:lvl>
    <w:lvl w:ilvl="7" w:tplc="9DDC6EA6">
      <w:numFmt w:val="bullet"/>
      <w:lvlText w:val="•"/>
      <w:lvlJc w:val="left"/>
      <w:pPr>
        <w:ind w:left="7408" w:hanging="736"/>
      </w:pPr>
      <w:rPr>
        <w:rFonts w:hint="default"/>
      </w:rPr>
    </w:lvl>
    <w:lvl w:ilvl="8" w:tplc="6EBEED28">
      <w:numFmt w:val="bullet"/>
      <w:lvlText w:val="•"/>
      <w:lvlJc w:val="left"/>
      <w:pPr>
        <w:ind w:left="8447" w:hanging="736"/>
      </w:pPr>
      <w:rPr>
        <w:rFonts w:hint="default"/>
      </w:rPr>
    </w:lvl>
  </w:abstractNum>
  <w:abstractNum w:abstractNumId="1">
    <w:nsid w:val="32F21CD0"/>
    <w:multiLevelType w:val="hybridMultilevel"/>
    <w:tmpl w:val="393E4DD6"/>
    <w:lvl w:ilvl="0" w:tplc="9E047192">
      <w:start w:val="2"/>
      <w:numFmt w:val="decimal"/>
      <w:lvlText w:val="%1."/>
      <w:lvlJc w:val="left"/>
      <w:pPr>
        <w:ind w:left="126" w:hanging="729"/>
        <w:jc w:val="left"/>
      </w:pPr>
      <w:rPr>
        <w:rFonts w:ascii="Times New Roman" w:eastAsia="Times New Roman" w:hAnsi="Times New Roman" w:cs="Times New Roman" w:hint="default"/>
        <w:color w:val="363636"/>
        <w:w w:val="110"/>
        <w:sz w:val="20"/>
        <w:szCs w:val="20"/>
      </w:rPr>
    </w:lvl>
    <w:lvl w:ilvl="1" w:tplc="874CFDCA">
      <w:numFmt w:val="bullet"/>
      <w:lvlText w:val="•"/>
      <w:lvlJc w:val="left"/>
      <w:pPr>
        <w:ind w:left="1166" w:hanging="729"/>
      </w:pPr>
      <w:rPr>
        <w:rFonts w:hint="default"/>
      </w:rPr>
    </w:lvl>
    <w:lvl w:ilvl="2" w:tplc="C666CC04">
      <w:numFmt w:val="bullet"/>
      <w:lvlText w:val="•"/>
      <w:lvlJc w:val="left"/>
      <w:pPr>
        <w:ind w:left="2212" w:hanging="729"/>
      </w:pPr>
      <w:rPr>
        <w:rFonts w:hint="default"/>
      </w:rPr>
    </w:lvl>
    <w:lvl w:ilvl="3" w:tplc="5194F9B8">
      <w:numFmt w:val="bullet"/>
      <w:lvlText w:val="•"/>
      <w:lvlJc w:val="left"/>
      <w:pPr>
        <w:ind w:left="3259" w:hanging="729"/>
      </w:pPr>
      <w:rPr>
        <w:rFonts w:hint="default"/>
      </w:rPr>
    </w:lvl>
    <w:lvl w:ilvl="4" w:tplc="C7B87672">
      <w:numFmt w:val="bullet"/>
      <w:lvlText w:val="•"/>
      <w:lvlJc w:val="left"/>
      <w:pPr>
        <w:ind w:left="4305" w:hanging="729"/>
      </w:pPr>
      <w:rPr>
        <w:rFonts w:hint="default"/>
      </w:rPr>
    </w:lvl>
    <w:lvl w:ilvl="5" w:tplc="7D88438C">
      <w:numFmt w:val="bullet"/>
      <w:lvlText w:val="•"/>
      <w:lvlJc w:val="left"/>
      <w:pPr>
        <w:ind w:left="5352" w:hanging="729"/>
      </w:pPr>
      <w:rPr>
        <w:rFonts w:hint="default"/>
      </w:rPr>
    </w:lvl>
    <w:lvl w:ilvl="6" w:tplc="CB2AB9F8">
      <w:numFmt w:val="bullet"/>
      <w:lvlText w:val="•"/>
      <w:lvlJc w:val="left"/>
      <w:pPr>
        <w:ind w:left="6398" w:hanging="729"/>
      </w:pPr>
      <w:rPr>
        <w:rFonts w:hint="default"/>
      </w:rPr>
    </w:lvl>
    <w:lvl w:ilvl="7" w:tplc="CDFE31D6">
      <w:numFmt w:val="bullet"/>
      <w:lvlText w:val="•"/>
      <w:lvlJc w:val="left"/>
      <w:pPr>
        <w:ind w:left="7444" w:hanging="729"/>
      </w:pPr>
      <w:rPr>
        <w:rFonts w:hint="default"/>
      </w:rPr>
    </w:lvl>
    <w:lvl w:ilvl="8" w:tplc="48C887A0">
      <w:numFmt w:val="bullet"/>
      <w:lvlText w:val="•"/>
      <w:lvlJc w:val="left"/>
      <w:pPr>
        <w:ind w:left="8491" w:hanging="729"/>
      </w:pPr>
      <w:rPr>
        <w:rFonts w:hint="default"/>
      </w:rPr>
    </w:lvl>
  </w:abstractNum>
  <w:abstractNum w:abstractNumId="2">
    <w:nsid w:val="560F50FB"/>
    <w:multiLevelType w:val="hybridMultilevel"/>
    <w:tmpl w:val="087AB2E6"/>
    <w:lvl w:ilvl="0" w:tplc="91726F02">
      <w:start w:val="2"/>
      <w:numFmt w:val="decimal"/>
      <w:lvlText w:val="%1."/>
      <w:lvlJc w:val="left"/>
      <w:pPr>
        <w:ind w:left="117" w:hanging="734"/>
        <w:jc w:val="left"/>
      </w:pPr>
      <w:rPr>
        <w:rFonts w:ascii="Times New Roman" w:eastAsia="Times New Roman" w:hAnsi="Times New Roman" w:cs="Times New Roman" w:hint="default"/>
        <w:color w:val="363636"/>
        <w:w w:val="110"/>
        <w:sz w:val="20"/>
        <w:szCs w:val="20"/>
      </w:rPr>
    </w:lvl>
    <w:lvl w:ilvl="1" w:tplc="40126628">
      <w:numFmt w:val="bullet"/>
      <w:lvlText w:val="•"/>
      <w:lvlJc w:val="left"/>
      <w:pPr>
        <w:ind w:left="1166" w:hanging="734"/>
      </w:pPr>
      <w:rPr>
        <w:rFonts w:hint="default"/>
      </w:rPr>
    </w:lvl>
    <w:lvl w:ilvl="2" w:tplc="7F84816A">
      <w:numFmt w:val="bullet"/>
      <w:lvlText w:val="•"/>
      <w:lvlJc w:val="left"/>
      <w:pPr>
        <w:ind w:left="2212" w:hanging="734"/>
      </w:pPr>
      <w:rPr>
        <w:rFonts w:hint="default"/>
      </w:rPr>
    </w:lvl>
    <w:lvl w:ilvl="3" w:tplc="39C82908">
      <w:numFmt w:val="bullet"/>
      <w:lvlText w:val="•"/>
      <w:lvlJc w:val="left"/>
      <w:pPr>
        <w:ind w:left="3259" w:hanging="734"/>
      </w:pPr>
      <w:rPr>
        <w:rFonts w:hint="default"/>
      </w:rPr>
    </w:lvl>
    <w:lvl w:ilvl="4" w:tplc="929E20D2">
      <w:numFmt w:val="bullet"/>
      <w:lvlText w:val="•"/>
      <w:lvlJc w:val="left"/>
      <w:pPr>
        <w:ind w:left="4305" w:hanging="734"/>
      </w:pPr>
      <w:rPr>
        <w:rFonts w:hint="default"/>
      </w:rPr>
    </w:lvl>
    <w:lvl w:ilvl="5" w:tplc="6C80D056">
      <w:numFmt w:val="bullet"/>
      <w:lvlText w:val="•"/>
      <w:lvlJc w:val="left"/>
      <w:pPr>
        <w:ind w:left="5352" w:hanging="734"/>
      </w:pPr>
      <w:rPr>
        <w:rFonts w:hint="default"/>
      </w:rPr>
    </w:lvl>
    <w:lvl w:ilvl="6" w:tplc="F0884864">
      <w:numFmt w:val="bullet"/>
      <w:lvlText w:val="•"/>
      <w:lvlJc w:val="left"/>
      <w:pPr>
        <w:ind w:left="6398" w:hanging="734"/>
      </w:pPr>
      <w:rPr>
        <w:rFonts w:hint="default"/>
      </w:rPr>
    </w:lvl>
    <w:lvl w:ilvl="7" w:tplc="8618D3F8">
      <w:numFmt w:val="bullet"/>
      <w:lvlText w:val="•"/>
      <w:lvlJc w:val="left"/>
      <w:pPr>
        <w:ind w:left="7444" w:hanging="734"/>
      </w:pPr>
      <w:rPr>
        <w:rFonts w:hint="default"/>
      </w:rPr>
    </w:lvl>
    <w:lvl w:ilvl="8" w:tplc="9264A634">
      <w:numFmt w:val="bullet"/>
      <w:lvlText w:val="•"/>
      <w:lvlJc w:val="left"/>
      <w:pPr>
        <w:ind w:left="8491" w:hanging="734"/>
      </w:pPr>
      <w:rPr>
        <w:rFonts w:hint="default"/>
      </w:rPr>
    </w:lvl>
  </w:abstractNum>
  <w:abstractNum w:abstractNumId="3">
    <w:nsid w:val="65512D47"/>
    <w:multiLevelType w:val="hybridMultilevel"/>
    <w:tmpl w:val="902665A0"/>
    <w:lvl w:ilvl="0" w:tplc="2BA8184C">
      <w:start w:val="1"/>
      <w:numFmt w:val="lowerLetter"/>
      <w:lvlText w:val="%1)"/>
      <w:lvlJc w:val="left"/>
      <w:pPr>
        <w:ind w:left="425" w:hanging="239"/>
        <w:jc w:val="left"/>
      </w:pPr>
      <w:rPr>
        <w:rFonts w:ascii="Times New Roman" w:eastAsia="Times New Roman" w:hAnsi="Times New Roman" w:cs="Times New Roman" w:hint="default"/>
        <w:color w:val="313131"/>
        <w:w w:val="105"/>
        <w:sz w:val="21"/>
        <w:szCs w:val="21"/>
      </w:rPr>
    </w:lvl>
    <w:lvl w:ilvl="1" w:tplc="7C6EEE3E">
      <w:numFmt w:val="bullet"/>
      <w:lvlText w:val="•"/>
      <w:lvlJc w:val="left"/>
      <w:pPr>
        <w:ind w:left="1430" w:hanging="239"/>
      </w:pPr>
      <w:rPr>
        <w:rFonts w:hint="default"/>
      </w:rPr>
    </w:lvl>
    <w:lvl w:ilvl="2" w:tplc="6C80F6C0">
      <w:numFmt w:val="bullet"/>
      <w:lvlText w:val="•"/>
      <w:lvlJc w:val="left"/>
      <w:pPr>
        <w:ind w:left="2440" w:hanging="239"/>
      </w:pPr>
      <w:rPr>
        <w:rFonts w:hint="default"/>
      </w:rPr>
    </w:lvl>
    <w:lvl w:ilvl="3" w:tplc="C20280BA">
      <w:numFmt w:val="bullet"/>
      <w:lvlText w:val="•"/>
      <w:lvlJc w:val="left"/>
      <w:pPr>
        <w:ind w:left="3451" w:hanging="239"/>
      </w:pPr>
      <w:rPr>
        <w:rFonts w:hint="default"/>
      </w:rPr>
    </w:lvl>
    <w:lvl w:ilvl="4" w:tplc="F9865098">
      <w:numFmt w:val="bullet"/>
      <w:lvlText w:val="•"/>
      <w:lvlJc w:val="left"/>
      <w:pPr>
        <w:ind w:left="4461" w:hanging="239"/>
      </w:pPr>
      <w:rPr>
        <w:rFonts w:hint="default"/>
      </w:rPr>
    </w:lvl>
    <w:lvl w:ilvl="5" w:tplc="364A2F70">
      <w:numFmt w:val="bullet"/>
      <w:lvlText w:val="•"/>
      <w:lvlJc w:val="left"/>
      <w:pPr>
        <w:ind w:left="5472" w:hanging="239"/>
      </w:pPr>
      <w:rPr>
        <w:rFonts w:hint="default"/>
      </w:rPr>
    </w:lvl>
    <w:lvl w:ilvl="6" w:tplc="47C241D2">
      <w:numFmt w:val="bullet"/>
      <w:lvlText w:val="•"/>
      <w:lvlJc w:val="left"/>
      <w:pPr>
        <w:ind w:left="6482" w:hanging="239"/>
      </w:pPr>
      <w:rPr>
        <w:rFonts w:hint="default"/>
      </w:rPr>
    </w:lvl>
    <w:lvl w:ilvl="7" w:tplc="903252CC">
      <w:numFmt w:val="bullet"/>
      <w:lvlText w:val="•"/>
      <w:lvlJc w:val="left"/>
      <w:pPr>
        <w:ind w:left="7492" w:hanging="239"/>
      </w:pPr>
      <w:rPr>
        <w:rFonts w:hint="default"/>
      </w:rPr>
    </w:lvl>
    <w:lvl w:ilvl="8" w:tplc="F2846410">
      <w:numFmt w:val="bullet"/>
      <w:lvlText w:val="•"/>
      <w:lvlJc w:val="left"/>
      <w:pPr>
        <w:ind w:left="8503" w:hanging="239"/>
      </w:pPr>
      <w:rPr>
        <w:rFonts w:hint="default"/>
      </w:rPr>
    </w:lvl>
  </w:abstractNum>
  <w:abstractNum w:abstractNumId="4">
    <w:nsid w:val="65B2318F"/>
    <w:multiLevelType w:val="hybridMultilevel"/>
    <w:tmpl w:val="08C0247C"/>
    <w:lvl w:ilvl="0" w:tplc="1A06D1B8">
      <w:start w:val="1"/>
      <w:numFmt w:val="upperRoman"/>
      <w:lvlText w:val="%1."/>
      <w:lvlJc w:val="left"/>
      <w:pPr>
        <w:ind w:left="872" w:hanging="703"/>
        <w:jc w:val="left"/>
      </w:pPr>
      <w:rPr>
        <w:rFonts w:ascii="Times New Roman" w:eastAsia="Times New Roman" w:hAnsi="Times New Roman" w:cs="Times New Roman" w:hint="default"/>
        <w:color w:val="313131"/>
        <w:w w:val="102"/>
        <w:sz w:val="21"/>
        <w:szCs w:val="21"/>
      </w:rPr>
    </w:lvl>
    <w:lvl w:ilvl="1" w:tplc="1F0C8EDE">
      <w:start w:val="1"/>
      <w:numFmt w:val="decimal"/>
      <w:lvlText w:val="%2."/>
      <w:lvlJc w:val="left"/>
      <w:pPr>
        <w:ind w:left="131" w:hanging="719"/>
        <w:jc w:val="left"/>
      </w:pPr>
      <w:rPr>
        <w:rFonts w:ascii="Times New Roman" w:eastAsia="Times New Roman" w:hAnsi="Times New Roman" w:cs="Times New Roman" w:hint="default"/>
        <w:color w:val="313131"/>
        <w:w w:val="104"/>
        <w:sz w:val="21"/>
        <w:szCs w:val="21"/>
      </w:rPr>
    </w:lvl>
    <w:lvl w:ilvl="2" w:tplc="724A1452">
      <w:numFmt w:val="bullet"/>
      <w:lvlText w:val="•"/>
      <w:lvlJc w:val="left"/>
      <w:pPr>
        <w:ind w:left="1951" w:hanging="719"/>
      </w:pPr>
      <w:rPr>
        <w:rFonts w:hint="default"/>
      </w:rPr>
    </w:lvl>
    <w:lvl w:ilvl="3" w:tplc="DDB63D58">
      <w:numFmt w:val="bullet"/>
      <w:lvlText w:val="•"/>
      <w:lvlJc w:val="left"/>
      <w:pPr>
        <w:ind w:left="3023" w:hanging="719"/>
      </w:pPr>
      <w:rPr>
        <w:rFonts w:hint="default"/>
      </w:rPr>
    </w:lvl>
    <w:lvl w:ilvl="4" w:tplc="E51041E0">
      <w:numFmt w:val="bullet"/>
      <w:lvlText w:val="•"/>
      <w:lvlJc w:val="left"/>
      <w:pPr>
        <w:ind w:left="4094" w:hanging="719"/>
      </w:pPr>
      <w:rPr>
        <w:rFonts w:hint="default"/>
      </w:rPr>
    </w:lvl>
    <w:lvl w:ilvl="5" w:tplc="C0A0664A">
      <w:numFmt w:val="bullet"/>
      <w:lvlText w:val="•"/>
      <w:lvlJc w:val="left"/>
      <w:pPr>
        <w:ind w:left="5166" w:hanging="719"/>
      </w:pPr>
      <w:rPr>
        <w:rFonts w:hint="default"/>
      </w:rPr>
    </w:lvl>
    <w:lvl w:ilvl="6" w:tplc="9B9675FC">
      <w:numFmt w:val="bullet"/>
      <w:lvlText w:val="•"/>
      <w:lvlJc w:val="left"/>
      <w:pPr>
        <w:ind w:left="6237" w:hanging="719"/>
      </w:pPr>
      <w:rPr>
        <w:rFonts w:hint="default"/>
      </w:rPr>
    </w:lvl>
    <w:lvl w:ilvl="7" w:tplc="E9702B00">
      <w:numFmt w:val="bullet"/>
      <w:lvlText w:val="•"/>
      <w:lvlJc w:val="left"/>
      <w:pPr>
        <w:ind w:left="7309" w:hanging="719"/>
      </w:pPr>
      <w:rPr>
        <w:rFonts w:hint="default"/>
      </w:rPr>
    </w:lvl>
    <w:lvl w:ilvl="8" w:tplc="0D3AD3F2">
      <w:numFmt w:val="bullet"/>
      <w:lvlText w:val="•"/>
      <w:lvlJc w:val="left"/>
      <w:pPr>
        <w:ind w:left="8380" w:hanging="71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7406"/>
    <w:rsid w:val="00120C8E"/>
    <w:rsid w:val="006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727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31" w:hanging="7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factum@udu.ca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movic@pamatnik-n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factum@udu.ca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4273</Characters>
  <Application>Microsoft Office Word</Application>
  <DocSecurity>0</DocSecurity>
  <Lines>35</Lines>
  <Paragraphs>9</Paragraphs>
  <ScaleCrop>false</ScaleCrop>
  <Company>udu av cr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2023-08-28T11:58:00Z</dcterms:created>
  <dcterms:modified xsi:type="dcterms:W3CDTF">2023-08-28T09:58:00Z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2023-08-28T00:00:00Z</vt:filetime>
  </property>
</Properties>
</file>