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8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2260"/>
        <w:gridCol w:w="1820"/>
        <w:gridCol w:w="8"/>
      </w:tblGrid>
      <w:tr w:rsidR="00936E65" w14:paraId="49678782" w14:textId="77777777" w:rsidTr="00F04780">
        <w:trPr>
          <w:gridAfter w:val="1"/>
          <w:wAfter w:w="8" w:type="dxa"/>
          <w:trHeight w:val="305"/>
        </w:trPr>
        <w:tc>
          <w:tcPr>
            <w:tcW w:w="4980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533CE34E" w14:textId="1E2B4CCF" w:rsidR="00936E65" w:rsidRPr="00044A74" w:rsidRDefault="004A4369" w:rsidP="00044A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6E65"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61E9122F" w14:textId="77777777" w:rsidR="00936E65" w:rsidRDefault="00936E65" w:rsidP="00044A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456B6FAA" w14:textId="77777777" w:rsidR="00936E65" w:rsidRDefault="00936E65" w:rsidP="00044A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45A79763" w14:textId="77777777" w:rsidR="00936E65" w:rsidRDefault="00936E65" w:rsidP="0004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072ADE" w14:paraId="23D07EA5" w14:textId="77777777" w:rsidTr="00F04780">
        <w:trPr>
          <w:gridAfter w:val="1"/>
          <w:wAfter w:w="8" w:type="dxa"/>
          <w:trHeight w:val="218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FFFF99"/>
            <w:vAlign w:val="center"/>
          </w:tcPr>
          <w:p w14:paraId="23C65833" w14:textId="68FB0142" w:rsidR="00072ADE" w:rsidRPr="00B00FB3" w:rsidRDefault="00FD2CBA" w:rsidP="00F92C90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Digitalizace centrálních operačních sálů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FFFF99"/>
            <w:vAlign w:val="center"/>
          </w:tcPr>
          <w:p w14:paraId="0B326B6E" w14:textId="77777777" w:rsidR="00072ADE" w:rsidRPr="00B00FB3" w:rsidRDefault="00072ADE" w:rsidP="00044A74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1ks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285018B4" w14:textId="77777777" w:rsidR="00072ADE" w:rsidRPr="00FB544D" w:rsidRDefault="00072ADE" w:rsidP="00FB544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72ADE" w14:paraId="06C0C91A" w14:textId="77777777" w:rsidTr="00A01919">
        <w:trPr>
          <w:trHeight w:val="1780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FFFF99"/>
            <w:vAlign w:val="center"/>
          </w:tcPr>
          <w:p w14:paraId="10973DD6" w14:textId="77777777" w:rsidR="008835B4" w:rsidRDefault="008835B4" w:rsidP="008835B4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2CB2A4FE" w14:textId="77777777" w:rsidR="00CA2E15" w:rsidRPr="00E33F6D" w:rsidRDefault="008835B4" w:rsidP="008835B4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E33F6D">
              <w:rPr>
                <w:rFonts w:cs="Arial"/>
                <w:bCs/>
                <w:color w:val="000000" w:themeColor="text1"/>
              </w:rPr>
              <w:t xml:space="preserve">V rámci veřejné zakázky bude </w:t>
            </w:r>
            <w:r w:rsidR="00513256" w:rsidRPr="00E33F6D">
              <w:rPr>
                <w:rFonts w:cs="Arial"/>
                <w:bCs/>
                <w:color w:val="000000" w:themeColor="text1"/>
              </w:rPr>
              <w:t xml:space="preserve">soutěžena </w:t>
            </w:r>
          </w:p>
          <w:p w14:paraId="152BEF92" w14:textId="7BD0FC42" w:rsidR="008835B4" w:rsidRPr="00E33F6D" w:rsidRDefault="00ED1A4E" w:rsidP="008835B4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E33F6D">
              <w:rPr>
                <w:rFonts w:cs="Arial"/>
                <w:bCs/>
                <w:color w:val="000000" w:themeColor="text1"/>
              </w:rPr>
              <w:t xml:space="preserve">digitalizace centrálních </w:t>
            </w:r>
            <w:r w:rsidR="00CA2E15" w:rsidRPr="00E33F6D">
              <w:rPr>
                <w:rFonts w:cs="Arial"/>
                <w:bCs/>
                <w:color w:val="000000" w:themeColor="text1"/>
              </w:rPr>
              <w:t>operačních sálů</w:t>
            </w:r>
            <w:r w:rsidR="00BD0C1E">
              <w:rPr>
                <w:rFonts w:cs="Arial"/>
                <w:bCs/>
                <w:color w:val="000000" w:themeColor="text1"/>
              </w:rPr>
              <w:t xml:space="preserve"> (COS)</w:t>
            </w:r>
            <w:r w:rsidR="008835B4" w:rsidRPr="00E33F6D">
              <w:rPr>
                <w:rFonts w:cs="Arial"/>
                <w:bCs/>
                <w:color w:val="000000" w:themeColor="text1"/>
              </w:rPr>
              <w:t xml:space="preserve"> v KV, KKN a.s.</w:t>
            </w:r>
          </w:p>
          <w:p w14:paraId="519269B0" w14:textId="77777777" w:rsidR="008835B4" w:rsidRPr="00E33F6D" w:rsidRDefault="008835B4" w:rsidP="008835B4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8ED60DF" w14:textId="77777777" w:rsidR="008835B4" w:rsidRPr="00E33F6D" w:rsidRDefault="008835B4" w:rsidP="008835B4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33F6D">
              <w:rPr>
                <w:rFonts w:cs="Arial"/>
                <w:b/>
                <w:bCs/>
                <w:color w:val="000000" w:themeColor="text1"/>
              </w:rPr>
              <w:t>Zadavatel nepřipouští žádné odchylky mimo rámec číselných hodnot parametrů uvedených níže</w:t>
            </w:r>
          </w:p>
          <w:p w14:paraId="45AA4658" w14:textId="77777777" w:rsidR="008835B4" w:rsidRPr="00E33F6D" w:rsidRDefault="008835B4" w:rsidP="008835B4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</w:p>
          <w:p w14:paraId="30597736" w14:textId="77777777" w:rsidR="008835B4" w:rsidRPr="00E33F6D" w:rsidRDefault="008835B4" w:rsidP="008835B4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</w:rPr>
            </w:pPr>
            <w:r w:rsidRPr="00E33F6D">
              <w:rPr>
                <w:rFonts w:ascii="Arial" w:hAnsi="Arial" w:cs="Arial"/>
                <w:i/>
                <w:iCs/>
                <w:color w:val="000000" w:themeColor="text1"/>
                <w:sz w:val="22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uvedeny.</w:t>
            </w:r>
          </w:p>
          <w:p w14:paraId="733F12E7" w14:textId="77777777" w:rsidR="00072ADE" w:rsidRPr="00FB544D" w:rsidRDefault="00072ADE" w:rsidP="000538A9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55C52246" w14:textId="77777777" w:rsidR="00072ADE" w:rsidRPr="00FB544D" w:rsidRDefault="00072ADE" w:rsidP="00072ADE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36E65" w14:paraId="73193A6D" w14:textId="77777777" w:rsidTr="00F04780">
        <w:trPr>
          <w:gridAfter w:val="1"/>
          <w:wAfter w:w="8" w:type="dxa"/>
          <w:trHeight w:val="83"/>
        </w:trPr>
        <w:tc>
          <w:tcPr>
            <w:tcW w:w="724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  <w:vAlign w:val="bottom"/>
          </w:tcPr>
          <w:p w14:paraId="2CEF8C9D" w14:textId="77777777" w:rsidR="00936E65" w:rsidRPr="000F47F7" w:rsidRDefault="00936E65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0F47F7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  <w:vAlign w:val="center"/>
          </w:tcPr>
          <w:p w14:paraId="7CF23647" w14:textId="704E24AA" w:rsidR="00936E65" w:rsidRPr="000F47F7" w:rsidRDefault="00836BA7" w:rsidP="00FB544D">
            <w:pPr>
              <w:snapToGrid w:val="0"/>
              <w:jc w:val="center"/>
              <w:rPr>
                <w:rFonts w:ascii="Arial" w:hAnsi="Arial" w:cs="Arial"/>
                <w:bCs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Cs/>
                <w:i/>
                <w:color w:val="0070C0"/>
                <w:sz w:val="20"/>
              </w:rPr>
              <w:t>M2</w:t>
            </w:r>
          </w:p>
        </w:tc>
      </w:tr>
      <w:tr w:rsidR="00936E65" w14:paraId="39DBCCC1" w14:textId="77777777" w:rsidTr="00F04780">
        <w:trPr>
          <w:gridAfter w:val="1"/>
          <w:wAfter w:w="8" w:type="dxa"/>
          <w:trHeight w:val="83"/>
        </w:trPr>
        <w:tc>
          <w:tcPr>
            <w:tcW w:w="724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  <w:vAlign w:val="bottom"/>
          </w:tcPr>
          <w:p w14:paraId="29E35286" w14:textId="77777777" w:rsidR="00936E65" w:rsidRPr="000F47F7" w:rsidRDefault="00936E65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0F47F7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  <w:vAlign w:val="center"/>
          </w:tcPr>
          <w:p w14:paraId="10E199F3" w14:textId="3AA2557D" w:rsidR="00936E65" w:rsidRPr="000F47F7" w:rsidRDefault="00836BA7" w:rsidP="00FB544D">
            <w:pPr>
              <w:snapToGrid w:val="0"/>
              <w:jc w:val="center"/>
              <w:rPr>
                <w:rFonts w:ascii="Arial" w:hAnsi="Arial" w:cs="Arial"/>
                <w:bCs/>
                <w:i/>
                <w:color w:val="0070C0"/>
                <w:sz w:val="20"/>
              </w:rPr>
            </w:pPr>
            <w:proofErr w:type="spellStart"/>
            <w:r w:rsidRPr="00836BA7">
              <w:rPr>
                <w:rFonts w:ascii="Arial" w:hAnsi="Arial" w:cs="Arial"/>
                <w:bCs/>
                <w:i/>
                <w:color w:val="0070C0"/>
                <w:sz w:val="20"/>
              </w:rPr>
              <w:t>Medirecord</w:t>
            </w:r>
            <w:proofErr w:type="spellEnd"/>
            <w:r w:rsidRPr="00836BA7">
              <w:rPr>
                <w:rFonts w:ascii="Arial" w:hAnsi="Arial" w:cs="Arial"/>
                <w:bCs/>
                <w:i/>
                <w:color w:val="0070C0"/>
                <w:sz w:val="20"/>
              </w:rPr>
              <w:t xml:space="preserve"> CZ</w:t>
            </w:r>
          </w:p>
        </w:tc>
      </w:tr>
      <w:tr w:rsidR="00936E65" w14:paraId="0E40D24F" w14:textId="77777777" w:rsidTr="00F04780">
        <w:trPr>
          <w:gridAfter w:val="1"/>
          <w:wAfter w:w="8" w:type="dxa"/>
          <w:trHeight w:val="372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404ADAE9" w14:textId="54B33877" w:rsidR="00936E65" w:rsidRDefault="00936E65" w:rsidP="00F92C9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požadavky </w:t>
            </w:r>
            <w:r w:rsidR="00582752">
              <w:rPr>
                <w:rFonts w:ascii="Arial" w:hAnsi="Arial" w:cs="Arial"/>
                <w:b/>
                <w:bCs/>
                <w:sz w:val="20"/>
                <w:szCs w:val="20"/>
              </w:rPr>
              <w:t>digitalizace COS</w:t>
            </w:r>
            <w:r w:rsidR="00F92C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12BCEB79" w14:textId="77777777" w:rsidR="00936E65" w:rsidRDefault="00936E6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74A237BA" w14:textId="77777777" w:rsidR="00936E65" w:rsidRPr="00FB544D" w:rsidRDefault="00936E65" w:rsidP="00FB544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936E65" w14:paraId="40A6240E" w14:textId="77777777" w:rsidTr="00F0478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67D0DE5D" w14:textId="6FEBE7AB" w:rsidR="00936E65" w:rsidRPr="00571AD6" w:rsidRDefault="00A235B0" w:rsidP="00720850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Úprava a modernizace centrálních operačních sálů zahrnuje </w:t>
            </w:r>
            <w:r w:rsidR="003D1AEE">
              <w:rPr>
                <w:rFonts w:ascii="Arial" w:hAnsi="Arial"/>
                <w:sz w:val="20"/>
                <w:szCs w:val="20"/>
              </w:rPr>
              <w:t xml:space="preserve">úpravu panelů s vestavnými monitory, </w:t>
            </w:r>
            <w:r w:rsidR="00990A8E">
              <w:rPr>
                <w:rFonts w:ascii="Arial" w:hAnsi="Arial"/>
                <w:sz w:val="20"/>
                <w:szCs w:val="20"/>
              </w:rPr>
              <w:t>digitalizace p</w:t>
            </w:r>
            <w:r w:rsidR="00651BAF">
              <w:rPr>
                <w:rFonts w:ascii="Arial" w:hAnsi="Arial"/>
                <w:sz w:val="20"/>
                <w:szCs w:val="20"/>
              </w:rPr>
              <w:t>růběhu výkonů, online konferenční spojení</w:t>
            </w:r>
            <w:r w:rsidR="000A1651">
              <w:rPr>
                <w:rFonts w:ascii="Arial" w:hAnsi="Arial"/>
                <w:sz w:val="20"/>
                <w:szCs w:val="20"/>
              </w:rPr>
              <w:t>,</w:t>
            </w:r>
            <w:r w:rsidR="0080242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802424"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  <w:r w:rsidR="00802424">
              <w:rPr>
                <w:rFonts w:ascii="Arial" w:hAnsi="Arial"/>
                <w:sz w:val="20"/>
                <w:szCs w:val="20"/>
              </w:rPr>
              <w:t xml:space="preserve"> obrazových modalit, </w:t>
            </w:r>
            <w:r w:rsidR="000A1651">
              <w:rPr>
                <w:rFonts w:ascii="Arial" w:hAnsi="Arial"/>
                <w:sz w:val="20"/>
                <w:szCs w:val="20"/>
              </w:rPr>
              <w:t xml:space="preserve">centrální datové úložiště se vzdálenými klientskými přístupy, </w:t>
            </w:r>
            <w:r w:rsidR="00352345">
              <w:rPr>
                <w:rFonts w:ascii="Arial" w:hAnsi="Arial"/>
                <w:sz w:val="20"/>
                <w:szCs w:val="20"/>
              </w:rPr>
              <w:t>kamery do operačních svítidel</w:t>
            </w:r>
            <w:r w:rsidR="00DD7E4B">
              <w:rPr>
                <w:rFonts w:ascii="Arial" w:hAnsi="Arial"/>
                <w:sz w:val="20"/>
                <w:szCs w:val="20"/>
              </w:rPr>
              <w:t xml:space="preserve">, vzdálený monitoring </w:t>
            </w:r>
            <w:r w:rsidR="00D47A07">
              <w:rPr>
                <w:rFonts w:ascii="Arial" w:hAnsi="Arial"/>
                <w:sz w:val="20"/>
                <w:szCs w:val="20"/>
              </w:rPr>
              <w:t>provozu sálů</w:t>
            </w:r>
            <w:r w:rsidR="001D594D">
              <w:rPr>
                <w:rFonts w:ascii="Arial" w:hAnsi="Arial"/>
                <w:sz w:val="20"/>
                <w:szCs w:val="20"/>
              </w:rPr>
              <w:t xml:space="preserve"> a to na 6 sálů</w:t>
            </w:r>
            <w:r w:rsidR="001D54C8">
              <w:rPr>
                <w:rFonts w:ascii="Arial" w:hAnsi="Arial"/>
                <w:sz w:val="20"/>
                <w:szCs w:val="20"/>
              </w:rPr>
              <w:t>, kterým nemocnice Karlovy Vary disponuje.</w:t>
            </w:r>
            <w:r w:rsidR="00651BA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2EF826E" w14:textId="53F90B51" w:rsidR="00936E65" w:rsidRDefault="00994531" w:rsidP="0030425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936E65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96B9E56" w14:textId="141AA60A" w:rsidR="00936E65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9A237E" w14:paraId="40710406" w14:textId="77777777" w:rsidTr="00F0478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6B8E2706" w14:textId="28EE62C8" w:rsidR="009A237E" w:rsidRPr="00B2667F" w:rsidRDefault="00F05993" w:rsidP="00720850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B2667F">
              <w:rPr>
                <w:rFonts w:ascii="Arial" w:hAnsi="Arial"/>
                <w:sz w:val="20"/>
                <w:szCs w:val="20"/>
              </w:rPr>
              <w:t xml:space="preserve">Centrální </w:t>
            </w:r>
            <w:r w:rsidR="00FF3EDD" w:rsidRPr="00B2667F">
              <w:rPr>
                <w:rFonts w:ascii="Arial" w:hAnsi="Arial"/>
                <w:sz w:val="20"/>
                <w:szCs w:val="20"/>
              </w:rPr>
              <w:t xml:space="preserve">serverové úložiště </w:t>
            </w:r>
            <w:r w:rsidR="00853FA5" w:rsidRPr="00B2667F">
              <w:rPr>
                <w:rFonts w:ascii="Arial" w:hAnsi="Arial"/>
                <w:sz w:val="20"/>
                <w:szCs w:val="20"/>
              </w:rPr>
              <w:t>zabezpečující přístup k záznamům</w:t>
            </w:r>
            <w:r w:rsidRPr="00B2667F">
              <w:rPr>
                <w:rFonts w:ascii="Arial" w:hAnsi="Arial"/>
                <w:sz w:val="20"/>
                <w:szCs w:val="20"/>
              </w:rPr>
              <w:t xml:space="preserve"> </w:t>
            </w:r>
            <w:r w:rsidR="00D00AC0" w:rsidRPr="00B2667F">
              <w:rPr>
                <w:rFonts w:ascii="Arial" w:hAnsi="Arial"/>
                <w:sz w:val="20"/>
                <w:szCs w:val="20"/>
              </w:rPr>
              <w:t>klinik</w:t>
            </w:r>
            <w:r w:rsidR="00853FA5" w:rsidRPr="00B2667F">
              <w:rPr>
                <w:rFonts w:ascii="Arial" w:hAnsi="Arial"/>
                <w:sz w:val="20"/>
                <w:szCs w:val="20"/>
              </w:rPr>
              <w:t>y</w:t>
            </w:r>
            <w:r w:rsidR="00C63FC5">
              <w:rPr>
                <w:rFonts w:ascii="Arial" w:hAnsi="Arial"/>
                <w:sz w:val="20"/>
                <w:szCs w:val="20"/>
              </w:rPr>
              <w:t>,</w:t>
            </w:r>
            <w:r w:rsidR="00853FA5" w:rsidRPr="00B2667F">
              <w:rPr>
                <w:rFonts w:ascii="Arial" w:hAnsi="Arial"/>
                <w:sz w:val="20"/>
                <w:szCs w:val="20"/>
              </w:rPr>
              <w:t xml:space="preserve"> </w:t>
            </w:r>
            <w:r w:rsidR="004E394B">
              <w:rPr>
                <w:rFonts w:ascii="Arial" w:hAnsi="Arial"/>
                <w:sz w:val="20"/>
                <w:szCs w:val="20"/>
              </w:rPr>
              <w:t>a to v počtu min. 5</w:t>
            </w:r>
            <w:r w:rsidR="00696BC0" w:rsidRPr="00B2667F">
              <w:rPr>
                <w:rFonts w:ascii="Arial" w:hAnsi="Arial"/>
                <w:sz w:val="20"/>
                <w:szCs w:val="20"/>
              </w:rPr>
              <w:t>. Zabezpečené</w:t>
            </w:r>
            <w:r w:rsidR="00D00AC0" w:rsidRPr="00B2667F">
              <w:rPr>
                <w:rFonts w:ascii="Arial" w:hAnsi="Arial"/>
                <w:sz w:val="20"/>
                <w:szCs w:val="20"/>
              </w:rPr>
              <w:t xml:space="preserve">, </w:t>
            </w:r>
            <w:r w:rsidR="00696BC0" w:rsidRPr="00B2667F">
              <w:rPr>
                <w:rFonts w:ascii="Arial" w:hAnsi="Arial"/>
                <w:sz w:val="20"/>
                <w:szCs w:val="20"/>
              </w:rPr>
              <w:t>oddělené</w:t>
            </w:r>
            <w:r w:rsidR="00D00AC0" w:rsidRPr="00B2667F">
              <w:rPr>
                <w:rFonts w:ascii="Arial" w:hAnsi="Arial"/>
                <w:sz w:val="20"/>
                <w:szCs w:val="20"/>
              </w:rPr>
              <w:t xml:space="preserve"> databáze</w:t>
            </w:r>
            <w:r w:rsidR="00696BC0" w:rsidRPr="00B2667F">
              <w:rPr>
                <w:rFonts w:ascii="Arial" w:hAnsi="Arial"/>
                <w:sz w:val="20"/>
                <w:szCs w:val="20"/>
              </w:rPr>
              <w:t xml:space="preserve"> </w:t>
            </w:r>
            <w:r w:rsidR="00B2667F" w:rsidRPr="00B2667F">
              <w:rPr>
                <w:rFonts w:ascii="Arial" w:hAnsi="Arial"/>
                <w:sz w:val="20"/>
                <w:szCs w:val="20"/>
              </w:rPr>
              <w:t>obrazových dat.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77BFEA6" w14:textId="69730FEF" w:rsidR="009A237E" w:rsidRDefault="00994531" w:rsidP="0030425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AE50EAD" w14:textId="0210F4DD" w:rsidR="009A237E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69335A" w:rsidRPr="0069335A" w14:paraId="05703CFA" w14:textId="77777777" w:rsidTr="00F0478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F93A7A1" w14:textId="66ADCAA1" w:rsidR="003A06B1" w:rsidRPr="0069335A" w:rsidRDefault="003A06B1" w:rsidP="00BD0C1E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Napojení na centrální UPS </w:t>
            </w:r>
            <w:r w:rsidR="00BD0C1E"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COS pavilonu A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E929419" w14:textId="56565EF0" w:rsidR="003A06B1" w:rsidRPr="0069335A" w:rsidRDefault="003A06B1" w:rsidP="00304254">
            <w:pPr>
              <w:snapToGrid w:val="0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84836EE" w14:textId="08A56376" w:rsidR="003A06B1" w:rsidRPr="0069335A" w:rsidRDefault="00836BA7" w:rsidP="00836BA7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423FAA" w:rsidRPr="001A083C" w14:paraId="41F4A887" w14:textId="77777777" w:rsidTr="004E394B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09086D95" w14:textId="4ECD44F9" w:rsidR="00423FAA" w:rsidRDefault="001E5C76" w:rsidP="00720850">
            <w:pPr>
              <w:ind w:right="17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7C6FC3">
              <w:rPr>
                <w:rFonts w:ascii="Arial" w:hAnsi="Arial"/>
                <w:bCs/>
                <w:sz w:val="20"/>
                <w:szCs w:val="20"/>
              </w:rPr>
              <w:t xml:space="preserve">Ovládání </w:t>
            </w:r>
            <w:r w:rsidR="00AE41C8" w:rsidRPr="007C6FC3">
              <w:rPr>
                <w:rFonts w:ascii="Arial" w:hAnsi="Arial"/>
                <w:bCs/>
                <w:sz w:val="20"/>
                <w:szCs w:val="20"/>
              </w:rPr>
              <w:t>systému</w:t>
            </w:r>
            <w:r w:rsidR="00BB7085" w:rsidRPr="007C6FC3">
              <w:rPr>
                <w:rFonts w:ascii="Arial" w:hAnsi="Arial"/>
                <w:bCs/>
                <w:sz w:val="20"/>
                <w:szCs w:val="20"/>
              </w:rPr>
              <w:t xml:space="preserve"> pro digitalizaci operačních sálů</w:t>
            </w:r>
            <w:r w:rsidR="00AE41C8" w:rsidRPr="007C6FC3">
              <w:rPr>
                <w:rFonts w:ascii="Arial" w:hAnsi="Arial"/>
                <w:bCs/>
                <w:sz w:val="20"/>
                <w:szCs w:val="20"/>
              </w:rPr>
              <w:t>,</w:t>
            </w:r>
            <w:r w:rsidR="00E1631F" w:rsidRPr="007C6FC3">
              <w:rPr>
                <w:rFonts w:ascii="Arial" w:hAnsi="Arial"/>
                <w:bCs/>
                <w:sz w:val="20"/>
                <w:szCs w:val="20"/>
              </w:rPr>
              <w:t xml:space="preserve"> záznamu,</w:t>
            </w:r>
            <w:r w:rsidR="00AE41C8" w:rsidRPr="007C6FC3">
              <w:rPr>
                <w:rFonts w:ascii="Arial" w:hAnsi="Arial"/>
                <w:bCs/>
                <w:sz w:val="20"/>
                <w:szCs w:val="20"/>
              </w:rPr>
              <w:t xml:space="preserve"> online spojení</w:t>
            </w:r>
            <w:r w:rsidR="001441EF" w:rsidRPr="007C6FC3">
              <w:rPr>
                <w:rFonts w:ascii="Arial" w:hAnsi="Arial"/>
                <w:bCs/>
                <w:sz w:val="20"/>
                <w:szCs w:val="20"/>
              </w:rPr>
              <w:t xml:space="preserve"> a </w:t>
            </w:r>
            <w:proofErr w:type="spellStart"/>
            <w:r w:rsidR="00AE41C8" w:rsidRPr="007C6FC3">
              <w:rPr>
                <w:rFonts w:ascii="Arial" w:hAnsi="Arial"/>
                <w:bCs/>
                <w:sz w:val="20"/>
                <w:szCs w:val="20"/>
              </w:rPr>
              <w:t>videomanagementu</w:t>
            </w:r>
            <w:proofErr w:type="spellEnd"/>
            <w:r w:rsidR="00ED4511" w:rsidRPr="007C6FC3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441EF" w:rsidRPr="007C6FC3">
              <w:rPr>
                <w:rFonts w:ascii="Arial" w:hAnsi="Arial"/>
                <w:bCs/>
                <w:sz w:val="20"/>
                <w:szCs w:val="20"/>
              </w:rPr>
              <w:t xml:space="preserve">integrováno </w:t>
            </w:r>
            <w:r w:rsidR="00ED4511" w:rsidRPr="007C6FC3">
              <w:rPr>
                <w:rFonts w:ascii="Arial" w:hAnsi="Arial"/>
                <w:bCs/>
                <w:sz w:val="20"/>
                <w:szCs w:val="20"/>
              </w:rPr>
              <w:t>v rámci jednoho uživatelského rozhraní</w:t>
            </w:r>
            <w:r w:rsidR="00572193" w:rsidRPr="007C6FC3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441EF" w:rsidRPr="007C6FC3">
              <w:rPr>
                <w:rFonts w:ascii="Arial" w:hAnsi="Arial"/>
                <w:bCs/>
                <w:sz w:val="20"/>
                <w:szCs w:val="20"/>
              </w:rPr>
              <w:t xml:space="preserve">v češtině </w:t>
            </w:r>
            <w:r w:rsidR="00572193" w:rsidRPr="007C6FC3">
              <w:rPr>
                <w:rFonts w:ascii="Arial" w:hAnsi="Arial"/>
                <w:bCs/>
                <w:sz w:val="20"/>
                <w:szCs w:val="20"/>
              </w:rPr>
              <w:t>(</w:t>
            </w:r>
            <w:r w:rsidR="001441EF" w:rsidRPr="007C6FC3">
              <w:rPr>
                <w:rFonts w:ascii="Arial" w:hAnsi="Arial"/>
                <w:bCs/>
                <w:sz w:val="20"/>
                <w:szCs w:val="20"/>
              </w:rPr>
              <w:t>ne</w:t>
            </w:r>
            <w:r w:rsidR="006301F7" w:rsidRPr="007C6FC3">
              <w:rPr>
                <w:rFonts w:ascii="Arial" w:hAnsi="Arial"/>
                <w:bCs/>
                <w:sz w:val="20"/>
                <w:szCs w:val="20"/>
              </w:rPr>
              <w:t xml:space="preserve">ní </w:t>
            </w:r>
            <w:r w:rsidR="003D51CF" w:rsidRPr="007C6FC3">
              <w:rPr>
                <w:rFonts w:ascii="Arial" w:hAnsi="Arial"/>
                <w:bCs/>
                <w:sz w:val="20"/>
                <w:szCs w:val="20"/>
              </w:rPr>
              <w:t>povoleno</w:t>
            </w:r>
            <w:r w:rsidR="006301F7" w:rsidRPr="007C6FC3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6B759B" w:rsidRPr="007C6FC3">
              <w:rPr>
                <w:rFonts w:ascii="Arial" w:hAnsi="Arial"/>
                <w:bCs/>
                <w:sz w:val="20"/>
                <w:szCs w:val="20"/>
              </w:rPr>
              <w:t xml:space="preserve">ovládat </w:t>
            </w:r>
            <w:r w:rsidR="006301F7" w:rsidRPr="007C6FC3">
              <w:rPr>
                <w:rFonts w:ascii="Arial" w:hAnsi="Arial"/>
                <w:bCs/>
                <w:sz w:val="20"/>
                <w:szCs w:val="20"/>
              </w:rPr>
              <w:t>externí aplikací</w:t>
            </w:r>
            <w:r w:rsidR="003B663E" w:rsidRPr="007C6FC3">
              <w:rPr>
                <w:rFonts w:ascii="Arial" w:hAnsi="Arial"/>
                <w:bCs/>
                <w:sz w:val="20"/>
                <w:szCs w:val="20"/>
              </w:rPr>
              <w:t>, případně více různými aplikacemi</w:t>
            </w:r>
            <w:r w:rsidR="006B759B" w:rsidRPr="007C6FC3">
              <w:rPr>
                <w:rFonts w:ascii="Arial" w:hAnsi="Arial"/>
                <w:bCs/>
                <w:sz w:val="20"/>
                <w:szCs w:val="20"/>
              </w:rPr>
              <w:t>)</w:t>
            </w:r>
            <w:r w:rsidR="006469A6" w:rsidRPr="007C6FC3">
              <w:rPr>
                <w:rFonts w:ascii="Arial" w:hAnsi="Arial"/>
                <w:bCs/>
                <w:sz w:val="20"/>
                <w:szCs w:val="20"/>
              </w:rPr>
              <w:t>.</w:t>
            </w:r>
            <w:r w:rsidR="00DF6E6D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*</w:t>
            </w:r>
          </w:p>
          <w:p w14:paraId="4B5D5EBB" w14:textId="77777777" w:rsidR="002D7151" w:rsidRDefault="002D7151" w:rsidP="00720850">
            <w:pPr>
              <w:ind w:right="17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2FD69743" w14:textId="4020701C" w:rsidR="002D7151" w:rsidRPr="00DF6E6D" w:rsidRDefault="00DF6E6D" w:rsidP="00720850">
            <w:pPr>
              <w:ind w:right="170"/>
              <w:jc w:val="both"/>
              <w:rPr>
                <w:rFonts w:ascii="Arial" w:hAnsi="Arial"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sz w:val="20"/>
                <w:szCs w:val="20"/>
              </w:rPr>
              <w:t>*</w:t>
            </w:r>
            <w:r w:rsidR="00830C24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Zadavatel požaduje z důvodu </w:t>
            </w:r>
            <w:r w:rsidR="00E628C5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zkvalitnění </w:t>
            </w:r>
            <w:r w:rsidR="00D24657" w:rsidRPr="0086554E">
              <w:rPr>
                <w:rFonts w:ascii="Arial" w:hAnsi="Arial"/>
                <w:bCs/>
                <w:i/>
                <w:sz w:val="20"/>
                <w:szCs w:val="20"/>
              </w:rPr>
              <w:t>péče</w:t>
            </w:r>
            <w:r w:rsidR="006A3FB9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o </w:t>
            </w:r>
            <w:r w:rsidR="00D24657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pacienta, </w:t>
            </w:r>
            <w:r w:rsidR="007823C9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minimalizace chyb </w:t>
            </w:r>
            <w:r w:rsidR="006A3FB9" w:rsidRPr="0086554E">
              <w:rPr>
                <w:rFonts w:ascii="Arial" w:hAnsi="Arial"/>
                <w:bCs/>
                <w:i/>
                <w:sz w:val="20"/>
                <w:szCs w:val="20"/>
              </w:rPr>
              <w:t>a ohrožení zdraví</w:t>
            </w:r>
            <w:r w:rsidR="007C6FC3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pacienta</w:t>
            </w:r>
            <w:r w:rsidR="006A3FB9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, </w:t>
            </w:r>
            <w:r w:rsidR="00D24657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zátěže </w:t>
            </w:r>
            <w:r w:rsidR="007823C9" w:rsidRPr="0086554E">
              <w:rPr>
                <w:rFonts w:ascii="Arial" w:hAnsi="Arial"/>
                <w:bCs/>
                <w:i/>
                <w:sz w:val="20"/>
                <w:szCs w:val="20"/>
              </w:rPr>
              <w:t>obslužného personálu</w:t>
            </w:r>
            <w:r w:rsidR="00BF7276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a dále</w:t>
            </w:r>
            <w:r w:rsidR="0055330F" w:rsidRPr="0086554E">
              <w:rPr>
                <w:rFonts w:ascii="Arial" w:hAnsi="Arial"/>
                <w:bCs/>
                <w:i/>
                <w:sz w:val="20"/>
                <w:szCs w:val="20"/>
              </w:rPr>
              <w:t> požadavků na</w:t>
            </w:r>
            <w:r w:rsidR="00F70A8B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zajištění</w:t>
            </w:r>
            <w:r w:rsidR="007823C9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830C24" w:rsidRPr="0086554E">
              <w:rPr>
                <w:rFonts w:ascii="Arial" w:hAnsi="Arial"/>
                <w:bCs/>
                <w:i/>
                <w:sz w:val="20"/>
                <w:szCs w:val="20"/>
              </w:rPr>
              <w:t>kybernetické bezpečnosti</w:t>
            </w:r>
            <w:r w:rsidR="00F70A8B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BC42E5" w:rsidRPr="0086554E">
              <w:rPr>
                <w:rFonts w:ascii="Arial" w:hAnsi="Arial"/>
                <w:bCs/>
                <w:i/>
                <w:sz w:val="20"/>
                <w:szCs w:val="20"/>
              </w:rPr>
              <w:t>jednotné ovládání a správu systému</w:t>
            </w:r>
            <w:r w:rsidR="00442378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bez neautorizovaných aplikací třetích stran.</w:t>
            </w:r>
            <w:r w:rsidR="009A66FB" w:rsidRPr="0086554E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675AB9F" w14:textId="654BFC0D" w:rsidR="00423FAA" w:rsidRPr="001A083C" w:rsidRDefault="00994531" w:rsidP="0030425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A083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A87D06" w:rsidRPr="001A083C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B45DB22" w14:textId="281E737E" w:rsidR="00423FAA" w:rsidRPr="001A083C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C46C53" w14:paraId="62095D3F" w14:textId="77777777" w:rsidTr="00F0478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A37443A" w14:textId="09A8D998" w:rsidR="00C46C53" w:rsidRDefault="00C46C53" w:rsidP="00720850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Řízení </w:t>
            </w:r>
            <w:r w:rsidRPr="0055457E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uživatelských oprávnění </w:t>
            </w:r>
            <w:r w:rsidR="00EA466D" w:rsidRPr="0055457E">
              <w:rPr>
                <w:rFonts w:ascii="Arial" w:hAnsi="Arial"/>
                <w:color w:val="000000" w:themeColor="text1"/>
                <w:sz w:val="20"/>
                <w:szCs w:val="20"/>
              </w:rPr>
              <w:t>LDAP / AD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5413505" w14:textId="1275EB18" w:rsidR="00C46C53" w:rsidRDefault="00994531" w:rsidP="0030425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A87D0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19BD363" w14:textId="151DCFA9" w:rsidR="00C46C53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D47A07" w14:paraId="08A40EDE" w14:textId="77777777" w:rsidTr="00C63FC5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76C36C36" w14:textId="0DF32715" w:rsidR="00A01919" w:rsidRPr="00A01919" w:rsidRDefault="004A3D03" w:rsidP="00720850">
            <w:pPr>
              <w:ind w:right="170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Výroba a povrchová </w:t>
            </w:r>
            <w:r w:rsidR="00EA1E14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antibakteriální </w:t>
            </w:r>
            <w:r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úprava </w:t>
            </w:r>
            <w:r w:rsidR="00541712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vestavných </w:t>
            </w:r>
            <w:r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>panelů</w:t>
            </w:r>
            <w:r w:rsidR="00681244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operačních sálů</w:t>
            </w:r>
            <w:r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dle </w:t>
            </w:r>
            <w:r w:rsidR="00FE51D4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>zvoleného barevného odstínu</w:t>
            </w:r>
            <w:r w:rsidR="006606BF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zadavatele.</w:t>
            </w:r>
            <w:r w:rsidR="004E394B" w:rsidRPr="00825B0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Barva bude definována během prohlídky místa plnění, dle vzorníku RAL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21B383F" w14:textId="3EE91CFD" w:rsidR="00D47A07" w:rsidRDefault="00994531" w:rsidP="0030425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A87D0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949A0A1" w14:textId="1ED1A6F8" w:rsidR="00D47A07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936E65" w:rsidRPr="00B00FB3" w14:paraId="50AD1197" w14:textId="77777777" w:rsidTr="00C63FC5">
        <w:trPr>
          <w:gridAfter w:val="1"/>
          <w:wAfter w:w="8" w:type="dxa"/>
          <w:trHeight w:val="333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0735BA98" w14:textId="53154466" w:rsidR="00936E65" w:rsidRPr="00B00FB3" w:rsidRDefault="00936E65" w:rsidP="00720850">
            <w:pPr>
              <w:snapToGrid w:val="0"/>
              <w:ind w:right="1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Základní požadavky na </w:t>
            </w:r>
            <w:r w:rsidR="0069120C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A813C3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áznamové zařízení</w:t>
            </w: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3343FCF6" w14:textId="368BA899" w:rsidR="00FA3682" w:rsidRPr="00B00FB3" w:rsidRDefault="001D54C8" w:rsidP="00FA368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99"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6 sálů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524C357E" w14:textId="77777777" w:rsidR="00936E65" w:rsidRPr="00B00FB3" w:rsidRDefault="00936E65" w:rsidP="00FB544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2D96" w14:paraId="5C682189" w14:textId="77777777" w:rsidTr="00C63FC5">
        <w:trPr>
          <w:gridAfter w:val="1"/>
          <w:wAfter w:w="8" w:type="dxa"/>
          <w:trHeight w:val="220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E2275DB" w14:textId="1046F39A" w:rsidR="00892D96" w:rsidRPr="00BD0C1E" w:rsidRDefault="00892D96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Záznamové zařízení </w:t>
            </w:r>
            <w:r w:rsidR="003419E4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umístěno mimo operační sály. Dodavatel zajišťuje </w:t>
            </w:r>
            <w:r w:rsidR="009F14FD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instalaci do </w:t>
            </w:r>
            <w:r w:rsidR="007B2235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racku </w:t>
            </w:r>
            <w:r w:rsidR="009F14FD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7B2235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protažení kabeláže</w:t>
            </w:r>
            <w:r w:rsidR="00BE6821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instalace</w:t>
            </w:r>
            <w:r w:rsidR="009F14FD" w:rsidRPr="00BD0C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jednotlivé sály.</w:t>
            </w:r>
            <w:r w:rsidR="00DF6E6D" w:rsidRPr="00BD0C1E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*</w:t>
            </w:r>
          </w:p>
          <w:p w14:paraId="14A3975E" w14:textId="15C43035" w:rsidR="00A4718E" w:rsidRDefault="00A4718E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33B92" w14:textId="5412FB75" w:rsidR="003A06B1" w:rsidRPr="00D91583" w:rsidRDefault="00A4718E" w:rsidP="003A06B1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1583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*</w:t>
            </w:r>
            <w:r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Zadavatel požaduje, aby instalace racků včetně všech</w:t>
            </w:r>
            <w:r w:rsidR="00441F81"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případných</w:t>
            </w:r>
            <w:r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z</w:t>
            </w:r>
            <w:r w:rsidR="00825B06"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ávěs</w:t>
            </w:r>
            <w:r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ných prvků bylo provedeno v prokládací chodbě operačních sálů</w:t>
            </w:r>
            <w:r w:rsidR="00CC1E99" w:rsidRPr="00D9158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s jednoduchým přístupem mimo podhledy.</w:t>
            </w:r>
          </w:p>
        </w:tc>
        <w:tc>
          <w:tcPr>
            <w:tcW w:w="226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2214AC6" w14:textId="344AEB2E" w:rsidR="00892D96" w:rsidRDefault="00F861A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23E55A2" w14:textId="1E417CC0" w:rsidR="00892D96" w:rsidRPr="00FB544D" w:rsidRDefault="00836BA7" w:rsidP="00FB54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936E65" w14:paraId="713D4531" w14:textId="77777777" w:rsidTr="0086554E">
        <w:trPr>
          <w:gridAfter w:val="1"/>
          <w:wAfter w:w="8" w:type="dxa"/>
          <w:trHeight w:val="220"/>
        </w:trPr>
        <w:tc>
          <w:tcPr>
            <w:tcW w:w="49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A88C080" w14:textId="68D0CF9C" w:rsidR="00936E65" w:rsidRDefault="00636068" w:rsidP="0086554E">
            <w:pPr>
              <w:snapToGrid w:val="0"/>
              <w:spacing w:after="60"/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2TB </w:t>
            </w:r>
            <w:r w:rsidR="00F174D3">
              <w:rPr>
                <w:rFonts w:ascii="Arial" w:hAnsi="Arial" w:cs="Arial"/>
                <w:sz w:val="20"/>
                <w:szCs w:val="20"/>
              </w:rPr>
              <w:t>interní datové úložiště</w:t>
            </w:r>
            <w:r w:rsidR="00D30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0B4D9E88" w14:textId="78ADDDE4" w:rsidR="00936E65" w:rsidRDefault="0099453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936E65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BC78B71" w14:textId="23341FE4" w:rsidR="00936E65" w:rsidRPr="00FB544D" w:rsidRDefault="00836BA7" w:rsidP="00FB54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4 TB</w:t>
            </w:r>
          </w:p>
        </w:tc>
      </w:tr>
      <w:tr w:rsidR="00636068" w14:paraId="2741C9C5" w14:textId="77777777" w:rsidTr="008C4E2F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02124FF" w14:textId="01CDF842" w:rsidR="00636068" w:rsidRDefault="00870C60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Vstupní rozhraní </w:t>
            </w:r>
            <w:r w:rsidR="009B74C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CF049E">
              <w:rPr>
                <w:rFonts w:ascii="Arial" w:hAnsi="Arial" w:cs="Arial"/>
                <w:sz w:val="20"/>
                <w:szCs w:val="20"/>
              </w:rPr>
              <w:t>současné připojení</w:t>
            </w:r>
            <w:r w:rsidR="007D3420">
              <w:rPr>
                <w:rFonts w:ascii="Arial" w:hAnsi="Arial" w:cs="Arial"/>
                <w:sz w:val="20"/>
                <w:szCs w:val="20"/>
              </w:rPr>
              <w:t>,</w:t>
            </w:r>
            <w:r w:rsidR="00963BBD">
              <w:rPr>
                <w:rFonts w:ascii="Arial" w:hAnsi="Arial" w:cs="Arial"/>
                <w:sz w:val="20"/>
                <w:szCs w:val="20"/>
              </w:rPr>
              <w:t xml:space="preserve"> současný</w:t>
            </w:r>
            <w:r w:rsidR="0003359A">
              <w:rPr>
                <w:rFonts w:ascii="Arial" w:hAnsi="Arial" w:cs="Arial"/>
                <w:sz w:val="20"/>
                <w:szCs w:val="20"/>
              </w:rPr>
              <w:t xml:space="preserve"> synchronní</w:t>
            </w:r>
            <w:r w:rsidR="00963BBD">
              <w:rPr>
                <w:rFonts w:ascii="Arial" w:hAnsi="Arial" w:cs="Arial"/>
                <w:sz w:val="20"/>
                <w:szCs w:val="20"/>
              </w:rPr>
              <w:t xml:space="preserve"> záznam a </w:t>
            </w:r>
            <w:proofErr w:type="spellStart"/>
            <w:r w:rsidR="00963BBD">
              <w:rPr>
                <w:rFonts w:ascii="Arial" w:hAnsi="Arial" w:cs="Arial"/>
                <w:sz w:val="20"/>
                <w:szCs w:val="20"/>
              </w:rPr>
              <w:t>streamin</w:t>
            </w:r>
            <w:r w:rsidR="003E1D8F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="00963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FC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F049E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B510C">
              <w:rPr>
                <w:rFonts w:ascii="Arial" w:hAnsi="Arial" w:cs="Arial"/>
                <w:sz w:val="20"/>
                <w:szCs w:val="20"/>
              </w:rPr>
              <w:t>obrazových výstupů</w:t>
            </w:r>
            <w:r w:rsidR="005E5954">
              <w:rPr>
                <w:rFonts w:ascii="Arial" w:hAnsi="Arial" w:cs="Arial"/>
                <w:sz w:val="20"/>
                <w:szCs w:val="20"/>
              </w:rPr>
              <w:t xml:space="preserve"> pro každý sál</w:t>
            </w:r>
            <w:r w:rsidR="00AB510C">
              <w:rPr>
                <w:rFonts w:ascii="Arial" w:hAnsi="Arial" w:cs="Arial"/>
                <w:sz w:val="20"/>
                <w:szCs w:val="20"/>
              </w:rPr>
              <w:t xml:space="preserve">. (endoskopická věž, C-rameno, </w:t>
            </w:r>
            <w:r w:rsidR="00545B13">
              <w:rPr>
                <w:rFonts w:ascii="Arial" w:hAnsi="Arial" w:cs="Arial"/>
                <w:sz w:val="20"/>
                <w:szCs w:val="20"/>
              </w:rPr>
              <w:t>kamera v operačních svítidlech, přehledová IP kamera</w:t>
            </w:r>
            <w:r w:rsidR="00441F81">
              <w:rPr>
                <w:rFonts w:ascii="Arial" w:hAnsi="Arial" w:cs="Arial"/>
                <w:sz w:val="20"/>
                <w:szCs w:val="20"/>
              </w:rPr>
              <w:t>, záznam z ultrasonografů atd.</w:t>
            </w:r>
            <w:r w:rsidR="00545B13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294FEB7" w14:textId="7CE1D5C5" w:rsidR="00636068" w:rsidRDefault="00994531" w:rsidP="00230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A87D0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6B1B1F0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viz.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</w:t>
            </w:r>
          </w:p>
          <w:p w14:paraId="18FC6F2D" w14:textId="3A0411BD" w:rsidR="00636068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1</w:t>
            </w:r>
          </w:p>
        </w:tc>
      </w:tr>
      <w:tr w:rsidR="00636068" w:rsidRPr="001A083C" w14:paraId="4861F1FF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47EE6EE" w14:textId="0512D88B" w:rsidR="00636068" w:rsidRDefault="003E1D8F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4A27">
              <w:rPr>
                <w:rFonts w:ascii="Arial" w:hAnsi="Arial" w:cs="Arial"/>
                <w:bCs/>
                <w:sz w:val="20"/>
                <w:szCs w:val="20"/>
              </w:rPr>
              <w:t xml:space="preserve">Časově neomezený záznam 4 video signálů v min. Full HD rozlišení 1920 x 1080 </w:t>
            </w:r>
            <w:proofErr w:type="spellStart"/>
            <w:r w:rsidRPr="009A4A27">
              <w:rPr>
                <w:rFonts w:ascii="Arial" w:hAnsi="Arial" w:cs="Arial"/>
                <w:bCs/>
                <w:sz w:val="20"/>
                <w:szCs w:val="20"/>
              </w:rPr>
              <w:t>px</w:t>
            </w:r>
            <w:proofErr w:type="spellEnd"/>
            <w:r w:rsidRPr="009A4A27">
              <w:rPr>
                <w:rFonts w:ascii="Arial" w:hAnsi="Arial" w:cs="Arial"/>
                <w:bCs/>
                <w:sz w:val="20"/>
                <w:szCs w:val="20"/>
              </w:rPr>
              <w:t xml:space="preserve"> do plně synchronizovaného vícestopého záznamu </w:t>
            </w:r>
            <w:r w:rsidR="008C4E2F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2D6E0BED" w14:textId="77777777" w:rsidR="00B27C7C" w:rsidRDefault="00B27C7C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5947CF" w14:textId="49BE6D8D" w:rsidR="005A503F" w:rsidRPr="008C4E2F" w:rsidRDefault="008C4E2F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*</w:t>
            </w:r>
            <w:r w:rsidR="00B27C7C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Zadavatel požaduje současné zapojení </w:t>
            </w:r>
            <w:r w:rsidR="00A5420E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až 4 zařízení a současný záznam</w:t>
            </w:r>
            <w:r w:rsidR="002425E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5420E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z těchto zařízení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až do výše kapacity datového úložiště</w:t>
            </w:r>
            <w:r w:rsidR="0058262A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záznamového zařízení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. Základním požadavkem je č</w:t>
            </w:r>
            <w:r w:rsidR="0015209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asová synchronizace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záznamu</w:t>
            </w:r>
            <w:r w:rsidR="006C529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 připojených přístrojů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B031B1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pro zajištění komplexní obrazové dokumentace ve stejný okamžik (poloha nástrojů, stav pacienta a nálezu, pohybu personálu atd.)</w:t>
            </w:r>
            <w:r w:rsidR="008C55C6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6D249F9F" w14:textId="78F7E73F" w:rsidR="00636068" w:rsidRPr="001A083C" w:rsidRDefault="00994531" w:rsidP="00230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A083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A87D06" w:rsidRPr="001A083C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F24C8C1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viz.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</w:t>
            </w:r>
          </w:p>
          <w:p w14:paraId="310C8548" w14:textId="31365F91" w:rsidR="00636068" w:rsidRPr="001A083C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1</w:t>
            </w:r>
          </w:p>
        </w:tc>
      </w:tr>
      <w:tr w:rsidR="00A5420E" w:rsidRPr="001A083C" w14:paraId="4B3691C9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2BE53A4" w14:textId="6105C514" w:rsidR="00A5420E" w:rsidRDefault="00CC1E99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Možnost tvorby</w:t>
            </w:r>
            <w:r w:rsidR="00A5420E" w:rsidRPr="00224519">
              <w:rPr>
                <w:rFonts w:ascii="Arial" w:hAnsi="Arial" w:cs="Arial"/>
                <w:bCs/>
                <w:sz w:val="20"/>
                <w:szCs w:val="20"/>
              </w:rPr>
              <w:t xml:space="preserve"> snímků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až</w:t>
            </w:r>
            <w:r w:rsidR="00A5420E" w:rsidRPr="00224519">
              <w:rPr>
                <w:rFonts w:ascii="Arial" w:hAnsi="Arial" w:cs="Arial"/>
                <w:bCs/>
                <w:sz w:val="20"/>
                <w:szCs w:val="20"/>
              </w:rPr>
              <w:t xml:space="preserve"> ze všech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A5420E" w:rsidRPr="00224519">
              <w:rPr>
                <w:rFonts w:ascii="Arial" w:hAnsi="Arial" w:cs="Arial"/>
                <w:bCs/>
                <w:sz w:val="20"/>
                <w:szCs w:val="20"/>
              </w:rPr>
              <w:t>aktivních připojených obrazových modalit v jeden okamžik pro dodržení časové synchronizace</w:t>
            </w:r>
            <w:r w:rsidR="008C4E2F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4A9B788B" w14:textId="0F5AF181" w:rsidR="00A5420E" w:rsidRDefault="00A5420E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C4EA7" w14:textId="54AE8028" w:rsidR="00A5420E" w:rsidRPr="008C4E2F" w:rsidRDefault="008C4E2F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*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Zadavatel požaduje současné zapojení až 4 zařízení a tvorbu snímků z těchto</w:t>
            </w:r>
            <w:r w:rsidR="00CC1E99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zařízení v časové synchronizace</w:t>
            </w:r>
            <w:r w:rsidR="005E4065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pro zajištění</w:t>
            </w:r>
            <w:r w:rsidR="0006459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komplexní obrazové dokumentace ve stejný okamžik</w:t>
            </w:r>
            <w:r w:rsidR="000951E1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</w:t>
            </w:r>
            <w:r w:rsidR="0006459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poloh</w:t>
            </w:r>
            <w:r w:rsidR="000951E1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="0006459D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nástrojů, stav pacienta a nálezu</w:t>
            </w:r>
            <w:r w:rsidR="000951E1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, pohybu personálu</w:t>
            </w:r>
            <w:r w:rsidR="00914EFC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atd.</w:t>
            </w:r>
            <w:r w:rsidR="000951E1" w:rsidRPr="008C4E2F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B12348F" w14:textId="77777777" w:rsidR="00A5420E" w:rsidRPr="001A083C" w:rsidRDefault="00A5420E" w:rsidP="004E39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A08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268A418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viz.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</w:t>
            </w:r>
          </w:p>
          <w:p w14:paraId="64772E42" w14:textId="536BE570" w:rsidR="00A5420E" w:rsidRPr="001A083C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1</w:t>
            </w:r>
          </w:p>
        </w:tc>
      </w:tr>
      <w:tr w:rsidR="00636068" w:rsidRPr="00836BA7" w14:paraId="0F30D6A8" w14:textId="77777777" w:rsidTr="00836BA7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C63FE" w14:textId="339B1086" w:rsidR="00636068" w:rsidRPr="00836BA7" w:rsidRDefault="00F467A1" w:rsidP="00836BA7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6BA7">
              <w:rPr>
                <w:rFonts w:ascii="Arial" w:hAnsi="Arial" w:cs="Arial"/>
                <w:bCs/>
                <w:sz w:val="20"/>
                <w:szCs w:val="20"/>
              </w:rPr>
              <w:t>Editace délky záznamu, střih a automatické spojení</w:t>
            </w:r>
            <w:r w:rsidR="00DA570A" w:rsidRPr="00836BA7">
              <w:rPr>
                <w:rFonts w:ascii="Arial" w:hAnsi="Arial" w:cs="Arial"/>
                <w:bCs/>
                <w:sz w:val="20"/>
                <w:szCs w:val="20"/>
              </w:rPr>
              <w:t xml:space="preserve"> jednotlivých výstřižků. Možnost </w:t>
            </w:r>
            <w:r w:rsidR="00C41567" w:rsidRPr="00836BA7">
              <w:rPr>
                <w:rFonts w:ascii="Arial" w:hAnsi="Arial" w:cs="Arial"/>
                <w:bCs/>
                <w:sz w:val="20"/>
                <w:szCs w:val="20"/>
              </w:rPr>
              <w:t xml:space="preserve">editace a střih </w:t>
            </w:r>
            <w:r w:rsidR="00000857" w:rsidRPr="00836BA7">
              <w:rPr>
                <w:rFonts w:ascii="Arial" w:hAnsi="Arial" w:cs="Arial"/>
                <w:bCs/>
                <w:sz w:val="20"/>
                <w:szCs w:val="20"/>
              </w:rPr>
              <w:t>pouze vybraných</w:t>
            </w:r>
            <w:r w:rsidR="00C41567" w:rsidRPr="00836BA7">
              <w:rPr>
                <w:rFonts w:ascii="Arial" w:hAnsi="Arial" w:cs="Arial"/>
                <w:bCs/>
                <w:sz w:val="20"/>
                <w:szCs w:val="20"/>
              </w:rPr>
              <w:t xml:space="preserve"> stop </w:t>
            </w:r>
            <w:proofErr w:type="spellStart"/>
            <w:r w:rsidR="00C41567" w:rsidRPr="00836BA7">
              <w:rPr>
                <w:rFonts w:ascii="Arial" w:hAnsi="Arial" w:cs="Arial"/>
                <w:bCs/>
                <w:sz w:val="20"/>
                <w:szCs w:val="20"/>
              </w:rPr>
              <w:t>multistopého</w:t>
            </w:r>
            <w:proofErr w:type="spellEnd"/>
            <w:r w:rsidR="00C41567" w:rsidRPr="00836BA7">
              <w:rPr>
                <w:rFonts w:ascii="Arial" w:hAnsi="Arial" w:cs="Arial"/>
                <w:bCs/>
                <w:sz w:val="20"/>
                <w:szCs w:val="20"/>
              </w:rPr>
              <w:t xml:space="preserve"> videozáznamu</w:t>
            </w:r>
            <w:r w:rsidR="007D3420" w:rsidRPr="00836BA7">
              <w:rPr>
                <w:rFonts w:ascii="Arial" w:hAnsi="Arial" w:cs="Arial"/>
                <w:bCs/>
                <w:sz w:val="20"/>
                <w:szCs w:val="20"/>
              </w:rPr>
              <w:t xml:space="preserve"> (při zachování plného rozlišení videosignálů každého jednotlivého </w:t>
            </w:r>
            <w:proofErr w:type="gramStart"/>
            <w:r w:rsidR="007D3420" w:rsidRPr="00836BA7">
              <w:rPr>
                <w:rFonts w:ascii="Arial" w:hAnsi="Arial" w:cs="Arial"/>
                <w:bCs/>
                <w:sz w:val="20"/>
                <w:szCs w:val="20"/>
              </w:rPr>
              <w:t>vstupu)</w:t>
            </w:r>
            <w:r w:rsidR="00F210CF" w:rsidRPr="00836BA7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gramEnd"/>
          </w:p>
          <w:p w14:paraId="5ED5A6B1" w14:textId="77777777" w:rsidR="00F210CF" w:rsidRPr="00836BA7" w:rsidRDefault="00F210CF" w:rsidP="00836BA7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0B975" w14:textId="5CE0B560" w:rsidR="00F210CF" w:rsidRPr="00836BA7" w:rsidRDefault="00F210CF" w:rsidP="00836BA7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36B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 Zadavatel umožňuje, v souladu s § 89 odst. 6 ZZVZ, dodavateli nabídnout rovnocenné řešení.</w:t>
            </w:r>
          </w:p>
        </w:tc>
        <w:tc>
          <w:tcPr>
            <w:tcW w:w="226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79372" w14:textId="578E6069" w:rsidR="00636068" w:rsidRPr="00836BA7" w:rsidRDefault="00221512" w:rsidP="00836BA7">
            <w:pPr>
              <w:snapToGrid w:val="0"/>
              <w:spacing w:after="60"/>
              <w:ind w:righ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6BA7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FFFFFF" w:themeFill="background1"/>
            <w:vAlign w:val="center"/>
          </w:tcPr>
          <w:p w14:paraId="3858437B" w14:textId="77777777" w:rsidR="00836BA7" w:rsidRPr="00836BA7" w:rsidRDefault="00836BA7" w:rsidP="00836BA7">
            <w:pPr>
              <w:snapToGrid w:val="0"/>
              <w:spacing w:after="60"/>
              <w:ind w:righ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6BA7">
              <w:rPr>
                <w:rFonts w:ascii="Arial" w:hAnsi="Arial" w:cs="Arial"/>
                <w:bCs/>
                <w:sz w:val="20"/>
                <w:szCs w:val="20"/>
              </w:rPr>
              <w:t>ANO – viz. Technický</w:t>
            </w:r>
          </w:p>
          <w:p w14:paraId="2640635E" w14:textId="2D21A405" w:rsidR="00636068" w:rsidRPr="00836BA7" w:rsidRDefault="00836BA7" w:rsidP="00836BA7">
            <w:pPr>
              <w:snapToGrid w:val="0"/>
              <w:spacing w:after="60"/>
              <w:ind w:righ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6BA7">
              <w:rPr>
                <w:rFonts w:ascii="Arial" w:hAnsi="Arial" w:cs="Arial"/>
                <w:bCs/>
                <w:sz w:val="20"/>
                <w:szCs w:val="20"/>
              </w:rPr>
              <w:t>popis str. 2</w:t>
            </w:r>
          </w:p>
        </w:tc>
      </w:tr>
      <w:tr w:rsidR="00636068" w14:paraId="4950AC10" w14:textId="77777777" w:rsidTr="00F210CF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0FF8" w14:textId="09B2B72E" w:rsidR="00636068" w:rsidRDefault="00B71C37" w:rsidP="00720850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průběhu záznamu nebo již vytvořeného záznamu </w:t>
            </w:r>
            <w:r w:rsidR="00357798">
              <w:rPr>
                <w:rFonts w:ascii="Arial" w:hAnsi="Arial" w:cs="Arial"/>
                <w:sz w:val="20"/>
                <w:szCs w:val="20"/>
              </w:rPr>
              <w:t xml:space="preserve">lze přidat označení a pojmenování úseku pro rychlou orientaci </w:t>
            </w:r>
            <w:r w:rsidR="0020088C">
              <w:rPr>
                <w:rFonts w:ascii="Arial" w:hAnsi="Arial" w:cs="Arial"/>
                <w:sz w:val="20"/>
                <w:szCs w:val="20"/>
              </w:rPr>
              <w:t>v záznamu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90B5" w14:textId="50F3FCE4" w:rsidR="00636068" w:rsidRDefault="00221512" w:rsidP="00230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576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13915403" w14:textId="516BCF1B" w:rsidR="00636068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20088C" w:rsidRPr="00836BA7" w14:paraId="700CDCF8" w14:textId="77777777" w:rsidTr="00836BA7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AC0C8E" w14:textId="3D924A3E" w:rsidR="00F210CF" w:rsidRPr="00836BA7" w:rsidRDefault="0020088C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Automatický střih na základě vytvořen</w:t>
            </w:r>
            <w:r w:rsidR="007D3420" w:rsidRPr="00836BA7">
              <w:rPr>
                <w:rFonts w:ascii="Arial" w:hAnsi="Arial"/>
                <w:sz w:val="20"/>
                <w:szCs w:val="20"/>
              </w:rPr>
              <w:t>ých</w:t>
            </w:r>
            <w:r w:rsidRPr="00836BA7">
              <w:rPr>
                <w:rFonts w:ascii="Arial" w:hAnsi="Arial"/>
                <w:sz w:val="20"/>
                <w:szCs w:val="20"/>
              </w:rPr>
              <w:t xml:space="preserve"> označení</w:t>
            </w:r>
            <w:r w:rsidR="003E2028" w:rsidRPr="00836BA7">
              <w:rPr>
                <w:rFonts w:ascii="Arial" w:hAnsi="Arial"/>
                <w:sz w:val="20"/>
                <w:szCs w:val="20"/>
              </w:rPr>
              <w:t xml:space="preserve"> úseků </w:t>
            </w:r>
            <w:r w:rsidR="00980A7B" w:rsidRPr="00836BA7">
              <w:rPr>
                <w:rFonts w:ascii="Arial" w:hAnsi="Arial"/>
                <w:sz w:val="20"/>
                <w:szCs w:val="20"/>
              </w:rPr>
              <w:t>záznamu</w:t>
            </w:r>
            <w:r w:rsidR="00F210CF" w:rsidRPr="00836BA7">
              <w:rPr>
                <w:rFonts w:ascii="Arial" w:hAnsi="Arial"/>
                <w:sz w:val="20"/>
                <w:szCs w:val="20"/>
              </w:rPr>
              <w:t>*</w:t>
            </w:r>
          </w:p>
          <w:p w14:paraId="1F7FABE0" w14:textId="726A8A2A" w:rsidR="00F210CF" w:rsidRPr="00836BA7" w:rsidRDefault="00F210CF" w:rsidP="00F210CF">
            <w:pPr>
              <w:snapToGrid w:val="0"/>
              <w:spacing w:after="60"/>
              <w:ind w:right="1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6BA7">
              <w:rPr>
                <w:rFonts w:ascii="Arial" w:hAnsi="Arial"/>
                <w:i/>
                <w:iCs/>
                <w:sz w:val="20"/>
                <w:szCs w:val="20"/>
              </w:rPr>
              <w:t>* Zadavatel umožňuje, v souladu s § 89 odst. 6 ZZVZ, dodavateli nabídnout rovnocenné řešení.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F16293" w14:textId="578A0ADE" w:rsidR="0020088C" w:rsidRPr="00836BA7" w:rsidRDefault="00221512" w:rsidP="00836BA7">
            <w:pPr>
              <w:snapToGrid w:val="0"/>
              <w:spacing w:after="60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BA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7D0D057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6A5F9610" w14:textId="20D581AF" w:rsidR="0020088C" w:rsidRPr="00FB544D" w:rsidRDefault="00836BA7" w:rsidP="00836BA7">
            <w:pPr>
              <w:snapToGrid w:val="0"/>
              <w:spacing w:after="60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07ACB123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FB23BCF" w14:textId="574D40A3" w:rsidR="00CE492B" w:rsidRDefault="00562C74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Tvorba snímků v</w:t>
            </w:r>
            <w:r w:rsidR="00CB2011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prů</w:t>
            </w:r>
            <w:r w:rsidR="00CB2011">
              <w:rPr>
                <w:rFonts w:ascii="Arial" w:hAnsi="Arial"/>
                <w:sz w:val="20"/>
                <w:szCs w:val="20"/>
              </w:rPr>
              <w:t>běhu spuštěného záznamu nebo kdykoliv z již vytvořeného záznamu</w:t>
            </w:r>
          </w:p>
        </w:tc>
        <w:tc>
          <w:tcPr>
            <w:tcW w:w="2260" w:type="dxa"/>
            <w:tcBorders>
              <w:top w:val="single" w:sz="2" w:space="0" w:color="000000" w:themeColor="text1"/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3AD6D48" w14:textId="4CF600E9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2" w:space="0" w:color="000000" w:themeColor="text1"/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9DCD597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3F465160" w14:textId="67FAD27A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4C33767A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7DFB32B" w14:textId="5F2C9BB3" w:rsidR="00CE492B" w:rsidRDefault="00460C3E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Export </w:t>
            </w:r>
            <w:r w:rsidR="00764EC0">
              <w:rPr>
                <w:rFonts w:ascii="Arial" w:hAnsi="Arial"/>
                <w:sz w:val="20"/>
                <w:szCs w:val="20"/>
              </w:rPr>
              <w:t xml:space="preserve">do univerzálně </w:t>
            </w:r>
            <w:r w:rsidR="00782431">
              <w:rPr>
                <w:rFonts w:ascii="Arial" w:hAnsi="Arial"/>
                <w:sz w:val="20"/>
                <w:szCs w:val="20"/>
              </w:rPr>
              <w:t>spustitelného</w:t>
            </w:r>
            <w:r w:rsidR="00454FD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77274E">
              <w:rPr>
                <w:rFonts w:ascii="Arial" w:hAnsi="Arial"/>
                <w:sz w:val="20"/>
                <w:szCs w:val="20"/>
              </w:rPr>
              <w:t>multistopého</w:t>
            </w:r>
            <w:proofErr w:type="spellEnd"/>
            <w:r w:rsidR="0077274E">
              <w:rPr>
                <w:rFonts w:ascii="Arial" w:hAnsi="Arial"/>
                <w:sz w:val="20"/>
                <w:szCs w:val="20"/>
              </w:rPr>
              <w:t xml:space="preserve"> synchronního</w:t>
            </w:r>
            <w:r w:rsidR="00454FDA">
              <w:rPr>
                <w:rFonts w:ascii="Arial" w:hAnsi="Arial"/>
                <w:sz w:val="20"/>
                <w:szCs w:val="20"/>
              </w:rPr>
              <w:t xml:space="preserve"> </w:t>
            </w:r>
            <w:r w:rsidR="00764EC0">
              <w:rPr>
                <w:rFonts w:ascii="Arial" w:hAnsi="Arial"/>
                <w:sz w:val="20"/>
                <w:szCs w:val="20"/>
              </w:rPr>
              <w:t>souboru .mp4</w:t>
            </w:r>
            <w:r w:rsidR="00D477D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BE93A8E" w14:textId="2B27CF0B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C697D3F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3D7853CB" w14:textId="15F69515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569C54B8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303CA7C" w14:textId="1DD3B0A4" w:rsidR="00CE492B" w:rsidRDefault="005E1A34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Odesílání</w:t>
            </w:r>
            <w:r w:rsidR="00C36753">
              <w:rPr>
                <w:rFonts w:ascii="Arial" w:hAnsi="Arial"/>
                <w:sz w:val="20"/>
                <w:szCs w:val="20"/>
              </w:rPr>
              <w:t xml:space="preserve"> video a obrazový</w:t>
            </w:r>
            <w:r w:rsidR="003F534D">
              <w:rPr>
                <w:rFonts w:ascii="Arial" w:hAnsi="Arial"/>
                <w:sz w:val="20"/>
                <w:szCs w:val="20"/>
              </w:rPr>
              <w:t>ch dat do PACS. Nutná</w:t>
            </w:r>
            <w:r w:rsidR="00A76096">
              <w:rPr>
                <w:rFonts w:ascii="Arial" w:hAnsi="Arial"/>
                <w:sz w:val="20"/>
                <w:szCs w:val="20"/>
              </w:rPr>
              <w:t xml:space="preserve"> podpora DICOM 3.0</w:t>
            </w:r>
            <w:r w:rsidR="00F9003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7BBBE8" w14:textId="0BD5B3D3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FC20D23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2CE48A59" w14:textId="427ECEA2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25EBAB40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4ECC36F" w14:textId="5D2C4391" w:rsidR="00CE492B" w:rsidRDefault="00521EA8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Možnost zobrazení PACS záznamů</w:t>
            </w:r>
            <w:r w:rsidR="006B2F61">
              <w:rPr>
                <w:rFonts w:ascii="Arial" w:hAnsi="Arial"/>
                <w:sz w:val="20"/>
                <w:szCs w:val="20"/>
              </w:rPr>
              <w:t xml:space="preserve"> </w:t>
            </w:r>
            <w:r w:rsidR="00907956">
              <w:rPr>
                <w:rFonts w:ascii="Arial" w:hAnsi="Arial"/>
                <w:sz w:val="20"/>
                <w:szCs w:val="20"/>
              </w:rPr>
              <w:t xml:space="preserve">aktivního </w:t>
            </w:r>
            <w:r w:rsidR="006B2F61">
              <w:rPr>
                <w:rFonts w:ascii="Arial" w:hAnsi="Arial"/>
                <w:sz w:val="20"/>
                <w:szCs w:val="20"/>
              </w:rPr>
              <w:t>pacienta</w:t>
            </w:r>
            <w:r>
              <w:rPr>
                <w:rFonts w:ascii="Arial" w:hAnsi="Arial"/>
                <w:sz w:val="20"/>
                <w:szCs w:val="20"/>
              </w:rPr>
              <w:t xml:space="preserve"> na libovolném sálovém monitoru</w:t>
            </w:r>
            <w:r w:rsidR="00261F96">
              <w:rPr>
                <w:rFonts w:ascii="Arial" w:hAnsi="Arial"/>
                <w:sz w:val="20"/>
                <w:szCs w:val="20"/>
              </w:rPr>
              <w:t>. N</w:t>
            </w:r>
            <w:r w:rsidR="00CC1A41">
              <w:rPr>
                <w:rFonts w:ascii="Arial" w:hAnsi="Arial"/>
                <w:sz w:val="20"/>
                <w:szCs w:val="20"/>
              </w:rPr>
              <w:t xml:space="preserve">utná kompatibilita s položkou </w:t>
            </w:r>
            <w:proofErr w:type="spellStart"/>
            <w:r w:rsidR="00CC1A41"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  <w:r w:rsidR="00261F96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124958" w14:textId="34FBA26E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5C9EB4E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2A94B4DF" w14:textId="7E54C9A0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2B6D2D8C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A5F38B6" w14:textId="09701B71" w:rsidR="00CE492B" w:rsidRDefault="00F74B2F" w:rsidP="00720850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Automatický příjem pacientských žádanek modality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worklist</w:t>
            </w:r>
            <w:proofErr w:type="spellEnd"/>
            <w:r w:rsidR="00267144">
              <w:rPr>
                <w:rFonts w:ascii="Arial" w:hAnsi="Arial"/>
                <w:sz w:val="20"/>
                <w:szCs w:val="20"/>
              </w:rPr>
              <w:t xml:space="preserve">. Podpora DICOM 3.0 / </w:t>
            </w:r>
            <w:r>
              <w:rPr>
                <w:rFonts w:ascii="Arial" w:hAnsi="Arial"/>
                <w:sz w:val="20"/>
                <w:szCs w:val="20"/>
              </w:rPr>
              <w:t>HL7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0F7243" w14:textId="02943CFD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5C80B78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659F4D81" w14:textId="366CB650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076170B4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F48E6FF" w14:textId="39FFBB13" w:rsidR="00CE492B" w:rsidRDefault="00BD1E4D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Export / import </w:t>
            </w:r>
            <w:r w:rsidR="00B01E02">
              <w:rPr>
                <w:rFonts w:ascii="Arial" w:hAnsi="Arial"/>
                <w:sz w:val="20"/>
                <w:szCs w:val="20"/>
              </w:rPr>
              <w:t xml:space="preserve">snímků a video </w:t>
            </w:r>
            <w:r w:rsidR="00B821D5">
              <w:rPr>
                <w:rFonts w:ascii="Arial" w:hAnsi="Arial"/>
                <w:sz w:val="20"/>
                <w:szCs w:val="20"/>
              </w:rPr>
              <w:t>záznamů na externí</w:t>
            </w:r>
            <w:r w:rsidR="00267144">
              <w:rPr>
                <w:rFonts w:ascii="Arial" w:hAnsi="Arial"/>
                <w:sz w:val="20"/>
                <w:szCs w:val="20"/>
              </w:rPr>
              <w:t xml:space="preserve"> datové</w:t>
            </w:r>
            <w:r w:rsidR="00B821D5">
              <w:rPr>
                <w:rFonts w:ascii="Arial" w:hAnsi="Arial"/>
                <w:sz w:val="20"/>
                <w:szCs w:val="20"/>
              </w:rPr>
              <w:t xml:space="preserve"> a síťové úložiště</w:t>
            </w:r>
            <w:r w:rsidR="00267144">
              <w:rPr>
                <w:rFonts w:ascii="Arial" w:hAnsi="Arial"/>
                <w:sz w:val="20"/>
                <w:szCs w:val="20"/>
              </w:rPr>
              <w:t xml:space="preserve">. </w:t>
            </w:r>
            <w:r w:rsidR="00D45F03">
              <w:rPr>
                <w:rFonts w:ascii="Arial" w:hAnsi="Arial"/>
                <w:sz w:val="20"/>
                <w:szCs w:val="20"/>
              </w:rPr>
              <w:t>Možnost anonymních exportů pro zachování ochrany osobních údajů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D2A96A" w14:textId="52513053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39AEBFD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3EBA2D1C" w14:textId="695C02FA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CE492B" w14:paraId="400CD789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419BFCB" w14:textId="220F4C95" w:rsidR="00CE492B" w:rsidRDefault="00964F21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 průběhu operace lze </w:t>
            </w:r>
            <w:r w:rsidR="001B4C3F">
              <w:rPr>
                <w:rFonts w:ascii="Arial" w:hAnsi="Arial"/>
                <w:sz w:val="20"/>
                <w:szCs w:val="20"/>
              </w:rPr>
              <w:t>zapisovat k</w:t>
            </w:r>
            <w:r w:rsidR="002D58C2">
              <w:rPr>
                <w:rFonts w:ascii="Arial" w:hAnsi="Arial"/>
                <w:sz w:val="20"/>
                <w:szCs w:val="20"/>
              </w:rPr>
              <w:t xml:space="preserve">ontrolní checklist provedených </w:t>
            </w:r>
            <w:r w:rsidR="002A5055">
              <w:rPr>
                <w:rFonts w:ascii="Arial" w:hAnsi="Arial"/>
                <w:sz w:val="20"/>
                <w:szCs w:val="20"/>
              </w:rPr>
              <w:t xml:space="preserve">dílčích </w:t>
            </w:r>
            <w:r w:rsidR="007B7DB8">
              <w:rPr>
                <w:rFonts w:ascii="Arial" w:hAnsi="Arial"/>
                <w:sz w:val="20"/>
                <w:szCs w:val="20"/>
              </w:rPr>
              <w:t>kroků</w:t>
            </w:r>
            <w:r w:rsidR="003E334B">
              <w:rPr>
                <w:rFonts w:ascii="Arial" w:hAnsi="Arial"/>
                <w:sz w:val="20"/>
                <w:szCs w:val="20"/>
              </w:rPr>
              <w:t xml:space="preserve"> chirurgického výkonu</w:t>
            </w:r>
            <w:r w:rsidR="00AC23D2">
              <w:rPr>
                <w:rFonts w:ascii="Arial" w:hAnsi="Arial"/>
                <w:sz w:val="20"/>
                <w:szCs w:val="20"/>
              </w:rPr>
              <w:t xml:space="preserve"> a</w:t>
            </w:r>
            <w:r w:rsidR="00945116">
              <w:rPr>
                <w:rFonts w:ascii="Arial" w:hAnsi="Arial"/>
                <w:sz w:val="20"/>
                <w:szCs w:val="20"/>
              </w:rPr>
              <w:t xml:space="preserve"> </w:t>
            </w:r>
            <w:r w:rsidR="00AC23D2">
              <w:rPr>
                <w:rFonts w:ascii="Arial" w:hAnsi="Arial"/>
                <w:sz w:val="20"/>
                <w:szCs w:val="20"/>
              </w:rPr>
              <w:t xml:space="preserve">přiložit </w:t>
            </w:r>
            <w:r w:rsidR="00945116">
              <w:rPr>
                <w:rFonts w:ascii="Arial" w:hAnsi="Arial"/>
                <w:sz w:val="20"/>
                <w:szCs w:val="20"/>
              </w:rPr>
              <w:t>do pacientské dokumentace</w:t>
            </w:r>
            <w:r w:rsidR="00A437BC">
              <w:rPr>
                <w:rFonts w:ascii="Arial" w:hAnsi="Arial"/>
                <w:sz w:val="20"/>
                <w:szCs w:val="20"/>
              </w:rPr>
              <w:t xml:space="preserve"> (v rámci jedné aplikace)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DFCA28" w14:textId="65F2797C" w:rsidR="00CE49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9EB2842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165B1A4E" w14:textId="1D7433FC" w:rsidR="00CE49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344C8A" w14:paraId="7707E33C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2E47ABA" w14:textId="6B64FEC0" w:rsidR="00344C8A" w:rsidRDefault="001D2610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Spuštění záznamu nebo vytvoření snímků prost</w:t>
            </w:r>
            <w:r w:rsidR="00150948">
              <w:rPr>
                <w:rFonts w:ascii="Arial" w:hAnsi="Arial"/>
                <w:sz w:val="20"/>
                <w:szCs w:val="20"/>
              </w:rPr>
              <w:t xml:space="preserve">řednictvím nožního spínače nebo na </w:t>
            </w:r>
            <w:r w:rsidR="00A1427F">
              <w:rPr>
                <w:rFonts w:ascii="Arial" w:hAnsi="Arial"/>
                <w:sz w:val="20"/>
                <w:szCs w:val="20"/>
              </w:rPr>
              <w:t xml:space="preserve">integrovaném </w:t>
            </w:r>
            <w:r w:rsidR="004F19AF">
              <w:rPr>
                <w:rFonts w:ascii="Arial" w:hAnsi="Arial"/>
                <w:sz w:val="20"/>
                <w:szCs w:val="20"/>
              </w:rPr>
              <w:t>dotykovém 22“</w:t>
            </w:r>
            <w:r w:rsidR="00150948">
              <w:rPr>
                <w:rFonts w:ascii="Arial" w:hAnsi="Arial"/>
                <w:sz w:val="20"/>
                <w:szCs w:val="20"/>
              </w:rPr>
              <w:t xml:space="preserve"> </w:t>
            </w:r>
            <w:r w:rsidR="00391576">
              <w:rPr>
                <w:rFonts w:ascii="Arial" w:hAnsi="Arial"/>
                <w:sz w:val="20"/>
                <w:szCs w:val="20"/>
              </w:rPr>
              <w:t>displeji</w:t>
            </w:r>
            <w:r w:rsidR="00150948">
              <w:rPr>
                <w:rFonts w:ascii="Arial" w:hAnsi="Arial"/>
                <w:sz w:val="20"/>
                <w:szCs w:val="20"/>
              </w:rPr>
              <w:t xml:space="preserve"> </w:t>
            </w:r>
            <w:r w:rsidR="00BA7197">
              <w:rPr>
                <w:rFonts w:ascii="Arial" w:hAnsi="Arial"/>
                <w:sz w:val="20"/>
                <w:szCs w:val="20"/>
              </w:rPr>
              <w:t>sálové</w:t>
            </w:r>
            <w:r w:rsidR="002A1C8F">
              <w:rPr>
                <w:rFonts w:ascii="Arial" w:hAnsi="Arial"/>
                <w:sz w:val="20"/>
                <w:szCs w:val="20"/>
              </w:rPr>
              <w:t>ho</w:t>
            </w:r>
            <w:r w:rsidR="00BA7197">
              <w:rPr>
                <w:rFonts w:ascii="Arial" w:hAnsi="Arial"/>
                <w:sz w:val="20"/>
                <w:szCs w:val="20"/>
              </w:rPr>
              <w:t xml:space="preserve"> panelu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450CD6" w14:textId="0B79A2A9" w:rsidR="00221512" w:rsidRDefault="00221512" w:rsidP="0022151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DFB1361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4E0A2A5C" w14:textId="742338FE" w:rsidR="00344C8A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3012B" w14:paraId="4934B3EC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AE5D446" w14:textId="3B981B83" w:rsidR="00F3012B" w:rsidRDefault="00FB5BC7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2A5657">
              <w:rPr>
                <w:rFonts w:ascii="Arial" w:hAnsi="Arial"/>
                <w:sz w:val="20"/>
                <w:szCs w:val="20"/>
              </w:rPr>
              <w:t xml:space="preserve">utomatická obousměrná synchronizace záznamů a snímků </w:t>
            </w:r>
            <w:r w:rsidR="00F50197">
              <w:rPr>
                <w:rFonts w:ascii="Arial" w:hAnsi="Arial"/>
                <w:sz w:val="20"/>
                <w:szCs w:val="20"/>
              </w:rPr>
              <w:t>mezi záznamovým zařízením a centrálním archivačním serverem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E0D5C17" w14:textId="030CA68B" w:rsidR="00F301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64E506D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1192D652" w14:textId="05702BA9" w:rsidR="00F301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3012B" w14:paraId="6B0D5384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CA71B0C" w14:textId="6CA763F1" w:rsidR="00F3012B" w:rsidRDefault="00AD2FA5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Jednotné u</w:t>
            </w:r>
            <w:r w:rsidR="00A34113">
              <w:rPr>
                <w:rFonts w:ascii="Arial" w:hAnsi="Arial"/>
                <w:sz w:val="20"/>
                <w:szCs w:val="20"/>
              </w:rPr>
              <w:t>živatelské rozhraní v českém jazyce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D91583">
              <w:rPr>
                <w:rFonts w:ascii="Arial" w:hAnsi="Arial"/>
                <w:sz w:val="20"/>
                <w:szCs w:val="20"/>
              </w:rPr>
              <w:t>včetně celého systému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1C5A621" w14:textId="674FAA3A" w:rsidR="00F3012B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B479F81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068302C1" w14:textId="0AA00FB9" w:rsidR="00F3012B" w:rsidRPr="00FB544D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popis str.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D91583" w:rsidRPr="00D91583" w14:paraId="4A3F834C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10B58D9" w14:textId="53516422" w:rsidR="00F3012B" w:rsidRPr="00720850" w:rsidRDefault="00EC49C9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20850">
              <w:rPr>
                <w:rFonts w:ascii="Arial" w:hAnsi="Arial"/>
                <w:color w:val="000000" w:themeColor="text1"/>
                <w:sz w:val="20"/>
                <w:szCs w:val="20"/>
              </w:rPr>
              <w:t>Jednorázová l</w:t>
            </w:r>
            <w:r w:rsidR="00A34113" w:rsidRPr="00720850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icence bez dalších pravidelných nebo povinných poplatků za používání záznamového </w:t>
            </w:r>
            <w:r w:rsidR="0031359A" w:rsidRPr="00720850">
              <w:rPr>
                <w:rFonts w:ascii="Arial" w:hAnsi="Arial"/>
                <w:color w:val="000000" w:themeColor="text1"/>
                <w:sz w:val="20"/>
                <w:szCs w:val="20"/>
              </w:rPr>
              <w:t>systému. Součástí</w:t>
            </w:r>
            <w:r w:rsidR="0031359A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dodávky je trvalá </w:t>
            </w:r>
            <w:r w:rsidR="0031359A" w:rsidRPr="00720850">
              <w:rPr>
                <w:rFonts w:ascii="Arial" w:hAnsi="Arial"/>
                <w:color w:val="000000" w:themeColor="text1"/>
                <w:sz w:val="20"/>
                <w:szCs w:val="20"/>
              </w:rPr>
              <w:t>licence bez dalších poplatků</w:t>
            </w:r>
            <w:r w:rsidR="0031359A"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5C5879" w14:textId="5DDEBF3B" w:rsidR="00F3012B" w:rsidRPr="00D91583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D9158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987F064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70BAD30D" w14:textId="0D4C2F3D" w:rsidR="00F3012B" w:rsidRPr="00D91583" w:rsidRDefault="00836BA7" w:rsidP="00836BA7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popis str.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B1D62" w14:paraId="3AFF311D" w14:textId="77777777" w:rsidTr="00A65830">
        <w:trPr>
          <w:gridAfter w:val="1"/>
          <w:wAfter w:w="8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1D43355" w14:textId="54A42EF9" w:rsidR="00FB1D62" w:rsidRDefault="003E0139" w:rsidP="0031359A">
            <w:pPr>
              <w:snapToGrid w:val="0"/>
              <w:spacing w:after="60"/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Nutná kompatibilita s</w:t>
            </w:r>
            <w:r w:rsidR="002457B0">
              <w:rPr>
                <w:rFonts w:ascii="Arial" w:hAnsi="Arial"/>
                <w:sz w:val="20"/>
                <w:szCs w:val="20"/>
              </w:rPr>
              <w:t xml:space="preserve"> položkou Online spolupráce, </w:t>
            </w:r>
            <w:proofErr w:type="spellStart"/>
            <w:r w:rsidR="002457B0"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  <w:r w:rsidR="002457B0">
              <w:rPr>
                <w:rFonts w:ascii="Arial" w:hAnsi="Arial"/>
                <w:sz w:val="20"/>
                <w:szCs w:val="20"/>
              </w:rPr>
              <w:t>, Vestavný hlavní monitor, Centrální archivační server.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1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4C205E5" w14:textId="1455D6B6" w:rsidR="00FB1D62" w:rsidRDefault="00221512" w:rsidP="00344C8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268D6A3" w14:textId="6EFD4665" w:rsidR="00FB1D62" w:rsidRPr="00FB544D" w:rsidRDefault="00836BA7" w:rsidP="00344C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59623A24" w14:textId="77777777" w:rsidR="00F210CF" w:rsidRDefault="00F210CF">
      <w:r>
        <w:br w:type="page"/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6"/>
        <w:gridCol w:w="2234"/>
        <w:gridCol w:w="20"/>
        <w:gridCol w:w="1800"/>
        <w:gridCol w:w="32"/>
      </w:tblGrid>
      <w:tr w:rsidR="00344C8A" w:rsidRPr="00B00FB3" w14:paraId="48342253" w14:textId="77777777" w:rsidTr="00F210CF">
        <w:trPr>
          <w:trHeight w:val="284"/>
        </w:trPr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A57082" w14:textId="2B1BDC17" w:rsidR="00344C8A" w:rsidRPr="00B00FB3" w:rsidRDefault="00344C8A" w:rsidP="0031359A">
            <w:pPr>
              <w:snapToGrid w:val="0"/>
              <w:ind w:right="1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požadavky na </w:t>
            </w:r>
            <w:r w:rsidR="002457B0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1718F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nline </w:t>
            </w:r>
            <w:r w:rsidR="00607DE1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spolupráci</w:t>
            </w: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59D9DA81" w14:textId="3154A564" w:rsidR="00344C8A" w:rsidRPr="00B00FB3" w:rsidRDefault="001D54C8" w:rsidP="00344C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6 sálů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A0784F" w14:textId="77777777" w:rsidR="00344C8A" w:rsidRPr="00B00FB3" w:rsidRDefault="00344C8A" w:rsidP="00344C8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8F1" w14:paraId="7E62539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534C447" w14:textId="049F4796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Online</w:t>
            </w:r>
            <w:r w:rsidR="00BC3E54">
              <w:rPr>
                <w:rFonts w:ascii="Arial" w:hAnsi="Arial"/>
                <w:sz w:val="20"/>
                <w:szCs w:val="20"/>
              </w:rPr>
              <w:t xml:space="preserve"> oboustranné</w:t>
            </w:r>
            <w:r>
              <w:rPr>
                <w:rFonts w:ascii="Arial" w:hAnsi="Arial"/>
                <w:sz w:val="20"/>
                <w:szCs w:val="20"/>
              </w:rPr>
              <w:t xml:space="preserve"> obrazové a zvukové spojení s operačním sálem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45A790F" w14:textId="33599660" w:rsidR="00F068F1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E3C80B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2DE3272A" w14:textId="797E49ED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0AA38E2F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672E930" w14:textId="54B37478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Zobrazení všech připojených obrazových vstupů s možností změny zobrazení do obraz v obraze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nebo dva obrazy vedle sebe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PbP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a maticového zobrazení</w:t>
            </w:r>
            <w:r w:rsidR="008B34C0">
              <w:rPr>
                <w:rFonts w:ascii="Arial" w:hAnsi="Arial"/>
                <w:sz w:val="20"/>
                <w:szCs w:val="20"/>
              </w:rPr>
              <w:t xml:space="preserve">. Každý uživatel </w:t>
            </w:r>
            <w:r w:rsidR="00663093">
              <w:rPr>
                <w:rFonts w:ascii="Arial" w:hAnsi="Arial"/>
                <w:sz w:val="20"/>
                <w:szCs w:val="20"/>
              </w:rPr>
              <w:t>online spojení si může upravit zobrazení nezávisle</w:t>
            </w:r>
            <w:r w:rsidR="000D2D21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168ABC8" w14:textId="5EA2294C" w:rsidR="00F068F1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CE6F3B8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6792ED39" w14:textId="4320C5F7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07910E51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372C65A" w14:textId="7F7C96A6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Online spojení se sálem je možno inicializovat z libovolné pracovní stanice zdravotnického zařízení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30455B" w14:textId="0A8798A4" w:rsidR="00F068F1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5772C4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57E1AC05" w14:textId="44DAA178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4CED168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2F3403" w14:textId="682ACF69" w:rsidR="00F068F1" w:rsidRPr="00230413" w:rsidRDefault="00F068F1" w:rsidP="0031359A">
            <w:p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konference - Jednotlivé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obrazové výstupy z modalit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kamer je možno vyjmout ze streamování  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EB22B1" w14:textId="58B7E619" w:rsidR="00F068F1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2715163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139EC4B5" w14:textId="204BFFCF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12E1DE4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29C45FF" w14:textId="50C6E95E" w:rsidR="00F068F1" w:rsidRPr="00A5420E" w:rsidRDefault="00F068F1" w:rsidP="0031359A">
            <w:pPr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420E">
              <w:rPr>
                <w:rFonts w:ascii="Arial" w:hAnsi="Arial" w:cs="Arial"/>
                <w:bCs/>
                <w:sz w:val="20"/>
                <w:szCs w:val="20"/>
              </w:rPr>
              <w:t xml:space="preserve">Zobrazení živého náhledu všech operačních sálů pro monitoring aktuálního </w:t>
            </w:r>
            <w:r w:rsidR="002D7A65" w:rsidRPr="00A5420E">
              <w:rPr>
                <w:rFonts w:ascii="Arial" w:hAnsi="Arial" w:cs="Arial"/>
                <w:bCs/>
                <w:sz w:val="20"/>
                <w:szCs w:val="20"/>
              </w:rPr>
              <w:t>provozu</w:t>
            </w:r>
            <w:r w:rsidRPr="00A5420E">
              <w:rPr>
                <w:rFonts w:ascii="Arial" w:hAnsi="Arial" w:cs="Arial"/>
                <w:bCs/>
                <w:sz w:val="20"/>
                <w:szCs w:val="20"/>
              </w:rPr>
              <w:t>. Možnost inicializace online spojení s vybraným operačním sálem. Nutná kompatibilita s položkou Pracovní stanice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03632DC" w14:textId="6DFB6866" w:rsidR="00F068F1" w:rsidRPr="001A083C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A083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EA16E8F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4A49F8FD" w14:textId="321B2CEE" w:rsidR="00F068F1" w:rsidRPr="001A083C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678C2F31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044B4FA" w14:textId="6FB89BF0" w:rsidR="00F068F1" w:rsidRDefault="007C28F2" w:rsidP="0031359A">
            <w:p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FA">
              <w:rPr>
                <w:rFonts w:ascii="Arial" w:hAnsi="Arial" w:cs="Arial"/>
                <w:sz w:val="20"/>
                <w:szCs w:val="20"/>
              </w:rPr>
              <w:t xml:space="preserve">Řízení uživatelských </w:t>
            </w:r>
            <w:r w:rsidR="00851068" w:rsidRPr="00953FFA">
              <w:rPr>
                <w:rFonts w:ascii="Arial" w:hAnsi="Arial" w:cs="Arial"/>
                <w:sz w:val="20"/>
                <w:szCs w:val="20"/>
              </w:rPr>
              <w:t xml:space="preserve">oprávnění </w:t>
            </w:r>
            <w:r w:rsidR="00DD328A" w:rsidRPr="00953FFA">
              <w:rPr>
                <w:rFonts w:ascii="Arial" w:hAnsi="Arial" w:cs="Arial"/>
                <w:sz w:val="20"/>
                <w:szCs w:val="20"/>
              </w:rPr>
              <w:t xml:space="preserve">na úrovni jednotlivých uživatelů nebo uživatelských skupin </w:t>
            </w:r>
            <w:r w:rsidR="00392BE1" w:rsidRPr="00953FFA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390403" w:rsidRPr="00953FFA">
              <w:rPr>
                <w:rFonts w:ascii="Arial" w:hAnsi="Arial" w:cs="Arial"/>
                <w:sz w:val="20"/>
                <w:szCs w:val="20"/>
              </w:rPr>
              <w:t>inicializaci online</w:t>
            </w:r>
            <w:r w:rsidRPr="00953FFA">
              <w:rPr>
                <w:rFonts w:ascii="Arial" w:hAnsi="Arial" w:cs="Arial"/>
                <w:sz w:val="20"/>
                <w:szCs w:val="20"/>
              </w:rPr>
              <w:t xml:space="preserve"> spojení</w:t>
            </w:r>
            <w:r w:rsidR="00370371" w:rsidRPr="00953FF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0BE1" w:rsidRPr="00953FFA">
              <w:rPr>
                <w:rFonts w:ascii="Arial" w:hAnsi="Arial" w:cs="Arial"/>
                <w:sz w:val="20"/>
                <w:szCs w:val="20"/>
              </w:rPr>
              <w:t>Nutná i</w:t>
            </w:r>
            <w:r w:rsidR="00D017CD" w:rsidRPr="00953FFA">
              <w:rPr>
                <w:rFonts w:ascii="Arial" w:hAnsi="Arial" w:cs="Arial"/>
                <w:sz w:val="20"/>
                <w:szCs w:val="20"/>
              </w:rPr>
              <w:t xml:space="preserve">ntegrace do </w:t>
            </w:r>
            <w:r w:rsidR="003F121A" w:rsidRPr="00953FFA">
              <w:rPr>
                <w:rFonts w:ascii="Arial" w:hAnsi="Arial" w:cs="Arial"/>
                <w:sz w:val="20"/>
                <w:szCs w:val="20"/>
              </w:rPr>
              <w:t xml:space="preserve">adresářové </w:t>
            </w:r>
            <w:r w:rsidR="007A6F49" w:rsidRPr="00953FFA">
              <w:rPr>
                <w:rFonts w:ascii="Arial" w:hAnsi="Arial" w:cs="Arial"/>
                <w:sz w:val="20"/>
                <w:szCs w:val="20"/>
              </w:rPr>
              <w:t>služby zadavatele</w:t>
            </w:r>
            <w:r w:rsidR="003F121A" w:rsidRPr="00953F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F7F64" w:rsidRPr="00953FFA">
              <w:rPr>
                <w:rFonts w:ascii="Arial" w:hAnsi="Arial" w:cs="Arial"/>
                <w:sz w:val="20"/>
                <w:szCs w:val="20"/>
              </w:rPr>
              <w:t>LDAP</w:t>
            </w:r>
            <w:r w:rsidR="00C90463" w:rsidRPr="00953FF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F121A" w:rsidRPr="00953FFA">
              <w:rPr>
                <w:rFonts w:ascii="Arial" w:hAnsi="Arial" w:cs="Arial"/>
                <w:sz w:val="20"/>
                <w:szCs w:val="20"/>
              </w:rPr>
              <w:t>AD)</w:t>
            </w:r>
            <w:r w:rsidR="007A6F49" w:rsidRPr="009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5CC" w:rsidRPr="00953FF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30506" w:rsidRPr="00953FFA">
              <w:rPr>
                <w:rFonts w:ascii="Arial" w:hAnsi="Arial" w:cs="Arial"/>
                <w:sz w:val="20"/>
                <w:szCs w:val="20"/>
              </w:rPr>
              <w:t>využitím</w:t>
            </w:r>
            <w:r w:rsidR="00B05DD8" w:rsidRPr="009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221" w:rsidRPr="00953FFA">
              <w:rPr>
                <w:rFonts w:ascii="Arial" w:hAnsi="Arial" w:cs="Arial"/>
                <w:sz w:val="20"/>
                <w:szCs w:val="20"/>
              </w:rPr>
              <w:t xml:space="preserve">jednotného </w:t>
            </w:r>
            <w:r w:rsidR="001F3EEC" w:rsidRPr="00953FFA">
              <w:rPr>
                <w:rFonts w:ascii="Arial" w:hAnsi="Arial" w:cs="Arial"/>
                <w:sz w:val="20"/>
                <w:szCs w:val="20"/>
              </w:rPr>
              <w:t xml:space="preserve">přihlášení </w:t>
            </w:r>
            <w:r w:rsidR="00B05DD8" w:rsidRPr="00953FFA">
              <w:rPr>
                <w:rFonts w:ascii="Arial" w:hAnsi="Arial" w:cs="Arial"/>
                <w:sz w:val="20"/>
                <w:szCs w:val="20"/>
              </w:rPr>
              <w:t>Single Sign On</w:t>
            </w:r>
            <w:r w:rsidR="008A6C17" w:rsidRPr="009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B86" w:rsidRPr="00953FFA">
              <w:rPr>
                <w:rFonts w:ascii="Arial" w:hAnsi="Arial" w:cs="Arial"/>
                <w:sz w:val="20"/>
                <w:szCs w:val="20"/>
              </w:rPr>
              <w:t>(SSO</w:t>
            </w:r>
            <w:r w:rsidR="00AE2BBE" w:rsidRPr="00953F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6DFBC74" w14:textId="12BEF8C5" w:rsidR="00F068F1" w:rsidRDefault="00F068F1" w:rsidP="00F068F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7977D27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704D7B9D" w14:textId="69A92113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2</w:t>
            </w:r>
          </w:p>
        </w:tc>
      </w:tr>
      <w:tr w:rsidR="00F068F1" w14:paraId="13E9A3E8" w14:textId="77777777" w:rsidTr="00F210CF">
        <w:trPr>
          <w:gridAfter w:val="1"/>
          <w:wAfter w:w="32" w:type="dxa"/>
          <w:trHeight w:val="617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6AAA0C23" w14:textId="65DC60A4" w:rsidR="00F068F1" w:rsidRDefault="00F068F1" w:rsidP="0031359A">
            <w:p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Jednorázový nákup licence bez dalších obnovovacích poplatků nebo pravidelných plateb (online spojení není </w:t>
            </w:r>
            <w:r w:rsidR="00BA22F8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>d</w:t>
            </w:r>
            <w:r w:rsidR="00720705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ovoleno </w:t>
            </w:r>
            <w:r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>zajistit externí aplikací)</w:t>
            </w:r>
            <w:r w:rsidR="0084229D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FE54E3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Součástí dodávky je trvalá </w:t>
            </w:r>
            <w:r w:rsidR="00FE54E3" w:rsidRPr="00720850">
              <w:rPr>
                <w:rFonts w:ascii="Arial" w:hAnsi="Arial"/>
                <w:color w:val="000000" w:themeColor="text1"/>
                <w:sz w:val="20"/>
                <w:szCs w:val="20"/>
              </w:rPr>
              <w:t>licence bez dalších poplatků</w:t>
            </w:r>
            <w:r w:rsidR="0031359A"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8A09DFE" w14:textId="215567EC" w:rsidR="00F068F1" w:rsidRDefault="00F068F1" w:rsidP="0036685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866C2ED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64D9D5BD" w14:textId="17654E39" w:rsidR="00F068F1" w:rsidRDefault="00836BA7" w:rsidP="00836BA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popis str.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:rsidRPr="00B00FB3" w14:paraId="5FC0374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bottom"/>
          </w:tcPr>
          <w:p w14:paraId="3CB24B8A" w14:textId="2EADF9CD" w:rsidR="00F068F1" w:rsidRPr="00B00FB3" w:rsidRDefault="00F068F1" w:rsidP="0031359A">
            <w:pPr>
              <w:snapToGrid w:val="0"/>
              <w:ind w:right="1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požadavky na </w:t>
            </w:r>
            <w:proofErr w:type="spellStart"/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Videomanagement</w:t>
            </w:r>
            <w:proofErr w:type="spellEnd"/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1F08CC85" w14:textId="6ADB870C" w:rsidR="00F068F1" w:rsidRPr="00B00FB3" w:rsidRDefault="001D54C8" w:rsidP="003668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6 sálů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2F9AC68F" w14:textId="77777777" w:rsidR="00F068F1" w:rsidRPr="00B00FB3" w:rsidRDefault="00F068F1" w:rsidP="00F068F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8F1" w14:paraId="34B831D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6C15D577" w14:textId="6022BA68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Řízení směrování všech aktivních video výstupů na libovolný sálový monitor až do rozlišení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4K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CAB304B" w14:textId="19F11172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7452661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6E685CAC" w14:textId="62DE4708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3</w:t>
            </w:r>
          </w:p>
        </w:tc>
      </w:tr>
      <w:tr w:rsidR="00F068F1" w14:paraId="2C313F5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95DBD09" w14:textId="6C4F2E7B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Možnost zobrazení až 4 videosignálů v matici v plně synchronním zobrazení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C29BC44" w14:textId="32BB284D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457D80D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282846CF" w14:textId="39080B8B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3</w:t>
            </w:r>
          </w:p>
        </w:tc>
      </w:tr>
      <w:tr w:rsidR="00F068F1" w14:paraId="63DF0513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785741F8" w14:textId="075FF770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Možnost zobrazení pacientských snímků z PACS na libovolný sálový monitor 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68AB9BC" w14:textId="2B981832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4AF9C68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530437D7" w14:textId="600FEB24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3</w:t>
            </w:r>
          </w:p>
        </w:tc>
      </w:tr>
      <w:tr w:rsidR="00F068F1" w14:paraId="1ECF2BDB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61124C5" w14:textId="5840EE14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Možnost zobrazit výstup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ze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Sálové stanice na libovolný sálový monitor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ABC48B3" w14:textId="17B193C9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DBCA81B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143DB82C" w14:textId="298A0075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3</w:t>
            </w:r>
          </w:p>
        </w:tc>
      </w:tr>
      <w:tr w:rsidR="00F068F1" w14:paraId="76EAE88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7DD29F29" w14:textId="4A4963A1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Ovládání prostřednictvím jednotného dotykového uživatelského rozhraní v češtině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430F25D" w14:textId="27C7E5C6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E404A84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viz. Technický</w:t>
            </w:r>
          </w:p>
          <w:p w14:paraId="34CEA70A" w14:textId="737784C3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popis str. 3</w:t>
            </w:r>
          </w:p>
        </w:tc>
      </w:tr>
      <w:tr w:rsidR="00F068F1" w:rsidRPr="00B00FB3" w14:paraId="2E8C41B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</w:tcPr>
          <w:p w14:paraId="2CE737DE" w14:textId="0E08A97F" w:rsidR="00F068F1" w:rsidRPr="00B00FB3" w:rsidRDefault="00F068F1" w:rsidP="0031359A">
            <w:pPr>
              <w:snapToGrid w:val="0"/>
              <w:ind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 na Sálové stanice: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3D571BBC" w14:textId="53AA42DE" w:rsidR="00F068F1" w:rsidRPr="00B00FB3" w:rsidRDefault="001D54C8" w:rsidP="003668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6 sálů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51CFDE34" w14:textId="77777777" w:rsidR="00F068F1" w:rsidRPr="00B00FB3" w:rsidRDefault="00F068F1" w:rsidP="00F068F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8F1" w14:paraId="34699A16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0332FCC7" w14:textId="77777777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Zabudované PC stanice pro přístup do NIS, PACS </w:t>
            </w:r>
            <w:r w:rsidR="00FC002F">
              <w:rPr>
                <w:rFonts w:ascii="Calibri" w:hAnsi="Calibri"/>
                <w:sz w:val="20"/>
                <w:szCs w:val="20"/>
              </w:rPr>
              <w:t>*</w:t>
            </w:r>
          </w:p>
          <w:p w14:paraId="7676CCD4" w14:textId="77777777" w:rsidR="00FC002F" w:rsidRDefault="00FC002F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5C2C920" w14:textId="33D16B2F" w:rsidR="00FC002F" w:rsidRPr="00D91583" w:rsidRDefault="00FC002F" w:rsidP="0031359A">
            <w:pPr>
              <w:ind w:right="17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D91583">
              <w:rPr>
                <w:rFonts w:ascii="Calibri" w:hAnsi="Calibri"/>
                <w:i/>
                <w:sz w:val="20"/>
                <w:szCs w:val="20"/>
              </w:rPr>
              <w:t>*</w:t>
            </w:r>
            <w:r w:rsidRPr="00D91583">
              <w:rPr>
                <w:rFonts w:ascii="Arial" w:hAnsi="Arial"/>
                <w:i/>
                <w:sz w:val="20"/>
                <w:szCs w:val="20"/>
              </w:rPr>
              <w:t>Zadavatel požaduje, aby PC byla umístěna mimo prostor samotných sálů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CAAA5D2" w14:textId="04ECF4AE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E4274FB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 xml:space="preserve">ANO – </w:t>
            </w:r>
            <w:proofErr w:type="spellStart"/>
            <w:r w:rsidRPr="00836BA7">
              <w:rPr>
                <w:rFonts w:ascii="Arial" w:hAnsi="Arial"/>
                <w:sz w:val="20"/>
                <w:szCs w:val="20"/>
              </w:rPr>
              <w:t>rack</w:t>
            </w:r>
            <w:proofErr w:type="spellEnd"/>
            <w:r w:rsidRPr="00836BA7">
              <w:rPr>
                <w:rFonts w:ascii="Arial" w:hAnsi="Arial"/>
                <w:sz w:val="20"/>
                <w:szCs w:val="20"/>
              </w:rPr>
              <w:t xml:space="preserve"> mimo</w:t>
            </w:r>
          </w:p>
          <w:p w14:paraId="29A830EC" w14:textId="768E854A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sály</w:t>
            </w:r>
          </w:p>
        </w:tc>
      </w:tr>
      <w:tr w:rsidR="00F068F1" w14:paraId="47CAD44A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52491B5A" w14:textId="0498E146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Min. procesor i5 </w:t>
            </w:r>
            <w:r w:rsidR="009F14FD">
              <w:rPr>
                <w:rFonts w:ascii="Arial" w:hAnsi="Arial"/>
                <w:sz w:val="20"/>
                <w:szCs w:val="20"/>
              </w:rPr>
              <w:t>poslední generace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16GB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RAM, 512 GB M.2 SSD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9AB31F9" w14:textId="74D96064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069E166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poslední</w:t>
            </w:r>
          </w:p>
          <w:p w14:paraId="18F8C0BA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 xml:space="preserve">gen. I5, </w:t>
            </w:r>
            <w:proofErr w:type="gramStart"/>
            <w:r w:rsidRPr="00836BA7">
              <w:rPr>
                <w:rFonts w:ascii="Arial" w:hAnsi="Arial"/>
                <w:sz w:val="20"/>
                <w:szCs w:val="20"/>
              </w:rPr>
              <w:t>16GB</w:t>
            </w:r>
            <w:proofErr w:type="gramEnd"/>
            <w:r w:rsidRPr="00836BA7">
              <w:rPr>
                <w:rFonts w:ascii="Arial" w:hAnsi="Arial"/>
                <w:sz w:val="20"/>
                <w:szCs w:val="20"/>
              </w:rPr>
              <w:t xml:space="preserve"> RAM,</w:t>
            </w:r>
          </w:p>
          <w:p w14:paraId="1A065BAA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512 GB M.2 SSD,</w:t>
            </w:r>
          </w:p>
          <w:p w14:paraId="00F7562A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umístěno v racku</w:t>
            </w:r>
          </w:p>
          <w:p w14:paraId="17A8F4FA" w14:textId="2BB12EB9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mimo sály, Dell.pdf</w:t>
            </w:r>
          </w:p>
        </w:tc>
      </w:tr>
      <w:tr w:rsidR="00F068F1" w14:paraId="77AA9C43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B3F00EF" w14:textId="79DEA411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Medical grade dezinfikovatelná klávesnice s touchpadem a numerickým blokem (není možno řešit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trackballem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nebo myší)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B13B9CC" w14:textId="2B0B3778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8B04475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sklopná,</w:t>
            </w:r>
          </w:p>
          <w:p w14:paraId="1D3F41BB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podsvícená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CZ</w:t>
            </w:r>
          </w:p>
          <w:p w14:paraId="1EC954EA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lokalizace,</w:t>
            </w:r>
          </w:p>
          <w:p w14:paraId="4ECBB34E" w14:textId="2CCB4E68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klavesnice_DL.pdf</w:t>
            </w:r>
          </w:p>
        </w:tc>
      </w:tr>
      <w:tr w:rsidR="00F068F1" w14:paraId="18A745D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6739A9E1" w14:textId="314CF38D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Zobrazení na integrovaném dotykovém 22“ displeji sálového panelu vyhrazeném pouze pro tuto pracovní stanici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A36FA2D" w14:textId="19D70687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A28573C" w14:textId="00E3586C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14:paraId="1251644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09D6" w14:textId="7BE3FA69" w:rsidR="00F068F1" w:rsidRPr="00F62B8B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F62B8B">
              <w:rPr>
                <w:rFonts w:ascii="Arial" w:hAnsi="Arial"/>
                <w:sz w:val="20"/>
                <w:szCs w:val="20"/>
              </w:rPr>
              <w:t xml:space="preserve">Windows 11 </w:t>
            </w:r>
            <w:proofErr w:type="spellStart"/>
            <w:r w:rsidRPr="00F62B8B">
              <w:rPr>
                <w:rFonts w:ascii="Arial" w:hAnsi="Arial"/>
                <w:sz w:val="20"/>
                <w:szCs w:val="20"/>
              </w:rPr>
              <w:t>Profesional</w:t>
            </w:r>
            <w:proofErr w:type="spellEnd"/>
            <w:r w:rsidR="00F62B8B" w:rsidRPr="00F62B8B">
              <w:rPr>
                <w:rFonts w:ascii="Arial" w:hAnsi="Arial"/>
                <w:sz w:val="20"/>
                <w:szCs w:val="20"/>
              </w:rPr>
              <w:t xml:space="preserve"> *</w:t>
            </w:r>
          </w:p>
          <w:p w14:paraId="0D5A1687" w14:textId="77777777" w:rsidR="00F62B8B" w:rsidRPr="00F62B8B" w:rsidRDefault="00F62B8B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42EB639" w14:textId="541EF609" w:rsidR="00F62B8B" w:rsidRDefault="00F62B8B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F62B8B">
              <w:rPr>
                <w:rFonts w:ascii="Arial" w:hAnsi="Arial" w:cs="Arial"/>
                <w:i/>
                <w:sz w:val="20"/>
                <w:szCs w:val="20"/>
              </w:rPr>
              <w:t>* Zadavatel umožňuje, v souladu s § 89 odst. 6 ZZVZ, dodavateli nabídnout rovnocenné řešení.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8B3C" w14:textId="6C06246D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788" w14:textId="4BB28FD3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:rsidRPr="00B00FB3" w14:paraId="73FF4892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57803F98" w14:textId="5E46E6A7" w:rsidR="00F068F1" w:rsidRPr="00B00FB3" w:rsidRDefault="00F068F1" w:rsidP="0031359A">
            <w:pPr>
              <w:snapToGrid w:val="0"/>
              <w:ind w:right="1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 na Pracovní stanice: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6E14A194" w14:textId="576035E7" w:rsidR="00F068F1" w:rsidRPr="00B00FB3" w:rsidRDefault="00F068F1" w:rsidP="0036685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2887922B" w14:textId="77777777" w:rsidR="00F068F1" w:rsidRPr="00B00FB3" w:rsidRDefault="00F068F1" w:rsidP="00F068F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8F1" w14:paraId="7167AE5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38FF7C9" w14:textId="3C2C2986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 PC připevnitelné na monitor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65219F7A" w14:textId="2642D141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5EFF3C5" w14:textId="16D842ED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 xml:space="preserve">ANO – VESA </w:t>
            </w:r>
            <w:proofErr w:type="spellStart"/>
            <w:r w:rsidRPr="00836BA7">
              <w:rPr>
                <w:rFonts w:ascii="Arial" w:hAnsi="Arial"/>
                <w:sz w:val="20"/>
                <w:szCs w:val="20"/>
              </w:rPr>
              <w:t>mount</w:t>
            </w:r>
            <w:proofErr w:type="spellEnd"/>
          </w:p>
        </w:tc>
      </w:tr>
      <w:tr w:rsidR="00F068F1" w14:paraId="69802EB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19867BF" w14:textId="12CF6ABE" w:rsidR="00F068F1" w:rsidRPr="00D91583" w:rsidRDefault="00F068F1" w:rsidP="0031359A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Min. procesor i5 </w:t>
            </w:r>
            <w:r w:rsidR="00FC002F"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>poslední generace</w:t>
            </w:r>
            <w:r w:rsidRPr="00D91583">
              <w:rPr>
                <w:rFonts w:ascii="Arial" w:hAnsi="Arial"/>
                <w:color w:val="000000" w:themeColor="text1"/>
                <w:sz w:val="20"/>
                <w:szCs w:val="20"/>
              </w:rPr>
              <w:t>, 16 GB RAM, 256 GB M.2 SSD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ED0D4F1" w14:textId="52712E5D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6D6C1B0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poslední</w:t>
            </w:r>
          </w:p>
          <w:p w14:paraId="77D14085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 xml:space="preserve">gen. I5, </w:t>
            </w:r>
            <w:proofErr w:type="gramStart"/>
            <w:r w:rsidRPr="00836BA7">
              <w:rPr>
                <w:rFonts w:ascii="Arial" w:hAnsi="Arial"/>
                <w:sz w:val="20"/>
                <w:szCs w:val="20"/>
              </w:rPr>
              <w:t>16GB</w:t>
            </w:r>
            <w:proofErr w:type="gramEnd"/>
            <w:r w:rsidRPr="00836BA7">
              <w:rPr>
                <w:rFonts w:ascii="Arial" w:hAnsi="Arial"/>
                <w:sz w:val="20"/>
                <w:szCs w:val="20"/>
              </w:rPr>
              <w:t xml:space="preserve"> RAM,</w:t>
            </w:r>
          </w:p>
          <w:p w14:paraId="31A52860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512 GB M.2 SSD,</w:t>
            </w:r>
          </w:p>
          <w:p w14:paraId="6C85F11F" w14:textId="280AC0AB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Lenovo.pdf</w:t>
            </w:r>
          </w:p>
        </w:tc>
      </w:tr>
      <w:tr w:rsidR="00F068F1" w14:paraId="03E4087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52E8BC88" w14:textId="79FEA6B9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Min. 32“ LCD monitor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4K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3840 x 2160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16:9 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5958CA4" w14:textId="6949E3D7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A9AE890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 xml:space="preserve">ANO – 32“, </w:t>
            </w:r>
            <w:proofErr w:type="gramStart"/>
            <w:r w:rsidRPr="00836BA7">
              <w:rPr>
                <w:rFonts w:ascii="Arial" w:hAnsi="Arial"/>
                <w:sz w:val="20"/>
                <w:szCs w:val="20"/>
              </w:rPr>
              <w:t>4K</w:t>
            </w:r>
            <w:proofErr w:type="gramEnd"/>
            <w:r w:rsidRPr="00836BA7">
              <w:rPr>
                <w:rFonts w:ascii="Arial" w:hAnsi="Arial"/>
                <w:sz w:val="20"/>
                <w:szCs w:val="20"/>
              </w:rPr>
              <w:t xml:space="preserve"> 16:9</w:t>
            </w:r>
          </w:p>
          <w:p w14:paraId="03D8BFAC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rozlišení monitoru,</w:t>
            </w:r>
          </w:p>
          <w:p w14:paraId="15414440" w14:textId="2D3DD76B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32_4K.pdf</w:t>
            </w:r>
          </w:p>
        </w:tc>
      </w:tr>
      <w:tr w:rsidR="00F068F1" w14:paraId="751D16A0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2" w:space="0" w:color="000000" w:themeColor="text1"/>
            </w:tcBorders>
            <w:shd w:val="clear" w:color="auto" w:fill="auto"/>
            <w:vAlign w:val="bottom"/>
          </w:tcPr>
          <w:p w14:paraId="65491085" w14:textId="7792D4E2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Kancelářská klávesnice a myš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3F0BBE4B" w14:textId="4D3C738E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2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0902660" w14:textId="3FB58D67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14:paraId="408DA29A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58D1771" w14:textId="60020A3F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Windows 11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C938A5" w14:textId="1BCBD7FE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8EEFAE" w14:textId="5AF8B347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:rsidRPr="00B00FB3" w14:paraId="2DF9B0E1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bottom"/>
          </w:tcPr>
          <w:p w14:paraId="14A3D73A" w14:textId="6654ED36" w:rsidR="00F068F1" w:rsidRPr="00B00FB3" w:rsidRDefault="00F068F1" w:rsidP="0031359A">
            <w:pPr>
              <w:ind w:right="17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Vestavný hlavní monitor: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6C84780D" w14:textId="03E595D8" w:rsidR="00F068F1" w:rsidRPr="00B00FB3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6 ks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30FE7C77" w14:textId="77777777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8F1" w14:paraId="3947DC36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F0384CC" w14:textId="4AF27F5B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Profesionální 24/7 50“ LED Monitor umístěný za krycím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sklem  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 med. Certifikací EN 60601-1 nebo oddělení med. Certifikovaným transformátorem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50A76E1" w14:textId="4313523A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FB89543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viz.</w:t>
            </w:r>
          </w:p>
          <w:p w14:paraId="0742DB86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sony.pdf, napájení</w:t>
            </w:r>
          </w:p>
          <w:p w14:paraId="2AEC4F4A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medicinálním</w:t>
            </w:r>
          </w:p>
          <w:p w14:paraId="1D7F5761" w14:textId="46AA98C8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transformátorem</w:t>
            </w:r>
          </w:p>
        </w:tc>
      </w:tr>
      <w:tr w:rsidR="00F068F1" w14:paraId="53D8863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4D7D165" w14:textId="1CE32FE7" w:rsidR="00F068F1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Rozlišení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4K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3840 x 2160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poměr stran 16:9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88D800" w14:textId="40D53913" w:rsidR="00F068F1" w:rsidRDefault="00F068F1" w:rsidP="0036685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AD33657" w14:textId="46D5C54A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viz. sony.pdf</w:t>
            </w:r>
          </w:p>
        </w:tc>
      </w:tr>
      <w:tr w:rsidR="00F068F1" w:rsidRPr="0042723B" w14:paraId="69D2698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291F42E" w14:textId="18B35506" w:rsidR="00F068F1" w:rsidRPr="004A5342" w:rsidRDefault="00F068F1" w:rsidP="0031359A">
            <w:pPr>
              <w:ind w:right="170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Možnost nastavení obrazu do maticového zobrazení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Quad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 možností volby konkrétní pozice a zobrazeného vstupu 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4516FA9" w14:textId="393E07A3" w:rsidR="00F068F1" w:rsidRPr="00473F6C" w:rsidRDefault="00F068F1" w:rsidP="0036685A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A6516B8" w14:textId="77777777" w:rsidR="00836BA7" w:rsidRPr="00836BA7" w:rsidRDefault="00836BA7" w:rsidP="00836BA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36BA7">
              <w:rPr>
                <w:rFonts w:ascii="Arial" w:hAnsi="Arial"/>
                <w:bCs/>
                <w:sz w:val="20"/>
                <w:szCs w:val="20"/>
              </w:rPr>
              <w:t>ANO – součást</w:t>
            </w:r>
          </w:p>
          <w:p w14:paraId="5325747F" w14:textId="77777777" w:rsidR="00836BA7" w:rsidRPr="00836BA7" w:rsidRDefault="00836BA7" w:rsidP="00836BA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36BA7">
              <w:rPr>
                <w:rFonts w:ascii="Arial" w:hAnsi="Arial"/>
                <w:bCs/>
                <w:sz w:val="20"/>
                <w:szCs w:val="20"/>
              </w:rPr>
              <w:t>systému</w:t>
            </w:r>
          </w:p>
          <w:p w14:paraId="73359642" w14:textId="5EF31C4E" w:rsidR="00F068F1" w:rsidRPr="0042723B" w:rsidRDefault="00836BA7" w:rsidP="00836BA7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proofErr w:type="spellStart"/>
            <w:r w:rsidRPr="00836BA7">
              <w:rPr>
                <w:rFonts w:ascii="Arial" w:hAnsi="Arial"/>
                <w:bCs/>
                <w:sz w:val="20"/>
                <w:szCs w:val="20"/>
              </w:rPr>
              <w:t>videomanagementu</w:t>
            </w:r>
            <w:proofErr w:type="spellEnd"/>
          </w:p>
        </w:tc>
      </w:tr>
      <w:tr w:rsidR="0069335A" w:rsidRPr="0069335A" w14:paraId="7B3BBC31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CE78410" w14:textId="6A789F8A" w:rsidR="00B00FB3" w:rsidRPr="0069335A" w:rsidRDefault="00B00FB3" w:rsidP="0031359A">
            <w:pPr>
              <w:ind w:right="17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Jednoduchý přístup k servisním zásahům</w:t>
            </w:r>
            <w:r w:rsidRPr="0069335A">
              <w:rPr>
                <w:rFonts w:ascii="Calibri" w:hAnsi="Calibri"/>
                <w:color w:val="000000" w:themeColor="text1"/>
                <w:sz w:val="20"/>
                <w:szCs w:val="20"/>
              </w:rPr>
              <w:t>*</w:t>
            </w:r>
          </w:p>
          <w:p w14:paraId="308D6739" w14:textId="77973028" w:rsidR="00B00FB3" w:rsidRPr="0069335A" w:rsidRDefault="00B00FB3" w:rsidP="0031359A">
            <w:pPr>
              <w:ind w:right="17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5476ACEC" w14:textId="00B7B182" w:rsidR="00B00FB3" w:rsidRPr="0069335A" w:rsidRDefault="00B00FB3" w:rsidP="00B00FB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*</w:t>
            </w:r>
            <w:r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Zadavatel požaduje, aby k hlavním monitorům byl takový přístup, který umožní jednoduchou manipulaci s kabelovým připojením včetně přístupu k různým servisní</w:t>
            </w:r>
            <w:r w:rsidR="00161F62"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m</w:t>
            </w:r>
            <w:r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úkonů</w:t>
            </w:r>
            <w:r w:rsidR="00161F62"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m</w:t>
            </w:r>
            <w:r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a kontroly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67D4AF86" w14:textId="5F66BC3D" w:rsidR="00B00FB3" w:rsidRPr="0069335A" w:rsidRDefault="00B00FB3" w:rsidP="0036685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55EA70E" w14:textId="4F15A5D4" w:rsidR="00B00FB3" w:rsidRPr="00836BA7" w:rsidRDefault="00836BA7" w:rsidP="00F068F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36BA7">
              <w:rPr>
                <w:rFonts w:ascii="Arial" w:hAnsi="Arial"/>
                <w:bCs/>
                <w:sz w:val="20"/>
                <w:szCs w:val="20"/>
              </w:rPr>
              <w:t>ANO</w:t>
            </w:r>
          </w:p>
        </w:tc>
      </w:tr>
      <w:tr w:rsidR="00F068F1" w:rsidRPr="0042723B" w14:paraId="6FA0B262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4A2BBCF" w14:textId="669E894D" w:rsidR="00F068F1" w:rsidRPr="005019DC" w:rsidRDefault="00F068F1" w:rsidP="0031359A">
            <w:pPr>
              <w:ind w:right="170"/>
              <w:jc w:val="both"/>
              <w:rPr>
                <w:rFonts w:ascii="Arial" w:hAnsi="Arial" w:cs="Arial"/>
                <w:color w:val="000000" w:themeColor="text1"/>
              </w:rPr>
            </w:pPr>
            <w:r w:rsidRPr="000B7D1A">
              <w:rPr>
                <w:rFonts w:ascii="Arial" w:hAnsi="Arial"/>
                <w:sz w:val="20"/>
                <w:szCs w:val="20"/>
              </w:rPr>
              <w:t xml:space="preserve">Nutná kompatibilita s položkou </w:t>
            </w:r>
            <w:proofErr w:type="spellStart"/>
            <w:r w:rsidRPr="000B7D1A"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620BD262" w14:textId="1D9F7782" w:rsidR="00F068F1" w:rsidRPr="00473F6C" w:rsidRDefault="00F068F1" w:rsidP="0036685A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73F6C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A92DFCD" w14:textId="2DE28D1E" w:rsidR="00F068F1" w:rsidRPr="00836BA7" w:rsidRDefault="00836BA7" w:rsidP="00F068F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36BA7">
              <w:rPr>
                <w:rFonts w:ascii="Arial" w:hAnsi="Arial"/>
                <w:bCs/>
                <w:sz w:val="20"/>
                <w:szCs w:val="20"/>
              </w:rPr>
              <w:t>ANO</w:t>
            </w:r>
          </w:p>
        </w:tc>
      </w:tr>
      <w:tr w:rsidR="00F068F1" w:rsidRPr="00B00FB3" w14:paraId="2DDAA14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02E83DA3" w14:textId="0E2337A3" w:rsidR="00F068F1" w:rsidRPr="00B00FB3" w:rsidRDefault="00F068F1" w:rsidP="00F36863">
            <w:pPr>
              <w:ind w:right="17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Ovládací monitory: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22913636" w14:textId="3A7CB232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12 ks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37D97E9A" w14:textId="77777777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8F1" w14:paraId="5EA728BA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769F7A3" w14:textId="5A1E024B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22“ dotykový monitor integrovaný do sálového panelu (max. šířka 530 mm) s med. Certifikací EN 60601-1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74DEFB2" w14:textId="05904F7A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2D605B1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03F16472" w14:textId="27A52DB2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ELO_22.pdf</w:t>
            </w:r>
          </w:p>
        </w:tc>
      </w:tr>
      <w:tr w:rsidR="00F068F1" w14:paraId="29278D2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DD25411" w14:textId="5C1DEB9F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Rozlišení min. FullHD 1920 x 1080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poměr stran 16:9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8EFEA9E" w14:textId="2B3B53AF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EBCFD86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47086C17" w14:textId="5356AEFB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ELO_22.pdf</w:t>
            </w:r>
          </w:p>
        </w:tc>
      </w:tr>
      <w:tr w:rsidR="00F068F1" w14:paraId="2925BDD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5B996D28" w14:textId="016B1527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Dezinfikovatelný povrch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7FD8F45" w14:textId="38D70640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0471BA0" w14:textId="77777777" w:rsidR="00836BA7" w:rsidRDefault="00836BA7" w:rsidP="00836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456E0795" w14:textId="72FBCC8C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ELO_22.pdf</w:t>
            </w:r>
          </w:p>
        </w:tc>
      </w:tr>
      <w:tr w:rsidR="0069335A" w:rsidRPr="0069335A" w14:paraId="445ADCA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1FA04EB" w14:textId="77777777" w:rsidR="00B00FB3" w:rsidRPr="0069335A" w:rsidRDefault="00B00FB3" w:rsidP="00B00FB3">
            <w:pPr>
              <w:ind w:right="17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Jednoduchý přístup k servisním zásahům</w:t>
            </w:r>
            <w:r w:rsidRPr="0069335A">
              <w:rPr>
                <w:rFonts w:ascii="Calibri" w:hAnsi="Calibri"/>
                <w:color w:val="000000" w:themeColor="text1"/>
                <w:sz w:val="20"/>
                <w:szCs w:val="20"/>
              </w:rPr>
              <w:t>*</w:t>
            </w:r>
          </w:p>
          <w:p w14:paraId="7F9B959E" w14:textId="77777777" w:rsidR="00B00FB3" w:rsidRPr="0069335A" w:rsidRDefault="00B00FB3" w:rsidP="00B00FB3">
            <w:pPr>
              <w:ind w:right="17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69AB859E" w14:textId="71A0CF76" w:rsidR="00B00FB3" w:rsidRPr="0069335A" w:rsidRDefault="00B00FB3" w:rsidP="00B00FB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*</w:t>
            </w:r>
            <w:r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Zadavatel požaduje, aby k ovládacím monitorům byl takový přístup, který umožní jednoduchou manipulaci s kabelovým připojením včetně přístupu </w:t>
            </w:r>
            <w:r w:rsidR="00161F62" w:rsidRPr="0069335A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k různým servisním úkonům a kontroly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431E2A6" w14:textId="1FCF9868" w:rsidR="00B00FB3" w:rsidRPr="0069335A" w:rsidRDefault="00B00FB3" w:rsidP="00B00FB3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8D0FBDB" w14:textId="20ABE410" w:rsidR="00B00FB3" w:rsidRPr="0069335A" w:rsidRDefault="00836BA7" w:rsidP="00B00FB3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F068F1" w14:paraId="6F62C826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7F0AB5C" w14:textId="0F44922B" w:rsidR="00F068F1" w:rsidRPr="005019DC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Nutná kompatibilita s položkou Sálové stanice a Záznamové zařízení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6EAC27C" w14:textId="21E89F66" w:rsidR="00F068F1" w:rsidRPr="000A1BC7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A1BC7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733F5A1" w14:textId="3BF1BDF5" w:rsidR="00F068F1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:rsidRPr="00B00FB3" w14:paraId="16EA1B2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3BA54F85" w14:textId="4C1846FF" w:rsidR="00F068F1" w:rsidRPr="00B00FB3" w:rsidRDefault="00F068F1" w:rsidP="00F36863">
            <w:pPr>
              <w:ind w:right="17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Kamery do svítidel: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4FE86294" w14:textId="7EB60EF4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5 ks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211AA9A0" w14:textId="77777777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8F1" w14:paraId="06C95C7E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C50515A" w14:textId="1D8FC618" w:rsidR="00F068F1" w:rsidRPr="00F62B8B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2B8B">
              <w:rPr>
                <w:rFonts w:ascii="Arial" w:hAnsi="Arial"/>
                <w:sz w:val="20"/>
                <w:szCs w:val="20"/>
              </w:rPr>
              <w:t xml:space="preserve">Rukojeť s kamerou HD-SDI KLS Martin </w:t>
            </w:r>
            <w:proofErr w:type="spellStart"/>
            <w:r w:rsidRPr="00F62B8B">
              <w:rPr>
                <w:rFonts w:ascii="Arial" w:hAnsi="Arial"/>
                <w:sz w:val="20"/>
                <w:szCs w:val="20"/>
              </w:rPr>
              <w:t>surgiCam</w:t>
            </w:r>
            <w:proofErr w:type="spellEnd"/>
            <w:r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®</w:t>
            </w:r>
            <w:r w:rsidR="00F62B8B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*</w:t>
            </w:r>
          </w:p>
          <w:p w14:paraId="6E40BACE" w14:textId="77777777" w:rsidR="00F62B8B" w:rsidRPr="00F62B8B" w:rsidRDefault="00F62B8B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2E2020E0" w14:textId="404DB6F2" w:rsidR="00F62B8B" w:rsidRDefault="00F62B8B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F62B8B">
              <w:rPr>
                <w:rFonts w:ascii="Arial" w:hAnsi="Arial" w:cs="Arial"/>
                <w:i/>
                <w:sz w:val="20"/>
                <w:szCs w:val="20"/>
              </w:rPr>
              <w:t>* Zadavatel umožňuje, v souladu s § 89 odst. 6 ZZVZ, dodavateli nabídnout rovnocenné řešení.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19A0153" w14:textId="30456CA6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EA454AB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KLS Martin</w:t>
            </w:r>
          </w:p>
          <w:p w14:paraId="2C319FBA" w14:textId="31510F32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836BA7">
              <w:rPr>
                <w:rFonts w:ascii="Arial" w:hAnsi="Arial"/>
                <w:sz w:val="20"/>
                <w:szCs w:val="20"/>
              </w:rPr>
              <w:t>surgiCam</w:t>
            </w:r>
            <w:proofErr w:type="spellEnd"/>
            <w:r w:rsidRPr="00836BA7">
              <w:rPr>
                <w:rFonts w:ascii="Arial" w:hAnsi="Arial"/>
                <w:sz w:val="20"/>
                <w:szCs w:val="20"/>
              </w:rPr>
              <w:t>® HD</w:t>
            </w:r>
          </w:p>
        </w:tc>
      </w:tr>
      <w:tr w:rsidR="00F068F1" w14:paraId="4DDD9C1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75EE10E8" w14:textId="7C87C63D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10x</w:t>
            </w:r>
            <w:r w:rsidRPr="002574EA">
              <w:rPr>
                <w:rFonts w:ascii="Arial" w:hAnsi="Arial"/>
                <w:sz w:val="20"/>
                <w:szCs w:val="20"/>
              </w:rPr>
              <w:t xml:space="preserve"> optický zoo</w:t>
            </w:r>
            <w:r>
              <w:rPr>
                <w:rFonts w:ascii="Arial" w:hAnsi="Arial"/>
                <w:sz w:val="20"/>
                <w:szCs w:val="20"/>
              </w:rPr>
              <w:t>m / 12x digitální zoom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90B8AE4" w14:textId="4C617DF5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4D18907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10x optický</w:t>
            </w:r>
          </w:p>
          <w:p w14:paraId="5ADC3B59" w14:textId="45828AB7" w:rsidR="00F068F1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 12x digitální</w:t>
            </w:r>
          </w:p>
        </w:tc>
      </w:tr>
      <w:tr w:rsidR="00F068F1" w14:paraId="690B777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9BA51F5" w14:textId="13AE55C6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Rozlišení FullHD 1920 x 1080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poměr stran 16:9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BE70CE8" w14:textId="0E680DDE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CCCDF7A" w14:textId="77777777" w:rsidR="00836BA7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 – viz</w:t>
            </w:r>
          </w:p>
          <w:p w14:paraId="39E6DF26" w14:textId="4AA61BF1" w:rsidR="00F068F1" w:rsidRPr="00836BA7" w:rsidRDefault="00836BA7" w:rsidP="00836B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KLSMartin.pdf str.7</w:t>
            </w:r>
          </w:p>
        </w:tc>
      </w:tr>
      <w:tr w:rsidR="00F068F1" w:rsidRPr="008B2E0F" w14:paraId="28243163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7F3E992" w14:textId="5F05BE17" w:rsidR="00F068F1" w:rsidRPr="005019DC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Nutná kompatibilita se svítidly KLS Martin </w:t>
            </w:r>
            <w:proofErr w:type="spellStart"/>
            <w:r w:rsidRPr="00DA0811">
              <w:rPr>
                <w:rFonts w:ascii="Arial" w:hAnsi="Arial"/>
                <w:color w:val="000000" w:themeColor="text1"/>
                <w:sz w:val="20"/>
                <w:szCs w:val="20"/>
              </w:rPr>
              <w:t>marLED</w:t>
            </w:r>
            <w:proofErr w:type="spellEnd"/>
            <w:r w:rsidRPr="00DA081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®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3548D35" w14:textId="1FE04152" w:rsidR="00F068F1" w:rsidRPr="005019DC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019DC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BA1E2B" w14:textId="0F947477" w:rsidR="00F068F1" w:rsidRPr="00836BA7" w:rsidRDefault="00836BA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6BA7"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B2DCD" w:rsidRPr="00B00FB3" w14:paraId="232D5F5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38EE1C18" w14:textId="08FF8F6C" w:rsidR="00FB2DCD" w:rsidRPr="00B00FB3" w:rsidRDefault="00FB2DCD" w:rsidP="00F36863">
            <w:pPr>
              <w:ind w:right="17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 xml:space="preserve">Základní požadavky na </w:t>
            </w:r>
            <w:r w:rsidR="00024D80" w:rsidRPr="00B00FB3">
              <w:rPr>
                <w:rFonts w:ascii="Arial" w:hAnsi="Arial"/>
                <w:b/>
                <w:bCs/>
                <w:sz w:val="20"/>
                <w:szCs w:val="20"/>
              </w:rPr>
              <w:t xml:space="preserve">Přehledové </w:t>
            </w: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kamery: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21B89006" w14:textId="160A3C99" w:rsidR="00FB2DCD" w:rsidRPr="00B00FB3" w:rsidRDefault="001D54C8" w:rsidP="004E39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00FB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B2DCD" w:rsidRPr="00B00F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4079FEB6" w14:textId="77777777" w:rsidR="00FB2DCD" w:rsidRPr="00B00FB3" w:rsidRDefault="00FB2DCD" w:rsidP="004E394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FB2DCD" w:rsidRPr="008B2E0F" w14:paraId="3A78602E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D6386C3" w14:textId="0367A326" w:rsidR="00FB2DCD" w:rsidRPr="00971717" w:rsidRDefault="00CF39D3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971717">
              <w:rPr>
                <w:rFonts w:ascii="Arial" w:hAnsi="Arial"/>
                <w:sz w:val="20"/>
                <w:szCs w:val="20"/>
              </w:rPr>
              <w:t>R</w:t>
            </w:r>
            <w:r w:rsidR="00FB2DCD" w:rsidRPr="00971717">
              <w:rPr>
                <w:rFonts w:ascii="Arial" w:hAnsi="Arial"/>
                <w:sz w:val="20"/>
                <w:szCs w:val="20"/>
              </w:rPr>
              <w:t xml:space="preserve">ozlišení min. Full HD 1920x1080 </w:t>
            </w:r>
            <w:proofErr w:type="spellStart"/>
            <w:r w:rsidR="00FB2DCD" w:rsidRPr="00971717">
              <w:rPr>
                <w:rFonts w:ascii="Arial" w:hAnsi="Arial"/>
                <w:sz w:val="20"/>
                <w:szCs w:val="20"/>
              </w:rPr>
              <w:t>px</w:t>
            </w:r>
            <w:proofErr w:type="spellEnd"/>
            <w:r w:rsidR="00FB2DCD" w:rsidRPr="00971717">
              <w:rPr>
                <w:rFonts w:ascii="Arial" w:hAnsi="Arial"/>
                <w:sz w:val="20"/>
                <w:szCs w:val="20"/>
              </w:rPr>
              <w:t xml:space="preserve">, komprese H.264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E35D761" w14:textId="431780D6" w:rsidR="00FB2DCD" w:rsidRPr="00971717" w:rsidRDefault="00626A44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1717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BA52F34" w14:textId="77777777" w:rsidR="009E1DD5" w:rsidRDefault="009E1DD5" w:rsidP="009E1D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22949DD9" w14:textId="7B109A6E" w:rsidR="00FB2DCD" w:rsidRPr="005F0EBE" w:rsidRDefault="009E1DD5" w:rsidP="009E1DD5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ipcam.pdf</w:t>
            </w:r>
          </w:p>
        </w:tc>
      </w:tr>
      <w:tr w:rsidR="00FB2DCD" w:rsidRPr="008B2E0F" w14:paraId="4E7601F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FC9E185" w14:textId="386D8D22" w:rsidR="00FB2DCD" w:rsidRPr="00971717" w:rsidRDefault="005F0EBE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971717">
              <w:rPr>
                <w:rFonts w:ascii="Arial" w:hAnsi="Arial"/>
                <w:sz w:val="20"/>
                <w:szCs w:val="20"/>
              </w:rPr>
              <w:t>Uzavřená konstrukce s požadovaným s</w:t>
            </w:r>
            <w:r w:rsidR="005130F7" w:rsidRPr="00971717">
              <w:rPr>
                <w:rFonts w:ascii="Arial" w:hAnsi="Arial"/>
                <w:sz w:val="20"/>
                <w:szCs w:val="20"/>
              </w:rPr>
              <w:t>tup</w:t>
            </w:r>
            <w:r w:rsidRPr="00971717">
              <w:rPr>
                <w:rFonts w:ascii="Arial" w:hAnsi="Arial"/>
                <w:sz w:val="20"/>
                <w:szCs w:val="20"/>
              </w:rPr>
              <w:t>něm</w:t>
            </w:r>
            <w:r w:rsidR="005130F7" w:rsidRPr="00971717">
              <w:rPr>
                <w:rFonts w:ascii="Arial" w:hAnsi="Arial"/>
                <w:sz w:val="20"/>
                <w:szCs w:val="20"/>
              </w:rPr>
              <w:t xml:space="preserve"> krytí </w:t>
            </w:r>
            <w:r w:rsidR="00FB2DCD" w:rsidRPr="00971717">
              <w:rPr>
                <w:rFonts w:ascii="Arial" w:hAnsi="Arial"/>
                <w:sz w:val="20"/>
                <w:szCs w:val="20"/>
              </w:rPr>
              <w:t>min. IP67</w:t>
            </w:r>
            <w:r w:rsidR="00A9259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EDD652A" w14:textId="29B427AA" w:rsidR="00FB2DCD" w:rsidRPr="00971717" w:rsidRDefault="00626A44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1717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08704B9" w14:textId="77777777" w:rsidR="009E1DD5" w:rsidRDefault="009E1DD5" w:rsidP="009E1D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2E7EB86D" w14:textId="46CCF9DC" w:rsidR="00FB2DCD" w:rsidRPr="005F0EBE" w:rsidRDefault="009E1DD5" w:rsidP="009E1DD5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ipcam.pdf</w:t>
            </w:r>
          </w:p>
        </w:tc>
      </w:tr>
      <w:tr w:rsidR="00750F07" w:rsidRPr="008B2E0F" w14:paraId="7BF6BCC5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956EEB6" w14:textId="5549844C" w:rsidR="00750F07" w:rsidRPr="003863F5" w:rsidRDefault="00750F07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3863F5">
              <w:rPr>
                <w:rFonts w:ascii="Arial" w:hAnsi="Arial"/>
                <w:sz w:val="20"/>
                <w:szCs w:val="20"/>
              </w:rPr>
              <w:t>Instalace na stropní panely sálu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7107D9B" w14:textId="09DB1E43" w:rsidR="00750F07" w:rsidRPr="003863F5" w:rsidRDefault="00750F07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3F5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AF73B6" w14:textId="5F7DC4B5" w:rsidR="00750F07" w:rsidRPr="009E1DD5" w:rsidRDefault="009E1DD5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1DD5"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B2DCD" w:rsidRPr="008B2E0F" w14:paraId="4232622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5DD018C" w14:textId="4B7F9272" w:rsidR="00FB2DCD" w:rsidRPr="003863F5" w:rsidRDefault="00FB2DCD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3863F5">
              <w:rPr>
                <w:rFonts w:ascii="Arial" w:hAnsi="Arial"/>
                <w:sz w:val="20"/>
                <w:szCs w:val="20"/>
              </w:rPr>
              <w:t xml:space="preserve">Nutná kompatibilita s položkou </w:t>
            </w:r>
            <w:proofErr w:type="spellStart"/>
            <w:r w:rsidRPr="003863F5"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A912FD4" w14:textId="41517C84" w:rsidR="00FB2DCD" w:rsidRPr="003863F5" w:rsidRDefault="00626A44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863F5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EE494EF" w14:textId="2F24F534" w:rsidR="00FB2DCD" w:rsidRPr="009E1DD5" w:rsidRDefault="009E1DD5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1DD5"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1D594D" w:rsidRPr="008B2E0F" w14:paraId="22B76D5C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1A0739A" w14:textId="079D42E8" w:rsidR="001D594D" w:rsidRPr="003863F5" w:rsidRDefault="001D594D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Instalace kamer je na 6 sálů + 1 na operační sál pro císařské řezy (porodnicko-gynekologický úsek)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37FD1B5" w14:textId="6E886508" w:rsidR="001D594D" w:rsidRPr="003863F5" w:rsidRDefault="001D594D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99CE2D9" w14:textId="60FBDC5F" w:rsidR="001D594D" w:rsidRPr="009E1DD5" w:rsidRDefault="009E1DD5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1DD5">
              <w:rPr>
                <w:rFonts w:ascii="Arial" w:hAnsi="Arial"/>
                <w:sz w:val="20"/>
                <w:szCs w:val="20"/>
              </w:rPr>
              <w:t>ANO</w:t>
            </w:r>
          </w:p>
        </w:tc>
      </w:tr>
      <w:tr w:rsidR="00F068F1" w:rsidRPr="00B00FB3" w14:paraId="1A3289D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bottom"/>
          </w:tcPr>
          <w:p w14:paraId="66FE2457" w14:textId="79273931" w:rsidR="00F068F1" w:rsidRPr="00B00FB3" w:rsidRDefault="00F068F1" w:rsidP="00F36863">
            <w:pPr>
              <w:ind w:right="17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Uživatelské přístupy: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3EC4FC9D" w14:textId="77777777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99"/>
            <w:vAlign w:val="center"/>
          </w:tcPr>
          <w:p w14:paraId="261BF92A" w14:textId="77777777" w:rsidR="00F068F1" w:rsidRPr="009E1DD5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8F1" w14:paraId="68ED9D0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1FDEBED2" w14:textId="0469653B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Klientské přístupy k provedeným záznamům z libovolné pracovní stanice nebo mobilního zařízení v rámci interní sítě nemocnice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F4B3D3B" w14:textId="3F69ED22" w:rsidR="00F068F1" w:rsidRPr="005019DC" w:rsidRDefault="00F068F1" w:rsidP="00F068F1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019DC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3E14A6D" w14:textId="77777777" w:rsidR="00C11281" w:rsidRDefault="00C11281" w:rsidP="00C112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74F0D8DD" w14:textId="77777777" w:rsidR="00C11281" w:rsidRDefault="00C11281" w:rsidP="00C112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4478CA17" w14:textId="56BC8900" w:rsidR="00F068F1" w:rsidRDefault="00C11281" w:rsidP="00C112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0CD4FC1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EAE4373" w14:textId="5B379A02" w:rsidR="00F068F1" w:rsidRDefault="00750F07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3863F5">
              <w:rPr>
                <w:rFonts w:ascii="Arial" w:hAnsi="Arial" w:cs="Arial"/>
                <w:sz w:val="20"/>
                <w:szCs w:val="20"/>
              </w:rPr>
              <w:t xml:space="preserve">Řízení uživatelských oprávnění na úrovni jednotlivých uživatelů nebo uživatelských skupin pro inicializaci online spojení. Nutná integrace do adresářové služby </w:t>
            </w:r>
            <w:r w:rsidRPr="0055457E">
              <w:rPr>
                <w:rFonts w:ascii="Arial" w:hAnsi="Arial" w:cs="Arial"/>
                <w:color w:val="000000" w:themeColor="text1"/>
                <w:sz w:val="20"/>
                <w:szCs w:val="20"/>
              </w:rPr>
              <w:t>zadavatele (LDAP / AD) s</w:t>
            </w:r>
            <w:r w:rsidR="009F14FD" w:rsidRPr="005545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možností </w:t>
            </w:r>
            <w:r w:rsidRPr="0055457E">
              <w:rPr>
                <w:rFonts w:ascii="Arial" w:hAnsi="Arial" w:cs="Arial"/>
                <w:color w:val="000000" w:themeColor="text1"/>
                <w:sz w:val="20"/>
                <w:szCs w:val="20"/>
              </w:rPr>
              <w:t>využití jednotného přihlášení Single Sign On (SSO)</w:t>
            </w:r>
            <w:r w:rsidR="009F14FD" w:rsidRPr="005545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napojené na stávající systém </w:t>
            </w:r>
            <w:proofErr w:type="spellStart"/>
            <w:r w:rsidR="009F14FD" w:rsidRPr="0055457E">
              <w:rPr>
                <w:rFonts w:ascii="Arial" w:hAnsi="Arial" w:cs="Arial"/>
                <w:color w:val="000000" w:themeColor="text1"/>
                <w:sz w:val="20"/>
                <w:szCs w:val="20"/>
              </w:rPr>
              <w:t>Imprivata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E5E832B" w14:textId="6B86AA06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D1B053" w14:textId="77777777" w:rsidR="00C11281" w:rsidRDefault="00C11281" w:rsidP="00C112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4B660B63" w14:textId="77777777" w:rsidR="00C11281" w:rsidRDefault="00C11281" w:rsidP="00C112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0ADAF426" w14:textId="24CFA763" w:rsidR="00F068F1" w:rsidRDefault="00C11281" w:rsidP="00C112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4F68C98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61D7F796" w14:textId="5342203B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Min. 25 trvale plovoucích licencí pro zobrazení video záznamů a snímků – tenký klient s podporou min. Chrome, Safari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Edge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54231A6" w14:textId="2961F933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7778652" w14:textId="4DBCB155" w:rsidR="00F068F1" w:rsidRDefault="00C1128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25 ks</w:t>
            </w:r>
          </w:p>
        </w:tc>
      </w:tr>
      <w:tr w:rsidR="00F068F1" w14:paraId="7204754A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02086D22" w14:textId="65B94852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Min. 6 trvale plovoucích licencí pro zobrazení a editační střihové a porovnávací funkcionality – tenký klient s podporou min. Chrome, Safari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Edge</w:t>
            </w:r>
            <w:proofErr w:type="spellEnd"/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84F5518" w14:textId="15869462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68045D9" w14:textId="67C5585A" w:rsidR="00F068F1" w:rsidRDefault="00C1128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ks</w:t>
            </w:r>
          </w:p>
        </w:tc>
      </w:tr>
      <w:tr w:rsidR="00F068F1" w14:paraId="49C730AF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0148175" w14:textId="5D966D59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Min. 6 trvale plovoucích licencí pro zobrazení a editační střihové a porovnávací funkcionality s možností monitoringu a online spojení se sály – tenký klient s podporou min. Chrome, Safari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Edge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B73CCC" w14:textId="3620F3B8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A4290A" w14:textId="04CEF21E" w:rsidR="00F068F1" w:rsidRDefault="00C1128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ks</w:t>
            </w:r>
          </w:p>
        </w:tc>
      </w:tr>
      <w:tr w:rsidR="00F068F1" w14:paraId="5DF28C0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7AEAD55" w14:textId="55056E27" w:rsidR="00F068F1" w:rsidRDefault="005B5F2D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A4308C">
              <w:rPr>
                <w:rFonts w:ascii="Arial" w:hAnsi="Arial"/>
                <w:sz w:val="20"/>
                <w:szCs w:val="20"/>
              </w:rPr>
              <w:t>Rychlá n</w:t>
            </w:r>
            <w:r w:rsidR="00F068F1" w:rsidRPr="00A4308C">
              <w:rPr>
                <w:rFonts w:ascii="Arial" w:hAnsi="Arial"/>
                <w:sz w:val="20"/>
                <w:szCs w:val="20"/>
              </w:rPr>
              <w:t>avigace</w:t>
            </w:r>
            <w:r w:rsidR="005621AE" w:rsidRPr="00A4308C">
              <w:rPr>
                <w:rFonts w:ascii="Arial" w:hAnsi="Arial"/>
                <w:sz w:val="20"/>
                <w:szCs w:val="20"/>
              </w:rPr>
              <w:t xml:space="preserve"> po označených úsecích </w:t>
            </w:r>
            <w:r w:rsidR="007C2E56" w:rsidRPr="00A4308C">
              <w:rPr>
                <w:rFonts w:ascii="Arial" w:hAnsi="Arial"/>
                <w:sz w:val="20"/>
                <w:szCs w:val="20"/>
              </w:rPr>
              <w:t>vytvořeného záznam</w:t>
            </w:r>
            <w:r w:rsidR="00967186" w:rsidRPr="00A4308C">
              <w:rPr>
                <w:rFonts w:ascii="Arial" w:hAnsi="Arial"/>
                <w:sz w:val="20"/>
                <w:szCs w:val="20"/>
              </w:rPr>
              <w:t>u</w:t>
            </w:r>
            <w:r w:rsidR="00EB76AD" w:rsidRPr="00A4308C">
              <w:rPr>
                <w:rFonts w:ascii="Arial" w:hAnsi="Arial"/>
                <w:sz w:val="20"/>
                <w:szCs w:val="20"/>
              </w:rPr>
              <w:t xml:space="preserve"> pro </w:t>
            </w:r>
            <w:r w:rsidR="005D1C65" w:rsidRPr="00A4308C">
              <w:rPr>
                <w:rFonts w:ascii="Arial" w:hAnsi="Arial"/>
                <w:sz w:val="20"/>
                <w:szCs w:val="20"/>
              </w:rPr>
              <w:t xml:space="preserve">přesun </w:t>
            </w:r>
            <w:r w:rsidR="003F5BBA" w:rsidRPr="00A4308C">
              <w:rPr>
                <w:rFonts w:ascii="Arial" w:hAnsi="Arial"/>
                <w:sz w:val="20"/>
                <w:szCs w:val="20"/>
              </w:rPr>
              <w:t>na důležitý moment záznamu.</w:t>
            </w:r>
            <w:r w:rsidR="00967186" w:rsidRPr="00A4308C">
              <w:rPr>
                <w:rFonts w:ascii="Arial" w:hAnsi="Arial"/>
                <w:sz w:val="20"/>
                <w:szCs w:val="20"/>
              </w:rPr>
              <w:t xml:space="preserve"> J</w:t>
            </w:r>
            <w:r w:rsidR="007C2E56" w:rsidRPr="00A4308C">
              <w:rPr>
                <w:rFonts w:ascii="Arial" w:hAnsi="Arial"/>
                <w:sz w:val="20"/>
                <w:szCs w:val="20"/>
              </w:rPr>
              <w:t xml:space="preserve">ednotlivé značky lze </w:t>
            </w:r>
            <w:r w:rsidR="00BB2A75" w:rsidRPr="00A4308C">
              <w:rPr>
                <w:rFonts w:ascii="Arial" w:hAnsi="Arial"/>
                <w:sz w:val="20"/>
                <w:szCs w:val="20"/>
              </w:rPr>
              <w:t xml:space="preserve">přesouvat, </w:t>
            </w:r>
            <w:r w:rsidR="00340C7B" w:rsidRPr="00A4308C">
              <w:rPr>
                <w:rFonts w:ascii="Arial" w:hAnsi="Arial"/>
                <w:sz w:val="20"/>
                <w:szCs w:val="20"/>
              </w:rPr>
              <w:t>mazat</w:t>
            </w:r>
            <w:r w:rsidR="006C78D4" w:rsidRPr="00A4308C">
              <w:rPr>
                <w:rFonts w:ascii="Arial" w:hAnsi="Arial"/>
                <w:sz w:val="20"/>
                <w:szCs w:val="20"/>
              </w:rPr>
              <w:t>, vytvářet nové</w:t>
            </w:r>
            <w:r w:rsidR="0006254D" w:rsidRPr="00A4308C">
              <w:rPr>
                <w:rFonts w:ascii="Arial" w:hAnsi="Arial"/>
                <w:sz w:val="20"/>
                <w:szCs w:val="20"/>
              </w:rPr>
              <w:t xml:space="preserve">, </w:t>
            </w:r>
            <w:r w:rsidR="00E935E2" w:rsidRPr="00A4308C">
              <w:rPr>
                <w:rFonts w:ascii="Arial" w:hAnsi="Arial"/>
                <w:sz w:val="20"/>
                <w:szCs w:val="20"/>
              </w:rPr>
              <w:t xml:space="preserve">organizovat do </w:t>
            </w:r>
            <w:r w:rsidR="00B73517" w:rsidRPr="00A4308C">
              <w:rPr>
                <w:rFonts w:ascii="Arial" w:hAnsi="Arial"/>
                <w:sz w:val="20"/>
                <w:szCs w:val="20"/>
              </w:rPr>
              <w:t xml:space="preserve">přehledného </w:t>
            </w:r>
            <w:r w:rsidR="00E935E2" w:rsidRPr="00A4308C">
              <w:rPr>
                <w:rFonts w:ascii="Arial" w:hAnsi="Arial"/>
                <w:sz w:val="20"/>
                <w:szCs w:val="20"/>
              </w:rPr>
              <w:t>seznamu a</w:t>
            </w:r>
            <w:r w:rsidR="00B73517" w:rsidRPr="00A4308C">
              <w:rPr>
                <w:rFonts w:ascii="Arial" w:hAnsi="Arial"/>
                <w:sz w:val="20"/>
                <w:szCs w:val="20"/>
              </w:rPr>
              <w:t xml:space="preserve"> </w:t>
            </w:r>
            <w:r w:rsidR="00631066" w:rsidRPr="00A4308C">
              <w:rPr>
                <w:rFonts w:ascii="Arial" w:hAnsi="Arial"/>
                <w:sz w:val="20"/>
                <w:szCs w:val="20"/>
              </w:rPr>
              <w:t>opatřit textovým popisem.</w:t>
            </w:r>
            <w:r w:rsidR="00E935E2" w:rsidRPr="00A4308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33C756A" w14:textId="7AB9E5C8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276EF9F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17D38027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31712DB0" w14:textId="27E82665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708C5F12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87CC08F" w14:textId="7CA18C2C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Možnost tvorby uživatelských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playlistů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F40E3B" w14:textId="7F538100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AA639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6ABAA477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61D2D6EE" w14:textId="15444D90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01B74903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7734C09" w14:textId="007F0B4E" w:rsidR="00F068F1" w:rsidRDefault="00C86E40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 w:rsidRPr="00F16F2F">
              <w:rPr>
                <w:rFonts w:ascii="Arial" w:hAnsi="Arial"/>
                <w:sz w:val="20"/>
                <w:szCs w:val="20"/>
              </w:rPr>
              <w:t>Uživatelská m</w:t>
            </w:r>
            <w:r w:rsidR="00F068F1" w:rsidRPr="00F16F2F">
              <w:rPr>
                <w:rFonts w:ascii="Arial" w:hAnsi="Arial"/>
                <w:sz w:val="20"/>
                <w:szCs w:val="20"/>
              </w:rPr>
              <w:t xml:space="preserve">ožnost </w:t>
            </w:r>
            <w:r w:rsidR="004D454D" w:rsidRPr="00F16F2F">
              <w:rPr>
                <w:rFonts w:ascii="Arial" w:hAnsi="Arial"/>
                <w:sz w:val="20"/>
                <w:szCs w:val="20"/>
              </w:rPr>
              <w:t xml:space="preserve">trvalého nebo časově omezeného </w:t>
            </w:r>
            <w:r w:rsidR="00F068F1" w:rsidRPr="00F16F2F">
              <w:rPr>
                <w:rFonts w:ascii="Arial" w:hAnsi="Arial"/>
                <w:sz w:val="20"/>
                <w:szCs w:val="20"/>
              </w:rPr>
              <w:t xml:space="preserve">sdílení </w:t>
            </w:r>
            <w:r w:rsidR="00923E57" w:rsidRPr="00F16F2F">
              <w:rPr>
                <w:rFonts w:ascii="Arial" w:hAnsi="Arial"/>
                <w:sz w:val="20"/>
                <w:szCs w:val="20"/>
              </w:rPr>
              <w:t xml:space="preserve">jednotlivých </w:t>
            </w:r>
            <w:r w:rsidR="00F068F1" w:rsidRPr="00F16F2F">
              <w:rPr>
                <w:rFonts w:ascii="Arial" w:hAnsi="Arial"/>
                <w:sz w:val="20"/>
                <w:szCs w:val="20"/>
              </w:rPr>
              <w:t xml:space="preserve">záznamů </w:t>
            </w:r>
            <w:r w:rsidR="00231838" w:rsidRPr="00F16F2F">
              <w:rPr>
                <w:rFonts w:ascii="Arial" w:hAnsi="Arial"/>
                <w:sz w:val="20"/>
                <w:szCs w:val="20"/>
              </w:rPr>
              <w:t xml:space="preserve">s </w:t>
            </w:r>
            <w:r w:rsidR="00D14BF8" w:rsidRPr="00F16F2F">
              <w:rPr>
                <w:rFonts w:ascii="Arial" w:hAnsi="Arial"/>
                <w:sz w:val="20"/>
                <w:szCs w:val="20"/>
              </w:rPr>
              <w:t xml:space="preserve">konkrétními </w:t>
            </w:r>
            <w:r w:rsidR="00F068F1" w:rsidRPr="00F16F2F">
              <w:rPr>
                <w:rFonts w:ascii="Arial" w:hAnsi="Arial"/>
                <w:sz w:val="20"/>
                <w:szCs w:val="20"/>
              </w:rPr>
              <w:t>uživateli</w:t>
            </w:r>
            <w:r w:rsidR="00231838" w:rsidRPr="00F16F2F">
              <w:rPr>
                <w:rFonts w:ascii="Arial" w:hAnsi="Arial"/>
                <w:sz w:val="20"/>
                <w:szCs w:val="20"/>
              </w:rPr>
              <w:t xml:space="preserve"> </w:t>
            </w:r>
            <w:r w:rsidR="001C2082" w:rsidRPr="00F16F2F">
              <w:rPr>
                <w:rFonts w:ascii="Arial" w:hAnsi="Arial"/>
                <w:sz w:val="20"/>
                <w:szCs w:val="20"/>
              </w:rPr>
              <w:t xml:space="preserve">nebo klinikami </w:t>
            </w:r>
            <w:r w:rsidR="00D14BF8" w:rsidRPr="00F16F2F">
              <w:rPr>
                <w:rFonts w:ascii="Arial" w:hAnsi="Arial"/>
                <w:sz w:val="20"/>
                <w:szCs w:val="20"/>
              </w:rPr>
              <w:t>v síti zadavatele</w:t>
            </w:r>
            <w:r w:rsidR="00A002AC" w:rsidRPr="00F16F2F">
              <w:rPr>
                <w:rFonts w:ascii="Arial" w:hAnsi="Arial"/>
                <w:sz w:val="20"/>
                <w:szCs w:val="20"/>
              </w:rPr>
              <w:t xml:space="preserve"> pro účely konziliárních </w:t>
            </w:r>
            <w:r w:rsidR="003C3EC3" w:rsidRPr="00F16F2F">
              <w:rPr>
                <w:rFonts w:ascii="Arial" w:hAnsi="Arial"/>
                <w:sz w:val="20"/>
                <w:szCs w:val="20"/>
              </w:rPr>
              <w:t>vyšetření</w:t>
            </w:r>
            <w:r w:rsidR="00AA2573" w:rsidRPr="00F16F2F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38DEC5" w14:textId="57FF2630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5317B9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1CC20FE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9C6FBD1" w14:textId="5BE95993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136E1ECC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7983A6E" w14:textId="187E78F1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Možnost porovnání až 16 snímků nebo video nahrávek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0678F6" w14:textId="093351BA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DCF5B9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63CB715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315B3788" w14:textId="0EC87DEA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671CB2D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CF3D330" w14:textId="04C40270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Možnost tvorby snímků a střihu videa z vytvořených záznamů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0F9A3BE" w14:textId="0F838AB9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6CAD3D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623EBD12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240B788E" w14:textId="1BE8596C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:rsidRPr="005019DC" w14:paraId="08B54D9F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9F1046C" w14:textId="669AD36B" w:rsidR="00F068F1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Možnost exportu záznamů kdykoliv na externí datové nebo síťové úložiště 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E437A74" w14:textId="65432457" w:rsidR="00F068F1" w:rsidRPr="005019DC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FD4C754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20EFED1C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DBD781A" w14:textId="2F680DEF" w:rsidR="00F068F1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:rsidRPr="005019DC" w14:paraId="59F54A32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F73A7F4" w14:textId="17B1A559" w:rsidR="00F068F1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Možnost exportu </w:t>
            </w:r>
            <w:r w:rsidR="00375D8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vybraných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záznamů kdykoliv do PACS</w:t>
            </w:r>
            <w:r w:rsidR="00115FF3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zadavatele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2FF110F" w14:textId="76946F12" w:rsidR="00F068F1" w:rsidRPr="005019DC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38A9A45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074D1C04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E3E5FFE" w14:textId="34387BDA" w:rsidR="00F068F1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:rsidRPr="005019DC" w14:paraId="26291276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79A3916C" w14:textId="1961A896" w:rsidR="00F068F1" w:rsidRPr="005019DC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Přístup k datům 24/7 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30ED300" w14:textId="3E625578" w:rsidR="00F068F1" w:rsidRPr="005019DC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019DC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4668F0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1D8B1056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3AC156BB" w14:textId="7AFE7DA5" w:rsidR="00F068F1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14:paraId="15C13EA1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0B5FA22" w14:textId="7EC0D585" w:rsidR="00F068F1" w:rsidRDefault="00F068F1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Jednorázový nákup licence bez dalších obnovovacích poplatků nebo pravidelných plateb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3049A5D9" w14:textId="41F5C7BE" w:rsidR="00F068F1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04660E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770154A3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46C31DA" w14:textId="0918EAAD" w:rsidR="00F068F1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F068F1" w:rsidRPr="00B00FB3" w14:paraId="6D14C77D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0FFABDBD" w14:textId="27152D8A" w:rsidR="00F068F1" w:rsidRPr="00B00FB3" w:rsidRDefault="00F068F1" w:rsidP="00F068F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Centrální archivační server: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214DB745" w14:textId="2354A705" w:rsidR="00F068F1" w:rsidRPr="00B00FB3" w:rsidRDefault="0066587C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3D7C855B" w14:textId="77777777" w:rsidR="00F068F1" w:rsidRPr="00B00FB3" w:rsidRDefault="00F068F1" w:rsidP="00F068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9335A" w:rsidRPr="0069335A" w14:paraId="2448236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76827A0" w14:textId="022CABDB" w:rsidR="00056303" w:rsidRPr="0069335A" w:rsidRDefault="00056303" w:rsidP="0005630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  <w:highlight w:val="red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Centrální server v provedení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min. 4 generace Intel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Xeon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min. </w:t>
            </w:r>
            <w:proofErr w:type="gram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128GB</w:t>
            </w:r>
            <w:proofErr w:type="gram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RAM, minimálně 2 x SSD 2TB RAID 1, min. 2xGLAN s možností instalace 2x optického modulu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1C50A34" w14:textId="02CEA61E" w:rsidR="00056303" w:rsidRPr="0069335A" w:rsidRDefault="00056303" w:rsidP="00056303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1A61FB0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rackové</w:t>
            </w:r>
          </w:p>
          <w:p w14:paraId="3D1A86A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provedení umístěné</w:t>
            </w:r>
          </w:p>
          <w:p w14:paraId="3DAD1EE5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mimo sály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Xeon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4th</w:t>
            </w:r>
          </w:p>
          <w:p w14:paraId="358709B0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gen,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128GB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RAM, 2</w:t>
            </w:r>
          </w:p>
          <w:p w14:paraId="188B7E4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x SSD 2TB v RAID</w:t>
            </w:r>
          </w:p>
          <w:p w14:paraId="3A774ADF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 2x gigabit LAN,</w:t>
            </w:r>
          </w:p>
          <w:p w14:paraId="0D801CE4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2x SFP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10GB</w:t>
            </w:r>
            <w:proofErr w:type="gramEnd"/>
          </w:p>
          <w:p w14:paraId="06E0FC12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optický modul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14:paraId="0F254802" w14:textId="0032FC95" w:rsidR="00056303" w:rsidRPr="0069335A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Server.pdf</w:t>
            </w:r>
          </w:p>
        </w:tc>
      </w:tr>
      <w:tr w:rsidR="0069335A" w:rsidRPr="0069335A" w14:paraId="412C837E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381D05C" w14:textId="41C4922C" w:rsidR="00056303" w:rsidRPr="0069335A" w:rsidRDefault="00056303" w:rsidP="0005630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  <w:highlight w:val="red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NAS server v provedení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min.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Quad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Core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1,7 GHz, min. </w:t>
            </w:r>
            <w:proofErr w:type="gram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16GB</w:t>
            </w:r>
            <w:proofErr w:type="gram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RAM, min. 12 pozic pro pevný disk. Osazený 8x 12TB diskem pro serverové použití v nepřetržitém provozu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6232F24" w14:textId="75DD13E0" w:rsidR="00056303" w:rsidRPr="0069335A" w:rsidRDefault="00056303" w:rsidP="00056303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D5FB1D9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rackové</w:t>
            </w:r>
          </w:p>
          <w:p w14:paraId="5B36CE70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provedení umístěné</w:t>
            </w:r>
          </w:p>
          <w:p w14:paraId="609A7B39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mimo sály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16 pozic,</w:t>
            </w:r>
          </w:p>
          <w:p w14:paraId="21762010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1,7 GHz,</w:t>
            </w:r>
          </w:p>
          <w:p w14:paraId="4BB8BDEF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16GB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RAM, 8x</w:t>
            </w:r>
          </w:p>
          <w:p w14:paraId="095B558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12TB HDD pro</w:t>
            </w:r>
          </w:p>
          <w:p w14:paraId="46E3ABD2" w14:textId="6157D0A9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nepřetržité použití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Nas.pdf,</w:t>
            </w:r>
          </w:p>
          <w:p w14:paraId="4ED44A20" w14:textId="27437121" w:rsidR="00056303" w:rsidRPr="0069335A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Nas_12TB.pdf</w:t>
            </w:r>
          </w:p>
        </w:tc>
      </w:tr>
      <w:tr w:rsidR="0069335A" w:rsidRPr="0069335A" w14:paraId="2238F057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343315F" w14:textId="388560B5" w:rsidR="00056303" w:rsidRPr="0069335A" w:rsidRDefault="00056303" w:rsidP="0005630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  <w:highlight w:val="red"/>
              </w:rPr>
            </w:pPr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Datové úložiště s kapacitou min. 4 x 20TB se zrcadlením dat RAID 10 s diskem pro serverové použití v nepřetržitém provozu, min. 8TB s NVME </w:t>
            </w:r>
            <w:proofErr w:type="spellStart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>flash</w:t>
            </w:r>
            <w:proofErr w:type="spellEnd"/>
            <w:r w:rsidRPr="0069335A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disk se zrcadlením dat RAID 10 pro serverové použití v nepřetržitém provozu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3C9C814" w14:textId="139B628D" w:rsidR="00056303" w:rsidRPr="0069335A" w:rsidRDefault="00056303" w:rsidP="00056303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9335A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009A0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serverové</w:t>
            </w:r>
          </w:p>
          <w:p w14:paraId="472261F3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disky pro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nepřetržité</w:t>
            </w:r>
          </w:p>
          <w:p w14:paraId="0D148BD6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použití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4 x 20TB a</w:t>
            </w:r>
          </w:p>
          <w:p w14:paraId="68453B13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 x 8TB NVME</w:t>
            </w:r>
          </w:p>
          <w:p w14:paraId="42F839C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SSD,</w:t>
            </w:r>
          </w:p>
          <w:p w14:paraId="47CDFE2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Nas_20TB.pdf,</w:t>
            </w:r>
          </w:p>
          <w:p w14:paraId="5F0D7471" w14:textId="449D17F5" w:rsidR="00056303" w:rsidRPr="0069335A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Nas_8TB_SSD.pdf</w:t>
            </w:r>
          </w:p>
        </w:tc>
      </w:tr>
      <w:tr w:rsidR="00E33F6D" w:rsidRPr="00E33F6D" w14:paraId="042AB1E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BD146F9" w14:textId="2F313736" w:rsidR="0086247B" w:rsidRPr="00F62B8B" w:rsidRDefault="00D05FB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Integrace a p</w:t>
            </w:r>
            <w:r w:rsidR="00894F2E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ožadovaný SW: </w:t>
            </w:r>
            <w:r w:rsidR="00F95832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O</w:t>
            </w:r>
            <w:r w:rsidR="003E381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 Windows Server </w:t>
            </w:r>
            <w:r w:rsidR="00ED28A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20</w:t>
            </w:r>
            <w:r w:rsidR="009F14FD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  <w:r w:rsidR="00A2411E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2 standart</w:t>
            </w:r>
            <w:r w:rsidR="00ED28A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</w:t>
            </w:r>
            <w:r w:rsidR="00155B27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MSSQL</w:t>
            </w:r>
            <w:r w:rsidR="00E0498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20</w:t>
            </w:r>
            <w:r w:rsidR="00A2411E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22</w:t>
            </w:r>
            <w:r w:rsidR="00E0498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D534C1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a vyšší</w:t>
            </w:r>
            <w:r w:rsidR="00776F0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</w:t>
            </w:r>
            <w:r w:rsidR="0092697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Microsoft </w:t>
            </w:r>
            <w:proofErr w:type="spellStart"/>
            <w:r w:rsidR="00776F0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A</w:t>
            </w:r>
            <w:r w:rsidR="0092697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ctive</w:t>
            </w:r>
            <w:proofErr w:type="spellEnd"/>
            <w:r w:rsidR="0092697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697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Directory</w:t>
            </w:r>
            <w:proofErr w:type="spellEnd"/>
            <w:r w:rsidR="00F62B8B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*</w:t>
            </w:r>
            <w:r w:rsidR="00AC35D1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B10E7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Zadavatel </w:t>
            </w:r>
            <w:r w:rsidR="005F0EBE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má </w:t>
            </w:r>
            <w:r w:rsidR="00E90DE6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oprávnění</w:t>
            </w:r>
            <w:r w:rsidR="005F0EBE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0D12DF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>vykonávat funkci administrátora</w:t>
            </w:r>
            <w:r w:rsidR="00AC35D1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776F03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77F0C" w:rsidRPr="00F62B8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32A850" w14:textId="77777777" w:rsidR="00A95515" w:rsidRPr="00F62B8B" w:rsidRDefault="00A95515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31EA408E" w14:textId="5319FC70" w:rsidR="00A95515" w:rsidRPr="00E33F6D" w:rsidRDefault="00F62B8B" w:rsidP="00F62B8B">
            <w:pPr>
              <w:ind w:right="102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62B8B">
              <w:rPr>
                <w:rFonts w:ascii="Arial" w:hAnsi="Arial" w:cs="Arial"/>
                <w:i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62B8B">
              <w:rPr>
                <w:rFonts w:ascii="Arial" w:hAnsi="Arial" w:cs="Arial"/>
                <w:i/>
                <w:sz w:val="20"/>
                <w:szCs w:val="20"/>
              </w:rPr>
              <w:t>Zadavatel umožňuje, v souladu s § 89 odst. 6 ZZVZ, dodavateli nabídnout rovnocenné řešení.</w:t>
            </w:r>
          </w:p>
        </w:tc>
        <w:tc>
          <w:tcPr>
            <w:tcW w:w="224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02BB4E9F" w14:textId="2669E51D" w:rsidR="0086247B" w:rsidRPr="00E33F6D" w:rsidRDefault="00626A44" w:rsidP="00F068F1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7230CD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plná</w:t>
            </w:r>
          </w:p>
          <w:p w14:paraId="16B1964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podpora a admin</w:t>
            </w:r>
          </w:p>
          <w:p w14:paraId="35DF4F4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práva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Server</w:t>
            </w:r>
          </w:p>
          <w:p w14:paraId="52F03732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2022, MSSQL 2022</w:t>
            </w:r>
          </w:p>
          <w:p w14:paraId="66C3E4BA" w14:textId="6482570C" w:rsidR="0086247B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lite,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Directory</w:t>
            </w:r>
            <w:proofErr w:type="spellEnd"/>
          </w:p>
        </w:tc>
      </w:tr>
      <w:tr w:rsidR="00E33F6D" w:rsidRPr="00E33F6D" w14:paraId="452A9C6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216D33C" w14:textId="5E020DBE" w:rsidR="00F068F1" w:rsidRPr="00E33F6D" w:rsidRDefault="00F068F1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Možnost automatického importu záznamů ve formátu DICOM z</w:t>
            </w:r>
            <w:r w:rsidR="00826771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e</w:t>
            </w: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záznamových zařízení </w:t>
            </w:r>
            <w:r w:rsidR="00320035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včetně pacientských dat</w:t>
            </w:r>
            <w:r w:rsidR="0018173D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  <w:r w:rsidR="00320035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E2731E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Importované DICOM záznamy </w:t>
            </w:r>
            <w:r w:rsidR="00B45808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lze</w:t>
            </w:r>
            <w:r w:rsidR="00BD5A49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51333A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dále </w:t>
            </w:r>
            <w:r w:rsidR="00BD5A49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editovat</w:t>
            </w:r>
            <w:r w:rsidR="000322A3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(metadata, střih, tvorba snímk</w:t>
            </w:r>
            <w:r w:rsidR="00C80B90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ů)</w:t>
            </w:r>
            <w:r w:rsidR="00BD5A49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a</w:t>
            </w:r>
            <w:r w:rsidR="007F3A03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dále</w:t>
            </w:r>
            <w:r w:rsidR="00BD5A49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sdílet </w:t>
            </w:r>
            <w:r w:rsidR="007F3A03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včetně exportu do PACS zadavatele</w:t>
            </w:r>
            <w:r w:rsidR="009A3581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0B266F6" w14:textId="48556ABA" w:rsidR="00F068F1" w:rsidRPr="00E33F6D" w:rsidRDefault="00F068F1" w:rsidP="00F068F1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1F9A4A5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312E1AE5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2724ADC1" w14:textId="50CA8B92" w:rsidR="00F068F1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E33F6D" w:rsidRPr="00E33F6D" w14:paraId="3311D4B2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888DDA7" w14:textId="0C7EF2AF" w:rsidR="00305C06" w:rsidRPr="00E33F6D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Centralizace záznamů a snímků pro Chirurgickou, Gynekologickou, Ortopedickou, Urologickou a Otorinolaryngologickou kliniku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5AC2E86" w14:textId="7D30DD0A" w:rsidR="00305C06" w:rsidRPr="00E33F6D" w:rsidRDefault="00305C06" w:rsidP="00305C0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B06D8D3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včetně</w:t>
            </w:r>
          </w:p>
          <w:p w14:paraId="50B9228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oddělené</w:t>
            </w:r>
          </w:p>
          <w:p w14:paraId="696F0D2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databázové</w:t>
            </w:r>
          </w:p>
          <w:p w14:paraId="6981C93B" w14:textId="645794A3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struktury</w:t>
            </w:r>
          </w:p>
        </w:tc>
      </w:tr>
      <w:tr w:rsidR="00E33F6D" w:rsidRPr="00E33F6D" w14:paraId="4ABD8C58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4436EC5" w14:textId="5B99DAD1" w:rsidR="00305C06" w:rsidRPr="00E33F6D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Jednotlivé kliniky musí mít oddělené datové úložiště (oddělené záznamy pro zachování datové integrity každé kliniky) připouští se virtuální oddělení</w:t>
            </w:r>
            <w:r w:rsidR="0010609C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(rozdělení)</w:t>
            </w: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databází nebo</w:t>
            </w:r>
            <w:r w:rsidR="007D2F15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F16F2F"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oddělení </w:t>
            </w: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dedikovanými serverovými stanicemi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9FD3ACE" w14:textId="59A6167C" w:rsidR="00305C06" w:rsidRPr="00E33F6D" w:rsidRDefault="00305C06" w:rsidP="00305C0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A0CFBB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– oddělená</w:t>
            </w:r>
          </w:p>
          <w:p w14:paraId="2F207152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databázová</w:t>
            </w:r>
          </w:p>
          <w:p w14:paraId="12C5D65E" w14:textId="0AA81D3A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struktura</w:t>
            </w:r>
          </w:p>
        </w:tc>
      </w:tr>
      <w:tr w:rsidR="00E33F6D" w:rsidRPr="00E33F6D" w14:paraId="2D9F2440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D62D18C" w14:textId="71094FA6" w:rsidR="00305C06" w:rsidRPr="00E33F6D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Řízení přístupových práv pomocí </w:t>
            </w:r>
            <w:proofErr w:type="spellStart"/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Active</w:t>
            </w:r>
            <w:proofErr w:type="spellEnd"/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Directory</w:t>
            </w:r>
            <w:proofErr w:type="spellEnd"/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(AD) možnost řízení práv jednotlivých uživatelů i celých uživatelských skupin</w:t>
            </w:r>
          </w:p>
        </w:tc>
        <w:tc>
          <w:tcPr>
            <w:tcW w:w="22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30DAC92" w14:textId="0D417876" w:rsidR="00305C06" w:rsidRPr="00E33F6D" w:rsidRDefault="00305C06" w:rsidP="00305C0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AF2AF1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0B34DB8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7EA2262A" w14:textId="05D79F45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E33F6D" w:rsidRPr="00E33F6D" w14:paraId="31ADF5EE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537A55C" w14:textId="0FFFA885" w:rsidR="00305C06" w:rsidRPr="00E33F6D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Automatická obousměrná synchronizace mezi Centrálním Serverem a Záznamovými zařízeními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2CF6A27" w14:textId="185196B3" w:rsidR="00305C06" w:rsidRPr="00E33F6D" w:rsidRDefault="00305C06" w:rsidP="00305C06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28A9086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58D72B7C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3A2828B2" w14:textId="51AC26D6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E33F6D" w:rsidRPr="00E33F6D" w14:paraId="726B3C34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E485727" w14:textId="2BBC0E25" w:rsidR="00305C06" w:rsidRPr="00E33F6D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Datové úložiště je možno libovolně navyšovat bez dalších licenčních poplatků nebo omezení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84463C9" w14:textId="153ACE62" w:rsidR="00305C06" w:rsidRPr="00E33F6D" w:rsidRDefault="00305C06" w:rsidP="00305C06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69B310E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0AB599C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02B4F016" w14:textId="73D99A98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E33F6D" w:rsidRPr="00E33F6D" w14:paraId="2875C2B9" w14:textId="77777777" w:rsidTr="00F210CF">
        <w:trPr>
          <w:gridAfter w:val="1"/>
          <w:wAfter w:w="32" w:type="dxa"/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6F18A49" w14:textId="607BC5CB" w:rsidR="00305C06" w:rsidRPr="00E33F6D" w:rsidRDefault="00305C06" w:rsidP="00F36863">
            <w:pPr>
              <w:ind w:right="17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Jednorázový nákup licence bez dalších obnovovacích poplatků nebo pravidelných plateb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B52D295" w14:textId="4B558D2E" w:rsidR="00305C06" w:rsidRPr="00E33F6D" w:rsidRDefault="00305C06" w:rsidP="00305C06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33F6D"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B6EE5D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38734311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43658395" w14:textId="38E0A93C" w:rsidR="00305C06" w:rsidRPr="00E33F6D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36DDBD3D" w14:textId="77777777" w:rsidR="00F210CF" w:rsidRDefault="00F210CF">
      <w:r>
        <w:br w:type="page"/>
      </w:r>
    </w:p>
    <w:tbl>
      <w:tblPr>
        <w:tblW w:w="9040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2240"/>
        <w:gridCol w:w="1820"/>
      </w:tblGrid>
      <w:tr w:rsidR="00305C06" w:rsidRPr="00B00FB3" w14:paraId="1EE0A840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8BBF3A5" w14:textId="33E2F2B5" w:rsidR="00305C06" w:rsidRPr="00B00FB3" w:rsidRDefault="00305C06" w:rsidP="00F36863">
            <w:pPr>
              <w:ind w:right="170"/>
              <w:rPr>
                <w:rFonts w:ascii="Arial" w:hAnsi="Arial"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PACS prohlížeč: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7EE2DF" w14:textId="5F28B244" w:rsidR="00305C06" w:rsidRPr="00B00FB3" w:rsidRDefault="0066587C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ks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D26E5D" w14:textId="77777777" w:rsidR="00305C06" w:rsidRPr="00B00FB3" w:rsidRDefault="00305C06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05C06" w14:paraId="79B5323C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536136E7" w14:textId="58084087" w:rsidR="00305C06" w:rsidRDefault="00305C06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Integrovaný klinický PACS prohlížeč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3842A49" w14:textId="7A96D75C" w:rsidR="00305C06" w:rsidRDefault="00305C06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A02EFF7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3DBCCD7F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05721B7" w14:textId="0F2447CC" w:rsidR="00305C06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305C06" w14:paraId="1F5458D1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503BCC60" w14:textId="10947F77" w:rsidR="00305C06" w:rsidRDefault="00305C06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Automatický výběr snímků PACS dle vybraného pacienta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11C684D" w14:textId="31C5C631" w:rsidR="00305C06" w:rsidRDefault="00305C06" w:rsidP="00305C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B5B21F8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22330CA0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59DA1B40" w14:textId="1B780E66" w:rsidR="00305C06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305C06" w14:paraId="476B847A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23F3464C" w14:textId="6EAE2FD3" w:rsidR="00305C06" w:rsidRDefault="00305C06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Možnost zobrazit snímky na libovolném sálovém monitoru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46DC89A8" w14:textId="6F25F417" w:rsidR="00305C06" w:rsidRDefault="00305C06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4FD8BBD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0DE6915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1599C6C7" w14:textId="6162EC4E" w:rsidR="00305C06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305C06" w14:paraId="6286FAD0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3DDC7CF" w14:textId="46D6694D" w:rsidR="00305C06" w:rsidRDefault="00305C06" w:rsidP="00F36863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Nutná kompatibilita s položkou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Videomanagement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Záznamové zařízení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E4732D8" w14:textId="6E4A9A15" w:rsidR="00305C06" w:rsidRDefault="00305C06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7E673C7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1EF468CB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Technický popis str.</w:t>
            </w:r>
          </w:p>
          <w:p w14:paraId="7C765425" w14:textId="216502DF" w:rsidR="00305C06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305C06" w:rsidRPr="00B00FB3" w14:paraId="38CDB5E0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bottom"/>
          </w:tcPr>
          <w:p w14:paraId="33647018" w14:textId="77777777" w:rsidR="00305C06" w:rsidRPr="00B00FB3" w:rsidRDefault="00305C06" w:rsidP="00D91583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FB3">
              <w:rPr>
                <w:rFonts w:ascii="Arial" w:hAnsi="Arial"/>
                <w:b/>
                <w:bCs/>
                <w:sz w:val="20"/>
                <w:szCs w:val="20"/>
              </w:rPr>
              <w:t>Základní požadavky na Konstrukční práce: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99"/>
            <w:vAlign w:val="center"/>
          </w:tcPr>
          <w:p w14:paraId="2F2D0A49" w14:textId="247035B8" w:rsidR="00305C06" w:rsidRPr="00B00FB3" w:rsidRDefault="0066587C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ks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6DF05A86" w14:textId="77777777" w:rsidR="00305C06" w:rsidRPr="00B00FB3" w:rsidRDefault="00305C06" w:rsidP="00305C0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05C06" w:rsidRPr="005019DC" w14:paraId="2DF4E082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765B5CAE" w14:textId="318AA9C3" w:rsidR="00305C06" w:rsidRPr="005019DC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Nerez police klávesnice integrovaná v sálovém panelu pod ovládacími monitory s prostupy pro kabeláž a 2x USB 3.0 konektor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29FF87F5" w14:textId="7FCE1E90" w:rsidR="00305C06" w:rsidRPr="005019DC" w:rsidRDefault="00305C06" w:rsidP="00305C06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019D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D876146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-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včetně</w:t>
            </w:r>
            <w:proofErr w:type="gramEnd"/>
          </w:p>
          <w:p w14:paraId="6DAB8DF9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medicínské</w:t>
            </w:r>
          </w:p>
          <w:p w14:paraId="4B0F8883" w14:textId="69727799" w:rsidR="00305C06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klávesnice</w:t>
            </w:r>
          </w:p>
        </w:tc>
      </w:tr>
      <w:tr w:rsidR="00305C06" w:rsidRPr="005019DC" w14:paraId="1F026E1D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2655A9AE" w14:textId="4FA05C13" w:rsidR="00305C06" w:rsidRDefault="00305C06" w:rsidP="00F36863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Instalace spínacích tlačítek pro zapnutí napájení Záznamového systému a Sálové pracovní stanice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F5B3281" w14:textId="406EEA10" w:rsidR="00305C06" w:rsidRPr="005019DC" w:rsidRDefault="00305C06" w:rsidP="00305C06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28AD64D8" w14:textId="000E578F" w:rsidR="00305C06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5019DC" w14:paraId="22099A7E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B47187D" w14:textId="7E94EEEB" w:rsidR="00741A29" w:rsidRPr="005019DC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Instalace podhledové IP kamery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18357F7" w14:textId="5A748653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D26F6E" w14:textId="4CC9E551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5019DC" w14:paraId="1340E996" w14:textId="77777777" w:rsidTr="00F210CF">
        <w:trPr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65788AD8" w14:textId="2B9EDEC7" w:rsidR="00741A29" w:rsidRPr="005019DC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Instalace podhledových reproduktorů s Bluetooth připojením pro </w:t>
            </w:r>
            <w:proofErr w:type="spellStart"/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streaming</w:t>
            </w:r>
            <w:proofErr w:type="spellEnd"/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zvuku z mobilních zařízení</w:t>
            </w:r>
          </w:p>
        </w:tc>
        <w:tc>
          <w:tcPr>
            <w:tcW w:w="224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C736DB6" w14:textId="3B6A5ABB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344D8E0" w14:textId="0911DA5B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5019DC" w14:paraId="518071F7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C4DDBA9" w14:textId="77777777" w:rsidR="00741A29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Integrace sálových dotykových monitorů do sálového panelu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1F0B6C4" w14:textId="74F1218A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A044E8" w14:textId="71F34AC0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5019DC" w14:paraId="79C11F2F" w14:textId="77777777" w:rsidTr="00F210CF">
        <w:trPr>
          <w:trHeight w:val="284"/>
        </w:trPr>
        <w:tc>
          <w:tcPr>
            <w:tcW w:w="498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2844B88" w14:textId="509EF091" w:rsidR="00741A29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Instalace Vestavného hlavního monitoru krytého sklem</w:t>
            </w:r>
          </w:p>
        </w:tc>
        <w:tc>
          <w:tcPr>
            <w:tcW w:w="224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685265CA" w14:textId="5F7DA610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C17D7DD" w14:textId="34432DA9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5019DC" w14:paraId="07875ED6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7A0E9F8" w14:textId="77777777" w:rsidR="00741A29" w:rsidRPr="005019DC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Instalace držáku bezdrátových mikrofonů s nabíjecí stanicí 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033CB5C0" w14:textId="6A57EF86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4B153462" w14:textId="0821C3A7" w:rsidR="00741A29" w:rsidRPr="005019DC" w:rsidRDefault="00741A29" w:rsidP="00741A29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14:paraId="2EBD2A78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1BC11407" w14:textId="690BF8BD" w:rsidR="00741A29" w:rsidRDefault="00741A29" w:rsidP="00741A29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Protažení kabeláže rameny, opláštění a stropními podhledy s přípravou konektorů sálových modalit podporující 4K rozlišení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5929FF72" w14:textId="74A493E6" w:rsidR="00741A29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3B39AD61" w14:textId="19987358" w:rsidR="00741A29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14:paraId="5FF65F70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C8812D3" w14:textId="48FD03EE" w:rsidR="00741A29" w:rsidRDefault="00741A29" w:rsidP="00741A29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Instalace 2x vstupních portů 12G-SDI do chirurgického stativu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B4700BC" w14:textId="5DE5F39B" w:rsidR="00741A29" w:rsidRDefault="00741A29" w:rsidP="00741A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0DF3E073" w14:textId="7E689193" w:rsidR="00741A29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14:paraId="5C6E7011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33F9C9E3" w14:textId="5831C718" w:rsidR="00741A29" w:rsidRDefault="00741A29" w:rsidP="00741A29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Instalace 1x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vstupnícho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portů 12G-SDI do anesteziologického stativu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0C2E149" w14:textId="0B553ABC" w:rsidR="00741A29" w:rsidRDefault="00741A29" w:rsidP="00741A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1F495C80" w14:textId="33387ABC" w:rsidR="00741A29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14:paraId="0730F823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bottom"/>
          </w:tcPr>
          <w:p w14:paraId="41B39A59" w14:textId="1FA6532E" w:rsidR="00741A29" w:rsidRDefault="00741A29" w:rsidP="00741A29">
            <w:pPr>
              <w:ind w:right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Instalace 1x vstupních portů 12G-SDI do stěnového panelu pod krycí sklo monitoru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16766E90" w14:textId="77777777" w:rsidR="00741A29" w:rsidRDefault="00741A29" w:rsidP="00741A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22353222" w14:textId="7A89E07F" w:rsidR="00741A29" w:rsidRDefault="00741A29" w:rsidP="00741A2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6DD1081B" w14:textId="30167FEB" w:rsidR="00741A29" w:rsidRDefault="00741A29" w:rsidP="00741A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41A29" w:rsidRPr="00044A74" w14:paraId="72E3A532" w14:textId="77777777" w:rsidTr="00F210CF">
        <w:trPr>
          <w:trHeight w:val="284"/>
        </w:trPr>
        <w:tc>
          <w:tcPr>
            <w:tcW w:w="498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FFFF99"/>
            <w:vAlign w:val="center"/>
          </w:tcPr>
          <w:p w14:paraId="2BA35726" w14:textId="75EF6AA1" w:rsidR="00741A29" w:rsidRPr="00044A74" w:rsidRDefault="00741A29" w:rsidP="00741A29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23" w:right="170" w:hanging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A74">
              <w:rPr>
                <w:rFonts w:ascii="Arial" w:hAnsi="Arial" w:cs="Arial"/>
                <w:b/>
                <w:sz w:val="20"/>
                <w:szCs w:val="20"/>
              </w:rPr>
              <w:t>Veškeré další příslušenství nutné k zahájení provozu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6 sálů (na každý sál zvlášť), včetně:</w:t>
            </w:r>
          </w:p>
        </w:tc>
        <w:tc>
          <w:tcPr>
            <w:tcW w:w="2240" w:type="dxa"/>
            <w:tcBorders>
              <w:left w:val="single" w:sz="1" w:space="0" w:color="000000" w:themeColor="text1"/>
              <w:bottom w:val="single" w:sz="4" w:space="0" w:color="auto"/>
            </w:tcBorders>
            <w:shd w:val="clear" w:color="auto" w:fill="FFFF99"/>
            <w:vAlign w:val="center"/>
          </w:tcPr>
          <w:p w14:paraId="3453139D" w14:textId="3736B571" w:rsidR="00741A29" w:rsidRPr="00044A74" w:rsidRDefault="00741A29" w:rsidP="00741A2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FFFF99"/>
            <w:vAlign w:val="center"/>
          </w:tcPr>
          <w:p w14:paraId="72243A76" w14:textId="77777777" w:rsidR="00741A29" w:rsidRPr="00044A74" w:rsidRDefault="00741A29" w:rsidP="00741A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29" w:rsidRPr="00044A74" w14:paraId="51AC061F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9A10" w14:textId="68BCD57A" w:rsidR="00741A29" w:rsidRPr="00CE2C77" w:rsidRDefault="00741A29" w:rsidP="00741A29">
            <w:pPr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C77">
              <w:rPr>
                <w:rFonts w:ascii="Arial" w:hAnsi="Arial"/>
                <w:color w:val="000000" w:themeColor="text1"/>
                <w:sz w:val="20"/>
                <w:szCs w:val="20"/>
              </w:rPr>
              <w:t>Nožní spínač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pro ovládání záznamového systému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1627" w14:textId="09F7D9E8" w:rsidR="00741A29" w:rsidRPr="00044A74" w:rsidRDefault="00741A29" w:rsidP="00741A2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CBF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6333B4CD" w14:textId="71075051" w:rsidR="00741A29" w:rsidRPr="00044A74" w:rsidRDefault="00741A29" w:rsidP="00741A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pedal.pdf</w:t>
            </w:r>
          </w:p>
        </w:tc>
      </w:tr>
      <w:tr w:rsidR="00741A29" w:rsidRPr="00044A74" w14:paraId="51FB6F89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917B" w14:textId="2118C16C" w:rsidR="00741A29" w:rsidRPr="00044A74" w:rsidRDefault="00741A29" w:rsidP="00741A29">
            <w:pPr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0B30">
              <w:rPr>
                <w:rFonts w:ascii="Arial" w:hAnsi="Arial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AB0B30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pro Sálové stanice a Záznamové zařízení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1200" w14:textId="7FBB3E61" w:rsidR="00741A29" w:rsidRPr="00044A74" w:rsidRDefault="00741A29" w:rsidP="00741A2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634" w14:textId="1EEA8030" w:rsidR="00741A29" w:rsidRP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ANO</w:t>
            </w:r>
          </w:p>
        </w:tc>
      </w:tr>
      <w:tr w:rsidR="00741A29" w:rsidRPr="00044A74" w14:paraId="27C40E49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8963" w14:textId="458A356A" w:rsidR="00741A29" w:rsidRPr="00AB0B30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D3217">
              <w:rPr>
                <w:rFonts w:ascii="Arial" w:hAnsi="Arial" w:cs="Arial"/>
                <w:sz w:val="20"/>
                <w:szCs w:val="20"/>
              </w:rPr>
              <w:t xml:space="preserve">2 ks bezdrátových </w:t>
            </w:r>
            <w:proofErr w:type="spellStart"/>
            <w:r w:rsidRPr="002D3217">
              <w:rPr>
                <w:rFonts w:ascii="Arial" w:hAnsi="Arial" w:cs="Arial"/>
                <w:sz w:val="20"/>
                <w:szCs w:val="20"/>
              </w:rPr>
              <w:t>klopových</w:t>
            </w:r>
            <w:proofErr w:type="spellEnd"/>
            <w:r w:rsidRPr="002D3217">
              <w:rPr>
                <w:rFonts w:ascii="Arial" w:hAnsi="Arial" w:cs="Arial"/>
                <w:sz w:val="20"/>
                <w:szCs w:val="20"/>
              </w:rPr>
              <w:t xml:space="preserve"> mikrofonů s dvoukanálovou jednotkou pro příjem každého mikrofonu zvlášť. Možnost připojení náhlavní soupravy prostřednictvím standardního 3.5 mm konektoru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A8C" w14:textId="761FE0B8" w:rsidR="00741A29" w:rsidRDefault="00741A29" w:rsidP="00741A2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3A7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59AB9D72" w14:textId="0988F022" w:rsidR="00741A29" w:rsidRPr="00044A74" w:rsidRDefault="00741A29" w:rsidP="00741A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mikrofony.pdf</w:t>
            </w:r>
          </w:p>
        </w:tc>
      </w:tr>
      <w:tr w:rsidR="00741A29" w:rsidRPr="00044A74" w14:paraId="6E4DD41E" w14:textId="77777777" w:rsidTr="00F210CF">
        <w:trPr>
          <w:trHeight w:val="28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6EC8" w14:textId="3FFCEF13" w:rsidR="00741A29" w:rsidRPr="00AB0B30" w:rsidRDefault="00741A29" w:rsidP="00741A29">
            <w:pPr>
              <w:ind w:right="17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ks Podhledových reproduktorů pro živé audio </w:t>
            </w:r>
            <w:r w:rsidRPr="7BD5D765">
              <w:rPr>
                <w:rFonts w:ascii="Arial" w:hAnsi="Arial" w:cs="Arial"/>
                <w:sz w:val="20"/>
                <w:szCs w:val="20"/>
              </w:rPr>
              <w:t>spojení</w:t>
            </w:r>
            <w:r>
              <w:rPr>
                <w:rFonts w:ascii="Arial" w:hAnsi="Arial" w:cs="Arial"/>
                <w:sz w:val="20"/>
                <w:szCs w:val="20"/>
              </w:rPr>
              <w:t xml:space="preserve"> s možností přehrávání zvuku z mobilních zařízení prostřednictvím Bluetooth pro každý operační sál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AB59" w14:textId="656C8C09" w:rsidR="00741A29" w:rsidRDefault="00741A29" w:rsidP="00741A2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705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viz.</w:t>
            </w:r>
          </w:p>
          <w:p w14:paraId="4869260A" w14:textId="77777777" w:rsidR="00741A29" w:rsidRDefault="00741A29" w:rsidP="00741A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reproduktor.pdf,</w:t>
            </w:r>
          </w:p>
          <w:p w14:paraId="6ADE541D" w14:textId="04E524C7" w:rsidR="00741A29" w:rsidRPr="00044A74" w:rsidRDefault="00741A29" w:rsidP="00741A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Bluetooth</w:t>
            </w:r>
          </w:p>
        </w:tc>
      </w:tr>
    </w:tbl>
    <w:p w14:paraId="729CED35" w14:textId="73B18E1F" w:rsidR="00FB544D" w:rsidRDefault="00FB544D" w:rsidP="005019DC">
      <w:pPr>
        <w:jc w:val="both"/>
        <w:rPr>
          <w:rFonts w:ascii="Arial" w:hAnsi="Arial" w:cs="Arial"/>
          <w:i/>
          <w:iCs/>
          <w:sz w:val="20"/>
        </w:rPr>
      </w:pPr>
    </w:p>
    <w:p w14:paraId="7DA6279B" w14:textId="6A4A5852" w:rsidR="00F210CF" w:rsidRDefault="00F210CF" w:rsidP="005019DC">
      <w:pPr>
        <w:jc w:val="both"/>
        <w:rPr>
          <w:rFonts w:ascii="Arial" w:hAnsi="Arial" w:cs="Arial"/>
          <w:i/>
          <w:iCs/>
          <w:sz w:val="20"/>
        </w:rPr>
      </w:pPr>
    </w:p>
    <w:p w14:paraId="412B3B19" w14:textId="77777777" w:rsidR="00F210CF" w:rsidRDefault="00F210CF" w:rsidP="005019DC">
      <w:pPr>
        <w:jc w:val="both"/>
        <w:rPr>
          <w:rFonts w:ascii="Arial" w:hAnsi="Arial" w:cs="Arial"/>
          <w:i/>
          <w:iCs/>
          <w:sz w:val="20"/>
        </w:rPr>
      </w:pPr>
    </w:p>
    <w:p w14:paraId="0944EC6A" w14:textId="77777777" w:rsidR="005019DC" w:rsidRDefault="005019DC" w:rsidP="005019DC">
      <w:pPr>
        <w:jc w:val="both"/>
        <w:rPr>
          <w:rFonts w:ascii="Arial" w:hAnsi="Arial" w:cs="Arial"/>
          <w:i/>
          <w:iCs/>
          <w:sz w:val="20"/>
        </w:rPr>
      </w:pPr>
    </w:p>
    <w:p w14:paraId="1B905073" w14:textId="6924FB1E" w:rsidR="00936E65" w:rsidRDefault="005019DC">
      <w:r w:rsidRPr="00F210CF">
        <w:rPr>
          <w:rFonts w:ascii="Arial" w:hAnsi="Arial" w:cs="Arial"/>
          <w:sz w:val="18"/>
          <w:szCs w:val="18"/>
        </w:rPr>
        <w:t>V ……………. dne ……</w:t>
      </w:r>
      <w:proofErr w:type="gramStart"/>
      <w:r w:rsidRPr="00F210CF">
        <w:rPr>
          <w:rFonts w:ascii="Arial" w:hAnsi="Arial" w:cs="Arial"/>
          <w:sz w:val="18"/>
          <w:szCs w:val="18"/>
        </w:rPr>
        <w:t>…….</w:t>
      </w:r>
      <w:proofErr w:type="gramEnd"/>
      <w:r w:rsidRPr="00F210CF">
        <w:rPr>
          <w:rFonts w:ascii="Arial" w:hAnsi="Arial" w:cs="Arial"/>
          <w:sz w:val="18"/>
          <w:szCs w:val="18"/>
        </w:rPr>
        <w:t>.</w:t>
      </w:r>
      <w:r w:rsidRPr="00F210CF">
        <w:rPr>
          <w:rFonts w:ascii="Arial" w:hAnsi="Arial" w:cs="Arial"/>
          <w:sz w:val="18"/>
          <w:szCs w:val="18"/>
        </w:rPr>
        <w:tab/>
      </w:r>
      <w:r w:rsidRPr="00F210CF">
        <w:rPr>
          <w:rFonts w:ascii="Arial" w:hAnsi="Arial" w:cs="Arial"/>
          <w:sz w:val="18"/>
          <w:szCs w:val="18"/>
        </w:rPr>
        <w:tab/>
        <w:t xml:space="preserve">Za uchazeče: </w:t>
      </w:r>
      <w:r w:rsidRPr="00F210CF">
        <w:rPr>
          <w:rFonts w:ascii="Arial" w:hAnsi="Arial" w:cs="Arial"/>
          <w:sz w:val="18"/>
          <w:szCs w:val="18"/>
        </w:rPr>
        <w:tab/>
        <w:t xml:space="preserve"> …………………</w:t>
      </w:r>
      <w:proofErr w:type="gramStart"/>
      <w:r w:rsidRPr="00F210CF">
        <w:rPr>
          <w:rFonts w:ascii="Arial" w:hAnsi="Arial" w:cs="Arial"/>
          <w:sz w:val="18"/>
          <w:szCs w:val="18"/>
        </w:rPr>
        <w:t>…….</w:t>
      </w:r>
      <w:proofErr w:type="gramEnd"/>
      <w:r w:rsidRPr="00F210CF">
        <w:rPr>
          <w:rFonts w:ascii="Arial" w:hAnsi="Arial" w:cs="Arial"/>
          <w:sz w:val="18"/>
          <w:szCs w:val="18"/>
        </w:rPr>
        <w:t>.</w:t>
      </w:r>
    </w:p>
    <w:sectPr w:rsidR="00936E65" w:rsidSect="00052846">
      <w:headerReference w:type="default" r:id="rId8"/>
      <w:footerReference w:type="default" r:id="rId9"/>
      <w:pgSz w:w="11906" w:h="16838"/>
      <w:pgMar w:top="3227" w:right="1417" w:bottom="1417" w:left="1417" w:header="72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940D" w14:textId="77777777" w:rsidR="00296964" w:rsidRDefault="00296964">
      <w:r>
        <w:separator/>
      </w:r>
    </w:p>
  </w:endnote>
  <w:endnote w:type="continuationSeparator" w:id="0">
    <w:p w14:paraId="44B30D01" w14:textId="77777777" w:rsidR="00296964" w:rsidRDefault="00296964">
      <w:r>
        <w:continuationSeparator/>
      </w:r>
    </w:p>
  </w:endnote>
  <w:endnote w:type="continuationNotice" w:id="1">
    <w:p w14:paraId="319CCA52" w14:textId="77777777" w:rsidR="00296964" w:rsidRDefault="00296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95253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6ABEFD" w14:textId="46A0CCC5" w:rsidR="00A65830" w:rsidRDefault="00A65830">
            <w:pPr>
              <w:pStyle w:val="Zpat"/>
            </w:pPr>
            <w:r w:rsidRPr="00A65830">
              <w:rPr>
                <w:rFonts w:ascii="Arial" w:hAnsi="Arial" w:cs="Arial"/>
              </w:rPr>
              <w:t xml:space="preserve">Stránka </w: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A65830">
              <w:rPr>
                <w:rFonts w:ascii="Arial" w:hAnsi="Arial" w:cs="Arial"/>
                <w:b/>
                <w:bCs/>
              </w:rPr>
              <w:instrText>PAGE</w:instrTex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A65830">
              <w:rPr>
                <w:rFonts w:ascii="Arial" w:hAnsi="Arial" w:cs="Arial"/>
                <w:b/>
                <w:bCs/>
              </w:rPr>
              <w:t>2</w: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A65830">
              <w:rPr>
                <w:rFonts w:ascii="Arial" w:hAnsi="Arial" w:cs="Arial"/>
              </w:rPr>
              <w:t xml:space="preserve"> z </w: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A65830">
              <w:rPr>
                <w:rFonts w:ascii="Arial" w:hAnsi="Arial" w:cs="Arial"/>
                <w:b/>
                <w:bCs/>
              </w:rPr>
              <w:instrText>NUMPAGES</w:instrTex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A65830">
              <w:rPr>
                <w:rFonts w:ascii="Arial" w:hAnsi="Arial" w:cs="Arial"/>
                <w:b/>
                <w:bCs/>
              </w:rPr>
              <w:t>2</w:t>
            </w:r>
            <w:r w:rsidRPr="00A65830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</w:rPr>
              <w:tab/>
            </w:r>
            <w:r w:rsidRPr="00A65830">
              <w:rPr>
                <w:rFonts w:ascii="Arial" w:hAnsi="Arial" w:cs="Arial"/>
                <w:szCs w:val="20"/>
              </w:rPr>
              <w:t xml:space="preserve">verze </w:t>
            </w:r>
            <w:r w:rsidR="00F210CF">
              <w:rPr>
                <w:rFonts w:ascii="Arial" w:hAnsi="Arial" w:cs="Arial"/>
                <w:szCs w:val="20"/>
              </w:rPr>
              <w:t>29</w:t>
            </w:r>
            <w:r w:rsidR="00202B87">
              <w:rPr>
                <w:rFonts w:ascii="Arial" w:hAnsi="Arial" w:cs="Arial"/>
                <w:szCs w:val="20"/>
              </w:rPr>
              <w:t>.06</w:t>
            </w:r>
            <w:r w:rsidRPr="00A65830">
              <w:rPr>
                <w:rFonts w:ascii="Arial" w:hAnsi="Arial" w:cs="Arial"/>
                <w:szCs w:val="20"/>
              </w:rPr>
              <w:t>.2023</w:t>
            </w:r>
          </w:p>
        </w:sdtContent>
      </w:sdt>
    </w:sdtContent>
  </w:sdt>
  <w:p w14:paraId="6389F976" w14:textId="77777777" w:rsidR="00B00FB3" w:rsidRDefault="00B00F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B3C" w14:textId="77777777" w:rsidR="00296964" w:rsidRDefault="00296964">
      <w:r>
        <w:separator/>
      </w:r>
    </w:p>
  </w:footnote>
  <w:footnote w:type="continuationSeparator" w:id="0">
    <w:p w14:paraId="3E2C4BD6" w14:textId="77777777" w:rsidR="00296964" w:rsidRDefault="00296964">
      <w:r>
        <w:continuationSeparator/>
      </w:r>
    </w:p>
  </w:footnote>
  <w:footnote w:type="continuationNotice" w:id="1">
    <w:p w14:paraId="1E3D2AA6" w14:textId="77777777" w:rsidR="00296964" w:rsidRDefault="00296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08A2" w14:textId="413E858A" w:rsidR="00B00FB3" w:rsidRPr="000F47F7" w:rsidRDefault="00B00FB3" w:rsidP="00914D63">
    <w:pPr>
      <w:pStyle w:val="Zhlav"/>
      <w:rPr>
        <w:rFonts w:ascii="Arial" w:hAnsi="Arial" w:cs="Arial"/>
        <w:sz w:val="20"/>
        <w:szCs w:val="20"/>
      </w:rPr>
    </w:pPr>
    <w:r w:rsidRPr="000F47F7">
      <w:rPr>
        <w:rFonts w:ascii="Arial" w:hAnsi="Arial" w:cs="Arial"/>
        <w:sz w:val="20"/>
        <w:szCs w:val="20"/>
      </w:rPr>
      <w:t xml:space="preserve">Příloha č. </w:t>
    </w:r>
    <w:r w:rsidR="000F47F7" w:rsidRPr="000F47F7">
      <w:rPr>
        <w:rFonts w:ascii="Arial" w:hAnsi="Arial" w:cs="Arial"/>
        <w:sz w:val="20"/>
        <w:szCs w:val="20"/>
      </w:rPr>
      <w:t>3 ZD</w:t>
    </w:r>
  </w:p>
  <w:p w14:paraId="0D781CB8" w14:textId="010C366A" w:rsidR="000F47F7" w:rsidRPr="000F47F7" w:rsidRDefault="000F47F7" w:rsidP="00914D63">
    <w:pPr>
      <w:pStyle w:val="Zhlav"/>
      <w:rPr>
        <w:rFonts w:ascii="Arial" w:hAnsi="Arial" w:cs="Arial"/>
        <w:sz w:val="20"/>
        <w:szCs w:val="20"/>
      </w:rPr>
    </w:pPr>
    <w:r w:rsidRPr="000F47F7">
      <w:rPr>
        <w:rFonts w:ascii="Arial" w:hAnsi="Arial" w:cs="Arial"/>
        <w:sz w:val="20"/>
        <w:szCs w:val="20"/>
      </w:rPr>
      <w:t xml:space="preserve">Příloha č. 1 </w:t>
    </w:r>
    <w:r w:rsidR="00A65830">
      <w:rPr>
        <w:rFonts w:ascii="Arial" w:hAnsi="Arial" w:cs="Arial"/>
        <w:sz w:val="20"/>
        <w:szCs w:val="20"/>
      </w:rPr>
      <w:t xml:space="preserve">Kupní </w:t>
    </w:r>
    <w:r w:rsidRPr="000F47F7">
      <w:rPr>
        <w:rFonts w:ascii="Arial" w:hAnsi="Arial" w:cs="Arial"/>
        <w:sz w:val="20"/>
        <w:szCs w:val="20"/>
      </w:rPr>
      <w:t>smlouvy</w:t>
    </w:r>
  </w:p>
  <w:p w14:paraId="6EEB161A" w14:textId="77777777" w:rsidR="00B00FB3" w:rsidRDefault="00B00FB3" w:rsidP="00914D63">
    <w:pPr>
      <w:pStyle w:val="Zhlav"/>
      <w:rPr>
        <w:rFonts w:ascii="Arial" w:hAnsi="Arial" w:cs="Arial"/>
      </w:rPr>
    </w:pPr>
  </w:p>
  <w:p w14:paraId="4BBBC8F9" w14:textId="77777777" w:rsidR="00B00FB3" w:rsidRDefault="00B00FB3" w:rsidP="00914D63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14:paraId="7E19D717" w14:textId="42CA1A70" w:rsidR="00B00FB3" w:rsidRPr="00914D63" w:rsidRDefault="000F47F7" w:rsidP="00914D63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ReactEU-98-KV_</w:t>
    </w:r>
    <w:r w:rsidR="00B00FB3">
      <w:rPr>
        <w:rFonts w:ascii="Arial" w:hAnsi="Arial" w:cs="Arial"/>
        <w:b/>
        <w:sz w:val="32"/>
      </w:rPr>
      <w:t>Digitalizace centrálních operačních sálů</w:t>
    </w:r>
  </w:p>
  <w:p w14:paraId="405D7701" w14:textId="77777777" w:rsidR="00B00FB3" w:rsidRPr="00820B69" w:rsidRDefault="00B00FB3" w:rsidP="00914D63">
    <w:pPr>
      <w:pStyle w:val="Zhlav"/>
      <w:jc w:val="center"/>
      <w:rPr>
        <w:rFonts w:ascii="Arial" w:hAnsi="Arial" w:cs="Arial"/>
        <w:b/>
        <w:sz w:val="32"/>
      </w:rPr>
    </w:pPr>
  </w:p>
  <w:p w14:paraId="5CAB3FB2" w14:textId="77777777" w:rsidR="00B00FB3" w:rsidRPr="005F58AE" w:rsidRDefault="00B00FB3" w:rsidP="00914D63">
    <w:pPr>
      <w:ind w:left="2124" w:hanging="2124"/>
      <w:rPr>
        <w:rFonts w:ascii="Arial" w:hAnsi="Arial" w:cs="Arial"/>
        <w:b/>
        <w:sz w:val="22"/>
      </w:rPr>
    </w:pPr>
    <w:r w:rsidRPr="005F58AE">
      <w:rPr>
        <w:rFonts w:ascii="Arial" w:hAnsi="Arial" w:cs="Arial"/>
        <w:b/>
        <w:sz w:val="22"/>
      </w:rPr>
      <w:t>Název zadavatele:</w:t>
    </w:r>
    <w:r w:rsidRPr="005F58AE">
      <w:rPr>
        <w:rFonts w:ascii="Arial" w:hAnsi="Arial" w:cs="Arial"/>
        <w:b/>
        <w:i/>
        <w:sz w:val="22"/>
      </w:rPr>
      <w:t xml:space="preserve"> </w:t>
    </w:r>
    <w:r w:rsidRPr="005F58AE">
      <w:rPr>
        <w:rFonts w:ascii="Arial" w:hAnsi="Arial" w:cs="Arial"/>
        <w:b/>
        <w:i/>
        <w:sz w:val="22"/>
      </w:rPr>
      <w:tab/>
    </w:r>
    <w:r w:rsidRPr="005F58AE">
      <w:rPr>
        <w:rFonts w:ascii="Arial" w:hAnsi="Arial" w:cs="Arial"/>
        <w:b/>
        <w:sz w:val="22"/>
      </w:rPr>
      <w:t>Karlovarská krajská nemocnice a.s.</w:t>
    </w:r>
  </w:p>
  <w:p w14:paraId="30B783CE" w14:textId="77777777" w:rsidR="00B00FB3" w:rsidRPr="005F58AE" w:rsidRDefault="00B00FB3" w:rsidP="00914D63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proofErr w:type="gramStart"/>
    <w:r>
      <w:rPr>
        <w:rFonts w:ascii="Arial" w:hAnsi="Arial" w:cs="Arial"/>
        <w:b w:val="0"/>
        <w:i w:val="0"/>
        <w:sz w:val="22"/>
        <w:u w:val="none"/>
      </w:rPr>
      <w:t xml:space="preserve">Sídlo:  </w:t>
    </w:r>
    <w:r>
      <w:rPr>
        <w:rFonts w:ascii="Arial" w:hAnsi="Arial" w:cs="Arial"/>
        <w:b w:val="0"/>
        <w:i w:val="0"/>
        <w:sz w:val="22"/>
        <w:u w:val="none"/>
      </w:rPr>
      <w:tab/>
    </w:r>
    <w:proofErr w:type="gramEnd"/>
    <w:r w:rsidRPr="005F58AE">
      <w:rPr>
        <w:rFonts w:ascii="Arial" w:hAnsi="Arial" w:cs="Arial"/>
        <w:b w:val="0"/>
        <w:i w:val="0"/>
        <w:sz w:val="22"/>
        <w:u w:val="none"/>
      </w:rPr>
      <w:t>Bezručova 1190/19, 360 01 Karlovy Vary</w:t>
    </w:r>
  </w:p>
  <w:p w14:paraId="0B483E25" w14:textId="5E65186C" w:rsidR="00B00FB3" w:rsidRDefault="00B00FB3" w:rsidP="00914D63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 w:rsidRPr="00914D63">
      <w:rPr>
        <w:rFonts w:ascii="Arial" w:hAnsi="Arial" w:cs="Arial"/>
        <w:b w:val="0"/>
        <w:i w:val="0"/>
        <w:sz w:val="22"/>
        <w:u w:val="none"/>
      </w:rPr>
      <w:t>IČ</w:t>
    </w:r>
    <w:r w:rsidR="000F47F7">
      <w:rPr>
        <w:rFonts w:ascii="Arial" w:hAnsi="Arial" w:cs="Arial"/>
        <w:b w:val="0"/>
        <w:i w:val="0"/>
        <w:sz w:val="22"/>
        <w:u w:val="none"/>
      </w:rPr>
      <w:t>O</w:t>
    </w:r>
    <w:r w:rsidRPr="00914D63">
      <w:rPr>
        <w:rFonts w:ascii="Arial" w:hAnsi="Arial" w:cs="Arial"/>
        <w:b w:val="0"/>
        <w:i w:val="0"/>
        <w:sz w:val="22"/>
        <w:u w:val="none"/>
      </w:rPr>
      <w:t>:</w:t>
    </w:r>
    <w:r>
      <w:rPr>
        <w:rFonts w:ascii="Arial" w:hAnsi="Arial" w:cs="Arial"/>
        <w:b w:val="0"/>
        <w:i w:val="0"/>
        <w:sz w:val="22"/>
        <w:u w:val="none"/>
      </w:rPr>
      <w:tab/>
    </w:r>
    <w:r w:rsidRPr="00914D63">
      <w:rPr>
        <w:rFonts w:ascii="Arial" w:hAnsi="Arial" w:cs="Arial"/>
        <w:b w:val="0"/>
        <w:i w:val="0"/>
        <w:sz w:val="22"/>
        <w:u w:val="none"/>
      </w:rPr>
      <w:t>26365804</w:t>
    </w:r>
  </w:p>
  <w:p w14:paraId="6D5FD82F" w14:textId="77777777" w:rsidR="000F47F7" w:rsidRPr="00914D63" w:rsidRDefault="000F47F7" w:rsidP="00914D63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375518"/>
    <w:multiLevelType w:val="multilevel"/>
    <w:tmpl w:val="530C7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015C4D"/>
    <w:multiLevelType w:val="hybridMultilevel"/>
    <w:tmpl w:val="82A2F3AA"/>
    <w:lvl w:ilvl="0" w:tplc="52BC89E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77AE"/>
    <w:multiLevelType w:val="hybridMultilevel"/>
    <w:tmpl w:val="FA2860CE"/>
    <w:lvl w:ilvl="0" w:tplc="E85EFD5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0502">
    <w:abstractNumId w:val="0"/>
  </w:num>
  <w:num w:numId="2" w16cid:durableId="95254011">
    <w:abstractNumId w:val="1"/>
  </w:num>
  <w:num w:numId="3" w16cid:durableId="2054840550">
    <w:abstractNumId w:val="2"/>
  </w:num>
  <w:num w:numId="4" w16cid:durableId="778261039">
    <w:abstractNumId w:val="4"/>
  </w:num>
  <w:num w:numId="5" w16cid:durableId="1125348904">
    <w:abstractNumId w:val="3"/>
  </w:num>
  <w:num w:numId="6" w16cid:durableId="93134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75"/>
    <w:rsid w:val="00000857"/>
    <w:rsid w:val="00001AE5"/>
    <w:rsid w:val="00001FC5"/>
    <w:rsid w:val="000060BD"/>
    <w:rsid w:val="00010F02"/>
    <w:rsid w:val="000111BC"/>
    <w:rsid w:val="000119AE"/>
    <w:rsid w:val="00013398"/>
    <w:rsid w:val="00015DA7"/>
    <w:rsid w:val="000175F7"/>
    <w:rsid w:val="000209B7"/>
    <w:rsid w:val="0002238B"/>
    <w:rsid w:val="00023729"/>
    <w:rsid w:val="000246C0"/>
    <w:rsid w:val="00024D80"/>
    <w:rsid w:val="00026674"/>
    <w:rsid w:val="000322A3"/>
    <w:rsid w:val="0003359A"/>
    <w:rsid w:val="00034A5D"/>
    <w:rsid w:val="000358DD"/>
    <w:rsid w:val="00036058"/>
    <w:rsid w:val="00036EA4"/>
    <w:rsid w:val="0003744E"/>
    <w:rsid w:val="000409FD"/>
    <w:rsid w:val="0004101C"/>
    <w:rsid w:val="0004112A"/>
    <w:rsid w:val="00044A74"/>
    <w:rsid w:val="00046682"/>
    <w:rsid w:val="0005044C"/>
    <w:rsid w:val="000524A2"/>
    <w:rsid w:val="00052846"/>
    <w:rsid w:val="00053157"/>
    <w:rsid w:val="000538A9"/>
    <w:rsid w:val="00056303"/>
    <w:rsid w:val="00060C42"/>
    <w:rsid w:val="0006254D"/>
    <w:rsid w:val="0006459D"/>
    <w:rsid w:val="00065DDC"/>
    <w:rsid w:val="000671B7"/>
    <w:rsid w:val="00067B56"/>
    <w:rsid w:val="00072ADE"/>
    <w:rsid w:val="00075BAC"/>
    <w:rsid w:val="00075DBE"/>
    <w:rsid w:val="00081E45"/>
    <w:rsid w:val="0008737B"/>
    <w:rsid w:val="000901A2"/>
    <w:rsid w:val="00091B98"/>
    <w:rsid w:val="00094C1B"/>
    <w:rsid w:val="000951E1"/>
    <w:rsid w:val="00097745"/>
    <w:rsid w:val="000A062A"/>
    <w:rsid w:val="000A1651"/>
    <w:rsid w:val="000A1BC7"/>
    <w:rsid w:val="000A5118"/>
    <w:rsid w:val="000A7538"/>
    <w:rsid w:val="000B24CE"/>
    <w:rsid w:val="000B35EA"/>
    <w:rsid w:val="000B7530"/>
    <w:rsid w:val="000B7D1A"/>
    <w:rsid w:val="000C142D"/>
    <w:rsid w:val="000C1995"/>
    <w:rsid w:val="000C4516"/>
    <w:rsid w:val="000C59BB"/>
    <w:rsid w:val="000C7A09"/>
    <w:rsid w:val="000C7C83"/>
    <w:rsid w:val="000D12DF"/>
    <w:rsid w:val="000D2D21"/>
    <w:rsid w:val="000D5D72"/>
    <w:rsid w:val="000D70E3"/>
    <w:rsid w:val="000E49DD"/>
    <w:rsid w:val="000F045C"/>
    <w:rsid w:val="000F47F7"/>
    <w:rsid w:val="000F57A6"/>
    <w:rsid w:val="00103FE0"/>
    <w:rsid w:val="0010609C"/>
    <w:rsid w:val="001062CF"/>
    <w:rsid w:val="00110A13"/>
    <w:rsid w:val="00114D01"/>
    <w:rsid w:val="00115FF3"/>
    <w:rsid w:val="0012185B"/>
    <w:rsid w:val="00125A9A"/>
    <w:rsid w:val="001274AD"/>
    <w:rsid w:val="00127D7F"/>
    <w:rsid w:val="00132C7C"/>
    <w:rsid w:val="001348C9"/>
    <w:rsid w:val="001356CB"/>
    <w:rsid w:val="001370A6"/>
    <w:rsid w:val="001434BF"/>
    <w:rsid w:val="00143790"/>
    <w:rsid w:val="001441EF"/>
    <w:rsid w:val="00144C87"/>
    <w:rsid w:val="00150948"/>
    <w:rsid w:val="0015209D"/>
    <w:rsid w:val="00155B27"/>
    <w:rsid w:val="00161F62"/>
    <w:rsid w:val="00163E9F"/>
    <w:rsid w:val="001650CE"/>
    <w:rsid w:val="00165FF5"/>
    <w:rsid w:val="00166176"/>
    <w:rsid w:val="0017308B"/>
    <w:rsid w:val="00176F8B"/>
    <w:rsid w:val="0018173D"/>
    <w:rsid w:val="00182C57"/>
    <w:rsid w:val="00185CA7"/>
    <w:rsid w:val="00186941"/>
    <w:rsid w:val="001903DE"/>
    <w:rsid w:val="001A083C"/>
    <w:rsid w:val="001A3CFF"/>
    <w:rsid w:val="001B12EE"/>
    <w:rsid w:val="001B4C3F"/>
    <w:rsid w:val="001C2082"/>
    <w:rsid w:val="001C2D9D"/>
    <w:rsid w:val="001C490F"/>
    <w:rsid w:val="001D19E4"/>
    <w:rsid w:val="001D2610"/>
    <w:rsid w:val="001D2EB4"/>
    <w:rsid w:val="001D3E98"/>
    <w:rsid w:val="001D54C8"/>
    <w:rsid w:val="001D594D"/>
    <w:rsid w:val="001E0DCA"/>
    <w:rsid w:val="001E2441"/>
    <w:rsid w:val="001E2B18"/>
    <w:rsid w:val="001E5C76"/>
    <w:rsid w:val="001E5FF6"/>
    <w:rsid w:val="001E6BD4"/>
    <w:rsid w:val="001E6E8F"/>
    <w:rsid w:val="001F2562"/>
    <w:rsid w:val="001F3EEC"/>
    <w:rsid w:val="001F4247"/>
    <w:rsid w:val="002004C1"/>
    <w:rsid w:val="0020088C"/>
    <w:rsid w:val="00201292"/>
    <w:rsid w:val="00202B87"/>
    <w:rsid w:val="00210102"/>
    <w:rsid w:val="00211D6B"/>
    <w:rsid w:val="002121B7"/>
    <w:rsid w:val="00214ACD"/>
    <w:rsid w:val="00215B4F"/>
    <w:rsid w:val="002165A1"/>
    <w:rsid w:val="00221512"/>
    <w:rsid w:val="00222098"/>
    <w:rsid w:val="00222878"/>
    <w:rsid w:val="00224EDC"/>
    <w:rsid w:val="0022526B"/>
    <w:rsid w:val="0023010B"/>
    <w:rsid w:val="00230413"/>
    <w:rsid w:val="00231838"/>
    <w:rsid w:val="00237A14"/>
    <w:rsid w:val="00237F18"/>
    <w:rsid w:val="00241120"/>
    <w:rsid w:val="002425ED"/>
    <w:rsid w:val="00243F22"/>
    <w:rsid w:val="002457B0"/>
    <w:rsid w:val="002475CC"/>
    <w:rsid w:val="00256F15"/>
    <w:rsid w:val="002574EA"/>
    <w:rsid w:val="00261011"/>
    <w:rsid w:val="0026138F"/>
    <w:rsid w:val="002619E0"/>
    <w:rsid w:val="00261A11"/>
    <w:rsid w:val="00261F96"/>
    <w:rsid w:val="00266208"/>
    <w:rsid w:val="00267144"/>
    <w:rsid w:val="00267B00"/>
    <w:rsid w:val="00272B8C"/>
    <w:rsid w:val="002762BC"/>
    <w:rsid w:val="00277F0C"/>
    <w:rsid w:val="002830AB"/>
    <w:rsid w:val="00285DD3"/>
    <w:rsid w:val="00285E3C"/>
    <w:rsid w:val="002906BD"/>
    <w:rsid w:val="002936B6"/>
    <w:rsid w:val="00295479"/>
    <w:rsid w:val="00295725"/>
    <w:rsid w:val="00296964"/>
    <w:rsid w:val="00296A14"/>
    <w:rsid w:val="002A1C8F"/>
    <w:rsid w:val="002A2025"/>
    <w:rsid w:val="002A3A7D"/>
    <w:rsid w:val="002A5055"/>
    <w:rsid w:val="002A5657"/>
    <w:rsid w:val="002A5728"/>
    <w:rsid w:val="002B3861"/>
    <w:rsid w:val="002B40A5"/>
    <w:rsid w:val="002B7A09"/>
    <w:rsid w:val="002C1EAF"/>
    <w:rsid w:val="002C20D1"/>
    <w:rsid w:val="002C5909"/>
    <w:rsid w:val="002C7C1F"/>
    <w:rsid w:val="002D02AC"/>
    <w:rsid w:val="002D3217"/>
    <w:rsid w:val="002D58C2"/>
    <w:rsid w:val="002D5AFB"/>
    <w:rsid w:val="002D7151"/>
    <w:rsid w:val="002D7A65"/>
    <w:rsid w:val="002E2245"/>
    <w:rsid w:val="002E4A87"/>
    <w:rsid w:val="002E575E"/>
    <w:rsid w:val="002E775A"/>
    <w:rsid w:val="002F092F"/>
    <w:rsid w:val="002F0D17"/>
    <w:rsid w:val="002F64DB"/>
    <w:rsid w:val="00304254"/>
    <w:rsid w:val="00305922"/>
    <w:rsid w:val="00305C06"/>
    <w:rsid w:val="003122B9"/>
    <w:rsid w:val="003131F0"/>
    <w:rsid w:val="0031359A"/>
    <w:rsid w:val="0031413C"/>
    <w:rsid w:val="003160E9"/>
    <w:rsid w:val="00317F66"/>
    <w:rsid w:val="00320035"/>
    <w:rsid w:val="00320FD0"/>
    <w:rsid w:val="003329CC"/>
    <w:rsid w:val="00334C68"/>
    <w:rsid w:val="003355A8"/>
    <w:rsid w:val="00336448"/>
    <w:rsid w:val="00337BA7"/>
    <w:rsid w:val="00340C7B"/>
    <w:rsid w:val="003419E4"/>
    <w:rsid w:val="00341DCB"/>
    <w:rsid w:val="00344C8A"/>
    <w:rsid w:val="00346652"/>
    <w:rsid w:val="003479F3"/>
    <w:rsid w:val="00350053"/>
    <w:rsid w:val="00350E9C"/>
    <w:rsid w:val="00350F57"/>
    <w:rsid w:val="00351C88"/>
    <w:rsid w:val="00352345"/>
    <w:rsid w:val="00356490"/>
    <w:rsid w:val="00357798"/>
    <w:rsid w:val="00361A0E"/>
    <w:rsid w:val="0036217B"/>
    <w:rsid w:val="00362BA0"/>
    <w:rsid w:val="0036685A"/>
    <w:rsid w:val="00367E60"/>
    <w:rsid w:val="00370216"/>
    <w:rsid w:val="00370371"/>
    <w:rsid w:val="00370DD4"/>
    <w:rsid w:val="00371280"/>
    <w:rsid w:val="00371515"/>
    <w:rsid w:val="00373432"/>
    <w:rsid w:val="00374260"/>
    <w:rsid w:val="00374977"/>
    <w:rsid w:val="003751F4"/>
    <w:rsid w:val="00375D82"/>
    <w:rsid w:val="00377ABF"/>
    <w:rsid w:val="00380818"/>
    <w:rsid w:val="00380D3E"/>
    <w:rsid w:val="003811C2"/>
    <w:rsid w:val="00381DC2"/>
    <w:rsid w:val="0038568F"/>
    <w:rsid w:val="003863F5"/>
    <w:rsid w:val="00390403"/>
    <w:rsid w:val="00390656"/>
    <w:rsid w:val="00391576"/>
    <w:rsid w:val="00392BE1"/>
    <w:rsid w:val="00397FB1"/>
    <w:rsid w:val="003A06B1"/>
    <w:rsid w:val="003B0B2C"/>
    <w:rsid w:val="003B1A23"/>
    <w:rsid w:val="003B663E"/>
    <w:rsid w:val="003B6800"/>
    <w:rsid w:val="003C0BC8"/>
    <w:rsid w:val="003C1F91"/>
    <w:rsid w:val="003C3EC3"/>
    <w:rsid w:val="003C4105"/>
    <w:rsid w:val="003C441E"/>
    <w:rsid w:val="003C572A"/>
    <w:rsid w:val="003C6F8E"/>
    <w:rsid w:val="003D1AEE"/>
    <w:rsid w:val="003D31C6"/>
    <w:rsid w:val="003D3AF3"/>
    <w:rsid w:val="003D51CF"/>
    <w:rsid w:val="003E0139"/>
    <w:rsid w:val="003E1D8F"/>
    <w:rsid w:val="003E2028"/>
    <w:rsid w:val="003E228E"/>
    <w:rsid w:val="003E2B93"/>
    <w:rsid w:val="003E334B"/>
    <w:rsid w:val="003E381F"/>
    <w:rsid w:val="003E6DAA"/>
    <w:rsid w:val="003F121A"/>
    <w:rsid w:val="003F534D"/>
    <w:rsid w:val="003F5BBA"/>
    <w:rsid w:val="00406F55"/>
    <w:rsid w:val="0041082C"/>
    <w:rsid w:val="00410D90"/>
    <w:rsid w:val="004142BD"/>
    <w:rsid w:val="00422777"/>
    <w:rsid w:val="004227D8"/>
    <w:rsid w:val="00423FAA"/>
    <w:rsid w:val="00425317"/>
    <w:rsid w:val="0042723B"/>
    <w:rsid w:val="00427BF4"/>
    <w:rsid w:val="00430506"/>
    <w:rsid w:val="0043163C"/>
    <w:rsid w:val="00437788"/>
    <w:rsid w:val="004414CC"/>
    <w:rsid w:val="00441F81"/>
    <w:rsid w:val="00442378"/>
    <w:rsid w:val="0044375E"/>
    <w:rsid w:val="004463E4"/>
    <w:rsid w:val="004479DA"/>
    <w:rsid w:val="0045280B"/>
    <w:rsid w:val="004537CA"/>
    <w:rsid w:val="00454FDA"/>
    <w:rsid w:val="00460C3E"/>
    <w:rsid w:val="00462447"/>
    <w:rsid w:val="004717AC"/>
    <w:rsid w:val="00473F6C"/>
    <w:rsid w:val="00474994"/>
    <w:rsid w:val="00474BC3"/>
    <w:rsid w:val="004768E5"/>
    <w:rsid w:val="0047720C"/>
    <w:rsid w:val="00477F84"/>
    <w:rsid w:val="00480652"/>
    <w:rsid w:val="0048099A"/>
    <w:rsid w:val="00480CAF"/>
    <w:rsid w:val="00481AB5"/>
    <w:rsid w:val="0048412A"/>
    <w:rsid w:val="00484C8C"/>
    <w:rsid w:val="0048568A"/>
    <w:rsid w:val="0048772F"/>
    <w:rsid w:val="00487B37"/>
    <w:rsid w:val="00493514"/>
    <w:rsid w:val="0049432F"/>
    <w:rsid w:val="004945CC"/>
    <w:rsid w:val="00494EA5"/>
    <w:rsid w:val="00497803"/>
    <w:rsid w:val="004A373C"/>
    <w:rsid w:val="004A3CFC"/>
    <w:rsid w:val="004A3D03"/>
    <w:rsid w:val="004A4369"/>
    <w:rsid w:val="004A5342"/>
    <w:rsid w:val="004A5727"/>
    <w:rsid w:val="004B0907"/>
    <w:rsid w:val="004B09D9"/>
    <w:rsid w:val="004B23AB"/>
    <w:rsid w:val="004B2BB8"/>
    <w:rsid w:val="004B3562"/>
    <w:rsid w:val="004B456F"/>
    <w:rsid w:val="004C4311"/>
    <w:rsid w:val="004C53DF"/>
    <w:rsid w:val="004D35D9"/>
    <w:rsid w:val="004D3AAA"/>
    <w:rsid w:val="004D4237"/>
    <w:rsid w:val="004D454D"/>
    <w:rsid w:val="004E0C0A"/>
    <w:rsid w:val="004E394B"/>
    <w:rsid w:val="004F0BB7"/>
    <w:rsid w:val="004F1024"/>
    <w:rsid w:val="004F12CD"/>
    <w:rsid w:val="004F19AF"/>
    <w:rsid w:val="004F34CA"/>
    <w:rsid w:val="004F3957"/>
    <w:rsid w:val="004F6958"/>
    <w:rsid w:val="004F6FB1"/>
    <w:rsid w:val="00501027"/>
    <w:rsid w:val="005019DC"/>
    <w:rsid w:val="00503304"/>
    <w:rsid w:val="005055E8"/>
    <w:rsid w:val="00506EA0"/>
    <w:rsid w:val="00510628"/>
    <w:rsid w:val="00511089"/>
    <w:rsid w:val="005111E3"/>
    <w:rsid w:val="005130F7"/>
    <w:rsid w:val="00513256"/>
    <w:rsid w:val="0051333A"/>
    <w:rsid w:val="005146A0"/>
    <w:rsid w:val="00514AFC"/>
    <w:rsid w:val="005206C8"/>
    <w:rsid w:val="00521EA8"/>
    <w:rsid w:val="005272BD"/>
    <w:rsid w:val="0053236D"/>
    <w:rsid w:val="005324C3"/>
    <w:rsid w:val="00532D19"/>
    <w:rsid w:val="00541712"/>
    <w:rsid w:val="00541C78"/>
    <w:rsid w:val="0054226B"/>
    <w:rsid w:val="0054397C"/>
    <w:rsid w:val="00545599"/>
    <w:rsid w:val="00545B13"/>
    <w:rsid w:val="00550554"/>
    <w:rsid w:val="0055330F"/>
    <w:rsid w:val="00553B69"/>
    <w:rsid w:val="0055457E"/>
    <w:rsid w:val="0055461F"/>
    <w:rsid w:val="0055544A"/>
    <w:rsid w:val="00556788"/>
    <w:rsid w:val="00557349"/>
    <w:rsid w:val="005610A9"/>
    <w:rsid w:val="005621AE"/>
    <w:rsid w:val="00562C74"/>
    <w:rsid w:val="005639AE"/>
    <w:rsid w:val="005661BF"/>
    <w:rsid w:val="00570DC8"/>
    <w:rsid w:val="00571AD6"/>
    <w:rsid w:val="00571E99"/>
    <w:rsid w:val="00572193"/>
    <w:rsid w:val="00572B19"/>
    <w:rsid w:val="00572CD9"/>
    <w:rsid w:val="00577A19"/>
    <w:rsid w:val="00581221"/>
    <w:rsid w:val="0058262A"/>
    <w:rsid w:val="00582752"/>
    <w:rsid w:val="0058543B"/>
    <w:rsid w:val="0059041B"/>
    <w:rsid w:val="00591C42"/>
    <w:rsid w:val="00596D56"/>
    <w:rsid w:val="005A105D"/>
    <w:rsid w:val="005A1FB2"/>
    <w:rsid w:val="005A503F"/>
    <w:rsid w:val="005B1E2A"/>
    <w:rsid w:val="005B3E61"/>
    <w:rsid w:val="005B5F2D"/>
    <w:rsid w:val="005B76A9"/>
    <w:rsid w:val="005B78A0"/>
    <w:rsid w:val="005C1E21"/>
    <w:rsid w:val="005C417C"/>
    <w:rsid w:val="005C4DB9"/>
    <w:rsid w:val="005C62F8"/>
    <w:rsid w:val="005C77D3"/>
    <w:rsid w:val="005C7CAF"/>
    <w:rsid w:val="005D1C25"/>
    <w:rsid w:val="005D1C65"/>
    <w:rsid w:val="005D3605"/>
    <w:rsid w:val="005D4163"/>
    <w:rsid w:val="005D5030"/>
    <w:rsid w:val="005D52A1"/>
    <w:rsid w:val="005E094F"/>
    <w:rsid w:val="005E105F"/>
    <w:rsid w:val="005E1A34"/>
    <w:rsid w:val="005E23C4"/>
    <w:rsid w:val="005E270D"/>
    <w:rsid w:val="005E3075"/>
    <w:rsid w:val="005E4065"/>
    <w:rsid w:val="005E4118"/>
    <w:rsid w:val="005E4F93"/>
    <w:rsid w:val="005E5954"/>
    <w:rsid w:val="005E6592"/>
    <w:rsid w:val="005E709E"/>
    <w:rsid w:val="005F08FD"/>
    <w:rsid w:val="005F0EBE"/>
    <w:rsid w:val="005F3333"/>
    <w:rsid w:val="00605F4E"/>
    <w:rsid w:val="00607DE1"/>
    <w:rsid w:val="0061795A"/>
    <w:rsid w:val="006217ED"/>
    <w:rsid w:val="00622B55"/>
    <w:rsid w:val="00626A44"/>
    <w:rsid w:val="006301F7"/>
    <w:rsid w:val="00630DCF"/>
    <w:rsid w:val="00631066"/>
    <w:rsid w:val="006312B8"/>
    <w:rsid w:val="0063346F"/>
    <w:rsid w:val="0063454C"/>
    <w:rsid w:val="00634812"/>
    <w:rsid w:val="00634E23"/>
    <w:rsid w:val="00636068"/>
    <w:rsid w:val="006378AD"/>
    <w:rsid w:val="00642138"/>
    <w:rsid w:val="00642A7F"/>
    <w:rsid w:val="0064510E"/>
    <w:rsid w:val="006469A6"/>
    <w:rsid w:val="00647586"/>
    <w:rsid w:val="006479FF"/>
    <w:rsid w:val="00651BAF"/>
    <w:rsid w:val="006528EF"/>
    <w:rsid w:val="006606BF"/>
    <w:rsid w:val="0066155D"/>
    <w:rsid w:val="00662AC8"/>
    <w:rsid w:val="00662C19"/>
    <w:rsid w:val="00663093"/>
    <w:rsid w:val="0066465A"/>
    <w:rsid w:val="0066472A"/>
    <w:rsid w:val="0066587C"/>
    <w:rsid w:val="00670C8A"/>
    <w:rsid w:val="00676F8C"/>
    <w:rsid w:val="00681244"/>
    <w:rsid w:val="00685306"/>
    <w:rsid w:val="00687AAC"/>
    <w:rsid w:val="00690B7C"/>
    <w:rsid w:val="0069120C"/>
    <w:rsid w:val="0069335A"/>
    <w:rsid w:val="00695C67"/>
    <w:rsid w:val="006963A5"/>
    <w:rsid w:val="006968D4"/>
    <w:rsid w:val="00696BC0"/>
    <w:rsid w:val="006A040F"/>
    <w:rsid w:val="006A0FE1"/>
    <w:rsid w:val="006A3FB9"/>
    <w:rsid w:val="006A5817"/>
    <w:rsid w:val="006A5AD1"/>
    <w:rsid w:val="006A7E39"/>
    <w:rsid w:val="006B2F61"/>
    <w:rsid w:val="006B759B"/>
    <w:rsid w:val="006C1CB3"/>
    <w:rsid w:val="006C529D"/>
    <w:rsid w:val="006C6D7B"/>
    <w:rsid w:val="006C78D4"/>
    <w:rsid w:val="006D00BF"/>
    <w:rsid w:val="006D042A"/>
    <w:rsid w:val="006D514E"/>
    <w:rsid w:val="006D5A35"/>
    <w:rsid w:val="006E0240"/>
    <w:rsid w:val="006E0F55"/>
    <w:rsid w:val="006E115F"/>
    <w:rsid w:val="006E14FB"/>
    <w:rsid w:val="006E219C"/>
    <w:rsid w:val="006E7F5F"/>
    <w:rsid w:val="006F41E3"/>
    <w:rsid w:val="006F42EE"/>
    <w:rsid w:val="006F4429"/>
    <w:rsid w:val="006F6F93"/>
    <w:rsid w:val="00701887"/>
    <w:rsid w:val="00704C03"/>
    <w:rsid w:val="00706B69"/>
    <w:rsid w:val="00714CBD"/>
    <w:rsid w:val="00720705"/>
    <w:rsid w:val="00720850"/>
    <w:rsid w:val="007211C3"/>
    <w:rsid w:val="0072317F"/>
    <w:rsid w:val="00725C3A"/>
    <w:rsid w:val="007279E2"/>
    <w:rsid w:val="007308D4"/>
    <w:rsid w:val="00733435"/>
    <w:rsid w:val="00735091"/>
    <w:rsid w:val="00741A29"/>
    <w:rsid w:val="00745784"/>
    <w:rsid w:val="00745E6B"/>
    <w:rsid w:val="00747292"/>
    <w:rsid w:val="00750F07"/>
    <w:rsid w:val="00750FAA"/>
    <w:rsid w:val="00751046"/>
    <w:rsid w:val="00751124"/>
    <w:rsid w:val="0075165F"/>
    <w:rsid w:val="007517C3"/>
    <w:rsid w:val="00753B78"/>
    <w:rsid w:val="00754FCE"/>
    <w:rsid w:val="00764EC0"/>
    <w:rsid w:val="00766DE5"/>
    <w:rsid w:val="00770D61"/>
    <w:rsid w:val="00772158"/>
    <w:rsid w:val="0077274E"/>
    <w:rsid w:val="00774571"/>
    <w:rsid w:val="00774BDC"/>
    <w:rsid w:val="007767AB"/>
    <w:rsid w:val="00776F03"/>
    <w:rsid w:val="007820D9"/>
    <w:rsid w:val="007823C9"/>
    <w:rsid w:val="00782431"/>
    <w:rsid w:val="007832BA"/>
    <w:rsid w:val="007838C6"/>
    <w:rsid w:val="00784204"/>
    <w:rsid w:val="00784BF7"/>
    <w:rsid w:val="007869F3"/>
    <w:rsid w:val="00786A2B"/>
    <w:rsid w:val="007903D2"/>
    <w:rsid w:val="007928F5"/>
    <w:rsid w:val="0079731A"/>
    <w:rsid w:val="007A2D5E"/>
    <w:rsid w:val="007A3D59"/>
    <w:rsid w:val="007A4814"/>
    <w:rsid w:val="007A6F49"/>
    <w:rsid w:val="007A7125"/>
    <w:rsid w:val="007A795D"/>
    <w:rsid w:val="007B1066"/>
    <w:rsid w:val="007B143B"/>
    <w:rsid w:val="007B2235"/>
    <w:rsid w:val="007B3B3B"/>
    <w:rsid w:val="007B7DB8"/>
    <w:rsid w:val="007C28F2"/>
    <w:rsid w:val="007C2E56"/>
    <w:rsid w:val="007C415D"/>
    <w:rsid w:val="007C52B3"/>
    <w:rsid w:val="007C6FC3"/>
    <w:rsid w:val="007C7E75"/>
    <w:rsid w:val="007D02BE"/>
    <w:rsid w:val="007D2F15"/>
    <w:rsid w:val="007D3420"/>
    <w:rsid w:val="007D47A8"/>
    <w:rsid w:val="007D7FC8"/>
    <w:rsid w:val="007E36D4"/>
    <w:rsid w:val="007F12CC"/>
    <w:rsid w:val="007F2EFB"/>
    <w:rsid w:val="007F3A03"/>
    <w:rsid w:val="007F448F"/>
    <w:rsid w:val="007F642D"/>
    <w:rsid w:val="00802424"/>
    <w:rsid w:val="00806ECC"/>
    <w:rsid w:val="00806F92"/>
    <w:rsid w:val="00810415"/>
    <w:rsid w:val="00810FBF"/>
    <w:rsid w:val="00815F38"/>
    <w:rsid w:val="008164D9"/>
    <w:rsid w:val="00820264"/>
    <w:rsid w:val="00824AB7"/>
    <w:rsid w:val="0082563E"/>
    <w:rsid w:val="008259F6"/>
    <w:rsid w:val="00825B06"/>
    <w:rsid w:val="00825CC3"/>
    <w:rsid w:val="008262F2"/>
    <w:rsid w:val="00826526"/>
    <w:rsid w:val="00826771"/>
    <w:rsid w:val="008305C6"/>
    <w:rsid w:val="00830C24"/>
    <w:rsid w:val="00832DB9"/>
    <w:rsid w:val="00835105"/>
    <w:rsid w:val="00836286"/>
    <w:rsid w:val="00836BA7"/>
    <w:rsid w:val="0084229D"/>
    <w:rsid w:val="0084392C"/>
    <w:rsid w:val="0084589E"/>
    <w:rsid w:val="00845A3C"/>
    <w:rsid w:val="00851068"/>
    <w:rsid w:val="00853FA5"/>
    <w:rsid w:val="00854A50"/>
    <w:rsid w:val="00857EC5"/>
    <w:rsid w:val="0086247B"/>
    <w:rsid w:val="0086554E"/>
    <w:rsid w:val="00866D77"/>
    <w:rsid w:val="00870C60"/>
    <w:rsid w:val="0087382E"/>
    <w:rsid w:val="00874941"/>
    <w:rsid w:val="00881F65"/>
    <w:rsid w:val="008835B4"/>
    <w:rsid w:val="008843A0"/>
    <w:rsid w:val="00885143"/>
    <w:rsid w:val="00885F38"/>
    <w:rsid w:val="00886306"/>
    <w:rsid w:val="008903F4"/>
    <w:rsid w:val="00890BB2"/>
    <w:rsid w:val="00891588"/>
    <w:rsid w:val="00892597"/>
    <w:rsid w:val="00892D96"/>
    <w:rsid w:val="0089405D"/>
    <w:rsid w:val="00894F2E"/>
    <w:rsid w:val="00894FCE"/>
    <w:rsid w:val="008A17D6"/>
    <w:rsid w:val="008A2164"/>
    <w:rsid w:val="008A2F3C"/>
    <w:rsid w:val="008A4846"/>
    <w:rsid w:val="008A4A18"/>
    <w:rsid w:val="008A5FB9"/>
    <w:rsid w:val="008A6C17"/>
    <w:rsid w:val="008B1742"/>
    <w:rsid w:val="008B2E0F"/>
    <w:rsid w:val="008B34C0"/>
    <w:rsid w:val="008B4AFD"/>
    <w:rsid w:val="008B56B8"/>
    <w:rsid w:val="008B6477"/>
    <w:rsid w:val="008C211E"/>
    <w:rsid w:val="008C258D"/>
    <w:rsid w:val="008C3E7D"/>
    <w:rsid w:val="008C4E2F"/>
    <w:rsid w:val="008C55C6"/>
    <w:rsid w:val="008C6172"/>
    <w:rsid w:val="008C7B0C"/>
    <w:rsid w:val="008D53A3"/>
    <w:rsid w:val="008D7156"/>
    <w:rsid w:val="008D720A"/>
    <w:rsid w:val="008D76E7"/>
    <w:rsid w:val="008E1671"/>
    <w:rsid w:val="008E5244"/>
    <w:rsid w:val="008E5802"/>
    <w:rsid w:val="008F0B33"/>
    <w:rsid w:val="008F3C6E"/>
    <w:rsid w:val="00902F17"/>
    <w:rsid w:val="00903731"/>
    <w:rsid w:val="0090538B"/>
    <w:rsid w:val="00906CB3"/>
    <w:rsid w:val="00907956"/>
    <w:rsid w:val="00907AA0"/>
    <w:rsid w:val="00907EDA"/>
    <w:rsid w:val="00914D63"/>
    <w:rsid w:val="00914EFC"/>
    <w:rsid w:val="00915A53"/>
    <w:rsid w:val="00915BF8"/>
    <w:rsid w:val="009201F7"/>
    <w:rsid w:val="009223AF"/>
    <w:rsid w:val="00923E57"/>
    <w:rsid w:val="0092697F"/>
    <w:rsid w:val="00927034"/>
    <w:rsid w:val="00927355"/>
    <w:rsid w:val="00927525"/>
    <w:rsid w:val="0092753D"/>
    <w:rsid w:val="00933347"/>
    <w:rsid w:val="00934F71"/>
    <w:rsid w:val="00936E65"/>
    <w:rsid w:val="00940D03"/>
    <w:rsid w:val="0094216A"/>
    <w:rsid w:val="00943429"/>
    <w:rsid w:val="00945116"/>
    <w:rsid w:val="00947750"/>
    <w:rsid w:val="00947E07"/>
    <w:rsid w:val="00953FFA"/>
    <w:rsid w:val="00957ABC"/>
    <w:rsid w:val="00963BBD"/>
    <w:rsid w:val="00964CF9"/>
    <w:rsid w:val="00964F21"/>
    <w:rsid w:val="00967186"/>
    <w:rsid w:val="00967B43"/>
    <w:rsid w:val="00967F50"/>
    <w:rsid w:val="00971717"/>
    <w:rsid w:val="0097210F"/>
    <w:rsid w:val="00972B0F"/>
    <w:rsid w:val="00973947"/>
    <w:rsid w:val="00973CFF"/>
    <w:rsid w:val="00975FDD"/>
    <w:rsid w:val="00976C91"/>
    <w:rsid w:val="00980A7B"/>
    <w:rsid w:val="00982750"/>
    <w:rsid w:val="0098312A"/>
    <w:rsid w:val="00990A8E"/>
    <w:rsid w:val="0099230A"/>
    <w:rsid w:val="00993CC0"/>
    <w:rsid w:val="00994531"/>
    <w:rsid w:val="00996C39"/>
    <w:rsid w:val="009A237E"/>
    <w:rsid w:val="009A3581"/>
    <w:rsid w:val="009A4A27"/>
    <w:rsid w:val="009A4EE3"/>
    <w:rsid w:val="009A6251"/>
    <w:rsid w:val="009A66FB"/>
    <w:rsid w:val="009A717F"/>
    <w:rsid w:val="009A73AE"/>
    <w:rsid w:val="009B029C"/>
    <w:rsid w:val="009B0622"/>
    <w:rsid w:val="009B0C1F"/>
    <w:rsid w:val="009B1007"/>
    <w:rsid w:val="009B1382"/>
    <w:rsid w:val="009B3970"/>
    <w:rsid w:val="009B74CC"/>
    <w:rsid w:val="009C0184"/>
    <w:rsid w:val="009C0A31"/>
    <w:rsid w:val="009C33FA"/>
    <w:rsid w:val="009D011A"/>
    <w:rsid w:val="009D3018"/>
    <w:rsid w:val="009D3DE8"/>
    <w:rsid w:val="009D4A78"/>
    <w:rsid w:val="009D661D"/>
    <w:rsid w:val="009E1DD5"/>
    <w:rsid w:val="009E4439"/>
    <w:rsid w:val="009E7B26"/>
    <w:rsid w:val="009F14FD"/>
    <w:rsid w:val="009F38ED"/>
    <w:rsid w:val="009F5361"/>
    <w:rsid w:val="009F7EC7"/>
    <w:rsid w:val="00A002AC"/>
    <w:rsid w:val="00A01320"/>
    <w:rsid w:val="00A01919"/>
    <w:rsid w:val="00A032D5"/>
    <w:rsid w:val="00A1097A"/>
    <w:rsid w:val="00A11F5E"/>
    <w:rsid w:val="00A126A8"/>
    <w:rsid w:val="00A1427F"/>
    <w:rsid w:val="00A1718F"/>
    <w:rsid w:val="00A205D9"/>
    <w:rsid w:val="00A235B0"/>
    <w:rsid w:val="00A2411E"/>
    <w:rsid w:val="00A263D2"/>
    <w:rsid w:val="00A31032"/>
    <w:rsid w:val="00A323A2"/>
    <w:rsid w:val="00A34113"/>
    <w:rsid w:val="00A367C8"/>
    <w:rsid w:val="00A36819"/>
    <w:rsid w:val="00A371D9"/>
    <w:rsid w:val="00A42209"/>
    <w:rsid w:val="00A4253A"/>
    <w:rsid w:val="00A4308C"/>
    <w:rsid w:val="00A437BC"/>
    <w:rsid w:val="00A43E29"/>
    <w:rsid w:val="00A44FA0"/>
    <w:rsid w:val="00A4717F"/>
    <w:rsid w:val="00A4718E"/>
    <w:rsid w:val="00A47812"/>
    <w:rsid w:val="00A50B50"/>
    <w:rsid w:val="00A5420E"/>
    <w:rsid w:val="00A56212"/>
    <w:rsid w:val="00A569EC"/>
    <w:rsid w:val="00A6266B"/>
    <w:rsid w:val="00A6479B"/>
    <w:rsid w:val="00A651CD"/>
    <w:rsid w:val="00A65830"/>
    <w:rsid w:val="00A66021"/>
    <w:rsid w:val="00A66BB9"/>
    <w:rsid w:val="00A7011D"/>
    <w:rsid w:val="00A71440"/>
    <w:rsid w:val="00A732A5"/>
    <w:rsid w:val="00A76096"/>
    <w:rsid w:val="00A813C3"/>
    <w:rsid w:val="00A84C2B"/>
    <w:rsid w:val="00A86DA5"/>
    <w:rsid w:val="00A87D06"/>
    <w:rsid w:val="00A91F50"/>
    <w:rsid w:val="00A9259F"/>
    <w:rsid w:val="00A92904"/>
    <w:rsid w:val="00A95515"/>
    <w:rsid w:val="00A9587F"/>
    <w:rsid w:val="00AA0BA0"/>
    <w:rsid w:val="00AA0E13"/>
    <w:rsid w:val="00AA1DCF"/>
    <w:rsid w:val="00AA2573"/>
    <w:rsid w:val="00AB0B30"/>
    <w:rsid w:val="00AB510C"/>
    <w:rsid w:val="00AB5668"/>
    <w:rsid w:val="00AB723A"/>
    <w:rsid w:val="00AC23D2"/>
    <w:rsid w:val="00AC35D1"/>
    <w:rsid w:val="00AC6015"/>
    <w:rsid w:val="00AC69FB"/>
    <w:rsid w:val="00AD2FA5"/>
    <w:rsid w:val="00AD4897"/>
    <w:rsid w:val="00AD6E9A"/>
    <w:rsid w:val="00AE2BBE"/>
    <w:rsid w:val="00AE3076"/>
    <w:rsid w:val="00AE41C8"/>
    <w:rsid w:val="00AE59A3"/>
    <w:rsid w:val="00AE6338"/>
    <w:rsid w:val="00AF0738"/>
    <w:rsid w:val="00AF1082"/>
    <w:rsid w:val="00AF5021"/>
    <w:rsid w:val="00AF6385"/>
    <w:rsid w:val="00B00FB3"/>
    <w:rsid w:val="00B01D53"/>
    <w:rsid w:val="00B01E02"/>
    <w:rsid w:val="00B031B1"/>
    <w:rsid w:val="00B0414C"/>
    <w:rsid w:val="00B05DD8"/>
    <w:rsid w:val="00B0610E"/>
    <w:rsid w:val="00B06B7C"/>
    <w:rsid w:val="00B10E73"/>
    <w:rsid w:val="00B12AE9"/>
    <w:rsid w:val="00B13E4D"/>
    <w:rsid w:val="00B14981"/>
    <w:rsid w:val="00B17FD7"/>
    <w:rsid w:val="00B20B1A"/>
    <w:rsid w:val="00B212D8"/>
    <w:rsid w:val="00B23172"/>
    <w:rsid w:val="00B248C3"/>
    <w:rsid w:val="00B2667F"/>
    <w:rsid w:val="00B27C7C"/>
    <w:rsid w:val="00B31C82"/>
    <w:rsid w:val="00B3662E"/>
    <w:rsid w:val="00B37834"/>
    <w:rsid w:val="00B45808"/>
    <w:rsid w:val="00B46689"/>
    <w:rsid w:val="00B466A9"/>
    <w:rsid w:val="00B46991"/>
    <w:rsid w:val="00B538B4"/>
    <w:rsid w:val="00B5730A"/>
    <w:rsid w:val="00B60BE1"/>
    <w:rsid w:val="00B634E8"/>
    <w:rsid w:val="00B64C0F"/>
    <w:rsid w:val="00B6577A"/>
    <w:rsid w:val="00B67C53"/>
    <w:rsid w:val="00B7098E"/>
    <w:rsid w:val="00B71C37"/>
    <w:rsid w:val="00B73517"/>
    <w:rsid w:val="00B80236"/>
    <w:rsid w:val="00B80E93"/>
    <w:rsid w:val="00B821D5"/>
    <w:rsid w:val="00B85318"/>
    <w:rsid w:val="00B853B5"/>
    <w:rsid w:val="00B90878"/>
    <w:rsid w:val="00B9203C"/>
    <w:rsid w:val="00B953C9"/>
    <w:rsid w:val="00BA021D"/>
    <w:rsid w:val="00BA193F"/>
    <w:rsid w:val="00BA22F8"/>
    <w:rsid w:val="00BA4830"/>
    <w:rsid w:val="00BA5A01"/>
    <w:rsid w:val="00BA7183"/>
    <w:rsid w:val="00BA7197"/>
    <w:rsid w:val="00BB02AC"/>
    <w:rsid w:val="00BB0446"/>
    <w:rsid w:val="00BB2A75"/>
    <w:rsid w:val="00BB2CB8"/>
    <w:rsid w:val="00BB5815"/>
    <w:rsid w:val="00BB5D9D"/>
    <w:rsid w:val="00BB7085"/>
    <w:rsid w:val="00BC05B6"/>
    <w:rsid w:val="00BC0EDE"/>
    <w:rsid w:val="00BC126B"/>
    <w:rsid w:val="00BC2BB8"/>
    <w:rsid w:val="00BC2F04"/>
    <w:rsid w:val="00BC3E54"/>
    <w:rsid w:val="00BC42E5"/>
    <w:rsid w:val="00BC62C1"/>
    <w:rsid w:val="00BD09C8"/>
    <w:rsid w:val="00BD0C1E"/>
    <w:rsid w:val="00BD1E4D"/>
    <w:rsid w:val="00BD4076"/>
    <w:rsid w:val="00BD5A49"/>
    <w:rsid w:val="00BE0AC7"/>
    <w:rsid w:val="00BE356A"/>
    <w:rsid w:val="00BE6821"/>
    <w:rsid w:val="00BE6FC4"/>
    <w:rsid w:val="00BF0124"/>
    <w:rsid w:val="00BF5D90"/>
    <w:rsid w:val="00BF7276"/>
    <w:rsid w:val="00C11281"/>
    <w:rsid w:val="00C11B4D"/>
    <w:rsid w:val="00C160D7"/>
    <w:rsid w:val="00C17D0C"/>
    <w:rsid w:val="00C20851"/>
    <w:rsid w:val="00C20C9B"/>
    <w:rsid w:val="00C33140"/>
    <w:rsid w:val="00C34D0D"/>
    <w:rsid w:val="00C36753"/>
    <w:rsid w:val="00C370C5"/>
    <w:rsid w:val="00C37219"/>
    <w:rsid w:val="00C404B5"/>
    <w:rsid w:val="00C41567"/>
    <w:rsid w:val="00C42B47"/>
    <w:rsid w:val="00C42FB4"/>
    <w:rsid w:val="00C43EA1"/>
    <w:rsid w:val="00C45A54"/>
    <w:rsid w:val="00C46C53"/>
    <w:rsid w:val="00C53828"/>
    <w:rsid w:val="00C61A6A"/>
    <w:rsid w:val="00C63FC5"/>
    <w:rsid w:val="00C63FF1"/>
    <w:rsid w:val="00C64353"/>
    <w:rsid w:val="00C755B5"/>
    <w:rsid w:val="00C80B90"/>
    <w:rsid w:val="00C81E60"/>
    <w:rsid w:val="00C82FD3"/>
    <w:rsid w:val="00C8483E"/>
    <w:rsid w:val="00C85053"/>
    <w:rsid w:val="00C86E40"/>
    <w:rsid w:val="00C903C2"/>
    <w:rsid w:val="00C90463"/>
    <w:rsid w:val="00C9131E"/>
    <w:rsid w:val="00C92E36"/>
    <w:rsid w:val="00C96570"/>
    <w:rsid w:val="00C96B19"/>
    <w:rsid w:val="00CA1BC6"/>
    <w:rsid w:val="00CA2E15"/>
    <w:rsid w:val="00CA354F"/>
    <w:rsid w:val="00CA75CB"/>
    <w:rsid w:val="00CB06BF"/>
    <w:rsid w:val="00CB2011"/>
    <w:rsid w:val="00CB7E16"/>
    <w:rsid w:val="00CC1A41"/>
    <w:rsid w:val="00CC1E99"/>
    <w:rsid w:val="00CC2E40"/>
    <w:rsid w:val="00CC75BA"/>
    <w:rsid w:val="00CD168E"/>
    <w:rsid w:val="00CD5E9A"/>
    <w:rsid w:val="00CD7808"/>
    <w:rsid w:val="00CE2A8D"/>
    <w:rsid w:val="00CE2C77"/>
    <w:rsid w:val="00CE2F44"/>
    <w:rsid w:val="00CE492B"/>
    <w:rsid w:val="00CE7275"/>
    <w:rsid w:val="00CF049E"/>
    <w:rsid w:val="00CF39D3"/>
    <w:rsid w:val="00CF5460"/>
    <w:rsid w:val="00CF5AEC"/>
    <w:rsid w:val="00CF6523"/>
    <w:rsid w:val="00CF6BCD"/>
    <w:rsid w:val="00D00AC0"/>
    <w:rsid w:val="00D0150D"/>
    <w:rsid w:val="00D017CD"/>
    <w:rsid w:val="00D05297"/>
    <w:rsid w:val="00D05FB6"/>
    <w:rsid w:val="00D113D7"/>
    <w:rsid w:val="00D11C03"/>
    <w:rsid w:val="00D123A5"/>
    <w:rsid w:val="00D149E6"/>
    <w:rsid w:val="00D14BF8"/>
    <w:rsid w:val="00D16D87"/>
    <w:rsid w:val="00D22C40"/>
    <w:rsid w:val="00D24657"/>
    <w:rsid w:val="00D24D08"/>
    <w:rsid w:val="00D27A72"/>
    <w:rsid w:val="00D3039B"/>
    <w:rsid w:val="00D33BF3"/>
    <w:rsid w:val="00D34F73"/>
    <w:rsid w:val="00D355FF"/>
    <w:rsid w:val="00D35BC1"/>
    <w:rsid w:val="00D3780B"/>
    <w:rsid w:val="00D37963"/>
    <w:rsid w:val="00D37F86"/>
    <w:rsid w:val="00D45F03"/>
    <w:rsid w:val="00D47195"/>
    <w:rsid w:val="00D477DB"/>
    <w:rsid w:val="00D47A07"/>
    <w:rsid w:val="00D47FC2"/>
    <w:rsid w:val="00D509CB"/>
    <w:rsid w:val="00D534C1"/>
    <w:rsid w:val="00D53980"/>
    <w:rsid w:val="00D555E6"/>
    <w:rsid w:val="00D61862"/>
    <w:rsid w:val="00D62205"/>
    <w:rsid w:val="00D638DD"/>
    <w:rsid w:val="00D639A1"/>
    <w:rsid w:val="00D65367"/>
    <w:rsid w:val="00D736B4"/>
    <w:rsid w:val="00D7549A"/>
    <w:rsid w:val="00D77561"/>
    <w:rsid w:val="00D805F4"/>
    <w:rsid w:val="00D87D86"/>
    <w:rsid w:val="00D90786"/>
    <w:rsid w:val="00D91583"/>
    <w:rsid w:val="00DA0811"/>
    <w:rsid w:val="00DA12B1"/>
    <w:rsid w:val="00DA34AC"/>
    <w:rsid w:val="00DA3BBC"/>
    <w:rsid w:val="00DA570A"/>
    <w:rsid w:val="00DA590C"/>
    <w:rsid w:val="00DA703C"/>
    <w:rsid w:val="00DA70C2"/>
    <w:rsid w:val="00DB307C"/>
    <w:rsid w:val="00DB3AEA"/>
    <w:rsid w:val="00DB4A9E"/>
    <w:rsid w:val="00DB58B7"/>
    <w:rsid w:val="00DC134A"/>
    <w:rsid w:val="00DC25EB"/>
    <w:rsid w:val="00DC290B"/>
    <w:rsid w:val="00DC4857"/>
    <w:rsid w:val="00DC7E92"/>
    <w:rsid w:val="00DD0E98"/>
    <w:rsid w:val="00DD328A"/>
    <w:rsid w:val="00DD77DC"/>
    <w:rsid w:val="00DD7E4B"/>
    <w:rsid w:val="00DE006C"/>
    <w:rsid w:val="00DE3355"/>
    <w:rsid w:val="00DE5327"/>
    <w:rsid w:val="00DE7E34"/>
    <w:rsid w:val="00DF2B6C"/>
    <w:rsid w:val="00DF4475"/>
    <w:rsid w:val="00DF65EA"/>
    <w:rsid w:val="00DF6E6D"/>
    <w:rsid w:val="00E04983"/>
    <w:rsid w:val="00E0535D"/>
    <w:rsid w:val="00E05F5B"/>
    <w:rsid w:val="00E06127"/>
    <w:rsid w:val="00E072E2"/>
    <w:rsid w:val="00E11C99"/>
    <w:rsid w:val="00E11F74"/>
    <w:rsid w:val="00E1409E"/>
    <w:rsid w:val="00E1631F"/>
    <w:rsid w:val="00E177CB"/>
    <w:rsid w:val="00E2731E"/>
    <w:rsid w:val="00E33F6D"/>
    <w:rsid w:val="00E34E39"/>
    <w:rsid w:val="00E36067"/>
    <w:rsid w:val="00E453F0"/>
    <w:rsid w:val="00E501FB"/>
    <w:rsid w:val="00E528A5"/>
    <w:rsid w:val="00E52C1F"/>
    <w:rsid w:val="00E535FB"/>
    <w:rsid w:val="00E53BC9"/>
    <w:rsid w:val="00E577E4"/>
    <w:rsid w:val="00E628C5"/>
    <w:rsid w:val="00E64BD3"/>
    <w:rsid w:val="00E712A8"/>
    <w:rsid w:val="00E71E64"/>
    <w:rsid w:val="00E7526A"/>
    <w:rsid w:val="00E7610E"/>
    <w:rsid w:val="00E85A1D"/>
    <w:rsid w:val="00E85B0F"/>
    <w:rsid w:val="00E87B2F"/>
    <w:rsid w:val="00E90DE6"/>
    <w:rsid w:val="00E9132E"/>
    <w:rsid w:val="00E915F2"/>
    <w:rsid w:val="00E935E2"/>
    <w:rsid w:val="00E94212"/>
    <w:rsid w:val="00E95F27"/>
    <w:rsid w:val="00EA1E14"/>
    <w:rsid w:val="00EA1ED4"/>
    <w:rsid w:val="00EA466D"/>
    <w:rsid w:val="00EA752E"/>
    <w:rsid w:val="00EA7E45"/>
    <w:rsid w:val="00EB0B51"/>
    <w:rsid w:val="00EB1422"/>
    <w:rsid w:val="00EB1808"/>
    <w:rsid w:val="00EB3990"/>
    <w:rsid w:val="00EB4F69"/>
    <w:rsid w:val="00EB76AD"/>
    <w:rsid w:val="00EC10F4"/>
    <w:rsid w:val="00EC28F6"/>
    <w:rsid w:val="00EC49C9"/>
    <w:rsid w:val="00EC53F6"/>
    <w:rsid w:val="00EC54EC"/>
    <w:rsid w:val="00ED02FA"/>
    <w:rsid w:val="00ED1A4E"/>
    <w:rsid w:val="00ED28A3"/>
    <w:rsid w:val="00ED3841"/>
    <w:rsid w:val="00ED4511"/>
    <w:rsid w:val="00ED465F"/>
    <w:rsid w:val="00ED531E"/>
    <w:rsid w:val="00ED5FE6"/>
    <w:rsid w:val="00ED670A"/>
    <w:rsid w:val="00EE21DD"/>
    <w:rsid w:val="00EE3F44"/>
    <w:rsid w:val="00EE47BE"/>
    <w:rsid w:val="00EE5655"/>
    <w:rsid w:val="00EE7E70"/>
    <w:rsid w:val="00EF4070"/>
    <w:rsid w:val="00EF53D5"/>
    <w:rsid w:val="00EF7F64"/>
    <w:rsid w:val="00F00705"/>
    <w:rsid w:val="00F01B01"/>
    <w:rsid w:val="00F03F77"/>
    <w:rsid w:val="00F04694"/>
    <w:rsid w:val="00F04780"/>
    <w:rsid w:val="00F05993"/>
    <w:rsid w:val="00F05DE9"/>
    <w:rsid w:val="00F068F1"/>
    <w:rsid w:val="00F1445D"/>
    <w:rsid w:val="00F16F2F"/>
    <w:rsid w:val="00F174D3"/>
    <w:rsid w:val="00F179D8"/>
    <w:rsid w:val="00F210CF"/>
    <w:rsid w:val="00F21F7E"/>
    <w:rsid w:val="00F226B8"/>
    <w:rsid w:val="00F23B1E"/>
    <w:rsid w:val="00F3012B"/>
    <w:rsid w:val="00F35A1C"/>
    <w:rsid w:val="00F36863"/>
    <w:rsid w:val="00F37E1D"/>
    <w:rsid w:val="00F43022"/>
    <w:rsid w:val="00F45340"/>
    <w:rsid w:val="00F467A1"/>
    <w:rsid w:val="00F50197"/>
    <w:rsid w:val="00F50554"/>
    <w:rsid w:val="00F50AE2"/>
    <w:rsid w:val="00F50F4F"/>
    <w:rsid w:val="00F535B2"/>
    <w:rsid w:val="00F57F10"/>
    <w:rsid w:val="00F61574"/>
    <w:rsid w:val="00F62B8B"/>
    <w:rsid w:val="00F63EF9"/>
    <w:rsid w:val="00F70A8B"/>
    <w:rsid w:val="00F721B6"/>
    <w:rsid w:val="00F737F7"/>
    <w:rsid w:val="00F73BC9"/>
    <w:rsid w:val="00F74573"/>
    <w:rsid w:val="00F74B2F"/>
    <w:rsid w:val="00F819B0"/>
    <w:rsid w:val="00F861A9"/>
    <w:rsid w:val="00F90030"/>
    <w:rsid w:val="00F90098"/>
    <w:rsid w:val="00F92C6A"/>
    <w:rsid w:val="00F92C90"/>
    <w:rsid w:val="00F94002"/>
    <w:rsid w:val="00F94962"/>
    <w:rsid w:val="00F95832"/>
    <w:rsid w:val="00FA3682"/>
    <w:rsid w:val="00FA3B86"/>
    <w:rsid w:val="00FA3C91"/>
    <w:rsid w:val="00FA695B"/>
    <w:rsid w:val="00FB1D62"/>
    <w:rsid w:val="00FB2DCD"/>
    <w:rsid w:val="00FB49B7"/>
    <w:rsid w:val="00FB544D"/>
    <w:rsid w:val="00FB5865"/>
    <w:rsid w:val="00FB5BC7"/>
    <w:rsid w:val="00FB60F2"/>
    <w:rsid w:val="00FB6340"/>
    <w:rsid w:val="00FB6F94"/>
    <w:rsid w:val="00FC002F"/>
    <w:rsid w:val="00FC040F"/>
    <w:rsid w:val="00FC0F5A"/>
    <w:rsid w:val="00FC1D9B"/>
    <w:rsid w:val="00FD1F46"/>
    <w:rsid w:val="00FD2CBA"/>
    <w:rsid w:val="00FD4BDB"/>
    <w:rsid w:val="00FD766C"/>
    <w:rsid w:val="00FE51D4"/>
    <w:rsid w:val="00FE54E3"/>
    <w:rsid w:val="00FE7517"/>
    <w:rsid w:val="00FF1328"/>
    <w:rsid w:val="00FF26F0"/>
    <w:rsid w:val="00FF32F1"/>
    <w:rsid w:val="00FF3689"/>
    <w:rsid w:val="00FF3EDD"/>
    <w:rsid w:val="05FC2A4E"/>
    <w:rsid w:val="1150F409"/>
    <w:rsid w:val="24D8732F"/>
    <w:rsid w:val="2EBB1E7B"/>
    <w:rsid w:val="37927AC1"/>
    <w:rsid w:val="3C92B695"/>
    <w:rsid w:val="46BC31A6"/>
    <w:rsid w:val="49AE4401"/>
    <w:rsid w:val="6A501673"/>
    <w:rsid w:val="7BD5D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00E71"/>
  <w15:docId w15:val="{E1691538-41EA-4C8D-8D2B-BDDE38D5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9FF"/>
    <w:pPr>
      <w:suppressAutoHyphens/>
    </w:pPr>
    <w:rPr>
      <w:rFonts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479FF"/>
    <w:rPr>
      <w:rFonts w:ascii="Symbol" w:eastAsia="Times New Roman" w:hAnsi="Symbol" w:cs="Times New Roman"/>
    </w:rPr>
  </w:style>
  <w:style w:type="character" w:customStyle="1" w:styleId="WW8Num2z0">
    <w:name w:val="WW8Num2z0"/>
    <w:rsid w:val="006479FF"/>
    <w:rPr>
      <w:rFonts w:ascii="Symbol" w:hAnsi="Symbol"/>
    </w:rPr>
  </w:style>
  <w:style w:type="character" w:customStyle="1" w:styleId="Standardnpsmoodstavce3">
    <w:name w:val="Standardní písmo odstavce3"/>
    <w:rsid w:val="006479FF"/>
  </w:style>
  <w:style w:type="character" w:customStyle="1" w:styleId="Absatz-Standardschriftart">
    <w:name w:val="Absatz-Standardschriftart"/>
    <w:rsid w:val="006479FF"/>
  </w:style>
  <w:style w:type="character" w:customStyle="1" w:styleId="WW8Num1z1">
    <w:name w:val="WW8Num1z1"/>
    <w:rsid w:val="006479FF"/>
    <w:rPr>
      <w:rFonts w:ascii="Courier New" w:hAnsi="Courier New"/>
    </w:rPr>
  </w:style>
  <w:style w:type="character" w:customStyle="1" w:styleId="WW8Num1z2">
    <w:name w:val="WW8Num1z2"/>
    <w:rsid w:val="006479FF"/>
    <w:rPr>
      <w:rFonts w:ascii="Wingdings" w:hAnsi="Wingdings"/>
    </w:rPr>
  </w:style>
  <w:style w:type="character" w:customStyle="1" w:styleId="Standardnpsmoodstavce2">
    <w:name w:val="Standardní písmo odstavce2"/>
    <w:rsid w:val="006479FF"/>
  </w:style>
  <w:style w:type="character" w:customStyle="1" w:styleId="WW-Absatz-Standardschriftart">
    <w:name w:val="WW-Absatz-Standardschriftart"/>
    <w:rsid w:val="006479FF"/>
  </w:style>
  <w:style w:type="character" w:customStyle="1" w:styleId="WW-Absatz-Standardschriftart1">
    <w:name w:val="WW-Absatz-Standardschriftart1"/>
    <w:rsid w:val="006479FF"/>
  </w:style>
  <w:style w:type="character" w:customStyle="1" w:styleId="WW8Num3z0">
    <w:name w:val="WW8Num3z0"/>
    <w:rsid w:val="006479FF"/>
    <w:rPr>
      <w:rFonts w:ascii="Symbol" w:hAnsi="Symbol"/>
    </w:rPr>
  </w:style>
  <w:style w:type="character" w:customStyle="1" w:styleId="WW-Absatz-Standardschriftart11">
    <w:name w:val="WW-Absatz-Standardschriftart11"/>
    <w:rsid w:val="006479FF"/>
  </w:style>
  <w:style w:type="character" w:customStyle="1" w:styleId="WW-Absatz-Standardschriftart111">
    <w:name w:val="WW-Absatz-Standardschriftart111"/>
    <w:rsid w:val="006479FF"/>
  </w:style>
  <w:style w:type="character" w:customStyle="1" w:styleId="WW8Num1z3">
    <w:name w:val="WW8Num1z3"/>
    <w:rsid w:val="006479FF"/>
    <w:rPr>
      <w:rFonts w:ascii="Symbol" w:hAnsi="Symbol"/>
    </w:rPr>
  </w:style>
  <w:style w:type="character" w:customStyle="1" w:styleId="Standardnpsmoodstavce1">
    <w:name w:val="Standardní písmo odstavce1"/>
    <w:rsid w:val="006479FF"/>
  </w:style>
  <w:style w:type="character" w:customStyle="1" w:styleId="ZpatChar">
    <w:name w:val="Zápatí Char"/>
    <w:uiPriority w:val="99"/>
    <w:rsid w:val="006479FF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sid w:val="006479FF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sid w:val="006479FF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sid w:val="006479FF"/>
    <w:rPr>
      <w:rFonts w:ascii="Tahoma" w:eastAsia="Times New Roman" w:hAnsi="Tahoma" w:cs="Tahoma"/>
      <w:sz w:val="16"/>
      <w:szCs w:val="16"/>
    </w:rPr>
  </w:style>
  <w:style w:type="character" w:customStyle="1" w:styleId="WW8Num17z0">
    <w:name w:val="WW8Num17z0"/>
    <w:rsid w:val="006479FF"/>
    <w:rPr>
      <w:rFonts w:ascii="Symbol" w:hAnsi="Symbol"/>
    </w:rPr>
  </w:style>
  <w:style w:type="character" w:customStyle="1" w:styleId="WW8Num17z1">
    <w:name w:val="WW8Num17z1"/>
    <w:rsid w:val="006479FF"/>
    <w:rPr>
      <w:rFonts w:ascii="Courier New" w:hAnsi="Courier New" w:cs="Courier New"/>
    </w:rPr>
  </w:style>
  <w:style w:type="character" w:customStyle="1" w:styleId="WW8Num17z2">
    <w:name w:val="WW8Num17z2"/>
    <w:rsid w:val="006479FF"/>
    <w:rPr>
      <w:rFonts w:ascii="Wingdings" w:hAnsi="Wingdings"/>
    </w:rPr>
  </w:style>
  <w:style w:type="character" w:customStyle="1" w:styleId="WW8Num13z0">
    <w:name w:val="WW8Num13z0"/>
    <w:rsid w:val="006479FF"/>
    <w:rPr>
      <w:rFonts w:ascii="Symbol" w:hAnsi="Symbol"/>
    </w:rPr>
  </w:style>
  <w:style w:type="character" w:customStyle="1" w:styleId="WW8Num13z1">
    <w:name w:val="WW8Num13z1"/>
    <w:rsid w:val="006479FF"/>
    <w:rPr>
      <w:rFonts w:ascii="Courier New" w:hAnsi="Courier New" w:cs="Courier New"/>
    </w:rPr>
  </w:style>
  <w:style w:type="character" w:customStyle="1" w:styleId="WW8Num13z2">
    <w:name w:val="WW8Num13z2"/>
    <w:rsid w:val="006479FF"/>
    <w:rPr>
      <w:rFonts w:ascii="Wingdings" w:hAnsi="Wingdings"/>
    </w:rPr>
  </w:style>
  <w:style w:type="character" w:customStyle="1" w:styleId="Symbolyproslovn">
    <w:name w:val="Symboly pro číslování"/>
    <w:rsid w:val="006479FF"/>
  </w:style>
  <w:style w:type="character" w:customStyle="1" w:styleId="WW8Num10z0">
    <w:name w:val="WW8Num10z0"/>
    <w:rsid w:val="006479FF"/>
    <w:rPr>
      <w:rFonts w:ascii="Symbol" w:hAnsi="Symbol"/>
    </w:rPr>
  </w:style>
  <w:style w:type="character" w:customStyle="1" w:styleId="WW8Num10z1">
    <w:name w:val="WW8Num10z1"/>
    <w:rsid w:val="006479FF"/>
    <w:rPr>
      <w:rFonts w:ascii="Courier New" w:hAnsi="Courier New" w:cs="Courier New"/>
    </w:rPr>
  </w:style>
  <w:style w:type="character" w:customStyle="1" w:styleId="WW8Num10z2">
    <w:name w:val="WW8Num10z2"/>
    <w:rsid w:val="006479FF"/>
    <w:rPr>
      <w:rFonts w:ascii="Wingdings" w:hAnsi="Wingdings"/>
    </w:rPr>
  </w:style>
  <w:style w:type="character" w:customStyle="1" w:styleId="Odrky">
    <w:name w:val="Odrážky"/>
    <w:rsid w:val="006479FF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6479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479FF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sid w:val="006479FF"/>
    <w:rPr>
      <w:rFonts w:cs="Mangal"/>
    </w:rPr>
  </w:style>
  <w:style w:type="paragraph" w:customStyle="1" w:styleId="Popisek">
    <w:name w:val="Popisek"/>
    <w:basedOn w:val="Normln"/>
    <w:rsid w:val="006479F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479FF"/>
    <w:pPr>
      <w:suppressLineNumbers/>
    </w:pPr>
    <w:rPr>
      <w:rFonts w:cs="Mangal"/>
    </w:rPr>
  </w:style>
  <w:style w:type="paragraph" w:styleId="Zpat">
    <w:name w:val="footer"/>
    <w:basedOn w:val="Normln"/>
    <w:uiPriority w:val="99"/>
    <w:rsid w:val="006479FF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rsid w:val="006479FF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sid w:val="006479FF"/>
    <w:rPr>
      <w:b/>
      <w:bCs/>
    </w:rPr>
  </w:style>
  <w:style w:type="paragraph" w:styleId="Textbubliny">
    <w:name w:val="Balloon Text"/>
    <w:basedOn w:val="Normln"/>
    <w:rsid w:val="006479F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6479FF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Obsahtabulky">
    <w:name w:val="Obsah tabulky"/>
    <w:basedOn w:val="Normln"/>
    <w:rsid w:val="006479FF"/>
    <w:pPr>
      <w:suppressLineNumbers/>
    </w:pPr>
  </w:style>
  <w:style w:type="paragraph" w:customStyle="1" w:styleId="Nadpistabulky">
    <w:name w:val="Nadpis tabulky"/>
    <w:basedOn w:val="Obsahtabulky"/>
    <w:rsid w:val="006479FF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6479FF"/>
    <w:pPr>
      <w:ind w:left="720"/>
    </w:pPr>
  </w:style>
  <w:style w:type="paragraph" w:customStyle="1" w:styleId="RTFUndefined">
    <w:name w:val="RTF_Undefined"/>
    <w:basedOn w:val="Normln"/>
    <w:rsid w:val="006479FF"/>
    <w:pPr>
      <w:widowControl w:val="0"/>
    </w:pPr>
    <w:rPr>
      <w:rFonts w:ascii="Arial" w:hAnsi="Arial"/>
      <w:sz w:val="20"/>
      <w:szCs w:val="20"/>
    </w:rPr>
  </w:style>
  <w:style w:type="paragraph" w:customStyle="1" w:styleId="Odstavecinzert">
    <w:name w:val="Odstavec inzert"/>
    <w:basedOn w:val="Normln"/>
    <w:rsid w:val="00052846"/>
    <w:pPr>
      <w:suppressAutoHyphens w:val="0"/>
      <w:ind w:left="340"/>
      <w:jc w:val="both"/>
    </w:pPr>
    <w:rPr>
      <w:rFonts w:ascii="Arial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0811"/>
    <w:rPr>
      <w:rFonts w:cs="Times New Roman"/>
    </w:rPr>
  </w:style>
  <w:style w:type="paragraph" w:styleId="Revize">
    <w:name w:val="Revision"/>
    <w:hidden/>
    <w:uiPriority w:val="99"/>
    <w:semiHidden/>
    <w:rsid w:val="003B663E"/>
    <w:rPr>
      <w:rFonts w:cs="Calibri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04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254"/>
    <w:rPr>
      <w:rFonts w:cs="Calibri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254"/>
    <w:rPr>
      <w:rFonts w:cs="Calibri"/>
      <w:b/>
      <w:bCs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DF6FD-7EB1-46F4-A06C-110AEF47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2687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>KKN a.s.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subject/>
  <dc:creator>KKN</dc:creator>
  <cp:keywords/>
  <cp:lastModifiedBy>Tina Batková</cp:lastModifiedBy>
  <cp:revision>8</cp:revision>
  <cp:lastPrinted>2012-03-26T20:09:00Z</cp:lastPrinted>
  <dcterms:created xsi:type="dcterms:W3CDTF">2023-06-22T08:24:00Z</dcterms:created>
  <dcterms:modified xsi:type="dcterms:W3CDTF">2023-08-25T10:39:00Z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