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1560"/>
        <w:gridCol w:w="1913"/>
      </w:tblGrid>
      <w:tr w:rsidR="00FA3CC2" w:rsidRPr="0017326D" w14:paraId="7EBD2CE3" w14:textId="77777777" w:rsidTr="00F55B27">
        <w:trPr>
          <w:trHeight w:val="363"/>
          <w:jc w:val="center"/>
        </w:trPr>
        <w:tc>
          <w:tcPr>
            <w:tcW w:w="687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4C9C6C8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</w:rPr>
              <w:br w:type="page"/>
            </w:r>
          </w:p>
          <w:p w14:paraId="7BDBCAAF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14:paraId="39FB884C" w14:textId="77777777" w:rsidR="00FA3CC2" w:rsidRPr="0017326D" w:rsidRDefault="00FA3CC2" w:rsidP="00DE30C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01A894AB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B5C1B6B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5794B3A9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FA3CC2" w:rsidRPr="0017326D" w14:paraId="74BDA5AB" w14:textId="77777777" w:rsidTr="00F55B27">
        <w:trPr>
          <w:trHeight w:val="9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3A700025" w14:textId="77777777" w:rsidR="00FA3CC2" w:rsidRPr="0017326D" w:rsidRDefault="00422647" w:rsidP="00422647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EKG včetně vozíku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75C252B2" w14:textId="77777777" w:rsidR="00FA3CC2" w:rsidRPr="0017326D" w:rsidRDefault="00422647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="00FA3CC2"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AEB6CE7" w14:textId="5B9EB1D0" w:rsidR="00FA3CC2" w:rsidRPr="0017326D" w:rsidRDefault="0067481A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ks</w:t>
            </w:r>
          </w:p>
        </w:tc>
      </w:tr>
      <w:tr w:rsidR="00FA3CC2" w:rsidRPr="0017326D" w14:paraId="04A8EE7E" w14:textId="77777777" w:rsidTr="00F55B27">
        <w:trPr>
          <w:trHeight w:val="164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C66C89F" w14:textId="77777777" w:rsidR="005D0E2E" w:rsidRDefault="005D0E2E" w:rsidP="00422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2A898377" w14:textId="76999144" w:rsidR="00422647" w:rsidRPr="0017326D" w:rsidRDefault="00422647" w:rsidP="00422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17326D">
              <w:rPr>
                <w:rFonts w:cs="Arial"/>
                <w:bCs/>
              </w:rPr>
              <w:t>V rámci veřejné zakázky bude soutěženo 4</w:t>
            </w:r>
            <w:r w:rsidR="005D0E2E">
              <w:rPr>
                <w:rFonts w:cs="Arial"/>
                <w:bCs/>
              </w:rPr>
              <w:t xml:space="preserve"> </w:t>
            </w:r>
            <w:r w:rsidRPr="0017326D">
              <w:rPr>
                <w:rFonts w:cs="Arial"/>
                <w:bCs/>
              </w:rPr>
              <w:t>ks EKG včetně vozíku</w:t>
            </w:r>
            <w:r w:rsidR="005D0E2E">
              <w:rPr>
                <w:rFonts w:cs="Arial"/>
                <w:bCs/>
              </w:rPr>
              <w:t xml:space="preserve"> na odd. </w:t>
            </w:r>
            <w:r w:rsidR="00AA6E22" w:rsidRPr="0017326D">
              <w:rPr>
                <w:rFonts w:cs="Arial"/>
                <w:bCs/>
              </w:rPr>
              <w:t>ARO</w:t>
            </w:r>
            <w:r w:rsidR="005D0E2E">
              <w:rPr>
                <w:rFonts w:cs="Arial"/>
                <w:bCs/>
              </w:rPr>
              <w:t>, interna a chirurgie</w:t>
            </w:r>
            <w:r w:rsidR="00AA6E22" w:rsidRPr="0017326D">
              <w:rPr>
                <w:rFonts w:cs="Arial"/>
                <w:bCs/>
              </w:rPr>
              <w:t xml:space="preserve"> </w:t>
            </w:r>
            <w:r w:rsidRPr="0017326D">
              <w:rPr>
                <w:rFonts w:cs="Arial"/>
                <w:bCs/>
              </w:rPr>
              <w:t>pro nemocnici Cheb, KKN a.s.</w:t>
            </w:r>
          </w:p>
          <w:p w14:paraId="788526E5" w14:textId="77777777" w:rsidR="00422647" w:rsidRPr="0017326D" w:rsidRDefault="00422647" w:rsidP="00422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27322803" w14:textId="77777777" w:rsidR="00422647" w:rsidRPr="0017326D" w:rsidRDefault="00422647" w:rsidP="00422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7326D">
              <w:rPr>
                <w:rFonts w:cs="Arial"/>
                <w:b/>
                <w:bCs/>
              </w:rPr>
              <w:t>Zadavatel nepřipouští žádné odchylky mimo rámec číselných hodnot parametrů uvedených níže</w:t>
            </w:r>
          </w:p>
          <w:p w14:paraId="4A35C8A4" w14:textId="77777777" w:rsidR="00422647" w:rsidRPr="0017326D" w:rsidRDefault="00422647" w:rsidP="00422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</w:rPr>
            </w:pPr>
          </w:p>
          <w:p w14:paraId="0C5F1558" w14:textId="77777777" w:rsidR="00FA3CC2" w:rsidRPr="0017326D" w:rsidRDefault="00422647" w:rsidP="00422647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26D">
              <w:rPr>
                <w:rFonts w:ascii="Arial" w:hAnsi="Arial" w:cs="Arial"/>
                <w:i/>
                <w:iCs/>
                <w:sz w:val="20"/>
                <w:szCs w:val="20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6C29BAC" w14:textId="77777777" w:rsidR="00FA3CC2" w:rsidRPr="0017326D" w:rsidRDefault="00FA3CC2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2DAF2FE" w14:textId="77777777" w:rsidR="00FA3CC2" w:rsidRPr="0017326D" w:rsidRDefault="00FA3CC2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3CC2" w:rsidRPr="0017326D" w14:paraId="3E4C4BB8" w14:textId="77777777" w:rsidTr="00F55B27">
        <w:trPr>
          <w:trHeight w:val="621"/>
          <w:jc w:val="center"/>
        </w:trPr>
        <w:tc>
          <w:tcPr>
            <w:tcW w:w="687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5FD200AF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</w:rPr>
              <w:br w:type="page"/>
            </w:r>
          </w:p>
          <w:p w14:paraId="16711A29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14:paraId="0C054F8B" w14:textId="77777777" w:rsidR="00FA3CC2" w:rsidRPr="0017326D" w:rsidRDefault="00FA3CC2" w:rsidP="00DE30C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42C94743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3EBF9EEB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58408572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FA3CC2" w:rsidRPr="0017326D" w14:paraId="612FA238" w14:textId="77777777" w:rsidTr="00F55B27">
        <w:trPr>
          <w:trHeight w:val="19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0019B80" w14:textId="77777777" w:rsidR="00FA3CC2" w:rsidRPr="0017326D" w:rsidRDefault="00FA3CC2" w:rsidP="00DE30C3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Elektrokardiograf s pojízdnou konstrukcí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8B7462F" w14:textId="77777777" w:rsidR="00FA3CC2" w:rsidRPr="0017326D" w:rsidRDefault="00422647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FA3CC2" w:rsidRPr="0017326D">
              <w:rPr>
                <w:rFonts w:ascii="Arial" w:hAnsi="Arial" w:cs="Arial"/>
                <w:b/>
                <w:bCs/>
                <w:sz w:val="20"/>
              </w:rPr>
              <w:t>ks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0C33E5" w14:textId="5BDD209B" w:rsidR="00FA3CC2" w:rsidRPr="0067481A" w:rsidRDefault="0067481A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</w:pPr>
            <w:r w:rsidRPr="0067481A">
              <w:rPr>
                <w:rFonts w:ascii="Arial" w:hAnsi="Arial" w:cs="Arial"/>
                <w:b/>
                <w:bCs/>
                <w:iCs/>
                <w:sz w:val="20"/>
              </w:rPr>
              <w:t>4 ks</w:t>
            </w:r>
          </w:p>
        </w:tc>
      </w:tr>
      <w:tr w:rsidR="00FA3CC2" w:rsidRPr="0017326D" w14:paraId="375A1C30" w14:textId="77777777" w:rsidTr="00F55B27">
        <w:trPr>
          <w:trHeight w:val="260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B6F29DD" w14:textId="77777777" w:rsidR="00FA3CC2" w:rsidRPr="00A36CD7" w:rsidRDefault="00FA3CC2" w:rsidP="00DE30C3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A36CD7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2A5F639" w14:textId="77777777" w:rsidR="00FA3CC2" w:rsidRPr="00A36CD7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E3DB1F" w14:textId="65E190F2" w:rsidR="00FA3CC2" w:rsidRPr="00A36CD7" w:rsidRDefault="0067481A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67481A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SE-1201</w:t>
            </w:r>
          </w:p>
        </w:tc>
      </w:tr>
      <w:tr w:rsidR="00FA3CC2" w:rsidRPr="0017326D" w14:paraId="2AE4714C" w14:textId="77777777" w:rsidTr="00F55B27">
        <w:trPr>
          <w:trHeight w:val="14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6F834CF" w14:textId="77777777" w:rsidR="00FA3CC2" w:rsidRPr="00A36CD7" w:rsidRDefault="00FA3CC2" w:rsidP="00DE30C3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A36CD7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B0E94BB" w14:textId="77777777" w:rsidR="00FA3CC2" w:rsidRPr="00A36CD7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CBFC76" w14:textId="77777777" w:rsidR="0067481A" w:rsidRPr="0067481A" w:rsidRDefault="0067481A" w:rsidP="006748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proofErr w:type="spellStart"/>
            <w:r w:rsidRPr="0067481A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Edan</w:t>
            </w:r>
            <w:proofErr w:type="spellEnd"/>
            <w:r w:rsidRPr="0067481A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 Instruments,</w:t>
            </w:r>
          </w:p>
          <w:p w14:paraId="096CB83B" w14:textId="3FA10413" w:rsidR="00FA3CC2" w:rsidRPr="00A36CD7" w:rsidRDefault="0067481A" w:rsidP="006748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67481A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Inc.</w:t>
            </w:r>
          </w:p>
        </w:tc>
      </w:tr>
      <w:tr w:rsidR="00FA3CC2" w:rsidRPr="0017326D" w14:paraId="2AD654C5" w14:textId="77777777" w:rsidTr="00F55B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18DB3D7D" w14:textId="77777777" w:rsidR="00FA3CC2" w:rsidRPr="0017326D" w:rsidRDefault="00F55B27" w:rsidP="00DE30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FA3CC2"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echnické parametry: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2DD2A5D3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05305916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CC2" w:rsidRPr="0017326D" w14:paraId="7AD1CA03" w14:textId="77777777" w:rsidTr="00F55B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7ED0BF" w14:textId="77777777" w:rsidR="00FA3CC2" w:rsidRPr="0017326D" w:rsidRDefault="00FA3CC2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17326D">
              <w:rPr>
                <w:rFonts w:ascii="Arial" w:hAnsi="Arial" w:cs="Arial"/>
                <w:sz w:val="20"/>
                <w:szCs w:val="22"/>
              </w:rPr>
              <w:t>12ti</w:t>
            </w:r>
            <w:proofErr w:type="gramEnd"/>
            <w:r w:rsidRPr="0017326D">
              <w:rPr>
                <w:rFonts w:ascii="Arial" w:hAnsi="Arial" w:cs="Arial"/>
                <w:sz w:val="20"/>
                <w:szCs w:val="22"/>
              </w:rPr>
              <w:t xml:space="preserve"> svodové EKG s alfanumerickou klávesnicí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B1EA8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A73E2D4" w14:textId="776F1D4B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33F36808" w14:textId="77777777" w:rsidTr="00F55B27">
        <w:trPr>
          <w:trHeight w:val="14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3FBD9D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r</w:t>
            </w:r>
            <w:r w:rsidR="00F55B27" w:rsidRPr="0017326D">
              <w:rPr>
                <w:rFonts w:ascii="Arial" w:hAnsi="Arial" w:cs="Arial"/>
                <w:sz w:val="20"/>
                <w:szCs w:val="22"/>
              </w:rPr>
              <w:t>ežim a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utomatický, manuální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A18DB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788E2F" w14:textId="7E8413D4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3C7BCCC0" w14:textId="77777777" w:rsidTr="00F55B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EAD546" w14:textId="4E2E7679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m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aximální váha 6</w:t>
            </w:r>
            <w:r w:rsidR="00A36CD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kg (včetně baterie a příslušenství)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B049428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B47F13" w14:textId="1422AFFD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1FCB2C69" w14:textId="77777777" w:rsidTr="00F55B27">
        <w:trPr>
          <w:trHeight w:val="18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6ABB36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b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arevná dotyková obrazovka minimálně 7“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D022D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26D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B69400E" w14:textId="586B9CF9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06418270" w14:textId="77777777" w:rsidTr="00F55B27">
        <w:trPr>
          <w:trHeight w:val="214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736B05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m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ožnost tisku na </w:t>
            </w:r>
            <w:proofErr w:type="spellStart"/>
            <w:r w:rsidR="00FA3CC2" w:rsidRPr="0017326D">
              <w:rPr>
                <w:rFonts w:ascii="Arial" w:hAnsi="Arial" w:cs="Arial"/>
                <w:sz w:val="20"/>
                <w:szCs w:val="22"/>
              </w:rPr>
              <w:t>termocitlivý</w:t>
            </w:r>
            <w:proofErr w:type="spellEnd"/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 papír formátů:</w:t>
            </w:r>
          </w:p>
          <w:p w14:paraId="76DD8577" w14:textId="77777777" w:rsidR="00FA3CC2" w:rsidRPr="0017326D" w:rsidRDefault="00F55B27" w:rsidP="00DE30C3">
            <w:pPr>
              <w:pStyle w:val="Odstavecseseznamem"/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A4 nebo</w:t>
            </w:r>
          </w:p>
          <w:p w14:paraId="2B562097" w14:textId="77777777" w:rsidR="00F55B27" w:rsidRPr="0017326D" w:rsidRDefault="00FA3CC2" w:rsidP="00F55B27">
            <w:pPr>
              <w:pStyle w:val="Odstavecseseznamem"/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překládaný A4 (</w:t>
            </w:r>
            <w:smartTag w:uri="urn:schemas-microsoft-com:office:smarttags" w:element="chmetcnv">
              <w:smartTagPr>
                <w:attr w:name="UnitName" w:val="mm"/>
                <w:attr w:name="SourceValue" w:val="2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7326D">
                <w:rPr>
                  <w:rFonts w:ascii="Arial" w:hAnsi="Arial" w:cs="Arial"/>
                  <w:sz w:val="20"/>
                  <w:szCs w:val="22"/>
                </w:rPr>
                <w:t>210 mm</w:t>
              </w:r>
            </w:smartTag>
            <w:r w:rsidRPr="0017326D">
              <w:rPr>
                <w:rFonts w:ascii="Arial" w:hAnsi="Arial" w:cs="Arial"/>
                <w:sz w:val="20"/>
                <w:szCs w:val="22"/>
              </w:rPr>
              <w:t>×140 mm)</w:t>
            </w:r>
          </w:p>
          <w:p w14:paraId="222D0C29" w14:textId="77777777" w:rsidR="00F55B27" w:rsidRPr="0017326D" w:rsidRDefault="00F55B27" w:rsidP="00F55B2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</w:p>
          <w:p w14:paraId="3538496D" w14:textId="6783DA65" w:rsidR="00FA3CC2" w:rsidRPr="0017326D" w:rsidRDefault="00F55B27" w:rsidP="00F55B27">
            <w:pPr>
              <w:suppressAutoHyphens w:val="0"/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326D">
              <w:rPr>
                <w:rFonts w:ascii="Arial" w:hAnsi="Arial" w:cs="Arial"/>
                <w:b/>
                <w:i/>
                <w:sz w:val="18"/>
                <w:szCs w:val="18"/>
              </w:rPr>
              <w:t>*zadavatel nepřipouští výsledný formát menší nežli A4</w:t>
            </w:r>
            <w:r w:rsidR="00A36CD7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1732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 to z důvodu odečítání údajů z vytištěných </w:t>
            </w:r>
            <w:proofErr w:type="gramStart"/>
            <w:r w:rsidRPr="0017326D">
              <w:rPr>
                <w:rFonts w:ascii="Arial" w:hAnsi="Arial" w:cs="Arial"/>
                <w:b/>
                <w:i/>
                <w:sz w:val="18"/>
                <w:szCs w:val="18"/>
              </w:rPr>
              <w:t>12-ti</w:t>
            </w:r>
            <w:proofErr w:type="gramEnd"/>
            <w:r w:rsidRPr="001732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svodových křivek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5ADD8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26D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6CB09BE" w14:textId="6864B047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5A6A9997" w14:textId="77777777" w:rsidTr="00F55B27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5AFF2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m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inimálně rozsah tepové frekvence </w:t>
            </w:r>
            <w:r w:rsidR="00F55B27" w:rsidRPr="0017326D">
              <w:rPr>
                <w:rFonts w:ascii="Arial" w:hAnsi="Arial" w:cs="Arial"/>
                <w:sz w:val="20"/>
                <w:szCs w:val="22"/>
              </w:rPr>
              <w:t xml:space="preserve">30 BPM - 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300 BPM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ABA5AB" w14:textId="77777777" w:rsidR="00FA3CC2" w:rsidRPr="0017326D" w:rsidRDefault="00F55B27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AA98603" w14:textId="131D0A9F" w:rsidR="0067481A" w:rsidRPr="0067481A" w:rsidRDefault="0067481A" w:rsidP="0067481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67481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67481A">
              <w:rPr>
                <w:rFonts w:ascii="Arial" w:eastAsia="Arial Unicode MS" w:hAnsi="Arial" w:cs="Arial"/>
                <w:sz w:val="20"/>
                <w:szCs w:val="20"/>
              </w:rPr>
              <w:t>30 BPM - 300</w:t>
            </w:r>
          </w:p>
          <w:p w14:paraId="0BFF40EE" w14:textId="1486FED4" w:rsidR="00FA3CC2" w:rsidRPr="0017326D" w:rsidRDefault="0067481A" w:rsidP="0067481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481A">
              <w:rPr>
                <w:rFonts w:ascii="Arial" w:eastAsia="Arial Unicode MS" w:hAnsi="Arial" w:cs="Arial"/>
                <w:sz w:val="20"/>
                <w:szCs w:val="20"/>
              </w:rPr>
              <w:t>BPM</w:t>
            </w:r>
          </w:p>
        </w:tc>
      </w:tr>
      <w:tr w:rsidR="00FA3CC2" w:rsidRPr="0017326D" w14:paraId="0C7A043D" w14:textId="77777777" w:rsidTr="00F55B27">
        <w:trPr>
          <w:trHeight w:val="24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93195C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f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rekvenční odezva minimálně v rozsahu 0,05 </w:t>
            </w:r>
            <w:r w:rsidR="00F55B27" w:rsidRPr="0017326D">
              <w:rPr>
                <w:rFonts w:ascii="Arial" w:hAnsi="Arial" w:cs="Arial"/>
                <w:sz w:val="20"/>
                <w:szCs w:val="22"/>
                <w:lang w:val="en-US"/>
              </w:rPr>
              <w:t xml:space="preserve">- </w:t>
            </w:r>
            <w:proofErr w:type="gramStart"/>
            <w:r w:rsidR="00FA3CC2" w:rsidRPr="0017326D">
              <w:rPr>
                <w:rFonts w:ascii="Arial" w:hAnsi="Arial" w:cs="Arial"/>
                <w:sz w:val="20"/>
                <w:szCs w:val="22"/>
                <w:lang w:val="en-US"/>
              </w:rPr>
              <w:t>250Hz</w:t>
            </w:r>
            <w:proofErr w:type="gramEnd"/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0C0A8" w14:textId="77777777" w:rsidR="00FA3CC2" w:rsidRPr="0067481A" w:rsidRDefault="00FA3CC2" w:rsidP="00DE3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81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32BA588" w14:textId="5C2D27AA" w:rsidR="00FA3CC2" w:rsidRPr="0067481A" w:rsidRDefault="0067481A" w:rsidP="00DE30C3">
            <w:pPr>
              <w:rPr>
                <w:rFonts w:ascii="Arial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Pr="0067481A">
              <w:rPr>
                <w:rFonts w:ascii="Arial" w:hAnsi="Arial" w:cs="Arial"/>
                <w:sz w:val="20"/>
                <w:szCs w:val="20"/>
              </w:rPr>
              <w:t>, 0.01</w:t>
            </w:r>
            <w:proofErr w:type="gramStart"/>
            <w:r w:rsidRPr="0067481A">
              <w:rPr>
                <w:rFonts w:ascii="Arial" w:hAnsi="Arial" w:cs="Arial"/>
                <w:sz w:val="20"/>
                <w:szCs w:val="20"/>
              </w:rPr>
              <w:t>Hz - 300Hz</w:t>
            </w:r>
            <w:proofErr w:type="gramEnd"/>
          </w:p>
        </w:tc>
      </w:tr>
      <w:tr w:rsidR="00FA3CC2" w:rsidRPr="0017326D" w14:paraId="33BE8817" w14:textId="77777777" w:rsidTr="00F55B27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01439E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s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lovní interpretace záznamu a rozměření nasnímaných křivek – návrh diagnózy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BEBBA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1DF048E" w14:textId="7F4B1D88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0D556802" w14:textId="77777777" w:rsidTr="00F55B27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779F4A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m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inimálně kontrola jmenovitého kontaktu elektrod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6B7EC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76A8AA3" w14:textId="3C0425CC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7C47EE1C" w14:textId="77777777" w:rsidTr="00F55B27">
        <w:trPr>
          <w:trHeight w:val="1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83D192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v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zorkovací frekvence pro registraci kardiostimulátoru</w:t>
            </w:r>
            <w:r w:rsidR="00FA3CC2" w:rsidRPr="0017326D">
              <w:rPr>
                <w:rFonts w:ascii="Arial" w:eastAsia="Arial Unicode MS" w:hAnsi="Arial" w:cs="Arial"/>
                <w:sz w:val="20"/>
                <w:szCs w:val="20"/>
              </w:rPr>
              <w:t xml:space="preserve"> minimálně 15kHz/kanál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B9465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348D608" w14:textId="3E9943C8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481A">
              <w:rPr>
                <w:rFonts w:ascii="Arial" w:eastAsia="Arial Unicode MS" w:hAnsi="Arial" w:cs="Arial"/>
                <w:sz w:val="20"/>
                <w:szCs w:val="20"/>
              </w:rPr>
              <w:t>ano, 16kHz</w:t>
            </w:r>
          </w:p>
        </w:tc>
      </w:tr>
      <w:tr w:rsidR="00FA3CC2" w:rsidRPr="0017326D" w14:paraId="2E007773" w14:textId="77777777" w:rsidTr="00F55B27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869604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o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chrana proti defibrilaci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5FC62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E2008D9" w14:textId="1898BDD9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781982BD" w14:textId="77777777" w:rsidTr="00F55B27">
        <w:trPr>
          <w:trHeight w:val="460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F3521D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s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ynchronizace času na EKG zařízeních (čas nasnímání EKG záznamu je klíčovým údajem pro stanovení příslušných léčebných opatření)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20C7C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2C5C4BF" w14:textId="78C78DCD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46710B43" w14:textId="77777777" w:rsidTr="00F55B27">
        <w:trPr>
          <w:trHeight w:val="21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B98513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u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c</w:t>
            </w:r>
            <w:r w:rsidR="00F55B27" w:rsidRPr="0017326D">
              <w:rPr>
                <w:rFonts w:ascii="Arial" w:hAnsi="Arial" w:cs="Arial"/>
                <w:sz w:val="20"/>
                <w:szCs w:val="22"/>
              </w:rPr>
              <w:t xml:space="preserve">hování minimálně 200 záznamů v 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interní paměti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2F069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3DC30F" w14:textId="28A29569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481A">
              <w:rPr>
                <w:rFonts w:ascii="Arial" w:eastAsia="Arial Unicode MS" w:hAnsi="Arial" w:cs="Arial"/>
                <w:sz w:val="20"/>
                <w:szCs w:val="20"/>
              </w:rPr>
              <w:t>ano, až 800</w:t>
            </w:r>
          </w:p>
        </w:tc>
      </w:tr>
      <w:tr w:rsidR="00FA3CC2" w:rsidRPr="0017326D" w14:paraId="06F72DE6" w14:textId="77777777" w:rsidTr="00F55B27">
        <w:trPr>
          <w:trHeight w:val="11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C9EA12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k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ombinované napájení ze sítě / z baterie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25A17C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8B0F016" w14:textId="09FC53FC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2409ACEC" w14:textId="77777777" w:rsidTr="00F55B27">
        <w:trPr>
          <w:trHeight w:val="17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3A882FB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n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astavitelná rychlost posuvu </w:t>
            </w:r>
            <w:proofErr w:type="gramStart"/>
            <w:r w:rsidR="00FA3CC2" w:rsidRPr="0017326D">
              <w:rPr>
                <w:rFonts w:ascii="Arial" w:hAnsi="Arial" w:cs="Arial"/>
                <w:sz w:val="20"/>
                <w:szCs w:val="22"/>
              </w:rPr>
              <w:t>papíru  5</w:t>
            </w:r>
            <w:proofErr w:type="gramEnd"/>
            <w:r w:rsidR="00FA3CC2" w:rsidRPr="0017326D">
              <w:rPr>
                <w:rFonts w:ascii="Arial" w:hAnsi="Arial" w:cs="Arial"/>
                <w:sz w:val="20"/>
                <w:szCs w:val="22"/>
              </w:rPr>
              <w:t>/10/25/50 mm/s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5BA65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0BC54B0" w14:textId="765E1B94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5D2A3363" w14:textId="77777777" w:rsidTr="00F55B27">
        <w:trPr>
          <w:trHeight w:val="22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3BA111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p</w:t>
            </w:r>
            <w:r w:rsidR="00BC3A5C" w:rsidRPr="0017326D">
              <w:rPr>
                <w:rFonts w:ascii="Arial" w:hAnsi="Arial" w:cs="Arial"/>
                <w:sz w:val="20"/>
                <w:szCs w:val="22"/>
              </w:rPr>
              <w:t>řipojení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 EKG do </w:t>
            </w:r>
            <w:r w:rsidR="00BC3A5C" w:rsidRPr="0017326D">
              <w:rPr>
                <w:rFonts w:ascii="Arial" w:hAnsi="Arial" w:cs="Arial"/>
                <w:sz w:val="20"/>
                <w:szCs w:val="22"/>
              </w:rPr>
              <w:t xml:space="preserve">nemocniční 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sítě</w:t>
            </w:r>
            <w:r w:rsidR="00BC3A5C" w:rsidRPr="0017326D">
              <w:rPr>
                <w:rFonts w:ascii="Arial" w:hAnsi="Arial" w:cs="Arial"/>
                <w:sz w:val="20"/>
                <w:szCs w:val="22"/>
              </w:rPr>
              <w:t xml:space="preserve"> prostřednictvím portu LAN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 xml:space="preserve"> a přenosu záznamů v PDF formátu, protokolem FTP, pro možnost nahlížení EKG záznam na kterémkoliv zařízení </w:t>
            </w:r>
            <w:r w:rsidR="00F55B27" w:rsidRPr="0017326D">
              <w:rPr>
                <w:rFonts w:ascii="Arial" w:hAnsi="Arial" w:cs="Arial"/>
                <w:sz w:val="20"/>
                <w:szCs w:val="22"/>
              </w:rPr>
              <w:t>PC bez nutnosti dalších nákladů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EE004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E04E74C" w14:textId="6F833488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7DA06D9B" w14:textId="77777777" w:rsidTr="00F55B27">
        <w:trPr>
          <w:trHeight w:val="28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024292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lastRenderedPageBreak/>
              <w:t>p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odpora komunikačních protokolů FDA-XML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09A34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3E89B74" w14:textId="0C572FF3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6373CDC0" w14:textId="77777777" w:rsidTr="00F55B27">
        <w:trPr>
          <w:trHeight w:val="2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99C38E" w14:textId="77777777" w:rsidR="00FA3CC2" w:rsidRPr="0017326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u</w:t>
            </w:r>
            <w:r w:rsidR="00FA3CC2" w:rsidRPr="0017326D">
              <w:rPr>
                <w:rFonts w:ascii="Arial" w:hAnsi="Arial" w:cs="Arial"/>
                <w:sz w:val="20"/>
                <w:szCs w:val="22"/>
              </w:rPr>
              <w:t>živatelský manuál v českém jazyce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FD5F5" w14:textId="77777777" w:rsidR="00FA3CC2" w:rsidRPr="0017326D" w:rsidRDefault="00FA3CC2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AEFFAC2" w14:textId="5E15EAFA" w:rsidR="00FA3CC2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422647" w:rsidRPr="0017326D" w14:paraId="46BEE40B" w14:textId="77777777" w:rsidTr="00F55B27">
        <w:trPr>
          <w:trHeight w:val="2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92087" w14:textId="77777777" w:rsidR="00422647" w:rsidRPr="0017326D" w:rsidRDefault="00422647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>BTK po dobu záruky zdarma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1DCD2" w14:textId="77777777" w:rsidR="00422647" w:rsidRPr="0017326D" w:rsidRDefault="00422647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912ED7" w14:textId="204A5355" w:rsidR="00422647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422647" w:rsidRPr="0017326D" w14:paraId="6A5A78B2" w14:textId="77777777" w:rsidTr="00F55B27">
        <w:trPr>
          <w:trHeight w:val="2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3F503E" w14:textId="77777777" w:rsidR="00422647" w:rsidRPr="0017326D" w:rsidRDefault="00422647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7326D">
              <w:rPr>
                <w:rFonts w:ascii="Arial" w:hAnsi="Arial" w:cs="Arial"/>
                <w:sz w:val="20"/>
                <w:szCs w:val="22"/>
              </w:rPr>
              <w:t xml:space="preserve">Při dodání 5 ks </w:t>
            </w:r>
            <w:proofErr w:type="spellStart"/>
            <w:r w:rsidRPr="0017326D">
              <w:rPr>
                <w:rFonts w:ascii="Arial" w:hAnsi="Arial" w:cs="Arial"/>
                <w:sz w:val="20"/>
                <w:szCs w:val="22"/>
              </w:rPr>
              <w:t>termocitlivého</w:t>
            </w:r>
            <w:proofErr w:type="spellEnd"/>
            <w:r w:rsidRPr="0017326D">
              <w:rPr>
                <w:rFonts w:ascii="Arial" w:hAnsi="Arial" w:cs="Arial"/>
                <w:sz w:val="20"/>
                <w:szCs w:val="22"/>
              </w:rPr>
              <w:t xml:space="preserve"> papíru pro každý přístroj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610A0" w14:textId="77777777" w:rsidR="00422647" w:rsidRPr="0017326D" w:rsidRDefault="00422647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19E88326" w14:textId="77777777" w:rsidR="00422647" w:rsidRPr="0017326D" w:rsidRDefault="00422647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7FC050D" w14:textId="4F82C31E" w:rsidR="00422647" w:rsidRPr="0017326D" w:rsidRDefault="0067481A" w:rsidP="00DE30C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FA3CC2" w:rsidRPr="0017326D" w14:paraId="2695F7B7" w14:textId="77777777" w:rsidTr="00F55B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2BD52E9D" w14:textId="77777777" w:rsidR="00FA3CC2" w:rsidRPr="0017326D" w:rsidRDefault="00BC3A5C" w:rsidP="00DE30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sz w:val="20"/>
                <w:szCs w:val="22"/>
              </w:rPr>
              <w:t>V</w:t>
            </w:r>
            <w:r w:rsidR="00FA3CC2" w:rsidRPr="0017326D">
              <w:rPr>
                <w:rFonts w:ascii="Arial" w:hAnsi="Arial" w:cs="Arial"/>
                <w:b/>
                <w:sz w:val="20"/>
                <w:szCs w:val="22"/>
              </w:rPr>
              <w:t>eškeré příslušenství nutné k zahájení provozu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2C6A10BB" w14:textId="77777777" w:rsidR="00FA3CC2" w:rsidRPr="0017326D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C10ABA6" w14:textId="55981020" w:rsidR="00FA3CC2" w:rsidRPr="0017326D" w:rsidRDefault="0067481A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7326D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</w:tbl>
    <w:p w14:paraId="2DCC07A9" w14:textId="77777777" w:rsidR="00422647" w:rsidRPr="0017326D" w:rsidRDefault="00422647" w:rsidP="00626FD9">
      <w:pPr>
        <w:suppressAutoHyphens w:val="0"/>
        <w:spacing w:after="200" w:line="276" w:lineRule="auto"/>
        <w:rPr>
          <w:rFonts w:ascii="Arial" w:hAnsi="Arial" w:cs="Arial"/>
          <w:i/>
          <w:iCs/>
          <w:sz w:val="20"/>
        </w:rPr>
      </w:pPr>
    </w:p>
    <w:p w14:paraId="074EA176" w14:textId="77777777" w:rsidR="00626FD9" w:rsidRPr="0017326D" w:rsidRDefault="00626FD9" w:rsidP="00626FD9">
      <w:pPr>
        <w:suppressAutoHyphens w:val="0"/>
        <w:spacing w:after="200" w:line="276" w:lineRule="auto"/>
        <w:rPr>
          <w:rFonts w:ascii="Arial" w:hAnsi="Arial" w:cs="Arial"/>
          <w:i/>
          <w:iCs/>
          <w:sz w:val="20"/>
        </w:rPr>
      </w:pPr>
      <w:r w:rsidRPr="0017326D">
        <w:rPr>
          <w:rFonts w:ascii="Arial" w:hAnsi="Arial" w:cs="Arial"/>
          <w:i/>
          <w:iCs/>
          <w:sz w:val="20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6E94CEC8" w14:textId="77777777" w:rsidR="00626FD9" w:rsidRPr="0017326D" w:rsidRDefault="00626FD9" w:rsidP="00626FD9">
      <w:pPr>
        <w:rPr>
          <w:rFonts w:ascii="Arial" w:hAnsi="Arial" w:cs="Arial"/>
        </w:rPr>
      </w:pPr>
    </w:p>
    <w:p w14:paraId="5DCDC138" w14:textId="77777777" w:rsidR="005273D4" w:rsidRPr="0017326D" w:rsidRDefault="005273D4" w:rsidP="00965266">
      <w:pPr>
        <w:rPr>
          <w:rFonts w:ascii="Arial" w:hAnsi="Arial" w:cs="Arial"/>
        </w:rPr>
      </w:pPr>
    </w:p>
    <w:p w14:paraId="397A7735" w14:textId="77777777" w:rsidR="00626FD9" w:rsidRPr="0017326D" w:rsidRDefault="00626FD9" w:rsidP="00626FD9">
      <w:pPr>
        <w:rPr>
          <w:rFonts w:ascii="Arial" w:hAnsi="Arial" w:cs="Arial"/>
        </w:rPr>
      </w:pPr>
      <w:r w:rsidRPr="0017326D">
        <w:rPr>
          <w:rFonts w:ascii="Arial" w:hAnsi="Arial" w:cs="Arial"/>
        </w:rPr>
        <w:t>V ……………. dne ……</w:t>
      </w:r>
      <w:proofErr w:type="gramStart"/>
      <w:r w:rsidRPr="0017326D">
        <w:rPr>
          <w:rFonts w:ascii="Arial" w:hAnsi="Arial" w:cs="Arial"/>
        </w:rPr>
        <w:t>…….</w:t>
      </w:r>
      <w:proofErr w:type="gramEnd"/>
      <w:r w:rsidRPr="0017326D">
        <w:rPr>
          <w:rFonts w:ascii="Arial" w:hAnsi="Arial" w:cs="Arial"/>
        </w:rPr>
        <w:t>.</w:t>
      </w:r>
      <w:r w:rsidRPr="0017326D">
        <w:rPr>
          <w:rFonts w:ascii="Arial" w:hAnsi="Arial" w:cs="Arial"/>
        </w:rPr>
        <w:tab/>
      </w:r>
      <w:r w:rsidRPr="0017326D">
        <w:rPr>
          <w:rFonts w:ascii="Arial" w:hAnsi="Arial" w:cs="Arial"/>
        </w:rPr>
        <w:tab/>
        <w:t xml:space="preserve">Za uchazeče: </w:t>
      </w:r>
      <w:r w:rsidRPr="0017326D">
        <w:rPr>
          <w:rFonts w:ascii="Arial" w:hAnsi="Arial" w:cs="Arial"/>
        </w:rPr>
        <w:tab/>
        <w:t xml:space="preserve"> …………………</w:t>
      </w:r>
      <w:proofErr w:type="gramStart"/>
      <w:r w:rsidRPr="0017326D">
        <w:rPr>
          <w:rFonts w:ascii="Arial" w:hAnsi="Arial" w:cs="Arial"/>
        </w:rPr>
        <w:t>…….</w:t>
      </w:r>
      <w:proofErr w:type="gramEnd"/>
      <w:r w:rsidRPr="0017326D">
        <w:rPr>
          <w:rFonts w:ascii="Arial" w:hAnsi="Arial" w:cs="Arial"/>
        </w:rPr>
        <w:t>.</w:t>
      </w:r>
    </w:p>
    <w:p w14:paraId="2A3BFB61" w14:textId="77777777" w:rsidR="00626FD9" w:rsidRPr="0017326D" w:rsidRDefault="00626FD9" w:rsidP="00965266">
      <w:pPr>
        <w:rPr>
          <w:rFonts w:ascii="Arial" w:hAnsi="Arial" w:cs="Arial"/>
        </w:rPr>
      </w:pPr>
    </w:p>
    <w:sectPr w:rsidR="00626FD9" w:rsidRPr="0017326D" w:rsidSect="00672048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EA3F" w14:textId="77777777" w:rsidR="00204C10" w:rsidRDefault="00204C10" w:rsidP="00FA3CC2">
      <w:r>
        <w:separator/>
      </w:r>
    </w:p>
  </w:endnote>
  <w:endnote w:type="continuationSeparator" w:id="0">
    <w:p w14:paraId="315E4600" w14:textId="77777777" w:rsidR="00204C10" w:rsidRDefault="00204C10" w:rsidP="00F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AF4F" w14:textId="1264B7BA" w:rsidR="00FA3CC2" w:rsidRPr="00034DDC" w:rsidRDefault="00A36CD7">
    <w:pPr>
      <w:pStyle w:val="Zpat"/>
      <w:rPr>
        <w:rFonts w:ascii="Arial" w:hAnsi="Arial" w:cs="Arial"/>
      </w:rPr>
    </w:pPr>
    <w:r w:rsidRPr="00034DDC">
      <w:rPr>
        <w:rFonts w:ascii="Arial" w:hAnsi="Arial" w:cs="Arial"/>
      </w:rPr>
      <w:t>v</w:t>
    </w:r>
    <w:r w:rsidR="00422647" w:rsidRPr="00034DDC">
      <w:rPr>
        <w:rFonts w:ascii="Arial" w:hAnsi="Arial" w:cs="Arial"/>
      </w:rPr>
      <w:t xml:space="preserve">erze: </w:t>
    </w:r>
    <w:r w:rsidRPr="00034DDC">
      <w:rPr>
        <w:rFonts w:ascii="Arial" w:hAnsi="Arial" w:cs="Arial"/>
      </w:rPr>
      <w:t>07</w:t>
    </w:r>
    <w:r w:rsidR="00422647" w:rsidRPr="00034DDC">
      <w:rPr>
        <w:rFonts w:ascii="Arial" w:hAnsi="Arial" w:cs="Arial"/>
      </w:rPr>
      <w:t>.</w:t>
    </w:r>
    <w:r w:rsidRPr="00034DDC">
      <w:rPr>
        <w:rFonts w:ascii="Arial" w:hAnsi="Arial" w:cs="Arial"/>
      </w:rPr>
      <w:t>06</w:t>
    </w:r>
    <w:r w:rsidR="00137B4A" w:rsidRPr="00034DDC">
      <w:rPr>
        <w:rFonts w:ascii="Arial" w:hAnsi="Arial" w:cs="Arial"/>
      </w:rPr>
      <w:t>.202</w:t>
    </w:r>
    <w:r w:rsidRPr="00034DDC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2183" w14:textId="77777777" w:rsidR="00204C10" w:rsidRDefault="00204C10" w:rsidP="00FA3CC2">
      <w:r>
        <w:separator/>
      </w:r>
    </w:p>
  </w:footnote>
  <w:footnote w:type="continuationSeparator" w:id="0">
    <w:p w14:paraId="16E54E5B" w14:textId="77777777" w:rsidR="00204C10" w:rsidRDefault="00204C10" w:rsidP="00FA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566A" w14:textId="7D9D88C5" w:rsidR="00FA3CC2" w:rsidRPr="005D0E2E" w:rsidRDefault="00FA3CC2" w:rsidP="00FA3CC2">
    <w:pPr>
      <w:pStyle w:val="Zhlav"/>
      <w:rPr>
        <w:rFonts w:ascii="Arial" w:hAnsi="Arial" w:cs="Arial"/>
        <w:sz w:val="20"/>
        <w:szCs w:val="20"/>
      </w:rPr>
    </w:pPr>
    <w:bookmarkStart w:id="0" w:name="_Hlk137035219"/>
    <w:r w:rsidRPr="005D0E2E">
      <w:rPr>
        <w:rFonts w:ascii="Arial" w:hAnsi="Arial" w:cs="Arial"/>
        <w:sz w:val="20"/>
        <w:szCs w:val="20"/>
      </w:rPr>
      <w:t xml:space="preserve">Příloha č. </w:t>
    </w:r>
    <w:r w:rsidR="005D0E2E" w:rsidRPr="005D0E2E">
      <w:rPr>
        <w:rFonts w:ascii="Arial" w:hAnsi="Arial" w:cs="Arial"/>
        <w:sz w:val="20"/>
        <w:szCs w:val="20"/>
      </w:rPr>
      <w:t>3.</w:t>
    </w:r>
    <w:r w:rsidR="00B05061">
      <w:rPr>
        <w:rFonts w:ascii="Arial" w:hAnsi="Arial" w:cs="Arial"/>
        <w:sz w:val="20"/>
        <w:szCs w:val="20"/>
      </w:rPr>
      <w:t>1</w:t>
    </w:r>
    <w:r w:rsidR="005D0E2E" w:rsidRPr="005D0E2E">
      <w:rPr>
        <w:rFonts w:ascii="Arial" w:hAnsi="Arial" w:cs="Arial"/>
        <w:sz w:val="20"/>
        <w:szCs w:val="20"/>
      </w:rPr>
      <w:t xml:space="preserve"> ZD</w:t>
    </w:r>
  </w:p>
  <w:p w14:paraId="2D1D1DA7" w14:textId="788186C6" w:rsidR="005D0E2E" w:rsidRPr="005D0E2E" w:rsidRDefault="005D0E2E" w:rsidP="00FA3CC2">
    <w:pPr>
      <w:pStyle w:val="Zhlav"/>
      <w:rPr>
        <w:rFonts w:ascii="Arial" w:hAnsi="Arial" w:cs="Arial"/>
        <w:sz w:val="20"/>
        <w:szCs w:val="20"/>
      </w:rPr>
    </w:pPr>
    <w:r w:rsidRPr="005D0E2E">
      <w:rPr>
        <w:rFonts w:ascii="Arial" w:hAnsi="Arial" w:cs="Arial"/>
        <w:sz w:val="20"/>
        <w:szCs w:val="20"/>
      </w:rPr>
      <w:t>Příloha č. 1 Kupní smlouvy</w:t>
    </w:r>
  </w:p>
  <w:bookmarkEnd w:id="0"/>
  <w:p w14:paraId="099BDACE" w14:textId="77777777" w:rsidR="00FA3CC2" w:rsidRPr="005D0E2E" w:rsidRDefault="00FA3CC2" w:rsidP="00FA3CC2">
    <w:pPr>
      <w:pStyle w:val="Zhlav"/>
      <w:jc w:val="center"/>
      <w:rPr>
        <w:rFonts w:ascii="Arial" w:hAnsi="Arial" w:cs="Arial"/>
      </w:rPr>
    </w:pPr>
  </w:p>
  <w:p w14:paraId="3B25D073" w14:textId="77777777" w:rsidR="00FA3CC2" w:rsidRPr="005D0E2E" w:rsidRDefault="00FA3CC2" w:rsidP="00FA3CC2">
    <w:pPr>
      <w:pStyle w:val="Zhlav"/>
      <w:jc w:val="center"/>
      <w:rPr>
        <w:rFonts w:ascii="Arial" w:hAnsi="Arial" w:cs="Arial"/>
        <w:b/>
        <w:sz w:val="32"/>
      </w:rPr>
    </w:pPr>
    <w:r w:rsidRPr="005D0E2E">
      <w:rPr>
        <w:rFonts w:ascii="Arial" w:hAnsi="Arial" w:cs="Arial"/>
        <w:b/>
        <w:sz w:val="32"/>
      </w:rPr>
      <w:t>Formulář technických specifikací dodávky pro:</w:t>
    </w:r>
  </w:p>
  <w:p w14:paraId="3AE2D1CF" w14:textId="2A97D747" w:rsidR="005D0E2E" w:rsidRPr="005D0E2E" w:rsidRDefault="005D0E2E" w:rsidP="00FA3CC2">
    <w:pPr>
      <w:pStyle w:val="Zhlav"/>
      <w:jc w:val="center"/>
      <w:rPr>
        <w:rFonts w:ascii="Arial" w:hAnsi="Arial" w:cs="Arial"/>
        <w:b/>
        <w:bCs/>
        <w:sz w:val="32"/>
        <w:szCs w:val="32"/>
      </w:rPr>
    </w:pPr>
    <w:bookmarkStart w:id="1" w:name="_Hlk137035281"/>
    <w:r w:rsidRPr="005D0E2E">
      <w:rPr>
        <w:rFonts w:ascii="Arial" w:hAnsi="Arial" w:cs="Arial"/>
        <w:b/>
        <w:bCs/>
        <w:sz w:val="32"/>
        <w:szCs w:val="36"/>
      </w:rPr>
      <w:t>ReactEU-</w:t>
    </w:r>
    <w:proofErr w:type="gramStart"/>
    <w:r w:rsidRPr="005D0E2E">
      <w:rPr>
        <w:rFonts w:ascii="Arial" w:hAnsi="Arial" w:cs="Arial"/>
        <w:b/>
        <w:bCs/>
        <w:sz w:val="32"/>
        <w:szCs w:val="36"/>
      </w:rPr>
      <w:t>98-Cheb</w:t>
    </w:r>
    <w:proofErr w:type="gramEnd"/>
    <w:r w:rsidRPr="005D0E2E">
      <w:rPr>
        <w:rFonts w:ascii="Arial" w:hAnsi="Arial" w:cs="Arial"/>
        <w:b/>
        <w:bCs/>
        <w:sz w:val="32"/>
        <w:szCs w:val="36"/>
      </w:rPr>
      <w:t>_Diagnostická a zdravotnická technika</w:t>
    </w:r>
  </w:p>
  <w:bookmarkEnd w:id="1"/>
  <w:p w14:paraId="34BAADC9" w14:textId="78143930" w:rsidR="00FA3CC2" w:rsidRPr="005D0E2E" w:rsidRDefault="00422647" w:rsidP="00FA3CC2">
    <w:pPr>
      <w:pStyle w:val="Zhlav"/>
      <w:jc w:val="center"/>
      <w:rPr>
        <w:rFonts w:ascii="Arial" w:hAnsi="Arial" w:cs="Arial"/>
        <w:b/>
        <w:bCs/>
        <w:sz w:val="28"/>
        <w:szCs w:val="28"/>
      </w:rPr>
    </w:pPr>
    <w:r w:rsidRPr="005D0E2E">
      <w:rPr>
        <w:rFonts w:ascii="Arial" w:hAnsi="Arial" w:cs="Arial"/>
        <w:b/>
        <w:bCs/>
        <w:sz w:val="28"/>
        <w:szCs w:val="28"/>
      </w:rPr>
      <w:t>EKG včetně vozíku</w:t>
    </w:r>
    <w:r w:rsidR="00137B4A" w:rsidRPr="005D0E2E">
      <w:rPr>
        <w:rFonts w:ascii="Arial" w:hAnsi="Arial" w:cs="Arial"/>
        <w:b/>
        <w:bCs/>
        <w:sz w:val="28"/>
        <w:szCs w:val="28"/>
      </w:rPr>
      <w:t xml:space="preserve"> </w:t>
    </w:r>
  </w:p>
  <w:p w14:paraId="78A9C1F8" w14:textId="77777777" w:rsidR="00F55B27" w:rsidRPr="005D0E2E" w:rsidRDefault="00F55B27" w:rsidP="00FA3CC2">
    <w:pPr>
      <w:pStyle w:val="Zhlav"/>
      <w:jc w:val="center"/>
      <w:rPr>
        <w:rFonts w:ascii="Arial" w:hAnsi="Arial" w:cs="Arial"/>
        <w:sz w:val="40"/>
        <w:szCs w:val="40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5D0E2E" w:rsidRPr="005D0E2E" w14:paraId="6A9989A6" w14:textId="77777777" w:rsidTr="00DE30C3">
      <w:tc>
        <w:tcPr>
          <w:tcW w:w="2122" w:type="dxa"/>
        </w:tcPr>
        <w:p w14:paraId="23835203" w14:textId="33143080" w:rsidR="005D0E2E" w:rsidRPr="005D0E2E" w:rsidRDefault="005D0E2E" w:rsidP="005D0E2E">
          <w:pPr>
            <w:pStyle w:val="Zhlav"/>
            <w:rPr>
              <w:rFonts w:ascii="Arial" w:hAnsi="Arial" w:cs="Arial"/>
              <w:bCs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Název zadavatele:</w:t>
          </w:r>
        </w:p>
      </w:tc>
      <w:tc>
        <w:tcPr>
          <w:tcW w:w="6940" w:type="dxa"/>
        </w:tcPr>
        <w:p w14:paraId="7FEE0DEF" w14:textId="08AF595C" w:rsidR="005D0E2E" w:rsidRPr="005D0E2E" w:rsidRDefault="005D0E2E" w:rsidP="005D0E2E">
          <w:pPr>
            <w:pStyle w:val="Zhlav"/>
            <w:rPr>
              <w:rFonts w:ascii="Arial" w:hAnsi="Arial" w:cs="Arial"/>
              <w:b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Karlovarská krajská nemocnice a.s.</w:t>
          </w:r>
        </w:p>
      </w:tc>
    </w:tr>
    <w:tr w:rsidR="005D0E2E" w:rsidRPr="005D0E2E" w14:paraId="42D6A881" w14:textId="77777777" w:rsidTr="00DE30C3">
      <w:tc>
        <w:tcPr>
          <w:tcW w:w="2122" w:type="dxa"/>
        </w:tcPr>
        <w:p w14:paraId="1F42A103" w14:textId="0FCED3C6" w:rsidR="005D0E2E" w:rsidRPr="005D0E2E" w:rsidRDefault="005D0E2E" w:rsidP="005D0E2E">
          <w:pPr>
            <w:pStyle w:val="Zhlav"/>
            <w:rPr>
              <w:rFonts w:ascii="Arial" w:hAnsi="Arial" w:cs="Arial"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Sídlo:</w:t>
          </w:r>
        </w:p>
      </w:tc>
      <w:tc>
        <w:tcPr>
          <w:tcW w:w="6940" w:type="dxa"/>
        </w:tcPr>
        <w:p w14:paraId="5A27C5A8" w14:textId="4B77F8F2" w:rsidR="005D0E2E" w:rsidRPr="005D0E2E" w:rsidRDefault="005D0E2E" w:rsidP="005D0E2E">
          <w:pPr>
            <w:pStyle w:val="Zhlav"/>
            <w:rPr>
              <w:rFonts w:ascii="Arial" w:hAnsi="Arial" w:cs="Arial"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Bezručova 1190/19, 360 01 Karlovy Vary</w:t>
          </w:r>
        </w:p>
      </w:tc>
    </w:tr>
    <w:tr w:rsidR="005D0E2E" w:rsidRPr="005D0E2E" w14:paraId="47FEF7F8" w14:textId="77777777" w:rsidTr="00DE30C3">
      <w:tc>
        <w:tcPr>
          <w:tcW w:w="2122" w:type="dxa"/>
        </w:tcPr>
        <w:p w14:paraId="400B3AF9" w14:textId="20F52629" w:rsidR="005D0E2E" w:rsidRPr="005D0E2E" w:rsidRDefault="005D0E2E" w:rsidP="005D0E2E">
          <w:pPr>
            <w:pStyle w:val="Zhlav"/>
            <w:rPr>
              <w:rFonts w:ascii="Arial" w:hAnsi="Arial" w:cs="Arial"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IČO:</w:t>
          </w:r>
        </w:p>
      </w:tc>
      <w:tc>
        <w:tcPr>
          <w:tcW w:w="6940" w:type="dxa"/>
        </w:tcPr>
        <w:p w14:paraId="09E241B2" w14:textId="753034CF" w:rsidR="005D0E2E" w:rsidRPr="005D0E2E" w:rsidRDefault="005D0E2E" w:rsidP="005D0E2E">
          <w:pPr>
            <w:pStyle w:val="Zhlav"/>
            <w:rPr>
              <w:rFonts w:ascii="Arial" w:hAnsi="Arial" w:cs="Arial"/>
            </w:rPr>
          </w:pPr>
          <w:r w:rsidRPr="001831A9">
            <w:rPr>
              <w:rFonts w:ascii="Arial" w:hAnsi="Arial" w:cs="Arial"/>
              <w:bCs/>
              <w:sz w:val="22"/>
              <w:szCs w:val="22"/>
            </w:rPr>
            <w:t>26365804</w:t>
          </w:r>
        </w:p>
      </w:tc>
    </w:tr>
  </w:tbl>
  <w:p w14:paraId="1B7BC8AD" w14:textId="77777777" w:rsidR="00FA3CC2" w:rsidRDefault="00FA3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54E"/>
    <w:multiLevelType w:val="hybridMultilevel"/>
    <w:tmpl w:val="A270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BC3"/>
    <w:multiLevelType w:val="hybridMultilevel"/>
    <w:tmpl w:val="DFA45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644082">
    <w:abstractNumId w:val="0"/>
  </w:num>
  <w:num w:numId="2" w16cid:durableId="187075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7"/>
    <w:rsid w:val="00034DDC"/>
    <w:rsid w:val="00092832"/>
    <w:rsid w:val="00097DA8"/>
    <w:rsid w:val="000B6DC8"/>
    <w:rsid w:val="00100530"/>
    <w:rsid w:val="00114378"/>
    <w:rsid w:val="00116DB3"/>
    <w:rsid w:val="0012006E"/>
    <w:rsid w:val="00137B4A"/>
    <w:rsid w:val="0017326D"/>
    <w:rsid w:val="00183EBB"/>
    <w:rsid w:val="001908A2"/>
    <w:rsid w:val="001D142A"/>
    <w:rsid w:val="001D4AA6"/>
    <w:rsid w:val="001D5106"/>
    <w:rsid w:val="001E49EE"/>
    <w:rsid w:val="00204C10"/>
    <w:rsid w:val="00207DFC"/>
    <w:rsid w:val="00213358"/>
    <w:rsid w:val="00221AFE"/>
    <w:rsid w:val="00245720"/>
    <w:rsid w:val="002674A5"/>
    <w:rsid w:val="0028311A"/>
    <w:rsid w:val="002A4106"/>
    <w:rsid w:val="002D1C49"/>
    <w:rsid w:val="002D6914"/>
    <w:rsid w:val="002F79FD"/>
    <w:rsid w:val="00324AEE"/>
    <w:rsid w:val="00340A09"/>
    <w:rsid w:val="00352691"/>
    <w:rsid w:val="003623C7"/>
    <w:rsid w:val="0037202D"/>
    <w:rsid w:val="003B6B4E"/>
    <w:rsid w:val="00406024"/>
    <w:rsid w:val="00422647"/>
    <w:rsid w:val="004327D2"/>
    <w:rsid w:val="004541D7"/>
    <w:rsid w:val="00460732"/>
    <w:rsid w:val="00490CE8"/>
    <w:rsid w:val="004A7864"/>
    <w:rsid w:val="004B4723"/>
    <w:rsid w:val="00524077"/>
    <w:rsid w:val="005273D4"/>
    <w:rsid w:val="00551566"/>
    <w:rsid w:val="005B52DC"/>
    <w:rsid w:val="005C1E49"/>
    <w:rsid w:val="005D0E2E"/>
    <w:rsid w:val="005D3DD6"/>
    <w:rsid w:val="0060502B"/>
    <w:rsid w:val="00626FD9"/>
    <w:rsid w:val="00642CA8"/>
    <w:rsid w:val="006541F8"/>
    <w:rsid w:val="00672048"/>
    <w:rsid w:val="0067481A"/>
    <w:rsid w:val="00674B72"/>
    <w:rsid w:val="006758DC"/>
    <w:rsid w:val="0067775C"/>
    <w:rsid w:val="006B103B"/>
    <w:rsid w:val="006B61B8"/>
    <w:rsid w:val="006F058E"/>
    <w:rsid w:val="00705813"/>
    <w:rsid w:val="007526A0"/>
    <w:rsid w:val="00756797"/>
    <w:rsid w:val="0078397C"/>
    <w:rsid w:val="007B49D0"/>
    <w:rsid w:val="007E1278"/>
    <w:rsid w:val="00857CEF"/>
    <w:rsid w:val="00892867"/>
    <w:rsid w:val="008A759F"/>
    <w:rsid w:val="00945534"/>
    <w:rsid w:val="00961CE5"/>
    <w:rsid w:val="00965266"/>
    <w:rsid w:val="00A00CB6"/>
    <w:rsid w:val="00A0150D"/>
    <w:rsid w:val="00A2175D"/>
    <w:rsid w:val="00A309A9"/>
    <w:rsid w:val="00A36CD7"/>
    <w:rsid w:val="00A71B7C"/>
    <w:rsid w:val="00AA238C"/>
    <w:rsid w:val="00AA6E22"/>
    <w:rsid w:val="00AB7324"/>
    <w:rsid w:val="00AC1ED0"/>
    <w:rsid w:val="00AC573C"/>
    <w:rsid w:val="00B05061"/>
    <w:rsid w:val="00B23E3D"/>
    <w:rsid w:val="00BC3A5C"/>
    <w:rsid w:val="00BD1DEE"/>
    <w:rsid w:val="00BE186B"/>
    <w:rsid w:val="00C00A53"/>
    <w:rsid w:val="00C04EAB"/>
    <w:rsid w:val="00C11BE1"/>
    <w:rsid w:val="00C172D1"/>
    <w:rsid w:val="00C1747A"/>
    <w:rsid w:val="00C677AD"/>
    <w:rsid w:val="00CA2EB4"/>
    <w:rsid w:val="00CE19C5"/>
    <w:rsid w:val="00D34374"/>
    <w:rsid w:val="00D60983"/>
    <w:rsid w:val="00DA31BA"/>
    <w:rsid w:val="00DE13C3"/>
    <w:rsid w:val="00E17646"/>
    <w:rsid w:val="00E33281"/>
    <w:rsid w:val="00EA0F6A"/>
    <w:rsid w:val="00EE0DB3"/>
    <w:rsid w:val="00F077E7"/>
    <w:rsid w:val="00F34133"/>
    <w:rsid w:val="00F44562"/>
    <w:rsid w:val="00F55B27"/>
    <w:rsid w:val="00F62697"/>
    <w:rsid w:val="00F64E99"/>
    <w:rsid w:val="00F71ABC"/>
    <w:rsid w:val="00FA13DF"/>
    <w:rsid w:val="00FA3CC2"/>
    <w:rsid w:val="00FB2305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,"/>
  <w:listSeparator w:val=";"/>
  <w14:docId w14:val="100BC1F2"/>
  <w15:docId w15:val="{36BD177B-8066-4118-A2AC-A0A6F6B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1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D4AA6"/>
    <w:pPr>
      <w:ind w:left="720"/>
      <w:contextualSpacing/>
    </w:pPr>
  </w:style>
  <w:style w:type="paragraph" w:styleId="Normlnweb">
    <w:name w:val="Normal (Web)"/>
    <w:basedOn w:val="Normln"/>
    <w:rsid w:val="00340A09"/>
    <w:pPr>
      <w:suppressAutoHyphens w:val="0"/>
      <w:spacing w:before="100" w:beforeAutospacing="1" w:after="100" w:afterAutospacing="1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A3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3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A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Undefined">
    <w:name w:val="RTF_Undefined"/>
    <w:basedOn w:val="Normln"/>
    <w:rsid w:val="00422647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Černý</dc:creator>
  <cp:lastModifiedBy>Tina Batková</cp:lastModifiedBy>
  <cp:revision>10</cp:revision>
  <cp:lastPrinted>2016-05-03T06:40:00Z</cp:lastPrinted>
  <dcterms:created xsi:type="dcterms:W3CDTF">2022-10-19T08:10:00Z</dcterms:created>
  <dcterms:modified xsi:type="dcterms:W3CDTF">2023-08-22T11:08:00Z</dcterms:modified>
</cp:coreProperties>
</file>