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45"/>
        <w:gridCol w:w="1842"/>
      </w:tblGrid>
      <w:tr w:rsidR="00AB70F7" w:rsidRPr="00C37AFD" w14:paraId="7C134681" w14:textId="77777777" w:rsidTr="00837246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71ED4B23" w14:textId="77777777" w:rsidR="00AB70F7" w:rsidRPr="00C37AFD" w:rsidRDefault="00AB70F7" w:rsidP="0000532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37687946" w14:textId="77777777" w:rsidR="00AB70F7" w:rsidRPr="00C37AFD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3E013A23" w14:textId="77777777" w:rsidR="00AB70F7" w:rsidRPr="00C37AFD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50202409" w14:textId="77777777" w:rsidR="00AB70F7" w:rsidRPr="00C37AFD" w:rsidRDefault="00AB70F7" w:rsidP="00CC22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B70F7" w:rsidRPr="00C37AFD" w14:paraId="66B3B962" w14:textId="77777777" w:rsidTr="00837246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A84CFE2" w14:textId="77777777" w:rsidR="00AB70F7" w:rsidRPr="00C37AFD" w:rsidRDefault="00686ED5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Centrála + monitory vč. transportních monitorů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427BEE3" w14:textId="77777777" w:rsidR="00AB70F7" w:rsidRPr="00C37AFD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23D2BD45" w14:textId="77777777" w:rsidR="00AB70F7" w:rsidRPr="00C37AFD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284" w:rsidRPr="00C37AFD" w14:paraId="4C35A364" w14:textId="77777777" w:rsidTr="00837246">
        <w:trPr>
          <w:trHeight w:val="305"/>
        </w:trPr>
        <w:tc>
          <w:tcPr>
            <w:tcW w:w="723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17DBE315" w14:textId="28546C95" w:rsidR="00250284" w:rsidRPr="00C37AFD" w:rsidRDefault="00DF05A2" w:rsidP="00574E5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V rámci veřejné zakázky bude soutěženo </w:t>
            </w:r>
            <w:bookmarkStart w:id="0" w:name="_Hlk135055085"/>
            <w:r w:rsidR="00DC6569" w:rsidRPr="00C37AFD">
              <w:rPr>
                <w:rFonts w:ascii="Arial" w:hAnsi="Arial" w:cs="Arial"/>
                <w:sz w:val="20"/>
                <w:szCs w:val="20"/>
              </w:rPr>
              <w:t>15</w:t>
            </w:r>
            <w:r w:rsidR="00691D7C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ks 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modulárních </w:t>
            </w:r>
            <w:r w:rsidRPr="00C37AFD">
              <w:rPr>
                <w:rFonts w:ascii="Arial" w:hAnsi="Arial" w:cs="Arial"/>
                <w:sz w:val="20"/>
                <w:szCs w:val="20"/>
              </w:rPr>
              <w:t>monitorů vitálních funkcí</w:t>
            </w:r>
            <w:r w:rsidR="00E07089" w:rsidRPr="00C37AFD">
              <w:rPr>
                <w:rFonts w:ascii="Arial" w:hAnsi="Arial" w:cs="Arial"/>
                <w:sz w:val="20"/>
                <w:szCs w:val="20"/>
              </w:rPr>
              <w:t>,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569" w:rsidRPr="00C37AFD">
              <w:rPr>
                <w:rFonts w:ascii="Arial" w:hAnsi="Arial" w:cs="Arial"/>
                <w:sz w:val="20"/>
                <w:szCs w:val="20"/>
              </w:rPr>
              <w:t>4</w:t>
            </w:r>
            <w:r w:rsidR="00691D7C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>ks monitor</w:t>
            </w:r>
            <w:r w:rsidR="00B67190" w:rsidRPr="00C37AFD">
              <w:rPr>
                <w:rFonts w:ascii="Arial" w:hAnsi="Arial" w:cs="Arial"/>
                <w:sz w:val="20"/>
                <w:szCs w:val="20"/>
              </w:rPr>
              <w:t>ů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vitálních funkcí transportní</w:t>
            </w:r>
            <w:r w:rsidR="00F72668" w:rsidRPr="00C37AFD">
              <w:rPr>
                <w:rFonts w:ascii="Arial" w:hAnsi="Arial" w:cs="Arial"/>
                <w:sz w:val="20"/>
                <w:szCs w:val="20"/>
              </w:rPr>
              <w:t>ch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569" w:rsidRPr="00C37AFD">
              <w:rPr>
                <w:rFonts w:ascii="Arial" w:hAnsi="Arial" w:cs="Arial"/>
                <w:sz w:val="20"/>
                <w:szCs w:val="20"/>
              </w:rPr>
              <w:t xml:space="preserve">včetně vozíku 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>a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569" w:rsidRPr="00C37AFD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>ks centrální</w:t>
            </w:r>
            <w:r w:rsidR="00F72668" w:rsidRPr="00C37AFD">
              <w:rPr>
                <w:rFonts w:ascii="Arial" w:hAnsi="Arial" w:cs="Arial"/>
                <w:sz w:val="20"/>
                <w:szCs w:val="20"/>
              </w:rPr>
              <w:t>ho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monitorovací</w:t>
            </w:r>
            <w:r w:rsidR="00F72668" w:rsidRPr="00C37AFD">
              <w:rPr>
                <w:rFonts w:ascii="Arial" w:hAnsi="Arial" w:cs="Arial"/>
                <w:sz w:val="20"/>
                <w:szCs w:val="20"/>
              </w:rPr>
              <w:t>ho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systém</w:t>
            </w:r>
            <w:r w:rsidR="00F72668" w:rsidRPr="00C37AFD">
              <w:rPr>
                <w:rFonts w:ascii="Arial" w:hAnsi="Arial" w:cs="Arial"/>
                <w:sz w:val="20"/>
                <w:szCs w:val="20"/>
              </w:rPr>
              <w:t>u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E07089" w:rsidRPr="00C37AFD">
              <w:rPr>
                <w:rFonts w:ascii="Arial" w:hAnsi="Arial" w:cs="Arial"/>
                <w:sz w:val="20"/>
                <w:szCs w:val="20"/>
              </w:rPr>
              <w:t xml:space="preserve">oddělení </w:t>
            </w:r>
            <w:r w:rsidR="00DC6569" w:rsidRPr="00C37AFD">
              <w:rPr>
                <w:rFonts w:ascii="Arial" w:hAnsi="Arial" w:cs="Arial"/>
                <w:sz w:val="20"/>
                <w:szCs w:val="20"/>
              </w:rPr>
              <w:t>ARO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nemocnic</w:t>
            </w:r>
            <w:r w:rsidR="00AF0E86" w:rsidRPr="00C37AFD">
              <w:rPr>
                <w:rFonts w:ascii="Arial" w:hAnsi="Arial" w:cs="Arial"/>
                <w:sz w:val="20"/>
                <w:szCs w:val="20"/>
              </w:rPr>
              <w:t>e</w:t>
            </w:r>
            <w:r w:rsidR="00DC297F" w:rsidRPr="00C37AFD">
              <w:rPr>
                <w:rFonts w:ascii="Arial" w:hAnsi="Arial" w:cs="Arial"/>
                <w:sz w:val="20"/>
                <w:szCs w:val="20"/>
              </w:rPr>
              <w:t xml:space="preserve"> v Chebu, KKN a.s.</w:t>
            </w:r>
          </w:p>
          <w:p w14:paraId="69A3677B" w14:textId="77777777" w:rsidR="009872B1" w:rsidRPr="00C37AFD" w:rsidRDefault="00AE6D3E" w:rsidP="00574E5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  <w:r w:rsidR="0083524E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872B1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C5C522" w14:textId="115CACF1" w:rsidR="00AE6D3E" w:rsidRPr="00C37AFD" w:rsidRDefault="009872B1" w:rsidP="00574E5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Přístroj musí být z důvodu ochrany předchozích investic plně </w:t>
            </w:r>
            <w:proofErr w:type="gramStart"/>
            <w:r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propojitelný - kompatibilní</w:t>
            </w:r>
            <w:proofErr w:type="gramEnd"/>
            <w:r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(vzájemně slučitelný, snášenlivý a spojitelný) se stávajícím sy</w:t>
            </w:r>
            <w:r w:rsidR="0037016A"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stémem na oddělení interní JIP,</w:t>
            </w:r>
            <w:r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chirurgický JIP</w:t>
            </w:r>
            <w:r w:rsidR="0037016A"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="0037016A"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dospávací</w:t>
            </w:r>
            <w:proofErr w:type="spellEnd"/>
            <w:r w:rsidR="0037016A" w:rsidRPr="00C37AF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pokoj ARO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0A286EF7" w14:textId="2270BD00" w:rsidR="00250284" w:rsidRPr="00C37AFD" w:rsidRDefault="00F70ADC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DF05A2" w:rsidRPr="00C37AFD" w14:paraId="45A8D4A1" w14:textId="77777777" w:rsidTr="00E22808">
        <w:trPr>
          <w:trHeight w:val="253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40CA0CDE" w14:textId="77777777" w:rsidR="00DF05A2" w:rsidRPr="00C37AFD" w:rsidRDefault="000F2402" w:rsidP="003C11F6">
            <w:pPr>
              <w:snapToGrid w:val="0"/>
              <w:ind w:left="2124" w:hanging="2124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Centrální monitorovací systém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  <w:vAlign w:val="bottom"/>
          </w:tcPr>
          <w:p w14:paraId="225C7CD0" w14:textId="77777777" w:rsidR="00DF05A2" w:rsidRPr="00C37AFD" w:rsidRDefault="00686ED5" w:rsidP="003C11F6">
            <w:pPr>
              <w:snapToGrid w:val="0"/>
              <w:ind w:left="2124" w:hanging="2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F2402" w:rsidRPr="00C37AFD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512CFB12" w14:textId="06FB1189" w:rsidR="00DF05A2" w:rsidRPr="00C37AFD" w:rsidRDefault="00F70ADC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ks</w:t>
            </w:r>
          </w:p>
        </w:tc>
      </w:tr>
      <w:tr w:rsidR="00E22808" w:rsidRPr="00C37AFD" w14:paraId="50DA930E" w14:textId="77777777" w:rsidTr="00F651EB">
        <w:trPr>
          <w:trHeight w:val="253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F1FE53" w14:textId="77777777" w:rsidR="00E22808" w:rsidRPr="00C37AFD" w:rsidRDefault="00E22808" w:rsidP="00AA4B42">
            <w:pPr>
              <w:snapToGrid w:val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B6AE2F" w14:textId="77777777" w:rsidR="00E22808" w:rsidRPr="00C37AFD" w:rsidRDefault="00E22808" w:rsidP="00AA4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540FA" w14:textId="68A0546C" w:rsidR="00E22808" w:rsidRPr="00C37AFD" w:rsidRDefault="00F70ADC" w:rsidP="00F651EB">
            <w:pPr>
              <w:snapToGrid w:val="0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70ADC">
              <w:rPr>
                <w:rFonts w:ascii="Arial" w:hAnsi="Arial" w:cs="Arial"/>
                <w:bCs/>
                <w:color w:val="0070C0"/>
                <w:sz w:val="20"/>
                <w:szCs w:val="20"/>
              </w:rPr>
              <w:t>MFM-CMS</w:t>
            </w:r>
          </w:p>
        </w:tc>
      </w:tr>
      <w:tr w:rsidR="00E22808" w:rsidRPr="00C37AFD" w14:paraId="70DCC45B" w14:textId="77777777" w:rsidTr="00F651EB">
        <w:trPr>
          <w:trHeight w:val="253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4870ED" w14:textId="77777777" w:rsidR="00E22808" w:rsidRPr="00C37AFD" w:rsidRDefault="00E22808" w:rsidP="00BC422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Technické parametry </w:t>
            </w:r>
            <w:r w:rsidR="00BC4220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Centrální monitorovací systém</w:t>
            </w: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212311" w14:textId="77777777" w:rsidR="00E22808" w:rsidRPr="00C37AFD" w:rsidRDefault="00E22808" w:rsidP="00AA4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B1D77" w14:textId="77777777" w:rsidR="00E22808" w:rsidRPr="00C37AFD" w:rsidRDefault="00E22808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8B6335A" w14:textId="77777777" w:rsidR="00387CA5" w:rsidRPr="00C37AFD" w:rsidRDefault="00387CA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F2402" w:rsidRPr="00C37AFD" w14:paraId="690478AD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65CDE5" w14:textId="77777777" w:rsidR="000F2402" w:rsidRPr="00C37AFD" w:rsidRDefault="000F2402" w:rsidP="000F240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Ovládací a zobrazovací monitor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98A754" w14:textId="77777777" w:rsidR="000F2402" w:rsidRPr="00C37AFD" w:rsidRDefault="000F2402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min. 25“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5812E3" w14:textId="77777777" w:rsidR="000F2402" w:rsidRPr="00C37AFD" w:rsidRDefault="000F2402" w:rsidP="00F651E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97259" w14:textId="5802EE06" w:rsidR="00387CA5" w:rsidRPr="00C37AFD" w:rsidRDefault="00F70ADC" w:rsidP="00F651E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ADC">
              <w:rPr>
                <w:rFonts w:ascii="Arial" w:hAnsi="Arial" w:cs="Arial"/>
                <w:bCs/>
                <w:sz w:val="20"/>
                <w:szCs w:val="20"/>
              </w:rPr>
              <w:t>ANO, min, 25“</w:t>
            </w:r>
          </w:p>
        </w:tc>
      </w:tr>
      <w:tr w:rsidR="001546BA" w:rsidRPr="00C37AFD" w14:paraId="1FCB926C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967576" w14:textId="77777777" w:rsidR="001546BA" w:rsidRPr="00C37AFD" w:rsidRDefault="001546BA" w:rsidP="00AA4B4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Klávesnice, myš, tiskárna s automatickým duplexem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304C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BBA93F9" w14:textId="0DF0E57A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0F2402" w:rsidRPr="00C37AFD" w14:paraId="4FE8205B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BD0057" w14:textId="77777777" w:rsidR="000F2402" w:rsidRPr="00C37AFD" w:rsidRDefault="000F2402" w:rsidP="000F240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UPS pro zálohování systému centrálního monitoru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2F1E7" w14:textId="77777777" w:rsidR="000F2402" w:rsidRPr="00C37AFD" w:rsidRDefault="000F2402" w:rsidP="0037636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zálohování min. po dobu 15 minut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C72521" w14:textId="4BBB5EF0" w:rsidR="000F2402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19988FFE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2E13D6" w14:textId="77777777" w:rsidR="001546BA" w:rsidRPr="00C37AFD" w:rsidRDefault="001546BA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Možnost vzdáleného nahlížení centrálního monitoringu přes síť z jiné PC jednotky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BBBE0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376FE" w14:textId="6E36015D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5049A2CC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D8D313" w14:textId="77777777" w:rsidR="001546BA" w:rsidRPr="00C37AFD" w:rsidRDefault="001546BA" w:rsidP="00AA4B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Možnost připojení minimá</w:t>
            </w:r>
            <w:r w:rsidR="00840E61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lně 12 monitorů životních funkcí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(pro případ rozšíření)</w:t>
            </w:r>
          </w:p>
          <w:p w14:paraId="75264489" w14:textId="77777777" w:rsidR="001546BA" w:rsidRPr="00C37AFD" w:rsidRDefault="001546BA" w:rsidP="00AA4B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Možnost připojení telemetrických jednotek.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0244B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D3A12" w14:textId="28DF475F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66D945A8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F75948" w14:textId="77777777" w:rsidR="001546BA" w:rsidRPr="00C37AFD" w:rsidRDefault="001546BA" w:rsidP="008036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Plná obousměrná komunikace monitorů živ. funkc</w:t>
            </w:r>
            <w:r w:rsidR="00840E61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í</w:t>
            </w:r>
            <w:r w:rsidR="00EF1877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 centrálním </w:t>
            </w:r>
            <w:r w:rsidR="002650C9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monitorovacím systé</w:t>
            </w:r>
            <w:r w:rsidR="00EF1877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mem</w:t>
            </w:r>
            <w:r w:rsidR="00840E61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umožní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zadávaní pacientských dat do lůžkových monitorů životních funkcí, nastavení alarmových mezí, spouštění NIBP a nastavení intervalu měření</w:t>
            </w:r>
            <w:r w:rsidR="00C32C0D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C32C0D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NIBP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proofErr w:type="gramEnd"/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atd. a zpětný přenos</w:t>
            </w:r>
            <w:r w:rsidR="00104269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 zobrazení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nasnímaných dat z</w:t>
            </w:r>
            <w:r w:rsidR="00552D24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 lůžkových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monitorů do</w:t>
            </w:r>
            <w:r w:rsidR="00840E61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centrální monitorovací stanice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8EB96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29775" w14:textId="18C1C149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761B2D7F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523C49" w14:textId="77777777" w:rsidR="001546BA" w:rsidRPr="00C37AFD" w:rsidRDefault="001546BA" w:rsidP="00AA4B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Zobrazení až 4 křivek pro každého pacienta na centrálním monitorovacím systému v reálném čase.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F98D5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6F4D4" w14:textId="5C20C2B8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2EFF819F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AD6218" w14:textId="77777777" w:rsidR="001546BA" w:rsidRPr="00C37AFD" w:rsidRDefault="001546BA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Světelné a zvukové alarmy, více úrovní alarmů.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8D710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92A637" w14:textId="3B9CDB93" w:rsidR="00387CA5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2F260B0B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1C6AFC" w14:textId="77777777" w:rsidR="001546BA" w:rsidRPr="00C37AFD" w:rsidRDefault="001546BA" w:rsidP="004162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Zobrazení a vyhodnocení alarmových událostí na centrálním monitorovacím</w:t>
            </w:r>
            <w:r w:rsidR="00416211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systému.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0FE32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483ED" w14:textId="0BA06D3F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1D36047E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266B5" w14:textId="77777777" w:rsidR="001546BA" w:rsidRPr="00C37AFD" w:rsidRDefault="001546BA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Umožňuje zobrazení, vyhodnocení a záznam grafických a numerických trendů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B130E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6F01A" w14:textId="248BD15F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66111DCB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571098" w14:textId="77777777" w:rsidR="001546BA" w:rsidRPr="00C37AFD" w:rsidRDefault="001546BA" w:rsidP="00387C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Uložení trendů min. </w:t>
            </w:r>
            <w:r w:rsidR="00387CA5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700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hodin</w:t>
            </w:r>
            <w:r w:rsidR="00BC1554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zpětně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možnost prohlížení plných křivek min. </w:t>
            </w:r>
            <w:r w:rsidR="00387CA5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700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hodin</w:t>
            </w:r>
            <w:r w:rsidR="00BC1554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zpětně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4613F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39968" w14:textId="22EBE7EE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4B8FB97D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B0EDFB" w14:textId="77777777" w:rsidR="001546BA" w:rsidRPr="00C37AFD" w:rsidRDefault="001546BA" w:rsidP="00976F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Tisk alarmů (událostí, které alarm vyvolaly), trendů, křivek, pacientských</w:t>
            </w:r>
            <w:r w:rsidR="00976FEA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záznamů, tisk záznamů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68BFA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4CED6" w14:textId="4F2D54B3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40BD5E0D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BD0C4" w14:textId="77777777" w:rsidR="001546BA" w:rsidRPr="00C37AFD" w:rsidRDefault="001546BA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Umožňuje detailní pozorování a analýzu vybraného pacienta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4DFAC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5959D" w14:textId="19173C8F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50D9707D" w14:textId="77777777" w:rsidR="00387CA5" w:rsidRPr="00C37AFD" w:rsidRDefault="00387CA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546BA" w:rsidRPr="00C37AFD" w14:paraId="3928934A" w14:textId="77777777" w:rsidTr="00851340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EF1E" w14:textId="77777777" w:rsidR="001546BA" w:rsidRPr="00C37AFD" w:rsidRDefault="001546BA" w:rsidP="00AA4B4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Statistické zhodnocení záznamu pacienta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15EE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AD0F15" w14:textId="26A85820" w:rsidR="00387CA5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52D09135" w14:textId="77777777" w:rsidTr="00851340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73EB2" w14:textId="77777777" w:rsidR="001546BA" w:rsidRPr="00C37AFD" w:rsidRDefault="001546BA" w:rsidP="00AA4B42">
            <w:pPr>
              <w:snapToGri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Vestavěné kalkulace:</w:t>
            </w:r>
          </w:p>
          <w:p w14:paraId="7F1D1112" w14:textId="77777777" w:rsidR="001546BA" w:rsidRPr="00C37AFD" w:rsidRDefault="001546BA" w:rsidP="000F240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Dávkování léků</w:t>
            </w:r>
          </w:p>
          <w:p w14:paraId="1924DAA6" w14:textId="77777777" w:rsidR="001546BA" w:rsidRPr="00C37AFD" w:rsidRDefault="001546BA" w:rsidP="000F240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Ventilace</w:t>
            </w:r>
          </w:p>
          <w:p w14:paraId="35E4D691" w14:textId="77777777" w:rsidR="001546BA" w:rsidRPr="00C37AFD" w:rsidRDefault="001546BA" w:rsidP="000F240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C37AFD">
              <w:rPr>
                <w:rFonts w:ascii="Arial" w:eastAsiaTheme="minorHAnsi" w:hAnsi="Arial" w:cs="Arial"/>
                <w:sz w:val="20"/>
                <w:szCs w:val="20"/>
              </w:rPr>
              <w:t>Hemodynamika</w:t>
            </w:r>
            <w:proofErr w:type="spellEnd"/>
          </w:p>
          <w:p w14:paraId="27083E5C" w14:textId="77777777" w:rsidR="001546BA" w:rsidRPr="00C37AFD" w:rsidRDefault="001546BA" w:rsidP="000F240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Renální funkce</w:t>
            </w:r>
          </w:p>
          <w:p w14:paraId="024D266B" w14:textId="77777777" w:rsidR="001546BA" w:rsidRPr="00C37AFD" w:rsidRDefault="001546BA" w:rsidP="000F240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Okysličení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785ED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9B1A3" w14:textId="23497F92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1546BA" w:rsidRPr="00C37AFD" w14:paraId="050ED81C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5F73AD" w14:textId="77777777" w:rsidR="001546BA" w:rsidRPr="00C37AFD" w:rsidRDefault="001546BA" w:rsidP="00AA4B4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Synchronizace času lůžkových monitorů dle centrálního monitoru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56A06" w14:textId="77777777" w:rsidR="001546BA" w:rsidRPr="00C37AFD" w:rsidRDefault="001546BA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1282C" w14:textId="55AFC381" w:rsidR="001546BA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0F2402" w:rsidRPr="00C37AFD" w14:paraId="0D3794EA" w14:textId="77777777" w:rsidTr="00F651EB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5F86" w14:textId="77777777" w:rsidR="000F2402" w:rsidRPr="00C37AFD" w:rsidRDefault="000F2402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SW v českém jazyce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57BF" w14:textId="77777777" w:rsidR="000F2402" w:rsidRPr="00C37AFD" w:rsidRDefault="003853C3" w:rsidP="00376365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68F97A" w14:textId="52EBFFEF" w:rsidR="000F2402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3853C3" w:rsidRPr="00C37AFD" w14:paraId="534EF91A" w14:textId="77777777" w:rsidTr="00F651EB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573" w14:textId="77777777" w:rsidR="003853C3" w:rsidRPr="00C37AFD" w:rsidRDefault="003853C3" w:rsidP="00AA4B4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Vzájemné propojení centrálních monitorů mezi sebou. Cílem požadavku je umožnit uživateli převádět lůžkové monitory z jedné centrály na jinou a nahlížet stav pacientů z jedné centrály na jiné centrále. Zadavatel plánuje napojit do tohoto systému i centrální monitory situované na Chirurgie JIP a Interna JIP.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1858" w14:textId="77777777" w:rsidR="003853C3" w:rsidRPr="00C37AFD" w:rsidRDefault="003853C3" w:rsidP="00376365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634D152" w14:textId="42C64605" w:rsidR="003853C3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8603E" w:rsidRPr="00C37AFD" w14:paraId="0C1A89A7" w14:textId="77777777" w:rsidTr="00F651EB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2AC5" w14:textId="77777777" w:rsidR="0078603E" w:rsidRPr="00C37AFD" w:rsidRDefault="00387CA5" w:rsidP="00AA4B42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Zabezpečená</w:t>
            </w:r>
            <w:r w:rsidR="0078603E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hesla</w:t>
            </w:r>
            <w:r w:rsidR="0078603E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do systému centrálního monitoringu pro uživatele s minimálně </w:t>
            </w:r>
            <w:proofErr w:type="gramStart"/>
            <w:r w:rsidR="0078603E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3mi</w:t>
            </w:r>
            <w:proofErr w:type="gramEnd"/>
            <w:r w:rsidR="0078603E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úrovněmi uživatelského oprávnění, rozdělující uživatele na </w:t>
            </w:r>
          </w:p>
          <w:p w14:paraId="68F0969D" w14:textId="77777777" w:rsidR="0078603E" w:rsidRPr="00C37AFD" w:rsidRDefault="0078603E" w:rsidP="0078603E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„lékař“ – editace pacientských dat</w:t>
            </w:r>
          </w:p>
          <w:p w14:paraId="70CEF713" w14:textId="77777777" w:rsidR="0078603E" w:rsidRPr="00C37AFD" w:rsidRDefault="0078603E" w:rsidP="0078603E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„sestra“ – nahlížení pac. dat (ne editace) </w:t>
            </w:r>
          </w:p>
          <w:p w14:paraId="4EE97F46" w14:textId="77777777" w:rsidR="0078603E" w:rsidRPr="00C37AFD" w:rsidRDefault="0078603E" w:rsidP="00387CA5">
            <w:p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„administrátor“ – administrace systému</w:t>
            </w:r>
            <w:r w:rsidR="00387CA5" w:rsidRPr="00C37A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8581" w14:textId="77777777" w:rsidR="0078603E" w:rsidRPr="00C37AFD" w:rsidRDefault="0078603E" w:rsidP="00376365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42A758" w14:textId="4B79119F" w:rsidR="0078603E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D138A3" w:rsidRPr="00C37AFD" w14:paraId="405F8006" w14:textId="77777777" w:rsidTr="00A7723C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711F855C" w14:textId="77777777" w:rsidR="00D138A3" w:rsidRPr="00C37AFD" w:rsidRDefault="00D138A3" w:rsidP="00AA4B42">
            <w:pPr>
              <w:snapToGrid w:val="0"/>
              <w:ind w:left="2124" w:hanging="21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Monitory vitálních funkcí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614C1561" w14:textId="77777777" w:rsidR="00D138A3" w:rsidRPr="00C37AFD" w:rsidRDefault="00DC6569" w:rsidP="00AA4B42">
            <w:pPr>
              <w:snapToGrid w:val="0"/>
              <w:ind w:left="2124" w:hanging="2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r w:rsidR="00D138A3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3EDD06ED" w14:textId="2C5F87C4" w:rsidR="00D138A3" w:rsidRPr="00C37AFD" w:rsidRDefault="00F70ADC" w:rsidP="00F651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15 ks</w:t>
            </w:r>
          </w:p>
        </w:tc>
      </w:tr>
      <w:tr w:rsidR="00FE0185" w:rsidRPr="00C37AFD" w14:paraId="77BD59F6" w14:textId="77777777" w:rsidTr="00F651EB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BF3C6C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DD7B3" w14:textId="77777777" w:rsidR="00FE0185" w:rsidRPr="00C37AFD" w:rsidRDefault="00FE0185" w:rsidP="00FE0185">
            <w:pPr>
              <w:snapToGrid w:val="0"/>
              <w:jc w:val="center"/>
              <w:rPr>
                <w:rFonts w:ascii="Arial" w:eastAsia="Arial Unicode MS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8A70C" w14:textId="5FAB6400" w:rsidR="00FE0185" w:rsidRPr="00C37AFD" w:rsidRDefault="00F70ADC" w:rsidP="00F651EB">
            <w:pPr>
              <w:snapToGrid w:val="0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70C0"/>
                <w:sz w:val="20"/>
                <w:szCs w:val="20"/>
              </w:rPr>
              <w:t>Elite</w:t>
            </w:r>
            <w:proofErr w:type="spellEnd"/>
            <w:r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V6</w:t>
            </w:r>
          </w:p>
        </w:tc>
      </w:tr>
      <w:tr w:rsidR="00FE0185" w:rsidRPr="00C37AFD" w14:paraId="7CF47979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313412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Technické parametry monitorů vitálních funkcí: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75A34" w14:textId="77777777" w:rsidR="00FE0185" w:rsidRPr="00C37AFD" w:rsidRDefault="00FE0185" w:rsidP="00FE018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3C3130" w14:textId="77777777" w:rsidR="00FE0185" w:rsidRPr="00C37AFD" w:rsidRDefault="00FE018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B37F667" w14:textId="77777777" w:rsidR="00387CA5" w:rsidRPr="00C37AFD" w:rsidRDefault="00387CA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0185" w:rsidRPr="00C37AFD" w14:paraId="5ECBA54A" w14:textId="77777777" w:rsidTr="00F651EB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E50FAB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Koncepční řešení: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6DE92" w14:textId="77777777" w:rsidR="00FE0185" w:rsidRPr="00C37AFD" w:rsidRDefault="00FE0185" w:rsidP="00FE018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583DE" w14:textId="77777777" w:rsidR="00FE0185" w:rsidRPr="00C37AFD" w:rsidRDefault="00FE018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00CD2A" w14:textId="77777777" w:rsidR="00387CA5" w:rsidRPr="00C37AFD" w:rsidRDefault="00387CA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0185" w:rsidRPr="00C37AFD" w14:paraId="151D3389" w14:textId="77777777" w:rsidTr="00F651EB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90EA57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modulární provedení s možností o uživatelské rozšíření dalšími moduly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AD901" w14:textId="77777777" w:rsidR="00FE0185" w:rsidRPr="00C37AFD" w:rsidRDefault="00FE0185" w:rsidP="00FE018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E3ED8D" w14:textId="4D2831A9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47531672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4EC53F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jeden monitor se bude skládat ze:</w:t>
            </w:r>
          </w:p>
          <w:p w14:paraId="14F1B763" w14:textId="77777777" w:rsidR="00FE0185" w:rsidRPr="00C37AFD" w:rsidRDefault="00FE0185" w:rsidP="00D138A3">
            <w:pPr>
              <w:pStyle w:val="Odstavecseseznamem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Stacionární jednotka </w:t>
            </w:r>
          </w:p>
          <w:p w14:paraId="18151EF8" w14:textId="77777777" w:rsidR="00FE0185" w:rsidRPr="00C37AFD" w:rsidRDefault="00FE0185" w:rsidP="00D138A3">
            <w:pPr>
              <w:pStyle w:val="Odstavecseseznamem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Modul základní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hemodynamiky</w:t>
            </w:r>
            <w:proofErr w:type="spellEnd"/>
          </w:p>
          <w:p w14:paraId="7D51C6F0" w14:textId="77777777" w:rsidR="00FE0185" w:rsidRPr="00C37AFD" w:rsidRDefault="00FE0185" w:rsidP="00D138A3">
            <w:pPr>
              <w:pStyle w:val="Odstavecseseznamem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další rozšiřující Moduly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9E3E4" w14:textId="77777777" w:rsidR="00FE0185" w:rsidRPr="00C37AFD" w:rsidRDefault="00FE0185" w:rsidP="00FE018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881A9" w14:textId="1A05FC2F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D138A3" w:rsidRPr="00C37AFD" w14:paraId="0226EED5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90FC63" w14:textId="77777777" w:rsidR="00D138A3" w:rsidRPr="00C37AFD" w:rsidRDefault="00D138A3" w:rsidP="001675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Každý </w:t>
            </w:r>
            <w:r w:rsidR="00884AEB" w:rsidRPr="00C37AFD">
              <w:rPr>
                <w:rFonts w:ascii="Arial" w:hAnsi="Arial" w:cs="Arial"/>
                <w:sz w:val="20"/>
                <w:szCs w:val="20"/>
              </w:rPr>
              <w:t xml:space="preserve">lůžkový 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monitor bude umožňovat náhled do jiného monitoru v rámci jednoho centrálního monitorovacího systému. </w:t>
            </w:r>
            <w:r w:rsidR="001675FD" w:rsidRPr="00C37AFD">
              <w:rPr>
                <w:rFonts w:ascii="Arial" w:hAnsi="Arial" w:cs="Arial"/>
                <w:sz w:val="20"/>
                <w:szCs w:val="20"/>
              </w:rPr>
              <w:t>Takový n</w:t>
            </w:r>
            <w:r w:rsidRPr="00C37AFD">
              <w:rPr>
                <w:rFonts w:ascii="Arial" w:hAnsi="Arial" w:cs="Arial"/>
                <w:sz w:val="20"/>
                <w:szCs w:val="20"/>
              </w:rPr>
              <w:t>áhled lůžka bude umožňovat prohlížení minimálně 1 křivky a číselné informace o všech parametrech a informaci o alarmu.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F4E2A" w14:textId="77777777" w:rsidR="00D138A3" w:rsidRPr="00C37AFD" w:rsidRDefault="00D138A3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65FD2" w14:textId="72A85E1A" w:rsidR="00D138A3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D138A3" w:rsidRPr="00C37AFD" w14:paraId="69F7D0A2" w14:textId="77777777" w:rsidTr="00F651EB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bottom"/>
          </w:tcPr>
          <w:p w14:paraId="2AA51874" w14:textId="77777777" w:rsidR="00D138A3" w:rsidRPr="00C37AFD" w:rsidRDefault="00D138A3" w:rsidP="004E6C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Popis parametrů </w:t>
            </w:r>
            <w:r w:rsidR="004E6C93" w:rsidRPr="00C37AFD">
              <w:rPr>
                <w:rFonts w:ascii="Arial" w:hAnsi="Arial" w:cs="Arial"/>
                <w:sz w:val="20"/>
                <w:szCs w:val="20"/>
              </w:rPr>
              <w:t>S</w:t>
            </w:r>
            <w:r w:rsidRPr="00C37AFD">
              <w:rPr>
                <w:rFonts w:ascii="Arial" w:hAnsi="Arial" w:cs="Arial"/>
                <w:sz w:val="20"/>
                <w:szCs w:val="20"/>
              </w:rPr>
              <w:t>tacionární jednotky: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7E107" w14:textId="77777777" w:rsidR="00D138A3" w:rsidRPr="00C37AFD" w:rsidRDefault="00D138A3" w:rsidP="00AA4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708D94" w14:textId="7219E402" w:rsidR="00D138A3" w:rsidRPr="00C37AFD" w:rsidRDefault="00D138A3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9F43DE8" w14:textId="77777777" w:rsidR="00387CA5" w:rsidRPr="00C37AFD" w:rsidRDefault="00387CA5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138A3" w:rsidRPr="00C37AFD" w14:paraId="79E62FDE" w14:textId="77777777" w:rsidTr="00F651EB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0BD182" w14:textId="77777777" w:rsidR="00D138A3" w:rsidRPr="00C37AFD" w:rsidRDefault="00D138A3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Stacionární jednotka bude vybavena jasným barevným dotykovým displejem o velikosti minimálně 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14F54" w14:textId="77777777" w:rsidR="00D138A3" w:rsidRPr="00C37AFD" w:rsidRDefault="0053277E" w:rsidP="0053277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 w:rsidR="00D138A3" w:rsidRPr="00C37AFD">
              <w:rPr>
                <w:rFonts w:ascii="Arial" w:eastAsia="Arial Unicode MS" w:hAnsi="Arial" w:cs="Arial"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FD20F5" w14:textId="7D71C019" w:rsidR="00D138A3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15</w:t>
            </w:r>
          </w:p>
        </w:tc>
      </w:tr>
      <w:tr w:rsidR="00D138A3" w:rsidRPr="00C37AFD" w14:paraId="61C862B3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C741D3" w14:textId="77777777" w:rsidR="00611829" w:rsidRPr="00C37AFD" w:rsidRDefault="00D138A3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ovládání</w:t>
            </w:r>
            <w:r w:rsidR="00611829" w:rsidRPr="00C37AFD">
              <w:rPr>
                <w:rFonts w:ascii="Arial" w:hAnsi="Arial" w:cs="Arial"/>
                <w:sz w:val="20"/>
                <w:szCs w:val="20"/>
              </w:rPr>
              <w:t xml:space="preserve"> stacionární jednotky:</w:t>
            </w:r>
          </w:p>
          <w:p w14:paraId="0D34FDF8" w14:textId="77777777" w:rsidR="00611829" w:rsidRPr="00C37AFD" w:rsidRDefault="00D138A3" w:rsidP="00611829">
            <w:pPr>
              <w:pStyle w:val="Odstavecseseznamem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dotykovou obrazovkou </w:t>
            </w:r>
            <w:r w:rsidR="00611829" w:rsidRPr="00C37AFD">
              <w:rPr>
                <w:rFonts w:ascii="Arial" w:hAnsi="Arial" w:cs="Arial"/>
                <w:sz w:val="20"/>
                <w:szCs w:val="20"/>
              </w:rPr>
              <w:t>nebo</w:t>
            </w:r>
          </w:p>
          <w:p w14:paraId="44FFBD0E" w14:textId="77777777" w:rsidR="00D138A3" w:rsidRPr="00C37AFD" w:rsidRDefault="00611829" w:rsidP="00611829">
            <w:pPr>
              <w:pStyle w:val="Odstavecseseznamem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dotykovou obrazovkou i otočným enkodérem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49123" w14:textId="77777777" w:rsidR="00D138A3" w:rsidRPr="00C37AFD" w:rsidRDefault="008036B7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0B765" w14:textId="0FE37459" w:rsidR="00D138A3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6AA48996" w14:textId="77777777" w:rsidTr="00395D9C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5207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Plně kompatibilní s nabízenými centrálním</w:t>
            </w:r>
            <w:r w:rsidR="004B47A7" w:rsidRPr="00C37AFD">
              <w:rPr>
                <w:rFonts w:ascii="Arial" w:hAnsi="Arial" w:cs="Arial"/>
                <w:sz w:val="20"/>
                <w:szCs w:val="20"/>
              </w:rPr>
              <w:t>i monitorovacími systé</w:t>
            </w:r>
            <w:r w:rsidRPr="00C37AFD">
              <w:rPr>
                <w:rFonts w:ascii="Arial" w:hAnsi="Arial" w:cs="Arial"/>
                <w:sz w:val="20"/>
                <w:szCs w:val="20"/>
              </w:rPr>
              <w:t>my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D10D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31DD5EC" w14:textId="42FB6C50" w:rsidR="00387CA5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604FC1E9" w14:textId="77777777" w:rsidTr="00851340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3F2AF0" w14:textId="77777777" w:rsidR="00FE0185" w:rsidRPr="00C37AFD" w:rsidRDefault="00387CA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I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>ndikátor stavu baterie(í) na displeji pro možnost stanovení přibližné doby provozu. Kapacita baterie(í) musí být indikována minimálně ve 4 úrovních a to (pokud je v monitoru baterií více</w:t>
            </w:r>
            <w:r w:rsidR="00910574" w:rsidRPr="00C37AFD">
              <w:rPr>
                <w:rFonts w:ascii="Arial" w:hAnsi="Arial" w:cs="Arial"/>
                <w:sz w:val="20"/>
                <w:szCs w:val="20"/>
              </w:rPr>
              <w:t>,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 xml:space="preserve"> indikace musí být pro každou</w:t>
            </w:r>
            <w:r w:rsidR="00910574" w:rsidRPr="00C37AFD">
              <w:rPr>
                <w:rFonts w:ascii="Arial" w:hAnsi="Arial" w:cs="Arial"/>
                <w:sz w:val="20"/>
                <w:szCs w:val="20"/>
              </w:rPr>
              <w:t xml:space="preserve"> baterii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 xml:space="preserve"> separátně)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F2529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165EC" w14:textId="427714A0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2FD5192E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CEE3CE" w14:textId="77777777" w:rsidR="00FE0185" w:rsidRPr="00C37AFD" w:rsidRDefault="00387CA5" w:rsidP="005327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Z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 xml:space="preserve">obrazení min. </w:t>
            </w:r>
            <w:proofErr w:type="gramStart"/>
            <w:r w:rsidR="0053277E" w:rsidRPr="00C37AFD">
              <w:rPr>
                <w:rFonts w:ascii="Arial" w:hAnsi="Arial" w:cs="Arial"/>
                <w:sz w:val="20"/>
                <w:szCs w:val="20"/>
              </w:rPr>
              <w:t>10ti</w:t>
            </w:r>
            <w:proofErr w:type="gramEnd"/>
            <w:r w:rsidR="0053277E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>křivek na displeji (např. 12ti svodové EKG, 2 kanály IBP, EtCO2)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63FB6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6F5EC" w14:textId="6D5F169D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0CBB27B1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33C744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Separované alarmové vizuální indikátory pro:</w:t>
            </w:r>
          </w:p>
          <w:p w14:paraId="66702F1A" w14:textId="77777777" w:rsidR="00FE0185" w:rsidRPr="00C37AFD" w:rsidRDefault="00FE0185" w:rsidP="000B5104">
            <w:pPr>
              <w:pStyle w:val="Odstavecseseznamem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Ztišení alarmů</w:t>
            </w:r>
          </w:p>
          <w:p w14:paraId="78CBE982" w14:textId="77777777" w:rsidR="00FE0185" w:rsidRPr="00C37AFD" w:rsidRDefault="00FE0185" w:rsidP="000B5104">
            <w:pPr>
              <w:pStyle w:val="Odstavecseseznamem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Fyziologických alarmů</w:t>
            </w:r>
          </w:p>
          <w:p w14:paraId="41CA241A" w14:textId="77777777" w:rsidR="00FE0185" w:rsidRPr="00C37AFD" w:rsidRDefault="00FE0185" w:rsidP="000B5104">
            <w:pPr>
              <w:pStyle w:val="Odstavecseseznamem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Technických alarmů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7C74D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057DE3" w14:textId="73F372BA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470B26E7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EE5A97" w14:textId="77777777" w:rsidR="00FE0185" w:rsidRPr="00C37AFD" w:rsidRDefault="00387CA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N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>astavení „nočního režimu“ jedním tlačítkem (automatické ztišení zvuku kláves, srdeční frekvence, pulzní frekvence, nastavení hlasitosti alarmu a jasu obrazovky na minimum) pro maximalizaci komfortu pacienta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098E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956FF" w14:textId="5D8546C6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245EE785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E0584E" w14:textId="77777777" w:rsidR="00FE0185" w:rsidRPr="00C37AFD" w:rsidRDefault="00387CA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S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>tand</w:t>
            </w:r>
            <w:proofErr w:type="spellEnd"/>
            <w:r w:rsidR="00FE0185" w:rsidRPr="00C37AFD">
              <w:rPr>
                <w:rFonts w:ascii="Arial" w:hAnsi="Arial" w:cs="Arial"/>
                <w:sz w:val="20"/>
                <w:szCs w:val="20"/>
              </w:rPr>
              <w:t>-by mode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8652D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3E5C11" w14:textId="5CF907D9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5DB37D12" w14:textId="77777777" w:rsidTr="00F651EB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E4B002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Kalkulace:</w:t>
            </w:r>
          </w:p>
          <w:p w14:paraId="4B411CA2" w14:textId="77777777" w:rsidR="00FE0185" w:rsidRPr="00C37AFD" w:rsidRDefault="00FE0185" w:rsidP="000B5104">
            <w:pPr>
              <w:pStyle w:val="Odstavecseseznamem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Dávkování léků</w:t>
            </w:r>
          </w:p>
          <w:p w14:paraId="1BF45FE0" w14:textId="77777777" w:rsidR="00FE0185" w:rsidRPr="00C37AFD" w:rsidRDefault="00FE0185" w:rsidP="000B5104">
            <w:pPr>
              <w:pStyle w:val="Odstavecseseznamem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Ventilace</w:t>
            </w:r>
          </w:p>
          <w:p w14:paraId="090ED2DE" w14:textId="77777777" w:rsidR="00FE0185" w:rsidRPr="00C37AFD" w:rsidRDefault="00FE0185" w:rsidP="000B5104">
            <w:pPr>
              <w:pStyle w:val="Odstavecseseznamem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C37AFD">
              <w:rPr>
                <w:rFonts w:ascii="Arial" w:eastAsiaTheme="minorHAnsi" w:hAnsi="Arial" w:cs="Arial"/>
                <w:sz w:val="20"/>
                <w:szCs w:val="20"/>
              </w:rPr>
              <w:t>Hemodynamika</w:t>
            </w:r>
            <w:proofErr w:type="spellEnd"/>
          </w:p>
          <w:p w14:paraId="18BC54DC" w14:textId="77777777" w:rsidR="00FE0185" w:rsidRPr="00C37AFD" w:rsidRDefault="00FE0185" w:rsidP="000B5104">
            <w:pPr>
              <w:pStyle w:val="Odstavecseseznamem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Renální funkce</w:t>
            </w:r>
          </w:p>
          <w:p w14:paraId="0C1036F8" w14:textId="77777777" w:rsidR="00FE0185" w:rsidRPr="00C37AFD" w:rsidRDefault="00FE0185" w:rsidP="000B5104">
            <w:pPr>
              <w:pStyle w:val="Odstavecseseznamem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Theme="minorHAnsi" w:hAnsi="Arial" w:cs="Arial"/>
                <w:sz w:val="20"/>
                <w:szCs w:val="20"/>
              </w:rPr>
              <w:t>Okysličení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980AA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9D8EB" w14:textId="58AEFB94" w:rsidR="00FE0185" w:rsidRPr="00C37AFD" w:rsidRDefault="00F70ADC" w:rsidP="00F651E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1D534D3B" w14:textId="77777777" w:rsidTr="00FE0185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033D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Funkce volání sestry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23FD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13C401" w14:textId="40BEDCCA" w:rsidR="00387CA5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34E82699" w14:textId="77777777" w:rsidTr="00FE0185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9572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Automatická synchronizace času</w:t>
            </w:r>
            <w:r w:rsidR="005A7F3D" w:rsidRPr="00C37AFD">
              <w:rPr>
                <w:rFonts w:ascii="Arial" w:hAnsi="Arial" w:cs="Arial"/>
                <w:sz w:val="20"/>
                <w:szCs w:val="20"/>
              </w:rPr>
              <w:t xml:space="preserve"> lůžkových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 monitorů v síti dle centrální monitorovací stanice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50E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EE3C" w14:textId="75290C6B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520AFCB1" w14:textId="77777777" w:rsidTr="00FE0185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9B44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Režimy zobrazení displeje:</w:t>
            </w:r>
          </w:p>
          <w:p w14:paraId="0FDA57D2" w14:textId="77777777" w:rsidR="00FE0185" w:rsidRPr="00C37AFD" w:rsidRDefault="00FE0185" w:rsidP="000B5104">
            <w:pPr>
              <w:pStyle w:val="Odstavecseseznamem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Minimálně 4 měřené parametry ve velkých fontech, každý s možností zobrazení křivky</w:t>
            </w:r>
          </w:p>
          <w:p w14:paraId="4667DE24" w14:textId="77777777" w:rsidR="00FE0185" w:rsidRPr="00C37AFD" w:rsidRDefault="00FE0185" w:rsidP="000B5104">
            <w:pPr>
              <w:pStyle w:val="Odstavecseseznamem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Standardní zobrazení nastavených křivek a všechny nastavené a měřené parametry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F687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5EA7" w14:textId="42CE594F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221BF6B6" w14:textId="77777777" w:rsidTr="00FE0185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EBD8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Analogový výstup pro synchronizaci defibrilátoru, Ochrana měřících vstupů proti defibrilaci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7344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369D" w14:textId="6C94B0EB" w:rsidR="00B3026C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422F1B49" w14:textId="77777777" w:rsidTr="00FE0185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D45725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Uživatelsky volitelná lišta rychlé volby na displeji monitoru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FF4AA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A0FE1" w14:textId="77777777" w:rsidR="00FE0185" w:rsidRPr="00C37AFD" w:rsidRDefault="00FE0185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63FD05A" w14:textId="1F540F26" w:rsidR="00387CA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4928ED94" w14:textId="77777777" w:rsidR="00B3026C" w:rsidRPr="00C37AFD" w:rsidRDefault="00B3026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0185" w:rsidRPr="00C37AFD" w14:paraId="3EB0DC6B" w14:textId="77777777" w:rsidTr="00FE0185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36952A" w14:textId="77777777" w:rsidR="00FE0185" w:rsidRPr="00C37AFD" w:rsidRDefault="00FE0185" w:rsidP="00202C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Váha přístroje max. </w:t>
            </w:r>
            <w:r w:rsidR="00202CCD" w:rsidRPr="00C37AFD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kg (včetně, modulu základní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hemodynamiky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53756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C6A25" w14:textId="7CAEBA00" w:rsidR="00B3026C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F70ADC">
              <w:rPr>
                <w:rFonts w:ascii="Arial" w:eastAsia="Arial Unicode MS" w:hAnsi="Arial" w:cs="Arial"/>
                <w:sz w:val="20"/>
                <w:szCs w:val="20"/>
              </w:rPr>
              <w:t>&lt;7,5kg</w:t>
            </w:r>
          </w:p>
        </w:tc>
      </w:tr>
      <w:tr w:rsidR="000B5104" w:rsidRPr="00C37AFD" w14:paraId="49FF0D3A" w14:textId="77777777" w:rsidTr="007908DD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20" w:color="auto" w:fill="auto"/>
            <w:vAlign w:val="bottom"/>
          </w:tcPr>
          <w:p w14:paraId="2204B995" w14:textId="77777777" w:rsidR="000B5104" w:rsidRPr="00C37AFD" w:rsidRDefault="001C58F2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Popis parametrů </w:t>
            </w:r>
            <w:r w:rsidR="000B5104" w:rsidRPr="00C37AFD">
              <w:rPr>
                <w:rFonts w:ascii="Arial" w:hAnsi="Arial" w:cs="Arial"/>
                <w:sz w:val="20"/>
                <w:szCs w:val="20"/>
              </w:rPr>
              <w:t xml:space="preserve">modulů základní </w:t>
            </w:r>
            <w:proofErr w:type="spellStart"/>
            <w:r w:rsidR="000B5104" w:rsidRPr="00C37AFD">
              <w:rPr>
                <w:rFonts w:ascii="Arial" w:hAnsi="Arial" w:cs="Arial"/>
                <w:sz w:val="20"/>
                <w:szCs w:val="20"/>
              </w:rPr>
              <w:t>hemodynamiky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05243" w14:textId="77777777" w:rsidR="000B5104" w:rsidRPr="00C37AFD" w:rsidRDefault="00DC6569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b/>
                <w:sz w:val="20"/>
                <w:szCs w:val="20"/>
              </w:rPr>
              <w:t>(15</w:t>
            </w:r>
            <w:r w:rsidR="00202CCD" w:rsidRPr="00C37AF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ks)</w:t>
            </w:r>
            <w:r w:rsidR="00E82D8D" w:rsidRPr="00C37AF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51BFA" w14:textId="6AD694EB" w:rsidR="00387CA5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15 ks</w:t>
            </w:r>
          </w:p>
        </w:tc>
      </w:tr>
      <w:tr w:rsidR="00FE0185" w:rsidRPr="00C37AFD" w14:paraId="0ECCC0CB" w14:textId="77777777" w:rsidTr="00B3026C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47E1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Integrované parametry měření:</w:t>
            </w:r>
          </w:p>
          <w:p w14:paraId="3DF16C76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3/5 svodové EKG,</w:t>
            </w:r>
          </w:p>
          <w:p w14:paraId="71DAD005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SPO2,</w:t>
            </w:r>
          </w:p>
          <w:p w14:paraId="726B31E5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HR,</w:t>
            </w:r>
          </w:p>
          <w:p w14:paraId="1566158E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RESP (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transtorakální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impedance),</w:t>
            </w:r>
          </w:p>
          <w:p w14:paraId="0855A9B4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NIBP, </w:t>
            </w:r>
          </w:p>
          <w:p w14:paraId="595C0BF2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PR, </w:t>
            </w:r>
          </w:p>
          <w:p w14:paraId="3B432D8A" w14:textId="77777777" w:rsidR="00FE0185" w:rsidRPr="00C37AFD" w:rsidRDefault="00FE0185" w:rsidP="000B5104">
            <w:pPr>
              <w:pStyle w:val="Odstavecseseznamem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2x teplota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CD2" w14:textId="77777777" w:rsidR="00FE0185" w:rsidRPr="00C37AFD" w:rsidRDefault="00FE0185" w:rsidP="0020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="00E82D8D" w:rsidRPr="00C37AF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5C44EB" w14:textId="08BCB64B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35FB2A60" w14:textId="77777777" w:rsidTr="00B3026C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0CE1EB" w14:textId="77777777" w:rsidR="00FE0185" w:rsidRPr="00C37AFD" w:rsidRDefault="00B3026C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FE0185" w:rsidRPr="00C37AFD">
              <w:rPr>
                <w:rFonts w:ascii="Arial" w:hAnsi="Arial" w:cs="Arial"/>
                <w:sz w:val="20"/>
                <w:szCs w:val="20"/>
              </w:rPr>
              <w:t>olby filtrace EKG signálu ve 3 úrovních:</w:t>
            </w:r>
          </w:p>
          <w:p w14:paraId="6943DAB9" w14:textId="77777777" w:rsidR="00FE0185" w:rsidRPr="00C37AFD" w:rsidRDefault="00FE0185" w:rsidP="000B5104">
            <w:pPr>
              <w:pStyle w:val="Odstavecseseznamem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režim diagnostický s omezeným vlivem filtrů</w:t>
            </w:r>
          </w:p>
          <w:p w14:paraId="6B2AC9B0" w14:textId="77777777" w:rsidR="00FE0185" w:rsidRPr="00C37AFD" w:rsidRDefault="00FE0185" w:rsidP="000B5104">
            <w:pPr>
              <w:pStyle w:val="Odstavecseseznamem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režim monitorovací s optimalizovaným filtračním mechanismem</w:t>
            </w:r>
          </w:p>
          <w:p w14:paraId="63886703" w14:textId="77777777" w:rsidR="00FE0185" w:rsidRPr="00C37AFD" w:rsidRDefault="00FE0185" w:rsidP="000B5104">
            <w:pPr>
              <w:pStyle w:val="Odstavecseseznamem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režim pro odfiltrování elektrochirurgie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4C485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3E169" w14:textId="4AAA038F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522E4B13" w14:textId="77777777" w:rsidTr="00FE0185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957C50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Analýza arytmií minimálně zahrnující následující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aritmie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CF084B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Asystole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>, V-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Fib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>/V-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Tach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AFib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>, Pauzy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DE935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68666E" w14:textId="77575425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6F25A471" w14:textId="77777777" w:rsidTr="00FE0185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02EBD2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U měření SpO2 vyžadován Index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perfuze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měřeného místa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DC1E9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4F3B1" w14:textId="6C440F6B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48BFC996" w14:textId="77777777" w:rsidTr="00FE0185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226669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Analýza ST segmentu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F783A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417BE" w14:textId="0A105F01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1A5C7D1E" w14:textId="77777777" w:rsidTr="00FE0185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A5591C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Parametr RESP má volitelný svod I nebo II, z důvodu různorodosti dechů u pacientů (dech přes hrudník, dech přes břicho)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843F0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333F0" w14:textId="311968D4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511C0D78" w14:textId="77777777" w:rsidTr="00A7723C">
        <w:trPr>
          <w:trHeight w:val="295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938B659" w14:textId="77777777" w:rsidR="007908DD" w:rsidRPr="00C37AFD" w:rsidRDefault="007A4B6A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Další rozšiřující Moduly</w:t>
            </w:r>
            <w:r w:rsidR="007908DD" w:rsidRPr="00C37AFD">
              <w:rPr>
                <w:rFonts w:ascii="Arial" w:hAnsi="Arial" w:cs="Arial"/>
                <w:sz w:val="20"/>
                <w:szCs w:val="20"/>
              </w:rPr>
              <w:t>, které budou součástí dodávky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B854FD" w14:textId="77777777" w:rsidR="007908DD" w:rsidRPr="00C37AFD" w:rsidRDefault="00A7723C" w:rsidP="00AA4B42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</w:rPr>
            </w:pPr>
            <w:r w:rsidRPr="00C37AFD">
              <w:rPr>
                <w:rFonts w:ascii="Arial" w:eastAsia="Arial Unicode MS" w:hAnsi="Arial" w:cs="Arial"/>
                <w:b/>
                <w:sz w:val="20"/>
                <w:szCs w:val="20"/>
              </w:rPr>
              <w:t>15 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14:paraId="1DA153E4" w14:textId="3F222F4B" w:rsidR="007908D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15 ks</w:t>
            </w:r>
          </w:p>
        </w:tc>
      </w:tr>
      <w:tr w:rsidR="00FE0185" w:rsidRPr="00C37AFD" w14:paraId="1192B89A" w14:textId="77777777" w:rsidTr="0018181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A4E9" w14:textId="77777777" w:rsidR="00FE0185" w:rsidRPr="00C37AFD" w:rsidRDefault="00FE0185" w:rsidP="00D730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Modul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Kapnografie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– měření CO2 metodou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sidestream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, včetně příslušenství pro snímání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intubovaných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neintubovaných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pacientů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333" w14:textId="77777777" w:rsidR="00FE0185" w:rsidRPr="00C37AFD" w:rsidRDefault="00FE0185" w:rsidP="00DC6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="00D730BA" w:rsidRPr="00C37AF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C6569" w:rsidRPr="00C37A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C3A" w14:textId="1D7D1DCD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5B2A6134" w14:textId="77777777" w:rsidTr="0018181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A305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Měření EtCO2 vhodné pro pacienty:</w:t>
            </w:r>
          </w:p>
          <w:p w14:paraId="2D3ABDB3" w14:textId="77777777" w:rsidR="00FE0185" w:rsidRPr="00C37AFD" w:rsidRDefault="00FE0185" w:rsidP="007908DD">
            <w:pPr>
              <w:pStyle w:val="Odstavecseseznamem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Dospělé</w:t>
            </w:r>
          </w:p>
          <w:p w14:paraId="418C4F6C" w14:textId="77777777" w:rsidR="00FE0185" w:rsidRPr="00C37AFD" w:rsidRDefault="00FE0185" w:rsidP="007908DD">
            <w:pPr>
              <w:pStyle w:val="Odstavecseseznamem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Pediatrické</w:t>
            </w:r>
          </w:p>
          <w:p w14:paraId="3ECFC271" w14:textId="77777777" w:rsidR="00FE0185" w:rsidRPr="00C37AFD" w:rsidRDefault="00FE0185" w:rsidP="007908DD">
            <w:pPr>
              <w:pStyle w:val="Odstavecseseznamem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Novorozenecké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B95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77F" w14:textId="63ECF4DF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7BD36130" w14:textId="77777777" w:rsidTr="0018181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0194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Měření EtCO2, FiCO2, Průměrná frekvence dechu (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AwRR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3DA4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E26E" w14:textId="4DBEDCC7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43D34CDE" w14:textId="77777777" w:rsidTr="0018181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565C" w14:textId="77777777" w:rsidR="00FE0185" w:rsidRPr="00C37AFD" w:rsidRDefault="00FE0185" w:rsidP="00B569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Uživatelsky volitelné nastavení velikosti odebíraného vzorku plynu z okruhu minimálně ve 2 úrovních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053B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5B03" w14:textId="2E288C25" w:rsidR="00142443" w:rsidRPr="00C37AFD" w:rsidRDefault="00F70ADC" w:rsidP="00E81DD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1A5604D6" w14:textId="77777777" w:rsidTr="007E3611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C521" w14:textId="77777777" w:rsidR="00FE0185" w:rsidRPr="00C37AFD" w:rsidRDefault="00FE0185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Zobrazení dat na displeji max. za 20 sekund od startu – pro účely resuscitace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4CB8" w14:textId="77777777" w:rsidR="00FE0185" w:rsidRPr="00C37AFD" w:rsidRDefault="00FE0185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FE7F" w14:textId="649536B7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E0185" w:rsidRPr="00C37AFD" w14:paraId="1255F7BE" w14:textId="77777777" w:rsidTr="00A7723C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045025" w14:textId="77777777" w:rsidR="00FE0185" w:rsidRPr="00C37AFD" w:rsidRDefault="007E3611" w:rsidP="00AA4B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Další rozšiřující Moduly, které budou součástí dodávky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838371" w14:textId="77777777" w:rsidR="00FE0185" w:rsidRPr="00C37AFD" w:rsidRDefault="00A7723C" w:rsidP="00FE0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b/>
                <w:sz w:val="20"/>
                <w:szCs w:val="20"/>
              </w:rPr>
              <w:t>15 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66463" w14:textId="1DDB0137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15 ks</w:t>
            </w:r>
          </w:p>
        </w:tc>
      </w:tr>
      <w:tr w:rsidR="00FE0185" w:rsidRPr="00C37AFD" w14:paraId="39ADD978" w14:textId="77777777" w:rsidTr="0018181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FC55" w14:textId="77777777" w:rsidR="00FE0185" w:rsidRPr="00C37AFD" w:rsidRDefault="00FE0185" w:rsidP="00D730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Modul IBP </w:t>
            </w:r>
            <w:r w:rsidR="00D730BA" w:rsidRPr="00C37AFD">
              <w:rPr>
                <w:rFonts w:ascii="Arial" w:hAnsi="Arial" w:cs="Arial"/>
                <w:sz w:val="20"/>
                <w:szCs w:val="20"/>
              </w:rPr>
              <w:t>2 kanály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0738" w14:textId="77777777" w:rsidR="00FE0185" w:rsidRPr="00C37AFD" w:rsidRDefault="00FE0185" w:rsidP="00DC6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="00D730BA" w:rsidRPr="00C37AF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C6569" w:rsidRPr="00C37A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CDFB" w14:textId="75CA55F2" w:rsidR="00FE0185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7B8A7386" w14:textId="77777777" w:rsidTr="008C3E5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AEC7" w14:textId="77777777" w:rsidR="007908DD" w:rsidRPr="00C37AFD" w:rsidRDefault="00480F8D" w:rsidP="00480F8D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N</w:t>
            </w:r>
            <w:r w:rsidR="0053277E" w:rsidRPr="00C37AFD">
              <w:rPr>
                <w:rFonts w:ascii="Arial" w:hAnsi="Arial" w:cs="Arial"/>
                <w:sz w:val="20"/>
                <w:szCs w:val="20"/>
              </w:rPr>
              <w:t xml:space="preserve">astavení překryvu IBP křivek (tzv. IBP </w:t>
            </w:r>
            <w:proofErr w:type="spellStart"/>
            <w:r w:rsidR="0053277E" w:rsidRPr="00C37AFD">
              <w:rPr>
                <w:rFonts w:ascii="Arial" w:hAnsi="Arial" w:cs="Arial"/>
                <w:sz w:val="20"/>
                <w:szCs w:val="20"/>
              </w:rPr>
              <w:t>overlapping</w:t>
            </w:r>
            <w:proofErr w:type="spellEnd"/>
            <w:r w:rsidR="0053277E" w:rsidRPr="00C37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EE80" w14:textId="77777777" w:rsidR="007908DD" w:rsidRPr="00C37AFD" w:rsidRDefault="007B5DDA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4EB0" w14:textId="6E50233E" w:rsidR="007908D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B5DDA" w:rsidRPr="00C37AFD" w14:paraId="6C1600F1" w14:textId="77777777" w:rsidTr="008C3E5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E7B9" w14:textId="77777777" w:rsidR="007B5DDA" w:rsidRPr="00C37AFD" w:rsidRDefault="00480F8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</w:t>
            </w:r>
            <w:r w:rsidR="007B5DDA" w:rsidRPr="00C37AFD">
              <w:rPr>
                <w:rFonts w:ascii="Arial" w:hAnsi="Arial" w:cs="Arial"/>
                <w:sz w:val="20"/>
                <w:szCs w:val="20"/>
              </w:rPr>
              <w:t>ěření PAWP (</w:t>
            </w:r>
            <w:proofErr w:type="spellStart"/>
            <w:r w:rsidR="007B5DDA" w:rsidRPr="00C37AFD">
              <w:rPr>
                <w:rFonts w:ascii="Arial" w:hAnsi="Arial" w:cs="Arial"/>
                <w:sz w:val="20"/>
                <w:szCs w:val="20"/>
              </w:rPr>
              <w:t>Pulmonary</w:t>
            </w:r>
            <w:proofErr w:type="spellEnd"/>
            <w:r w:rsidR="007B5DDA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5DDA" w:rsidRPr="00C37AFD">
              <w:rPr>
                <w:rFonts w:ascii="Arial" w:hAnsi="Arial" w:cs="Arial"/>
                <w:sz w:val="20"/>
                <w:szCs w:val="20"/>
              </w:rPr>
              <w:t>Artery</w:t>
            </w:r>
            <w:proofErr w:type="spellEnd"/>
            <w:r w:rsidR="007B5DDA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5DDA" w:rsidRPr="00C37AFD">
              <w:rPr>
                <w:rFonts w:ascii="Arial" w:hAnsi="Arial" w:cs="Arial"/>
                <w:sz w:val="20"/>
                <w:szCs w:val="20"/>
              </w:rPr>
              <w:t>Wedge</w:t>
            </w:r>
            <w:proofErr w:type="spellEnd"/>
            <w:r w:rsidR="007B5DDA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5DDA" w:rsidRPr="00C37AFD">
              <w:rPr>
                <w:rFonts w:ascii="Arial" w:hAnsi="Arial" w:cs="Arial"/>
                <w:sz w:val="20"/>
                <w:szCs w:val="20"/>
              </w:rPr>
              <w:t>Pressure</w:t>
            </w:r>
            <w:proofErr w:type="spellEnd"/>
            <w:r w:rsidR="007B5DDA" w:rsidRPr="00C37AFD">
              <w:rPr>
                <w:rFonts w:ascii="Arial" w:hAnsi="Arial" w:cs="Arial"/>
                <w:sz w:val="20"/>
                <w:szCs w:val="20"/>
              </w:rPr>
              <w:t xml:space="preserve">) nebo také </w:t>
            </w:r>
            <w:r w:rsidR="002C080C" w:rsidRPr="00C37AFD">
              <w:rPr>
                <w:rFonts w:ascii="Arial" w:hAnsi="Arial" w:cs="Arial"/>
                <w:sz w:val="20"/>
                <w:szCs w:val="20"/>
              </w:rPr>
              <w:t xml:space="preserve">plicní arteriální </w:t>
            </w:r>
            <w:r w:rsidR="007B5DDA" w:rsidRPr="00C37AFD">
              <w:rPr>
                <w:rFonts w:ascii="Arial" w:hAnsi="Arial" w:cs="Arial"/>
                <w:sz w:val="20"/>
                <w:szCs w:val="20"/>
              </w:rPr>
              <w:t>tlak v zaklínění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6A6A" w14:textId="77777777" w:rsidR="007B5DDA" w:rsidRPr="00C37AFD" w:rsidRDefault="007B5DDA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5E9" w14:textId="1364E4F5" w:rsidR="007B5DDA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2A87290B" w14:textId="77777777" w:rsidTr="00A7723C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232EFCC9" w14:textId="24345D2D" w:rsidR="007908DD" w:rsidRPr="00C37AFD" w:rsidRDefault="00546DD1" w:rsidP="00AA4B42">
            <w:pPr>
              <w:snapToGrid w:val="0"/>
              <w:ind w:left="2124" w:hanging="2124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Monitor</w:t>
            </w:r>
            <w:r w:rsidR="007908DD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vitálních funkcí</w:t>
            </w: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06B17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ransportní</w:t>
            </w:r>
            <w:r w:rsidR="00DC6569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včetně vozíku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5CA47FC3" w14:textId="77777777" w:rsidR="007908DD" w:rsidRPr="00C37AFD" w:rsidRDefault="00DC6569" w:rsidP="00E20BC8">
            <w:pPr>
              <w:snapToGrid w:val="0"/>
              <w:ind w:left="2124" w:hanging="2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908DD" w:rsidRPr="00C37AFD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00"/>
            <w:vAlign w:val="bottom"/>
          </w:tcPr>
          <w:p w14:paraId="2DC64664" w14:textId="27531559" w:rsidR="007908DD" w:rsidRPr="00C37AFD" w:rsidRDefault="00F70ADC" w:rsidP="00AA4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4 ks</w:t>
            </w:r>
          </w:p>
        </w:tc>
      </w:tr>
      <w:tr w:rsidR="007908DD" w:rsidRPr="00C37AFD" w14:paraId="089FB73B" w14:textId="77777777" w:rsidTr="007C77B1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3E661C" w14:textId="77777777" w:rsidR="007908DD" w:rsidRPr="00C37AFD" w:rsidRDefault="007908DD" w:rsidP="00AA4B42">
            <w:pPr>
              <w:snapToGrid w:val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E01537" w14:textId="77777777" w:rsidR="007908DD" w:rsidRPr="00C37AFD" w:rsidRDefault="007908DD" w:rsidP="00AA4B42">
            <w:pPr>
              <w:snapToGrid w:val="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9ABF09" w14:textId="04FAD83F" w:rsidR="007908DD" w:rsidRPr="00C37AFD" w:rsidRDefault="00F70ADC" w:rsidP="00F70ADC">
            <w:pPr>
              <w:snapToGrid w:val="0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szCs w:val="20"/>
              </w:rPr>
              <w:t>X12</w:t>
            </w:r>
          </w:p>
        </w:tc>
      </w:tr>
      <w:tr w:rsidR="007908DD" w:rsidRPr="00C37AFD" w14:paraId="1D346B77" w14:textId="77777777" w:rsidTr="007C77B1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4508AE" w14:textId="77777777" w:rsidR="007908DD" w:rsidRPr="00C37AFD" w:rsidRDefault="007908DD" w:rsidP="00AA4B4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Technické parametry monitorů vitálních funkcí: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6AE888" w14:textId="77777777" w:rsidR="007908DD" w:rsidRPr="00C37AFD" w:rsidRDefault="007908DD" w:rsidP="00AA4B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6783D8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339D886" w14:textId="77777777" w:rsidR="00CA56C9" w:rsidRPr="00C37AFD" w:rsidRDefault="00CA56C9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08DD" w:rsidRPr="00C37AFD" w14:paraId="6E3513CB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0B8573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Barevný dotykový displej o velikosti minimálně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B8915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12“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F5EA94" w14:textId="09A0C7EB" w:rsidR="00CA56C9" w:rsidRPr="00F70ADC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0AD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Pr="00F70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ADC">
              <w:rPr>
                <w:rFonts w:ascii="Arial" w:hAnsi="Arial" w:cs="Arial"/>
                <w:sz w:val="20"/>
                <w:szCs w:val="20"/>
              </w:rPr>
              <w:t>12,1“</w:t>
            </w:r>
          </w:p>
        </w:tc>
      </w:tr>
      <w:tr w:rsidR="007908DD" w:rsidRPr="00C37AFD" w14:paraId="36C9D92F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453F65" w14:textId="77777777" w:rsidR="007908DD" w:rsidRPr="00C37AFD" w:rsidRDefault="007908DD" w:rsidP="004D39D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Hmotnost </w:t>
            </w:r>
            <w:r w:rsidR="004D39D9" w:rsidRPr="00C37AFD">
              <w:rPr>
                <w:rFonts w:ascii="Arial" w:hAnsi="Arial" w:cs="Arial"/>
                <w:sz w:val="20"/>
                <w:szCs w:val="20"/>
              </w:rPr>
              <w:t xml:space="preserve">včetně 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baterie </w:t>
            </w:r>
            <w:r w:rsidR="00E32D46" w:rsidRPr="00C37AFD">
              <w:rPr>
                <w:rFonts w:ascii="Arial" w:hAnsi="Arial" w:cs="Arial"/>
                <w:sz w:val="20"/>
                <w:szCs w:val="20"/>
              </w:rPr>
              <w:t>(pro účely transportu)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C7DA" w14:textId="77777777" w:rsidR="007908DD" w:rsidRPr="00C37AFD" w:rsidRDefault="006D6806" w:rsidP="004D39D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 xml:space="preserve">max. </w:t>
            </w:r>
            <w:r w:rsidR="004D39D9" w:rsidRPr="00C37AF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7908DD" w:rsidRPr="00C37AFD">
              <w:rPr>
                <w:rFonts w:ascii="Arial" w:eastAsia="Arial Unicode MS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08DEF2" w14:textId="272B1800" w:rsidR="007908D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Pr="00F70ADC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F70ADC">
              <w:rPr>
                <w:rFonts w:ascii="Arial" w:hAnsi="Arial" w:cs="Arial"/>
                <w:sz w:val="20"/>
                <w:szCs w:val="20"/>
              </w:rPr>
              <w:t>&lt;4,5kg</w:t>
            </w:r>
          </w:p>
          <w:p w14:paraId="5B5DC134" w14:textId="77777777" w:rsidR="00CA56C9" w:rsidRPr="00C37AFD" w:rsidRDefault="00CA56C9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08DD" w:rsidRPr="00C37AFD" w14:paraId="4A1844A0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9DAC20" w14:textId="77777777" w:rsidR="007908DD" w:rsidRPr="00C37AFD" w:rsidRDefault="007908DD" w:rsidP="000629F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Provedení s pasivním chlazením bez </w:t>
            </w:r>
            <w:r w:rsidR="000629F9" w:rsidRPr="00C37AFD">
              <w:rPr>
                <w:rFonts w:ascii="Arial" w:hAnsi="Arial" w:cs="Arial"/>
                <w:sz w:val="20"/>
                <w:szCs w:val="20"/>
              </w:rPr>
              <w:t>ventilátoru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12F7A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AC79A" w14:textId="345B2186" w:rsidR="00CA56C9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4274651F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0D7FB9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Měřené parametry 3/5 svodové EKG, SPO2, HR, RESP (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transtorakální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impedance), NIBP, PR, 2x teplota</w:t>
            </w:r>
            <w:r w:rsidR="00305450" w:rsidRPr="00C37AFD">
              <w:rPr>
                <w:rFonts w:ascii="Arial" w:hAnsi="Arial" w:cs="Arial"/>
                <w:sz w:val="20"/>
                <w:szCs w:val="20"/>
              </w:rPr>
              <w:t xml:space="preserve">, 2xIBP, </w:t>
            </w:r>
            <w:proofErr w:type="spellStart"/>
            <w:r w:rsidR="00305450" w:rsidRPr="00C37AFD">
              <w:rPr>
                <w:rFonts w:ascii="Arial" w:hAnsi="Arial" w:cs="Arial"/>
                <w:sz w:val="20"/>
                <w:szCs w:val="20"/>
              </w:rPr>
              <w:t>Kapnografie</w:t>
            </w:r>
            <w:proofErr w:type="spellEnd"/>
            <w:r w:rsidR="00305450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5450" w:rsidRPr="00C37AFD">
              <w:rPr>
                <w:rFonts w:ascii="Arial" w:hAnsi="Arial" w:cs="Arial"/>
                <w:sz w:val="20"/>
                <w:szCs w:val="20"/>
              </w:rPr>
              <w:t>sidestream</w:t>
            </w:r>
            <w:proofErr w:type="spellEnd"/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9AEA1" w14:textId="77777777" w:rsidR="007908DD" w:rsidRPr="00C37AFD" w:rsidRDefault="007908DD" w:rsidP="00AA4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D28D5" w14:textId="2721D63E" w:rsidR="007908D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052646" w:rsidRPr="00C37AFD" w14:paraId="71C54033" w14:textId="77777777" w:rsidTr="00480F8D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25C4" w14:textId="77777777" w:rsidR="00052646" w:rsidRPr="00C37AFD" w:rsidRDefault="00052646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Plná kompatibilita s nabízenými centrálními monitorovacími systémy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78F6" w14:textId="77777777" w:rsidR="00052646" w:rsidRPr="00C37AFD" w:rsidRDefault="008F42F0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066E60" w14:textId="5824C3B7" w:rsidR="00052646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463576A8" w14:textId="77777777" w:rsidTr="00CA56C9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3CD0E0" w14:textId="0A979501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Režimy displeje pro</w:t>
            </w:r>
            <w:r w:rsidR="00206B17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AFD">
              <w:rPr>
                <w:rFonts w:ascii="Arial" w:hAnsi="Arial" w:cs="Arial"/>
                <w:sz w:val="20"/>
                <w:szCs w:val="20"/>
              </w:rPr>
              <w:t xml:space="preserve">zobrazení: </w:t>
            </w:r>
          </w:p>
          <w:p w14:paraId="3325EE07" w14:textId="77777777" w:rsidR="007908DD" w:rsidRPr="00C37AFD" w:rsidRDefault="007908DD" w:rsidP="00AA4B4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minimálně 4 měřených parametrů ve velkých fontech</w:t>
            </w:r>
          </w:p>
          <w:p w14:paraId="5129556A" w14:textId="743C0BB2" w:rsidR="007908DD" w:rsidRPr="00C37AFD" w:rsidRDefault="007908DD" w:rsidP="00701F74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minimálně </w:t>
            </w:r>
            <w:r w:rsidR="00701F74"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8 </w:t>
            </w: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křivek a číselné parametry v režimu standardního zobrazení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E994D" w14:textId="77777777" w:rsidR="007908DD" w:rsidRPr="00C37AFD" w:rsidRDefault="007908DD" w:rsidP="00AA4B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BF7FC" w14:textId="1575305B" w:rsidR="007908DD" w:rsidRPr="00C37AFD" w:rsidRDefault="00F70ADC" w:rsidP="00E81DD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015312DD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15EB64" w14:textId="77777777" w:rsidR="007908DD" w:rsidRPr="00C37AFD" w:rsidRDefault="000B2ECE" w:rsidP="00701F7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Z</w:t>
            </w:r>
            <w:r w:rsidR="007908DD" w:rsidRPr="00C37AFD">
              <w:rPr>
                <w:rFonts w:ascii="Arial" w:hAnsi="Arial" w:cs="Arial"/>
                <w:sz w:val="20"/>
                <w:szCs w:val="20"/>
              </w:rPr>
              <w:t xml:space="preserve">obrazení minimálně </w:t>
            </w:r>
            <w:proofErr w:type="gramStart"/>
            <w:r w:rsidR="00701F74" w:rsidRPr="00C37AFD">
              <w:rPr>
                <w:rFonts w:ascii="Arial" w:hAnsi="Arial" w:cs="Arial"/>
                <w:sz w:val="20"/>
                <w:szCs w:val="20"/>
              </w:rPr>
              <w:t>8mi</w:t>
            </w:r>
            <w:proofErr w:type="gramEnd"/>
            <w:r w:rsidR="00701F74" w:rsidRPr="00C37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8DD" w:rsidRPr="00C37AFD">
              <w:rPr>
                <w:rFonts w:ascii="Arial" w:hAnsi="Arial" w:cs="Arial"/>
                <w:sz w:val="20"/>
                <w:szCs w:val="20"/>
              </w:rPr>
              <w:t>křivek na displeji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4256F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52D98" w14:textId="09792C7D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096F7603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075850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Možnost volby filtrace EKG signálu ve 3 úrovních:</w:t>
            </w:r>
          </w:p>
          <w:p w14:paraId="13D3DF77" w14:textId="77777777" w:rsidR="007908DD" w:rsidRPr="00C37AFD" w:rsidRDefault="007908DD" w:rsidP="00AA4B4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režim diagnostický s omezeným vlivem filtrů</w:t>
            </w:r>
          </w:p>
          <w:p w14:paraId="4230948C" w14:textId="77777777" w:rsidR="007908DD" w:rsidRPr="00C37AFD" w:rsidRDefault="007908DD" w:rsidP="00AA4B4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režim monitorovací s optimalizovaným filtračním mechanismem</w:t>
            </w:r>
          </w:p>
          <w:p w14:paraId="5CBFA12A" w14:textId="77777777" w:rsidR="007908DD" w:rsidRPr="00C37AFD" w:rsidRDefault="007908DD" w:rsidP="00AA4B42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režim pro odfiltrování elektrochirurgie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6AE16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15610" w14:textId="08AC71B5" w:rsidR="007908D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3C324567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0F0E89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Detekce EKG arytmií, klasifikace minimálně 16 různých analýz arytmií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D4F26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2332E" w14:textId="5A92EC5E" w:rsidR="007908D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734CA87C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9D4427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Analýza ST segmentu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C6DCC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C0305" w14:textId="1E462C7D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5708B3EF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E89CCC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ochrana proti defibrilaci na vstupech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432C6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ED686" w14:textId="091D65A6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560737DF" w14:textId="77777777" w:rsidTr="000F2402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EBCF30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Uživatelsky volitelná lišta rychlé volby na displeji monitoru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8257B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5F3D0" w14:textId="40237708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0D3C93EE" w14:textId="77777777" w:rsidTr="00006438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4086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 xml:space="preserve">Noční režim a </w:t>
            </w:r>
            <w:proofErr w:type="spellStart"/>
            <w:r w:rsidRPr="00C37AFD"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 w:rsidRPr="00C37AFD">
              <w:rPr>
                <w:rFonts w:ascii="Arial" w:hAnsi="Arial" w:cs="Arial"/>
                <w:sz w:val="20"/>
                <w:szCs w:val="20"/>
              </w:rPr>
              <w:t xml:space="preserve"> režim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3EB4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0E2209" w14:textId="3FD93E80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49920769" w14:textId="77777777" w:rsidTr="00006438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D113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sz w:val="20"/>
                <w:szCs w:val="20"/>
              </w:rPr>
              <w:t>Kalkulace:</w:t>
            </w:r>
          </w:p>
          <w:p w14:paraId="7578A7E8" w14:textId="77777777" w:rsidR="007908DD" w:rsidRPr="00C37AFD" w:rsidRDefault="007908DD" w:rsidP="00AA4B42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Dávkování léků</w:t>
            </w:r>
          </w:p>
          <w:p w14:paraId="30CE5F9A" w14:textId="77777777" w:rsidR="007908DD" w:rsidRPr="00C37AFD" w:rsidRDefault="007908DD" w:rsidP="00AA4B42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Ventilace</w:t>
            </w:r>
          </w:p>
          <w:p w14:paraId="78365535" w14:textId="77777777" w:rsidR="007908DD" w:rsidRPr="00C37AFD" w:rsidRDefault="007908DD" w:rsidP="00AA4B42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Hemodynamika</w:t>
            </w:r>
            <w:proofErr w:type="spellEnd"/>
          </w:p>
          <w:p w14:paraId="576FD048" w14:textId="77777777" w:rsidR="007908DD" w:rsidRPr="00C37AFD" w:rsidRDefault="007908DD" w:rsidP="00AA4B42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Renální funkce</w:t>
            </w:r>
          </w:p>
          <w:p w14:paraId="77964813" w14:textId="77777777" w:rsidR="007908DD" w:rsidRPr="00C37AFD" w:rsidRDefault="007908DD" w:rsidP="00AA4B42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Okysličení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ECA6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7DEF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7D22DAA" w14:textId="0C3F9709" w:rsidR="00480F8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652EA58D" w14:textId="77777777" w:rsidR="00480F8D" w:rsidRPr="00C37AFD" w:rsidRDefault="00480F8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08DD" w:rsidRPr="00C37AFD" w14:paraId="242B83EF" w14:textId="77777777" w:rsidTr="00006438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2449" w14:textId="77777777" w:rsidR="007908DD" w:rsidRPr="00C37AFD" w:rsidRDefault="007908DD" w:rsidP="00AA4B42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sz w:val="20"/>
                <w:szCs w:val="20"/>
              </w:rPr>
              <w:t>Přehled:</w:t>
            </w:r>
          </w:p>
          <w:p w14:paraId="7F03AF86" w14:textId="77777777" w:rsidR="007908DD" w:rsidRPr="00C37AFD" w:rsidRDefault="007908DD" w:rsidP="004734DD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grafických trendů</w:t>
            </w:r>
          </w:p>
          <w:p w14:paraId="4B71B1ED" w14:textId="77777777" w:rsidR="007908DD" w:rsidRPr="00C37AFD" w:rsidRDefault="007908DD" w:rsidP="004734DD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tabulkových trendů</w:t>
            </w:r>
          </w:p>
          <w:p w14:paraId="63C3A072" w14:textId="77777777" w:rsidR="007908DD" w:rsidRPr="00C37AFD" w:rsidRDefault="007908DD" w:rsidP="004734DD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alarmů</w:t>
            </w:r>
          </w:p>
          <w:p w14:paraId="62EF1CF7" w14:textId="77777777" w:rsidR="007908DD" w:rsidRPr="00C37AFD" w:rsidRDefault="007908DD" w:rsidP="004734DD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NIBP</w:t>
            </w:r>
          </w:p>
          <w:p w14:paraId="0A370A9F" w14:textId="77777777" w:rsidR="007908DD" w:rsidRPr="00C37AFD" w:rsidRDefault="007908DD" w:rsidP="004734DD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arytmií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35E6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DE5D" w14:textId="3DA28580" w:rsidR="00480F8D" w:rsidRPr="00C37AFD" w:rsidRDefault="00F70ADC" w:rsidP="00F70AD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908DD" w:rsidRPr="00C37AFD" w14:paraId="512941CD" w14:textId="77777777" w:rsidTr="00006438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32D4" w14:textId="77777777" w:rsidR="007908DD" w:rsidRPr="00C37AFD" w:rsidRDefault="00840995" w:rsidP="00473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</w:t>
            </w:r>
            <w:r w:rsidR="007908DD" w:rsidRPr="00C37AFD">
              <w:rPr>
                <w:rFonts w:ascii="Arial" w:hAnsi="Arial" w:cs="Arial"/>
                <w:sz w:val="20"/>
                <w:szCs w:val="20"/>
              </w:rPr>
              <w:t>rohlížení minimálně 120 hodin trendů u jednoho pacienta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209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B700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C84BD9" w14:textId="1EE852E6" w:rsidR="00480F8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5C129D4C" w14:textId="77777777" w:rsidR="00480F8D" w:rsidRPr="00C37AFD" w:rsidRDefault="00480F8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08DD" w:rsidRPr="00C37AFD" w14:paraId="10D0CFE7" w14:textId="77777777" w:rsidTr="00006438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4378" w14:textId="77777777" w:rsidR="007908DD" w:rsidRPr="00C37AFD" w:rsidRDefault="00840995" w:rsidP="00473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</w:t>
            </w:r>
            <w:r w:rsidR="007908DD" w:rsidRPr="00C37AFD">
              <w:rPr>
                <w:rFonts w:ascii="Arial" w:hAnsi="Arial" w:cs="Arial"/>
                <w:sz w:val="20"/>
                <w:szCs w:val="20"/>
              </w:rPr>
              <w:t>rohlížení minimálně 60 alarmových událostí u jednoho pacienta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1EF3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0746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4AEEB5" w14:textId="51C0FB66" w:rsidR="00480F8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5CB46D45" w14:textId="77777777" w:rsidR="00480F8D" w:rsidRPr="00C37AFD" w:rsidRDefault="00480F8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908DD" w:rsidRPr="00C37AFD" w14:paraId="30474C42" w14:textId="77777777" w:rsidTr="00006438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909C" w14:textId="77777777" w:rsidR="007908DD" w:rsidRPr="00C37AFD" w:rsidRDefault="00840995" w:rsidP="004734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AFD">
              <w:rPr>
                <w:rFonts w:ascii="Arial" w:hAnsi="Arial" w:cs="Arial"/>
                <w:sz w:val="20"/>
                <w:szCs w:val="20"/>
              </w:rPr>
              <w:t>P</w:t>
            </w:r>
            <w:r w:rsidR="007908DD" w:rsidRPr="00C37AFD">
              <w:rPr>
                <w:rFonts w:ascii="Arial" w:hAnsi="Arial" w:cs="Arial"/>
                <w:sz w:val="20"/>
                <w:szCs w:val="20"/>
              </w:rPr>
              <w:t>rohlížení minimálně 120 sekund zmrazené křivky u jednoho pacienta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348" w14:textId="77777777" w:rsidR="007908DD" w:rsidRPr="00C37AFD" w:rsidRDefault="007908DD" w:rsidP="00AA4B42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D5B" w14:textId="77777777" w:rsidR="007908DD" w:rsidRPr="00C37AFD" w:rsidRDefault="007908D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F48CA9F" w14:textId="73795A95" w:rsidR="00480F8D" w:rsidRPr="00C37AFD" w:rsidRDefault="00F70ADC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14:paraId="0692294E" w14:textId="77777777" w:rsidR="00480F8D" w:rsidRPr="00C37AFD" w:rsidRDefault="00480F8D" w:rsidP="00AA4B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A455F49" w14:textId="77777777" w:rsidR="001F5445" w:rsidRPr="00C37AFD" w:rsidRDefault="001F5445">
      <w:pPr>
        <w:rPr>
          <w:rFonts w:ascii="Arial" w:hAnsi="Arial" w:cs="Arial"/>
          <w:sz w:val="20"/>
          <w:szCs w:val="20"/>
        </w:rPr>
      </w:pP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45"/>
        <w:gridCol w:w="1842"/>
      </w:tblGrid>
      <w:tr w:rsidR="00DF05A2" w:rsidRPr="00C37AFD" w14:paraId="0F913B14" w14:textId="77777777" w:rsidTr="00EA2E5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12654F29" w14:textId="77777777" w:rsidR="007B557F" w:rsidRPr="00C37AFD" w:rsidRDefault="00DF05A2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Veškeré příslušenství nutné k zahájení provozu</w:t>
            </w:r>
            <w:r w:rsidR="007367E1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každý monitor</w:t>
            </w:r>
            <w:r w:rsidR="007B557F" w:rsidRPr="00C37A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39A90FD" w14:textId="77777777" w:rsidR="002B68E1" w:rsidRPr="00C37AFD" w:rsidRDefault="002B68E1" w:rsidP="002B68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9237B" w14:textId="77777777" w:rsidR="00D47632" w:rsidRPr="00C37AFD" w:rsidRDefault="002B68E1" w:rsidP="002B68E1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Cs/>
                <w:sz w:val="20"/>
                <w:szCs w:val="20"/>
              </w:rPr>
              <w:t>IBP: 2 kanálový modul bude 2x kabel IBP + 2x komůrka IBP</w:t>
            </w:r>
            <w:r w:rsidR="00355476" w:rsidRPr="00C37AFD">
              <w:rPr>
                <w:rFonts w:ascii="Arial" w:hAnsi="Arial" w:cs="Arial"/>
                <w:bCs/>
                <w:sz w:val="20"/>
                <w:szCs w:val="20"/>
              </w:rPr>
              <w:t xml:space="preserve"> pro systém Edwards</w:t>
            </w:r>
          </w:p>
          <w:p w14:paraId="38932344" w14:textId="77777777" w:rsidR="00D47632" w:rsidRPr="00C37AFD" w:rsidRDefault="002B68E1" w:rsidP="002B68E1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37AFD">
              <w:rPr>
                <w:rFonts w:ascii="Arial" w:hAnsi="Arial" w:cs="Arial"/>
                <w:bCs/>
                <w:sz w:val="20"/>
                <w:szCs w:val="20"/>
              </w:rPr>
              <w:t>EKG :</w:t>
            </w:r>
            <w:proofErr w:type="gramEnd"/>
            <w:r w:rsidRPr="00C37AFD">
              <w:rPr>
                <w:rFonts w:ascii="Arial" w:hAnsi="Arial" w:cs="Arial"/>
                <w:bCs/>
                <w:sz w:val="20"/>
                <w:szCs w:val="20"/>
              </w:rPr>
              <w:t xml:space="preserve"> 3 a i 5 svodový EKG kabel pokud je kabel v celku a pokud je dělený, pak 1x hlavní kabel a 1x 3 svody a 1x 5 svodů, všechny varianty ukončeny </w:t>
            </w:r>
            <w:proofErr w:type="spellStart"/>
            <w:r w:rsidRPr="00C37AFD">
              <w:rPr>
                <w:rFonts w:ascii="Arial" w:hAnsi="Arial" w:cs="Arial"/>
                <w:bCs/>
                <w:sz w:val="20"/>
                <w:szCs w:val="20"/>
              </w:rPr>
              <w:t>kleštičkou</w:t>
            </w:r>
            <w:proofErr w:type="spellEnd"/>
          </w:p>
          <w:p w14:paraId="7FBCABA9" w14:textId="77777777" w:rsidR="00D47632" w:rsidRPr="00C37AFD" w:rsidRDefault="002B68E1" w:rsidP="002B68E1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Cs/>
                <w:sz w:val="20"/>
                <w:szCs w:val="20"/>
              </w:rPr>
              <w:t>NIBP: NIBP hadice prodlužovací, Manžeta pro dospělé, Manžeta pro větší dospělé, Manžeta pro stehenní</w:t>
            </w:r>
          </w:p>
          <w:p w14:paraId="041268EF" w14:textId="77777777" w:rsidR="00D47632" w:rsidRPr="00C37AFD" w:rsidRDefault="002B68E1" w:rsidP="00D47632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Cs/>
                <w:sz w:val="20"/>
                <w:szCs w:val="20"/>
              </w:rPr>
              <w:t>Teplotu: povrchový sensor teploty</w:t>
            </w:r>
            <w:r w:rsidR="00355476" w:rsidRPr="00C37AFD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355476" w:rsidRPr="00C37AFD">
              <w:rPr>
                <w:rFonts w:ascii="Arial" w:hAnsi="Arial" w:cs="Arial"/>
                <w:bCs/>
                <w:sz w:val="20"/>
                <w:szCs w:val="20"/>
              </w:rPr>
              <w:t>endokavitální</w:t>
            </w:r>
            <w:proofErr w:type="spellEnd"/>
            <w:r w:rsidR="00355476" w:rsidRPr="00C37AFD">
              <w:rPr>
                <w:rFonts w:ascii="Arial" w:hAnsi="Arial" w:cs="Arial"/>
                <w:bCs/>
                <w:sz w:val="20"/>
                <w:szCs w:val="20"/>
              </w:rPr>
              <w:t xml:space="preserve"> senzor</w:t>
            </w:r>
          </w:p>
          <w:p w14:paraId="51505A16" w14:textId="77777777" w:rsidR="00D47632" w:rsidRPr="00C37AFD" w:rsidRDefault="002B68E1" w:rsidP="00D47632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AFD">
              <w:rPr>
                <w:rFonts w:ascii="Arial" w:hAnsi="Arial" w:cs="Arial"/>
                <w:bCs/>
                <w:sz w:val="20"/>
                <w:szCs w:val="20"/>
              </w:rPr>
              <w:t>SpO2: Prodlužovací kabel SpO2, sensor prstový klip pro dospělé, ušní klip</w:t>
            </w:r>
          </w:p>
          <w:p w14:paraId="129CDFDA" w14:textId="77777777" w:rsidR="007367E1" w:rsidRPr="00C37AFD" w:rsidRDefault="002B68E1" w:rsidP="007367E1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Cs/>
                <w:sz w:val="20"/>
                <w:szCs w:val="20"/>
              </w:rPr>
              <w:t xml:space="preserve">modul </w:t>
            </w:r>
            <w:proofErr w:type="spellStart"/>
            <w:r w:rsidRPr="00C37AFD">
              <w:rPr>
                <w:rFonts w:ascii="Arial" w:hAnsi="Arial" w:cs="Arial"/>
                <w:bCs/>
                <w:sz w:val="20"/>
                <w:szCs w:val="20"/>
              </w:rPr>
              <w:t>Kapnografie</w:t>
            </w:r>
            <w:proofErr w:type="spellEnd"/>
            <w:r w:rsidRPr="00C37AFD">
              <w:rPr>
                <w:rFonts w:ascii="Arial" w:hAnsi="Arial" w:cs="Arial"/>
                <w:bCs/>
                <w:sz w:val="20"/>
                <w:szCs w:val="20"/>
              </w:rPr>
              <w:t xml:space="preserve">: Nádobka pro zachytávání vlhkosti, vzorkovací hadička připojitelná na bakteriální </w:t>
            </w:r>
            <w:proofErr w:type="spellStart"/>
            <w:r w:rsidRPr="00C37AFD">
              <w:rPr>
                <w:rFonts w:ascii="Arial" w:hAnsi="Arial" w:cs="Arial"/>
                <w:bCs/>
                <w:sz w:val="20"/>
                <w:szCs w:val="20"/>
              </w:rPr>
              <w:t>filter</w:t>
            </w:r>
            <w:proofErr w:type="spellEnd"/>
          </w:p>
          <w:p w14:paraId="27446A37" w14:textId="77777777" w:rsidR="007367E1" w:rsidRPr="00C37AFD" w:rsidRDefault="007367E1" w:rsidP="0098648B">
            <w:pPr>
              <w:pStyle w:val="Odstavecseseznamem"/>
              <w:numPr>
                <w:ilvl w:val="0"/>
                <w:numId w:val="19"/>
              </w:numPr>
              <w:ind w:left="28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7AFD">
              <w:rPr>
                <w:rFonts w:ascii="Arial" w:hAnsi="Arial" w:cs="Arial"/>
                <w:bCs/>
                <w:sz w:val="20"/>
                <w:szCs w:val="20"/>
              </w:rPr>
              <w:t xml:space="preserve">pro </w:t>
            </w:r>
            <w:r w:rsidR="0098648B" w:rsidRPr="00C37AFD">
              <w:rPr>
                <w:rFonts w:ascii="Arial" w:hAnsi="Arial" w:cs="Arial"/>
                <w:bCs/>
                <w:sz w:val="20"/>
                <w:szCs w:val="20"/>
              </w:rPr>
              <w:t>celou zakázku</w:t>
            </w:r>
            <w:r w:rsidRPr="00C37AFD">
              <w:rPr>
                <w:rFonts w:ascii="Arial" w:hAnsi="Arial" w:cs="Arial"/>
                <w:bCs/>
                <w:sz w:val="20"/>
                <w:szCs w:val="20"/>
              </w:rPr>
              <w:t xml:space="preserve"> 2x balení jednorázových sensorů pro dospělé/neonatální pacienty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06AB866B" w14:textId="77777777" w:rsidR="00DF05A2" w:rsidRPr="00C37AFD" w:rsidRDefault="00DF05A2" w:rsidP="003C11F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D506074" w14:textId="119500DD" w:rsidR="00DF05A2" w:rsidRPr="00C37AFD" w:rsidRDefault="00E81DDB" w:rsidP="004734DD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7AF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</w:t>
            </w:r>
            <w:r w:rsidR="00F70ADC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</w:tbl>
    <w:p w14:paraId="51942856" w14:textId="77777777" w:rsidR="0013510D" w:rsidRPr="00C37AFD" w:rsidRDefault="0013510D">
      <w:pPr>
        <w:rPr>
          <w:rFonts w:ascii="Arial" w:hAnsi="Arial" w:cs="Arial"/>
          <w:sz w:val="20"/>
          <w:szCs w:val="20"/>
        </w:rPr>
      </w:pPr>
    </w:p>
    <w:p w14:paraId="3BDC3C51" w14:textId="77777777" w:rsidR="008702CF" w:rsidRPr="00C37AFD" w:rsidRDefault="008702CF">
      <w:pPr>
        <w:rPr>
          <w:rFonts w:ascii="Arial" w:hAnsi="Arial" w:cs="Arial"/>
          <w:sz w:val="20"/>
          <w:szCs w:val="20"/>
        </w:rPr>
      </w:pPr>
    </w:p>
    <w:p w14:paraId="0B02B76F" w14:textId="77777777" w:rsidR="00AB70F7" w:rsidRPr="00C37AFD" w:rsidRDefault="00AB70F7" w:rsidP="00AB70F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37AFD">
        <w:rPr>
          <w:rFonts w:ascii="Arial" w:hAnsi="Arial" w:cs="Arial"/>
          <w:i/>
          <w:iCs/>
          <w:sz w:val="20"/>
          <w:szCs w:val="20"/>
        </w:rPr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14:paraId="0243E629" w14:textId="77777777" w:rsidR="00AB70F7" w:rsidRPr="00C37AFD" w:rsidRDefault="00AB70F7" w:rsidP="00AB70F7">
      <w:pPr>
        <w:rPr>
          <w:rFonts w:ascii="Arial" w:hAnsi="Arial" w:cs="Arial"/>
          <w:sz w:val="20"/>
          <w:szCs w:val="20"/>
        </w:rPr>
      </w:pPr>
    </w:p>
    <w:p w14:paraId="01E1554A" w14:textId="77777777" w:rsidR="00AB70F7" w:rsidRPr="00C37AFD" w:rsidRDefault="00AB70F7" w:rsidP="00AB70F7">
      <w:pPr>
        <w:rPr>
          <w:rFonts w:ascii="Arial" w:hAnsi="Arial" w:cs="Arial"/>
          <w:sz w:val="20"/>
          <w:szCs w:val="20"/>
        </w:rPr>
      </w:pPr>
    </w:p>
    <w:p w14:paraId="3C91B9AC" w14:textId="77777777" w:rsidR="00AB70F7" w:rsidRPr="00C37AFD" w:rsidRDefault="00AB70F7" w:rsidP="00AB70F7">
      <w:pPr>
        <w:rPr>
          <w:rFonts w:ascii="Arial" w:hAnsi="Arial" w:cs="Arial"/>
          <w:sz w:val="20"/>
          <w:szCs w:val="20"/>
        </w:rPr>
      </w:pPr>
    </w:p>
    <w:p w14:paraId="3D8CD864" w14:textId="77777777" w:rsidR="00AB70F7" w:rsidRPr="00C37AFD" w:rsidRDefault="00AB70F7" w:rsidP="00AB70F7">
      <w:pPr>
        <w:rPr>
          <w:rFonts w:ascii="Arial" w:hAnsi="Arial" w:cs="Arial"/>
          <w:sz w:val="20"/>
          <w:szCs w:val="20"/>
        </w:rPr>
      </w:pPr>
    </w:p>
    <w:p w14:paraId="5F564F84" w14:textId="77777777" w:rsidR="00AB70F7" w:rsidRPr="00C37AFD" w:rsidRDefault="00AB70F7" w:rsidP="00AB70F7">
      <w:pPr>
        <w:rPr>
          <w:rFonts w:ascii="Arial" w:hAnsi="Arial" w:cs="Arial"/>
          <w:sz w:val="20"/>
          <w:szCs w:val="20"/>
        </w:rPr>
      </w:pPr>
      <w:r w:rsidRPr="00C37AFD">
        <w:rPr>
          <w:rFonts w:ascii="Arial" w:hAnsi="Arial" w:cs="Arial"/>
          <w:sz w:val="20"/>
          <w:szCs w:val="20"/>
        </w:rPr>
        <w:t>V ……………. dne ……</w:t>
      </w:r>
      <w:proofErr w:type="gramStart"/>
      <w:r w:rsidRPr="00C37AFD">
        <w:rPr>
          <w:rFonts w:ascii="Arial" w:hAnsi="Arial" w:cs="Arial"/>
          <w:sz w:val="20"/>
          <w:szCs w:val="20"/>
        </w:rPr>
        <w:t>…….</w:t>
      </w:r>
      <w:proofErr w:type="gramEnd"/>
      <w:r w:rsidRPr="00C37AFD">
        <w:rPr>
          <w:rFonts w:ascii="Arial" w:hAnsi="Arial" w:cs="Arial"/>
          <w:sz w:val="20"/>
          <w:szCs w:val="20"/>
        </w:rPr>
        <w:t>.</w:t>
      </w:r>
      <w:r w:rsidRPr="00C37AFD">
        <w:rPr>
          <w:rFonts w:ascii="Arial" w:hAnsi="Arial" w:cs="Arial"/>
          <w:sz w:val="20"/>
          <w:szCs w:val="20"/>
        </w:rPr>
        <w:tab/>
      </w:r>
      <w:r w:rsidRPr="00C37AFD">
        <w:rPr>
          <w:rFonts w:ascii="Arial" w:hAnsi="Arial" w:cs="Arial"/>
          <w:sz w:val="20"/>
          <w:szCs w:val="20"/>
        </w:rPr>
        <w:tab/>
        <w:t xml:space="preserve">Za uchazeče: </w:t>
      </w:r>
      <w:r w:rsidRPr="00C37AFD">
        <w:rPr>
          <w:rFonts w:ascii="Arial" w:hAnsi="Arial" w:cs="Arial"/>
          <w:sz w:val="20"/>
          <w:szCs w:val="20"/>
        </w:rPr>
        <w:tab/>
        <w:t xml:space="preserve"> …………………</w:t>
      </w:r>
      <w:proofErr w:type="gramStart"/>
      <w:r w:rsidRPr="00C37AFD">
        <w:rPr>
          <w:rFonts w:ascii="Arial" w:hAnsi="Arial" w:cs="Arial"/>
          <w:sz w:val="20"/>
          <w:szCs w:val="20"/>
        </w:rPr>
        <w:t>…….</w:t>
      </w:r>
      <w:proofErr w:type="gramEnd"/>
      <w:r w:rsidRPr="00C37AFD">
        <w:rPr>
          <w:rFonts w:ascii="Arial" w:hAnsi="Arial" w:cs="Arial"/>
          <w:sz w:val="20"/>
          <w:szCs w:val="20"/>
        </w:rPr>
        <w:t>.</w:t>
      </w:r>
    </w:p>
    <w:p w14:paraId="52561DAB" w14:textId="77777777" w:rsidR="00AB70F7" w:rsidRPr="00C37AFD" w:rsidRDefault="00AB70F7">
      <w:pPr>
        <w:rPr>
          <w:rFonts w:ascii="Arial" w:hAnsi="Arial" w:cs="Arial"/>
          <w:sz w:val="20"/>
          <w:szCs w:val="20"/>
        </w:rPr>
      </w:pPr>
    </w:p>
    <w:sectPr w:rsidR="00AB70F7" w:rsidRPr="00C37AFD" w:rsidSect="00006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EAD1" w14:textId="77777777" w:rsidR="0013200F" w:rsidRDefault="0013200F" w:rsidP="00AB70F7">
      <w:r>
        <w:separator/>
      </w:r>
    </w:p>
  </w:endnote>
  <w:endnote w:type="continuationSeparator" w:id="0">
    <w:p w14:paraId="726AB562" w14:textId="77777777" w:rsidR="0013200F" w:rsidRDefault="0013200F" w:rsidP="00A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EFEF" w14:textId="77777777" w:rsidR="00AE75C4" w:rsidRDefault="00AE75C4">
    <w:pPr>
      <w:pStyle w:val="Zpat"/>
      <w:rPr>
        <w:lang w:val="sk-SK"/>
      </w:rPr>
    </w:pPr>
  </w:p>
  <w:p w14:paraId="168BA12F" w14:textId="2D177BE6" w:rsidR="00AE75C4" w:rsidRPr="00C37AFD" w:rsidRDefault="00C37AFD">
    <w:pPr>
      <w:pStyle w:val="Zpat"/>
      <w:rPr>
        <w:rFonts w:ascii="Arial" w:hAnsi="Arial" w:cs="Arial"/>
        <w:lang w:val="sk-SK"/>
      </w:rPr>
    </w:pPr>
    <w:proofErr w:type="spellStart"/>
    <w:r w:rsidRPr="00C37AFD">
      <w:rPr>
        <w:rFonts w:ascii="Arial" w:hAnsi="Arial" w:cs="Arial"/>
        <w:lang w:val="sk-SK"/>
      </w:rPr>
      <w:t>v</w:t>
    </w:r>
    <w:r w:rsidR="00AB70F7" w:rsidRPr="00C37AFD">
      <w:rPr>
        <w:rFonts w:ascii="Arial" w:hAnsi="Arial" w:cs="Arial"/>
        <w:lang w:val="sk-SK"/>
      </w:rPr>
      <w:t>erze</w:t>
    </w:r>
    <w:proofErr w:type="spellEnd"/>
    <w:r w:rsidR="00742A6B" w:rsidRPr="00C37AFD">
      <w:rPr>
        <w:rFonts w:ascii="Arial" w:hAnsi="Arial" w:cs="Arial"/>
        <w:lang w:val="sk-SK"/>
      </w:rPr>
      <w:t>:</w:t>
    </w:r>
    <w:r w:rsidR="00AB70F7" w:rsidRPr="00C37AFD">
      <w:rPr>
        <w:rFonts w:ascii="Arial" w:hAnsi="Arial" w:cs="Arial"/>
        <w:lang w:val="sk-SK"/>
      </w:rPr>
      <w:t xml:space="preserve"> </w:t>
    </w:r>
    <w:r w:rsidRPr="00C37AFD">
      <w:rPr>
        <w:rFonts w:ascii="Arial" w:hAnsi="Arial" w:cs="Arial"/>
        <w:lang w:val="sk-SK"/>
      </w:rPr>
      <w:t>16</w:t>
    </w:r>
    <w:r w:rsidR="00686ED5" w:rsidRPr="00C37AFD">
      <w:rPr>
        <w:rFonts w:ascii="Arial" w:hAnsi="Arial" w:cs="Arial"/>
        <w:lang w:val="sk-SK"/>
      </w:rPr>
      <w:t>.</w:t>
    </w:r>
    <w:r w:rsidRPr="00C37AFD">
      <w:rPr>
        <w:rFonts w:ascii="Arial" w:hAnsi="Arial" w:cs="Arial"/>
        <w:lang w:val="sk-SK"/>
      </w:rPr>
      <w:t>5</w:t>
    </w:r>
    <w:r w:rsidR="00686ED5" w:rsidRPr="00C37AFD">
      <w:rPr>
        <w:rFonts w:ascii="Arial" w:hAnsi="Arial" w:cs="Arial"/>
        <w:lang w:val="sk-SK"/>
      </w:rPr>
      <w:t>.2023</w:t>
    </w:r>
  </w:p>
  <w:p w14:paraId="05B33722" w14:textId="77777777" w:rsidR="00FA44B7" w:rsidRPr="00AB70F7" w:rsidRDefault="00FA44B7">
    <w:pPr>
      <w:pStyle w:val="Zpat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BD33" w14:textId="77777777" w:rsidR="0013200F" w:rsidRDefault="0013200F" w:rsidP="00AB70F7">
      <w:r>
        <w:separator/>
      </w:r>
    </w:p>
  </w:footnote>
  <w:footnote w:type="continuationSeparator" w:id="0">
    <w:p w14:paraId="6B6C2986" w14:textId="77777777" w:rsidR="0013200F" w:rsidRDefault="0013200F" w:rsidP="00AB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D847" w14:textId="18810891" w:rsidR="00AB70F7" w:rsidRPr="00206B17" w:rsidRDefault="00AB70F7" w:rsidP="00AB70F7">
    <w:pPr>
      <w:pStyle w:val="Zhlav"/>
      <w:rPr>
        <w:rFonts w:ascii="Arial" w:hAnsi="Arial" w:cs="Arial"/>
        <w:sz w:val="20"/>
        <w:szCs w:val="20"/>
      </w:rPr>
    </w:pPr>
    <w:r w:rsidRPr="00206B17">
      <w:rPr>
        <w:rFonts w:ascii="Arial" w:hAnsi="Arial" w:cs="Arial"/>
        <w:sz w:val="20"/>
        <w:szCs w:val="20"/>
      </w:rPr>
      <w:t xml:space="preserve">Příloha č. </w:t>
    </w:r>
    <w:r w:rsidR="00206B17" w:rsidRPr="00206B17">
      <w:rPr>
        <w:rFonts w:ascii="Arial" w:hAnsi="Arial" w:cs="Arial"/>
        <w:sz w:val="20"/>
        <w:szCs w:val="20"/>
      </w:rPr>
      <w:t>3 ZD</w:t>
    </w:r>
  </w:p>
  <w:p w14:paraId="0D1CB0F4" w14:textId="43E8A415" w:rsidR="00206B17" w:rsidRPr="00206B17" w:rsidRDefault="00206B17" w:rsidP="00AB70F7">
    <w:pPr>
      <w:pStyle w:val="Zhlav"/>
      <w:rPr>
        <w:rFonts w:ascii="Arial" w:hAnsi="Arial" w:cs="Arial"/>
        <w:sz w:val="20"/>
        <w:szCs w:val="20"/>
      </w:rPr>
    </w:pPr>
    <w:r w:rsidRPr="00206B17">
      <w:rPr>
        <w:rFonts w:ascii="Arial" w:hAnsi="Arial" w:cs="Arial"/>
        <w:sz w:val="20"/>
        <w:szCs w:val="20"/>
      </w:rPr>
      <w:t>Příloha č. 1 kupní smlouvy</w:t>
    </w:r>
  </w:p>
  <w:p w14:paraId="646DEBE4" w14:textId="77777777" w:rsidR="00AB70F7" w:rsidRDefault="00AB70F7" w:rsidP="00AB70F7">
    <w:pPr>
      <w:pStyle w:val="Zhlav"/>
    </w:pPr>
  </w:p>
  <w:p w14:paraId="67FF6A55" w14:textId="77777777" w:rsidR="00AB70F7" w:rsidRPr="00206B17" w:rsidRDefault="00AB70F7" w:rsidP="00AB70F7">
    <w:pPr>
      <w:pStyle w:val="Zhlav"/>
      <w:jc w:val="center"/>
      <w:rPr>
        <w:rFonts w:ascii="Arial" w:hAnsi="Arial" w:cs="Arial"/>
        <w:b/>
        <w:sz w:val="32"/>
      </w:rPr>
    </w:pPr>
    <w:r w:rsidRPr="00206B17">
      <w:rPr>
        <w:rFonts w:ascii="Arial" w:hAnsi="Arial" w:cs="Arial"/>
        <w:b/>
        <w:sz w:val="32"/>
      </w:rPr>
      <w:t>Formulář technických specifikací dodávky pro:</w:t>
    </w:r>
  </w:p>
  <w:p w14:paraId="4C255CCD" w14:textId="77777777" w:rsidR="00206B17" w:rsidRPr="00206B17" w:rsidRDefault="00206B17" w:rsidP="00686ED5">
    <w:pPr>
      <w:pStyle w:val="Zhlav"/>
      <w:jc w:val="center"/>
      <w:rPr>
        <w:rFonts w:ascii="Arial" w:hAnsi="Arial" w:cs="Arial"/>
        <w:b/>
        <w:sz w:val="32"/>
      </w:rPr>
    </w:pPr>
    <w:r w:rsidRPr="00206B17">
      <w:rPr>
        <w:rFonts w:ascii="Arial" w:hAnsi="Arial" w:cs="Arial"/>
        <w:b/>
        <w:sz w:val="32"/>
      </w:rPr>
      <w:t>ReactEU-</w:t>
    </w:r>
    <w:proofErr w:type="gramStart"/>
    <w:r w:rsidRPr="00206B17">
      <w:rPr>
        <w:rFonts w:ascii="Arial" w:hAnsi="Arial" w:cs="Arial"/>
        <w:b/>
        <w:sz w:val="32"/>
      </w:rPr>
      <w:t>98-Cheb</w:t>
    </w:r>
    <w:proofErr w:type="gramEnd"/>
    <w:r w:rsidRPr="00206B17">
      <w:rPr>
        <w:rFonts w:ascii="Arial" w:hAnsi="Arial" w:cs="Arial"/>
        <w:b/>
        <w:sz w:val="32"/>
      </w:rPr>
      <w:t>_</w:t>
    </w:r>
    <w:r w:rsidR="00686ED5" w:rsidRPr="00206B17">
      <w:rPr>
        <w:rFonts w:ascii="Arial" w:hAnsi="Arial" w:cs="Arial"/>
        <w:b/>
        <w:sz w:val="32"/>
      </w:rPr>
      <w:t>Centrá</w:t>
    </w:r>
    <w:r w:rsidR="00B67190" w:rsidRPr="00206B17">
      <w:rPr>
        <w:rFonts w:ascii="Arial" w:hAnsi="Arial" w:cs="Arial"/>
        <w:b/>
        <w:sz w:val="32"/>
      </w:rPr>
      <w:t xml:space="preserve">la + monitory </w:t>
    </w:r>
  </w:p>
  <w:p w14:paraId="4C9F3D48" w14:textId="52FCED38" w:rsidR="00742A6B" w:rsidRDefault="00B67190" w:rsidP="00686ED5">
    <w:pPr>
      <w:pStyle w:val="Zhlav"/>
      <w:jc w:val="center"/>
      <w:rPr>
        <w:rFonts w:ascii="Arial" w:hAnsi="Arial" w:cs="Arial"/>
        <w:b/>
        <w:sz w:val="32"/>
      </w:rPr>
    </w:pPr>
    <w:r w:rsidRPr="00206B17">
      <w:rPr>
        <w:rFonts w:ascii="Arial" w:hAnsi="Arial" w:cs="Arial"/>
        <w:b/>
        <w:sz w:val="32"/>
      </w:rPr>
      <w:t xml:space="preserve">vč. </w:t>
    </w:r>
    <w:r w:rsidR="00206B17" w:rsidRPr="00206B17">
      <w:rPr>
        <w:rFonts w:ascii="Arial" w:hAnsi="Arial" w:cs="Arial"/>
        <w:b/>
        <w:sz w:val="32"/>
      </w:rPr>
      <w:t>t</w:t>
    </w:r>
    <w:r w:rsidRPr="00206B17">
      <w:rPr>
        <w:rFonts w:ascii="Arial" w:hAnsi="Arial" w:cs="Arial"/>
        <w:b/>
        <w:sz w:val="32"/>
      </w:rPr>
      <w:t>ransportních monitorů</w:t>
    </w:r>
    <w:r w:rsidR="00686ED5" w:rsidRPr="00206B17">
      <w:rPr>
        <w:rFonts w:ascii="Arial" w:hAnsi="Arial" w:cs="Arial"/>
        <w:b/>
        <w:sz w:val="32"/>
      </w:rPr>
      <w:t xml:space="preserve"> </w:t>
    </w:r>
  </w:p>
  <w:p w14:paraId="1E378FE0" w14:textId="77777777" w:rsidR="00206B17" w:rsidRPr="00206B17" w:rsidRDefault="00206B17" w:rsidP="00686ED5">
    <w:pPr>
      <w:pStyle w:val="Zhlav"/>
      <w:jc w:val="center"/>
      <w:rPr>
        <w:rFonts w:ascii="Arial" w:hAnsi="Arial" w:cs="Arial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AB70F7" w:rsidRPr="00206B17" w14:paraId="69B95A24" w14:textId="77777777" w:rsidTr="00CC22AD">
      <w:tc>
        <w:tcPr>
          <w:tcW w:w="2122" w:type="dxa"/>
        </w:tcPr>
        <w:p w14:paraId="13FEDD68" w14:textId="77777777" w:rsidR="00AB70F7" w:rsidRPr="00206B17" w:rsidRDefault="00AB70F7" w:rsidP="00CC22AD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206B17">
            <w:rPr>
              <w:rFonts w:ascii="Arial" w:hAnsi="Arial" w:cs="Arial"/>
              <w:b/>
              <w:sz w:val="22"/>
              <w:szCs w:val="22"/>
            </w:rPr>
            <w:t xml:space="preserve">Název zadavatele: </w:t>
          </w:r>
        </w:p>
      </w:tc>
      <w:tc>
        <w:tcPr>
          <w:tcW w:w="6940" w:type="dxa"/>
        </w:tcPr>
        <w:p w14:paraId="3380A7FD" w14:textId="77777777" w:rsidR="00AB70F7" w:rsidRPr="00206B17" w:rsidRDefault="00AB70F7" w:rsidP="00CC22AD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206B17">
            <w:rPr>
              <w:rFonts w:ascii="Arial" w:hAnsi="Arial" w:cs="Arial"/>
              <w:b/>
              <w:sz w:val="22"/>
              <w:szCs w:val="22"/>
            </w:rPr>
            <w:t>Karlovarská krajská nemocnice a.s.</w:t>
          </w:r>
        </w:p>
      </w:tc>
    </w:tr>
    <w:tr w:rsidR="00AB70F7" w:rsidRPr="00206B17" w14:paraId="02983D98" w14:textId="77777777" w:rsidTr="00CC22AD">
      <w:tc>
        <w:tcPr>
          <w:tcW w:w="2122" w:type="dxa"/>
        </w:tcPr>
        <w:p w14:paraId="06C410FE" w14:textId="77777777" w:rsidR="00AB70F7" w:rsidRPr="00206B17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206B17">
            <w:rPr>
              <w:rFonts w:ascii="Arial" w:hAnsi="Arial" w:cs="Arial"/>
              <w:sz w:val="22"/>
              <w:szCs w:val="22"/>
            </w:rPr>
            <w:t>Sídlo:</w:t>
          </w:r>
        </w:p>
      </w:tc>
      <w:tc>
        <w:tcPr>
          <w:tcW w:w="6940" w:type="dxa"/>
        </w:tcPr>
        <w:p w14:paraId="2ACC81B1" w14:textId="77777777" w:rsidR="00AB70F7" w:rsidRPr="00206B17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206B17">
            <w:rPr>
              <w:rFonts w:ascii="Arial" w:hAnsi="Arial" w:cs="Arial"/>
              <w:sz w:val="22"/>
              <w:szCs w:val="22"/>
            </w:rPr>
            <w:t>Bezručova 1190/19, 360 01 Karlovy Vary</w:t>
          </w:r>
        </w:p>
      </w:tc>
    </w:tr>
    <w:tr w:rsidR="00AB70F7" w:rsidRPr="00206B17" w14:paraId="7B608585" w14:textId="77777777" w:rsidTr="00CC22AD">
      <w:tc>
        <w:tcPr>
          <w:tcW w:w="2122" w:type="dxa"/>
        </w:tcPr>
        <w:p w14:paraId="257F9EFA" w14:textId="5A0CE94B" w:rsidR="00AB70F7" w:rsidRPr="00206B17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206B17">
            <w:rPr>
              <w:rFonts w:ascii="Arial" w:hAnsi="Arial" w:cs="Arial"/>
              <w:sz w:val="22"/>
              <w:szCs w:val="22"/>
            </w:rPr>
            <w:t>IČ</w:t>
          </w:r>
          <w:r w:rsidR="00206B17">
            <w:rPr>
              <w:rFonts w:ascii="Arial" w:hAnsi="Arial" w:cs="Arial"/>
              <w:sz w:val="22"/>
              <w:szCs w:val="22"/>
            </w:rPr>
            <w:t>O</w:t>
          </w:r>
          <w:r w:rsidRPr="00206B17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6940" w:type="dxa"/>
        </w:tcPr>
        <w:p w14:paraId="4E0AE405" w14:textId="77777777" w:rsidR="00AB70F7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206B17">
            <w:rPr>
              <w:rFonts w:ascii="Arial" w:hAnsi="Arial" w:cs="Arial"/>
              <w:sz w:val="22"/>
              <w:szCs w:val="22"/>
            </w:rPr>
            <w:t>26365804</w:t>
          </w:r>
        </w:p>
        <w:p w14:paraId="2C029D7D" w14:textId="77777777" w:rsidR="00206B17" w:rsidRPr="00206B17" w:rsidRDefault="00206B1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</w:p>
      </w:tc>
    </w:tr>
  </w:tbl>
  <w:p w14:paraId="40EF399A" w14:textId="77777777" w:rsidR="00AB70F7" w:rsidRDefault="00AB70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A1"/>
    <w:multiLevelType w:val="hybridMultilevel"/>
    <w:tmpl w:val="19A09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E2B"/>
    <w:multiLevelType w:val="hybridMultilevel"/>
    <w:tmpl w:val="66D4286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ED83738"/>
    <w:multiLevelType w:val="hybridMultilevel"/>
    <w:tmpl w:val="64E8A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53B7"/>
    <w:multiLevelType w:val="hybridMultilevel"/>
    <w:tmpl w:val="D4007D30"/>
    <w:lvl w:ilvl="0" w:tplc="88825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64F"/>
    <w:multiLevelType w:val="hybridMultilevel"/>
    <w:tmpl w:val="AE28B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B6D24"/>
    <w:multiLevelType w:val="hybridMultilevel"/>
    <w:tmpl w:val="9B049664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31607AB0"/>
    <w:multiLevelType w:val="hybridMultilevel"/>
    <w:tmpl w:val="EB54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A0186"/>
    <w:multiLevelType w:val="hybridMultilevel"/>
    <w:tmpl w:val="3B688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0B1D"/>
    <w:multiLevelType w:val="hybridMultilevel"/>
    <w:tmpl w:val="F88A7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73F"/>
    <w:multiLevelType w:val="hybridMultilevel"/>
    <w:tmpl w:val="9F12E622"/>
    <w:lvl w:ilvl="0" w:tplc="D8CC8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C83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A5AD0"/>
    <w:multiLevelType w:val="hybridMultilevel"/>
    <w:tmpl w:val="D7E27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53128"/>
    <w:multiLevelType w:val="hybridMultilevel"/>
    <w:tmpl w:val="FD5EB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A753A"/>
    <w:multiLevelType w:val="hybridMultilevel"/>
    <w:tmpl w:val="FCD41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B3EEF"/>
    <w:multiLevelType w:val="hybridMultilevel"/>
    <w:tmpl w:val="4530A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1"/>
    <w:multiLevelType w:val="hybridMultilevel"/>
    <w:tmpl w:val="04CA3106"/>
    <w:lvl w:ilvl="0" w:tplc="F6CA6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A0AC0"/>
    <w:multiLevelType w:val="hybridMultilevel"/>
    <w:tmpl w:val="3F90D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77458"/>
    <w:multiLevelType w:val="hybridMultilevel"/>
    <w:tmpl w:val="4E744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17FED"/>
    <w:multiLevelType w:val="hybridMultilevel"/>
    <w:tmpl w:val="29DA173A"/>
    <w:lvl w:ilvl="0" w:tplc="299EEEF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5691FB1"/>
    <w:multiLevelType w:val="hybridMultilevel"/>
    <w:tmpl w:val="F9585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3730"/>
    <w:multiLevelType w:val="hybridMultilevel"/>
    <w:tmpl w:val="D0CC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987">
    <w:abstractNumId w:val="3"/>
  </w:num>
  <w:num w:numId="2" w16cid:durableId="456072516">
    <w:abstractNumId w:val="9"/>
  </w:num>
  <w:num w:numId="3" w16cid:durableId="1868787486">
    <w:abstractNumId w:val="13"/>
  </w:num>
  <w:num w:numId="4" w16cid:durableId="1124155145">
    <w:abstractNumId w:val="11"/>
  </w:num>
  <w:num w:numId="5" w16cid:durableId="1202211702">
    <w:abstractNumId w:val="18"/>
  </w:num>
  <w:num w:numId="6" w16cid:durableId="2092460078">
    <w:abstractNumId w:val="19"/>
  </w:num>
  <w:num w:numId="7" w16cid:durableId="1912885515">
    <w:abstractNumId w:val="6"/>
  </w:num>
  <w:num w:numId="8" w16cid:durableId="1270039948">
    <w:abstractNumId w:val="4"/>
  </w:num>
  <w:num w:numId="9" w16cid:durableId="2087456704">
    <w:abstractNumId w:val="17"/>
  </w:num>
  <w:num w:numId="10" w16cid:durableId="1568764081">
    <w:abstractNumId w:val="14"/>
  </w:num>
  <w:num w:numId="11" w16cid:durableId="221253572">
    <w:abstractNumId w:val="0"/>
  </w:num>
  <w:num w:numId="12" w16cid:durableId="251014684">
    <w:abstractNumId w:val="1"/>
  </w:num>
  <w:num w:numId="13" w16cid:durableId="834808515">
    <w:abstractNumId w:val="12"/>
  </w:num>
  <w:num w:numId="14" w16cid:durableId="1260722968">
    <w:abstractNumId w:val="10"/>
  </w:num>
  <w:num w:numId="15" w16cid:durableId="1548295589">
    <w:abstractNumId w:val="2"/>
  </w:num>
  <w:num w:numId="16" w16cid:durableId="2086104224">
    <w:abstractNumId w:val="15"/>
  </w:num>
  <w:num w:numId="17" w16cid:durableId="174077042">
    <w:abstractNumId w:val="16"/>
  </w:num>
  <w:num w:numId="18" w16cid:durableId="1473250787">
    <w:abstractNumId w:val="7"/>
  </w:num>
  <w:num w:numId="19" w16cid:durableId="1264849032">
    <w:abstractNumId w:val="8"/>
  </w:num>
  <w:num w:numId="20" w16cid:durableId="1888759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F7"/>
    <w:rsid w:val="000009C5"/>
    <w:rsid w:val="0000532C"/>
    <w:rsid w:val="00006438"/>
    <w:rsid w:val="00030C88"/>
    <w:rsid w:val="00046B91"/>
    <w:rsid w:val="00052646"/>
    <w:rsid w:val="00057D12"/>
    <w:rsid w:val="000629F9"/>
    <w:rsid w:val="0007650F"/>
    <w:rsid w:val="00086007"/>
    <w:rsid w:val="00096F25"/>
    <w:rsid w:val="000A05BA"/>
    <w:rsid w:val="000B2ECE"/>
    <w:rsid w:val="000B3F32"/>
    <w:rsid w:val="000B5104"/>
    <w:rsid w:val="000D476D"/>
    <w:rsid w:val="000F1373"/>
    <w:rsid w:val="000F2402"/>
    <w:rsid w:val="000F3BF8"/>
    <w:rsid w:val="00104269"/>
    <w:rsid w:val="00123DFF"/>
    <w:rsid w:val="0013200F"/>
    <w:rsid w:val="0013510D"/>
    <w:rsid w:val="00135E65"/>
    <w:rsid w:val="00142443"/>
    <w:rsid w:val="001546BA"/>
    <w:rsid w:val="00166BBE"/>
    <w:rsid w:val="001675FD"/>
    <w:rsid w:val="00172073"/>
    <w:rsid w:val="00181813"/>
    <w:rsid w:val="00192C37"/>
    <w:rsid w:val="001A298E"/>
    <w:rsid w:val="001A6451"/>
    <w:rsid w:val="001B371A"/>
    <w:rsid w:val="001B4E6E"/>
    <w:rsid w:val="001C58F2"/>
    <w:rsid w:val="001D0CE4"/>
    <w:rsid w:val="001F5445"/>
    <w:rsid w:val="001F5550"/>
    <w:rsid w:val="001F639F"/>
    <w:rsid w:val="00202CCD"/>
    <w:rsid w:val="00206B17"/>
    <w:rsid w:val="00250284"/>
    <w:rsid w:val="00261234"/>
    <w:rsid w:val="002650C9"/>
    <w:rsid w:val="0028480D"/>
    <w:rsid w:val="002A2025"/>
    <w:rsid w:val="002B68E1"/>
    <w:rsid w:val="002C080C"/>
    <w:rsid w:val="002C4DEF"/>
    <w:rsid w:val="00305450"/>
    <w:rsid w:val="00310157"/>
    <w:rsid w:val="003320ED"/>
    <w:rsid w:val="00332781"/>
    <w:rsid w:val="00336803"/>
    <w:rsid w:val="00355220"/>
    <w:rsid w:val="00355476"/>
    <w:rsid w:val="00356C6D"/>
    <w:rsid w:val="0037016A"/>
    <w:rsid w:val="003853C3"/>
    <w:rsid w:val="00386C28"/>
    <w:rsid w:val="00387CA5"/>
    <w:rsid w:val="00395027"/>
    <w:rsid w:val="00395D9C"/>
    <w:rsid w:val="003A431D"/>
    <w:rsid w:val="003D5199"/>
    <w:rsid w:val="003E414F"/>
    <w:rsid w:val="003E5448"/>
    <w:rsid w:val="00416211"/>
    <w:rsid w:val="00432F7E"/>
    <w:rsid w:val="00437ED9"/>
    <w:rsid w:val="00441B40"/>
    <w:rsid w:val="004734DD"/>
    <w:rsid w:val="00480F8D"/>
    <w:rsid w:val="004B47A7"/>
    <w:rsid w:val="004C535E"/>
    <w:rsid w:val="004C57FE"/>
    <w:rsid w:val="004D39D9"/>
    <w:rsid w:val="004E6C93"/>
    <w:rsid w:val="00513B7A"/>
    <w:rsid w:val="00515C69"/>
    <w:rsid w:val="0053277E"/>
    <w:rsid w:val="00534812"/>
    <w:rsid w:val="00536803"/>
    <w:rsid w:val="00540C58"/>
    <w:rsid w:val="00545A1A"/>
    <w:rsid w:val="00546DD1"/>
    <w:rsid w:val="00552D24"/>
    <w:rsid w:val="00556141"/>
    <w:rsid w:val="00574E58"/>
    <w:rsid w:val="00591224"/>
    <w:rsid w:val="005A7F3D"/>
    <w:rsid w:val="005B391F"/>
    <w:rsid w:val="005E61FF"/>
    <w:rsid w:val="00600217"/>
    <w:rsid w:val="00611829"/>
    <w:rsid w:val="00623881"/>
    <w:rsid w:val="00626A81"/>
    <w:rsid w:val="006800BB"/>
    <w:rsid w:val="00686ED5"/>
    <w:rsid w:val="00690A53"/>
    <w:rsid w:val="00691D7C"/>
    <w:rsid w:val="006956B8"/>
    <w:rsid w:val="006D6806"/>
    <w:rsid w:val="006E2B04"/>
    <w:rsid w:val="006E7C90"/>
    <w:rsid w:val="006F4CAB"/>
    <w:rsid w:val="006F5563"/>
    <w:rsid w:val="00701F74"/>
    <w:rsid w:val="007210D9"/>
    <w:rsid w:val="00721535"/>
    <w:rsid w:val="007264FC"/>
    <w:rsid w:val="007367E1"/>
    <w:rsid w:val="00742A6B"/>
    <w:rsid w:val="0078603E"/>
    <w:rsid w:val="00787DB7"/>
    <w:rsid w:val="007908DD"/>
    <w:rsid w:val="007A4B6A"/>
    <w:rsid w:val="007B47A3"/>
    <w:rsid w:val="007B557F"/>
    <w:rsid w:val="007B5DDA"/>
    <w:rsid w:val="007B7D52"/>
    <w:rsid w:val="007E3611"/>
    <w:rsid w:val="007E406F"/>
    <w:rsid w:val="00802B41"/>
    <w:rsid w:val="008036B7"/>
    <w:rsid w:val="008279E5"/>
    <w:rsid w:val="0083524E"/>
    <w:rsid w:val="00837246"/>
    <w:rsid w:val="00840995"/>
    <w:rsid w:val="00840E61"/>
    <w:rsid w:val="00844346"/>
    <w:rsid w:val="00851340"/>
    <w:rsid w:val="008702CF"/>
    <w:rsid w:val="00874504"/>
    <w:rsid w:val="00881464"/>
    <w:rsid w:val="00884AEB"/>
    <w:rsid w:val="00896CB5"/>
    <w:rsid w:val="008C3E53"/>
    <w:rsid w:val="008E01DA"/>
    <w:rsid w:val="008E0A8C"/>
    <w:rsid w:val="008F42F0"/>
    <w:rsid w:val="00900CF9"/>
    <w:rsid w:val="00910574"/>
    <w:rsid w:val="009230B1"/>
    <w:rsid w:val="00932D5B"/>
    <w:rsid w:val="009448EB"/>
    <w:rsid w:val="00976FEA"/>
    <w:rsid w:val="0098648B"/>
    <w:rsid w:val="009872B1"/>
    <w:rsid w:val="009A7B01"/>
    <w:rsid w:val="009B090E"/>
    <w:rsid w:val="009C0F20"/>
    <w:rsid w:val="009C2C57"/>
    <w:rsid w:val="009E03A6"/>
    <w:rsid w:val="009F5A6A"/>
    <w:rsid w:val="00A37DD7"/>
    <w:rsid w:val="00A510E1"/>
    <w:rsid w:val="00A547F6"/>
    <w:rsid w:val="00A56624"/>
    <w:rsid w:val="00A707D7"/>
    <w:rsid w:val="00A7723C"/>
    <w:rsid w:val="00AA591A"/>
    <w:rsid w:val="00AB4A1B"/>
    <w:rsid w:val="00AB70F7"/>
    <w:rsid w:val="00AB7CC6"/>
    <w:rsid w:val="00AC4F47"/>
    <w:rsid w:val="00AD069F"/>
    <w:rsid w:val="00AD7C71"/>
    <w:rsid w:val="00AE551A"/>
    <w:rsid w:val="00AE6D3E"/>
    <w:rsid w:val="00AE75C4"/>
    <w:rsid w:val="00AF0E86"/>
    <w:rsid w:val="00B11B1A"/>
    <w:rsid w:val="00B14796"/>
    <w:rsid w:val="00B16BAE"/>
    <w:rsid w:val="00B20C76"/>
    <w:rsid w:val="00B23AC9"/>
    <w:rsid w:val="00B3026C"/>
    <w:rsid w:val="00B33696"/>
    <w:rsid w:val="00B363FA"/>
    <w:rsid w:val="00B53B7C"/>
    <w:rsid w:val="00B569FC"/>
    <w:rsid w:val="00B67190"/>
    <w:rsid w:val="00B80DF5"/>
    <w:rsid w:val="00B96B6C"/>
    <w:rsid w:val="00BB1CB2"/>
    <w:rsid w:val="00BB6FBF"/>
    <w:rsid w:val="00BC1554"/>
    <w:rsid w:val="00BC4220"/>
    <w:rsid w:val="00BD02A1"/>
    <w:rsid w:val="00BD200F"/>
    <w:rsid w:val="00BF5CCF"/>
    <w:rsid w:val="00C32C0D"/>
    <w:rsid w:val="00C37AFD"/>
    <w:rsid w:val="00C37E7D"/>
    <w:rsid w:val="00C8248D"/>
    <w:rsid w:val="00C97BEE"/>
    <w:rsid w:val="00CA2BDB"/>
    <w:rsid w:val="00CA56C9"/>
    <w:rsid w:val="00CE2497"/>
    <w:rsid w:val="00CF5B01"/>
    <w:rsid w:val="00D138A3"/>
    <w:rsid w:val="00D47632"/>
    <w:rsid w:val="00D65FF7"/>
    <w:rsid w:val="00D730BA"/>
    <w:rsid w:val="00DC297F"/>
    <w:rsid w:val="00DC6569"/>
    <w:rsid w:val="00DE203F"/>
    <w:rsid w:val="00DF05A2"/>
    <w:rsid w:val="00E0053A"/>
    <w:rsid w:val="00E07089"/>
    <w:rsid w:val="00E14277"/>
    <w:rsid w:val="00E20BC8"/>
    <w:rsid w:val="00E22808"/>
    <w:rsid w:val="00E23C5F"/>
    <w:rsid w:val="00E32D46"/>
    <w:rsid w:val="00E81DDB"/>
    <w:rsid w:val="00E82D8D"/>
    <w:rsid w:val="00EA2E55"/>
    <w:rsid w:val="00EB20F0"/>
    <w:rsid w:val="00EB47F4"/>
    <w:rsid w:val="00ED2026"/>
    <w:rsid w:val="00EF1877"/>
    <w:rsid w:val="00EF2AC8"/>
    <w:rsid w:val="00F00F26"/>
    <w:rsid w:val="00F31922"/>
    <w:rsid w:val="00F416D6"/>
    <w:rsid w:val="00F4698B"/>
    <w:rsid w:val="00F6121E"/>
    <w:rsid w:val="00F651EB"/>
    <w:rsid w:val="00F70ADC"/>
    <w:rsid w:val="00F72668"/>
    <w:rsid w:val="00F838BC"/>
    <w:rsid w:val="00F974E3"/>
    <w:rsid w:val="00FA44B7"/>
    <w:rsid w:val="00FE0185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C050A"/>
  <w15:docId w15:val="{DCD098FE-A7BD-4982-B013-F1DED241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0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AB70F7"/>
    <w:pPr>
      <w:autoSpaceDE w:val="0"/>
      <w:spacing w:after="120"/>
      <w:ind w:left="283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70F7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B70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customStyle="1" w:styleId="Anrede1IhrZeichen">
    <w:name w:val="Anrede1IhrZeichen"/>
    <w:rsid w:val="00AB70F7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table" w:styleId="Mkatabulky">
    <w:name w:val="Table Grid"/>
    <w:basedOn w:val="Normlntabulka"/>
    <w:uiPriority w:val="39"/>
    <w:rsid w:val="00AB70F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4E6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hps">
    <w:name w:val="hps"/>
    <w:rsid w:val="00534812"/>
  </w:style>
  <w:style w:type="paragraph" w:styleId="Textbubliny">
    <w:name w:val="Balloon Text"/>
    <w:basedOn w:val="Normln"/>
    <w:link w:val="TextbublinyChar"/>
    <w:uiPriority w:val="99"/>
    <w:semiHidden/>
    <w:unhideWhenUsed/>
    <w:rsid w:val="00EA2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E55"/>
    <w:rPr>
      <w:rFonts w:ascii="Segoe UI" w:eastAsia="Times New Roman" w:hAnsi="Segoe UI" w:cs="Segoe UI"/>
      <w:sz w:val="18"/>
      <w:szCs w:val="18"/>
      <w:lang w:val="cs-CZ" w:eastAsia="ar-SA"/>
    </w:rPr>
  </w:style>
  <w:style w:type="paragraph" w:customStyle="1" w:styleId="Style5">
    <w:name w:val="Style5"/>
    <w:basedOn w:val="Normln"/>
    <w:uiPriority w:val="99"/>
    <w:rsid w:val="00D138A3"/>
    <w:pPr>
      <w:widowControl w:val="0"/>
      <w:suppressAutoHyphens w:val="0"/>
      <w:autoSpaceDE w:val="0"/>
      <w:autoSpaceDN w:val="0"/>
      <w:adjustRightInd w:val="0"/>
      <w:spacing w:line="206" w:lineRule="exact"/>
    </w:pPr>
    <w:rPr>
      <w:rFonts w:ascii="Century Gothic" w:eastAsiaTheme="minorEastAsia" w:hAnsi="Century Gothic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20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E0A8-80E9-4B10-A306-307E922B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1377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Rendl</dc:creator>
  <cp:lastModifiedBy>Tina Batková</cp:lastModifiedBy>
  <cp:revision>11</cp:revision>
  <cp:lastPrinted>2017-01-25T08:10:00Z</cp:lastPrinted>
  <dcterms:created xsi:type="dcterms:W3CDTF">2023-03-30T06:45:00Z</dcterms:created>
  <dcterms:modified xsi:type="dcterms:W3CDTF">2023-08-22T10:49:00Z</dcterms:modified>
</cp:coreProperties>
</file>