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D094" w14:textId="7BA681CC" w:rsidR="00414868" w:rsidRPr="00A42D75" w:rsidRDefault="00414868" w:rsidP="00A42D75">
      <w:pPr>
        <w:rPr>
          <w:rFonts w:ascii="Arial" w:hAnsi="Arial" w:cs="Arial"/>
        </w:rPr>
      </w:pPr>
      <w:r w:rsidRPr="004B410D">
        <w:rPr>
          <w:rFonts w:ascii="Arial" w:hAnsi="Arial" w:cs="Arial"/>
          <w:noProof/>
          <w:lang w:eastAsia="cs-CZ"/>
        </w:rPr>
        <w:drawing>
          <wp:inline distT="0" distB="0" distL="0" distR="0" wp14:anchorId="3DCE6C9E" wp14:editId="3329B201">
            <wp:extent cx="5385600" cy="1029600"/>
            <wp:effectExtent l="0" t="0" r="5715" b="0"/>
            <wp:docPr id="5" name="Obrázek 5" descr="Q:\ISOP\Realizovaná péče\Šablony pro generátor od Dudy\logo_v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SOP\Realizovaná péče\Šablony pro generátor od Dudy\logo_v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5600" cy="1029600"/>
                    </a:xfrm>
                    <a:prstGeom prst="rect">
                      <a:avLst/>
                    </a:prstGeom>
                    <a:noFill/>
                    <a:ln>
                      <a:noFill/>
                    </a:ln>
                  </pic:spPr>
                </pic:pic>
              </a:graphicData>
            </a:graphic>
          </wp:inline>
        </w:drawing>
      </w:r>
    </w:p>
    <w:p w14:paraId="70DC6FE4" w14:textId="053D36CD" w:rsidR="00A42D75" w:rsidRPr="00A42D75" w:rsidRDefault="00A42D75" w:rsidP="00A42D75">
      <w:pPr>
        <w:rPr>
          <w:rFonts w:ascii="Arial" w:hAnsi="Arial" w:cs="Arial"/>
        </w:rPr>
      </w:pP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S/03967/SC/23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03967/SC/23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PPK-1007b/25/23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A3-D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Střední Čechy</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Podbabská 2582, 16000 Praha 6</w:t>
      </w:r>
    </w:p>
    <w:p w14:paraId="131FF01C" w14:textId="2FC24DE0" w:rsidR="00A42D75" w:rsidRPr="00A42D75" w:rsidRDefault="00A42D75" w:rsidP="00A42D75">
      <w:pPr>
        <w:spacing w:after="0" w:line="240" w:lineRule="auto"/>
        <w:rPr>
          <w:rFonts w:ascii="Arial" w:hAnsi="Arial" w:cs="Arial"/>
        </w:rPr>
      </w:pPr>
      <w:r w:rsidRPr="00A42D75">
        <w:rPr>
          <w:rFonts w:ascii="Arial" w:hAnsi="Arial" w:cs="Arial"/>
        </w:rPr>
        <w:t xml:space="preserve">zastoupena: </w:t>
      </w:r>
      <w:r w:rsidR="005D6E8E">
        <w:rPr>
          <w:rFonts w:ascii="Arial" w:hAnsi="Arial" w:cs="Arial"/>
        </w:rPr>
        <w:t xml:space="preserve">RNDr. Jaroslav Obermajer </w:t>
      </w:r>
      <w:r w:rsidR="005D6E8E" w:rsidRPr="005D6E8E">
        <w:rPr>
          <w:rFonts w:ascii="Arial" w:hAnsi="Arial" w:cs="Arial"/>
        </w:rPr>
        <w:t>ředitel RP Střední Čechy</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Jana Slezáková</w:t>
      </w:r>
    </w:p>
    <w:p w14:paraId="1B36CB38" w14:textId="77777777" w:rsidR="00A42D75" w:rsidRPr="00A42D75" w:rsidRDefault="00A42D75" w:rsidP="00A42D75">
      <w:pPr>
        <w:spacing w:after="0" w:line="240" w:lineRule="auto"/>
        <w:rPr>
          <w:rFonts w:ascii="Arial" w:hAnsi="Arial" w:cs="Arial"/>
        </w:rPr>
      </w:pPr>
      <w:r w:rsidRPr="00A42D75">
        <w:rPr>
          <w:rFonts w:ascii="Arial" w:hAnsi="Arial" w:cs="Arial"/>
        </w:rPr>
        <w:t>za projekt Jedna příroda (LIFE-IP: N2K Revisited) odpovídá: Ing. Jana Slezáková</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Vlastník</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Obec Mořinka</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00509761</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Mořinka 28, 26718 Karlštejn</w:t>
      </w:r>
    </w:p>
    <w:p w14:paraId="2BF7EF78" w14:textId="77777777" w:rsidR="00A42D75" w:rsidRPr="00A42D75" w:rsidRDefault="00A42D75" w:rsidP="00A42D75">
      <w:pPr>
        <w:spacing w:after="0" w:line="240" w:lineRule="auto"/>
        <w:rPr>
          <w:rFonts w:ascii="Arial" w:hAnsi="Arial" w:cs="Arial"/>
        </w:rPr>
      </w:pPr>
      <w:r w:rsidRPr="00A42D75">
        <w:rPr>
          <w:rFonts w:ascii="Arial" w:hAnsi="Arial" w:cs="Arial"/>
        </w:rPr>
        <w:t>Zastoupená: Mgr. Martina Barchánková</w:t>
      </w:r>
    </w:p>
    <w:p w14:paraId="61AAAAD4" w14:textId="2134E63E" w:rsidR="00A42D75" w:rsidRPr="00A42D75" w:rsidRDefault="0040180C" w:rsidP="00A42D75">
      <w:pPr>
        <w:spacing w:after="0" w:line="240" w:lineRule="auto"/>
        <w:rPr>
          <w:rFonts w:ascii="Arial" w:hAnsi="Arial" w:cs="Arial"/>
        </w:rPr>
      </w:pPr>
      <w:r>
        <w:rPr>
          <w:rFonts w:ascii="Arial" w:hAnsi="Arial" w:cs="Arial"/>
        </w:rPr>
        <w:t xml:space="preserve">Bankovní spojení: </w:t>
      </w:r>
      <w:r w:rsidR="008320E6">
        <w:rPr>
          <w:rFonts w:ascii="Arial" w:hAnsi="Arial" w:cs="Arial"/>
        </w:rPr>
        <w:t>xxx</w:t>
      </w:r>
    </w:p>
    <w:p w14:paraId="6B6877DB" w14:textId="042C5746" w:rsidR="00A42D75" w:rsidRPr="00A42D75" w:rsidRDefault="00A42D75" w:rsidP="00A42D75">
      <w:pPr>
        <w:spacing w:after="0" w:line="240" w:lineRule="auto"/>
        <w:rPr>
          <w:rFonts w:ascii="Arial" w:hAnsi="Arial" w:cs="Arial"/>
        </w:rPr>
      </w:pPr>
      <w:r w:rsidRPr="00A42D75">
        <w:rPr>
          <w:rFonts w:ascii="Arial" w:hAnsi="Arial" w:cs="Arial"/>
        </w:rPr>
        <w:t xml:space="preserve">Email: </w:t>
      </w:r>
      <w:r w:rsidR="008320E6">
        <w:rPr>
          <w:rFonts w:ascii="Arial" w:hAnsi="Arial" w:cs="Arial"/>
        </w:rPr>
        <w:t>xxx</w:t>
      </w:r>
    </w:p>
    <w:p w14:paraId="21CAFB88" w14:textId="46F626EE" w:rsidR="00A42D75" w:rsidRPr="00A42D75" w:rsidRDefault="00A42D75" w:rsidP="00A42D75">
      <w:pPr>
        <w:spacing w:after="0" w:line="240" w:lineRule="auto"/>
        <w:rPr>
          <w:rFonts w:ascii="Arial" w:hAnsi="Arial" w:cs="Arial"/>
        </w:rPr>
      </w:pPr>
      <w:r w:rsidRPr="00A42D75">
        <w:rPr>
          <w:rFonts w:ascii="Arial" w:hAnsi="Arial" w:cs="Arial"/>
        </w:rPr>
        <w:t xml:space="preserve">Telefon: </w:t>
      </w:r>
      <w:r w:rsidR="008320E6">
        <w:rPr>
          <w:rFonts w:ascii="Arial" w:hAnsi="Arial" w:cs="Arial"/>
        </w:rPr>
        <w:t>xxx</w:t>
      </w:r>
    </w:p>
    <w:p w14:paraId="418C2EAA" w14:textId="55623626" w:rsidR="00A42D75" w:rsidRPr="00A42D75" w:rsidRDefault="00A42D75" w:rsidP="00A42D75">
      <w:pPr>
        <w:spacing w:before="120" w:after="120" w:line="240" w:lineRule="auto"/>
        <w:rPr>
          <w:rFonts w:ascii="Arial" w:hAnsi="Arial" w:cs="Arial"/>
        </w:rPr>
      </w:pPr>
      <w:r w:rsidRPr="00A42D75">
        <w:rPr>
          <w:rFonts w:ascii="Arial" w:hAnsi="Arial" w:cs="Arial"/>
        </w:rPr>
        <w:t>jakožto vlastník pozemků Opatření bude provedeno na pozemcích k.</w:t>
      </w:r>
      <w:r w:rsidR="00783750">
        <w:rPr>
          <w:rFonts w:ascii="Arial" w:hAnsi="Arial" w:cs="Arial"/>
        </w:rPr>
        <w:t xml:space="preserve"> </w:t>
      </w:r>
      <w:r w:rsidRPr="00A42D75">
        <w:rPr>
          <w:rFonts w:ascii="Arial" w:hAnsi="Arial" w:cs="Arial"/>
        </w:rPr>
        <w:t>ú. Mořinka 445/6,</w:t>
      </w:r>
      <w:r w:rsidR="00783750">
        <w:rPr>
          <w:rFonts w:ascii="Arial" w:hAnsi="Arial" w:cs="Arial"/>
        </w:rPr>
        <w:t xml:space="preserve"> </w:t>
      </w:r>
      <w:r w:rsidRPr="00A42D75">
        <w:rPr>
          <w:rFonts w:ascii="Arial" w:hAnsi="Arial" w:cs="Arial"/>
        </w:rPr>
        <w:t>445/39,</w:t>
      </w:r>
      <w:r w:rsidR="00783750">
        <w:rPr>
          <w:rFonts w:ascii="Arial" w:hAnsi="Arial" w:cs="Arial"/>
        </w:rPr>
        <w:t xml:space="preserve"> </w:t>
      </w:r>
      <w:r w:rsidRPr="00A42D75">
        <w:rPr>
          <w:rFonts w:ascii="Arial" w:hAnsi="Arial" w:cs="Arial"/>
        </w:rPr>
        <w:t>445/23,</w:t>
      </w:r>
      <w:r w:rsidR="00783750">
        <w:rPr>
          <w:rFonts w:ascii="Arial" w:hAnsi="Arial" w:cs="Arial"/>
        </w:rPr>
        <w:t xml:space="preserve"> </w:t>
      </w:r>
      <w:r w:rsidRPr="00A42D75">
        <w:rPr>
          <w:rFonts w:ascii="Arial" w:hAnsi="Arial" w:cs="Arial"/>
        </w:rPr>
        <w:t>445/3.</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”vlastník”)</w:t>
      </w:r>
    </w:p>
    <w:p w14:paraId="377AAA98" w14:textId="77777777"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r>
        <w:rPr>
          <w:rFonts w:ascii="Arial" w:hAnsi="Arial" w:cs="Arial"/>
        </w:rPr>
        <w:br w:type="page"/>
      </w:r>
    </w:p>
    <w:p w14:paraId="77EF5A10" w14:textId="77777777" w:rsidR="00A42D75" w:rsidRPr="007A2884" w:rsidRDefault="007A2884" w:rsidP="007A2884">
      <w:pPr>
        <w:pStyle w:val="Nadpis1"/>
      </w:pPr>
      <w:r>
        <w:lastRenderedPageBreak/>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II. zóna CHKO Český kras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 aktivita C4 – Management lokalit soustavy Natura 2000.</w:t>
      </w:r>
    </w:p>
    <w:p w14:paraId="00DB0A4F" w14:textId="77777777" w:rsidR="00A42D75" w:rsidRPr="00B1098C" w:rsidRDefault="00A42D75" w:rsidP="00A42D75">
      <w:pPr>
        <w:pStyle w:val="Nadpis2"/>
      </w:pPr>
      <w:r w:rsidRPr="007A2884">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14:paraId="29028C74" w14:textId="7E85E01D" w:rsidR="00A42D75" w:rsidRPr="00A42D75" w:rsidRDefault="00A42D75" w:rsidP="002B0565">
      <w:pPr>
        <w:pStyle w:val="Nadpis2"/>
        <w:numPr>
          <w:ilvl w:val="0"/>
          <w:numId w:val="0"/>
        </w:numPr>
        <w:ind w:left="425"/>
      </w:pPr>
      <w:r w:rsidRPr="00A42D75">
        <w:t>Ošetření výmladků na ploše 0,53 ha a kosení suchého trávníku na ploše 0,6 hektaru kosou a rozšíření semen ze "zeleného sena" na plochy s odstraněný</w:t>
      </w:r>
      <w:r w:rsidR="00A87B5F">
        <w:t xml:space="preserve">mi dřevinami v lokalitě Čabrak </w:t>
      </w:r>
      <w:r w:rsidRPr="00A42D75">
        <w:t>v EVL Karlické údolí s výskytem kriticky ohroženého vstavače kukačky. (v k.</w:t>
      </w:r>
      <w:r w:rsidR="00A87B5F">
        <w:t xml:space="preserve"> </w:t>
      </w:r>
      <w:r w:rsidRPr="00A42D75">
        <w:t>ú. Mořinka )</w:t>
      </w:r>
    </w:p>
    <w:p w14:paraId="61D311D5" w14:textId="2BA80931" w:rsidR="00A42D75" w:rsidRPr="00A42D75" w:rsidRDefault="00A11BEE" w:rsidP="002B0565">
      <w:pPr>
        <w:pStyle w:val="Nadpis2"/>
        <w:numPr>
          <w:ilvl w:val="0"/>
          <w:numId w:val="0"/>
        </w:numPr>
        <w:ind w:left="425"/>
      </w:pPr>
      <w:r>
        <w:t>Provedení opatření v:</w:t>
      </w:r>
      <w:r w:rsidR="00A87B5F">
        <w:t xml:space="preserve"> </w:t>
      </w:r>
      <w:r>
        <w:t>EVL Karlické údolí;</w:t>
      </w:r>
    </w:p>
    <w:p w14:paraId="79601475" w14:textId="70F3BA88" w:rsidR="00A42D75" w:rsidRPr="00A42D75" w:rsidRDefault="00A42D75" w:rsidP="002B0565">
      <w:pPr>
        <w:pStyle w:val="Nadpis2"/>
        <w:numPr>
          <w:ilvl w:val="0"/>
          <w:numId w:val="0"/>
        </w:numPr>
        <w:ind w:left="425"/>
      </w:pPr>
      <w:r w:rsidRPr="00A42D75">
        <w:t>Konkrétně se bude jednat o podporu předmětu ochrany:</w:t>
      </w:r>
      <w:r w:rsidR="00A87B5F">
        <w:t xml:space="preserve"> </w:t>
      </w:r>
      <w:r w:rsidRPr="00A42D75">
        <w:t>6210* Polopřirozené suché trávníky a facie křovin na vápnitých podložích (Festuco-Brometalia) (* význačná naleziště vstavačovitých);</w:t>
      </w:r>
    </w:p>
    <w:p w14:paraId="75FDC4E9" w14:textId="07B02364" w:rsidR="00A42D75" w:rsidRPr="00A42D75" w:rsidRDefault="00A42D75" w:rsidP="002B0565">
      <w:pPr>
        <w:pStyle w:val="Nadpis2"/>
        <w:numPr>
          <w:ilvl w:val="0"/>
          <w:numId w:val="0"/>
        </w:numPr>
        <w:ind w:left="425"/>
      </w:pPr>
      <w:r w:rsidRPr="00A42D75">
        <w:t>Opatření bude provedeno na pozemcích na pozemcích k.</w:t>
      </w:r>
      <w:r w:rsidR="00783750">
        <w:t xml:space="preserve"> </w:t>
      </w:r>
      <w:r w:rsidRPr="00A42D75">
        <w:t>ú. Mořinka 445/6,</w:t>
      </w:r>
      <w:r w:rsidR="00783750">
        <w:t xml:space="preserve"> </w:t>
      </w:r>
      <w:r w:rsidRPr="00A42D75">
        <w:t>445/39,</w:t>
      </w:r>
      <w:r w:rsidR="00783750">
        <w:t xml:space="preserve"> </w:t>
      </w:r>
      <w:r w:rsidRPr="00A42D75">
        <w:t>445/23,</w:t>
      </w:r>
      <w:r w:rsidR="00783750">
        <w:t xml:space="preserve"> </w:t>
      </w:r>
      <w:r w:rsidRPr="00A42D75">
        <w:t xml:space="preserve">445/3. a to v termínu od účinnosti Dohody do </w:t>
      </w:r>
      <w:r w:rsidR="00B543BE">
        <w:t>30</w:t>
      </w:r>
      <w:r w:rsidRPr="00A42D75">
        <w:t>.</w:t>
      </w:r>
      <w:r w:rsidR="00A87B5F">
        <w:t xml:space="preserve"> </w:t>
      </w:r>
      <w:r w:rsidRPr="00A42D75">
        <w:t>9.</w:t>
      </w:r>
      <w:r w:rsidR="00A87B5F">
        <w:t xml:space="preserve"> </w:t>
      </w:r>
      <w:r w:rsidRPr="00A42D75">
        <w:t>2023 a dále podle příloh dle čl. VI., odst. 3 této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02 004 Sečení, 02 007 Krajinné trávníky, 02 001 Obnova travních společenstev s využitím regionálních směsí, 02 007 Likvidace vybraných invazních druhů rostlin (vč. následné péče o lokality).</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PPK-1007b/25/23.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506BD256" w:rsidR="00A42D75" w:rsidRPr="00A42D75" w:rsidRDefault="00A42D75" w:rsidP="002B0565">
      <w:pPr>
        <w:pStyle w:val="Nadpis2"/>
      </w:pPr>
      <w:r w:rsidRPr="00A42D75">
        <w:t xml:space="preserve">Účastníci Dohody se dohodli, že vlastník zrealizuje managementová opatření za finanční příspěvek na péči ve výši </w:t>
      </w:r>
      <w:r w:rsidR="00B543BE">
        <w:t>66 100</w:t>
      </w:r>
      <w:r w:rsidRPr="00A42D75">
        <w:t>,- Kč.</w:t>
      </w:r>
    </w:p>
    <w:p w14:paraId="41F8C5D8" w14:textId="77777777" w:rsidR="00A42D75" w:rsidRPr="00A42D75" w:rsidRDefault="00A42D75" w:rsidP="002B0565">
      <w:pPr>
        <w:pStyle w:val="Nadpis2"/>
      </w:pPr>
      <w:r w:rsidRPr="00A42D75">
        <w:t xml:space="preserve">AOPK ČR provede před vyplacením finančního příspěvku kontrolu realizovaných managementových opatření ve smyslu ust. § 19 odst. 4 vyhl. č. 395/1992 Sb., přičemž předmětem kontroly bude především splnění podmínek čl. II. této Dohody (dále jen </w:t>
      </w:r>
      <w:r w:rsidRPr="00A42D75">
        <w:lastRenderedPageBreak/>
        <w:t>„kontrola“).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075DBD90" w:rsidR="00A42D75" w:rsidRPr="00A42D75" w:rsidRDefault="00A42D75" w:rsidP="002B0565">
      <w:pPr>
        <w:pStyle w:val="Nadpis2"/>
      </w:pPr>
      <w:r w:rsidRPr="00A42D75">
        <w:t xml:space="preserve">AOPK ČR se zavazuje po provedení kontroly za řádně, včas a v souladu s ostatními podmínkami této Dohody provedená managementová opatření uhradit vlastníkovi finanční příspěvek na péči v celkové výši </w:t>
      </w:r>
      <w:r w:rsidR="00B543BE">
        <w:t>66 100</w:t>
      </w:r>
      <w:r w:rsidRPr="00A42D75">
        <w:t>,-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 Dále musí být uvedeno „Opatření byla provedena v rámci Integrovaného projektu LIFE - Jedna příroda (LIFE17 IPE/CZ/000005 LIFE-IP: N2K Revisited).“</w:t>
      </w:r>
    </w:p>
    <w:p w14:paraId="220F76A7" w14:textId="77777777" w:rsidR="00B80151" w:rsidRDefault="00B80151" w:rsidP="00B80151">
      <w:pPr>
        <w:pStyle w:val="Nadpis2"/>
        <w:numPr>
          <w:ilvl w:val="0"/>
          <w:numId w:val="0"/>
        </w:numPr>
        <w:spacing w:after="0"/>
        <w:ind w:left="425"/>
      </w:pPr>
      <w:r>
        <w:t>V případě, že je vlastníkem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14:paraId="165D0990" w14:textId="77777777" w:rsidR="00A42D75" w:rsidRPr="00A42D75" w:rsidRDefault="002B0565" w:rsidP="002B0565">
      <w:pPr>
        <w:pStyle w:val="Nadpis1"/>
      </w:pPr>
      <w:r>
        <w:lastRenderedPageBreak/>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256916F3" w:rsidR="00A42D75" w:rsidRPr="00A42D75" w:rsidRDefault="00A42D75" w:rsidP="000F7827">
      <w:pPr>
        <w:pStyle w:val="Nadpis2"/>
      </w:pPr>
      <w:r w:rsidRPr="00A42D75">
        <w:t>Tato Dohoda se uzavírá na dobu do 31.</w:t>
      </w:r>
      <w:r w:rsidR="00A87B5F">
        <w:t xml:space="preserve"> </w:t>
      </w:r>
      <w:r w:rsidRPr="00A42D75">
        <w:t>10.</w:t>
      </w:r>
      <w:r w:rsidR="00A87B5F">
        <w:t xml:space="preserve"> </w:t>
      </w:r>
      <w:r w:rsidRPr="00A42D75">
        <w:t>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706C79E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PPK-1007b/25/23.</w:t>
      </w:r>
      <w:r w:rsidRPr="00A42D75">
        <w:tab/>
      </w:r>
    </w:p>
    <w:p w14:paraId="0C8D3384" w14:textId="77777777" w:rsidR="00A42D75" w:rsidRPr="00A42D75" w:rsidRDefault="00A42D75" w:rsidP="000F7827">
      <w:pPr>
        <w:pStyle w:val="Nadpis2"/>
        <w:numPr>
          <w:ilvl w:val="0"/>
          <w:numId w:val="0"/>
        </w:numPr>
        <w:ind w:left="426"/>
      </w:pP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lastRenderedPageBreak/>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7777777" w:rsidR="000F7827" w:rsidRDefault="000F7827" w:rsidP="00A42D75">
            <w:pPr>
              <w:rPr>
                <w:rFonts w:ascii="Arial" w:hAnsi="Arial" w:cs="Arial"/>
              </w:rPr>
            </w:pPr>
            <w:r w:rsidRPr="00A42D75">
              <w:rPr>
                <w:rFonts w:ascii="Arial" w:hAnsi="Arial" w:cs="Arial"/>
              </w:rPr>
              <w:t>V ...................</w:t>
            </w:r>
          </w:p>
        </w:tc>
        <w:tc>
          <w:tcPr>
            <w:tcW w:w="1957" w:type="dxa"/>
          </w:tcPr>
          <w:p w14:paraId="4B897DFB" w14:textId="77777777" w:rsidR="000F7827" w:rsidRDefault="000F7827" w:rsidP="00A42D75">
            <w:pPr>
              <w:rPr>
                <w:rFonts w:ascii="Arial" w:hAnsi="Arial" w:cs="Arial"/>
              </w:rPr>
            </w:pPr>
            <w:r w:rsidRPr="00A42D75">
              <w:rPr>
                <w:rFonts w:ascii="Arial" w:hAnsi="Arial" w:cs="Arial"/>
              </w:rPr>
              <w:t>dne ...................</w:t>
            </w:r>
          </w:p>
        </w:tc>
        <w:tc>
          <w:tcPr>
            <w:tcW w:w="284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w:t>
            </w:r>
          </w:p>
        </w:tc>
        <w:tc>
          <w:tcPr>
            <w:tcW w:w="2052" w:type="dxa"/>
          </w:tcPr>
          <w:p w14:paraId="10A7710F" w14:textId="77777777" w:rsidR="000F7827" w:rsidRDefault="000F7827" w:rsidP="00A42D75">
            <w:pPr>
              <w:rPr>
                <w:rFonts w:ascii="Arial" w:hAnsi="Arial" w:cs="Arial"/>
              </w:rPr>
            </w:pPr>
            <w:r w:rsidRPr="00A42D75">
              <w:rPr>
                <w:rFonts w:ascii="Arial" w:hAnsi="Arial" w:cs="Arial"/>
              </w:rPr>
              <w:t>dne ...................</w:t>
            </w:r>
          </w:p>
        </w:tc>
      </w:tr>
      <w:tr w:rsidR="000F7827" w14:paraId="5E5A8F39" w14:textId="77777777" w:rsidTr="000F7827">
        <w:trPr>
          <w:trHeight w:val="454"/>
        </w:trPr>
        <w:tc>
          <w:tcPr>
            <w:tcW w:w="2208" w:type="dxa"/>
            <w:vAlign w:val="bottom"/>
          </w:tcPr>
          <w:p w14:paraId="2716084A" w14:textId="77777777" w:rsidR="000F7827" w:rsidRDefault="000F7827" w:rsidP="000F7827">
            <w:pPr>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0F7827">
            <w:pPr>
              <w:rPr>
                <w:rFonts w:ascii="Arial" w:hAnsi="Arial" w:cs="Arial"/>
              </w:rPr>
            </w:pPr>
          </w:p>
        </w:tc>
        <w:tc>
          <w:tcPr>
            <w:tcW w:w="2845" w:type="dxa"/>
            <w:vAlign w:val="bottom"/>
          </w:tcPr>
          <w:p w14:paraId="6BFCE1E6" w14:textId="77777777" w:rsidR="000F7827" w:rsidRDefault="000F7827" w:rsidP="000F7827">
            <w:pPr>
              <w:rPr>
                <w:rFonts w:ascii="Arial" w:hAnsi="Arial" w:cs="Arial"/>
              </w:rPr>
            </w:pPr>
            <w:r w:rsidRPr="00A42D75">
              <w:rPr>
                <w:rFonts w:ascii="Arial" w:hAnsi="Arial" w:cs="Arial"/>
              </w:rPr>
              <w:t>Vlastník:</w:t>
            </w:r>
          </w:p>
        </w:tc>
        <w:tc>
          <w:tcPr>
            <w:tcW w:w="2052" w:type="dxa"/>
          </w:tcPr>
          <w:p w14:paraId="5F731E34" w14:textId="77777777" w:rsidR="000F7827" w:rsidRDefault="000F7827" w:rsidP="00A42D75">
            <w:pPr>
              <w:rPr>
                <w:rFonts w:ascii="Arial" w:hAnsi="Arial" w:cs="Arial"/>
              </w:rPr>
            </w:pPr>
          </w:p>
        </w:tc>
      </w:tr>
      <w:tr w:rsidR="000F7827" w14:paraId="4C57D56B" w14:textId="77777777" w:rsidTr="00CB3C19">
        <w:trPr>
          <w:trHeight w:val="1145"/>
        </w:trPr>
        <w:tc>
          <w:tcPr>
            <w:tcW w:w="4165" w:type="dxa"/>
            <w:gridSpan w:val="2"/>
          </w:tcPr>
          <w:p w14:paraId="5FF17272" w14:textId="77777777" w:rsidR="000F7827" w:rsidRDefault="000F7827" w:rsidP="00A42D75">
            <w:pPr>
              <w:rPr>
                <w:rFonts w:ascii="Arial" w:hAnsi="Arial" w:cs="Arial"/>
              </w:rPr>
            </w:pPr>
          </w:p>
          <w:p w14:paraId="0ACDDD0C" w14:textId="77777777" w:rsidR="00C1542C" w:rsidRDefault="00C1542C" w:rsidP="00A42D75">
            <w:pPr>
              <w:rPr>
                <w:rFonts w:ascii="Arial" w:hAnsi="Arial" w:cs="Arial"/>
              </w:rPr>
            </w:pPr>
          </w:p>
          <w:p w14:paraId="533571D8" w14:textId="1C8BA371" w:rsidR="00C1542C" w:rsidRDefault="00C1542C" w:rsidP="00A42D75">
            <w:pPr>
              <w:rPr>
                <w:rFonts w:ascii="Arial" w:hAnsi="Arial" w:cs="Arial"/>
              </w:rPr>
            </w:pPr>
            <w:r>
              <w:rPr>
                <w:rFonts w:ascii="Arial" w:hAnsi="Arial" w:cs="Arial"/>
              </w:rPr>
              <w:t xml:space="preserve">    Digitálně podepsal dne </w:t>
            </w:r>
            <w:proofErr w:type="gramStart"/>
            <w:r>
              <w:rPr>
                <w:rFonts w:ascii="Arial" w:hAnsi="Arial" w:cs="Arial"/>
              </w:rPr>
              <w:t>24.8.2023</w:t>
            </w:r>
            <w:proofErr w:type="gramEnd"/>
          </w:p>
        </w:tc>
        <w:tc>
          <w:tcPr>
            <w:tcW w:w="4897" w:type="dxa"/>
            <w:gridSpan w:val="2"/>
          </w:tcPr>
          <w:p w14:paraId="3A92EDE1" w14:textId="77777777" w:rsidR="000F7827" w:rsidRDefault="000F7827" w:rsidP="00A42D75">
            <w:pPr>
              <w:rPr>
                <w:rFonts w:ascii="Arial" w:hAnsi="Arial" w:cs="Arial"/>
              </w:rPr>
            </w:pPr>
          </w:p>
          <w:p w14:paraId="2C5373AD" w14:textId="77777777" w:rsidR="00C1542C" w:rsidRDefault="00C1542C" w:rsidP="00A42D75">
            <w:pPr>
              <w:rPr>
                <w:rFonts w:ascii="Arial" w:hAnsi="Arial" w:cs="Arial"/>
              </w:rPr>
            </w:pPr>
          </w:p>
          <w:p w14:paraId="445D5A23" w14:textId="7ABC8CC3" w:rsidR="00C1542C" w:rsidRDefault="00C1542C" w:rsidP="00A42D75">
            <w:pPr>
              <w:rPr>
                <w:rFonts w:ascii="Arial" w:hAnsi="Arial" w:cs="Arial"/>
              </w:rPr>
            </w:pPr>
            <w:r>
              <w:rPr>
                <w:rFonts w:ascii="Arial" w:hAnsi="Arial" w:cs="Arial"/>
              </w:rPr>
              <w:t xml:space="preserve">         Digitálně podepsala dne </w:t>
            </w:r>
            <w:proofErr w:type="gramStart"/>
            <w:r>
              <w:rPr>
                <w:rFonts w:ascii="Arial" w:hAnsi="Arial" w:cs="Arial"/>
              </w:rPr>
              <w:t>23.</w:t>
            </w:r>
            <w:bookmarkStart w:id="0" w:name="_GoBack"/>
            <w:bookmarkEnd w:id="0"/>
            <w:r>
              <w:rPr>
                <w:rFonts w:ascii="Arial" w:hAnsi="Arial" w:cs="Arial"/>
              </w:rPr>
              <w:t>8.2023</w:t>
            </w:r>
            <w:proofErr w:type="gramEnd"/>
          </w:p>
        </w:tc>
      </w:tr>
      <w:tr w:rsidR="000F7827" w14:paraId="63668DC6" w14:textId="77777777" w:rsidTr="000F7827">
        <w:tc>
          <w:tcPr>
            <w:tcW w:w="4165" w:type="dxa"/>
            <w:gridSpan w:val="2"/>
          </w:tcPr>
          <w:p w14:paraId="60A34881" w14:textId="77E47EF5" w:rsidR="000F7827" w:rsidRDefault="00BB19C7" w:rsidP="00E34C48">
            <w:pPr>
              <w:jc w:val="center"/>
              <w:rPr>
                <w:rFonts w:ascii="Arial" w:hAnsi="Arial" w:cs="Arial"/>
              </w:rPr>
            </w:pPr>
            <w:r>
              <w:rPr>
                <w:rFonts w:ascii="Arial" w:hAnsi="Arial" w:cs="Arial"/>
              </w:rPr>
              <w:t>RNDr. Jaroslav Obermajer  ředitel RP Střední Čechy</w:t>
            </w:r>
          </w:p>
        </w:tc>
        <w:tc>
          <w:tcPr>
            <w:tcW w:w="4897" w:type="dxa"/>
            <w:gridSpan w:val="2"/>
          </w:tcPr>
          <w:p w14:paraId="73216682" w14:textId="77777777" w:rsidR="000F7827" w:rsidRDefault="000F7827" w:rsidP="00E34C48">
            <w:pPr>
              <w:jc w:val="center"/>
              <w:rPr>
                <w:rFonts w:ascii="Arial" w:hAnsi="Arial" w:cs="Arial"/>
              </w:rPr>
            </w:pPr>
            <w:r w:rsidRPr="00A42D75">
              <w:rPr>
                <w:rFonts w:ascii="Arial" w:hAnsi="Arial" w:cs="Arial"/>
              </w:rPr>
              <w:t>Mgr. Martina Barchánková</w:t>
            </w:r>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1F4E59"/>
    <w:rsid w:val="00237F29"/>
    <w:rsid w:val="00292721"/>
    <w:rsid w:val="002B0565"/>
    <w:rsid w:val="0030434D"/>
    <w:rsid w:val="00305126"/>
    <w:rsid w:val="0037433A"/>
    <w:rsid w:val="0040180C"/>
    <w:rsid w:val="00414868"/>
    <w:rsid w:val="004B32F2"/>
    <w:rsid w:val="004C0401"/>
    <w:rsid w:val="004D6AD0"/>
    <w:rsid w:val="005D6E8E"/>
    <w:rsid w:val="00605CF1"/>
    <w:rsid w:val="00747A7C"/>
    <w:rsid w:val="00783750"/>
    <w:rsid w:val="007874F7"/>
    <w:rsid w:val="007A2884"/>
    <w:rsid w:val="008320E6"/>
    <w:rsid w:val="008C259E"/>
    <w:rsid w:val="0091107F"/>
    <w:rsid w:val="00A11BEE"/>
    <w:rsid w:val="00A42D75"/>
    <w:rsid w:val="00A53329"/>
    <w:rsid w:val="00A53571"/>
    <w:rsid w:val="00A87B5F"/>
    <w:rsid w:val="00AA215B"/>
    <w:rsid w:val="00B1098C"/>
    <w:rsid w:val="00B543BE"/>
    <w:rsid w:val="00B80151"/>
    <w:rsid w:val="00B80775"/>
    <w:rsid w:val="00B90B40"/>
    <w:rsid w:val="00BA666F"/>
    <w:rsid w:val="00BB19C7"/>
    <w:rsid w:val="00BB42E4"/>
    <w:rsid w:val="00BF14BF"/>
    <w:rsid w:val="00C1542C"/>
    <w:rsid w:val="00CB3C19"/>
    <w:rsid w:val="00D36A8D"/>
    <w:rsid w:val="00E34C48"/>
    <w:rsid w:val="00F33B53"/>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9609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2023-08-28T08:09:00Z</dcterms:created>
  <dcterms:modified xsi:type="dcterms:W3CDTF">2023-08-28T08:09:00Z</dcterms:modified>
</cp:coreProperties>
</file>