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29227" w14:textId="33506531" w:rsidR="00D7548E" w:rsidRDefault="00EE4802" w:rsidP="00D7548E">
      <w:pPr>
        <w:pStyle w:val="Nzev"/>
        <w:rPr>
          <w:rFonts w:ascii="Arial" w:hAnsi="Arial" w:cs="Arial"/>
          <w:bCs w:val="0"/>
          <w:sz w:val="36"/>
          <w:szCs w:val="36"/>
        </w:rPr>
      </w:pPr>
      <w:r>
        <w:rPr>
          <w:noProof/>
        </w:rPr>
        <mc:AlternateContent>
          <mc:Choice Requires="wps">
            <w:drawing>
              <wp:anchor distT="0" distB="0" distL="114300" distR="114300" simplePos="0" relativeHeight="251657728" behindDoc="0" locked="0" layoutInCell="1" allowOverlap="1" wp14:anchorId="6F81D01B" wp14:editId="495A969A">
                <wp:simplePos x="0" y="0"/>
                <wp:positionH relativeFrom="column">
                  <wp:posOffset>2171700</wp:posOffset>
                </wp:positionH>
                <wp:positionV relativeFrom="paragraph">
                  <wp:posOffset>-457200</wp:posOffset>
                </wp:positionV>
                <wp:extent cx="1257300" cy="342900"/>
                <wp:effectExtent l="0" t="0" r="0" b="0"/>
                <wp:wrapNone/>
                <wp:docPr id="194557367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wps:spPr>
                      <wps:txbx>
                        <w:txbxContent>
                          <w:p w14:paraId="621982C2" w14:textId="77777777" w:rsidR="00D7548E" w:rsidRDefault="00D7548E" w:rsidP="00D75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81D01B" id="_x0000_t202" coordsize="21600,21600" o:spt="202" path="m,l,21600r21600,l21600,xe">
                <v:stroke joinstyle="miter"/>
                <v:path gradientshapeok="t" o:connecttype="rect"/>
              </v:shapetype>
              <v:shape id="Textové pole 1" o:spid="_x0000_s1026" type="#_x0000_t202" style="position:absolute;left:0;text-align:left;margin-left:171pt;margin-top:-36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" stroked="f">
                <v:textbox>
                  <w:txbxContent>
                    <w:p w14:paraId="621982C2" w14:textId="77777777" w:rsidR="00D7548E" w:rsidRDefault="00D7548E" w:rsidP="00D7548E"/>
                  </w:txbxContent>
                </v:textbox>
              </v:shape>
            </w:pict>
          </mc:Fallback>
        </mc:AlternateContent>
      </w:r>
      <w:proofErr w:type="gramStart"/>
      <w:r w:rsidR="00D7548E">
        <w:rPr>
          <w:rFonts w:ascii="Arial" w:hAnsi="Arial" w:cs="Arial"/>
          <w:bCs w:val="0"/>
          <w:sz w:val="36"/>
          <w:szCs w:val="36"/>
        </w:rPr>
        <w:t>S  M</w:t>
      </w:r>
      <w:proofErr w:type="gramEnd"/>
      <w:r w:rsidR="00D7548E">
        <w:rPr>
          <w:rFonts w:ascii="Arial" w:hAnsi="Arial" w:cs="Arial"/>
          <w:bCs w:val="0"/>
          <w:sz w:val="36"/>
          <w:szCs w:val="36"/>
        </w:rPr>
        <w:t xml:space="preserve">  L  O  U  V  A</w:t>
      </w:r>
    </w:p>
    <w:p w14:paraId="2ADDA934" w14:textId="77777777" w:rsidR="00D7548E" w:rsidRDefault="00D7548E" w:rsidP="00D7548E">
      <w:pPr>
        <w:jc w:val="center"/>
        <w:rPr>
          <w:rFonts w:ascii="Arial" w:hAnsi="Arial" w:cs="Arial"/>
          <w:i/>
          <w:iCs/>
          <w:sz w:val="20"/>
          <w:szCs w:val="20"/>
        </w:rPr>
      </w:pPr>
    </w:p>
    <w:p w14:paraId="14B0EADD" w14:textId="77777777" w:rsidR="00D7548E" w:rsidRDefault="00D7548E" w:rsidP="00D7548E">
      <w:pPr>
        <w:jc w:val="center"/>
        <w:rPr>
          <w:rFonts w:ascii="Arial" w:hAnsi="Arial" w:cs="Arial"/>
          <w:i/>
          <w:iCs/>
          <w:sz w:val="20"/>
          <w:szCs w:val="20"/>
        </w:rPr>
      </w:pPr>
    </w:p>
    <w:p w14:paraId="622ED1E3" w14:textId="77777777" w:rsidR="00D7548E" w:rsidRPr="00EE4802" w:rsidRDefault="00D7548E" w:rsidP="00D7548E">
      <w:pPr>
        <w:tabs>
          <w:tab w:val="left" w:pos="3495"/>
          <w:tab w:val="center" w:pos="4536"/>
        </w:tabs>
        <w:rPr>
          <w:rFonts w:ascii="Arial" w:hAnsi="Arial" w:cs="Arial"/>
          <w:b/>
          <w:bCs/>
          <w:sz w:val="18"/>
          <w:szCs w:val="18"/>
          <w:lang w:val="pl-PL"/>
        </w:rPr>
      </w:pPr>
      <w:r>
        <w:rPr>
          <w:rFonts w:ascii="Arial" w:hAnsi="Arial" w:cs="Arial"/>
          <w:i/>
          <w:iCs/>
          <w:sz w:val="20"/>
          <w:szCs w:val="20"/>
        </w:rPr>
        <w:tab/>
        <w:t xml:space="preserve">    </w:t>
      </w:r>
      <w:proofErr w:type="gramStart"/>
      <w:r>
        <w:rPr>
          <w:rFonts w:ascii="Arial" w:hAnsi="Arial" w:cs="Arial"/>
          <w:i/>
          <w:iCs/>
          <w:sz w:val="20"/>
          <w:szCs w:val="20"/>
        </w:rPr>
        <w:t>Číslo:</w:t>
      </w:r>
      <w:r>
        <w:rPr>
          <w:rFonts w:ascii="Arial" w:hAnsi="Arial" w:cs="Arial"/>
          <w:i/>
          <w:sz w:val="20"/>
          <w:szCs w:val="20"/>
        </w:rPr>
        <w:t xml:space="preserve">   </w:t>
      </w:r>
      <w:proofErr w:type="gramEnd"/>
      <w:r>
        <w:rPr>
          <w:rFonts w:ascii="Arial" w:hAnsi="Arial" w:cs="Arial"/>
          <w:i/>
          <w:sz w:val="20"/>
          <w:szCs w:val="20"/>
        </w:rPr>
        <w:t xml:space="preserve">   </w:t>
      </w:r>
      <w:r w:rsidR="009562DC">
        <w:rPr>
          <w:rFonts w:ascii="Arial" w:hAnsi="Arial" w:cs="Arial"/>
          <w:i/>
          <w:sz w:val="20"/>
          <w:szCs w:val="20"/>
        </w:rPr>
        <w:t>21</w:t>
      </w:r>
      <w:r>
        <w:rPr>
          <w:rFonts w:ascii="Arial" w:hAnsi="Arial" w:cs="Arial"/>
          <w:i/>
          <w:sz w:val="20"/>
          <w:szCs w:val="20"/>
        </w:rPr>
        <w:t>/23</w:t>
      </w:r>
    </w:p>
    <w:p w14:paraId="3936D4BF" w14:textId="77777777" w:rsidR="00D7548E" w:rsidRDefault="00D7548E" w:rsidP="00D7548E">
      <w:pPr>
        <w:jc w:val="center"/>
        <w:rPr>
          <w:rFonts w:ascii="Arial" w:hAnsi="Arial" w:cs="Arial"/>
          <w:i/>
          <w:iCs/>
          <w:sz w:val="20"/>
          <w:szCs w:val="20"/>
        </w:rPr>
      </w:pPr>
      <w:r>
        <w:rPr>
          <w:rFonts w:ascii="Arial" w:hAnsi="Arial" w:cs="Arial"/>
          <w:i/>
          <w:iCs/>
          <w:sz w:val="20"/>
          <w:szCs w:val="20"/>
        </w:rPr>
        <w:t xml:space="preserve">Ze </w:t>
      </w:r>
      <w:proofErr w:type="gramStart"/>
      <w:r>
        <w:rPr>
          <w:rFonts w:ascii="Arial" w:hAnsi="Arial" w:cs="Arial"/>
          <w:i/>
          <w:iCs/>
          <w:sz w:val="20"/>
          <w:szCs w:val="20"/>
        </w:rPr>
        <w:t xml:space="preserve">dne:   </w:t>
      </w:r>
      <w:proofErr w:type="gramEnd"/>
      <w:r>
        <w:rPr>
          <w:rFonts w:ascii="Arial" w:hAnsi="Arial" w:cs="Arial"/>
          <w:i/>
          <w:iCs/>
          <w:sz w:val="20"/>
          <w:szCs w:val="20"/>
        </w:rPr>
        <w:t xml:space="preserve"> 1</w:t>
      </w:r>
      <w:r w:rsidR="009562DC">
        <w:rPr>
          <w:rFonts w:ascii="Arial" w:hAnsi="Arial" w:cs="Arial"/>
          <w:i/>
          <w:iCs/>
          <w:sz w:val="20"/>
          <w:szCs w:val="20"/>
        </w:rPr>
        <w:t>3</w:t>
      </w:r>
      <w:r>
        <w:rPr>
          <w:rFonts w:ascii="Arial" w:hAnsi="Arial" w:cs="Arial"/>
          <w:i/>
          <w:iCs/>
          <w:sz w:val="20"/>
          <w:szCs w:val="20"/>
        </w:rPr>
        <w:t xml:space="preserve">. </w:t>
      </w:r>
      <w:r w:rsidR="009562DC">
        <w:rPr>
          <w:rFonts w:ascii="Arial" w:hAnsi="Arial" w:cs="Arial"/>
          <w:i/>
          <w:iCs/>
          <w:sz w:val="20"/>
          <w:szCs w:val="20"/>
        </w:rPr>
        <w:t>8</w:t>
      </w:r>
      <w:r>
        <w:rPr>
          <w:rFonts w:ascii="Arial" w:hAnsi="Arial" w:cs="Arial"/>
          <w:i/>
          <w:iCs/>
          <w:sz w:val="20"/>
          <w:szCs w:val="20"/>
        </w:rPr>
        <w:t>. 2023</w:t>
      </w:r>
    </w:p>
    <w:p w14:paraId="078C70B7" w14:textId="77777777" w:rsidR="00D7548E" w:rsidRDefault="00D7548E" w:rsidP="00D7548E">
      <w:pPr>
        <w:jc w:val="center"/>
        <w:rPr>
          <w:rFonts w:ascii="Arial" w:hAnsi="Arial" w:cs="Arial"/>
          <w:i/>
          <w:iCs/>
          <w:sz w:val="20"/>
          <w:szCs w:val="20"/>
        </w:rPr>
      </w:pPr>
    </w:p>
    <w:p w14:paraId="31CCE157" w14:textId="77777777" w:rsidR="00D7548E" w:rsidRDefault="00D7548E" w:rsidP="00D7548E">
      <w:pPr>
        <w:tabs>
          <w:tab w:val="left" w:pos="426"/>
        </w:tabs>
        <w:jc w:val="center"/>
        <w:rPr>
          <w:rFonts w:ascii="Arial" w:hAnsi="Arial" w:cs="Arial"/>
          <w:b/>
          <w:i/>
          <w:iCs/>
          <w:sz w:val="20"/>
          <w:szCs w:val="20"/>
        </w:rPr>
      </w:pPr>
      <w:r>
        <w:rPr>
          <w:rFonts w:ascii="Arial" w:hAnsi="Arial" w:cs="Arial"/>
          <w:b/>
          <w:i/>
          <w:iCs/>
          <w:sz w:val="20"/>
          <w:szCs w:val="20"/>
        </w:rPr>
        <w:t>Zapsáno dle objednávky:</w:t>
      </w:r>
      <w:r w:rsidR="009562DC">
        <w:rPr>
          <w:rFonts w:ascii="Arial" w:hAnsi="Arial" w:cs="Arial"/>
          <w:b/>
          <w:i/>
          <w:iCs/>
          <w:sz w:val="20"/>
          <w:szCs w:val="20"/>
        </w:rPr>
        <w:t xml:space="preserve"> ze dne 13.7. 2023</w:t>
      </w:r>
    </w:p>
    <w:p w14:paraId="1BED9DAD" w14:textId="77777777" w:rsidR="00D7548E" w:rsidRDefault="00D7548E" w:rsidP="00D7548E">
      <w:pPr>
        <w:tabs>
          <w:tab w:val="left" w:pos="426"/>
        </w:tabs>
        <w:jc w:val="center"/>
        <w:rPr>
          <w:rFonts w:ascii="Arial" w:hAnsi="Arial" w:cs="Arial"/>
          <w:b/>
          <w:i/>
          <w:sz w:val="20"/>
          <w:szCs w:val="20"/>
        </w:rPr>
      </w:pPr>
    </w:p>
    <w:p w14:paraId="05C6ABE0" w14:textId="77777777" w:rsidR="00D7548E" w:rsidRDefault="00D7548E" w:rsidP="00D7548E">
      <w:pPr>
        <w:jc w:val="center"/>
        <w:rPr>
          <w:rFonts w:ascii="Arial" w:hAnsi="Arial" w:cs="Arial"/>
          <w:b/>
          <w:i/>
          <w:sz w:val="20"/>
          <w:szCs w:val="20"/>
        </w:rPr>
      </w:pPr>
      <w:r>
        <w:rPr>
          <w:rFonts w:ascii="Arial" w:hAnsi="Arial" w:cs="Arial"/>
          <w:b/>
          <w:i/>
          <w:sz w:val="20"/>
          <w:szCs w:val="20"/>
        </w:rPr>
        <w:t>uzavřená mezi</w:t>
      </w:r>
    </w:p>
    <w:p w14:paraId="31BC626E" w14:textId="77777777" w:rsidR="00D7548E" w:rsidRDefault="00D7548E" w:rsidP="00D7548E">
      <w:pPr>
        <w:jc w:val="center"/>
        <w:rPr>
          <w:rFonts w:ascii="Arial" w:hAnsi="Arial" w:cs="Arial"/>
          <w:b/>
          <w:i/>
          <w:sz w:val="20"/>
          <w:szCs w:val="20"/>
        </w:rPr>
      </w:pPr>
    </w:p>
    <w:p w14:paraId="2318D654" w14:textId="77777777" w:rsidR="00D7548E" w:rsidRDefault="00D7548E" w:rsidP="00D7548E">
      <w:pPr>
        <w:rPr>
          <w:rFonts w:ascii="Arial" w:hAnsi="Arial" w:cs="Arial"/>
          <w:i/>
          <w:iCs/>
          <w:sz w:val="20"/>
          <w:szCs w:val="20"/>
        </w:rPr>
      </w:pPr>
      <w:r>
        <w:rPr>
          <w:rFonts w:ascii="Arial" w:hAnsi="Arial" w:cs="Arial"/>
          <w:i/>
          <w:iCs/>
          <w:sz w:val="20"/>
          <w:szCs w:val="20"/>
        </w:rPr>
        <w:t>Účinkujícím, dodavatelem :(</w:t>
      </w:r>
      <w:proofErr w:type="gramStart"/>
      <w:r>
        <w:rPr>
          <w:rFonts w:ascii="Arial" w:hAnsi="Arial" w:cs="Arial"/>
          <w:i/>
          <w:iCs/>
          <w:sz w:val="20"/>
          <w:szCs w:val="20"/>
        </w:rPr>
        <w:t xml:space="preserve">Kvelb)   </w:t>
      </w:r>
      <w:proofErr w:type="gramEnd"/>
      <w:r>
        <w:rPr>
          <w:rFonts w:ascii="Arial" w:hAnsi="Arial" w:cs="Arial"/>
          <w:i/>
          <w:iCs/>
          <w:sz w:val="20"/>
          <w:szCs w:val="20"/>
        </w:rPr>
        <w:t xml:space="preserve">                       Pořadatelem (objednavatelem):       </w:t>
      </w:r>
    </w:p>
    <w:p w14:paraId="0AE3091E" w14:textId="77777777" w:rsidR="00D7548E" w:rsidRDefault="00D7548E" w:rsidP="00D7548E">
      <w:pPr>
        <w:rPr>
          <w:rFonts w:ascii="Arial" w:hAnsi="Arial" w:cs="Arial"/>
          <w:i/>
          <w:iCs/>
          <w:sz w:val="20"/>
          <w:szCs w:val="20"/>
        </w:rPr>
      </w:pPr>
      <w:r>
        <w:rPr>
          <w:rFonts w:ascii="Arial" w:hAnsi="Arial" w:cs="Arial"/>
          <w:i/>
          <w:iCs/>
          <w:sz w:val="20"/>
          <w:szCs w:val="20"/>
        </w:rPr>
        <w:t xml:space="preserve">               </w:t>
      </w:r>
    </w:p>
    <w:tbl>
      <w:tblPr>
        <w:tblW w:w="93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4977"/>
      </w:tblGrid>
      <w:tr w:rsidR="00D7548E" w14:paraId="42A60F30" w14:textId="77777777" w:rsidTr="00D7548E">
        <w:trPr>
          <w:trHeight w:val="3333"/>
        </w:trPr>
        <w:tc>
          <w:tcPr>
            <w:tcW w:w="4395" w:type="dxa"/>
            <w:tcBorders>
              <w:top w:val="single" w:sz="4" w:space="0" w:color="auto"/>
              <w:left w:val="single" w:sz="4" w:space="0" w:color="auto"/>
              <w:bottom w:val="single" w:sz="4" w:space="0" w:color="auto"/>
              <w:right w:val="single" w:sz="4" w:space="0" w:color="auto"/>
            </w:tcBorders>
            <w:hideMark/>
          </w:tcPr>
          <w:p w14:paraId="42E18B01" w14:textId="77777777" w:rsidR="00D7548E" w:rsidRDefault="00D7548E">
            <w:pPr>
              <w:rPr>
                <w:rFonts w:ascii="Arial" w:hAnsi="Arial" w:cs="Arial"/>
                <w:bCs/>
                <w:sz w:val="32"/>
                <w:szCs w:val="32"/>
              </w:rPr>
            </w:pPr>
            <w:r>
              <w:rPr>
                <w:rFonts w:ascii="Arial" w:hAnsi="Arial" w:cs="Arial"/>
                <w:bCs/>
                <w:sz w:val="32"/>
                <w:szCs w:val="32"/>
              </w:rPr>
              <w:t xml:space="preserve">Divadlo Kvelb </w:t>
            </w:r>
          </w:p>
          <w:p w14:paraId="619E8DA9" w14:textId="77777777" w:rsidR="00D7548E" w:rsidRDefault="00D7548E">
            <w:pPr>
              <w:rPr>
                <w:rFonts w:ascii="Arial" w:hAnsi="Arial" w:cs="Arial"/>
                <w:bCs/>
                <w:noProof/>
                <w:sz w:val="20"/>
                <w:szCs w:val="20"/>
              </w:rPr>
            </w:pPr>
            <w:r>
              <w:rPr>
                <w:rFonts w:ascii="Arial" w:hAnsi="Arial" w:cs="Arial"/>
                <w:noProof/>
                <w:sz w:val="20"/>
                <w:szCs w:val="20"/>
              </w:rPr>
              <w:t>Plzeňská 595/43</w:t>
            </w:r>
          </w:p>
          <w:p w14:paraId="1AAD869B" w14:textId="77777777" w:rsidR="00D7548E" w:rsidRDefault="00D7548E">
            <w:pPr>
              <w:rPr>
                <w:rFonts w:ascii="Arial" w:hAnsi="Arial" w:cs="Arial"/>
                <w:bCs/>
                <w:sz w:val="18"/>
                <w:szCs w:val="18"/>
              </w:rPr>
            </w:pPr>
            <w:r>
              <w:rPr>
                <w:rFonts w:ascii="Arial" w:hAnsi="Arial" w:cs="Arial"/>
                <w:bCs/>
                <w:sz w:val="18"/>
                <w:szCs w:val="18"/>
              </w:rPr>
              <w:t>370 04 České Budějovice</w:t>
            </w:r>
          </w:p>
          <w:p w14:paraId="0E11A59A" w14:textId="77777777" w:rsidR="00D7548E" w:rsidRDefault="00D7548E">
            <w:pPr>
              <w:tabs>
                <w:tab w:val="center" w:pos="1985"/>
              </w:tabs>
              <w:rPr>
                <w:rFonts w:ascii="Arial" w:hAnsi="Arial" w:cs="Arial"/>
                <w:bCs/>
                <w:sz w:val="18"/>
                <w:szCs w:val="18"/>
              </w:rPr>
            </w:pPr>
            <w:r>
              <w:rPr>
                <w:rFonts w:ascii="Arial" w:hAnsi="Arial" w:cs="Arial"/>
                <w:bCs/>
                <w:sz w:val="18"/>
                <w:szCs w:val="18"/>
              </w:rPr>
              <w:t>IČ 679 82 794</w:t>
            </w:r>
          </w:p>
          <w:p w14:paraId="560ACEC0" w14:textId="77777777" w:rsidR="00D7548E" w:rsidRDefault="00D7548E">
            <w:pPr>
              <w:tabs>
                <w:tab w:val="center" w:pos="1985"/>
              </w:tabs>
              <w:rPr>
                <w:rFonts w:ascii="Arial" w:hAnsi="Arial" w:cs="Arial"/>
                <w:bCs/>
                <w:sz w:val="18"/>
                <w:szCs w:val="18"/>
              </w:rPr>
            </w:pPr>
            <w:r>
              <w:rPr>
                <w:rFonts w:ascii="Arial" w:hAnsi="Arial" w:cs="Arial"/>
                <w:bCs/>
                <w:sz w:val="18"/>
                <w:szCs w:val="18"/>
              </w:rPr>
              <w:t>DIČ:077-67982794</w:t>
            </w:r>
          </w:p>
          <w:p w14:paraId="77AA725D" w14:textId="77777777" w:rsidR="00D7548E" w:rsidRDefault="00D7548E">
            <w:pPr>
              <w:tabs>
                <w:tab w:val="center" w:pos="1985"/>
              </w:tabs>
              <w:rPr>
                <w:rFonts w:ascii="Arial" w:hAnsi="Arial" w:cs="Arial"/>
                <w:bCs/>
                <w:sz w:val="18"/>
                <w:szCs w:val="18"/>
              </w:rPr>
            </w:pPr>
            <w:r>
              <w:rPr>
                <w:rFonts w:ascii="Arial" w:hAnsi="Arial" w:cs="Arial"/>
                <w:bCs/>
                <w:sz w:val="18"/>
                <w:szCs w:val="18"/>
              </w:rPr>
              <w:t>Registrace: 6. 4. 1998</w:t>
            </w:r>
          </w:p>
          <w:p w14:paraId="60F25916" w14:textId="77777777" w:rsidR="00D7548E" w:rsidRDefault="00D7548E">
            <w:pPr>
              <w:tabs>
                <w:tab w:val="center" w:pos="1985"/>
              </w:tabs>
              <w:rPr>
                <w:rFonts w:ascii="Arial" w:hAnsi="Arial" w:cs="Arial"/>
                <w:bCs/>
                <w:sz w:val="18"/>
                <w:szCs w:val="18"/>
              </w:rPr>
            </w:pPr>
            <w:r>
              <w:rPr>
                <w:rFonts w:ascii="Arial" w:hAnsi="Arial" w:cs="Arial"/>
                <w:bCs/>
                <w:sz w:val="18"/>
                <w:szCs w:val="18"/>
              </w:rPr>
              <w:t>VS/</w:t>
            </w:r>
            <w:proofErr w:type="gramStart"/>
            <w:r>
              <w:rPr>
                <w:rFonts w:ascii="Arial" w:hAnsi="Arial" w:cs="Arial"/>
                <w:bCs/>
                <w:sz w:val="18"/>
                <w:szCs w:val="18"/>
              </w:rPr>
              <w:t>1 – 1</w:t>
            </w:r>
            <w:proofErr w:type="gramEnd"/>
            <w:r>
              <w:rPr>
                <w:rFonts w:ascii="Arial" w:hAnsi="Arial" w:cs="Arial"/>
                <w:bCs/>
                <w:sz w:val="18"/>
                <w:szCs w:val="18"/>
              </w:rPr>
              <w:t>/35632/98 - R</w:t>
            </w:r>
            <w:r>
              <w:rPr>
                <w:rFonts w:ascii="Arial" w:hAnsi="Arial" w:cs="Arial"/>
                <w:bCs/>
                <w:sz w:val="18"/>
                <w:szCs w:val="18"/>
              </w:rPr>
              <w:tab/>
            </w:r>
          </w:p>
          <w:p w14:paraId="4C509235" w14:textId="77777777" w:rsidR="00D7548E" w:rsidRDefault="00D7548E">
            <w:pPr>
              <w:tabs>
                <w:tab w:val="center" w:pos="1985"/>
              </w:tabs>
              <w:rPr>
                <w:rFonts w:ascii="Arial" w:hAnsi="Arial" w:cs="Arial"/>
                <w:bCs/>
                <w:sz w:val="18"/>
                <w:szCs w:val="18"/>
              </w:rPr>
            </w:pPr>
            <w:r>
              <w:rPr>
                <w:rFonts w:ascii="Arial" w:hAnsi="Arial" w:cs="Arial"/>
                <w:bCs/>
                <w:sz w:val="18"/>
                <w:szCs w:val="18"/>
              </w:rPr>
              <w:t>Nejsme plátci DPH.</w:t>
            </w:r>
          </w:p>
          <w:p w14:paraId="4A05E6B3" w14:textId="77777777" w:rsidR="00D7548E" w:rsidRDefault="00D7548E">
            <w:pPr>
              <w:rPr>
                <w:rFonts w:ascii="Arial" w:hAnsi="Arial" w:cs="Arial"/>
                <w:bCs/>
                <w:sz w:val="18"/>
                <w:szCs w:val="18"/>
              </w:rPr>
            </w:pPr>
            <w:r>
              <w:rPr>
                <w:rFonts w:ascii="Arial" w:hAnsi="Arial" w:cs="Arial"/>
                <w:sz w:val="18"/>
                <w:szCs w:val="18"/>
              </w:rPr>
              <w:t xml:space="preserve"> </w:t>
            </w:r>
            <w:r>
              <w:rPr>
                <w:rFonts w:ascii="Arial" w:hAnsi="Arial" w:cs="Arial"/>
                <w:bCs/>
                <w:sz w:val="18"/>
                <w:szCs w:val="18"/>
              </w:rPr>
              <w:t>Česká Republika</w:t>
            </w:r>
          </w:p>
          <w:p w14:paraId="5F704CFF" w14:textId="77777777" w:rsidR="00D7548E" w:rsidRDefault="00D7548E">
            <w:pPr>
              <w:rPr>
                <w:rFonts w:ascii="Arial" w:hAnsi="Arial" w:cs="Arial"/>
                <w:bCs/>
                <w:color w:val="1F497D"/>
                <w:sz w:val="18"/>
                <w:szCs w:val="18"/>
              </w:rPr>
            </w:pPr>
            <w:r>
              <w:rPr>
                <w:rFonts w:ascii="Arial" w:hAnsi="Arial" w:cs="Arial"/>
                <w:bCs/>
                <w:sz w:val="18"/>
                <w:szCs w:val="18"/>
              </w:rPr>
              <w:t>+420 603 380 381</w:t>
            </w:r>
          </w:p>
          <w:p w14:paraId="7246C905" w14:textId="77777777" w:rsidR="00D7548E" w:rsidRDefault="00D72AA0">
            <w:pPr>
              <w:pStyle w:val="Nadpis2"/>
              <w:rPr>
                <w:rFonts w:ascii="Arial" w:hAnsi="Arial" w:cs="Arial"/>
                <w:sz w:val="18"/>
                <w:szCs w:val="18"/>
              </w:rPr>
            </w:pPr>
            <w:hyperlink r:id="rId5" w:history="1">
              <w:r w:rsidR="00D7548E">
                <w:rPr>
                  <w:rStyle w:val="Hypertextovodkaz"/>
                  <w:rFonts w:ascii="Arial" w:hAnsi="Arial" w:cs="Arial"/>
                  <w:sz w:val="18"/>
                  <w:szCs w:val="18"/>
                </w:rPr>
                <w:t>www.kvelb.com</w:t>
              </w:r>
            </w:hyperlink>
          </w:p>
          <w:p w14:paraId="209AC4B9" w14:textId="77777777" w:rsidR="00D7548E" w:rsidRDefault="00D7548E">
            <w:pPr>
              <w:rPr>
                <w:rFonts w:ascii="Arial" w:hAnsi="Arial" w:cs="Arial"/>
                <w:sz w:val="16"/>
                <w:szCs w:val="16"/>
              </w:rPr>
            </w:pPr>
            <w:r>
              <w:rPr>
                <w:rFonts w:ascii="Arial" w:hAnsi="Arial" w:cs="Arial"/>
                <w:sz w:val="16"/>
                <w:szCs w:val="16"/>
              </w:rPr>
              <w:t xml:space="preserve">Zastupuje: </w:t>
            </w:r>
          </w:p>
          <w:p w14:paraId="6C79A314" w14:textId="77777777" w:rsidR="00D7548E" w:rsidRDefault="00D7548E">
            <w:pPr>
              <w:rPr>
                <w:rFonts w:ascii="Arial" w:hAnsi="Arial" w:cs="Arial"/>
                <w:sz w:val="18"/>
                <w:szCs w:val="18"/>
              </w:rPr>
            </w:pPr>
            <w:r>
              <w:rPr>
                <w:rFonts w:ascii="Arial" w:hAnsi="Arial" w:cs="Arial"/>
                <w:sz w:val="16"/>
                <w:szCs w:val="16"/>
              </w:rPr>
              <w:t>Pavel Lukas – správní umělecká rada</w:t>
            </w:r>
            <w:r>
              <w:rPr>
                <w:rFonts w:ascii="Arial" w:hAnsi="Arial" w:cs="Arial"/>
                <w:sz w:val="18"/>
                <w:szCs w:val="18"/>
              </w:rPr>
              <w:t xml:space="preserve"> </w:t>
            </w:r>
          </w:p>
          <w:p w14:paraId="635325ED" w14:textId="0DA11D0C" w:rsidR="00D7548E" w:rsidRDefault="00D7548E" w:rsidP="00D72AA0">
            <w:pPr>
              <w:rPr>
                <w:rFonts w:ascii="Arial" w:hAnsi="Arial" w:cs="Arial"/>
                <w:sz w:val="18"/>
                <w:szCs w:val="18"/>
              </w:rPr>
            </w:pPr>
            <w:r>
              <w:rPr>
                <w:rFonts w:ascii="Arial" w:hAnsi="Arial" w:cs="Arial"/>
                <w:b/>
                <w:sz w:val="20"/>
                <w:szCs w:val="20"/>
              </w:rPr>
              <w:t xml:space="preserve">Č. ú: </w:t>
            </w:r>
            <w:proofErr w:type="spellStart"/>
            <w:r w:rsidR="00D72AA0">
              <w:t>xxxxxxx</w:t>
            </w:r>
            <w:proofErr w:type="spellEnd"/>
          </w:p>
        </w:tc>
        <w:tc>
          <w:tcPr>
            <w:tcW w:w="4977" w:type="dxa"/>
            <w:tcBorders>
              <w:top w:val="single" w:sz="4" w:space="0" w:color="auto"/>
              <w:left w:val="single" w:sz="4" w:space="0" w:color="auto"/>
              <w:bottom w:val="single" w:sz="4" w:space="0" w:color="auto"/>
              <w:right w:val="single" w:sz="4" w:space="0" w:color="auto"/>
            </w:tcBorders>
            <w:hideMark/>
          </w:tcPr>
          <w:p w14:paraId="07E2DD40" w14:textId="58689109" w:rsidR="00D7548E" w:rsidRDefault="00D7548E" w:rsidP="009562DC">
            <w:pPr>
              <w:pStyle w:val="Prosttext"/>
              <w:rPr>
                <w:rFonts w:ascii="Arial" w:hAnsi="Arial" w:cs="Arial"/>
                <w:bCs/>
                <w:sz w:val="28"/>
                <w:szCs w:val="28"/>
              </w:rPr>
            </w:pPr>
            <w:r>
              <w:t> </w:t>
            </w:r>
            <w:r w:rsidR="009562DC">
              <w:rPr>
                <w:rFonts w:ascii="Arial" w:hAnsi="Arial" w:cs="Arial"/>
                <w:bCs/>
                <w:sz w:val="28"/>
                <w:szCs w:val="28"/>
              </w:rPr>
              <w:t>Národní dům Frýdek-Místek</w:t>
            </w:r>
            <w:r w:rsidR="00EE4802">
              <w:t>,</w:t>
            </w:r>
            <w:r w:rsidR="009562DC">
              <w:rPr>
                <w:rFonts w:ascii="Arial" w:hAnsi="Arial" w:cs="Arial"/>
                <w:bCs/>
                <w:sz w:val="28"/>
                <w:szCs w:val="28"/>
              </w:rPr>
              <w:t xml:space="preserve"> </w:t>
            </w:r>
          </w:p>
          <w:p w14:paraId="254EA629" w14:textId="096E6E37" w:rsidR="009562DC" w:rsidRDefault="009562DC" w:rsidP="009562DC">
            <w:pPr>
              <w:pStyle w:val="Prosttext"/>
              <w:rPr>
                <w:rFonts w:ascii="Arial" w:hAnsi="Arial" w:cs="Arial"/>
                <w:bCs/>
                <w:sz w:val="18"/>
                <w:szCs w:val="18"/>
              </w:rPr>
            </w:pPr>
            <w:r w:rsidRPr="009562DC">
              <w:rPr>
                <w:rFonts w:ascii="Arial" w:hAnsi="Arial" w:cs="Arial"/>
                <w:bCs/>
                <w:sz w:val="18"/>
                <w:szCs w:val="18"/>
              </w:rPr>
              <w:t>Příspěvková organizace</w:t>
            </w:r>
          </w:p>
          <w:p w14:paraId="5549386D" w14:textId="77777777" w:rsidR="009562DC" w:rsidRDefault="009562DC" w:rsidP="009562DC">
            <w:pPr>
              <w:pStyle w:val="Prosttext"/>
              <w:rPr>
                <w:rFonts w:ascii="Arial" w:hAnsi="Arial" w:cs="Arial"/>
                <w:bCs/>
                <w:sz w:val="18"/>
                <w:szCs w:val="18"/>
              </w:rPr>
            </w:pPr>
            <w:r>
              <w:rPr>
                <w:rFonts w:ascii="Arial" w:hAnsi="Arial" w:cs="Arial"/>
                <w:bCs/>
                <w:sz w:val="18"/>
                <w:szCs w:val="18"/>
              </w:rPr>
              <w:t>Palackého 134</w:t>
            </w:r>
          </w:p>
          <w:p w14:paraId="75069D03" w14:textId="77777777" w:rsidR="009562DC" w:rsidRDefault="009562DC" w:rsidP="009562DC">
            <w:pPr>
              <w:pStyle w:val="Prosttext"/>
              <w:rPr>
                <w:rFonts w:ascii="Arial" w:hAnsi="Arial" w:cs="Arial"/>
                <w:bCs/>
                <w:sz w:val="18"/>
                <w:szCs w:val="18"/>
              </w:rPr>
            </w:pPr>
            <w:r>
              <w:rPr>
                <w:rFonts w:ascii="Arial" w:hAnsi="Arial" w:cs="Arial"/>
                <w:bCs/>
                <w:sz w:val="18"/>
                <w:szCs w:val="18"/>
              </w:rPr>
              <w:t>738 01 Frýdek-Místek</w:t>
            </w:r>
          </w:p>
          <w:p w14:paraId="19C2801E" w14:textId="77777777" w:rsidR="009562DC" w:rsidRDefault="009562DC" w:rsidP="009562DC">
            <w:pPr>
              <w:pStyle w:val="Prosttext"/>
              <w:rPr>
                <w:rFonts w:ascii="Arial" w:hAnsi="Arial" w:cs="Arial"/>
                <w:bCs/>
                <w:sz w:val="18"/>
                <w:szCs w:val="18"/>
              </w:rPr>
            </w:pPr>
            <w:r>
              <w:rPr>
                <w:rFonts w:ascii="Arial" w:hAnsi="Arial" w:cs="Arial"/>
                <w:bCs/>
                <w:sz w:val="18"/>
                <w:szCs w:val="18"/>
              </w:rPr>
              <w:t>IČO: 70632405</w:t>
            </w:r>
          </w:p>
          <w:p w14:paraId="55B9B479" w14:textId="77777777" w:rsidR="009562DC" w:rsidRDefault="009562DC" w:rsidP="009562DC">
            <w:pPr>
              <w:pStyle w:val="Prosttext"/>
              <w:rPr>
                <w:rFonts w:ascii="Arial" w:hAnsi="Arial" w:cs="Arial"/>
                <w:bCs/>
                <w:sz w:val="18"/>
                <w:szCs w:val="18"/>
              </w:rPr>
            </w:pPr>
            <w:r>
              <w:rPr>
                <w:rFonts w:ascii="Arial" w:hAnsi="Arial" w:cs="Arial"/>
                <w:bCs/>
                <w:sz w:val="18"/>
                <w:szCs w:val="18"/>
              </w:rPr>
              <w:t>DIČ:CZ70632405</w:t>
            </w:r>
          </w:p>
          <w:p w14:paraId="504D5AED" w14:textId="5BA8F5B1" w:rsidR="009562DC" w:rsidRPr="009562DC" w:rsidRDefault="009562DC" w:rsidP="009562DC">
            <w:pPr>
              <w:pStyle w:val="Prosttext"/>
              <w:rPr>
                <w:rFonts w:ascii="Arial" w:hAnsi="Arial" w:cs="Arial"/>
                <w:sz w:val="18"/>
                <w:szCs w:val="18"/>
              </w:rPr>
            </w:pPr>
            <w:proofErr w:type="spellStart"/>
            <w:r>
              <w:rPr>
                <w:rFonts w:ascii="Arial" w:hAnsi="Arial" w:cs="Arial"/>
                <w:bCs/>
                <w:sz w:val="18"/>
                <w:szCs w:val="18"/>
              </w:rPr>
              <w:t>Č.</w:t>
            </w:r>
            <w:proofErr w:type="gramStart"/>
            <w:r>
              <w:rPr>
                <w:rFonts w:ascii="Arial" w:hAnsi="Arial" w:cs="Arial"/>
                <w:bCs/>
                <w:sz w:val="18"/>
                <w:szCs w:val="18"/>
              </w:rPr>
              <w:t>ú.</w:t>
            </w:r>
            <w:r w:rsidR="00D72AA0">
              <w:t>xxxxxxxxx</w:t>
            </w:r>
            <w:proofErr w:type="spellEnd"/>
            <w:proofErr w:type="gramEnd"/>
          </w:p>
        </w:tc>
      </w:tr>
      <w:tr w:rsidR="00D7548E" w14:paraId="572A6557" w14:textId="77777777" w:rsidTr="00D7548E">
        <w:trPr>
          <w:trHeight w:val="735"/>
        </w:trPr>
        <w:tc>
          <w:tcPr>
            <w:tcW w:w="9372" w:type="dxa"/>
            <w:gridSpan w:val="2"/>
            <w:tcBorders>
              <w:top w:val="single" w:sz="4" w:space="0" w:color="auto"/>
              <w:left w:val="nil"/>
              <w:bottom w:val="single" w:sz="4" w:space="0" w:color="auto"/>
              <w:right w:val="nil"/>
            </w:tcBorders>
          </w:tcPr>
          <w:p w14:paraId="77A17D26" w14:textId="77777777" w:rsidR="00D7548E" w:rsidRDefault="00D7548E">
            <w:pPr>
              <w:tabs>
                <w:tab w:val="left" w:pos="5235"/>
              </w:tabs>
              <w:rPr>
                <w:rFonts w:ascii="Arial" w:hAnsi="Arial" w:cs="Arial"/>
                <w:i/>
                <w:iCs/>
                <w:sz w:val="20"/>
                <w:szCs w:val="20"/>
              </w:rPr>
            </w:pPr>
            <w:r>
              <w:rPr>
                <w:rFonts w:ascii="Arial" w:hAnsi="Arial" w:cs="Arial"/>
                <w:i/>
                <w:iCs/>
                <w:sz w:val="20"/>
                <w:szCs w:val="20"/>
              </w:rPr>
              <w:tab/>
            </w:r>
          </w:p>
          <w:p w14:paraId="094B1D69" w14:textId="77777777" w:rsidR="00D7548E" w:rsidRDefault="00D7548E">
            <w:pPr>
              <w:tabs>
                <w:tab w:val="left" w:pos="5235"/>
              </w:tabs>
              <w:rPr>
                <w:rFonts w:ascii="Arial" w:hAnsi="Arial" w:cs="Arial"/>
                <w:i/>
                <w:iCs/>
                <w:sz w:val="20"/>
                <w:szCs w:val="20"/>
              </w:rPr>
            </w:pPr>
          </w:p>
          <w:p w14:paraId="21B3E956" w14:textId="5414EEF0" w:rsidR="00D7548E" w:rsidRDefault="00D7548E">
            <w:pPr>
              <w:tabs>
                <w:tab w:val="left" w:pos="5235"/>
              </w:tabs>
              <w:jc w:val="center"/>
              <w:rPr>
                <w:rFonts w:ascii="Arial" w:hAnsi="Arial" w:cs="Arial"/>
                <w:b/>
                <w:iCs/>
              </w:rPr>
            </w:pPr>
            <w:r>
              <w:rPr>
                <w:rFonts w:ascii="Arial" w:hAnsi="Arial" w:cs="Arial"/>
                <w:b/>
                <w:iCs/>
              </w:rPr>
              <w:t>Závazky účastníků smlouvy</w:t>
            </w:r>
          </w:p>
          <w:p w14:paraId="0E0B57D2" w14:textId="77777777" w:rsidR="00D7548E" w:rsidRDefault="00D7548E">
            <w:pPr>
              <w:tabs>
                <w:tab w:val="left" w:pos="5220"/>
              </w:tabs>
              <w:rPr>
                <w:rFonts w:ascii="Arial" w:hAnsi="Arial" w:cs="Arial"/>
                <w:b/>
                <w:iCs/>
              </w:rPr>
            </w:pPr>
            <w:r>
              <w:rPr>
                <w:rFonts w:ascii="Arial" w:hAnsi="Arial" w:cs="Arial"/>
                <w:b/>
                <w:iCs/>
              </w:rPr>
              <w:tab/>
            </w:r>
          </w:p>
          <w:p w14:paraId="6434C304" w14:textId="77777777" w:rsidR="00D7548E" w:rsidRDefault="00D7548E">
            <w:pPr>
              <w:tabs>
                <w:tab w:val="left" w:pos="5220"/>
              </w:tabs>
              <w:rPr>
                <w:rFonts w:ascii="Arial" w:hAnsi="Arial" w:cs="Arial"/>
                <w:b/>
                <w:iCs/>
              </w:rPr>
            </w:pPr>
          </w:p>
        </w:tc>
      </w:tr>
      <w:tr w:rsidR="00D7548E" w14:paraId="788B3153" w14:textId="77777777" w:rsidTr="00D7548E">
        <w:trPr>
          <w:trHeight w:val="77"/>
        </w:trPr>
        <w:tc>
          <w:tcPr>
            <w:tcW w:w="9372" w:type="dxa"/>
            <w:gridSpan w:val="2"/>
            <w:tcBorders>
              <w:top w:val="single" w:sz="4" w:space="0" w:color="auto"/>
              <w:left w:val="single" w:sz="4" w:space="0" w:color="auto"/>
              <w:bottom w:val="single" w:sz="4" w:space="0" w:color="auto"/>
              <w:right w:val="single" w:sz="4" w:space="0" w:color="auto"/>
            </w:tcBorders>
          </w:tcPr>
          <w:p w14:paraId="107EA23C" w14:textId="77777777" w:rsidR="00D7548E" w:rsidRDefault="00D7548E">
            <w:pPr>
              <w:rPr>
                <w:rFonts w:ascii="Arial" w:hAnsi="Arial" w:cs="Arial"/>
                <w:b/>
                <w:sz w:val="20"/>
                <w:szCs w:val="20"/>
              </w:rPr>
            </w:pPr>
          </w:p>
          <w:p w14:paraId="6522934A" w14:textId="77777777" w:rsidR="00D7548E" w:rsidRDefault="00D7548E">
            <w:pPr>
              <w:pStyle w:val="Odstavecseseznamem"/>
              <w:numPr>
                <w:ilvl w:val="0"/>
                <w:numId w:val="1"/>
              </w:numPr>
              <w:ind w:left="214" w:hanging="214"/>
              <w:rPr>
                <w:rFonts w:ascii="Arial" w:hAnsi="Arial" w:cs="Arial"/>
                <w:b/>
                <w:sz w:val="20"/>
                <w:szCs w:val="20"/>
              </w:rPr>
            </w:pPr>
            <w:r>
              <w:rPr>
                <w:rFonts w:ascii="Arial" w:hAnsi="Arial" w:cs="Arial"/>
                <w:b/>
                <w:sz w:val="20"/>
                <w:szCs w:val="20"/>
              </w:rPr>
              <w:t xml:space="preserve"> Představení:  </w:t>
            </w:r>
          </w:p>
          <w:p w14:paraId="7A796043" w14:textId="77777777" w:rsidR="00235F65" w:rsidRDefault="00235F65" w:rsidP="00235F65">
            <w:pPr>
              <w:pStyle w:val="Odstavecseseznamem"/>
              <w:rPr>
                <w:rFonts w:ascii="Arial" w:hAnsi="Arial" w:cs="Arial"/>
                <w:b/>
                <w:sz w:val="20"/>
                <w:szCs w:val="20"/>
              </w:rPr>
            </w:pPr>
            <w:r>
              <w:rPr>
                <w:rFonts w:ascii="Arial" w:hAnsi="Arial" w:cs="Arial"/>
                <w:b/>
                <w:sz w:val="20"/>
                <w:szCs w:val="20"/>
              </w:rPr>
              <w:t xml:space="preserve">Titul 1: „Pohádky Divadla Kvelb“ </w:t>
            </w:r>
          </w:p>
          <w:p w14:paraId="1D6ED723" w14:textId="77777777" w:rsidR="00235F65" w:rsidRDefault="00235F65" w:rsidP="00235F65">
            <w:pPr>
              <w:pStyle w:val="Odstavecseseznamem"/>
              <w:rPr>
                <w:rFonts w:ascii="Arial" w:hAnsi="Arial" w:cs="Arial"/>
                <w:b/>
                <w:sz w:val="20"/>
                <w:szCs w:val="20"/>
              </w:rPr>
            </w:pPr>
            <w:r>
              <w:rPr>
                <w:rFonts w:ascii="Arial" w:hAnsi="Arial" w:cs="Arial"/>
                <w:b/>
                <w:sz w:val="20"/>
                <w:szCs w:val="20"/>
              </w:rPr>
              <w:t xml:space="preserve">Titul 2: „Drak a Rytíř“ </w:t>
            </w:r>
          </w:p>
          <w:p w14:paraId="404029AA" w14:textId="77777777" w:rsidR="00D7548E" w:rsidRDefault="00D7548E">
            <w:pPr>
              <w:pStyle w:val="Odstavecseseznamem"/>
              <w:rPr>
                <w:rFonts w:ascii="Arial" w:hAnsi="Arial" w:cs="Arial"/>
                <w:b/>
                <w:sz w:val="20"/>
                <w:szCs w:val="20"/>
              </w:rPr>
            </w:pPr>
          </w:p>
        </w:tc>
      </w:tr>
      <w:tr w:rsidR="00D7548E" w14:paraId="46A8E793" w14:textId="77777777" w:rsidTr="00D7548E">
        <w:trPr>
          <w:trHeight w:val="357"/>
        </w:trPr>
        <w:tc>
          <w:tcPr>
            <w:tcW w:w="9372" w:type="dxa"/>
            <w:gridSpan w:val="2"/>
            <w:tcBorders>
              <w:top w:val="single" w:sz="4" w:space="0" w:color="auto"/>
              <w:left w:val="single" w:sz="4" w:space="0" w:color="auto"/>
              <w:bottom w:val="single" w:sz="4" w:space="0" w:color="auto"/>
              <w:right w:val="single" w:sz="4" w:space="0" w:color="auto"/>
            </w:tcBorders>
          </w:tcPr>
          <w:p w14:paraId="0EF043CD" w14:textId="77777777" w:rsidR="00D7548E" w:rsidRDefault="00D7548E">
            <w:pPr>
              <w:rPr>
                <w:rFonts w:ascii="Arial" w:hAnsi="Arial" w:cs="Arial"/>
                <w:b/>
                <w:iCs/>
                <w:sz w:val="20"/>
                <w:szCs w:val="20"/>
              </w:rPr>
            </w:pPr>
          </w:p>
          <w:p w14:paraId="3265D2AF" w14:textId="77777777" w:rsidR="00D7548E" w:rsidRPr="00235F65" w:rsidRDefault="00D7548E">
            <w:pPr>
              <w:pStyle w:val="Odstavecseseznamem"/>
              <w:numPr>
                <w:ilvl w:val="0"/>
                <w:numId w:val="1"/>
              </w:numPr>
              <w:ind w:left="214" w:hanging="214"/>
              <w:rPr>
                <w:rFonts w:ascii="Arial" w:hAnsi="Arial" w:cs="Arial"/>
                <w:sz w:val="20"/>
                <w:szCs w:val="20"/>
              </w:rPr>
            </w:pPr>
            <w:r>
              <w:rPr>
                <w:rFonts w:ascii="Arial" w:hAnsi="Arial" w:cs="Arial"/>
                <w:b/>
                <w:iCs/>
                <w:sz w:val="20"/>
                <w:szCs w:val="20"/>
              </w:rPr>
              <w:t>Místo, den, čas konání:</w:t>
            </w:r>
            <w:r>
              <w:rPr>
                <w:rFonts w:ascii="Arial" w:hAnsi="Arial" w:cs="Arial"/>
                <w:b/>
                <w:iCs/>
              </w:rPr>
              <w:t xml:space="preserve"> </w:t>
            </w:r>
            <w:r w:rsidR="00235F65">
              <w:rPr>
                <w:rFonts w:ascii="Arial" w:hAnsi="Arial" w:cs="Arial"/>
                <w:b/>
                <w:iCs/>
                <w:sz w:val="20"/>
                <w:szCs w:val="20"/>
                <w:u w:val="single"/>
              </w:rPr>
              <w:t xml:space="preserve">Frýdek-Místek </w:t>
            </w:r>
            <w:r>
              <w:rPr>
                <w:rFonts w:ascii="Arial" w:hAnsi="Arial" w:cs="Arial"/>
                <w:b/>
                <w:iCs/>
                <w:sz w:val="20"/>
                <w:szCs w:val="20"/>
                <w:u w:val="single"/>
              </w:rPr>
              <w:t xml:space="preserve">sobota </w:t>
            </w:r>
            <w:r w:rsidR="00235F65">
              <w:rPr>
                <w:rFonts w:ascii="Arial" w:hAnsi="Arial" w:cs="Arial"/>
                <w:b/>
                <w:iCs/>
                <w:sz w:val="20"/>
                <w:szCs w:val="20"/>
                <w:u w:val="single"/>
              </w:rPr>
              <w:t>26</w:t>
            </w:r>
            <w:r>
              <w:rPr>
                <w:rFonts w:ascii="Arial" w:hAnsi="Arial" w:cs="Arial"/>
                <w:b/>
                <w:iCs/>
                <w:sz w:val="20"/>
                <w:szCs w:val="20"/>
                <w:u w:val="single"/>
              </w:rPr>
              <w:t xml:space="preserve">. </w:t>
            </w:r>
            <w:r w:rsidR="00235F65">
              <w:rPr>
                <w:rFonts w:ascii="Arial" w:hAnsi="Arial" w:cs="Arial"/>
                <w:b/>
                <w:iCs/>
                <w:sz w:val="20"/>
                <w:szCs w:val="20"/>
                <w:u w:val="single"/>
              </w:rPr>
              <w:t>8</w:t>
            </w:r>
            <w:r>
              <w:rPr>
                <w:rFonts w:ascii="Arial" w:hAnsi="Arial" w:cs="Arial"/>
                <w:b/>
                <w:iCs/>
                <w:sz w:val="20"/>
                <w:szCs w:val="20"/>
                <w:u w:val="single"/>
              </w:rPr>
              <w:t>. 2023</w:t>
            </w:r>
            <w:r>
              <w:rPr>
                <w:rFonts w:ascii="Arial" w:hAnsi="Arial" w:cs="Arial"/>
                <w:iCs/>
                <w:sz w:val="20"/>
                <w:szCs w:val="20"/>
              </w:rPr>
              <w:t xml:space="preserve"> </w:t>
            </w:r>
            <w:r w:rsidR="00235F65">
              <w:rPr>
                <w:rFonts w:ascii="Arial" w:hAnsi="Arial" w:cs="Arial"/>
                <w:iCs/>
                <w:sz w:val="20"/>
                <w:szCs w:val="20"/>
              </w:rPr>
              <w:t>na festivalu Odpoutaná scéna v místě Sady Bedřicha Smetany</w:t>
            </w:r>
            <w:r>
              <w:rPr>
                <w:rFonts w:ascii="Arial" w:hAnsi="Arial" w:cs="Arial"/>
                <w:iCs/>
                <w:sz w:val="20"/>
                <w:szCs w:val="20"/>
              </w:rPr>
              <w:t>.</w:t>
            </w:r>
          </w:p>
          <w:p w14:paraId="07505ACB" w14:textId="2D0FFC57" w:rsidR="00235F65" w:rsidRDefault="00235F65" w:rsidP="00235F65">
            <w:pPr>
              <w:pStyle w:val="Odstavecseseznamem"/>
              <w:ind w:left="214"/>
              <w:rPr>
                <w:rFonts w:ascii="Arial" w:hAnsi="Arial" w:cs="Arial"/>
                <w:bCs/>
                <w:iCs/>
                <w:sz w:val="20"/>
                <w:szCs w:val="20"/>
              </w:rPr>
            </w:pPr>
            <w:r w:rsidRPr="00235F65">
              <w:rPr>
                <w:rFonts w:ascii="Arial" w:hAnsi="Arial" w:cs="Arial"/>
                <w:bCs/>
                <w:iCs/>
                <w:sz w:val="20"/>
                <w:szCs w:val="20"/>
              </w:rPr>
              <w:t>Titu</w:t>
            </w:r>
            <w:r w:rsidR="00C61772">
              <w:t xml:space="preserve">l </w:t>
            </w:r>
            <w:proofErr w:type="gramStart"/>
            <w:r w:rsidRPr="00235F65">
              <w:rPr>
                <w:rFonts w:ascii="Arial" w:hAnsi="Arial" w:cs="Arial"/>
                <w:bCs/>
                <w:iCs/>
                <w:sz w:val="20"/>
                <w:szCs w:val="20"/>
              </w:rPr>
              <w:t>1 – v</w:t>
            </w:r>
            <w:proofErr w:type="gramEnd"/>
            <w:r w:rsidRPr="00235F65">
              <w:rPr>
                <w:rFonts w:ascii="Arial" w:hAnsi="Arial" w:cs="Arial"/>
                <w:bCs/>
                <w:iCs/>
                <w:sz w:val="20"/>
                <w:szCs w:val="20"/>
              </w:rPr>
              <w:t xml:space="preserve"> cca </w:t>
            </w:r>
            <w:r>
              <w:rPr>
                <w:rFonts w:ascii="Arial" w:hAnsi="Arial" w:cs="Arial"/>
                <w:bCs/>
                <w:iCs/>
                <w:sz w:val="20"/>
                <w:szCs w:val="20"/>
              </w:rPr>
              <w:t>15:00 hodin</w:t>
            </w:r>
          </w:p>
          <w:p w14:paraId="30B7E1B5" w14:textId="77777777" w:rsidR="00235F65" w:rsidRPr="00235F65" w:rsidRDefault="00235F65" w:rsidP="00235F65">
            <w:pPr>
              <w:pStyle w:val="Odstavecseseznamem"/>
              <w:ind w:left="214"/>
              <w:rPr>
                <w:rFonts w:ascii="Arial" w:hAnsi="Arial" w:cs="Arial"/>
                <w:bCs/>
                <w:sz w:val="20"/>
                <w:szCs w:val="20"/>
              </w:rPr>
            </w:pPr>
            <w:r>
              <w:rPr>
                <w:rFonts w:ascii="Arial" w:hAnsi="Arial" w:cs="Arial"/>
                <w:bCs/>
                <w:sz w:val="20"/>
                <w:szCs w:val="20"/>
              </w:rPr>
              <w:t xml:space="preserve">Titul </w:t>
            </w:r>
            <w:proofErr w:type="gramStart"/>
            <w:r>
              <w:rPr>
                <w:rFonts w:ascii="Arial" w:hAnsi="Arial" w:cs="Arial"/>
                <w:bCs/>
                <w:sz w:val="20"/>
                <w:szCs w:val="20"/>
              </w:rPr>
              <w:t>2 – v</w:t>
            </w:r>
            <w:proofErr w:type="gramEnd"/>
            <w:r>
              <w:rPr>
                <w:rFonts w:ascii="Arial" w:hAnsi="Arial" w:cs="Arial"/>
                <w:bCs/>
                <w:sz w:val="20"/>
                <w:szCs w:val="20"/>
              </w:rPr>
              <w:t> cca 22:00 hodin</w:t>
            </w:r>
          </w:p>
          <w:p w14:paraId="195AACEE" w14:textId="77777777" w:rsidR="00D7548E" w:rsidRDefault="00D7548E">
            <w:pPr>
              <w:rPr>
                <w:rFonts w:ascii="Arial" w:hAnsi="Arial" w:cs="Arial"/>
                <w:sz w:val="20"/>
                <w:szCs w:val="20"/>
              </w:rPr>
            </w:pPr>
          </w:p>
        </w:tc>
      </w:tr>
      <w:tr w:rsidR="00D7548E" w14:paraId="660B98AD" w14:textId="77777777" w:rsidTr="00D7548E">
        <w:trPr>
          <w:trHeight w:val="70"/>
        </w:trPr>
        <w:tc>
          <w:tcPr>
            <w:tcW w:w="9372" w:type="dxa"/>
            <w:gridSpan w:val="2"/>
            <w:tcBorders>
              <w:top w:val="single" w:sz="4" w:space="0" w:color="auto"/>
              <w:left w:val="single" w:sz="4" w:space="0" w:color="auto"/>
              <w:bottom w:val="single" w:sz="4" w:space="0" w:color="auto"/>
              <w:right w:val="single" w:sz="4" w:space="0" w:color="auto"/>
            </w:tcBorders>
          </w:tcPr>
          <w:p w14:paraId="58C8C652" w14:textId="77777777" w:rsidR="00D7548E" w:rsidRDefault="00D7548E">
            <w:pPr>
              <w:tabs>
                <w:tab w:val="left" w:pos="3090"/>
              </w:tabs>
              <w:rPr>
                <w:rFonts w:ascii="Arial" w:hAnsi="Arial" w:cs="Arial"/>
                <w:b/>
                <w:iCs/>
                <w:sz w:val="20"/>
                <w:szCs w:val="20"/>
              </w:rPr>
            </w:pPr>
          </w:p>
          <w:p w14:paraId="296D226A" w14:textId="77777777" w:rsidR="00D7548E" w:rsidRDefault="00D7548E">
            <w:pPr>
              <w:rPr>
                <w:rFonts w:ascii="Arial" w:hAnsi="Arial" w:cs="Arial"/>
                <w:b/>
                <w:iCs/>
                <w:sz w:val="20"/>
                <w:szCs w:val="20"/>
              </w:rPr>
            </w:pPr>
            <w:r>
              <w:rPr>
                <w:rFonts w:ascii="Arial" w:hAnsi="Arial" w:cs="Arial"/>
                <w:b/>
                <w:iCs/>
                <w:sz w:val="20"/>
                <w:szCs w:val="20"/>
              </w:rPr>
              <w:t xml:space="preserve">3) Technické a další podmínky: </w:t>
            </w:r>
          </w:p>
          <w:p w14:paraId="15162736" w14:textId="77777777" w:rsidR="00FD6631" w:rsidRDefault="00FD6631">
            <w:pPr>
              <w:rPr>
                <w:rFonts w:ascii="Arial" w:hAnsi="Arial" w:cs="Arial"/>
                <w:b/>
                <w:iCs/>
                <w:sz w:val="20"/>
                <w:szCs w:val="20"/>
              </w:rPr>
            </w:pPr>
          </w:p>
          <w:p w14:paraId="5ACE0231" w14:textId="77777777" w:rsidR="0093571C" w:rsidRDefault="0093571C" w:rsidP="00235F65">
            <w:pPr>
              <w:rPr>
                <w:rFonts w:ascii="Arial" w:hAnsi="Arial" w:cs="Arial"/>
                <w:b/>
                <w:sz w:val="18"/>
                <w:szCs w:val="18"/>
                <w:u w:val="single"/>
              </w:rPr>
            </w:pPr>
            <w:r>
              <w:rPr>
                <w:rFonts w:ascii="Arial" w:hAnsi="Arial" w:cs="Arial"/>
                <w:b/>
                <w:sz w:val="18"/>
                <w:szCs w:val="18"/>
                <w:u w:val="single"/>
              </w:rPr>
              <w:t>Pohádka Divadla KVELB</w:t>
            </w:r>
          </w:p>
          <w:p w14:paraId="2C36E8CB" w14:textId="77777777" w:rsidR="0093571C" w:rsidRDefault="0093571C" w:rsidP="0093571C">
            <w:pPr>
              <w:rPr>
                <w:rFonts w:ascii="Calibri" w:hAnsi="Calibri" w:cs="Calibri"/>
                <w:sz w:val="20"/>
                <w:szCs w:val="20"/>
              </w:rPr>
            </w:pPr>
            <w:r>
              <w:rPr>
                <w:rFonts w:ascii="Calibri" w:hAnsi="Calibri" w:cs="Calibri"/>
                <w:b/>
                <w:sz w:val="20"/>
                <w:szCs w:val="20"/>
              </w:rPr>
              <w:t>Hrací plocha</w:t>
            </w:r>
            <w:r>
              <w:rPr>
                <w:rFonts w:ascii="Calibri" w:hAnsi="Calibri" w:cs="Calibri"/>
                <w:sz w:val="20"/>
                <w:szCs w:val="20"/>
              </w:rPr>
              <w:t>: rovná cca 5 x 5</w:t>
            </w:r>
            <w:proofErr w:type="gramStart"/>
            <w:r>
              <w:rPr>
                <w:rFonts w:ascii="Calibri" w:hAnsi="Calibri" w:cs="Calibri"/>
                <w:sz w:val="20"/>
                <w:szCs w:val="20"/>
              </w:rPr>
              <w:t>m ,</w:t>
            </w:r>
            <w:proofErr w:type="gramEnd"/>
            <w:r>
              <w:rPr>
                <w:rFonts w:ascii="Calibri" w:hAnsi="Calibri" w:cs="Calibri"/>
                <w:sz w:val="20"/>
                <w:szCs w:val="20"/>
              </w:rPr>
              <w:t xml:space="preserve"> výška 4m , možno hrát v interiéru i exteriéru</w:t>
            </w:r>
          </w:p>
          <w:p w14:paraId="518D892A" w14:textId="77777777" w:rsidR="0093571C" w:rsidRDefault="0093571C" w:rsidP="0093571C">
            <w:pPr>
              <w:rPr>
                <w:rFonts w:ascii="Calibri" w:hAnsi="Calibri" w:cs="Calibri"/>
                <w:sz w:val="20"/>
                <w:szCs w:val="20"/>
              </w:rPr>
            </w:pPr>
            <w:r>
              <w:rPr>
                <w:rFonts w:ascii="Calibri" w:hAnsi="Calibri" w:cs="Calibri"/>
                <w:b/>
                <w:sz w:val="20"/>
                <w:szCs w:val="20"/>
              </w:rPr>
              <w:t>Stavba scény</w:t>
            </w:r>
            <w:r>
              <w:rPr>
                <w:rFonts w:ascii="Calibri" w:hAnsi="Calibri" w:cs="Calibri"/>
                <w:sz w:val="20"/>
                <w:szCs w:val="20"/>
              </w:rPr>
              <w:t>: 120 min, bourání 30 min</w:t>
            </w:r>
          </w:p>
          <w:p w14:paraId="3DD3ECCB" w14:textId="77777777" w:rsidR="0093571C" w:rsidRDefault="0093571C" w:rsidP="0093571C">
            <w:pPr>
              <w:rPr>
                <w:rFonts w:ascii="Calibri" w:hAnsi="Calibri" w:cs="Calibri"/>
                <w:bCs/>
                <w:sz w:val="20"/>
                <w:szCs w:val="20"/>
              </w:rPr>
            </w:pPr>
            <w:r>
              <w:rPr>
                <w:rFonts w:ascii="Calibri" w:hAnsi="Calibri" w:cs="Calibri"/>
                <w:b/>
                <w:bCs/>
                <w:sz w:val="20"/>
                <w:szCs w:val="20"/>
              </w:rPr>
              <w:t xml:space="preserve">Pokud požadujete </w:t>
            </w:r>
            <w:proofErr w:type="gramStart"/>
            <w:r>
              <w:rPr>
                <w:rFonts w:ascii="Calibri" w:hAnsi="Calibri" w:cs="Calibri"/>
                <w:b/>
                <w:bCs/>
                <w:sz w:val="20"/>
                <w:szCs w:val="20"/>
              </w:rPr>
              <w:t>ozvučení - Zvukovou</w:t>
            </w:r>
            <w:proofErr w:type="gramEnd"/>
            <w:r>
              <w:rPr>
                <w:rFonts w:ascii="Calibri" w:hAnsi="Calibri" w:cs="Calibri"/>
                <w:b/>
                <w:bCs/>
                <w:sz w:val="20"/>
                <w:szCs w:val="20"/>
              </w:rPr>
              <w:t xml:space="preserve"> aparaturu:</w:t>
            </w:r>
            <w:r>
              <w:rPr>
                <w:rFonts w:ascii="Calibri" w:hAnsi="Calibri" w:cs="Calibri"/>
                <w:bCs/>
                <w:sz w:val="20"/>
                <w:szCs w:val="20"/>
              </w:rPr>
              <w:t xml:space="preserve"> vhodnou pro předpokládaný počet diváků, mikrofony 4x ve stojanech – z toho1x </w:t>
            </w:r>
            <w:proofErr w:type="spellStart"/>
            <w:r>
              <w:rPr>
                <w:rFonts w:ascii="Calibri" w:hAnsi="Calibri" w:cs="Calibri"/>
                <w:bCs/>
                <w:sz w:val="20"/>
                <w:szCs w:val="20"/>
              </w:rPr>
              <w:t>hendka</w:t>
            </w:r>
            <w:proofErr w:type="spellEnd"/>
            <w:r>
              <w:rPr>
                <w:rFonts w:ascii="Calibri" w:hAnsi="Calibri" w:cs="Calibri"/>
                <w:bCs/>
                <w:sz w:val="20"/>
                <w:szCs w:val="20"/>
              </w:rPr>
              <w:t xml:space="preserve"> (nástroje housle, mandolína, kytara, </w:t>
            </w:r>
            <w:proofErr w:type="spellStart"/>
            <w:r>
              <w:rPr>
                <w:rFonts w:ascii="Calibri" w:hAnsi="Calibri" w:cs="Calibri"/>
                <w:bCs/>
                <w:sz w:val="20"/>
                <w:szCs w:val="20"/>
              </w:rPr>
              <w:t>buden</w:t>
            </w:r>
            <w:proofErr w:type="spellEnd"/>
            <w:r>
              <w:rPr>
                <w:rFonts w:ascii="Calibri" w:hAnsi="Calibri" w:cs="Calibri"/>
                <w:bCs/>
                <w:sz w:val="20"/>
                <w:szCs w:val="20"/>
              </w:rPr>
              <w:t>) + 2x hlavový (náhlavní) mikrofon</w:t>
            </w:r>
          </w:p>
          <w:p w14:paraId="06300E1A" w14:textId="77777777" w:rsidR="0093571C" w:rsidRDefault="0093571C" w:rsidP="0093571C">
            <w:pPr>
              <w:rPr>
                <w:rFonts w:ascii="Calibri" w:hAnsi="Calibri" w:cs="Calibri"/>
                <w:sz w:val="20"/>
                <w:szCs w:val="20"/>
              </w:rPr>
            </w:pPr>
            <w:r>
              <w:rPr>
                <w:rFonts w:ascii="Calibri" w:hAnsi="Calibri" w:cs="Calibri"/>
                <w:b/>
                <w:sz w:val="20"/>
                <w:szCs w:val="20"/>
              </w:rPr>
              <w:t>Délka představení</w:t>
            </w:r>
            <w:r>
              <w:rPr>
                <w:rFonts w:ascii="Calibri" w:hAnsi="Calibri" w:cs="Calibri"/>
                <w:sz w:val="20"/>
                <w:szCs w:val="20"/>
              </w:rPr>
              <w:t>: cca 30 min (happening po domluvě</w:t>
            </w:r>
          </w:p>
          <w:p w14:paraId="7C99B390" w14:textId="77777777" w:rsidR="0093571C" w:rsidRDefault="0093571C" w:rsidP="0093571C">
            <w:pPr>
              <w:rPr>
                <w:rFonts w:ascii="Calibri" w:hAnsi="Calibri" w:cs="Calibri"/>
                <w:sz w:val="20"/>
                <w:szCs w:val="20"/>
              </w:rPr>
            </w:pPr>
            <w:r>
              <w:rPr>
                <w:rFonts w:ascii="Calibri" w:hAnsi="Calibri" w:cs="Calibri"/>
                <w:b/>
                <w:bCs/>
                <w:sz w:val="20"/>
                <w:szCs w:val="20"/>
              </w:rPr>
              <w:t>Doprava</w:t>
            </w:r>
            <w:r>
              <w:rPr>
                <w:rFonts w:ascii="Calibri" w:hAnsi="Calibri" w:cs="Calibri"/>
                <w:sz w:val="20"/>
                <w:szCs w:val="20"/>
              </w:rPr>
              <w:t xml:space="preserve">: Fiat </w:t>
            </w:r>
            <w:proofErr w:type="spellStart"/>
            <w:r>
              <w:rPr>
                <w:rFonts w:ascii="Calibri" w:hAnsi="Calibri" w:cs="Calibri"/>
                <w:sz w:val="20"/>
                <w:szCs w:val="20"/>
              </w:rPr>
              <w:t>Ducato</w:t>
            </w:r>
            <w:proofErr w:type="spellEnd"/>
            <w:r>
              <w:rPr>
                <w:rFonts w:ascii="Calibri" w:hAnsi="Calibri" w:cs="Calibri"/>
                <w:sz w:val="20"/>
                <w:szCs w:val="20"/>
              </w:rPr>
              <w:t xml:space="preserve"> kombi (</w:t>
            </w:r>
            <w:proofErr w:type="gramStart"/>
            <w:r>
              <w:rPr>
                <w:rFonts w:ascii="Calibri" w:hAnsi="Calibri" w:cs="Calibri"/>
                <w:sz w:val="20"/>
                <w:szCs w:val="20"/>
              </w:rPr>
              <w:t>5m</w:t>
            </w:r>
            <w:proofErr w:type="gramEnd"/>
            <w:r>
              <w:rPr>
                <w:rFonts w:ascii="Calibri" w:hAnsi="Calibri" w:cs="Calibri"/>
                <w:sz w:val="20"/>
                <w:szCs w:val="20"/>
              </w:rPr>
              <w:t>) + přívěs (8m)</w:t>
            </w:r>
          </w:p>
          <w:p w14:paraId="2F8A9D64" w14:textId="77777777" w:rsidR="0093571C" w:rsidRDefault="0093571C" w:rsidP="0093571C">
            <w:pPr>
              <w:rPr>
                <w:rFonts w:ascii="Calibri" w:hAnsi="Calibri" w:cs="Calibri"/>
                <w:sz w:val="20"/>
                <w:szCs w:val="20"/>
              </w:rPr>
            </w:pPr>
            <w:r>
              <w:rPr>
                <w:rFonts w:ascii="Calibri" w:hAnsi="Calibri" w:cs="Calibri"/>
                <w:b/>
                <w:bCs/>
                <w:sz w:val="20"/>
                <w:szCs w:val="20"/>
              </w:rPr>
              <w:t>Počet vystupujících</w:t>
            </w:r>
            <w:r>
              <w:rPr>
                <w:rFonts w:ascii="Calibri" w:hAnsi="Calibri" w:cs="Calibri"/>
                <w:sz w:val="20"/>
                <w:szCs w:val="20"/>
              </w:rPr>
              <w:t>: 2-4 osoby</w:t>
            </w:r>
          </w:p>
          <w:p w14:paraId="73C4C564" w14:textId="77777777" w:rsidR="0093571C" w:rsidRDefault="0093571C" w:rsidP="0093571C">
            <w:pPr>
              <w:rPr>
                <w:rFonts w:ascii="Calibri" w:hAnsi="Calibri" w:cs="Calibri"/>
                <w:sz w:val="20"/>
                <w:szCs w:val="20"/>
              </w:rPr>
            </w:pPr>
            <w:r>
              <w:rPr>
                <w:rFonts w:ascii="Calibri" w:hAnsi="Calibri" w:cs="Calibri"/>
                <w:b/>
                <w:bCs/>
                <w:sz w:val="20"/>
                <w:szCs w:val="20"/>
              </w:rPr>
              <w:t>Technici</w:t>
            </w:r>
            <w:r>
              <w:rPr>
                <w:rFonts w:ascii="Calibri" w:hAnsi="Calibri" w:cs="Calibri"/>
                <w:sz w:val="20"/>
                <w:szCs w:val="20"/>
              </w:rPr>
              <w:t>: 2 osoby</w:t>
            </w:r>
          </w:p>
          <w:p w14:paraId="5ED572C8" w14:textId="77777777" w:rsidR="0093571C" w:rsidRPr="0093571C" w:rsidRDefault="0093571C" w:rsidP="00235F65">
            <w:pPr>
              <w:rPr>
                <w:rFonts w:ascii="Arial" w:hAnsi="Arial" w:cs="Arial"/>
                <w:bCs/>
                <w:sz w:val="18"/>
                <w:szCs w:val="18"/>
              </w:rPr>
            </w:pPr>
          </w:p>
          <w:p w14:paraId="3DA13A66" w14:textId="77777777" w:rsidR="0093571C" w:rsidRDefault="0093571C" w:rsidP="00235F65">
            <w:pPr>
              <w:rPr>
                <w:rFonts w:ascii="Arial" w:hAnsi="Arial" w:cs="Arial"/>
                <w:b/>
                <w:sz w:val="18"/>
                <w:szCs w:val="18"/>
                <w:u w:val="single"/>
              </w:rPr>
            </w:pPr>
          </w:p>
          <w:p w14:paraId="7DB666BF" w14:textId="77777777" w:rsidR="00C61772" w:rsidRDefault="00C61772" w:rsidP="00235F65">
            <w:pPr>
              <w:rPr>
                <w:rFonts w:ascii="Arial" w:hAnsi="Arial" w:cs="Arial"/>
                <w:b/>
                <w:sz w:val="18"/>
                <w:szCs w:val="18"/>
                <w:u w:val="single"/>
              </w:rPr>
            </w:pPr>
          </w:p>
          <w:p w14:paraId="20519528" w14:textId="77777777" w:rsidR="00C61772" w:rsidRDefault="00C61772" w:rsidP="00235F65">
            <w:pPr>
              <w:rPr>
                <w:rFonts w:ascii="Arial" w:hAnsi="Arial" w:cs="Arial"/>
                <w:b/>
                <w:sz w:val="18"/>
                <w:szCs w:val="18"/>
                <w:u w:val="single"/>
              </w:rPr>
            </w:pPr>
          </w:p>
          <w:p w14:paraId="7FA5CAA0" w14:textId="77777777" w:rsidR="00C61772" w:rsidRDefault="00C61772" w:rsidP="00235F65">
            <w:pPr>
              <w:rPr>
                <w:rFonts w:ascii="Arial" w:hAnsi="Arial" w:cs="Arial"/>
                <w:b/>
                <w:sz w:val="18"/>
                <w:szCs w:val="18"/>
                <w:u w:val="single"/>
              </w:rPr>
            </w:pPr>
          </w:p>
          <w:p w14:paraId="6D4A296D" w14:textId="77777777" w:rsidR="0093571C" w:rsidRPr="0093571C" w:rsidRDefault="0093571C" w:rsidP="00235F65">
            <w:pPr>
              <w:rPr>
                <w:rFonts w:ascii="Arial" w:hAnsi="Arial" w:cs="Arial"/>
                <w:b/>
                <w:sz w:val="18"/>
                <w:szCs w:val="18"/>
                <w:u w:val="single"/>
              </w:rPr>
            </w:pPr>
            <w:r w:rsidRPr="0093571C">
              <w:rPr>
                <w:rFonts w:ascii="Arial" w:hAnsi="Arial" w:cs="Arial"/>
                <w:b/>
                <w:sz w:val="18"/>
                <w:szCs w:val="18"/>
                <w:u w:val="single"/>
              </w:rPr>
              <w:t>Drak a Rytíř</w:t>
            </w:r>
          </w:p>
          <w:p w14:paraId="51243AA6" w14:textId="77777777" w:rsidR="00235F65" w:rsidRDefault="00235F65" w:rsidP="00235F65">
            <w:pPr>
              <w:rPr>
                <w:rFonts w:ascii="Arial" w:hAnsi="Arial" w:cs="Arial"/>
                <w:b/>
                <w:sz w:val="18"/>
                <w:szCs w:val="18"/>
              </w:rPr>
            </w:pPr>
            <w:r>
              <w:rPr>
                <w:rFonts w:ascii="Arial" w:hAnsi="Arial" w:cs="Arial"/>
                <w:b/>
                <w:sz w:val="18"/>
                <w:szCs w:val="18"/>
              </w:rPr>
              <w:t>Hrací plocha</w:t>
            </w:r>
            <w:r>
              <w:rPr>
                <w:rFonts w:ascii="Arial" w:hAnsi="Arial" w:cs="Arial"/>
                <w:sz w:val="18"/>
                <w:szCs w:val="18"/>
              </w:rPr>
              <w:t xml:space="preserve">: pro velkou loutku Draka (lépe </w:t>
            </w:r>
            <w:proofErr w:type="spellStart"/>
            <w:r>
              <w:rPr>
                <w:rFonts w:ascii="Arial" w:hAnsi="Arial" w:cs="Arial"/>
                <w:sz w:val="18"/>
                <w:szCs w:val="18"/>
              </w:rPr>
              <w:t>né</w:t>
            </w:r>
            <w:proofErr w:type="spellEnd"/>
            <w:r>
              <w:rPr>
                <w:rFonts w:ascii="Arial" w:hAnsi="Arial" w:cs="Arial"/>
                <w:sz w:val="18"/>
                <w:szCs w:val="18"/>
              </w:rPr>
              <w:t xml:space="preserve"> na podiu) měřícího délka 10 m, šířka </w:t>
            </w:r>
            <w:proofErr w:type="gramStart"/>
            <w:r>
              <w:rPr>
                <w:rFonts w:ascii="Arial" w:hAnsi="Arial" w:cs="Arial"/>
                <w:sz w:val="18"/>
                <w:szCs w:val="18"/>
              </w:rPr>
              <w:t>8m</w:t>
            </w:r>
            <w:proofErr w:type="gramEnd"/>
            <w:r>
              <w:rPr>
                <w:rFonts w:ascii="Arial" w:hAnsi="Arial" w:cs="Arial"/>
                <w:sz w:val="18"/>
                <w:szCs w:val="18"/>
              </w:rPr>
              <w:t>, aby se mohl volně otočit a ještě plivat oheň</w:t>
            </w:r>
            <w:r w:rsidR="0093571C">
              <w:rPr>
                <w:rFonts w:ascii="Arial" w:hAnsi="Arial" w:cs="Arial"/>
                <w:sz w:val="18"/>
                <w:szCs w:val="18"/>
              </w:rPr>
              <w:t xml:space="preserve"> a sršet </w:t>
            </w:r>
            <w:proofErr w:type="spellStart"/>
            <w:r w:rsidR="0093571C">
              <w:rPr>
                <w:rFonts w:ascii="Arial" w:hAnsi="Arial" w:cs="Arial"/>
                <w:sz w:val="18"/>
                <w:szCs w:val="18"/>
              </w:rPr>
              <w:t>pyro</w:t>
            </w:r>
            <w:proofErr w:type="spellEnd"/>
            <w:r w:rsidR="0093571C">
              <w:rPr>
                <w:rFonts w:ascii="Arial" w:hAnsi="Arial" w:cs="Arial"/>
                <w:sz w:val="18"/>
                <w:szCs w:val="18"/>
              </w:rPr>
              <w:t xml:space="preserve"> efekty</w:t>
            </w:r>
          </w:p>
          <w:p w14:paraId="75EADC7A" w14:textId="77777777" w:rsidR="00235F65" w:rsidRDefault="00235F65" w:rsidP="00235F65">
            <w:pPr>
              <w:rPr>
                <w:rFonts w:ascii="Arial" w:hAnsi="Arial" w:cs="Arial"/>
                <w:sz w:val="18"/>
                <w:szCs w:val="18"/>
              </w:rPr>
            </w:pPr>
            <w:r>
              <w:rPr>
                <w:rFonts w:ascii="Arial" w:hAnsi="Arial" w:cs="Arial"/>
                <w:b/>
                <w:sz w:val="18"/>
                <w:szCs w:val="18"/>
              </w:rPr>
              <w:t>Příprava scény</w:t>
            </w:r>
            <w:r>
              <w:rPr>
                <w:rFonts w:ascii="Arial" w:hAnsi="Arial" w:cs="Arial"/>
                <w:bCs/>
                <w:sz w:val="18"/>
                <w:szCs w:val="18"/>
              </w:rPr>
              <w:t>:</w:t>
            </w:r>
            <w:r>
              <w:rPr>
                <w:rFonts w:ascii="Arial" w:hAnsi="Arial" w:cs="Arial"/>
                <w:sz w:val="18"/>
                <w:szCs w:val="18"/>
              </w:rPr>
              <w:t xml:space="preserve"> 4-6 hodin mimo místo hraní – </w:t>
            </w:r>
            <w:r>
              <w:rPr>
                <w:rFonts w:ascii="Arial" w:hAnsi="Arial" w:cs="Arial"/>
                <w:sz w:val="18"/>
                <w:szCs w:val="18"/>
                <w:u w:val="single"/>
              </w:rPr>
              <w:t>umožněný pak příjezd Draka na místo hraní</w:t>
            </w:r>
            <w:r>
              <w:rPr>
                <w:rFonts w:ascii="Arial" w:hAnsi="Arial" w:cs="Arial"/>
                <w:sz w:val="18"/>
                <w:szCs w:val="18"/>
              </w:rPr>
              <w:t>, odklizení scény 10-30 minut a na místě rozebrání a balení cca 1-2 hodiny, pak umožněný okamžitý odjezd, nebo setrvání do druhého dne – dle domluvy</w:t>
            </w:r>
          </w:p>
          <w:p w14:paraId="4E191CEB" w14:textId="77777777" w:rsidR="00235F65" w:rsidRDefault="00235F65" w:rsidP="00235F65">
            <w:pPr>
              <w:rPr>
                <w:rFonts w:ascii="Arial" w:hAnsi="Arial" w:cs="Arial"/>
                <w:bCs/>
                <w:sz w:val="18"/>
                <w:szCs w:val="18"/>
              </w:rPr>
            </w:pPr>
            <w:r>
              <w:rPr>
                <w:rFonts w:ascii="Arial" w:hAnsi="Arial" w:cs="Arial"/>
                <w:b/>
                <w:bCs/>
                <w:sz w:val="18"/>
                <w:szCs w:val="18"/>
              </w:rPr>
              <w:t>Zvukovou aparaturu</w:t>
            </w:r>
            <w:r>
              <w:rPr>
                <w:rFonts w:ascii="Arial" w:hAnsi="Arial" w:cs="Arial"/>
                <w:bCs/>
                <w:sz w:val="18"/>
                <w:szCs w:val="18"/>
              </w:rPr>
              <w:t xml:space="preserve">: vhodnou pro předpokládaný počet diváků, přehrávač CD (mp3), nebo pro </w:t>
            </w:r>
            <w:proofErr w:type="spellStart"/>
            <w:r>
              <w:rPr>
                <w:rFonts w:ascii="Arial" w:hAnsi="Arial" w:cs="Arial"/>
                <w:bCs/>
                <w:sz w:val="18"/>
                <w:szCs w:val="18"/>
              </w:rPr>
              <w:t>flashku</w:t>
            </w:r>
            <w:proofErr w:type="spellEnd"/>
          </w:p>
          <w:p w14:paraId="34775317" w14:textId="77777777" w:rsidR="00235F65" w:rsidRDefault="00235F65" w:rsidP="00235F65">
            <w:pPr>
              <w:rPr>
                <w:rFonts w:ascii="Arial" w:hAnsi="Arial" w:cs="Arial"/>
                <w:bCs/>
                <w:sz w:val="18"/>
                <w:szCs w:val="18"/>
              </w:rPr>
            </w:pPr>
            <w:r>
              <w:rPr>
                <w:rFonts w:ascii="Arial" w:hAnsi="Arial" w:cs="Arial"/>
                <w:b/>
                <w:sz w:val="18"/>
                <w:szCs w:val="18"/>
              </w:rPr>
              <w:t>Délka představení</w:t>
            </w:r>
            <w:r>
              <w:rPr>
                <w:rFonts w:ascii="Arial" w:hAnsi="Arial" w:cs="Arial"/>
                <w:sz w:val="18"/>
                <w:szCs w:val="18"/>
              </w:rPr>
              <w:t xml:space="preserve">: trvá cca 30 minut </w:t>
            </w:r>
            <w:r>
              <w:rPr>
                <w:rFonts w:ascii="Arial" w:hAnsi="Arial" w:cs="Arial"/>
                <w:bCs/>
                <w:sz w:val="18"/>
                <w:szCs w:val="18"/>
              </w:rPr>
              <w:t>(možno zahrát kratší verzi či delší verzi)</w:t>
            </w:r>
          </w:p>
          <w:p w14:paraId="60BB6C86" w14:textId="77777777" w:rsidR="00235F65" w:rsidRDefault="00235F65" w:rsidP="00235F65">
            <w:pPr>
              <w:rPr>
                <w:rFonts w:ascii="Arial" w:hAnsi="Arial" w:cs="Arial"/>
                <w:sz w:val="18"/>
                <w:szCs w:val="18"/>
                <w:u w:val="single"/>
              </w:rPr>
            </w:pPr>
            <w:r>
              <w:rPr>
                <w:rFonts w:ascii="Arial" w:hAnsi="Arial" w:cs="Arial"/>
                <w:b/>
                <w:sz w:val="18"/>
                <w:szCs w:val="18"/>
              </w:rPr>
              <w:t>Začátek představení</w:t>
            </w:r>
            <w:r>
              <w:rPr>
                <w:rFonts w:ascii="Arial" w:hAnsi="Arial" w:cs="Arial"/>
                <w:bCs/>
                <w:sz w:val="18"/>
                <w:szCs w:val="18"/>
              </w:rPr>
              <w:t>:</w:t>
            </w:r>
            <w:r>
              <w:rPr>
                <w:rFonts w:ascii="Arial" w:hAnsi="Arial" w:cs="Arial"/>
                <w:sz w:val="18"/>
                <w:szCs w:val="18"/>
              </w:rPr>
              <w:t xml:space="preserve"> možno hrát za světla, stmívání i tmy</w:t>
            </w:r>
            <w:r w:rsidR="0093571C">
              <w:rPr>
                <w:rFonts w:ascii="Arial" w:hAnsi="Arial" w:cs="Arial"/>
                <w:sz w:val="18"/>
                <w:szCs w:val="18"/>
              </w:rPr>
              <w:t xml:space="preserve"> (za tmy pořadatel zajistí nějaká světla pro přisvícení draka a scény, stačí bílé </w:t>
            </w:r>
            <w:proofErr w:type="spellStart"/>
            <w:r w:rsidR="0093571C">
              <w:rPr>
                <w:rFonts w:ascii="Arial" w:hAnsi="Arial" w:cs="Arial"/>
                <w:sz w:val="18"/>
                <w:szCs w:val="18"/>
              </w:rPr>
              <w:t>pary</w:t>
            </w:r>
            <w:proofErr w:type="spellEnd"/>
            <w:r w:rsidR="0093571C">
              <w:rPr>
                <w:rFonts w:ascii="Arial" w:hAnsi="Arial" w:cs="Arial"/>
                <w:sz w:val="18"/>
                <w:szCs w:val="18"/>
              </w:rPr>
              <w:t xml:space="preserve">, které budou </w:t>
            </w:r>
            <w:proofErr w:type="spellStart"/>
            <w:r w:rsidR="0093571C">
              <w:rPr>
                <w:rFonts w:ascii="Arial" w:hAnsi="Arial" w:cs="Arial"/>
                <w:sz w:val="18"/>
                <w:szCs w:val="18"/>
              </w:rPr>
              <w:t>přisvěcovat</w:t>
            </w:r>
            <w:proofErr w:type="spellEnd"/>
            <w:r w:rsidR="0093571C">
              <w:rPr>
                <w:rFonts w:ascii="Arial" w:hAnsi="Arial" w:cs="Arial"/>
                <w:sz w:val="18"/>
                <w:szCs w:val="18"/>
              </w:rPr>
              <w:t xml:space="preserve"> stále, není třeba jejich změny)</w:t>
            </w:r>
          </w:p>
          <w:p w14:paraId="113F4259" w14:textId="77777777" w:rsidR="00235F65" w:rsidRDefault="00235F65" w:rsidP="00235F65">
            <w:pPr>
              <w:rPr>
                <w:rFonts w:ascii="Arial" w:hAnsi="Arial" w:cs="Arial"/>
                <w:sz w:val="18"/>
                <w:szCs w:val="18"/>
              </w:rPr>
            </w:pPr>
            <w:r>
              <w:rPr>
                <w:rFonts w:ascii="Arial" w:hAnsi="Arial" w:cs="Arial"/>
                <w:b/>
                <w:sz w:val="18"/>
                <w:szCs w:val="18"/>
              </w:rPr>
              <w:t>Pouliční osvětlení</w:t>
            </w:r>
            <w:r>
              <w:rPr>
                <w:rFonts w:ascii="Arial" w:hAnsi="Arial" w:cs="Arial"/>
                <w:sz w:val="18"/>
                <w:szCs w:val="18"/>
              </w:rPr>
              <w:t>:</w:t>
            </w:r>
            <w:r>
              <w:rPr>
                <w:rFonts w:ascii="Arial" w:hAnsi="Arial" w:cs="Arial"/>
                <w:bCs/>
                <w:sz w:val="18"/>
                <w:szCs w:val="18"/>
              </w:rPr>
              <w:t xml:space="preserve"> může svítit</w:t>
            </w:r>
          </w:p>
          <w:p w14:paraId="42E118DD" w14:textId="77777777" w:rsidR="00235F65" w:rsidRDefault="00235F65" w:rsidP="00235F65">
            <w:pPr>
              <w:rPr>
                <w:rFonts w:ascii="Arial" w:hAnsi="Arial" w:cs="Arial"/>
                <w:bCs/>
                <w:sz w:val="18"/>
                <w:szCs w:val="18"/>
              </w:rPr>
            </w:pPr>
            <w:r>
              <w:rPr>
                <w:rFonts w:ascii="Arial" w:hAnsi="Arial" w:cs="Arial"/>
                <w:b/>
                <w:sz w:val="18"/>
                <w:szCs w:val="18"/>
              </w:rPr>
              <w:t>Doporučujeme zajisti</w:t>
            </w:r>
            <w:r>
              <w:rPr>
                <w:rFonts w:ascii="Arial" w:hAnsi="Arial" w:cs="Arial"/>
                <w:b/>
                <w:bCs/>
                <w:sz w:val="18"/>
                <w:szCs w:val="18"/>
              </w:rPr>
              <w:t>t</w:t>
            </w:r>
            <w:r>
              <w:rPr>
                <w:rFonts w:ascii="Arial" w:hAnsi="Arial" w:cs="Arial"/>
                <w:bCs/>
                <w:sz w:val="18"/>
                <w:szCs w:val="18"/>
              </w:rPr>
              <w:t xml:space="preserve">: </w:t>
            </w:r>
            <w:r>
              <w:rPr>
                <w:rFonts w:ascii="Arial" w:hAnsi="Arial" w:cs="Arial"/>
                <w:sz w:val="18"/>
                <w:szCs w:val="18"/>
              </w:rPr>
              <w:t>hasič + hasicí přístroj</w:t>
            </w:r>
            <w:r>
              <w:rPr>
                <w:rFonts w:ascii="Arial" w:hAnsi="Arial" w:cs="Arial"/>
                <w:sz w:val="18"/>
                <w:szCs w:val="18"/>
              </w:rPr>
              <w:br/>
            </w:r>
            <w:r>
              <w:rPr>
                <w:rFonts w:ascii="Arial" w:hAnsi="Arial" w:cs="Arial"/>
                <w:b/>
                <w:sz w:val="18"/>
                <w:szCs w:val="18"/>
              </w:rPr>
              <w:t>Počet účinkujících</w:t>
            </w:r>
            <w:r>
              <w:rPr>
                <w:rFonts w:ascii="Arial" w:hAnsi="Arial" w:cs="Arial"/>
                <w:bCs/>
                <w:sz w:val="18"/>
                <w:szCs w:val="18"/>
              </w:rPr>
              <w:t>: 3-6 osob</w:t>
            </w:r>
          </w:p>
          <w:p w14:paraId="5083A988" w14:textId="77777777" w:rsidR="00D7548E" w:rsidRDefault="00D7548E">
            <w:pPr>
              <w:rPr>
                <w:rFonts w:ascii="Arial" w:hAnsi="Arial" w:cs="Arial"/>
                <w:sz w:val="16"/>
                <w:szCs w:val="16"/>
              </w:rPr>
            </w:pPr>
          </w:p>
        </w:tc>
      </w:tr>
      <w:tr w:rsidR="00D7548E" w14:paraId="0F3682DE" w14:textId="77777777" w:rsidTr="00D7548E">
        <w:trPr>
          <w:trHeight w:val="567"/>
        </w:trPr>
        <w:tc>
          <w:tcPr>
            <w:tcW w:w="9372" w:type="dxa"/>
            <w:gridSpan w:val="2"/>
            <w:tcBorders>
              <w:top w:val="single" w:sz="4" w:space="0" w:color="auto"/>
              <w:left w:val="single" w:sz="4" w:space="0" w:color="auto"/>
              <w:bottom w:val="single" w:sz="4" w:space="0" w:color="auto"/>
              <w:right w:val="single" w:sz="4" w:space="0" w:color="auto"/>
            </w:tcBorders>
          </w:tcPr>
          <w:p w14:paraId="65ED0F9E" w14:textId="77777777" w:rsidR="00D7548E" w:rsidRDefault="00D7548E">
            <w:pPr>
              <w:rPr>
                <w:rFonts w:ascii="Arial" w:hAnsi="Arial" w:cs="Arial"/>
                <w:b/>
                <w:sz w:val="20"/>
                <w:szCs w:val="20"/>
              </w:rPr>
            </w:pPr>
          </w:p>
          <w:p w14:paraId="527D1A62" w14:textId="77777777" w:rsidR="00D7548E" w:rsidRDefault="00D7548E">
            <w:pPr>
              <w:rPr>
                <w:rFonts w:ascii="Arial" w:hAnsi="Arial" w:cs="Arial"/>
                <w:sz w:val="20"/>
                <w:szCs w:val="20"/>
                <w:u w:val="single"/>
              </w:rPr>
            </w:pPr>
            <w:r>
              <w:rPr>
                <w:rFonts w:ascii="Arial" w:hAnsi="Arial" w:cs="Arial"/>
                <w:b/>
                <w:sz w:val="20"/>
                <w:szCs w:val="20"/>
              </w:rPr>
              <w:t>4) Způsob dopravy</w:t>
            </w:r>
            <w:r>
              <w:rPr>
                <w:rFonts w:ascii="Arial" w:hAnsi="Arial" w:cs="Arial"/>
                <w:bCs/>
                <w:sz w:val="20"/>
                <w:szCs w:val="20"/>
              </w:rPr>
              <w:t>:</w:t>
            </w:r>
            <w:r>
              <w:rPr>
                <w:rFonts w:ascii="Arial" w:hAnsi="Arial" w:cs="Arial"/>
                <w:sz w:val="20"/>
                <w:szCs w:val="20"/>
              </w:rPr>
              <w:t> osobní auto</w:t>
            </w:r>
            <w:r w:rsidR="0093571C">
              <w:rPr>
                <w:rFonts w:ascii="Arial" w:hAnsi="Arial" w:cs="Arial"/>
                <w:sz w:val="20"/>
                <w:szCs w:val="20"/>
              </w:rPr>
              <w:t xml:space="preserve"> +</w:t>
            </w:r>
            <w:r>
              <w:rPr>
                <w:rFonts w:ascii="Arial" w:hAnsi="Arial" w:cs="Arial"/>
                <w:sz w:val="20"/>
                <w:szCs w:val="20"/>
              </w:rPr>
              <w:t xml:space="preserve"> velká dodávka (</w:t>
            </w:r>
            <w:proofErr w:type="gramStart"/>
            <w:r>
              <w:rPr>
                <w:rFonts w:ascii="Arial" w:hAnsi="Arial" w:cs="Arial"/>
                <w:sz w:val="20"/>
                <w:szCs w:val="20"/>
              </w:rPr>
              <w:t>5m</w:t>
            </w:r>
            <w:proofErr w:type="gramEnd"/>
            <w:r>
              <w:rPr>
                <w:rFonts w:ascii="Arial" w:hAnsi="Arial" w:cs="Arial"/>
                <w:sz w:val="20"/>
                <w:szCs w:val="20"/>
              </w:rPr>
              <w:t>) + přívěs (8m) - souprava má celkem do 5,5 tun.</w:t>
            </w:r>
            <w:r w:rsidR="00D62629">
              <w:rPr>
                <w:rFonts w:ascii="Arial" w:hAnsi="Arial" w:cs="Arial"/>
                <w:sz w:val="20"/>
                <w:szCs w:val="20"/>
              </w:rPr>
              <w:t xml:space="preserve"> A pro které je nutné zajistit a zaplatit parkování ze strany pořadatele na celou dobu pobytu souboru jak na místě pobytu, tak na místě příprav představení.</w:t>
            </w:r>
            <w:r>
              <w:rPr>
                <w:rFonts w:ascii="Arial" w:hAnsi="Arial" w:cs="Arial"/>
                <w:sz w:val="20"/>
                <w:szCs w:val="20"/>
              </w:rPr>
              <w:t xml:space="preserve">                                 </w:t>
            </w:r>
          </w:p>
          <w:p w14:paraId="2469F05A" w14:textId="77777777" w:rsidR="00D7548E" w:rsidRDefault="00D7548E">
            <w:pPr>
              <w:rPr>
                <w:rFonts w:ascii="Arial" w:hAnsi="Arial" w:cs="Arial"/>
                <w:i/>
                <w:iCs/>
                <w:sz w:val="20"/>
                <w:szCs w:val="20"/>
                <w:u w:val="single"/>
              </w:rPr>
            </w:pPr>
          </w:p>
        </w:tc>
      </w:tr>
      <w:tr w:rsidR="00D7548E" w14:paraId="65F01DF2" w14:textId="77777777" w:rsidTr="00D7548E">
        <w:trPr>
          <w:trHeight w:val="349"/>
        </w:trPr>
        <w:tc>
          <w:tcPr>
            <w:tcW w:w="9372" w:type="dxa"/>
            <w:gridSpan w:val="2"/>
            <w:tcBorders>
              <w:top w:val="single" w:sz="4" w:space="0" w:color="auto"/>
              <w:left w:val="single" w:sz="4" w:space="0" w:color="auto"/>
              <w:bottom w:val="single" w:sz="4" w:space="0" w:color="auto"/>
              <w:right w:val="single" w:sz="4" w:space="0" w:color="auto"/>
            </w:tcBorders>
          </w:tcPr>
          <w:p w14:paraId="39472DC7" w14:textId="77777777" w:rsidR="00D7548E" w:rsidRDefault="00D7548E">
            <w:pPr>
              <w:pStyle w:val="Odstavecseseznamem"/>
              <w:ind w:left="0"/>
              <w:rPr>
                <w:rFonts w:ascii="Arial" w:hAnsi="Arial" w:cs="Arial"/>
                <w:b/>
                <w:bCs/>
                <w:sz w:val="20"/>
                <w:szCs w:val="20"/>
              </w:rPr>
            </w:pPr>
          </w:p>
          <w:p w14:paraId="7AB40ECB" w14:textId="77777777" w:rsidR="00D7548E" w:rsidRDefault="00D7548E">
            <w:pPr>
              <w:rPr>
                <w:rFonts w:ascii="Arial" w:hAnsi="Arial" w:cs="Arial"/>
                <w:sz w:val="20"/>
                <w:szCs w:val="20"/>
              </w:rPr>
            </w:pPr>
            <w:r>
              <w:rPr>
                <w:rFonts w:ascii="Arial" w:hAnsi="Arial" w:cs="Arial"/>
                <w:b/>
                <w:bCs/>
                <w:sz w:val="20"/>
                <w:szCs w:val="20"/>
              </w:rPr>
              <w:t xml:space="preserve">5) Ubytování: zajistí a hradí </w:t>
            </w:r>
            <w:r>
              <w:rPr>
                <w:rFonts w:ascii="Arial" w:hAnsi="Arial" w:cs="Arial"/>
                <w:bCs/>
                <w:sz w:val="20"/>
                <w:szCs w:val="20"/>
              </w:rPr>
              <w:t xml:space="preserve">objednavatel. Ubytování od pátku </w:t>
            </w:r>
            <w:r w:rsidR="0093571C">
              <w:rPr>
                <w:rFonts w:ascii="Arial" w:hAnsi="Arial" w:cs="Arial"/>
                <w:bCs/>
                <w:sz w:val="20"/>
                <w:szCs w:val="20"/>
              </w:rPr>
              <w:t>25</w:t>
            </w:r>
            <w:r>
              <w:rPr>
                <w:rFonts w:ascii="Arial" w:hAnsi="Arial" w:cs="Arial"/>
                <w:bCs/>
                <w:sz w:val="20"/>
                <w:szCs w:val="20"/>
              </w:rPr>
              <w:t xml:space="preserve">. </w:t>
            </w:r>
            <w:r w:rsidR="0093571C">
              <w:rPr>
                <w:rFonts w:ascii="Arial" w:hAnsi="Arial" w:cs="Arial"/>
                <w:bCs/>
                <w:sz w:val="20"/>
                <w:szCs w:val="20"/>
              </w:rPr>
              <w:t>8</w:t>
            </w:r>
            <w:r>
              <w:rPr>
                <w:rFonts w:ascii="Arial" w:hAnsi="Arial" w:cs="Arial"/>
                <w:bCs/>
                <w:sz w:val="20"/>
                <w:szCs w:val="20"/>
              </w:rPr>
              <w:t>. do neděle 2</w:t>
            </w:r>
            <w:r w:rsidR="0093571C">
              <w:rPr>
                <w:rFonts w:ascii="Arial" w:hAnsi="Arial" w:cs="Arial"/>
                <w:bCs/>
                <w:sz w:val="20"/>
                <w:szCs w:val="20"/>
              </w:rPr>
              <w:t>7</w:t>
            </w:r>
            <w:r>
              <w:rPr>
                <w:rFonts w:ascii="Arial" w:hAnsi="Arial" w:cs="Arial"/>
                <w:bCs/>
                <w:sz w:val="20"/>
                <w:szCs w:val="20"/>
              </w:rPr>
              <w:t xml:space="preserve">. </w:t>
            </w:r>
            <w:r w:rsidR="0093571C">
              <w:rPr>
                <w:rFonts w:ascii="Arial" w:hAnsi="Arial" w:cs="Arial"/>
                <w:bCs/>
                <w:sz w:val="20"/>
                <w:szCs w:val="20"/>
              </w:rPr>
              <w:t>8</w:t>
            </w:r>
            <w:r>
              <w:rPr>
                <w:rFonts w:ascii="Arial" w:hAnsi="Arial" w:cs="Arial"/>
                <w:bCs/>
                <w:sz w:val="20"/>
                <w:szCs w:val="20"/>
              </w:rPr>
              <w:t xml:space="preserve">. 2023. </w:t>
            </w:r>
            <w:r>
              <w:rPr>
                <w:rFonts w:ascii="Arial" w:hAnsi="Arial" w:cs="Arial"/>
                <w:sz w:val="20"/>
                <w:szCs w:val="20"/>
              </w:rPr>
              <w:t>Přijedeme v pátek</w:t>
            </w:r>
            <w:r>
              <w:rPr>
                <w:rFonts w:ascii="Arial" w:hAnsi="Arial" w:cs="Arial"/>
                <w:bCs/>
                <w:sz w:val="20"/>
                <w:szCs w:val="20"/>
              </w:rPr>
              <w:t xml:space="preserve"> </w:t>
            </w:r>
            <w:r w:rsidR="0093571C">
              <w:rPr>
                <w:rFonts w:ascii="Arial" w:hAnsi="Arial" w:cs="Arial"/>
                <w:bCs/>
                <w:sz w:val="20"/>
                <w:szCs w:val="20"/>
              </w:rPr>
              <w:t xml:space="preserve">odpoledne, ale stává se že i </w:t>
            </w:r>
            <w:r>
              <w:rPr>
                <w:rFonts w:ascii="Arial" w:hAnsi="Arial" w:cs="Arial"/>
                <w:sz w:val="20"/>
                <w:szCs w:val="20"/>
              </w:rPr>
              <w:t xml:space="preserve">někdy večer, pozdě v noci, nebo nad ránem. Proto je nutno zajistit ubytování na jakoukoliv dobu příjezdu. </w:t>
            </w:r>
          </w:p>
          <w:p w14:paraId="68A88A57" w14:textId="77777777" w:rsidR="0093571C" w:rsidRDefault="0093571C">
            <w:pPr>
              <w:rPr>
                <w:rFonts w:ascii="Arial" w:hAnsi="Arial" w:cs="Arial"/>
                <w:sz w:val="20"/>
                <w:szCs w:val="20"/>
              </w:rPr>
            </w:pPr>
            <w:r>
              <w:rPr>
                <w:rFonts w:ascii="Arial" w:hAnsi="Arial" w:cs="Arial"/>
                <w:sz w:val="20"/>
                <w:szCs w:val="20"/>
              </w:rPr>
              <w:t xml:space="preserve">Hotel – penzion pro </w:t>
            </w:r>
            <w:r w:rsidR="00D62629">
              <w:rPr>
                <w:rFonts w:ascii="Arial" w:hAnsi="Arial" w:cs="Arial"/>
                <w:sz w:val="20"/>
                <w:szCs w:val="20"/>
              </w:rPr>
              <w:t>6 osob – 3x dvojlůžko (pozice postelí různá). Každý pokoj s vlastním záchodem a sprchou a s uhrazenými snídaněmi na každý den pobytu.</w:t>
            </w:r>
          </w:p>
          <w:p w14:paraId="24D00A8B" w14:textId="77777777" w:rsidR="00D62629" w:rsidRDefault="00D62629">
            <w:pPr>
              <w:rPr>
                <w:rFonts w:ascii="Arial" w:hAnsi="Arial" w:cs="Arial"/>
                <w:bCs/>
                <w:sz w:val="20"/>
                <w:szCs w:val="20"/>
              </w:rPr>
            </w:pPr>
            <w:r>
              <w:rPr>
                <w:rFonts w:ascii="Arial" w:hAnsi="Arial" w:cs="Arial"/>
                <w:bCs/>
                <w:sz w:val="20"/>
                <w:szCs w:val="20"/>
              </w:rPr>
              <w:t xml:space="preserve">Odjedeme po snídani v neděli </w:t>
            </w:r>
            <w:proofErr w:type="spellStart"/>
            <w:r>
              <w:rPr>
                <w:rFonts w:ascii="Arial" w:hAnsi="Arial" w:cs="Arial"/>
                <w:bCs/>
                <w:sz w:val="20"/>
                <w:szCs w:val="20"/>
              </w:rPr>
              <w:t>né</w:t>
            </w:r>
            <w:proofErr w:type="spellEnd"/>
            <w:r>
              <w:rPr>
                <w:rFonts w:ascii="Arial" w:hAnsi="Arial" w:cs="Arial"/>
                <w:bCs/>
                <w:sz w:val="20"/>
                <w:szCs w:val="20"/>
              </w:rPr>
              <w:t xml:space="preserve"> dříve než v</w:t>
            </w:r>
            <w:r w:rsidR="00214839">
              <w:rPr>
                <w:rFonts w:ascii="Arial" w:hAnsi="Arial" w:cs="Arial"/>
                <w:bCs/>
                <w:sz w:val="20"/>
                <w:szCs w:val="20"/>
              </w:rPr>
              <w:t>e</w:t>
            </w:r>
            <w:r>
              <w:rPr>
                <w:rFonts w:ascii="Arial" w:hAnsi="Arial" w:cs="Arial"/>
                <w:bCs/>
                <w:sz w:val="20"/>
                <w:szCs w:val="20"/>
              </w:rPr>
              <w:t> 1</w:t>
            </w:r>
            <w:r w:rsidR="00214839">
              <w:rPr>
                <w:rFonts w:ascii="Arial" w:hAnsi="Arial" w:cs="Arial"/>
                <w:bCs/>
                <w:sz w:val="20"/>
                <w:szCs w:val="20"/>
              </w:rPr>
              <w:t>4</w:t>
            </w:r>
            <w:r>
              <w:rPr>
                <w:rFonts w:ascii="Arial" w:hAnsi="Arial" w:cs="Arial"/>
                <w:bCs/>
                <w:sz w:val="20"/>
                <w:szCs w:val="20"/>
              </w:rPr>
              <w:t>.00 hodin vzhledem k pozdnímu času balení noc před.</w:t>
            </w:r>
          </w:p>
          <w:p w14:paraId="42D6FF4F" w14:textId="78EAF072" w:rsidR="00882A5E" w:rsidRDefault="00882A5E">
            <w:pPr>
              <w:rPr>
                <w:rFonts w:ascii="Arial" w:hAnsi="Arial" w:cs="Arial"/>
                <w:bCs/>
                <w:sz w:val="20"/>
                <w:szCs w:val="20"/>
              </w:rPr>
            </w:pPr>
            <w:r>
              <w:t xml:space="preserve">Pozn. pořadatele: </w:t>
            </w:r>
            <w:proofErr w:type="spellStart"/>
            <w:r>
              <w:t>Check</w:t>
            </w:r>
            <w:proofErr w:type="spellEnd"/>
            <w:r>
              <w:t xml:space="preserve">-in je možný pouze do 20.00, </w:t>
            </w:r>
            <w:proofErr w:type="spellStart"/>
            <w:r>
              <w:t>check-out</w:t>
            </w:r>
            <w:proofErr w:type="spellEnd"/>
            <w:r>
              <w:t xml:space="preserve"> do 14.00 domluven.</w:t>
            </w:r>
          </w:p>
          <w:p w14:paraId="5C312F4A" w14:textId="77777777" w:rsidR="00214839" w:rsidRDefault="00214839">
            <w:pPr>
              <w:rPr>
                <w:rFonts w:ascii="Arial" w:hAnsi="Arial" w:cs="Arial"/>
                <w:bCs/>
                <w:sz w:val="20"/>
                <w:szCs w:val="20"/>
              </w:rPr>
            </w:pPr>
          </w:p>
        </w:tc>
      </w:tr>
      <w:tr w:rsidR="00D7548E" w14:paraId="264D3AE2" w14:textId="77777777" w:rsidTr="00D7548E">
        <w:trPr>
          <w:trHeight w:val="257"/>
        </w:trPr>
        <w:tc>
          <w:tcPr>
            <w:tcW w:w="9372" w:type="dxa"/>
            <w:gridSpan w:val="2"/>
            <w:tcBorders>
              <w:top w:val="single" w:sz="4" w:space="0" w:color="auto"/>
              <w:left w:val="single" w:sz="4" w:space="0" w:color="auto"/>
              <w:bottom w:val="single" w:sz="4" w:space="0" w:color="auto"/>
              <w:right w:val="single" w:sz="4" w:space="0" w:color="auto"/>
            </w:tcBorders>
          </w:tcPr>
          <w:p w14:paraId="47B9B49D" w14:textId="77777777" w:rsidR="00D7548E" w:rsidRDefault="00D7548E">
            <w:pPr>
              <w:rPr>
                <w:rFonts w:ascii="Arial" w:hAnsi="Arial" w:cs="Arial"/>
                <w:b/>
                <w:sz w:val="20"/>
                <w:szCs w:val="20"/>
              </w:rPr>
            </w:pPr>
          </w:p>
          <w:p w14:paraId="3A52D3DC" w14:textId="77777777" w:rsidR="00D7548E" w:rsidRDefault="00D7548E">
            <w:pPr>
              <w:rPr>
                <w:rFonts w:ascii="Arial" w:hAnsi="Arial" w:cs="Arial"/>
                <w:sz w:val="20"/>
                <w:szCs w:val="20"/>
              </w:rPr>
            </w:pPr>
            <w:r>
              <w:rPr>
                <w:rFonts w:ascii="Arial" w:hAnsi="Arial" w:cs="Arial"/>
                <w:b/>
                <w:sz w:val="20"/>
                <w:szCs w:val="20"/>
              </w:rPr>
              <w:t xml:space="preserve">6) Nutné zajistit </w:t>
            </w:r>
            <w:r>
              <w:rPr>
                <w:rFonts w:ascii="Arial" w:hAnsi="Arial" w:cs="Arial"/>
                <w:sz w:val="20"/>
                <w:szCs w:val="20"/>
                <w:u w:val="single"/>
              </w:rPr>
              <w:t xml:space="preserve">možnost příjezdu auta (někdy s přívěsem) až k místu začátku produkce – max. 5 metrů </w:t>
            </w:r>
            <w:proofErr w:type="gramStart"/>
            <w:r>
              <w:rPr>
                <w:rFonts w:ascii="Arial" w:hAnsi="Arial" w:cs="Arial"/>
                <w:sz w:val="20"/>
                <w:szCs w:val="20"/>
                <w:u w:val="single"/>
              </w:rPr>
              <w:t>daleko</w:t>
            </w:r>
            <w:r>
              <w:rPr>
                <w:rFonts w:ascii="Arial" w:hAnsi="Arial" w:cs="Arial"/>
                <w:sz w:val="20"/>
                <w:szCs w:val="20"/>
              </w:rPr>
              <w:t xml:space="preserve"> - před</w:t>
            </w:r>
            <w:proofErr w:type="gramEnd"/>
            <w:r>
              <w:rPr>
                <w:rFonts w:ascii="Arial" w:hAnsi="Arial" w:cs="Arial"/>
                <w:sz w:val="20"/>
                <w:szCs w:val="20"/>
              </w:rPr>
              <w:t xml:space="preserve"> začátkem příprav představení (akce), kde bude po celou dobu příprav představení stát - postavení kulis, smontování scény apod. – toto není nutné, pokud je představení pohyblivé a pokud se vším herci přijedou už ze „zákulisí“.  </w:t>
            </w:r>
            <w:r>
              <w:rPr>
                <w:rFonts w:ascii="Arial" w:hAnsi="Arial" w:cs="Arial"/>
                <w:sz w:val="20"/>
                <w:szCs w:val="20"/>
                <w:u w:val="single"/>
              </w:rPr>
              <w:t xml:space="preserve">Auto také vždy používáme jako druhou </w:t>
            </w:r>
            <w:proofErr w:type="gramStart"/>
            <w:r>
              <w:rPr>
                <w:rFonts w:ascii="Arial" w:hAnsi="Arial" w:cs="Arial"/>
                <w:sz w:val="20"/>
                <w:szCs w:val="20"/>
                <w:u w:val="single"/>
              </w:rPr>
              <w:t>šatnu - je</w:t>
            </w:r>
            <w:proofErr w:type="gramEnd"/>
            <w:r>
              <w:rPr>
                <w:rFonts w:ascii="Arial" w:hAnsi="Arial" w:cs="Arial"/>
                <w:sz w:val="20"/>
                <w:szCs w:val="20"/>
                <w:u w:val="single"/>
              </w:rPr>
              <w:t xml:space="preserve"> ho třeba mít při převlékání a přípravě představení!</w:t>
            </w:r>
            <w:r>
              <w:rPr>
                <w:rFonts w:ascii="Arial" w:hAnsi="Arial" w:cs="Arial"/>
                <w:sz w:val="20"/>
                <w:szCs w:val="20"/>
              </w:rPr>
              <w:t xml:space="preserve"> Po přípravě představení zůstane auto poblíž (max. cca do </w:t>
            </w:r>
            <w:proofErr w:type="gramStart"/>
            <w:r>
              <w:rPr>
                <w:rFonts w:ascii="Arial" w:hAnsi="Arial" w:cs="Arial"/>
                <w:sz w:val="20"/>
                <w:szCs w:val="20"/>
              </w:rPr>
              <w:t>5m</w:t>
            </w:r>
            <w:proofErr w:type="gramEnd"/>
            <w:r>
              <w:rPr>
                <w:rFonts w:ascii="Arial" w:hAnsi="Arial" w:cs="Arial"/>
                <w:sz w:val="20"/>
                <w:szCs w:val="20"/>
              </w:rPr>
              <w:t xml:space="preserve">) zaparkované!!! Po skončení produkce umožněno bezproblémové naložení materiálu představení a také okamžitý odjezd! </w:t>
            </w:r>
          </w:p>
          <w:p w14:paraId="16967D2F" w14:textId="77777777" w:rsidR="00D7548E" w:rsidRDefault="00D7548E">
            <w:pPr>
              <w:rPr>
                <w:rFonts w:ascii="Arial" w:hAnsi="Arial" w:cs="Arial"/>
                <w:sz w:val="20"/>
                <w:szCs w:val="20"/>
              </w:rPr>
            </w:pPr>
          </w:p>
        </w:tc>
      </w:tr>
      <w:tr w:rsidR="00D7548E" w14:paraId="0E7740E3" w14:textId="77777777" w:rsidTr="00D7548E">
        <w:trPr>
          <w:trHeight w:val="167"/>
        </w:trPr>
        <w:tc>
          <w:tcPr>
            <w:tcW w:w="9372" w:type="dxa"/>
            <w:gridSpan w:val="2"/>
            <w:tcBorders>
              <w:top w:val="single" w:sz="4" w:space="0" w:color="auto"/>
              <w:left w:val="single" w:sz="4" w:space="0" w:color="auto"/>
              <w:bottom w:val="single" w:sz="4" w:space="0" w:color="auto"/>
              <w:right w:val="single" w:sz="4" w:space="0" w:color="auto"/>
            </w:tcBorders>
          </w:tcPr>
          <w:p w14:paraId="7BD8BC86" w14:textId="77777777" w:rsidR="00D7548E" w:rsidRDefault="00D7548E">
            <w:pPr>
              <w:rPr>
                <w:rFonts w:ascii="Arial" w:hAnsi="Arial" w:cs="Arial"/>
                <w:b/>
                <w:sz w:val="20"/>
                <w:szCs w:val="20"/>
              </w:rPr>
            </w:pPr>
          </w:p>
          <w:p w14:paraId="538F90C9" w14:textId="77777777" w:rsidR="0093482C" w:rsidRDefault="00D7548E">
            <w:pPr>
              <w:rPr>
                <w:rFonts w:ascii="Arial" w:hAnsi="Arial" w:cs="Arial"/>
                <w:sz w:val="20"/>
                <w:szCs w:val="20"/>
              </w:rPr>
            </w:pPr>
            <w:r>
              <w:rPr>
                <w:rFonts w:ascii="Arial" w:hAnsi="Arial" w:cs="Arial"/>
                <w:b/>
                <w:sz w:val="20"/>
                <w:szCs w:val="20"/>
              </w:rPr>
              <w:t>7) Zázemí pro herce</w:t>
            </w:r>
            <w:r>
              <w:rPr>
                <w:rFonts w:ascii="Arial" w:hAnsi="Arial" w:cs="Arial"/>
                <w:sz w:val="20"/>
                <w:szCs w:val="20"/>
              </w:rPr>
              <w:t xml:space="preserve">: šatna (v chladném počasí vyhřátá…WC), WC (lépe 2x), WC také hned u místa představení! – v šatně, restauraci, úřadě apod. Občerstvení před a po představení (nápoje, káva, </w:t>
            </w:r>
            <w:proofErr w:type="gramStart"/>
            <w:r>
              <w:rPr>
                <w:rFonts w:ascii="Arial" w:hAnsi="Arial" w:cs="Arial"/>
                <w:sz w:val="20"/>
                <w:szCs w:val="20"/>
              </w:rPr>
              <w:t>čaj,  pizza</w:t>
            </w:r>
            <w:proofErr w:type="gramEnd"/>
            <w:r>
              <w:rPr>
                <w:rFonts w:ascii="Arial" w:hAnsi="Arial" w:cs="Arial"/>
                <w:sz w:val="20"/>
                <w:szCs w:val="20"/>
              </w:rPr>
              <w:t xml:space="preserve"> nebo bagety, nebo chléb se sádlem, něco ke </w:t>
            </w:r>
            <w:proofErr w:type="spellStart"/>
            <w:r>
              <w:rPr>
                <w:rFonts w:ascii="Arial" w:hAnsi="Arial" w:cs="Arial"/>
                <w:sz w:val="20"/>
                <w:szCs w:val="20"/>
              </w:rPr>
              <w:t>kafi</w:t>
            </w:r>
            <w:proofErr w:type="spellEnd"/>
            <w:r>
              <w:rPr>
                <w:rFonts w:ascii="Arial" w:hAnsi="Arial" w:cs="Arial"/>
                <w:sz w:val="20"/>
                <w:szCs w:val="20"/>
              </w:rPr>
              <w:t>… apod.) a nápoje (káva, balená voda).</w:t>
            </w:r>
          </w:p>
          <w:p w14:paraId="44C56B5F" w14:textId="31C7C54A" w:rsidR="00D7548E" w:rsidRDefault="0093482C">
            <w:pPr>
              <w:rPr>
                <w:rFonts w:ascii="Arial" w:hAnsi="Arial" w:cs="Arial"/>
                <w:sz w:val="20"/>
                <w:szCs w:val="20"/>
              </w:rPr>
            </w:pPr>
            <w:r>
              <w:t>Pozn. pořadatele: WC do 200 m od místa konání představení.</w:t>
            </w:r>
            <w:r w:rsidR="00D7548E">
              <w:rPr>
                <w:rFonts w:ascii="Arial" w:hAnsi="Arial" w:cs="Arial"/>
                <w:sz w:val="20"/>
                <w:szCs w:val="20"/>
              </w:rPr>
              <w:t xml:space="preserve">   </w:t>
            </w:r>
          </w:p>
          <w:p w14:paraId="64B4FDBE" w14:textId="77777777" w:rsidR="00D7548E" w:rsidRDefault="00D7548E">
            <w:pPr>
              <w:tabs>
                <w:tab w:val="left" w:pos="5160"/>
              </w:tabs>
              <w:rPr>
                <w:rFonts w:ascii="Arial" w:hAnsi="Arial" w:cs="Arial"/>
                <w:sz w:val="20"/>
                <w:szCs w:val="20"/>
              </w:rPr>
            </w:pPr>
            <w:r>
              <w:rPr>
                <w:rFonts w:ascii="Arial" w:hAnsi="Arial" w:cs="Arial"/>
                <w:sz w:val="20"/>
                <w:szCs w:val="20"/>
              </w:rPr>
              <w:tab/>
            </w:r>
          </w:p>
        </w:tc>
      </w:tr>
      <w:tr w:rsidR="00D7548E" w14:paraId="4DCB8B62" w14:textId="77777777" w:rsidTr="00D7548E">
        <w:trPr>
          <w:trHeight w:val="230"/>
        </w:trPr>
        <w:tc>
          <w:tcPr>
            <w:tcW w:w="9372" w:type="dxa"/>
            <w:gridSpan w:val="2"/>
            <w:tcBorders>
              <w:top w:val="single" w:sz="4" w:space="0" w:color="auto"/>
              <w:left w:val="single" w:sz="4" w:space="0" w:color="auto"/>
              <w:bottom w:val="single" w:sz="4" w:space="0" w:color="auto"/>
              <w:right w:val="single" w:sz="4" w:space="0" w:color="auto"/>
            </w:tcBorders>
          </w:tcPr>
          <w:p w14:paraId="1000F64C" w14:textId="77777777" w:rsidR="00D7548E" w:rsidRDefault="00D7548E">
            <w:pPr>
              <w:rPr>
                <w:rFonts w:ascii="Arial" w:hAnsi="Arial" w:cs="Arial"/>
                <w:b/>
                <w:sz w:val="20"/>
                <w:szCs w:val="20"/>
              </w:rPr>
            </w:pPr>
          </w:p>
          <w:p w14:paraId="0FF56D12" w14:textId="77777777" w:rsidR="00D7548E" w:rsidRDefault="00D7548E">
            <w:pPr>
              <w:rPr>
                <w:rFonts w:ascii="Arial" w:hAnsi="Arial" w:cs="Arial"/>
                <w:sz w:val="20"/>
                <w:szCs w:val="20"/>
              </w:rPr>
            </w:pPr>
            <w:r>
              <w:rPr>
                <w:rFonts w:ascii="Arial" w:hAnsi="Arial" w:cs="Arial"/>
                <w:b/>
                <w:sz w:val="20"/>
                <w:szCs w:val="20"/>
              </w:rPr>
              <w:t>8) Smluvní cena</w:t>
            </w:r>
            <w:r>
              <w:rPr>
                <w:rFonts w:ascii="Arial" w:hAnsi="Arial" w:cs="Arial"/>
                <w:sz w:val="20"/>
                <w:szCs w:val="20"/>
              </w:rPr>
              <w:t xml:space="preserve"> bude uhrazena Divadlu Kvelb na účet převodem do </w:t>
            </w:r>
            <w:r w:rsidR="00214839">
              <w:rPr>
                <w:rFonts w:ascii="Arial" w:hAnsi="Arial" w:cs="Arial"/>
                <w:sz w:val="20"/>
                <w:szCs w:val="20"/>
              </w:rPr>
              <w:t>2</w:t>
            </w:r>
            <w:r>
              <w:rPr>
                <w:rFonts w:ascii="Arial" w:hAnsi="Arial" w:cs="Arial"/>
                <w:sz w:val="20"/>
                <w:szCs w:val="20"/>
              </w:rPr>
              <w:t xml:space="preserve">. </w:t>
            </w:r>
            <w:r w:rsidR="00214839">
              <w:rPr>
                <w:rFonts w:ascii="Arial" w:hAnsi="Arial" w:cs="Arial"/>
                <w:sz w:val="20"/>
                <w:szCs w:val="20"/>
              </w:rPr>
              <w:t>9</w:t>
            </w:r>
            <w:r>
              <w:rPr>
                <w:rFonts w:ascii="Arial" w:hAnsi="Arial" w:cs="Arial"/>
                <w:sz w:val="20"/>
                <w:szCs w:val="20"/>
              </w:rPr>
              <w:t>. 202</w:t>
            </w:r>
            <w:r w:rsidR="00214839">
              <w:rPr>
                <w:rFonts w:ascii="Arial" w:hAnsi="Arial" w:cs="Arial"/>
                <w:sz w:val="20"/>
                <w:szCs w:val="20"/>
              </w:rPr>
              <w:t>3</w:t>
            </w:r>
            <w:r>
              <w:rPr>
                <w:rFonts w:ascii="Arial" w:hAnsi="Arial" w:cs="Arial"/>
                <w:sz w:val="20"/>
                <w:szCs w:val="20"/>
              </w:rPr>
              <w:t xml:space="preserve"> proti vystavené faktuře. </w:t>
            </w:r>
          </w:p>
          <w:p w14:paraId="55660C80" w14:textId="77777777" w:rsidR="00D7548E" w:rsidRDefault="00D7548E">
            <w:pPr>
              <w:rPr>
                <w:rFonts w:ascii="Arial" w:hAnsi="Arial" w:cs="Arial"/>
                <w:sz w:val="20"/>
                <w:szCs w:val="20"/>
              </w:rPr>
            </w:pPr>
            <w:r>
              <w:rPr>
                <w:rFonts w:ascii="Arial" w:hAnsi="Arial" w:cs="Arial"/>
                <w:sz w:val="20"/>
                <w:szCs w:val="20"/>
              </w:rPr>
              <w:t>Účet Divadla Kvelb, na který bude částka (záloha, platba) zaslána:</w:t>
            </w:r>
          </w:p>
          <w:p w14:paraId="11AE2F56" w14:textId="1DAEEC4C" w:rsidR="00D7548E" w:rsidRDefault="00D7548E" w:rsidP="00D72AA0">
            <w:pPr>
              <w:rPr>
                <w:rFonts w:ascii="Arial" w:hAnsi="Arial" w:cs="Arial"/>
                <w:sz w:val="20"/>
                <w:szCs w:val="20"/>
              </w:rPr>
            </w:pPr>
            <w:r>
              <w:rPr>
                <w:rFonts w:ascii="Arial" w:hAnsi="Arial" w:cs="Arial"/>
                <w:b/>
                <w:sz w:val="20"/>
                <w:szCs w:val="20"/>
              </w:rPr>
              <w:t xml:space="preserve">Č. ú: </w:t>
            </w:r>
            <w:r w:rsidR="00D72AA0">
              <w:t>xxxxxxxxxx</w:t>
            </w:r>
            <w:bookmarkStart w:id="0" w:name="_GoBack"/>
            <w:bookmarkEnd w:id="0"/>
          </w:p>
          <w:p w14:paraId="625ABB2D" w14:textId="77777777" w:rsidR="00D7548E" w:rsidRDefault="00D7548E">
            <w:pPr>
              <w:rPr>
                <w:rFonts w:ascii="Arial" w:hAnsi="Arial" w:cs="Arial"/>
                <w:b/>
                <w:sz w:val="20"/>
                <w:szCs w:val="20"/>
              </w:rPr>
            </w:pPr>
          </w:p>
        </w:tc>
      </w:tr>
      <w:tr w:rsidR="00D7548E" w14:paraId="7811198C" w14:textId="77777777" w:rsidTr="00D7548E">
        <w:trPr>
          <w:trHeight w:val="681"/>
        </w:trPr>
        <w:tc>
          <w:tcPr>
            <w:tcW w:w="9372" w:type="dxa"/>
            <w:gridSpan w:val="2"/>
            <w:tcBorders>
              <w:top w:val="single" w:sz="4" w:space="0" w:color="auto"/>
              <w:left w:val="single" w:sz="4" w:space="0" w:color="auto"/>
              <w:bottom w:val="single" w:sz="4" w:space="0" w:color="auto"/>
              <w:right w:val="single" w:sz="4" w:space="0" w:color="auto"/>
            </w:tcBorders>
          </w:tcPr>
          <w:p w14:paraId="14AF06DF" w14:textId="77777777" w:rsidR="00D7548E" w:rsidRDefault="00D7548E">
            <w:pPr>
              <w:rPr>
                <w:rFonts w:ascii="Arial" w:hAnsi="Arial" w:cs="Arial"/>
                <w:b/>
                <w:sz w:val="20"/>
                <w:szCs w:val="20"/>
              </w:rPr>
            </w:pPr>
          </w:p>
          <w:p w14:paraId="2E461139" w14:textId="0FC8D7EC" w:rsidR="00C61772" w:rsidRDefault="00D7548E">
            <w:pPr>
              <w:rPr>
                <w:rFonts w:ascii="Arial" w:hAnsi="Arial" w:cs="Arial"/>
              </w:rPr>
            </w:pPr>
            <w:r>
              <w:rPr>
                <w:rFonts w:ascii="Arial" w:hAnsi="Arial" w:cs="Arial"/>
                <w:b/>
                <w:sz w:val="20"/>
                <w:szCs w:val="20"/>
              </w:rPr>
              <w:t xml:space="preserve">9) Součástí smlouvy </w:t>
            </w:r>
            <w:r w:rsidR="00214839">
              <w:rPr>
                <w:rFonts w:ascii="Arial" w:hAnsi="Arial" w:cs="Arial"/>
                <w:b/>
                <w:sz w:val="20"/>
                <w:szCs w:val="20"/>
              </w:rPr>
              <w:t>je</w:t>
            </w:r>
            <w:r>
              <w:rPr>
                <w:rFonts w:ascii="Arial" w:hAnsi="Arial" w:cs="Arial"/>
                <w:b/>
                <w:sz w:val="20"/>
                <w:szCs w:val="20"/>
              </w:rPr>
              <w:t xml:space="preserve"> příloha</w:t>
            </w:r>
            <w:r>
              <w:rPr>
                <w:rFonts w:ascii="Arial" w:hAnsi="Arial" w:cs="Arial"/>
                <w:sz w:val="20"/>
                <w:szCs w:val="20"/>
              </w:rPr>
              <w:t xml:space="preserve"> o Divadle Kvelb sloužící k poskytnutí informací pro tisk (tisk. konferenci) a detailnější představu o práci divadla</w:t>
            </w:r>
            <w:r w:rsidR="00214839">
              <w:rPr>
                <w:rFonts w:ascii="Arial" w:hAnsi="Arial" w:cs="Arial"/>
                <w:sz w:val="20"/>
                <w:szCs w:val="20"/>
              </w:rPr>
              <w:t xml:space="preserve"> – pořadatel musí nechat vyjít článek o účasti Divadla Kvelb na festivalu</w:t>
            </w:r>
            <w:r>
              <w:rPr>
                <w:rFonts w:ascii="Arial" w:hAnsi="Arial" w:cs="Arial"/>
                <w:sz w:val="20"/>
                <w:szCs w:val="20"/>
              </w:rPr>
              <w:t xml:space="preserve">. Pokud pořadatel uvažuje o konání tiskové konference, je třeba domluvit ji tak, aby nezasahovala do příprav představení – nejlépe den před. Více </w:t>
            </w:r>
            <w:proofErr w:type="spellStart"/>
            <w:r>
              <w:rPr>
                <w:rFonts w:ascii="Arial" w:hAnsi="Arial" w:cs="Arial"/>
                <w:sz w:val="20"/>
                <w:szCs w:val="20"/>
              </w:rPr>
              <w:t>info</w:t>
            </w:r>
            <w:proofErr w:type="spellEnd"/>
            <w:r>
              <w:rPr>
                <w:rFonts w:ascii="Arial" w:hAnsi="Arial" w:cs="Arial"/>
                <w:sz w:val="20"/>
                <w:szCs w:val="20"/>
              </w:rPr>
              <w:t xml:space="preserve"> na </w:t>
            </w:r>
            <w:hyperlink r:id="rId6" w:history="1">
              <w:r w:rsidRPr="00591AD3">
                <w:rPr>
                  <w:rStyle w:val="Hypertextovodkaz"/>
                  <w:rFonts w:ascii="Arial" w:hAnsi="Arial" w:cs="Arial"/>
                  <w:color w:val="auto"/>
                  <w:szCs w:val="20"/>
                </w:rPr>
                <w:t>www.kvelb.com</w:t>
              </w:r>
            </w:hyperlink>
            <w:r w:rsidR="00214839" w:rsidRPr="00591AD3">
              <w:rPr>
                <w:rFonts w:ascii="Arial" w:hAnsi="Arial" w:cs="Arial"/>
              </w:rPr>
              <w:t xml:space="preserve"> </w:t>
            </w:r>
            <w:r w:rsidR="00214839" w:rsidRPr="00591AD3">
              <w:rPr>
                <w:rFonts w:ascii="Arial" w:hAnsi="Arial" w:cs="Arial"/>
                <w:sz w:val="20"/>
                <w:szCs w:val="20"/>
              </w:rPr>
              <w:t>a</w:t>
            </w:r>
            <w:r w:rsidR="00591AD3" w:rsidRPr="00591AD3">
              <w:rPr>
                <w:rFonts w:ascii="Arial" w:hAnsi="Arial" w:cs="Arial"/>
                <w:sz w:val="20"/>
                <w:szCs w:val="20"/>
              </w:rPr>
              <w:t xml:space="preserve"> </w:t>
            </w:r>
            <w:hyperlink r:id="rId7" w:history="1">
              <w:r w:rsidR="00C61772" w:rsidRPr="000E5A2C">
                <w:rPr>
                  <w:rStyle w:val="Hypertextovodkaz"/>
                  <w:rFonts w:ascii="Arial" w:hAnsi="Arial" w:cs="Arial"/>
                </w:rPr>
                <w:t>www.kvelbatelier.cz</w:t>
              </w:r>
            </w:hyperlink>
            <w:r w:rsidR="00E93623">
              <w:t>.</w:t>
            </w:r>
          </w:p>
          <w:p w14:paraId="792C34D9" w14:textId="6E6F19A7" w:rsidR="00D7548E" w:rsidRDefault="00C61772">
            <w:pPr>
              <w:rPr>
                <w:rFonts w:ascii="Arial" w:hAnsi="Arial" w:cs="Arial"/>
                <w:sz w:val="20"/>
                <w:szCs w:val="20"/>
              </w:rPr>
            </w:pPr>
            <w:r>
              <w:t xml:space="preserve">Pozn. pořadatele: </w:t>
            </w:r>
            <w:r w:rsidR="00E93623">
              <w:t>S</w:t>
            </w:r>
            <w:r>
              <w:t xml:space="preserve">tručné </w:t>
            </w:r>
            <w:proofErr w:type="spellStart"/>
            <w:r>
              <w:t>info</w:t>
            </w:r>
            <w:proofErr w:type="spellEnd"/>
            <w:r>
              <w:t xml:space="preserve"> o představení divadla Kvelb zahrnuto v tiskové zprávě k celému festivalu, </w:t>
            </w:r>
            <w:r w:rsidR="0093482C">
              <w:t xml:space="preserve">samostatná propagace divadla Kvelb bude formou příspěvků na sociálních sítích, </w:t>
            </w:r>
            <w:r>
              <w:t>podob</w:t>
            </w:r>
            <w:r w:rsidR="00E93623">
              <w:t>u</w:t>
            </w:r>
            <w:r>
              <w:t xml:space="preserve"> a rozsah publikovaných článků </w:t>
            </w:r>
            <w:r w:rsidR="00E93623">
              <w:t xml:space="preserve">a jiných mediálních výstupů </w:t>
            </w:r>
            <w:r>
              <w:t xml:space="preserve">pořadatel </w:t>
            </w:r>
            <w:r w:rsidR="00E93623">
              <w:t>neovlivní.</w:t>
            </w:r>
            <w:r w:rsidR="00D7548E">
              <w:rPr>
                <w:rFonts w:ascii="Arial" w:hAnsi="Arial" w:cs="Arial"/>
                <w:sz w:val="20"/>
                <w:szCs w:val="20"/>
              </w:rPr>
              <w:t xml:space="preserve"> </w:t>
            </w:r>
          </w:p>
          <w:p w14:paraId="4205EAE5" w14:textId="6FBBFA5D" w:rsidR="00E93623" w:rsidRDefault="00E93623">
            <w:pPr>
              <w:rPr>
                <w:rFonts w:ascii="Arial" w:hAnsi="Arial" w:cs="Arial"/>
                <w:sz w:val="20"/>
                <w:szCs w:val="20"/>
              </w:rPr>
            </w:pPr>
          </w:p>
        </w:tc>
      </w:tr>
      <w:tr w:rsidR="00D7548E" w14:paraId="15AA6213" w14:textId="77777777" w:rsidTr="00D7548E">
        <w:trPr>
          <w:trHeight w:val="70"/>
        </w:trPr>
        <w:tc>
          <w:tcPr>
            <w:tcW w:w="9372" w:type="dxa"/>
            <w:gridSpan w:val="2"/>
            <w:tcBorders>
              <w:top w:val="single" w:sz="4" w:space="0" w:color="auto"/>
              <w:left w:val="single" w:sz="4" w:space="0" w:color="auto"/>
              <w:bottom w:val="single" w:sz="4" w:space="0" w:color="auto"/>
              <w:right w:val="single" w:sz="4" w:space="0" w:color="auto"/>
            </w:tcBorders>
          </w:tcPr>
          <w:p w14:paraId="0D64B0F3" w14:textId="77777777" w:rsidR="00FD6631" w:rsidRDefault="00FD6631">
            <w:pPr>
              <w:rPr>
                <w:rFonts w:ascii="Arial" w:hAnsi="Arial" w:cs="Arial"/>
                <w:b/>
                <w:sz w:val="20"/>
                <w:szCs w:val="20"/>
              </w:rPr>
            </w:pPr>
          </w:p>
          <w:p w14:paraId="0B0444BC" w14:textId="6C86E0A3" w:rsidR="00D7548E" w:rsidRDefault="00D7548E">
            <w:pPr>
              <w:rPr>
                <w:rFonts w:ascii="Arial" w:hAnsi="Arial" w:cs="Arial"/>
                <w:sz w:val="20"/>
                <w:szCs w:val="20"/>
              </w:rPr>
            </w:pPr>
            <w:r>
              <w:rPr>
                <w:rFonts w:ascii="Arial" w:hAnsi="Arial" w:cs="Arial"/>
                <w:b/>
                <w:sz w:val="20"/>
                <w:szCs w:val="20"/>
              </w:rPr>
              <w:lastRenderedPageBreak/>
              <w:t xml:space="preserve">10) Plakáty: Pořadatel se zavazuje napsat na účinkujícím dodané plakáty </w:t>
            </w:r>
            <w:r>
              <w:rPr>
                <w:rFonts w:ascii="Arial" w:hAnsi="Arial" w:cs="Arial"/>
                <w:sz w:val="20"/>
                <w:szCs w:val="20"/>
              </w:rPr>
              <w:t xml:space="preserve">(fixem či jiným vhodným prostředkem) do prázdného pole anonci na chystané představení a vyvěsit je. Pokud nebude možné vyvěsit plakáty na všech plakátovacích plochách, je pořadatel povinen plakáty vyvěsit alespoň v areálu vlastní akce, v hostinci, v divadle, kult. Domě, </w:t>
            </w:r>
            <w:proofErr w:type="spellStart"/>
            <w:r>
              <w:rPr>
                <w:rFonts w:ascii="Arial" w:hAnsi="Arial" w:cs="Arial"/>
                <w:sz w:val="20"/>
                <w:szCs w:val="20"/>
              </w:rPr>
              <w:t>info</w:t>
            </w:r>
            <w:proofErr w:type="spellEnd"/>
            <w:r>
              <w:rPr>
                <w:rFonts w:ascii="Arial" w:hAnsi="Arial" w:cs="Arial"/>
                <w:sz w:val="20"/>
                <w:szCs w:val="20"/>
              </w:rPr>
              <w:t xml:space="preserve">. středisku a městském či obecním úřadu. Na požádání je možno zaslat plakátů více. Tam kde jsou </w:t>
            </w:r>
            <w:r>
              <w:rPr>
                <w:rFonts w:ascii="Arial" w:hAnsi="Arial" w:cs="Arial"/>
                <w:b/>
                <w:sz w:val="20"/>
                <w:szCs w:val="20"/>
              </w:rPr>
              <w:t>vyvěšené společné</w:t>
            </w:r>
            <w:r>
              <w:rPr>
                <w:rFonts w:ascii="Arial" w:hAnsi="Arial" w:cs="Arial"/>
                <w:sz w:val="20"/>
                <w:szCs w:val="20"/>
              </w:rPr>
              <w:t xml:space="preserve"> (festivalové) plakáty to není nutné tehdy, je-li na společných plakátech </w:t>
            </w:r>
            <w:r>
              <w:rPr>
                <w:rFonts w:ascii="Arial" w:hAnsi="Arial" w:cs="Arial"/>
                <w:b/>
                <w:sz w:val="20"/>
                <w:szCs w:val="20"/>
              </w:rPr>
              <w:t xml:space="preserve">uveden název </w:t>
            </w:r>
            <w:r>
              <w:rPr>
                <w:rFonts w:ascii="Arial" w:hAnsi="Arial" w:cs="Arial"/>
                <w:b/>
                <w:sz w:val="20"/>
                <w:szCs w:val="20"/>
                <w:u w:val="single"/>
              </w:rPr>
              <w:t>Divadlo Kvelb Ateliér</w:t>
            </w:r>
            <w:r>
              <w:rPr>
                <w:rFonts w:ascii="Arial" w:hAnsi="Arial" w:cs="Arial"/>
                <w:sz w:val="20"/>
                <w:szCs w:val="20"/>
              </w:rPr>
              <w:t>.</w:t>
            </w:r>
          </w:p>
          <w:p w14:paraId="4C0FCB3B" w14:textId="3AF99E7B" w:rsidR="00E93623" w:rsidRDefault="00E93623">
            <w:pPr>
              <w:rPr>
                <w:rFonts w:ascii="Arial" w:hAnsi="Arial" w:cs="Arial"/>
                <w:i/>
                <w:sz w:val="20"/>
                <w:szCs w:val="20"/>
              </w:rPr>
            </w:pPr>
            <w:r>
              <w:t xml:space="preserve">Pozn. pořadatele: </w:t>
            </w:r>
            <w:r w:rsidR="00FD6631">
              <w:t xml:space="preserve">plakáty z Kvelbu nebyly dodány, </w:t>
            </w:r>
            <w:r>
              <w:t xml:space="preserve">na již vytvořených plakátech k celému festivalu uveden název Divadlo Kvelb, na programových letácích pak i názvy titulů, samostatné plakáty jen pro Kvelb </w:t>
            </w:r>
            <w:r w:rsidR="00882A5E">
              <w:t xml:space="preserve">pořadatel </w:t>
            </w:r>
            <w:r>
              <w:t>ne</w:t>
            </w:r>
            <w:r w:rsidR="00882A5E">
              <w:t>zhotovuje</w:t>
            </w:r>
            <w:r>
              <w:t xml:space="preserve">.  </w:t>
            </w:r>
          </w:p>
          <w:p w14:paraId="3DCDA7C7" w14:textId="77777777" w:rsidR="00D7548E" w:rsidRDefault="00D7548E">
            <w:pPr>
              <w:rPr>
                <w:rFonts w:ascii="Arial" w:hAnsi="Arial" w:cs="Arial"/>
                <w:b/>
                <w:sz w:val="20"/>
                <w:szCs w:val="20"/>
              </w:rPr>
            </w:pPr>
          </w:p>
        </w:tc>
      </w:tr>
      <w:tr w:rsidR="00D7548E" w14:paraId="157D4F4B" w14:textId="77777777" w:rsidTr="00D7548E">
        <w:trPr>
          <w:trHeight w:val="395"/>
        </w:trPr>
        <w:tc>
          <w:tcPr>
            <w:tcW w:w="9372" w:type="dxa"/>
            <w:gridSpan w:val="2"/>
            <w:tcBorders>
              <w:top w:val="single" w:sz="4" w:space="0" w:color="auto"/>
              <w:left w:val="single" w:sz="4" w:space="0" w:color="auto"/>
              <w:bottom w:val="single" w:sz="4" w:space="0" w:color="auto"/>
              <w:right w:val="single" w:sz="4" w:space="0" w:color="auto"/>
            </w:tcBorders>
          </w:tcPr>
          <w:p w14:paraId="6EF4864D" w14:textId="77777777" w:rsidR="00FD6631" w:rsidRDefault="00FD6631">
            <w:pPr>
              <w:tabs>
                <w:tab w:val="left" w:pos="3090"/>
              </w:tabs>
              <w:rPr>
                <w:rFonts w:ascii="Arial" w:hAnsi="Arial" w:cs="Arial"/>
                <w:b/>
                <w:iCs/>
                <w:sz w:val="20"/>
                <w:szCs w:val="20"/>
              </w:rPr>
            </w:pPr>
          </w:p>
          <w:p w14:paraId="44813224" w14:textId="6AE504C2" w:rsidR="00D7548E" w:rsidRDefault="00D7548E">
            <w:pPr>
              <w:tabs>
                <w:tab w:val="left" w:pos="3090"/>
              </w:tabs>
              <w:rPr>
                <w:rFonts w:ascii="Arial" w:hAnsi="Arial" w:cs="Arial"/>
                <w:b/>
                <w:iCs/>
                <w:sz w:val="20"/>
                <w:szCs w:val="20"/>
              </w:rPr>
            </w:pPr>
            <w:r>
              <w:rPr>
                <w:rFonts w:ascii="Arial" w:hAnsi="Arial" w:cs="Arial"/>
                <w:b/>
                <w:iCs/>
                <w:sz w:val="20"/>
                <w:szCs w:val="20"/>
              </w:rPr>
              <w:t>11) Tyto položky hradí objednavatel:</w:t>
            </w:r>
          </w:p>
          <w:p w14:paraId="2B6D749C" w14:textId="77777777" w:rsidR="00D7548E" w:rsidRDefault="00D7548E">
            <w:pPr>
              <w:tabs>
                <w:tab w:val="left" w:pos="3090"/>
              </w:tabs>
              <w:rPr>
                <w:rFonts w:ascii="Arial" w:hAnsi="Arial" w:cs="Arial"/>
                <w:i/>
                <w:iCs/>
                <w:sz w:val="20"/>
                <w:szCs w:val="20"/>
              </w:rPr>
            </w:pPr>
            <w:r>
              <w:rPr>
                <w:rFonts w:ascii="Arial" w:hAnsi="Arial" w:cs="Arial"/>
                <w:i/>
                <w:iCs/>
                <w:sz w:val="20"/>
                <w:szCs w:val="20"/>
                <w:u w:val="single"/>
              </w:rPr>
              <w:t>Ubytování:</w:t>
            </w:r>
            <w:r>
              <w:rPr>
                <w:rFonts w:ascii="Arial" w:hAnsi="Arial" w:cs="Arial"/>
                <w:i/>
                <w:iCs/>
                <w:sz w:val="20"/>
                <w:szCs w:val="20"/>
              </w:rPr>
              <w:t xml:space="preserve"> </w:t>
            </w:r>
            <w:r w:rsidR="00591AD3">
              <w:rPr>
                <w:rFonts w:ascii="Arial" w:hAnsi="Arial" w:cs="Arial"/>
                <w:i/>
                <w:iCs/>
                <w:sz w:val="20"/>
                <w:szCs w:val="20"/>
              </w:rPr>
              <w:t>ano</w:t>
            </w:r>
          </w:p>
          <w:p w14:paraId="211F3CDF" w14:textId="77777777" w:rsidR="00D7548E" w:rsidRDefault="00D7548E">
            <w:pPr>
              <w:tabs>
                <w:tab w:val="left" w:pos="3090"/>
              </w:tabs>
              <w:rPr>
                <w:rFonts w:ascii="Arial" w:hAnsi="Arial" w:cs="Arial"/>
                <w:iCs/>
                <w:sz w:val="20"/>
                <w:szCs w:val="20"/>
              </w:rPr>
            </w:pPr>
            <w:r>
              <w:rPr>
                <w:rFonts w:ascii="Arial" w:hAnsi="Arial" w:cs="Arial"/>
                <w:i/>
                <w:iCs/>
                <w:sz w:val="20"/>
                <w:szCs w:val="20"/>
                <w:u w:val="single"/>
              </w:rPr>
              <w:t>Honoráře</w:t>
            </w:r>
            <w:r>
              <w:rPr>
                <w:rFonts w:ascii="Arial" w:hAnsi="Arial" w:cs="Arial"/>
                <w:iCs/>
                <w:sz w:val="20"/>
                <w:szCs w:val="20"/>
              </w:rPr>
              <w:t xml:space="preserve">: </w:t>
            </w:r>
            <w:r w:rsidR="00591AD3">
              <w:rPr>
                <w:rFonts w:ascii="Arial" w:hAnsi="Arial" w:cs="Arial"/>
                <w:iCs/>
                <w:sz w:val="20"/>
                <w:szCs w:val="20"/>
              </w:rPr>
              <w:t>6</w:t>
            </w:r>
            <w:r>
              <w:rPr>
                <w:rFonts w:ascii="Arial" w:hAnsi="Arial" w:cs="Arial"/>
                <w:iCs/>
                <w:sz w:val="20"/>
                <w:szCs w:val="20"/>
              </w:rPr>
              <w:t>9 000,- Kč</w:t>
            </w:r>
          </w:p>
          <w:p w14:paraId="466EF354" w14:textId="77777777" w:rsidR="00D7548E" w:rsidRDefault="00D7548E">
            <w:pPr>
              <w:tabs>
                <w:tab w:val="left" w:pos="3090"/>
              </w:tabs>
              <w:rPr>
                <w:rFonts w:ascii="Arial" w:hAnsi="Arial" w:cs="Arial"/>
                <w:iCs/>
                <w:sz w:val="20"/>
                <w:szCs w:val="20"/>
              </w:rPr>
            </w:pPr>
            <w:r>
              <w:rPr>
                <w:rFonts w:ascii="Arial" w:hAnsi="Arial" w:cs="Arial"/>
                <w:i/>
                <w:iCs/>
                <w:sz w:val="20"/>
                <w:szCs w:val="20"/>
                <w:u w:val="single"/>
              </w:rPr>
              <w:t>Cestovné:</w:t>
            </w:r>
            <w:r>
              <w:rPr>
                <w:rFonts w:ascii="Arial" w:hAnsi="Arial" w:cs="Arial"/>
                <w:iCs/>
                <w:sz w:val="20"/>
                <w:szCs w:val="20"/>
              </w:rPr>
              <w:t xml:space="preserve"> </w:t>
            </w:r>
            <w:r w:rsidR="00591AD3">
              <w:rPr>
                <w:rFonts w:ascii="Arial" w:hAnsi="Arial" w:cs="Arial"/>
                <w:iCs/>
                <w:sz w:val="20"/>
                <w:szCs w:val="20"/>
              </w:rPr>
              <w:t>30 000,- Kč</w:t>
            </w:r>
          </w:p>
          <w:p w14:paraId="2979BFD3" w14:textId="77777777" w:rsidR="00D7548E" w:rsidRDefault="00D7548E">
            <w:pPr>
              <w:tabs>
                <w:tab w:val="left" w:pos="3090"/>
              </w:tabs>
              <w:rPr>
                <w:rFonts w:ascii="Arial" w:hAnsi="Arial" w:cs="Arial"/>
                <w:sz w:val="20"/>
                <w:szCs w:val="20"/>
              </w:rPr>
            </w:pPr>
            <w:r>
              <w:rPr>
                <w:rFonts w:ascii="Arial" w:hAnsi="Arial" w:cs="Arial"/>
                <w:i/>
                <w:iCs/>
                <w:sz w:val="20"/>
                <w:szCs w:val="20"/>
                <w:u w:val="single"/>
              </w:rPr>
              <w:t>Strava:</w:t>
            </w:r>
            <w:r>
              <w:rPr>
                <w:rFonts w:ascii="Arial" w:hAnsi="Arial" w:cs="Arial"/>
                <w:iCs/>
                <w:sz w:val="20"/>
                <w:szCs w:val="20"/>
              </w:rPr>
              <w:t xml:space="preserve"> </w:t>
            </w:r>
            <w:r w:rsidR="00591AD3">
              <w:rPr>
                <w:rFonts w:ascii="Arial" w:hAnsi="Arial" w:cs="Arial"/>
                <w:iCs/>
                <w:sz w:val="20"/>
                <w:szCs w:val="20"/>
              </w:rPr>
              <w:t>snídaně, občerstvení před představením</w:t>
            </w:r>
          </w:p>
          <w:p w14:paraId="3EC0C11E" w14:textId="77777777" w:rsidR="00D7548E" w:rsidRDefault="00D7548E">
            <w:r>
              <w:rPr>
                <w:rFonts w:ascii="Arial" w:hAnsi="Arial" w:cs="Arial"/>
                <w:i/>
                <w:sz w:val="20"/>
                <w:szCs w:val="20"/>
                <w:u w:val="single"/>
              </w:rPr>
              <w:t>Naturální plnění:</w:t>
            </w:r>
            <w:r>
              <w:rPr>
                <w:rFonts w:ascii="Arial" w:hAnsi="Arial" w:cs="Arial"/>
                <w:sz w:val="20"/>
                <w:szCs w:val="20"/>
              </w:rPr>
              <w:t xml:space="preserve"> </w:t>
            </w:r>
          </w:p>
          <w:p w14:paraId="03BD6FF9" w14:textId="77777777" w:rsidR="00D7548E" w:rsidRDefault="00D7548E">
            <w:pPr>
              <w:tabs>
                <w:tab w:val="left" w:pos="3090"/>
              </w:tabs>
              <w:rPr>
                <w:rFonts w:ascii="Arial" w:hAnsi="Arial" w:cs="Arial"/>
                <w:sz w:val="20"/>
                <w:szCs w:val="20"/>
              </w:rPr>
            </w:pPr>
          </w:p>
        </w:tc>
      </w:tr>
      <w:tr w:rsidR="00D7548E" w14:paraId="32ECA12F" w14:textId="77777777" w:rsidTr="00D7548E">
        <w:trPr>
          <w:trHeight w:val="294"/>
        </w:trPr>
        <w:tc>
          <w:tcPr>
            <w:tcW w:w="9372" w:type="dxa"/>
            <w:gridSpan w:val="2"/>
            <w:tcBorders>
              <w:top w:val="single" w:sz="4" w:space="0" w:color="auto"/>
              <w:left w:val="single" w:sz="4" w:space="0" w:color="auto"/>
              <w:bottom w:val="single" w:sz="4" w:space="0" w:color="auto"/>
              <w:right w:val="single" w:sz="4" w:space="0" w:color="auto"/>
            </w:tcBorders>
          </w:tcPr>
          <w:p w14:paraId="0357ADB1" w14:textId="77777777" w:rsidR="00D7548E" w:rsidRDefault="00D7548E">
            <w:pPr>
              <w:tabs>
                <w:tab w:val="left" w:pos="3090"/>
              </w:tabs>
              <w:rPr>
                <w:rFonts w:ascii="Arial" w:hAnsi="Arial" w:cs="Arial"/>
                <w:b/>
                <w:iCs/>
                <w:sz w:val="20"/>
                <w:szCs w:val="20"/>
              </w:rPr>
            </w:pPr>
          </w:p>
          <w:p w14:paraId="55AF10AD" w14:textId="77777777" w:rsidR="00D7548E" w:rsidRDefault="00D7548E">
            <w:pPr>
              <w:tabs>
                <w:tab w:val="left" w:pos="3090"/>
              </w:tabs>
              <w:rPr>
                <w:rFonts w:ascii="Arial" w:hAnsi="Arial" w:cs="Arial"/>
                <w:b/>
                <w:iCs/>
                <w:sz w:val="20"/>
                <w:szCs w:val="20"/>
              </w:rPr>
            </w:pPr>
            <w:r>
              <w:rPr>
                <w:rFonts w:ascii="Arial" w:hAnsi="Arial" w:cs="Arial"/>
                <w:b/>
                <w:iCs/>
                <w:sz w:val="20"/>
                <w:szCs w:val="20"/>
              </w:rPr>
              <w:t xml:space="preserve">12) </w:t>
            </w:r>
            <w:r>
              <w:rPr>
                <w:rFonts w:ascii="Arial" w:hAnsi="Arial" w:cs="Arial"/>
                <w:i/>
                <w:iCs/>
                <w:sz w:val="20"/>
                <w:szCs w:val="20"/>
                <w:u w:val="single"/>
              </w:rPr>
              <w:t xml:space="preserve">Celková dohodnutá </w:t>
            </w:r>
            <w:proofErr w:type="gramStart"/>
            <w:r>
              <w:rPr>
                <w:rFonts w:ascii="Arial" w:hAnsi="Arial" w:cs="Arial"/>
                <w:i/>
                <w:iCs/>
                <w:sz w:val="20"/>
                <w:szCs w:val="20"/>
                <w:u w:val="single"/>
              </w:rPr>
              <w:t>cena</w:t>
            </w:r>
            <w:r>
              <w:rPr>
                <w:rFonts w:ascii="Arial" w:hAnsi="Arial" w:cs="Arial"/>
                <w:i/>
                <w:iCs/>
                <w:sz w:val="20"/>
                <w:szCs w:val="20"/>
              </w:rPr>
              <w:t xml:space="preserve">:   </w:t>
            </w:r>
            <w:proofErr w:type="gramEnd"/>
            <w:r>
              <w:rPr>
                <w:rFonts w:ascii="Arial" w:hAnsi="Arial" w:cs="Arial"/>
                <w:i/>
                <w:iCs/>
                <w:sz w:val="20"/>
                <w:szCs w:val="20"/>
              </w:rPr>
              <w:t xml:space="preserve">  </w:t>
            </w:r>
            <w:r>
              <w:rPr>
                <w:rFonts w:ascii="Arial" w:hAnsi="Arial" w:cs="Arial"/>
                <w:b/>
                <w:iCs/>
                <w:sz w:val="20"/>
                <w:szCs w:val="20"/>
              </w:rPr>
              <w:t xml:space="preserve"> </w:t>
            </w:r>
            <w:r w:rsidR="00591AD3">
              <w:rPr>
                <w:rFonts w:ascii="Arial" w:hAnsi="Arial" w:cs="Arial"/>
                <w:b/>
                <w:iCs/>
                <w:sz w:val="20"/>
                <w:szCs w:val="20"/>
              </w:rPr>
              <w:t>99</w:t>
            </w:r>
            <w:r>
              <w:rPr>
                <w:rFonts w:ascii="Arial" w:hAnsi="Arial" w:cs="Arial"/>
                <w:b/>
                <w:iCs/>
                <w:sz w:val="20"/>
                <w:szCs w:val="20"/>
              </w:rPr>
              <w:t xml:space="preserve"> 000,- Kč  </w:t>
            </w:r>
          </w:p>
          <w:p w14:paraId="381FB196" w14:textId="77777777" w:rsidR="00D7548E" w:rsidRDefault="00D7548E">
            <w:pPr>
              <w:tabs>
                <w:tab w:val="left" w:pos="3090"/>
              </w:tabs>
              <w:rPr>
                <w:rFonts w:ascii="Arial" w:hAnsi="Arial" w:cs="Arial"/>
                <w:sz w:val="20"/>
                <w:szCs w:val="20"/>
              </w:rPr>
            </w:pPr>
          </w:p>
        </w:tc>
      </w:tr>
      <w:tr w:rsidR="00D7548E" w14:paraId="3E834A9C" w14:textId="77777777" w:rsidTr="00D7548E">
        <w:trPr>
          <w:trHeight w:val="1440"/>
        </w:trPr>
        <w:tc>
          <w:tcPr>
            <w:tcW w:w="9372" w:type="dxa"/>
            <w:gridSpan w:val="2"/>
            <w:tcBorders>
              <w:top w:val="single" w:sz="4" w:space="0" w:color="auto"/>
              <w:left w:val="single" w:sz="4" w:space="0" w:color="auto"/>
              <w:bottom w:val="single" w:sz="4" w:space="0" w:color="auto"/>
              <w:right w:val="single" w:sz="4" w:space="0" w:color="auto"/>
            </w:tcBorders>
          </w:tcPr>
          <w:p w14:paraId="3AF04BCF" w14:textId="77777777" w:rsidR="00D7548E" w:rsidRDefault="00D7548E">
            <w:pPr>
              <w:rPr>
                <w:rFonts w:ascii="Arial" w:hAnsi="Arial" w:cs="Arial"/>
                <w:i/>
                <w:iCs/>
                <w:sz w:val="16"/>
                <w:szCs w:val="16"/>
                <w:u w:val="single"/>
              </w:rPr>
            </w:pPr>
          </w:p>
          <w:p w14:paraId="2F9925D5" w14:textId="77777777" w:rsidR="00D7548E" w:rsidRDefault="00D7548E">
            <w:pPr>
              <w:rPr>
                <w:rFonts w:ascii="Arial" w:hAnsi="Arial" w:cs="Arial"/>
                <w:i/>
                <w:iCs/>
                <w:sz w:val="20"/>
                <w:szCs w:val="20"/>
                <w:u w:val="single"/>
              </w:rPr>
            </w:pPr>
            <w:r>
              <w:rPr>
                <w:rFonts w:ascii="Arial" w:hAnsi="Arial" w:cs="Arial"/>
                <w:b/>
                <w:iCs/>
                <w:sz w:val="20"/>
                <w:szCs w:val="20"/>
              </w:rPr>
              <w:t xml:space="preserve">13) </w:t>
            </w:r>
            <w:r>
              <w:rPr>
                <w:rFonts w:ascii="Arial" w:hAnsi="Arial" w:cs="Arial"/>
                <w:i/>
                <w:iCs/>
                <w:sz w:val="20"/>
                <w:szCs w:val="20"/>
                <w:u w:val="single"/>
              </w:rPr>
              <w:t>Jeden potvrzený kus zašlete prosím na adresu:</w:t>
            </w:r>
          </w:p>
          <w:p w14:paraId="214D29DB" w14:textId="77777777" w:rsidR="00D7548E" w:rsidRDefault="00D7548E">
            <w:pPr>
              <w:rPr>
                <w:rFonts w:ascii="Arial" w:hAnsi="Arial" w:cs="Arial"/>
                <w:i/>
                <w:iCs/>
                <w:sz w:val="20"/>
                <w:szCs w:val="20"/>
                <w:u w:val="single"/>
              </w:rPr>
            </w:pPr>
            <w:r>
              <w:rPr>
                <w:rFonts w:ascii="Arial" w:hAnsi="Arial" w:cs="Arial"/>
                <w:iCs/>
              </w:rPr>
              <w:t>Divadlo Kvelb</w:t>
            </w:r>
          </w:p>
          <w:p w14:paraId="284B895B" w14:textId="77777777" w:rsidR="00D7548E" w:rsidRDefault="00D7548E">
            <w:pPr>
              <w:rPr>
                <w:rFonts w:ascii="Arial" w:hAnsi="Arial" w:cs="Arial"/>
                <w:iCs/>
                <w:u w:val="single"/>
              </w:rPr>
            </w:pPr>
            <w:r>
              <w:rPr>
                <w:rFonts w:ascii="Arial" w:hAnsi="Arial" w:cs="Arial"/>
                <w:iCs/>
              </w:rPr>
              <w:t>Plzeňská 595/43</w:t>
            </w:r>
          </w:p>
          <w:p w14:paraId="74E136E1" w14:textId="77777777" w:rsidR="00D7548E" w:rsidRDefault="00D7548E">
            <w:pPr>
              <w:rPr>
                <w:rFonts w:ascii="Arial" w:hAnsi="Arial" w:cs="Arial"/>
                <w:iCs/>
              </w:rPr>
            </w:pPr>
            <w:r>
              <w:rPr>
                <w:rFonts w:ascii="Arial" w:hAnsi="Arial" w:cs="Arial"/>
                <w:iCs/>
              </w:rPr>
              <w:t>370 04 České Budějovice</w:t>
            </w:r>
          </w:p>
          <w:p w14:paraId="7F03593C" w14:textId="77777777" w:rsidR="00D7548E" w:rsidRDefault="00D7548E">
            <w:pPr>
              <w:rPr>
                <w:rFonts w:ascii="Arial" w:hAnsi="Arial" w:cs="Arial"/>
                <w:b/>
                <w:iCs/>
                <w:sz w:val="20"/>
                <w:szCs w:val="20"/>
              </w:rPr>
            </w:pPr>
          </w:p>
        </w:tc>
      </w:tr>
    </w:tbl>
    <w:p w14:paraId="0D6C43FE" w14:textId="77777777" w:rsidR="00D7548E" w:rsidRDefault="00D7548E" w:rsidP="00D7548E">
      <w:pPr>
        <w:pStyle w:val="Nzev"/>
        <w:rPr>
          <w:rFonts w:ascii="Arial" w:hAnsi="Arial" w:cs="Arial"/>
          <w:bCs w:val="0"/>
          <w:sz w:val="24"/>
        </w:rPr>
      </w:pPr>
    </w:p>
    <w:p w14:paraId="0D792DC9" w14:textId="77777777" w:rsidR="00D7548E" w:rsidRDefault="00D7548E" w:rsidP="00D7548E">
      <w:pPr>
        <w:pStyle w:val="Nzev"/>
        <w:numPr>
          <w:ilvl w:val="0"/>
          <w:numId w:val="2"/>
        </w:numPr>
        <w:rPr>
          <w:rFonts w:ascii="Arial" w:hAnsi="Arial" w:cs="Arial"/>
          <w:bCs w:val="0"/>
          <w:sz w:val="24"/>
        </w:rPr>
      </w:pPr>
      <w:r>
        <w:rPr>
          <w:rFonts w:ascii="Arial" w:hAnsi="Arial" w:cs="Arial"/>
          <w:bCs w:val="0"/>
          <w:sz w:val="24"/>
        </w:rPr>
        <w:t>Další ujednání</w:t>
      </w:r>
    </w:p>
    <w:p w14:paraId="7CDE2892" w14:textId="77777777" w:rsidR="00D7548E" w:rsidRDefault="00D7548E" w:rsidP="00D7548E">
      <w:pPr>
        <w:pStyle w:val="Nzev"/>
        <w:rPr>
          <w:rFonts w:ascii="Arial" w:hAnsi="Arial" w:cs="Arial"/>
          <w:sz w:val="18"/>
          <w:szCs w:val="18"/>
        </w:rPr>
      </w:pPr>
    </w:p>
    <w:p w14:paraId="71C75DD9"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 xml:space="preserve">Po oboustranném podpisu se tato smlouva stává závaznou. </w:t>
      </w:r>
    </w:p>
    <w:p w14:paraId="086854EE" w14:textId="77777777" w:rsidR="00D7548E" w:rsidRDefault="00D7548E" w:rsidP="00D7548E">
      <w:pPr>
        <w:ind w:left="360"/>
        <w:rPr>
          <w:rFonts w:ascii="Arial" w:hAnsi="Arial" w:cs="Arial"/>
          <w:iCs/>
          <w:sz w:val="18"/>
          <w:szCs w:val="18"/>
        </w:rPr>
      </w:pPr>
    </w:p>
    <w:p w14:paraId="258EF51F"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Umělec (soubor) se dostaví na místo včas, tak aby jeho umělecký výkon byl podán v nejvyšší možné kvalitě.</w:t>
      </w:r>
    </w:p>
    <w:p w14:paraId="584C0652" w14:textId="77777777" w:rsidR="00D7548E" w:rsidRDefault="00D7548E" w:rsidP="008A3AB5">
      <w:pPr>
        <w:rPr>
          <w:rFonts w:ascii="Arial" w:hAnsi="Arial" w:cs="Arial"/>
          <w:iCs/>
          <w:sz w:val="18"/>
          <w:szCs w:val="18"/>
        </w:rPr>
      </w:pPr>
    </w:p>
    <w:p w14:paraId="779B5945"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 xml:space="preserve">Odřekne-li pořadatel vystoupení bez závažných doložitelných důvodů, je povinen umělci (souboru) zaplatit </w:t>
      </w:r>
      <w:proofErr w:type="gramStart"/>
      <w:r>
        <w:rPr>
          <w:rFonts w:ascii="Arial" w:hAnsi="Arial" w:cs="Arial"/>
          <w:iCs/>
          <w:sz w:val="18"/>
          <w:szCs w:val="18"/>
        </w:rPr>
        <w:t>70%</w:t>
      </w:r>
      <w:proofErr w:type="gramEnd"/>
      <w:r>
        <w:rPr>
          <w:rFonts w:ascii="Arial" w:hAnsi="Arial" w:cs="Arial"/>
          <w:iCs/>
          <w:sz w:val="18"/>
          <w:szCs w:val="18"/>
        </w:rPr>
        <w:t xml:space="preserve"> celkové dohodnuté ceny. Odřekne-li vystoupení 30 a méně dní před konáním představení, je povinen zaplatit celou celkovou dohodnutou cenu. Celkovou dohodnutou cenu uhradí pořadatel i v případě, když soubor odmítne hrát smluvené vystoupení z důvodu nedodržení všeobecných a technických podmínek smlouvy, dále podmínek v čísle I. Závazky účastníků smlouvy a čísle I. Další ujednání, nedohodnou-li se obě strany jinak. </w:t>
      </w:r>
    </w:p>
    <w:p w14:paraId="6638B221" w14:textId="77777777" w:rsidR="00D7548E" w:rsidRDefault="00D7548E" w:rsidP="00D7548E">
      <w:pPr>
        <w:ind w:left="360"/>
        <w:rPr>
          <w:rFonts w:ascii="Arial" w:hAnsi="Arial" w:cs="Arial"/>
          <w:iCs/>
          <w:sz w:val="18"/>
          <w:szCs w:val="18"/>
        </w:rPr>
      </w:pPr>
    </w:p>
    <w:p w14:paraId="2816906E"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Bude-li sjednané vystoupení znemožněno v důsledku nepředvídatelné události – vyšší moci (živelná pohroma, požár, úmrtí, silný vítr, úraz, nemoc umělce, dopravní potíže apod.) – obě strany mají právo od smlouvy odstoupit (písemně) bez dalších nároků. Pokud je provedena zálohová platba, tak ta Divadlu Kvelb zůstává (výdaje na přípravu představení, projektu, nakoupené zboží, nasmlouvaní herci apod.). Odstoupení od smlouvy musí být neprodleně oznámeno druhé straně (telefonicky i písemně).</w:t>
      </w:r>
    </w:p>
    <w:p w14:paraId="5D456B83" w14:textId="77777777" w:rsidR="00D7548E" w:rsidRDefault="00D7548E" w:rsidP="00D7548E">
      <w:pPr>
        <w:ind w:left="360"/>
        <w:rPr>
          <w:rFonts w:ascii="Arial" w:hAnsi="Arial" w:cs="Arial"/>
          <w:iCs/>
          <w:sz w:val="18"/>
          <w:szCs w:val="18"/>
        </w:rPr>
      </w:pPr>
    </w:p>
    <w:p w14:paraId="4B3A60B9"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Zruší-li soubor (umělec) bez řádně doložených důvodů smluvně potvrzené vystoupení 7 a méně dní před konáním akce, je povinen uhradit pořadateli všechny do té doby vynaložené a doložené náklady na to, aby se mohlo konat vystoupení souboru Kvelb.</w:t>
      </w:r>
    </w:p>
    <w:p w14:paraId="4895820E" w14:textId="77777777" w:rsidR="00D7548E" w:rsidRDefault="00D7548E" w:rsidP="00D7548E">
      <w:pPr>
        <w:rPr>
          <w:rFonts w:ascii="Arial" w:hAnsi="Arial" w:cs="Arial"/>
          <w:iCs/>
          <w:sz w:val="18"/>
          <w:szCs w:val="18"/>
        </w:rPr>
      </w:pPr>
    </w:p>
    <w:p w14:paraId="2AAB40C8"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Nepříznivé počasí v místě představení, malý zájem o vstupenky apod. nejsou důvodem pro odstoupení od smlouvy, nedohodnou-li se obě strany jinak.</w:t>
      </w:r>
    </w:p>
    <w:p w14:paraId="24A019AE" w14:textId="77777777" w:rsidR="00882A5E" w:rsidRDefault="00882A5E" w:rsidP="00D7548E">
      <w:pPr>
        <w:ind w:left="360"/>
        <w:rPr>
          <w:rFonts w:ascii="Arial" w:hAnsi="Arial" w:cs="Arial"/>
          <w:iCs/>
          <w:sz w:val="18"/>
          <w:szCs w:val="18"/>
        </w:rPr>
      </w:pPr>
    </w:p>
    <w:p w14:paraId="7DC647F8" w14:textId="35E4A78D" w:rsidR="00D7548E" w:rsidRDefault="00D7548E" w:rsidP="008A3AB5">
      <w:pPr>
        <w:widowControl w:val="0"/>
        <w:numPr>
          <w:ilvl w:val="0"/>
          <w:numId w:val="3"/>
        </w:numPr>
        <w:ind w:left="709"/>
        <w:rPr>
          <w:rFonts w:ascii="Arial" w:hAnsi="Arial" w:cs="Arial"/>
          <w:sz w:val="18"/>
          <w:szCs w:val="18"/>
        </w:rPr>
      </w:pPr>
      <w:r>
        <w:rPr>
          <w:rFonts w:ascii="Arial" w:hAnsi="Arial" w:cs="Arial"/>
          <w:sz w:val="18"/>
          <w:szCs w:val="18"/>
        </w:rPr>
        <w:t xml:space="preserve">Pořadatel se zavazuje, že v případě pořízení záznamu uměleckého výkonu či podobizny umělce a fotek z představení, nebude tento ze strany pořadatele použit ke komerčním účelům (nebude na jeho CD, DVD nosičích, na jeho knihách, v žádných materiálech týkajících se propagace města – toto musí být hrazeno zvlášť - apod.). Pořadatel má právo a povinnost k propagaci akce použít i jméno a fotografii umělce, a to na plakátech nebo reklamních brožurách a materiálech, které ovšem mají přímý vztah ke konané akci, jež je předmětem této smlouvy – toto se nevztahuje na reportáž z představení, novinový článek o průběhu </w:t>
      </w:r>
      <w:proofErr w:type="gramStart"/>
      <w:r>
        <w:rPr>
          <w:rFonts w:ascii="Arial" w:hAnsi="Arial" w:cs="Arial"/>
          <w:sz w:val="18"/>
          <w:szCs w:val="18"/>
        </w:rPr>
        <w:t>představení - akce</w:t>
      </w:r>
      <w:proofErr w:type="gramEnd"/>
      <w:r>
        <w:rPr>
          <w:rFonts w:ascii="Arial" w:hAnsi="Arial" w:cs="Arial"/>
          <w:sz w:val="18"/>
          <w:szCs w:val="18"/>
        </w:rPr>
        <w:t>.</w:t>
      </w:r>
    </w:p>
    <w:p w14:paraId="1AB116FB" w14:textId="77777777" w:rsidR="00FD6631" w:rsidRPr="008A3AB5" w:rsidRDefault="00FD6631" w:rsidP="00FD6631">
      <w:pPr>
        <w:widowControl w:val="0"/>
        <w:ind w:left="709"/>
        <w:rPr>
          <w:rFonts w:ascii="Arial" w:hAnsi="Arial" w:cs="Arial"/>
          <w:sz w:val="18"/>
          <w:szCs w:val="18"/>
        </w:rPr>
      </w:pPr>
    </w:p>
    <w:p w14:paraId="26A51450"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Pořadatel odpovídá za bezpečnost v místě představení (v bezprostřední blízkosti hraného představení) kde se vystoupení koná. Jeli vystoupení pohyblivé (centrum města, ulice, hřiště atp.) zajistí pořadatel alespoň 2 osoby, které jdou tudy, kudy se představení ubírá a dávají pozor na agresivní diváky (agresivní, opilé, ozbrojené atd.) - jsou hercům ku pomoci. Doporučuje se také zajistit, aby v blízkosti hraní představení Divadla Kvelb nebyla žádná vozidla (krom vozidel a přívěsů Divadla Kvelb).</w:t>
      </w:r>
    </w:p>
    <w:p w14:paraId="4388620D" w14:textId="77777777" w:rsidR="00D7548E" w:rsidRDefault="00D7548E" w:rsidP="00D7548E">
      <w:pPr>
        <w:ind w:left="360"/>
        <w:rPr>
          <w:rFonts w:ascii="Arial" w:hAnsi="Arial" w:cs="Arial"/>
          <w:iCs/>
          <w:sz w:val="18"/>
          <w:szCs w:val="18"/>
        </w:rPr>
      </w:pPr>
    </w:p>
    <w:p w14:paraId="622664B0"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 xml:space="preserve">Pořadatel zodpovídá za technické, hygienické a bezpečnostní zajištění představení. Musí zajistit všechny podmínky hygieny a ochrany zdraví účinkujících umělců a pracovníků v souladu s platnými předpisy a zodpovídá za jejich eventuální úraz i majetkové škody – ke kterým došlo v důsledku zanedbání povinnosti ze strany pořadatele </w:t>
      </w:r>
      <w:proofErr w:type="gramStart"/>
      <w:r>
        <w:rPr>
          <w:rFonts w:ascii="Arial" w:hAnsi="Arial" w:cs="Arial"/>
          <w:iCs/>
          <w:sz w:val="18"/>
          <w:szCs w:val="18"/>
        </w:rPr>
        <w:t>-  (</w:t>
      </w:r>
      <w:proofErr w:type="gramEnd"/>
      <w:r>
        <w:rPr>
          <w:rFonts w:ascii="Arial" w:hAnsi="Arial" w:cs="Arial"/>
          <w:iCs/>
          <w:sz w:val="18"/>
          <w:szCs w:val="18"/>
        </w:rPr>
        <w:t xml:space="preserve">zabezpečení dopravních prostředků proti krádeži, zničení, parkovací hlídaná místa v průběhu vystoupení pod kamerami atp.). </w:t>
      </w:r>
    </w:p>
    <w:p w14:paraId="50430CAB" w14:textId="77777777" w:rsidR="00D7548E" w:rsidRDefault="00D7548E" w:rsidP="00D7548E">
      <w:pPr>
        <w:ind w:left="360"/>
        <w:rPr>
          <w:rFonts w:ascii="Arial" w:hAnsi="Arial" w:cs="Arial"/>
          <w:iCs/>
          <w:sz w:val="18"/>
          <w:szCs w:val="18"/>
        </w:rPr>
      </w:pPr>
    </w:p>
    <w:p w14:paraId="3749E758"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 xml:space="preserve">Dále pořadatel zajistí podmínky pro plynulý a bezproblémový průběh představení vystoupení (v případě loutkových představení na jednom místě ulice, u kterých je to </w:t>
      </w:r>
      <w:proofErr w:type="gramStart"/>
      <w:r>
        <w:rPr>
          <w:rFonts w:ascii="Arial" w:hAnsi="Arial" w:cs="Arial"/>
          <w:iCs/>
          <w:sz w:val="18"/>
          <w:szCs w:val="18"/>
        </w:rPr>
        <w:t>nutné - hrací</w:t>
      </w:r>
      <w:proofErr w:type="gramEnd"/>
      <w:r>
        <w:rPr>
          <w:rFonts w:ascii="Arial" w:hAnsi="Arial" w:cs="Arial"/>
          <w:iCs/>
          <w:sz w:val="18"/>
          <w:szCs w:val="18"/>
        </w:rPr>
        <w:t xml:space="preserve"> prostor nerušen dopravou, cizí muzikou a jinými elementy, které snižují kvalitu uměleckého výkonu).  Pokud je třeba pohlídat připravenou scénu – kulisy a rekvizity v plenéru, zajistí pořadatel dozor na své náklady.</w:t>
      </w:r>
    </w:p>
    <w:p w14:paraId="221E1FA9" w14:textId="77777777" w:rsidR="00D7548E" w:rsidRDefault="00D7548E" w:rsidP="00D7548E">
      <w:pPr>
        <w:ind w:left="360"/>
        <w:rPr>
          <w:rFonts w:ascii="Arial" w:hAnsi="Arial" w:cs="Arial"/>
          <w:iCs/>
          <w:sz w:val="18"/>
          <w:szCs w:val="18"/>
        </w:rPr>
      </w:pPr>
    </w:p>
    <w:p w14:paraId="78B14872"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Pokud pořadatel zajišťuje a hradí ubytování (upřesněno viz bod čl. I bod 5 této smlouvy) pro Divadlo Kvelb (umělce), zajistí ho tak, aby odpovídalo všem hygienickým normám a potřebám pro danou věc (ohled na rodiče s dětmi a děti zvlášť) a zároveň tak, aby ho Divadlo Kvelb (umělec) bez jakéhokoliv problému mohlo přijmout a používat (pozdní hodina, předání klíčů, počet pokojů, pokoje špinavé či v zimě netemperované, nezvedání telefonů v noci pořadatelem či jeho zástupcem apod.). V případě jakýchkoliv problémů, potíží a nedostatků v tomto bodě je soubor (umělec) oprávněn od smlouvy odstoupit (neuskutečnit představení – projekt) a pořadatel (objednavatel) je povinen uhradit celou smluvní částku plus kompletní náklady na jakékoliv náhradní ubytování, které si soubor (umělec) v tu chvíli kdekoliv obstará.</w:t>
      </w:r>
    </w:p>
    <w:p w14:paraId="45B8541E" w14:textId="77777777" w:rsidR="00D7548E" w:rsidRDefault="00D7548E" w:rsidP="00D7548E">
      <w:pPr>
        <w:rPr>
          <w:rFonts w:ascii="Arial" w:hAnsi="Arial" w:cs="Arial"/>
          <w:iCs/>
          <w:sz w:val="18"/>
          <w:szCs w:val="18"/>
        </w:rPr>
      </w:pPr>
    </w:p>
    <w:p w14:paraId="4B7FD0F9" w14:textId="77777777" w:rsidR="00D7548E" w:rsidRDefault="00D7548E" w:rsidP="00D7548E">
      <w:pPr>
        <w:numPr>
          <w:ilvl w:val="0"/>
          <w:numId w:val="3"/>
        </w:numPr>
        <w:rPr>
          <w:rFonts w:ascii="Arial" w:hAnsi="Arial" w:cs="Arial"/>
          <w:iCs/>
          <w:sz w:val="18"/>
          <w:szCs w:val="18"/>
        </w:rPr>
      </w:pPr>
      <w:r>
        <w:rPr>
          <w:rFonts w:ascii="Arial" w:hAnsi="Arial" w:cs="Arial"/>
          <w:iCs/>
          <w:sz w:val="18"/>
          <w:szCs w:val="18"/>
        </w:rPr>
        <w:t>Pokud je smlouvou stanovena zálohová platba, uhradí ji pořadatel tak, aby byla na účet Divadla Kvelb připsána maximálně do 7 dnů po podepsání smlouvy oběma stranami a to tak, že v dostatečném předstihu před termínem vystoupení – realizací projektu (nikoli po něm) – není-li dohodnuto jinak v bodě 8. Závazky účastníků smlouvy. V opačném případě je Divadlo Kvelb oprávněno od smlouvy odstoupit a požadovat celkovou smluvní cenu. Doplatek se fakturuje před započetím uměleckého výkonu a musí být uhrazen hotově (není-li dohodnuto jinak). Hotovostní platby se tedy provádějí před představením (není-li dohodnuto jinak) proti faktuře souboru (umělci), nebude-li tak učiněno, vystoupení se ruší a pořadatel hradí celou dohodnutou částku.</w:t>
      </w:r>
    </w:p>
    <w:p w14:paraId="4404756F" w14:textId="77777777" w:rsidR="00D7548E" w:rsidRDefault="00D7548E" w:rsidP="00D7548E">
      <w:pPr>
        <w:ind w:left="360"/>
        <w:rPr>
          <w:rFonts w:ascii="Arial" w:hAnsi="Arial" w:cs="Arial"/>
          <w:iCs/>
          <w:sz w:val="18"/>
          <w:szCs w:val="18"/>
        </w:rPr>
      </w:pPr>
    </w:p>
    <w:p w14:paraId="7A1A0375" w14:textId="77777777" w:rsidR="00D7548E" w:rsidRDefault="00D7548E" w:rsidP="00D7548E">
      <w:pPr>
        <w:numPr>
          <w:ilvl w:val="0"/>
          <w:numId w:val="3"/>
        </w:numPr>
        <w:rPr>
          <w:rFonts w:ascii="Arial" w:hAnsi="Arial" w:cs="Arial"/>
          <w:iCs/>
          <w:sz w:val="18"/>
          <w:szCs w:val="18"/>
        </w:rPr>
      </w:pPr>
      <w:r>
        <w:rPr>
          <w:rFonts w:ascii="Arial" w:hAnsi="Arial" w:cs="Arial"/>
          <w:sz w:val="18"/>
          <w:szCs w:val="18"/>
        </w:rPr>
        <w:t xml:space="preserve">Jedná-li se o platbu převodem na účet, bude sjednaná částka, uvedená ve smlouvě, fakturovaná pořadateli hned po skončení představení a splatná do 7 dnů po jejím vystavení </w:t>
      </w:r>
      <w:r>
        <w:rPr>
          <w:rFonts w:ascii="Arial" w:hAnsi="Arial" w:cs="Arial"/>
          <w:iCs/>
          <w:sz w:val="18"/>
          <w:szCs w:val="18"/>
        </w:rPr>
        <w:t>(není-li dohodnuto jinak).</w:t>
      </w:r>
      <w:r>
        <w:rPr>
          <w:rFonts w:ascii="Arial" w:hAnsi="Arial" w:cs="Arial"/>
          <w:sz w:val="18"/>
          <w:szCs w:val="18"/>
        </w:rPr>
        <w:t xml:space="preserve"> V případě opožděné úhrady faktury je Divadlo Kvelb oprávněno ještě navíc, k objednavatelem zaplacené celkové dohodnuté částce, zafakturovat objednavateli penále (</w:t>
      </w:r>
      <w:proofErr w:type="gramStart"/>
      <w:r>
        <w:rPr>
          <w:rFonts w:ascii="Arial" w:hAnsi="Arial" w:cs="Arial"/>
          <w:sz w:val="18"/>
          <w:szCs w:val="18"/>
        </w:rPr>
        <w:t>1%</w:t>
      </w:r>
      <w:proofErr w:type="gramEnd"/>
      <w:r>
        <w:rPr>
          <w:rFonts w:ascii="Arial" w:hAnsi="Arial" w:cs="Arial"/>
          <w:sz w:val="18"/>
          <w:szCs w:val="18"/>
        </w:rPr>
        <w:t xml:space="preserve"> denně) - pokutu za každý den z prodlení z dohodnuté celkové ceny představení – projektu, popř. náklady na právnické úkony apod.</w:t>
      </w:r>
    </w:p>
    <w:p w14:paraId="53038688" w14:textId="77777777" w:rsidR="00D7548E" w:rsidRDefault="00D7548E" w:rsidP="00D7548E">
      <w:pPr>
        <w:ind w:left="720"/>
        <w:rPr>
          <w:rFonts w:ascii="Arial" w:hAnsi="Arial" w:cs="Arial"/>
          <w:iCs/>
          <w:sz w:val="18"/>
          <w:szCs w:val="18"/>
        </w:rPr>
      </w:pPr>
    </w:p>
    <w:p w14:paraId="494CDFF4" w14:textId="77777777" w:rsidR="00D7548E" w:rsidRDefault="00D7548E" w:rsidP="00D7548E">
      <w:pPr>
        <w:numPr>
          <w:ilvl w:val="0"/>
          <w:numId w:val="3"/>
        </w:numPr>
        <w:rPr>
          <w:rFonts w:ascii="Arial" w:hAnsi="Arial" w:cs="Arial"/>
          <w:iCs/>
          <w:sz w:val="18"/>
          <w:szCs w:val="18"/>
        </w:rPr>
      </w:pPr>
      <w:r>
        <w:rPr>
          <w:rFonts w:ascii="Arial" w:hAnsi="Arial" w:cs="Arial"/>
          <w:sz w:val="18"/>
          <w:szCs w:val="18"/>
        </w:rPr>
        <w:t>V případě soudního sporu z této smlouvy nebo v souvislosti s touto smlouvou sjednávají smluvní strany místní příslušnost soudu v Českých Budějovicích.</w:t>
      </w:r>
    </w:p>
    <w:p w14:paraId="25387799" w14:textId="77777777" w:rsidR="00D7548E" w:rsidRDefault="00D7548E" w:rsidP="00D7548E">
      <w:pPr>
        <w:ind w:left="720"/>
        <w:rPr>
          <w:rFonts w:ascii="Arial" w:hAnsi="Arial" w:cs="Arial"/>
          <w:iCs/>
          <w:sz w:val="18"/>
          <w:szCs w:val="18"/>
        </w:rPr>
      </w:pPr>
    </w:p>
    <w:p w14:paraId="0250E7E7" w14:textId="77777777" w:rsidR="00D7548E" w:rsidRDefault="00D7548E" w:rsidP="00D7548E">
      <w:pPr>
        <w:numPr>
          <w:ilvl w:val="0"/>
          <w:numId w:val="3"/>
        </w:numPr>
        <w:rPr>
          <w:rFonts w:ascii="Arial" w:hAnsi="Arial" w:cs="Arial"/>
          <w:iCs/>
          <w:sz w:val="18"/>
          <w:szCs w:val="18"/>
        </w:rPr>
      </w:pPr>
      <w:r>
        <w:rPr>
          <w:rFonts w:ascii="Arial" w:hAnsi="Arial" w:cs="Arial"/>
          <w:sz w:val="18"/>
          <w:szCs w:val="18"/>
        </w:rPr>
        <w:t>Pořadatel je povinen obratem poslat jednu podepsanou a orazítkovanou kopii smlouvy (s přílohami) na adresu Divadla Kvelb.</w:t>
      </w:r>
    </w:p>
    <w:p w14:paraId="74DD28AF" w14:textId="77777777" w:rsidR="00D7548E" w:rsidRDefault="00D7548E" w:rsidP="00D7548E">
      <w:pPr>
        <w:ind w:left="360"/>
        <w:rPr>
          <w:rFonts w:ascii="Arial" w:hAnsi="Arial" w:cs="Arial"/>
          <w:sz w:val="18"/>
          <w:szCs w:val="18"/>
        </w:rPr>
      </w:pPr>
    </w:p>
    <w:p w14:paraId="636EC260" w14:textId="45DD0E49" w:rsidR="00D7548E" w:rsidRDefault="00D7548E" w:rsidP="00D7548E">
      <w:pPr>
        <w:rPr>
          <w:rFonts w:ascii="Arial" w:hAnsi="Arial" w:cs="Arial"/>
          <w:iCs/>
          <w:sz w:val="20"/>
          <w:szCs w:val="20"/>
        </w:rPr>
      </w:pPr>
      <w:r>
        <w:rPr>
          <w:rFonts w:ascii="Arial" w:hAnsi="Arial" w:cs="Arial"/>
          <w:iCs/>
          <w:sz w:val="20"/>
          <w:szCs w:val="20"/>
        </w:rPr>
        <w:t xml:space="preserve">               V </w:t>
      </w:r>
      <w:r>
        <w:rPr>
          <w:rFonts w:ascii="Arial" w:hAnsi="Arial" w:cs="Arial"/>
          <w:sz w:val="20"/>
          <w:szCs w:val="20"/>
        </w:rPr>
        <w:t>Č. Budějovicích</w:t>
      </w:r>
      <w:r>
        <w:rPr>
          <w:rFonts w:ascii="Arial" w:hAnsi="Arial" w:cs="Arial"/>
          <w:iCs/>
          <w:sz w:val="20"/>
          <w:szCs w:val="20"/>
        </w:rPr>
        <w:t xml:space="preserve"> dne</w:t>
      </w:r>
      <w:r>
        <w:rPr>
          <w:rFonts w:ascii="Arial" w:hAnsi="Arial" w:cs="Arial"/>
          <w:sz w:val="20"/>
          <w:szCs w:val="20"/>
        </w:rPr>
        <w:t xml:space="preserve">                                               </w:t>
      </w:r>
      <w:r w:rsidR="008A3AB5">
        <w:t>Ve Frýdku-Místku dne</w:t>
      </w:r>
      <w:r>
        <w:rPr>
          <w:rFonts w:ascii="Arial" w:hAnsi="Arial" w:cs="Arial"/>
          <w:sz w:val="20"/>
          <w:szCs w:val="20"/>
        </w:rPr>
        <w:t xml:space="preserve">              </w:t>
      </w:r>
    </w:p>
    <w:p w14:paraId="2B23D6EF" w14:textId="77777777" w:rsidR="00D7548E" w:rsidRDefault="00D7548E" w:rsidP="00D7548E">
      <w:pPr>
        <w:rPr>
          <w:rFonts w:ascii="Arial" w:hAnsi="Arial" w:cs="Arial"/>
          <w:iCs/>
          <w:sz w:val="20"/>
          <w:szCs w:val="20"/>
        </w:rPr>
      </w:pPr>
    </w:p>
    <w:p w14:paraId="18F9648B" w14:textId="77777777" w:rsidR="00D7548E" w:rsidRDefault="00D7548E" w:rsidP="00D7548E">
      <w:pPr>
        <w:rPr>
          <w:rFonts w:ascii="Arial" w:hAnsi="Arial" w:cs="Arial"/>
          <w:sz w:val="20"/>
          <w:szCs w:val="20"/>
        </w:rPr>
      </w:pPr>
      <w:r>
        <w:rPr>
          <w:rFonts w:ascii="Arial" w:hAnsi="Arial" w:cs="Arial"/>
          <w:sz w:val="20"/>
          <w:szCs w:val="20"/>
        </w:rPr>
        <w:t>Za účinkující: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objednavatele:</w:t>
      </w:r>
    </w:p>
    <w:p w14:paraId="3292FA8B" w14:textId="77777777" w:rsidR="00D7548E" w:rsidRDefault="00D7548E" w:rsidP="00D7548E">
      <w:pPr>
        <w:rPr>
          <w:rFonts w:ascii="Arial" w:hAnsi="Arial" w:cs="Arial"/>
          <w:sz w:val="20"/>
          <w:szCs w:val="20"/>
        </w:rPr>
      </w:pPr>
    </w:p>
    <w:p w14:paraId="4BA27C5D" w14:textId="77777777" w:rsidR="00D7548E" w:rsidRDefault="00D7548E" w:rsidP="00D7548E"/>
    <w:p w14:paraId="3389DBC5" w14:textId="77777777" w:rsidR="003444CA" w:rsidRDefault="003444CA" w:rsidP="00D7548E">
      <w:pPr>
        <w:rPr>
          <w:rFonts w:ascii="Arial" w:hAnsi="Arial" w:cs="Arial"/>
          <w:sz w:val="20"/>
          <w:szCs w:val="20"/>
        </w:rPr>
      </w:pPr>
    </w:p>
    <w:p w14:paraId="4AC0E231" w14:textId="77777777" w:rsidR="00D7548E" w:rsidRDefault="00D7548E" w:rsidP="00D7548E">
      <w:pPr>
        <w:rPr>
          <w:rFonts w:ascii="Arial" w:hAnsi="Arial" w:cs="Arial"/>
          <w:sz w:val="20"/>
          <w:szCs w:val="20"/>
        </w:rPr>
      </w:pPr>
    </w:p>
    <w:p w14:paraId="64B25288" w14:textId="77777777" w:rsidR="00D7548E" w:rsidRDefault="00D7548E" w:rsidP="00D7548E">
      <w:pPr>
        <w:rPr>
          <w:rFonts w:ascii="Arial" w:hAnsi="Arial" w:cs="Arial"/>
          <w:sz w:val="20"/>
          <w:szCs w:val="20"/>
        </w:rPr>
      </w:pPr>
      <w:r>
        <w:rPr>
          <w:rFonts w:ascii="Arial" w:hAnsi="Arial" w:cs="Arial"/>
          <w:sz w:val="20"/>
          <w:szCs w:val="20"/>
        </w:rPr>
        <w:t>------------------------------------------------------------------------             -----------------------------------------------------</w:t>
      </w:r>
    </w:p>
    <w:p w14:paraId="2815185B" w14:textId="77777777" w:rsidR="003444CA" w:rsidRPr="003444CA" w:rsidRDefault="00D7548E" w:rsidP="00D7548E">
      <w:r>
        <w:rPr>
          <w:rFonts w:ascii="Arial" w:hAnsi="Arial" w:cs="Arial"/>
          <w:sz w:val="20"/>
          <w:szCs w:val="20"/>
        </w:rPr>
        <w:t xml:space="preserve">Pavel Lukas                                               </w:t>
      </w:r>
      <w:r>
        <w:rPr>
          <w:rFonts w:ascii="Arial" w:hAnsi="Arial" w:cs="Arial"/>
          <w:sz w:val="20"/>
          <w:szCs w:val="20"/>
        </w:rPr>
        <w:tab/>
      </w:r>
      <w:r>
        <w:rPr>
          <w:rFonts w:ascii="Arial" w:hAnsi="Arial" w:cs="Arial"/>
          <w:sz w:val="20"/>
          <w:szCs w:val="20"/>
        </w:rPr>
        <w:tab/>
      </w:r>
      <w:r>
        <w:rPr>
          <w:rFonts w:ascii="Arial" w:hAnsi="Arial" w:cs="Arial"/>
          <w:sz w:val="20"/>
          <w:szCs w:val="20"/>
        </w:rPr>
        <w:tab/>
      </w:r>
      <w:r w:rsidR="003444CA">
        <w:t>Gabriela Kocichová</w:t>
      </w:r>
    </w:p>
    <w:p w14:paraId="7681F8B5" w14:textId="77777777" w:rsidR="00882A5E" w:rsidRDefault="00D7548E" w:rsidP="00D7548E">
      <w:pPr>
        <w:rPr>
          <w:rFonts w:ascii="Arial" w:hAnsi="Arial" w:cs="Arial"/>
          <w:sz w:val="20"/>
          <w:szCs w:val="20"/>
        </w:rPr>
      </w:pPr>
      <w:r>
        <w:rPr>
          <w:rFonts w:ascii="Arial" w:hAnsi="Arial" w:cs="Arial"/>
          <w:sz w:val="20"/>
          <w:szCs w:val="20"/>
        </w:rPr>
        <w:t>člen správní umělecké rady</w:t>
      </w:r>
      <w:r>
        <w:rPr>
          <w:rFonts w:ascii="Arial" w:hAnsi="Arial" w:cs="Arial"/>
          <w:sz w:val="20"/>
          <w:szCs w:val="20"/>
        </w:rPr>
        <w:tab/>
      </w:r>
      <w:r w:rsidR="003444CA">
        <w:tab/>
      </w:r>
      <w:r w:rsidR="003444CA">
        <w:tab/>
      </w:r>
      <w:r w:rsidR="003444CA">
        <w:tab/>
      </w:r>
      <w:r w:rsidR="003444CA">
        <w:tab/>
        <w:t>ředitelka organizace</w:t>
      </w:r>
      <w:r>
        <w:rPr>
          <w:rFonts w:ascii="Arial" w:hAnsi="Arial" w:cs="Arial"/>
          <w:sz w:val="20"/>
          <w:szCs w:val="20"/>
        </w:rPr>
        <w:tab/>
      </w:r>
      <w:r>
        <w:rPr>
          <w:rFonts w:ascii="Arial" w:hAnsi="Arial" w:cs="Arial"/>
          <w:sz w:val="20"/>
          <w:szCs w:val="20"/>
        </w:rPr>
        <w:tab/>
        <w:t xml:space="preserve"> </w:t>
      </w:r>
    </w:p>
    <w:p w14:paraId="768AF7DA" w14:textId="77777777" w:rsidR="00882A5E" w:rsidRDefault="00882A5E" w:rsidP="00D7548E">
      <w:pPr>
        <w:rPr>
          <w:rFonts w:ascii="Arial" w:hAnsi="Arial" w:cs="Arial"/>
          <w:sz w:val="20"/>
          <w:szCs w:val="20"/>
        </w:rPr>
      </w:pPr>
    </w:p>
    <w:p w14:paraId="318A22C9" w14:textId="46CC1401" w:rsidR="00D7548E" w:rsidRPr="00882A5E" w:rsidRDefault="00D7548E" w:rsidP="00D7548E">
      <w:pPr>
        <w:rPr>
          <w:rFonts w:ascii="Arial" w:hAnsi="Arial" w:cs="Arial"/>
          <w:sz w:val="20"/>
          <w:szCs w:val="20"/>
        </w:rPr>
      </w:pPr>
      <w:r>
        <w:rPr>
          <w:rFonts w:ascii="Arial" w:hAnsi="Arial" w:cs="Arial"/>
          <w:sz w:val="16"/>
          <w:szCs w:val="16"/>
        </w:rPr>
        <w:t xml:space="preserve">Počet stránek celkem: </w:t>
      </w:r>
      <w:r w:rsidR="008A3AB5">
        <w:t>5</w:t>
      </w:r>
    </w:p>
    <w:p w14:paraId="1B654BF8" w14:textId="77777777" w:rsidR="00D7548E" w:rsidRDefault="00D7548E" w:rsidP="00D7548E">
      <w:pPr>
        <w:rPr>
          <w:rFonts w:ascii="Arial" w:hAnsi="Arial" w:cs="Arial"/>
          <w:sz w:val="16"/>
          <w:szCs w:val="16"/>
        </w:rPr>
      </w:pPr>
      <w:r>
        <w:rPr>
          <w:rFonts w:ascii="Arial" w:hAnsi="Arial" w:cs="Arial"/>
          <w:sz w:val="16"/>
          <w:szCs w:val="16"/>
        </w:rPr>
        <w:t>Počet stránek smlouvy: 4</w:t>
      </w:r>
    </w:p>
    <w:p w14:paraId="18201F7F" w14:textId="1EC7F503" w:rsidR="00D7548E" w:rsidRDefault="00D7548E" w:rsidP="00D7548E">
      <w:pPr>
        <w:rPr>
          <w:rFonts w:ascii="Arial" w:hAnsi="Arial" w:cs="Arial"/>
          <w:sz w:val="16"/>
          <w:szCs w:val="16"/>
        </w:rPr>
      </w:pPr>
      <w:r>
        <w:rPr>
          <w:rFonts w:ascii="Arial" w:hAnsi="Arial" w:cs="Arial"/>
          <w:sz w:val="16"/>
          <w:szCs w:val="16"/>
        </w:rPr>
        <w:t xml:space="preserve">Počet příloh smlouvy: </w:t>
      </w:r>
      <w:r w:rsidR="008A3AB5">
        <w:t>1</w:t>
      </w:r>
    </w:p>
    <w:p w14:paraId="7A61E0D7" w14:textId="77777777" w:rsidR="008A3AB5" w:rsidRDefault="008A3AB5" w:rsidP="00214839">
      <w:pPr>
        <w:rPr>
          <w:rFonts w:ascii="Calibri" w:hAnsi="Calibri" w:cs="Calibri"/>
          <w:sz w:val="18"/>
          <w:szCs w:val="18"/>
        </w:rPr>
      </w:pPr>
    </w:p>
    <w:p w14:paraId="4CE4B164" w14:textId="780F349A" w:rsidR="00214839" w:rsidRDefault="00214839" w:rsidP="00214839">
      <w:pPr>
        <w:rPr>
          <w:rFonts w:ascii="Calibri" w:hAnsi="Calibri" w:cs="Calibri"/>
          <w:sz w:val="18"/>
          <w:szCs w:val="18"/>
        </w:rPr>
      </w:pPr>
      <w:bookmarkStart w:id="1" w:name="_Hlk143264857"/>
      <w:r>
        <w:rPr>
          <w:rFonts w:ascii="Calibri" w:hAnsi="Calibri" w:cs="Calibri"/>
          <w:sz w:val="18"/>
          <w:szCs w:val="18"/>
        </w:rPr>
        <w:lastRenderedPageBreak/>
        <w:t>O Divadle KVELB</w:t>
      </w:r>
    </w:p>
    <w:p w14:paraId="7C76226A" w14:textId="77777777" w:rsidR="00214839" w:rsidRDefault="00214839" w:rsidP="00214839">
      <w:pPr>
        <w:rPr>
          <w:rFonts w:ascii="Calibri" w:hAnsi="Calibri" w:cs="Calibri"/>
          <w:sz w:val="18"/>
          <w:szCs w:val="18"/>
        </w:rPr>
      </w:pPr>
      <w:r>
        <w:rPr>
          <w:rFonts w:ascii="Calibri" w:hAnsi="Calibri" w:cs="Calibri"/>
          <w:sz w:val="18"/>
          <w:szCs w:val="18"/>
        </w:rPr>
        <w:t xml:space="preserve">     Divadlo Kvelb je profesionální nezávislé divadlo – skupina kumštýřů, umělců, slučující prvky divadelních, výtvarných a jiných forem. Je to loutkové, alternativní a pouliční divadlo, teátr kočujících šašků, nový cirkus, činohra, pohybové i výtvarné divadlo, rej maškar, ohnivé férie. Prosyceno humorem, nadhledem a osobitým výtvarným projevem nabízí originální neopakovatelné ztvárnění lidských vizí i snů, které překračují rámec běžného a všedního vnímání umělecké práce a života jedince vůbec. Divadlo Kvelb vzniklo v roce 1997 a od roku 2000 sídlí v Českých Budějovicích. Rokem 2000 se také datuje vznik současné podoby tváře Divadla Kvelb, kterou ředitel Pavel Lukas aktivoval a dík tomu také vstup Divadla Kvelb do profesionální umělecké činnosti a spolupráce hlavních protagonistů divadla.  Tvoříme po celé Evropě, způsob i výsledky naší práce jsou neverbální, srozumitelné jedinci kteréhokoli koutu </w:t>
      </w:r>
      <w:proofErr w:type="gramStart"/>
      <w:r>
        <w:rPr>
          <w:rFonts w:ascii="Calibri" w:hAnsi="Calibri" w:cs="Calibri"/>
          <w:sz w:val="18"/>
          <w:szCs w:val="18"/>
        </w:rPr>
        <w:t>planety - dětem</w:t>
      </w:r>
      <w:proofErr w:type="gramEnd"/>
      <w:r>
        <w:rPr>
          <w:rFonts w:ascii="Calibri" w:hAnsi="Calibri" w:cs="Calibri"/>
          <w:sz w:val="18"/>
          <w:szCs w:val="18"/>
        </w:rPr>
        <w:t xml:space="preserve"> i dospělým. Rádi experimentujeme, dokážeme vytvořit „cokoliv“. </w:t>
      </w:r>
    </w:p>
    <w:p w14:paraId="5B133B96" w14:textId="77777777" w:rsidR="00214839" w:rsidRDefault="00214839" w:rsidP="00214839">
      <w:pPr>
        <w:rPr>
          <w:rFonts w:ascii="Calibri" w:hAnsi="Calibri" w:cs="Calibri"/>
          <w:b/>
          <w:bCs/>
          <w:sz w:val="18"/>
          <w:szCs w:val="18"/>
        </w:rPr>
      </w:pPr>
      <w:r>
        <w:rPr>
          <w:rFonts w:ascii="Calibri" w:hAnsi="Calibri" w:cs="Calibri"/>
          <w:sz w:val="18"/>
          <w:szCs w:val="18"/>
        </w:rPr>
        <w:t>   </w:t>
      </w:r>
      <w:r>
        <w:rPr>
          <w:rStyle w:val="hps"/>
          <w:rFonts w:ascii="Calibri" w:hAnsi="Calibri" w:cs="Calibri"/>
          <w:sz w:val="18"/>
          <w:szCs w:val="18"/>
        </w:rPr>
        <w:t> Většinu návrhů</w:t>
      </w:r>
      <w:r>
        <w:rPr>
          <w:rFonts w:ascii="Calibri" w:hAnsi="Calibri" w:cs="Calibri"/>
          <w:sz w:val="18"/>
          <w:szCs w:val="18"/>
        </w:rPr>
        <w:t xml:space="preserve">, </w:t>
      </w:r>
      <w:r>
        <w:rPr>
          <w:rStyle w:val="hps"/>
          <w:rFonts w:ascii="Calibri" w:hAnsi="Calibri" w:cs="Calibri"/>
          <w:sz w:val="18"/>
          <w:szCs w:val="18"/>
        </w:rPr>
        <w:t>výrobu</w:t>
      </w:r>
      <w:r>
        <w:rPr>
          <w:rFonts w:ascii="Calibri" w:hAnsi="Calibri" w:cs="Calibri"/>
          <w:sz w:val="18"/>
          <w:szCs w:val="18"/>
        </w:rPr>
        <w:t xml:space="preserve"> scén, </w:t>
      </w:r>
      <w:r>
        <w:rPr>
          <w:rStyle w:val="hps"/>
          <w:rFonts w:ascii="Calibri" w:hAnsi="Calibri" w:cs="Calibri"/>
          <w:sz w:val="18"/>
          <w:szCs w:val="18"/>
        </w:rPr>
        <w:t>loutek</w:t>
      </w:r>
      <w:r>
        <w:rPr>
          <w:rFonts w:ascii="Calibri" w:hAnsi="Calibri" w:cs="Calibri"/>
          <w:sz w:val="18"/>
          <w:szCs w:val="18"/>
        </w:rPr>
        <w:t xml:space="preserve">, </w:t>
      </w:r>
      <w:r>
        <w:rPr>
          <w:rStyle w:val="hps"/>
          <w:rFonts w:ascii="Calibri" w:hAnsi="Calibri" w:cs="Calibri"/>
          <w:sz w:val="18"/>
          <w:szCs w:val="18"/>
        </w:rPr>
        <w:t>rekvizit, scénářů, režií a příprav festivalů</w:t>
      </w:r>
      <w:r>
        <w:rPr>
          <w:rFonts w:ascii="Calibri" w:hAnsi="Calibri" w:cs="Calibri"/>
          <w:sz w:val="18"/>
          <w:szCs w:val="18"/>
        </w:rPr>
        <w:t xml:space="preserve"> </w:t>
      </w:r>
      <w:r>
        <w:rPr>
          <w:rStyle w:val="hps"/>
          <w:rFonts w:ascii="Calibri" w:hAnsi="Calibri" w:cs="Calibri"/>
          <w:sz w:val="18"/>
          <w:szCs w:val="18"/>
        </w:rPr>
        <w:t>a ostatní tvůrčí</w:t>
      </w:r>
      <w:r>
        <w:rPr>
          <w:rFonts w:ascii="Calibri" w:hAnsi="Calibri" w:cs="Calibri"/>
          <w:sz w:val="18"/>
          <w:szCs w:val="18"/>
        </w:rPr>
        <w:t xml:space="preserve"> </w:t>
      </w:r>
      <w:r>
        <w:rPr>
          <w:rStyle w:val="hps"/>
          <w:rFonts w:ascii="Calibri" w:hAnsi="Calibri" w:cs="Calibri"/>
          <w:sz w:val="18"/>
          <w:szCs w:val="18"/>
        </w:rPr>
        <w:t>a</w:t>
      </w:r>
      <w:r>
        <w:rPr>
          <w:rFonts w:ascii="Calibri" w:hAnsi="Calibri" w:cs="Calibri"/>
          <w:sz w:val="18"/>
          <w:szCs w:val="18"/>
        </w:rPr>
        <w:t xml:space="preserve"> </w:t>
      </w:r>
      <w:r>
        <w:rPr>
          <w:rStyle w:val="hps"/>
          <w:rFonts w:ascii="Calibri" w:hAnsi="Calibri" w:cs="Calibri"/>
          <w:sz w:val="18"/>
          <w:szCs w:val="18"/>
        </w:rPr>
        <w:t>umělecké činnosti</w:t>
      </w:r>
      <w:r>
        <w:rPr>
          <w:rFonts w:ascii="Calibri" w:hAnsi="Calibri" w:cs="Calibri"/>
          <w:sz w:val="18"/>
          <w:szCs w:val="18"/>
        </w:rPr>
        <w:t xml:space="preserve"> </w:t>
      </w:r>
      <w:r>
        <w:rPr>
          <w:rStyle w:val="hps"/>
          <w:rFonts w:ascii="Calibri" w:hAnsi="Calibri" w:cs="Calibri"/>
          <w:sz w:val="18"/>
          <w:szCs w:val="18"/>
        </w:rPr>
        <w:t>provádí</w:t>
      </w:r>
      <w:r>
        <w:rPr>
          <w:rFonts w:ascii="Calibri" w:hAnsi="Calibri" w:cs="Calibri"/>
          <w:sz w:val="18"/>
          <w:szCs w:val="18"/>
        </w:rPr>
        <w:t xml:space="preserve"> už od vzniku divadla </w:t>
      </w:r>
      <w:r>
        <w:rPr>
          <w:rStyle w:val="hps"/>
          <w:rFonts w:ascii="Calibri" w:hAnsi="Calibri" w:cs="Calibri"/>
          <w:sz w:val="18"/>
          <w:szCs w:val="18"/>
        </w:rPr>
        <w:t>ředitel</w:t>
      </w:r>
      <w:r>
        <w:rPr>
          <w:rFonts w:ascii="Calibri" w:hAnsi="Calibri" w:cs="Calibri"/>
          <w:sz w:val="18"/>
          <w:szCs w:val="18"/>
        </w:rPr>
        <w:t xml:space="preserve"> Divadla Kvelb </w:t>
      </w:r>
      <w:r>
        <w:rPr>
          <w:rStyle w:val="hps"/>
          <w:rFonts w:ascii="Calibri" w:hAnsi="Calibri" w:cs="Calibri"/>
          <w:sz w:val="18"/>
          <w:szCs w:val="18"/>
        </w:rPr>
        <w:t>Pavel</w:t>
      </w:r>
      <w:r>
        <w:rPr>
          <w:rFonts w:ascii="Calibri" w:hAnsi="Calibri" w:cs="Calibri"/>
          <w:sz w:val="18"/>
          <w:szCs w:val="18"/>
        </w:rPr>
        <w:t xml:space="preserve"> </w:t>
      </w:r>
      <w:r>
        <w:rPr>
          <w:rStyle w:val="hps"/>
          <w:rFonts w:ascii="Calibri" w:hAnsi="Calibri" w:cs="Calibri"/>
          <w:sz w:val="18"/>
          <w:szCs w:val="18"/>
        </w:rPr>
        <w:t>Lukas</w:t>
      </w:r>
      <w:r>
        <w:rPr>
          <w:rFonts w:ascii="Calibri" w:hAnsi="Calibri" w:cs="Calibri"/>
          <w:sz w:val="18"/>
          <w:szCs w:val="18"/>
        </w:rPr>
        <w:t xml:space="preserve">. Spolupracuje s celou řadou umělců a je duchem i hlavou nynějšího Divadla Kvelb </w:t>
      </w:r>
      <w:proofErr w:type="spellStart"/>
      <w:r>
        <w:rPr>
          <w:rFonts w:ascii="Calibri" w:hAnsi="Calibri" w:cs="Calibri"/>
          <w:sz w:val="18"/>
          <w:szCs w:val="18"/>
        </w:rPr>
        <w:t>Theatre</w:t>
      </w:r>
      <w:proofErr w:type="spellEnd"/>
      <w:r>
        <w:rPr>
          <w:rFonts w:ascii="Calibri" w:hAnsi="Calibri" w:cs="Calibri"/>
          <w:sz w:val="18"/>
          <w:szCs w:val="18"/>
        </w:rPr>
        <w:t xml:space="preserve"> (tento název i pro zahraniční projekty). On a další spolupracující umělci </w:t>
      </w:r>
      <w:r>
        <w:rPr>
          <w:rStyle w:val="hps"/>
          <w:rFonts w:ascii="Calibri" w:hAnsi="Calibri" w:cs="Calibri"/>
          <w:sz w:val="18"/>
          <w:szCs w:val="18"/>
        </w:rPr>
        <w:t>jsou</w:t>
      </w:r>
      <w:r>
        <w:rPr>
          <w:rFonts w:ascii="Calibri" w:hAnsi="Calibri" w:cs="Calibri"/>
          <w:sz w:val="18"/>
          <w:szCs w:val="18"/>
        </w:rPr>
        <w:t xml:space="preserve"> </w:t>
      </w:r>
      <w:r>
        <w:rPr>
          <w:rStyle w:val="hps"/>
          <w:rFonts w:ascii="Calibri" w:hAnsi="Calibri" w:cs="Calibri"/>
          <w:sz w:val="18"/>
          <w:szCs w:val="18"/>
        </w:rPr>
        <w:t>lidé</w:t>
      </w:r>
      <w:r>
        <w:rPr>
          <w:rFonts w:ascii="Calibri" w:hAnsi="Calibri" w:cs="Calibri"/>
          <w:sz w:val="18"/>
          <w:szCs w:val="18"/>
        </w:rPr>
        <w:t xml:space="preserve"> </w:t>
      </w:r>
      <w:r>
        <w:rPr>
          <w:rStyle w:val="hps"/>
          <w:rFonts w:ascii="Calibri" w:hAnsi="Calibri" w:cs="Calibri"/>
          <w:sz w:val="18"/>
          <w:szCs w:val="18"/>
        </w:rPr>
        <w:t>více</w:t>
      </w:r>
      <w:r>
        <w:rPr>
          <w:rFonts w:ascii="Calibri" w:hAnsi="Calibri" w:cs="Calibri"/>
          <w:sz w:val="18"/>
          <w:szCs w:val="18"/>
        </w:rPr>
        <w:t xml:space="preserve"> </w:t>
      </w:r>
      <w:proofErr w:type="gramStart"/>
      <w:r>
        <w:rPr>
          <w:rStyle w:val="hps"/>
          <w:rFonts w:ascii="Calibri" w:hAnsi="Calibri" w:cs="Calibri"/>
          <w:sz w:val="18"/>
          <w:szCs w:val="18"/>
        </w:rPr>
        <w:t>profesí</w:t>
      </w:r>
      <w:r>
        <w:rPr>
          <w:rFonts w:ascii="Calibri" w:hAnsi="Calibri" w:cs="Calibri"/>
          <w:sz w:val="18"/>
          <w:szCs w:val="18"/>
        </w:rPr>
        <w:t xml:space="preserve"> </w:t>
      </w:r>
      <w:r>
        <w:rPr>
          <w:rStyle w:val="hps"/>
          <w:rFonts w:ascii="Calibri" w:hAnsi="Calibri" w:cs="Calibri"/>
          <w:sz w:val="18"/>
          <w:szCs w:val="18"/>
        </w:rPr>
        <w:t>-</w:t>
      </w:r>
      <w:r>
        <w:rPr>
          <w:rFonts w:ascii="Calibri" w:hAnsi="Calibri" w:cs="Calibri"/>
          <w:sz w:val="18"/>
          <w:szCs w:val="18"/>
        </w:rPr>
        <w:t xml:space="preserve"> </w:t>
      </w:r>
      <w:r>
        <w:rPr>
          <w:rStyle w:val="hps"/>
          <w:rFonts w:ascii="Calibri" w:hAnsi="Calibri" w:cs="Calibri"/>
          <w:sz w:val="18"/>
          <w:szCs w:val="18"/>
        </w:rPr>
        <w:t>herec</w:t>
      </w:r>
      <w:proofErr w:type="gramEnd"/>
      <w:r>
        <w:rPr>
          <w:rFonts w:ascii="Calibri" w:hAnsi="Calibri" w:cs="Calibri"/>
          <w:sz w:val="18"/>
          <w:szCs w:val="18"/>
        </w:rPr>
        <w:t xml:space="preserve">, </w:t>
      </w:r>
      <w:r>
        <w:rPr>
          <w:rStyle w:val="hps"/>
          <w:rFonts w:ascii="Calibri" w:hAnsi="Calibri" w:cs="Calibri"/>
          <w:sz w:val="18"/>
          <w:szCs w:val="18"/>
        </w:rPr>
        <w:t>divadelní</w:t>
      </w:r>
      <w:r>
        <w:rPr>
          <w:rFonts w:ascii="Calibri" w:hAnsi="Calibri" w:cs="Calibri"/>
          <w:sz w:val="18"/>
          <w:szCs w:val="18"/>
        </w:rPr>
        <w:t xml:space="preserve"> </w:t>
      </w:r>
      <w:r>
        <w:rPr>
          <w:rStyle w:val="hps"/>
          <w:rFonts w:ascii="Calibri" w:hAnsi="Calibri" w:cs="Calibri"/>
          <w:sz w:val="18"/>
          <w:szCs w:val="18"/>
        </w:rPr>
        <w:t>tvůrce</w:t>
      </w:r>
      <w:r>
        <w:rPr>
          <w:rFonts w:ascii="Calibri" w:hAnsi="Calibri" w:cs="Calibri"/>
          <w:sz w:val="18"/>
          <w:szCs w:val="18"/>
        </w:rPr>
        <w:t xml:space="preserve">, scénárista, scénograf, </w:t>
      </w:r>
      <w:r>
        <w:rPr>
          <w:rStyle w:val="hps"/>
          <w:rFonts w:ascii="Calibri" w:hAnsi="Calibri" w:cs="Calibri"/>
          <w:sz w:val="18"/>
          <w:szCs w:val="18"/>
        </w:rPr>
        <w:t>úředník</w:t>
      </w:r>
      <w:r>
        <w:rPr>
          <w:rFonts w:ascii="Calibri" w:hAnsi="Calibri" w:cs="Calibri"/>
          <w:sz w:val="18"/>
          <w:szCs w:val="18"/>
        </w:rPr>
        <w:t xml:space="preserve">, </w:t>
      </w:r>
      <w:r>
        <w:rPr>
          <w:rStyle w:val="hps"/>
          <w:rFonts w:ascii="Calibri" w:hAnsi="Calibri" w:cs="Calibri"/>
          <w:sz w:val="18"/>
          <w:szCs w:val="18"/>
        </w:rPr>
        <w:t>technik</w:t>
      </w:r>
      <w:r>
        <w:rPr>
          <w:rFonts w:ascii="Calibri" w:hAnsi="Calibri" w:cs="Calibri"/>
          <w:sz w:val="18"/>
          <w:szCs w:val="18"/>
        </w:rPr>
        <w:t xml:space="preserve">, </w:t>
      </w:r>
      <w:r>
        <w:rPr>
          <w:rStyle w:val="hps"/>
          <w:rFonts w:ascii="Calibri" w:hAnsi="Calibri" w:cs="Calibri"/>
          <w:sz w:val="18"/>
          <w:szCs w:val="18"/>
        </w:rPr>
        <w:t>muzikant</w:t>
      </w:r>
      <w:r>
        <w:rPr>
          <w:rFonts w:ascii="Calibri" w:hAnsi="Calibri" w:cs="Calibri"/>
          <w:sz w:val="18"/>
          <w:szCs w:val="18"/>
        </w:rPr>
        <w:t xml:space="preserve">, </w:t>
      </w:r>
      <w:r>
        <w:rPr>
          <w:rStyle w:val="hps"/>
          <w:rFonts w:ascii="Calibri" w:hAnsi="Calibri" w:cs="Calibri"/>
          <w:sz w:val="18"/>
          <w:szCs w:val="18"/>
        </w:rPr>
        <w:t>truhlář</w:t>
      </w:r>
      <w:r>
        <w:rPr>
          <w:rFonts w:ascii="Calibri" w:hAnsi="Calibri" w:cs="Calibri"/>
          <w:sz w:val="18"/>
          <w:szCs w:val="18"/>
        </w:rPr>
        <w:t xml:space="preserve">, zámečník, výtvarník, </w:t>
      </w:r>
      <w:r>
        <w:rPr>
          <w:rStyle w:val="hps"/>
          <w:rFonts w:ascii="Calibri" w:hAnsi="Calibri" w:cs="Calibri"/>
          <w:sz w:val="18"/>
          <w:szCs w:val="18"/>
        </w:rPr>
        <w:t>kejklíř</w:t>
      </w:r>
      <w:r>
        <w:rPr>
          <w:rFonts w:ascii="Calibri" w:hAnsi="Calibri" w:cs="Calibri"/>
          <w:sz w:val="18"/>
          <w:szCs w:val="18"/>
        </w:rPr>
        <w:t xml:space="preserve">, </w:t>
      </w:r>
      <w:r>
        <w:rPr>
          <w:rStyle w:val="hps"/>
          <w:rFonts w:ascii="Calibri" w:hAnsi="Calibri" w:cs="Calibri"/>
          <w:sz w:val="18"/>
          <w:szCs w:val="18"/>
        </w:rPr>
        <w:t>švadlena</w:t>
      </w:r>
      <w:r>
        <w:rPr>
          <w:rFonts w:ascii="Calibri" w:hAnsi="Calibri" w:cs="Calibri"/>
          <w:sz w:val="18"/>
          <w:szCs w:val="18"/>
        </w:rPr>
        <w:t xml:space="preserve">, </w:t>
      </w:r>
      <w:r>
        <w:rPr>
          <w:rStyle w:val="hps"/>
          <w:rFonts w:ascii="Calibri" w:hAnsi="Calibri" w:cs="Calibri"/>
          <w:sz w:val="18"/>
          <w:szCs w:val="18"/>
        </w:rPr>
        <w:t>pradlena</w:t>
      </w:r>
      <w:r>
        <w:rPr>
          <w:rFonts w:ascii="Calibri" w:hAnsi="Calibri" w:cs="Calibri"/>
          <w:sz w:val="18"/>
          <w:szCs w:val="18"/>
        </w:rPr>
        <w:t xml:space="preserve">, </w:t>
      </w:r>
      <w:r>
        <w:rPr>
          <w:rStyle w:val="hps"/>
          <w:rFonts w:ascii="Calibri" w:hAnsi="Calibri" w:cs="Calibri"/>
          <w:sz w:val="18"/>
          <w:szCs w:val="18"/>
        </w:rPr>
        <w:t>projektant</w:t>
      </w:r>
      <w:r>
        <w:rPr>
          <w:rFonts w:ascii="Calibri" w:hAnsi="Calibri" w:cs="Calibri"/>
          <w:sz w:val="18"/>
          <w:szCs w:val="18"/>
        </w:rPr>
        <w:t xml:space="preserve">, </w:t>
      </w:r>
      <w:r>
        <w:rPr>
          <w:rStyle w:val="hps"/>
          <w:rFonts w:ascii="Calibri" w:hAnsi="Calibri" w:cs="Calibri"/>
          <w:sz w:val="18"/>
          <w:szCs w:val="18"/>
        </w:rPr>
        <w:t>nejlepší</w:t>
      </w:r>
      <w:r>
        <w:rPr>
          <w:rFonts w:ascii="Calibri" w:hAnsi="Calibri" w:cs="Calibri"/>
          <w:sz w:val="18"/>
          <w:szCs w:val="18"/>
        </w:rPr>
        <w:t xml:space="preserve"> </w:t>
      </w:r>
      <w:r>
        <w:rPr>
          <w:rStyle w:val="hps"/>
          <w:rFonts w:ascii="Calibri" w:hAnsi="Calibri" w:cs="Calibri"/>
          <w:sz w:val="18"/>
          <w:szCs w:val="18"/>
        </w:rPr>
        <w:t>kluk</w:t>
      </w:r>
      <w:r>
        <w:rPr>
          <w:rFonts w:ascii="Calibri" w:hAnsi="Calibri" w:cs="Calibri"/>
          <w:sz w:val="18"/>
          <w:szCs w:val="18"/>
        </w:rPr>
        <w:t xml:space="preserve">, </w:t>
      </w:r>
      <w:r>
        <w:rPr>
          <w:rStyle w:val="hps"/>
          <w:rFonts w:ascii="Calibri" w:hAnsi="Calibri" w:cs="Calibri"/>
          <w:sz w:val="18"/>
          <w:szCs w:val="18"/>
        </w:rPr>
        <w:t>režisér</w:t>
      </w:r>
      <w:r>
        <w:rPr>
          <w:rFonts w:ascii="Calibri" w:hAnsi="Calibri" w:cs="Calibri"/>
          <w:sz w:val="18"/>
          <w:szCs w:val="18"/>
        </w:rPr>
        <w:t xml:space="preserve">, </w:t>
      </w:r>
      <w:r>
        <w:rPr>
          <w:rStyle w:val="hps"/>
          <w:rFonts w:ascii="Calibri" w:hAnsi="Calibri" w:cs="Calibri"/>
          <w:sz w:val="18"/>
          <w:szCs w:val="18"/>
        </w:rPr>
        <w:t>švec</w:t>
      </w:r>
      <w:r>
        <w:rPr>
          <w:rFonts w:ascii="Calibri" w:hAnsi="Calibri" w:cs="Calibri"/>
          <w:sz w:val="18"/>
          <w:szCs w:val="18"/>
        </w:rPr>
        <w:t xml:space="preserve"> </w:t>
      </w:r>
      <w:r>
        <w:rPr>
          <w:rStyle w:val="hps"/>
          <w:rFonts w:ascii="Calibri" w:hAnsi="Calibri" w:cs="Calibri"/>
          <w:sz w:val="18"/>
          <w:szCs w:val="18"/>
        </w:rPr>
        <w:t>či</w:t>
      </w:r>
      <w:r>
        <w:rPr>
          <w:rFonts w:ascii="Calibri" w:hAnsi="Calibri" w:cs="Calibri"/>
          <w:sz w:val="18"/>
          <w:szCs w:val="18"/>
        </w:rPr>
        <w:t xml:space="preserve"> </w:t>
      </w:r>
      <w:r>
        <w:rPr>
          <w:rStyle w:val="hps"/>
          <w:rFonts w:ascii="Calibri" w:hAnsi="Calibri" w:cs="Calibri"/>
          <w:sz w:val="18"/>
          <w:szCs w:val="18"/>
        </w:rPr>
        <w:t>tanečník</w:t>
      </w:r>
      <w:r>
        <w:rPr>
          <w:rFonts w:ascii="Calibri" w:hAnsi="Calibri" w:cs="Calibri"/>
          <w:sz w:val="18"/>
          <w:szCs w:val="18"/>
        </w:rPr>
        <w:t xml:space="preserve">. Někteří spolupracovníci divadla jsou </w:t>
      </w:r>
      <w:r>
        <w:rPr>
          <w:rStyle w:val="hps"/>
          <w:rFonts w:ascii="Calibri" w:hAnsi="Calibri" w:cs="Calibri"/>
          <w:sz w:val="18"/>
          <w:szCs w:val="18"/>
        </w:rPr>
        <w:t>lidé stále</w:t>
      </w:r>
      <w:r>
        <w:rPr>
          <w:rFonts w:ascii="Calibri" w:hAnsi="Calibri" w:cs="Calibri"/>
          <w:sz w:val="18"/>
          <w:szCs w:val="18"/>
        </w:rPr>
        <w:t xml:space="preserve"> </w:t>
      </w:r>
      <w:r>
        <w:rPr>
          <w:rStyle w:val="hps"/>
          <w:rFonts w:ascii="Calibri" w:hAnsi="Calibri" w:cs="Calibri"/>
          <w:sz w:val="18"/>
          <w:szCs w:val="18"/>
        </w:rPr>
        <w:t>studující na</w:t>
      </w:r>
      <w:r>
        <w:rPr>
          <w:rFonts w:ascii="Calibri" w:hAnsi="Calibri" w:cs="Calibri"/>
          <w:sz w:val="18"/>
          <w:szCs w:val="18"/>
        </w:rPr>
        <w:t xml:space="preserve"> </w:t>
      </w:r>
      <w:r>
        <w:rPr>
          <w:rStyle w:val="hps"/>
          <w:rFonts w:ascii="Calibri" w:hAnsi="Calibri" w:cs="Calibri"/>
          <w:sz w:val="18"/>
          <w:szCs w:val="18"/>
        </w:rPr>
        <w:t>uměleckých školách</w:t>
      </w:r>
      <w:r>
        <w:rPr>
          <w:rFonts w:ascii="Calibri" w:hAnsi="Calibri" w:cs="Calibri"/>
          <w:sz w:val="18"/>
          <w:szCs w:val="18"/>
        </w:rPr>
        <w:t xml:space="preserve">, </w:t>
      </w:r>
      <w:r>
        <w:rPr>
          <w:rStyle w:val="hps"/>
          <w:rFonts w:ascii="Calibri" w:hAnsi="Calibri" w:cs="Calibri"/>
          <w:sz w:val="18"/>
          <w:szCs w:val="18"/>
        </w:rPr>
        <w:t>jiní</w:t>
      </w:r>
      <w:r>
        <w:rPr>
          <w:rFonts w:ascii="Calibri" w:hAnsi="Calibri" w:cs="Calibri"/>
          <w:sz w:val="18"/>
          <w:szCs w:val="18"/>
        </w:rPr>
        <w:t xml:space="preserve"> </w:t>
      </w:r>
      <w:r>
        <w:rPr>
          <w:rStyle w:val="hps"/>
          <w:rFonts w:ascii="Calibri" w:hAnsi="Calibri" w:cs="Calibri"/>
          <w:sz w:val="18"/>
          <w:szCs w:val="18"/>
        </w:rPr>
        <w:t>jsou</w:t>
      </w:r>
      <w:r>
        <w:rPr>
          <w:rFonts w:ascii="Calibri" w:hAnsi="Calibri" w:cs="Calibri"/>
          <w:sz w:val="18"/>
          <w:szCs w:val="18"/>
        </w:rPr>
        <w:t xml:space="preserve"> </w:t>
      </w:r>
      <w:r>
        <w:rPr>
          <w:rStyle w:val="hps"/>
          <w:rFonts w:ascii="Calibri" w:hAnsi="Calibri" w:cs="Calibri"/>
          <w:sz w:val="18"/>
          <w:szCs w:val="18"/>
        </w:rPr>
        <w:t>již</w:t>
      </w:r>
      <w:r>
        <w:rPr>
          <w:rFonts w:ascii="Calibri" w:hAnsi="Calibri" w:cs="Calibri"/>
          <w:sz w:val="18"/>
          <w:szCs w:val="18"/>
        </w:rPr>
        <w:t xml:space="preserve"> </w:t>
      </w:r>
      <w:r>
        <w:rPr>
          <w:rStyle w:val="hps"/>
          <w:rFonts w:ascii="Calibri" w:hAnsi="Calibri" w:cs="Calibri"/>
          <w:sz w:val="18"/>
          <w:szCs w:val="18"/>
        </w:rPr>
        <w:t>výkonnými umělci</w:t>
      </w:r>
      <w:r>
        <w:rPr>
          <w:rFonts w:ascii="Calibri" w:hAnsi="Calibri" w:cs="Calibri"/>
          <w:sz w:val="18"/>
          <w:szCs w:val="18"/>
        </w:rPr>
        <w:t>.  Naše divadlo je kočovné a také hrající v „kamenných“ divadlech. Má stálé ateliéry a je schopné vytvořit více než jeden soubor herců a hrát i v jednu dobu více stejných představení najednou…</w:t>
      </w:r>
      <w:r>
        <w:rPr>
          <w:rFonts w:ascii="Calibri" w:hAnsi="Calibri" w:cs="Calibri"/>
          <w:b/>
          <w:bCs/>
          <w:sz w:val="18"/>
          <w:szCs w:val="18"/>
        </w:rPr>
        <w:t xml:space="preserve"> </w:t>
      </w:r>
    </w:p>
    <w:p w14:paraId="0BE1C5BB" w14:textId="77777777" w:rsidR="00214839" w:rsidRDefault="00214839" w:rsidP="00214839">
      <w:pPr>
        <w:rPr>
          <w:rFonts w:ascii="Calibri" w:hAnsi="Calibri" w:cs="Calibri"/>
          <w:b/>
          <w:bCs/>
          <w:sz w:val="18"/>
          <w:szCs w:val="18"/>
        </w:rPr>
      </w:pPr>
      <w:r>
        <w:rPr>
          <w:rFonts w:ascii="Calibri" w:hAnsi="Calibri" w:cs="Calibri"/>
          <w:b/>
          <w:bCs/>
          <w:sz w:val="18"/>
          <w:szCs w:val="18"/>
        </w:rPr>
        <w:t>   </w:t>
      </w:r>
      <w:r>
        <w:rPr>
          <w:rFonts w:ascii="Calibri" w:hAnsi="Calibri" w:cs="Calibri"/>
          <w:sz w:val="18"/>
          <w:szCs w:val="18"/>
        </w:rPr>
        <w:t>V roce 2014 vzniká další jednotka divadla nazvaná „KVELB Ateliér“, založená opět ředitelem Pavlem Lukasem. S ní se celé divadlo stěhuje do nových prostor skladů a ateliérů</w:t>
      </w:r>
      <w:r>
        <w:rPr>
          <w:rFonts w:ascii="Calibri" w:hAnsi="Calibri" w:cs="Calibri"/>
          <w:sz w:val="18"/>
          <w:szCs w:val="18"/>
          <w:vertAlign w:val="superscript"/>
        </w:rPr>
        <w:t>)</w:t>
      </w:r>
      <w:r>
        <w:rPr>
          <w:rFonts w:ascii="Calibri" w:hAnsi="Calibri" w:cs="Calibri"/>
          <w:sz w:val="18"/>
          <w:szCs w:val="18"/>
        </w:rPr>
        <w:t xml:space="preserve">, kde vytváří nové očekávané projekty a dává větší experimentální prostor tušeným možnostem </w:t>
      </w:r>
      <w:proofErr w:type="gramStart"/>
      <w:r>
        <w:rPr>
          <w:rFonts w:ascii="Calibri" w:hAnsi="Calibri" w:cs="Calibri"/>
          <w:sz w:val="18"/>
          <w:szCs w:val="18"/>
        </w:rPr>
        <w:t>umělců - divadla</w:t>
      </w:r>
      <w:proofErr w:type="gramEnd"/>
      <w:r>
        <w:rPr>
          <w:rFonts w:ascii="Calibri" w:hAnsi="Calibri" w:cs="Calibri"/>
          <w:sz w:val="18"/>
          <w:szCs w:val="18"/>
        </w:rPr>
        <w:t>.  V roce 2022 pořizuje pro Divadlo Kvelb ředitel Pavel Lukas nové prostory pro tvůrčí činnost divadla a pro skladování všeho – prostory začíná zvelebovat a rekonstruovat – začíná se psát další velká výzva Divadla Kvelb a též příliv nových inspirací pro tvůrčí práci…</w:t>
      </w:r>
    </w:p>
    <w:p w14:paraId="6F6B6169" w14:textId="77777777" w:rsidR="00214839" w:rsidRDefault="00214839" w:rsidP="00214839">
      <w:pPr>
        <w:rPr>
          <w:rFonts w:ascii="Calibri" w:hAnsi="Calibri" w:cs="Calibri"/>
          <w:b/>
          <w:bCs/>
          <w:sz w:val="18"/>
          <w:szCs w:val="18"/>
        </w:rPr>
      </w:pPr>
      <w:r>
        <w:rPr>
          <w:rFonts w:ascii="Calibri" w:hAnsi="Calibri" w:cs="Calibri"/>
          <w:b/>
          <w:bCs/>
          <w:sz w:val="18"/>
          <w:szCs w:val="18"/>
        </w:rPr>
        <w:t xml:space="preserve">   Divadlo je pro nás stále tázáním se, hledáním a nalézáním, je to naše "schopnost svobodného pohybu (tvorby chcete-li), kterou sdělujeme a předáváme hraním si". Je to naše rozhodnutí přijímat odpovědi na otázky, přesto že je přímo neřeší. Divadlo je náš způsob vyjádření </w:t>
      </w:r>
      <w:proofErr w:type="gramStart"/>
      <w:r>
        <w:rPr>
          <w:rFonts w:ascii="Calibri" w:hAnsi="Calibri" w:cs="Calibri"/>
          <w:b/>
          <w:bCs/>
          <w:sz w:val="18"/>
          <w:szCs w:val="18"/>
        </w:rPr>
        <w:t>se</w:t>
      </w:r>
      <w:proofErr w:type="gramEnd"/>
      <w:r>
        <w:rPr>
          <w:rFonts w:ascii="Calibri" w:hAnsi="Calibri" w:cs="Calibri"/>
          <w:b/>
          <w:bCs/>
          <w:sz w:val="18"/>
          <w:szCs w:val="18"/>
        </w:rPr>
        <w:t xml:space="preserve"> v jakém světě a společnosti žijeme, osobní identifikace a je to pro nás také obživa.</w:t>
      </w:r>
    </w:p>
    <w:p w14:paraId="0584E81E" w14:textId="77777777" w:rsidR="00214839" w:rsidRDefault="00214839" w:rsidP="00214839">
      <w:pPr>
        <w:rPr>
          <w:rFonts w:ascii="Calibri" w:hAnsi="Calibri" w:cs="Calibri"/>
          <w:b/>
          <w:bCs/>
          <w:sz w:val="18"/>
          <w:szCs w:val="18"/>
        </w:rPr>
      </w:pPr>
    </w:p>
    <w:p w14:paraId="56C97AD3" w14:textId="77777777" w:rsidR="00214839" w:rsidRDefault="00214839" w:rsidP="00214839">
      <w:pPr>
        <w:rPr>
          <w:rFonts w:ascii="Calibri" w:hAnsi="Calibri" w:cs="Calibri"/>
          <w:b/>
          <w:bCs/>
          <w:sz w:val="18"/>
          <w:szCs w:val="18"/>
        </w:rPr>
      </w:pPr>
    </w:p>
    <w:p w14:paraId="0A79C5C6" w14:textId="77777777" w:rsidR="00214839" w:rsidRDefault="00214839" w:rsidP="00214839">
      <w:pPr>
        <w:rPr>
          <w:rFonts w:ascii="Calibri" w:hAnsi="Calibri" w:cs="Calibri"/>
          <w:b/>
          <w:sz w:val="16"/>
          <w:szCs w:val="16"/>
          <w:u w:val="single"/>
        </w:rPr>
      </w:pPr>
    </w:p>
    <w:p w14:paraId="7CA4FD97" w14:textId="77777777" w:rsidR="00214839" w:rsidRDefault="00214839" w:rsidP="00214839">
      <w:pPr>
        <w:pBdr>
          <w:bottom w:val="single" w:sz="12" w:space="31" w:color="auto"/>
        </w:pBdr>
        <w:rPr>
          <w:rFonts w:ascii="Calibri" w:hAnsi="Calibri" w:cs="Calibri"/>
          <w:b/>
          <w:sz w:val="18"/>
          <w:szCs w:val="18"/>
        </w:rPr>
      </w:pPr>
    </w:p>
    <w:p w14:paraId="60A180B1" w14:textId="77777777" w:rsidR="00214839" w:rsidRDefault="00214839" w:rsidP="00214839">
      <w:pPr>
        <w:pBdr>
          <w:bottom w:val="single" w:sz="12" w:space="31" w:color="auto"/>
        </w:pBdr>
        <w:rPr>
          <w:rFonts w:ascii="Calibri" w:hAnsi="Calibri" w:cs="Calibri"/>
          <w:b/>
          <w:sz w:val="18"/>
          <w:szCs w:val="18"/>
        </w:rPr>
      </w:pPr>
    </w:p>
    <w:p w14:paraId="2ED2E370" w14:textId="77777777" w:rsidR="00214839" w:rsidRDefault="00214839" w:rsidP="00214839">
      <w:pPr>
        <w:pBdr>
          <w:bottom w:val="single" w:sz="12" w:space="31" w:color="auto"/>
        </w:pBdr>
        <w:rPr>
          <w:rFonts w:ascii="Calibri" w:hAnsi="Calibri" w:cs="Calibri"/>
          <w:b/>
          <w:sz w:val="18"/>
          <w:szCs w:val="18"/>
        </w:rPr>
      </w:pPr>
    </w:p>
    <w:p w14:paraId="6B6C110F" w14:textId="77777777" w:rsidR="00214839" w:rsidRDefault="00214839" w:rsidP="00214839">
      <w:pPr>
        <w:pBdr>
          <w:bottom w:val="single" w:sz="12" w:space="31" w:color="auto"/>
        </w:pBdr>
        <w:rPr>
          <w:rFonts w:ascii="Calibri" w:hAnsi="Calibri" w:cs="Calibri"/>
          <w:b/>
          <w:sz w:val="18"/>
          <w:szCs w:val="18"/>
        </w:rPr>
      </w:pPr>
      <w:r>
        <w:rPr>
          <w:rFonts w:ascii="Calibri" w:hAnsi="Calibri" w:cs="Calibri"/>
          <w:b/>
          <w:sz w:val="18"/>
          <w:szCs w:val="18"/>
        </w:rPr>
        <w:t xml:space="preserve">doma: </w:t>
      </w:r>
      <w:r>
        <w:rPr>
          <w:rFonts w:ascii="Calibri" w:hAnsi="Calibri" w:cs="Calibri"/>
          <w:sz w:val="18"/>
          <w:szCs w:val="18"/>
        </w:rPr>
        <w:t xml:space="preserve">Např. Rock </w:t>
      </w:r>
      <w:proofErr w:type="spellStart"/>
      <w:r>
        <w:rPr>
          <w:rFonts w:ascii="Calibri" w:hAnsi="Calibri" w:cs="Calibri"/>
          <w:sz w:val="18"/>
          <w:szCs w:val="18"/>
        </w:rPr>
        <w:t>for</w:t>
      </w:r>
      <w:proofErr w:type="spellEnd"/>
      <w:r>
        <w:rPr>
          <w:rFonts w:ascii="Calibri" w:hAnsi="Calibri" w:cs="Calibri"/>
          <w:sz w:val="18"/>
          <w:szCs w:val="18"/>
        </w:rPr>
        <w:t xml:space="preserve"> People (</w:t>
      </w:r>
      <w:proofErr w:type="spellStart"/>
      <w:r>
        <w:rPr>
          <w:rFonts w:ascii="Calibri" w:hAnsi="Calibri" w:cs="Calibri"/>
          <w:sz w:val="18"/>
          <w:szCs w:val="18"/>
        </w:rPr>
        <w:t>H.Králové</w:t>
      </w:r>
      <w:proofErr w:type="spellEnd"/>
      <w:r>
        <w:rPr>
          <w:rFonts w:ascii="Calibri" w:hAnsi="Calibri" w:cs="Calibri"/>
          <w:sz w:val="18"/>
          <w:szCs w:val="18"/>
        </w:rPr>
        <w:t xml:space="preserve">), His. Dny města Plzně (Plzeň), </w:t>
      </w:r>
      <w:proofErr w:type="spellStart"/>
      <w:r>
        <w:rPr>
          <w:rFonts w:ascii="Calibri" w:hAnsi="Calibri" w:cs="Calibri"/>
          <w:sz w:val="18"/>
          <w:szCs w:val="18"/>
        </w:rPr>
        <w:t>Čarodějáles</w:t>
      </w:r>
      <w:proofErr w:type="spellEnd"/>
      <w:r>
        <w:rPr>
          <w:rFonts w:ascii="Calibri" w:hAnsi="Calibri" w:cs="Calibri"/>
          <w:sz w:val="18"/>
          <w:szCs w:val="18"/>
        </w:rPr>
        <w:t xml:space="preserve"> (Brno), Wolkerův Prostějov, Třešť – Cihelna, V. Koubek </w:t>
      </w:r>
      <w:proofErr w:type="spellStart"/>
      <w:r>
        <w:rPr>
          <w:rFonts w:ascii="Calibri" w:hAnsi="Calibri" w:cs="Calibri"/>
          <w:sz w:val="18"/>
          <w:szCs w:val="18"/>
        </w:rPr>
        <w:t>Č.Lhota</w:t>
      </w:r>
      <w:proofErr w:type="spellEnd"/>
      <w:r>
        <w:rPr>
          <w:rFonts w:ascii="Calibri" w:hAnsi="Calibri" w:cs="Calibri"/>
          <w:sz w:val="18"/>
          <w:szCs w:val="18"/>
        </w:rPr>
        <w:t xml:space="preserve"> Pohádkové léto, Jičín pohádky, Zlínské</w:t>
      </w:r>
      <w:r>
        <w:rPr>
          <w:rFonts w:ascii="Calibri" w:hAnsi="Calibri" w:cs="Calibri"/>
          <w:b/>
          <w:sz w:val="18"/>
          <w:szCs w:val="18"/>
        </w:rPr>
        <w:t xml:space="preserve"> </w:t>
      </w:r>
      <w:r>
        <w:rPr>
          <w:rFonts w:ascii="Calibri" w:hAnsi="Calibri" w:cs="Calibri"/>
          <w:sz w:val="18"/>
          <w:szCs w:val="18"/>
        </w:rPr>
        <w:t xml:space="preserve">STRETNUTIE, Dětský Filmový Festival v Ostrově, festival tělesně postižených v Č. Krumlově, JAM Rock -  Žamberk, Open air festival Panenský Týnec, festival na lodi Bratří Formanů, Mez. Festival DIVADLO (Plzeň), Divadelní Flóra Olomouc, </w:t>
      </w:r>
      <w:proofErr w:type="spellStart"/>
      <w:r>
        <w:rPr>
          <w:rFonts w:ascii="Calibri" w:hAnsi="Calibri" w:cs="Calibri"/>
          <w:sz w:val="18"/>
          <w:szCs w:val="18"/>
        </w:rPr>
        <w:t>Mez.fest</w:t>
      </w:r>
      <w:proofErr w:type="spellEnd"/>
      <w:r>
        <w:rPr>
          <w:rFonts w:ascii="Calibri" w:hAnsi="Calibri" w:cs="Calibri"/>
          <w:sz w:val="18"/>
          <w:szCs w:val="18"/>
        </w:rPr>
        <w:t xml:space="preserve">. </w:t>
      </w:r>
      <w:proofErr w:type="spellStart"/>
      <w:r>
        <w:rPr>
          <w:rFonts w:ascii="Calibri" w:hAnsi="Calibri" w:cs="Calibri"/>
          <w:sz w:val="18"/>
          <w:szCs w:val="18"/>
        </w:rPr>
        <w:t>Spectaculo</w:t>
      </w:r>
      <w:proofErr w:type="spellEnd"/>
      <w:r>
        <w:rPr>
          <w:rFonts w:ascii="Calibri" w:hAnsi="Calibri" w:cs="Calibri"/>
          <w:sz w:val="18"/>
          <w:szCs w:val="18"/>
        </w:rPr>
        <w:t xml:space="preserve"> interese (Ostrava), </w:t>
      </w:r>
      <w:proofErr w:type="spellStart"/>
      <w:r>
        <w:rPr>
          <w:rFonts w:ascii="Calibri" w:hAnsi="Calibri" w:cs="Calibri"/>
          <w:sz w:val="18"/>
          <w:szCs w:val="18"/>
        </w:rPr>
        <w:t>World</w:t>
      </w:r>
      <w:proofErr w:type="spellEnd"/>
      <w:r>
        <w:rPr>
          <w:rFonts w:ascii="Calibri" w:hAnsi="Calibri" w:cs="Calibri"/>
          <w:sz w:val="18"/>
          <w:szCs w:val="18"/>
        </w:rPr>
        <w:t xml:space="preserve"> </w:t>
      </w:r>
      <w:proofErr w:type="spellStart"/>
      <w:r>
        <w:rPr>
          <w:rFonts w:ascii="Calibri" w:hAnsi="Calibri" w:cs="Calibri"/>
          <w:sz w:val="18"/>
          <w:szCs w:val="18"/>
        </w:rPr>
        <w:t>fest</w:t>
      </w:r>
      <w:proofErr w:type="spellEnd"/>
      <w:r>
        <w:rPr>
          <w:rFonts w:ascii="Calibri" w:hAnsi="Calibri" w:cs="Calibri"/>
          <w:sz w:val="18"/>
          <w:szCs w:val="18"/>
        </w:rPr>
        <w:t xml:space="preserve">. </w:t>
      </w:r>
      <w:proofErr w:type="spellStart"/>
      <w:r>
        <w:rPr>
          <w:rFonts w:ascii="Calibri" w:hAnsi="Calibri" w:cs="Calibri"/>
          <w:sz w:val="18"/>
          <w:szCs w:val="18"/>
        </w:rPr>
        <w:t>Of</w:t>
      </w:r>
      <w:proofErr w:type="spellEnd"/>
      <w:r>
        <w:rPr>
          <w:rFonts w:ascii="Calibri" w:hAnsi="Calibri" w:cs="Calibri"/>
          <w:sz w:val="18"/>
          <w:szCs w:val="18"/>
        </w:rPr>
        <w:t xml:space="preserve"> </w:t>
      </w:r>
      <w:proofErr w:type="spellStart"/>
      <w:r>
        <w:rPr>
          <w:rFonts w:ascii="Calibri" w:hAnsi="Calibri" w:cs="Calibri"/>
          <w:sz w:val="18"/>
          <w:szCs w:val="18"/>
        </w:rPr>
        <w:t>puppet</w:t>
      </w:r>
      <w:proofErr w:type="spellEnd"/>
      <w:r>
        <w:rPr>
          <w:rFonts w:ascii="Calibri" w:hAnsi="Calibri" w:cs="Calibri"/>
          <w:sz w:val="18"/>
          <w:szCs w:val="18"/>
        </w:rPr>
        <w:t xml:space="preserve"> art (Praha), Divadelní Pouť bez bariér (Ostrava), Festival Evropských regionů (Hradec Králové), Mez. Festival pouličních divadel v Brně, Festival Na ulici v Plzni, Mezi ploty (Praha), Festival Boskovice, Přelet nad loutkářským hnízdem (Praha), Loutkářská Chrudim, Dítě v Dlouhé (Praha), festival Na trati (M. Třebová), Divadlo v trávě (Bechyně), Ostrovy neklidu (Pardubice), </w:t>
      </w:r>
      <w:proofErr w:type="spellStart"/>
      <w:r>
        <w:rPr>
          <w:rFonts w:ascii="Calibri" w:hAnsi="Calibri" w:cs="Calibri"/>
          <w:sz w:val="18"/>
          <w:szCs w:val="18"/>
        </w:rPr>
        <w:t>Fest</w:t>
      </w:r>
      <w:proofErr w:type="spellEnd"/>
      <w:r>
        <w:rPr>
          <w:rFonts w:ascii="Calibri" w:hAnsi="Calibri" w:cs="Calibri"/>
          <w:sz w:val="18"/>
          <w:szCs w:val="18"/>
        </w:rPr>
        <w:t xml:space="preserve">. Poezie (Č. Budějovice), Příjemné setkání v Č. Budějovicích, festival Kašpárek (Vimperk), </w:t>
      </w:r>
      <w:proofErr w:type="spellStart"/>
      <w:r>
        <w:rPr>
          <w:rFonts w:ascii="Calibri" w:hAnsi="Calibri" w:cs="Calibri"/>
          <w:sz w:val="18"/>
          <w:szCs w:val="18"/>
        </w:rPr>
        <w:t>Colours</w:t>
      </w:r>
      <w:proofErr w:type="spellEnd"/>
      <w:r>
        <w:rPr>
          <w:rFonts w:ascii="Calibri" w:hAnsi="Calibri" w:cs="Calibri"/>
          <w:sz w:val="18"/>
          <w:szCs w:val="18"/>
        </w:rPr>
        <w:t xml:space="preserve"> </w:t>
      </w:r>
      <w:proofErr w:type="spellStart"/>
      <w:r>
        <w:rPr>
          <w:rFonts w:ascii="Calibri" w:hAnsi="Calibri" w:cs="Calibri"/>
          <w:sz w:val="18"/>
          <w:szCs w:val="18"/>
        </w:rPr>
        <w:t>of</w:t>
      </w:r>
      <w:proofErr w:type="spellEnd"/>
      <w:r>
        <w:rPr>
          <w:rFonts w:ascii="Calibri" w:hAnsi="Calibri" w:cs="Calibri"/>
          <w:sz w:val="18"/>
          <w:szCs w:val="18"/>
        </w:rPr>
        <w:t xml:space="preserve"> OSTRAVA (Ostrava), Kmochův Kolín (Kolín), Cirk UFF (Trutnov), </w:t>
      </w:r>
      <w:proofErr w:type="spellStart"/>
      <w:r>
        <w:rPr>
          <w:rFonts w:ascii="Calibri" w:hAnsi="Calibri" w:cs="Calibri"/>
          <w:sz w:val="18"/>
          <w:szCs w:val="18"/>
        </w:rPr>
        <w:t>Šramlfest</w:t>
      </w:r>
      <w:proofErr w:type="spellEnd"/>
      <w:r>
        <w:rPr>
          <w:rFonts w:ascii="Calibri" w:hAnsi="Calibri" w:cs="Calibri"/>
          <w:sz w:val="18"/>
          <w:szCs w:val="18"/>
        </w:rPr>
        <w:t xml:space="preserve"> (Znojmo), </w:t>
      </w:r>
      <w:proofErr w:type="spellStart"/>
      <w:r>
        <w:rPr>
          <w:rFonts w:ascii="Calibri" w:hAnsi="Calibri" w:cs="Calibri"/>
          <w:sz w:val="18"/>
          <w:szCs w:val="18"/>
        </w:rPr>
        <w:t>Horečkyfest</w:t>
      </w:r>
      <w:proofErr w:type="spellEnd"/>
      <w:r>
        <w:rPr>
          <w:rFonts w:ascii="Calibri" w:hAnsi="Calibri" w:cs="Calibri"/>
          <w:sz w:val="18"/>
          <w:szCs w:val="18"/>
        </w:rPr>
        <w:t xml:space="preserve"> (Frenštát p. R.) a mnoho dalších.  </w:t>
      </w:r>
    </w:p>
    <w:p w14:paraId="2BD75055" w14:textId="77777777" w:rsidR="00214839" w:rsidRDefault="00214839" w:rsidP="00214839">
      <w:pPr>
        <w:pBdr>
          <w:bottom w:val="single" w:sz="12" w:space="31" w:color="auto"/>
        </w:pBdr>
        <w:rPr>
          <w:rFonts w:ascii="Calibri" w:hAnsi="Calibri" w:cs="Calibri"/>
          <w:b/>
          <w:sz w:val="18"/>
          <w:szCs w:val="18"/>
        </w:rPr>
      </w:pPr>
    </w:p>
    <w:p w14:paraId="7E31854C" w14:textId="77777777" w:rsidR="00214839" w:rsidRDefault="00214839" w:rsidP="00214839">
      <w:pPr>
        <w:pBdr>
          <w:bottom w:val="single" w:sz="12" w:space="31" w:color="auto"/>
        </w:pBdr>
        <w:rPr>
          <w:rFonts w:ascii="Calibri" w:hAnsi="Calibri" w:cs="Calibri"/>
          <w:sz w:val="18"/>
          <w:szCs w:val="18"/>
        </w:rPr>
      </w:pPr>
      <w:r>
        <w:rPr>
          <w:rFonts w:ascii="Calibri" w:hAnsi="Calibri" w:cs="Calibri"/>
          <w:b/>
          <w:sz w:val="18"/>
          <w:szCs w:val="18"/>
        </w:rPr>
        <w:t>v zahraničí:</w:t>
      </w:r>
      <w:r>
        <w:rPr>
          <w:rFonts w:ascii="Calibri" w:hAnsi="Calibri" w:cs="Calibri"/>
          <w:sz w:val="18"/>
          <w:szCs w:val="18"/>
        </w:rPr>
        <w:t xml:space="preserve"> </w:t>
      </w:r>
      <w:r>
        <w:rPr>
          <w:rFonts w:ascii="Calibri" w:hAnsi="Calibri" w:cs="Calibri"/>
          <w:b/>
          <w:sz w:val="18"/>
          <w:szCs w:val="18"/>
        </w:rPr>
        <w:t xml:space="preserve"> </w:t>
      </w:r>
      <w:r>
        <w:rPr>
          <w:rFonts w:ascii="Calibri" w:hAnsi="Calibri" w:cs="Calibri"/>
          <w:sz w:val="18"/>
          <w:szCs w:val="18"/>
        </w:rPr>
        <w:t xml:space="preserve">spolupráce s vídeňskou operou na festivalu v rakouském </w:t>
      </w:r>
      <w:proofErr w:type="spellStart"/>
      <w:r>
        <w:rPr>
          <w:rFonts w:ascii="Calibri" w:hAnsi="Calibri" w:cs="Calibri"/>
          <w:sz w:val="18"/>
          <w:szCs w:val="18"/>
        </w:rPr>
        <w:t>Langenlois</w:t>
      </w:r>
      <w:proofErr w:type="spellEnd"/>
      <w:r>
        <w:rPr>
          <w:rFonts w:ascii="Calibri" w:hAnsi="Calibri" w:cs="Calibri"/>
          <w:sz w:val="18"/>
          <w:szCs w:val="18"/>
        </w:rPr>
        <w:t xml:space="preserve">, Mezinárodní </w:t>
      </w:r>
      <w:proofErr w:type="spellStart"/>
      <w:r>
        <w:rPr>
          <w:rFonts w:ascii="Calibri" w:hAnsi="Calibri" w:cs="Calibri"/>
          <w:sz w:val="18"/>
          <w:szCs w:val="18"/>
        </w:rPr>
        <w:t>Fest</w:t>
      </w:r>
      <w:proofErr w:type="spellEnd"/>
      <w:r>
        <w:rPr>
          <w:rFonts w:ascii="Calibri" w:hAnsi="Calibri" w:cs="Calibri"/>
          <w:sz w:val="18"/>
          <w:szCs w:val="18"/>
        </w:rPr>
        <w:t xml:space="preserve">. </w:t>
      </w:r>
      <w:proofErr w:type="spellStart"/>
      <w:r>
        <w:rPr>
          <w:rFonts w:ascii="Calibri" w:hAnsi="Calibri" w:cs="Calibri"/>
          <w:sz w:val="18"/>
          <w:szCs w:val="18"/>
        </w:rPr>
        <w:t>Marionnette</w:t>
      </w:r>
      <w:proofErr w:type="spellEnd"/>
      <w:r>
        <w:rPr>
          <w:rFonts w:ascii="Calibri" w:hAnsi="Calibri" w:cs="Calibri"/>
          <w:sz w:val="18"/>
          <w:szCs w:val="18"/>
        </w:rPr>
        <w:t xml:space="preserve"> de </w:t>
      </w:r>
      <w:proofErr w:type="spellStart"/>
      <w:r>
        <w:rPr>
          <w:rFonts w:ascii="Calibri" w:hAnsi="Calibri" w:cs="Calibri"/>
          <w:sz w:val="18"/>
          <w:szCs w:val="18"/>
        </w:rPr>
        <w:t>Gourin</w:t>
      </w:r>
      <w:proofErr w:type="spellEnd"/>
      <w:r>
        <w:rPr>
          <w:rFonts w:ascii="Calibri" w:hAnsi="Calibri" w:cs="Calibri"/>
          <w:sz w:val="18"/>
          <w:szCs w:val="18"/>
        </w:rPr>
        <w:t xml:space="preserve"> - Francie , </w:t>
      </w:r>
      <w:proofErr w:type="spellStart"/>
      <w:r>
        <w:rPr>
          <w:rFonts w:ascii="Calibri" w:hAnsi="Calibri" w:cs="Calibri"/>
          <w:sz w:val="18"/>
          <w:szCs w:val="18"/>
        </w:rPr>
        <w:t>Waldviertel</w:t>
      </w:r>
      <w:proofErr w:type="spellEnd"/>
      <w:r>
        <w:rPr>
          <w:rFonts w:ascii="Calibri" w:hAnsi="Calibri" w:cs="Calibri"/>
          <w:sz w:val="18"/>
          <w:szCs w:val="18"/>
        </w:rPr>
        <w:t xml:space="preserve"> </w:t>
      </w:r>
      <w:proofErr w:type="spellStart"/>
      <w:r>
        <w:rPr>
          <w:rFonts w:ascii="Calibri" w:hAnsi="Calibri" w:cs="Calibri"/>
          <w:sz w:val="18"/>
          <w:szCs w:val="18"/>
        </w:rPr>
        <w:t>fest</w:t>
      </w:r>
      <w:proofErr w:type="spellEnd"/>
      <w:r>
        <w:rPr>
          <w:rFonts w:ascii="Calibri" w:hAnsi="Calibri" w:cs="Calibri"/>
          <w:sz w:val="18"/>
          <w:szCs w:val="18"/>
        </w:rPr>
        <w:t xml:space="preserve">. - Rakousko, Mezinárodní festival v Německu (Pasov), Festival </w:t>
      </w:r>
      <w:proofErr w:type="spellStart"/>
      <w:r>
        <w:rPr>
          <w:rFonts w:ascii="Calibri" w:hAnsi="Calibri" w:cs="Calibri"/>
          <w:sz w:val="18"/>
          <w:szCs w:val="18"/>
        </w:rPr>
        <w:t>Theatre</w:t>
      </w:r>
      <w:proofErr w:type="spellEnd"/>
      <w:r>
        <w:rPr>
          <w:rFonts w:ascii="Calibri" w:hAnsi="Calibri" w:cs="Calibri"/>
          <w:sz w:val="18"/>
          <w:szCs w:val="18"/>
        </w:rPr>
        <w:t xml:space="preserve"> </w:t>
      </w:r>
      <w:proofErr w:type="spellStart"/>
      <w:r>
        <w:rPr>
          <w:rFonts w:ascii="Calibri" w:hAnsi="Calibri" w:cs="Calibri"/>
          <w:sz w:val="18"/>
          <w:szCs w:val="18"/>
        </w:rPr>
        <w:t>welt</w:t>
      </w:r>
      <w:proofErr w:type="spellEnd"/>
      <w:r>
        <w:rPr>
          <w:rFonts w:ascii="Calibri" w:hAnsi="Calibri" w:cs="Calibri"/>
          <w:sz w:val="18"/>
          <w:szCs w:val="18"/>
        </w:rPr>
        <w:t xml:space="preserve"> – Rakousko (</w:t>
      </w:r>
      <w:proofErr w:type="spellStart"/>
      <w:r>
        <w:rPr>
          <w:rFonts w:ascii="Calibri" w:hAnsi="Calibri" w:cs="Calibri"/>
          <w:sz w:val="18"/>
          <w:szCs w:val="18"/>
        </w:rPr>
        <w:t>Raichenau</w:t>
      </w:r>
      <w:proofErr w:type="spellEnd"/>
      <w:r>
        <w:rPr>
          <w:rFonts w:ascii="Calibri" w:hAnsi="Calibri" w:cs="Calibri"/>
          <w:sz w:val="18"/>
          <w:szCs w:val="18"/>
        </w:rPr>
        <w:t xml:space="preserve"> </w:t>
      </w:r>
      <w:proofErr w:type="spellStart"/>
      <w:r>
        <w:rPr>
          <w:rFonts w:ascii="Calibri" w:hAnsi="Calibri" w:cs="Calibri"/>
          <w:sz w:val="18"/>
          <w:szCs w:val="18"/>
        </w:rPr>
        <w:t>an</w:t>
      </w:r>
      <w:proofErr w:type="spellEnd"/>
      <w:r>
        <w:rPr>
          <w:rFonts w:ascii="Calibri" w:hAnsi="Calibri" w:cs="Calibri"/>
          <w:sz w:val="18"/>
          <w:szCs w:val="18"/>
        </w:rPr>
        <w:t xml:space="preserve"> der </w:t>
      </w:r>
      <w:proofErr w:type="spellStart"/>
      <w:r>
        <w:rPr>
          <w:rFonts w:ascii="Calibri" w:hAnsi="Calibri" w:cs="Calibri"/>
          <w:sz w:val="18"/>
          <w:szCs w:val="18"/>
        </w:rPr>
        <w:t>Rax</w:t>
      </w:r>
      <w:proofErr w:type="spellEnd"/>
      <w:r>
        <w:rPr>
          <w:rFonts w:ascii="Calibri" w:hAnsi="Calibri" w:cs="Calibri"/>
          <w:sz w:val="18"/>
          <w:szCs w:val="18"/>
        </w:rPr>
        <w:t>), dále Německo (</w:t>
      </w:r>
      <w:proofErr w:type="spellStart"/>
      <w:r>
        <w:rPr>
          <w:rFonts w:ascii="Calibri" w:hAnsi="Calibri" w:cs="Calibri"/>
          <w:sz w:val="18"/>
          <w:szCs w:val="18"/>
        </w:rPr>
        <w:t>Berlin-Postdam</w:t>
      </w:r>
      <w:proofErr w:type="spellEnd"/>
      <w:r>
        <w:rPr>
          <w:rFonts w:ascii="Calibri" w:hAnsi="Calibri" w:cs="Calibri"/>
          <w:sz w:val="18"/>
          <w:szCs w:val="18"/>
        </w:rPr>
        <w:t xml:space="preserve">), Slovensko (Bratislava), „Sibiu International Festival „ v Rumunsku, Festival „Divadlo v kufru“ v Bulharsku (Varna, Sofia), Mezinárodní festival FETA Polsko (Gdaňsk a </w:t>
      </w:r>
      <w:proofErr w:type="spellStart"/>
      <w:r>
        <w:rPr>
          <w:rFonts w:ascii="Calibri" w:hAnsi="Calibri" w:cs="Calibri"/>
          <w:sz w:val="18"/>
          <w:szCs w:val="18"/>
        </w:rPr>
        <w:t>Chojnice</w:t>
      </w:r>
      <w:proofErr w:type="spellEnd"/>
      <w:r>
        <w:rPr>
          <w:rFonts w:ascii="Calibri" w:hAnsi="Calibri" w:cs="Calibri"/>
          <w:sz w:val="18"/>
          <w:szCs w:val="18"/>
        </w:rPr>
        <w:t>), Mezinárodní festival plenérových a pouličních divadel, Ukrajina (</w:t>
      </w:r>
      <w:proofErr w:type="spellStart"/>
      <w:r>
        <w:rPr>
          <w:rFonts w:ascii="Calibri" w:hAnsi="Calibri" w:cs="Calibri"/>
          <w:sz w:val="18"/>
          <w:szCs w:val="18"/>
        </w:rPr>
        <w:t>Kijev</w:t>
      </w:r>
      <w:proofErr w:type="spellEnd"/>
      <w:r>
        <w:rPr>
          <w:rFonts w:ascii="Calibri" w:hAnsi="Calibri" w:cs="Calibri"/>
          <w:sz w:val="18"/>
          <w:szCs w:val="18"/>
        </w:rPr>
        <w:t xml:space="preserve">), Mezinárodní loutkářský festival v Chorvatsku (Záhřeb), spolupráce s Francouzským městem </w:t>
      </w:r>
      <w:proofErr w:type="spellStart"/>
      <w:r>
        <w:rPr>
          <w:rFonts w:ascii="Calibri" w:hAnsi="Calibri" w:cs="Calibri"/>
          <w:sz w:val="18"/>
          <w:szCs w:val="18"/>
        </w:rPr>
        <w:t>Lorient</w:t>
      </w:r>
      <w:proofErr w:type="spellEnd"/>
      <w:r>
        <w:rPr>
          <w:rFonts w:ascii="Calibri" w:hAnsi="Calibri" w:cs="Calibri"/>
          <w:sz w:val="18"/>
          <w:szCs w:val="18"/>
        </w:rPr>
        <w:t xml:space="preserve">, Německo Berlín mez. Art festival </w:t>
      </w:r>
      <w:proofErr w:type="spellStart"/>
      <w:r>
        <w:rPr>
          <w:rFonts w:ascii="Calibri" w:hAnsi="Calibri" w:cs="Calibri"/>
          <w:sz w:val="18"/>
          <w:szCs w:val="18"/>
        </w:rPr>
        <w:t>Forum</w:t>
      </w:r>
      <w:proofErr w:type="spellEnd"/>
      <w:r>
        <w:rPr>
          <w:rFonts w:ascii="Calibri" w:hAnsi="Calibri" w:cs="Calibri"/>
          <w:sz w:val="18"/>
          <w:szCs w:val="18"/>
        </w:rPr>
        <w:t xml:space="preserve"> der </w:t>
      </w:r>
      <w:proofErr w:type="spellStart"/>
      <w:r>
        <w:rPr>
          <w:rFonts w:ascii="Calibri" w:hAnsi="Calibri" w:cs="Calibri"/>
          <w:sz w:val="18"/>
          <w:szCs w:val="18"/>
        </w:rPr>
        <w:t>Fantasi</w:t>
      </w:r>
      <w:proofErr w:type="spellEnd"/>
      <w:r>
        <w:rPr>
          <w:rFonts w:ascii="Calibri" w:hAnsi="Calibri" w:cs="Calibri"/>
          <w:sz w:val="18"/>
          <w:szCs w:val="18"/>
        </w:rPr>
        <w:t xml:space="preserve"> 2005, Německo (</w:t>
      </w:r>
      <w:proofErr w:type="spellStart"/>
      <w:r>
        <w:rPr>
          <w:rFonts w:ascii="Calibri" w:hAnsi="Calibri" w:cs="Calibri"/>
          <w:sz w:val="18"/>
          <w:szCs w:val="18"/>
        </w:rPr>
        <w:t>Radebeul</w:t>
      </w:r>
      <w:proofErr w:type="spellEnd"/>
      <w:r>
        <w:rPr>
          <w:rFonts w:ascii="Calibri" w:hAnsi="Calibri" w:cs="Calibri"/>
          <w:sz w:val="18"/>
          <w:szCs w:val="18"/>
        </w:rPr>
        <w:t xml:space="preserve"> – Drážďany) Mez. Div. Festival, Rakousko </w:t>
      </w:r>
      <w:proofErr w:type="spellStart"/>
      <w:r>
        <w:rPr>
          <w:rFonts w:ascii="Calibri" w:hAnsi="Calibri" w:cs="Calibri"/>
          <w:sz w:val="18"/>
          <w:szCs w:val="18"/>
        </w:rPr>
        <w:t>Gmünd</w:t>
      </w:r>
      <w:proofErr w:type="spellEnd"/>
      <w:r>
        <w:rPr>
          <w:rFonts w:ascii="Calibri" w:hAnsi="Calibri" w:cs="Calibri"/>
          <w:sz w:val="18"/>
          <w:szCs w:val="18"/>
        </w:rPr>
        <w:t xml:space="preserve"> Mez. Festival Přechody, Slovensko </w:t>
      </w:r>
      <w:proofErr w:type="spellStart"/>
      <w:r>
        <w:rPr>
          <w:rFonts w:ascii="Calibri" w:hAnsi="Calibri" w:cs="Calibri"/>
          <w:sz w:val="18"/>
          <w:szCs w:val="18"/>
        </w:rPr>
        <w:t>Pezinok</w:t>
      </w:r>
      <w:proofErr w:type="spellEnd"/>
      <w:r>
        <w:rPr>
          <w:rFonts w:ascii="Calibri" w:hAnsi="Calibri" w:cs="Calibri"/>
          <w:sz w:val="18"/>
          <w:szCs w:val="18"/>
        </w:rPr>
        <w:t xml:space="preserve"> Mez. Festival Hodokvas, Polsko Varšava mez. Div. </w:t>
      </w:r>
      <w:proofErr w:type="spellStart"/>
      <w:r>
        <w:rPr>
          <w:rFonts w:ascii="Calibri" w:hAnsi="Calibri" w:cs="Calibri"/>
          <w:sz w:val="18"/>
          <w:szCs w:val="18"/>
        </w:rPr>
        <w:t>Fest</w:t>
      </w:r>
      <w:proofErr w:type="spellEnd"/>
      <w:r>
        <w:rPr>
          <w:rFonts w:ascii="Calibri" w:hAnsi="Calibri" w:cs="Calibri"/>
          <w:sz w:val="18"/>
          <w:szCs w:val="18"/>
        </w:rPr>
        <w:t xml:space="preserve">. </w:t>
      </w:r>
      <w:proofErr w:type="spellStart"/>
      <w:r>
        <w:rPr>
          <w:rFonts w:ascii="Calibri" w:hAnsi="Calibri" w:cs="Calibri"/>
          <w:sz w:val="18"/>
          <w:szCs w:val="18"/>
        </w:rPr>
        <w:t>Sztuka</w:t>
      </w:r>
      <w:proofErr w:type="spellEnd"/>
      <w:r>
        <w:rPr>
          <w:rFonts w:ascii="Calibri" w:hAnsi="Calibri" w:cs="Calibri"/>
          <w:sz w:val="18"/>
          <w:szCs w:val="18"/>
        </w:rPr>
        <w:t xml:space="preserve"> Ulici, Rakousko </w:t>
      </w:r>
      <w:proofErr w:type="spellStart"/>
      <w:r>
        <w:rPr>
          <w:rFonts w:ascii="Calibri" w:hAnsi="Calibri" w:cs="Calibri"/>
          <w:sz w:val="18"/>
          <w:szCs w:val="18"/>
        </w:rPr>
        <w:t>waldviertel</w:t>
      </w:r>
      <w:proofErr w:type="spellEnd"/>
      <w:r>
        <w:rPr>
          <w:rFonts w:ascii="Calibri" w:hAnsi="Calibri" w:cs="Calibri"/>
          <w:sz w:val="18"/>
          <w:szCs w:val="18"/>
        </w:rPr>
        <w:t xml:space="preserve"> festival 2006 (</w:t>
      </w:r>
      <w:proofErr w:type="spellStart"/>
      <w:r>
        <w:rPr>
          <w:rFonts w:ascii="Calibri" w:hAnsi="Calibri" w:cs="Calibri"/>
          <w:sz w:val="18"/>
          <w:szCs w:val="18"/>
        </w:rPr>
        <w:t>Thaya,Dobsberg,Grafenschlag</w:t>
      </w:r>
      <w:proofErr w:type="spellEnd"/>
      <w:r>
        <w:rPr>
          <w:rFonts w:ascii="Calibri" w:hAnsi="Calibri" w:cs="Calibri"/>
          <w:sz w:val="18"/>
          <w:szCs w:val="18"/>
        </w:rPr>
        <w:t xml:space="preserve">), Slovensko </w:t>
      </w:r>
      <w:proofErr w:type="spellStart"/>
      <w:r>
        <w:rPr>
          <w:rFonts w:ascii="Calibri" w:hAnsi="Calibri" w:cs="Calibri"/>
          <w:sz w:val="18"/>
          <w:szCs w:val="18"/>
        </w:rPr>
        <w:t>mez.div.fest</w:t>
      </w:r>
      <w:proofErr w:type="spellEnd"/>
      <w:r>
        <w:rPr>
          <w:rFonts w:ascii="Calibri" w:hAnsi="Calibri" w:cs="Calibri"/>
          <w:sz w:val="18"/>
          <w:szCs w:val="18"/>
        </w:rPr>
        <w:t>. CIBULÁK v </w:t>
      </w:r>
      <w:proofErr w:type="spellStart"/>
      <w:r>
        <w:rPr>
          <w:rFonts w:ascii="Calibri" w:hAnsi="Calibri" w:cs="Calibri"/>
          <w:sz w:val="18"/>
          <w:szCs w:val="18"/>
        </w:rPr>
        <w:t>Pezinku</w:t>
      </w:r>
      <w:proofErr w:type="spellEnd"/>
      <w:r>
        <w:rPr>
          <w:rFonts w:ascii="Calibri" w:hAnsi="Calibri" w:cs="Calibri"/>
          <w:sz w:val="18"/>
          <w:szCs w:val="18"/>
        </w:rPr>
        <w:t xml:space="preserve">, Německo </w:t>
      </w:r>
      <w:proofErr w:type="spellStart"/>
      <w:r>
        <w:rPr>
          <w:rFonts w:ascii="Calibri" w:hAnsi="Calibri" w:cs="Calibri"/>
          <w:sz w:val="18"/>
          <w:szCs w:val="18"/>
        </w:rPr>
        <w:t>mez.</w:t>
      </w:r>
      <w:r w:rsidRPr="00EE4802">
        <w:rPr>
          <w:rFonts w:ascii="Calibri" w:hAnsi="Calibri" w:cs="Calibri"/>
          <w:sz w:val="18"/>
          <w:szCs w:val="18"/>
        </w:rPr>
        <w:t>festival</w:t>
      </w:r>
      <w:proofErr w:type="spellEnd"/>
      <w:r w:rsidRPr="00EE4802">
        <w:rPr>
          <w:rFonts w:ascii="Calibri" w:hAnsi="Calibri" w:cs="Calibri"/>
          <w:sz w:val="18"/>
          <w:szCs w:val="18"/>
        </w:rPr>
        <w:t xml:space="preserve"> </w:t>
      </w:r>
      <w:proofErr w:type="spellStart"/>
      <w:r w:rsidRPr="00EE4802">
        <w:rPr>
          <w:rFonts w:ascii="Calibri" w:hAnsi="Calibri" w:cs="Calibri"/>
          <w:sz w:val="18"/>
          <w:szCs w:val="18"/>
        </w:rPr>
        <w:t>Pfingst</w:t>
      </w:r>
      <w:proofErr w:type="spellEnd"/>
      <w:r w:rsidRPr="00EE4802">
        <w:rPr>
          <w:rFonts w:ascii="Calibri" w:hAnsi="Calibri" w:cs="Calibri"/>
          <w:sz w:val="18"/>
          <w:szCs w:val="18"/>
        </w:rPr>
        <w:t xml:space="preserve">-Open-Air v </w:t>
      </w:r>
      <w:proofErr w:type="spellStart"/>
      <w:r w:rsidRPr="00EE4802">
        <w:rPr>
          <w:rFonts w:ascii="Calibri" w:hAnsi="Calibri" w:cs="Calibri"/>
          <w:sz w:val="18"/>
          <w:szCs w:val="18"/>
        </w:rPr>
        <w:t>Hauzenbergu</w:t>
      </w:r>
      <w:proofErr w:type="spellEnd"/>
      <w:r w:rsidRPr="00EE4802">
        <w:rPr>
          <w:rFonts w:ascii="Calibri" w:hAnsi="Calibri" w:cs="Calibri"/>
          <w:sz w:val="18"/>
          <w:szCs w:val="18"/>
        </w:rPr>
        <w:t xml:space="preserve">, Německo (Berlín – Potsdam) Festival New </w:t>
      </w:r>
      <w:proofErr w:type="spellStart"/>
      <w:r w:rsidRPr="00EE4802">
        <w:rPr>
          <w:rFonts w:ascii="Calibri" w:hAnsi="Calibri" w:cs="Calibri"/>
          <w:sz w:val="18"/>
          <w:szCs w:val="18"/>
        </w:rPr>
        <w:t>Theater</w:t>
      </w:r>
      <w:proofErr w:type="spellEnd"/>
      <w:r w:rsidRPr="00EE4802">
        <w:rPr>
          <w:rFonts w:ascii="Calibri" w:hAnsi="Calibri" w:cs="Calibri"/>
          <w:sz w:val="18"/>
          <w:szCs w:val="18"/>
        </w:rPr>
        <w:t xml:space="preserve"> in </w:t>
      </w:r>
      <w:proofErr w:type="spellStart"/>
      <w:r w:rsidRPr="00EE4802">
        <w:rPr>
          <w:rFonts w:ascii="Calibri" w:hAnsi="Calibri" w:cs="Calibri"/>
          <w:sz w:val="18"/>
          <w:szCs w:val="18"/>
        </w:rPr>
        <w:t>Europe</w:t>
      </w:r>
      <w:proofErr w:type="spellEnd"/>
      <w:r w:rsidRPr="00EE4802">
        <w:rPr>
          <w:rFonts w:ascii="Calibri" w:hAnsi="Calibri" w:cs="Calibri"/>
          <w:sz w:val="18"/>
          <w:szCs w:val="18"/>
        </w:rPr>
        <w:t xml:space="preserve"> UNIDRAM 06, </w:t>
      </w:r>
      <w:proofErr w:type="spellStart"/>
      <w:r w:rsidRPr="00EE4802">
        <w:rPr>
          <w:rFonts w:ascii="Calibri" w:hAnsi="Calibri" w:cs="Calibri"/>
          <w:sz w:val="18"/>
          <w:szCs w:val="18"/>
        </w:rPr>
        <w:t>Slovenia</w:t>
      </w:r>
      <w:proofErr w:type="spellEnd"/>
      <w:r w:rsidRPr="00EE4802">
        <w:rPr>
          <w:rFonts w:ascii="Calibri" w:hAnsi="Calibri" w:cs="Calibri"/>
          <w:sz w:val="18"/>
          <w:szCs w:val="18"/>
        </w:rPr>
        <w:t xml:space="preserve"> </w:t>
      </w:r>
      <w:proofErr w:type="spellStart"/>
      <w:r>
        <w:rPr>
          <w:rFonts w:ascii="Calibri" w:hAnsi="Calibri" w:cs="Calibri"/>
          <w:sz w:val="18"/>
          <w:szCs w:val="18"/>
        </w:rPr>
        <w:t>Ana</w:t>
      </w:r>
      <w:proofErr w:type="spellEnd"/>
      <w:r>
        <w:rPr>
          <w:rFonts w:ascii="Calibri" w:hAnsi="Calibri" w:cs="Calibri"/>
          <w:sz w:val="18"/>
          <w:szCs w:val="18"/>
        </w:rPr>
        <w:t xml:space="preserve"> </w:t>
      </w:r>
      <w:proofErr w:type="spellStart"/>
      <w:r>
        <w:rPr>
          <w:rFonts w:ascii="Calibri" w:hAnsi="Calibri" w:cs="Calibri"/>
          <w:sz w:val="18"/>
          <w:szCs w:val="18"/>
        </w:rPr>
        <w:t>Desetnica</w:t>
      </w:r>
      <w:proofErr w:type="spellEnd"/>
      <w:r>
        <w:rPr>
          <w:rFonts w:ascii="Calibri" w:hAnsi="Calibri" w:cs="Calibri"/>
          <w:sz w:val="18"/>
          <w:szCs w:val="18"/>
        </w:rPr>
        <w:t xml:space="preserve"> Festival </w:t>
      </w:r>
      <w:r w:rsidRPr="00EE4802">
        <w:rPr>
          <w:rFonts w:ascii="Calibri" w:hAnsi="Calibri" w:cs="Calibri"/>
          <w:sz w:val="18"/>
          <w:szCs w:val="18"/>
        </w:rPr>
        <w:t>(</w:t>
      </w:r>
      <w:proofErr w:type="spellStart"/>
      <w:r w:rsidRPr="00EE4802">
        <w:rPr>
          <w:rFonts w:ascii="Calibri" w:hAnsi="Calibri" w:cs="Calibri"/>
          <w:sz w:val="18"/>
          <w:szCs w:val="18"/>
        </w:rPr>
        <w:t>Ljubljana</w:t>
      </w:r>
      <w:proofErr w:type="spellEnd"/>
      <w:r w:rsidRPr="00EE4802">
        <w:rPr>
          <w:rFonts w:ascii="Calibri" w:hAnsi="Calibri" w:cs="Calibri"/>
          <w:sz w:val="18"/>
          <w:szCs w:val="18"/>
        </w:rPr>
        <w:t xml:space="preserve">, </w:t>
      </w:r>
      <w:proofErr w:type="spellStart"/>
      <w:r w:rsidRPr="00EE4802">
        <w:rPr>
          <w:rFonts w:ascii="Calibri" w:hAnsi="Calibri" w:cs="Calibri"/>
          <w:sz w:val="18"/>
          <w:szCs w:val="18"/>
        </w:rPr>
        <w:t>Maribor</w:t>
      </w:r>
      <w:proofErr w:type="spellEnd"/>
      <w:r w:rsidRPr="00EE4802">
        <w:rPr>
          <w:rFonts w:ascii="Calibri" w:hAnsi="Calibri" w:cs="Calibri"/>
          <w:sz w:val="18"/>
          <w:szCs w:val="18"/>
        </w:rPr>
        <w:t xml:space="preserve">…), </w:t>
      </w:r>
      <w:proofErr w:type="spellStart"/>
      <w:r w:rsidRPr="00EE4802">
        <w:rPr>
          <w:rFonts w:ascii="Calibri" w:hAnsi="Calibri" w:cs="Calibri"/>
          <w:sz w:val="18"/>
          <w:szCs w:val="18"/>
        </w:rPr>
        <w:t>Slovenia</w:t>
      </w:r>
      <w:proofErr w:type="spellEnd"/>
      <w:r w:rsidRPr="00EE4802">
        <w:rPr>
          <w:rFonts w:ascii="Calibri" w:hAnsi="Calibri" w:cs="Calibri"/>
          <w:sz w:val="18"/>
          <w:szCs w:val="18"/>
        </w:rPr>
        <w:t xml:space="preserve"> </w:t>
      </w:r>
      <w:proofErr w:type="spellStart"/>
      <w:r>
        <w:rPr>
          <w:rFonts w:ascii="Calibri" w:hAnsi="Calibri" w:cs="Calibri"/>
          <w:sz w:val="18"/>
          <w:szCs w:val="18"/>
        </w:rPr>
        <w:t>Alpe</w:t>
      </w:r>
      <w:proofErr w:type="spellEnd"/>
      <w:r>
        <w:rPr>
          <w:rFonts w:ascii="Calibri" w:hAnsi="Calibri" w:cs="Calibri"/>
          <w:sz w:val="18"/>
          <w:szCs w:val="18"/>
        </w:rPr>
        <w:t xml:space="preserve"> </w:t>
      </w:r>
      <w:proofErr w:type="spellStart"/>
      <w:r>
        <w:rPr>
          <w:rFonts w:ascii="Calibri" w:hAnsi="Calibri" w:cs="Calibri"/>
          <w:sz w:val="18"/>
          <w:szCs w:val="18"/>
        </w:rPr>
        <w:t>Adria</w:t>
      </w:r>
      <w:proofErr w:type="spellEnd"/>
      <w:r>
        <w:rPr>
          <w:rFonts w:ascii="Calibri" w:hAnsi="Calibri" w:cs="Calibri"/>
          <w:sz w:val="18"/>
          <w:szCs w:val="18"/>
        </w:rPr>
        <w:t xml:space="preserve"> PUF festival</w:t>
      </w:r>
      <w:r w:rsidRPr="00EE4802">
        <w:rPr>
          <w:rFonts w:ascii="Calibri" w:hAnsi="Calibri" w:cs="Calibri"/>
          <w:sz w:val="18"/>
          <w:szCs w:val="18"/>
        </w:rPr>
        <w:t xml:space="preserve">(Koper, </w:t>
      </w:r>
      <w:proofErr w:type="spellStart"/>
      <w:r w:rsidRPr="00EE4802">
        <w:rPr>
          <w:rFonts w:ascii="Calibri" w:hAnsi="Calibri" w:cs="Calibri"/>
          <w:sz w:val="18"/>
          <w:szCs w:val="18"/>
        </w:rPr>
        <w:t>Isola</w:t>
      </w:r>
      <w:proofErr w:type="spellEnd"/>
      <w:r w:rsidRPr="00EE4802">
        <w:rPr>
          <w:rFonts w:ascii="Calibri" w:hAnsi="Calibri" w:cs="Calibri"/>
          <w:sz w:val="18"/>
          <w:szCs w:val="18"/>
        </w:rPr>
        <w:t xml:space="preserve">…) , </w:t>
      </w:r>
      <w:proofErr w:type="spellStart"/>
      <w:r w:rsidRPr="00EE4802">
        <w:rPr>
          <w:rFonts w:ascii="Calibri" w:hAnsi="Calibri" w:cs="Calibri"/>
          <w:sz w:val="18"/>
          <w:szCs w:val="18"/>
        </w:rPr>
        <w:t>Montenegro</w:t>
      </w:r>
      <w:proofErr w:type="spellEnd"/>
      <w:r w:rsidRPr="00EE4802">
        <w:rPr>
          <w:rFonts w:ascii="Calibri" w:hAnsi="Calibri" w:cs="Calibri"/>
          <w:sz w:val="18"/>
          <w:szCs w:val="18"/>
        </w:rPr>
        <w:t xml:space="preserve"> FIAT,</w:t>
      </w:r>
      <w:r w:rsidRPr="00EE4802">
        <w:rPr>
          <w:rFonts w:ascii="Calibri" w:hAnsi="Calibri" w:cs="Calibri"/>
          <w:bCs/>
          <w:sz w:val="18"/>
          <w:szCs w:val="18"/>
        </w:rPr>
        <w:t xml:space="preserve"> Bosna a Hercegovina BLIFF (</w:t>
      </w:r>
      <w:proofErr w:type="spellStart"/>
      <w:r w:rsidRPr="00EE4802">
        <w:rPr>
          <w:rFonts w:ascii="Calibri" w:hAnsi="Calibri" w:cs="Calibri"/>
          <w:bCs/>
          <w:sz w:val="18"/>
          <w:szCs w:val="18"/>
        </w:rPr>
        <w:t>Banja</w:t>
      </w:r>
      <w:proofErr w:type="spellEnd"/>
      <w:r w:rsidRPr="00EE4802">
        <w:rPr>
          <w:rFonts w:ascii="Calibri" w:hAnsi="Calibri" w:cs="Calibri"/>
          <w:bCs/>
          <w:sz w:val="18"/>
          <w:szCs w:val="18"/>
        </w:rPr>
        <w:t xml:space="preserve"> Luka), Polsko BRUKARNIA </w:t>
      </w:r>
      <w:proofErr w:type="spellStart"/>
      <w:r w:rsidRPr="00EE4802">
        <w:rPr>
          <w:rFonts w:ascii="Calibri" w:hAnsi="Calibri" w:cs="Calibri"/>
          <w:bCs/>
          <w:sz w:val="18"/>
          <w:szCs w:val="18"/>
        </w:rPr>
        <w:t>Wloclavek</w:t>
      </w:r>
      <w:proofErr w:type="spellEnd"/>
      <w:r w:rsidRPr="00EE4802">
        <w:rPr>
          <w:rFonts w:ascii="Calibri" w:hAnsi="Calibri" w:cs="Calibri"/>
          <w:bCs/>
          <w:sz w:val="18"/>
          <w:szCs w:val="18"/>
        </w:rPr>
        <w:t xml:space="preserve">, Polsko International street </w:t>
      </w:r>
      <w:proofErr w:type="spellStart"/>
      <w:r w:rsidRPr="00EE4802">
        <w:rPr>
          <w:rFonts w:ascii="Calibri" w:hAnsi="Calibri" w:cs="Calibri"/>
          <w:bCs/>
          <w:sz w:val="18"/>
          <w:szCs w:val="18"/>
        </w:rPr>
        <w:t>theatre</w:t>
      </w:r>
      <w:proofErr w:type="spellEnd"/>
      <w:r w:rsidRPr="00EE4802">
        <w:rPr>
          <w:rFonts w:ascii="Calibri" w:hAnsi="Calibri" w:cs="Calibri"/>
          <w:bCs/>
          <w:sz w:val="18"/>
          <w:szCs w:val="18"/>
        </w:rPr>
        <w:t xml:space="preserve"> festival (GLIVICE) , Holandsko </w:t>
      </w:r>
      <w:r w:rsidRPr="00EE4802">
        <w:rPr>
          <w:rFonts w:ascii="Calibri" w:hAnsi="Calibri" w:cs="Calibri"/>
          <w:sz w:val="18"/>
          <w:szCs w:val="18"/>
        </w:rPr>
        <w:t>"PRAAGSE LENTE 1968"</w:t>
      </w:r>
      <w:r w:rsidRPr="00EE4802">
        <w:rPr>
          <w:rFonts w:ascii="Calibri" w:hAnsi="Calibri" w:cs="Calibri"/>
          <w:bCs/>
          <w:sz w:val="18"/>
          <w:szCs w:val="18"/>
        </w:rPr>
        <w:t xml:space="preserve"> (Den Haag), Italia </w:t>
      </w:r>
      <w:proofErr w:type="spellStart"/>
      <w:r w:rsidRPr="00EE4802">
        <w:rPr>
          <w:rFonts w:ascii="Calibri" w:hAnsi="Calibri" w:cs="Calibri"/>
          <w:bCs/>
          <w:sz w:val="18"/>
          <w:szCs w:val="18"/>
        </w:rPr>
        <w:t>fest</w:t>
      </w:r>
      <w:proofErr w:type="spellEnd"/>
      <w:r w:rsidRPr="00EE4802">
        <w:rPr>
          <w:rFonts w:ascii="Calibri" w:hAnsi="Calibri" w:cs="Calibri"/>
          <w:bCs/>
          <w:sz w:val="18"/>
          <w:szCs w:val="18"/>
        </w:rPr>
        <w:t xml:space="preserve">. </w:t>
      </w:r>
      <w:r w:rsidRPr="00EE4802">
        <w:rPr>
          <w:rFonts w:ascii="Calibri" w:hAnsi="Calibri" w:cs="Calibri"/>
          <w:bCs/>
          <w:sz w:val="18"/>
          <w:szCs w:val="18"/>
          <w:lang w:val="pl-PL"/>
        </w:rPr>
        <w:t>Segni d´infanzia (Mantova), Bulharsko Mez. fest. PIERROT (Stara Zagora), Polsko mez. Fest. CARPATIA (Rzeszow), Polsko (Jelenia Gora), Italia mez. fest. (Sarmede)</w:t>
      </w:r>
      <w:r w:rsidRPr="00EE4802">
        <w:rPr>
          <w:rFonts w:ascii="Calibri" w:hAnsi="Calibri" w:cs="Calibri"/>
          <w:sz w:val="18"/>
          <w:szCs w:val="18"/>
          <w:lang w:val="pl-PL"/>
        </w:rPr>
        <w:t>, Německo tff Rudolstad, Polsko Karpaty OFFer Nowy Sacz, Slovinsko Histeria Gračiště, Polsko Rynek Sztuky Plock</w:t>
      </w:r>
      <w:r w:rsidRPr="00EE4802">
        <w:rPr>
          <w:rFonts w:ascii="Calibri" w:hAnsi="Calibri" w:cs="Calibri"/>
          <w:bCs/>
          <w:sz w:val="18"/>
          <w:szCs w:val="18"/>
          <w:lang w:val="pl-PL"/>
        </w:rPr>
        <w:t xml:space="preserve"> ; Dánsko taneční mez. Fest SWOP (Roskilde); Rusko mez. Fest. poul. Div. (St.Petersburg); Rakousko </w:t>
      </w:r>
      <w:proofErr w:type="spellStart"/>
      <w:r>
        <w:rPr>
          <w:rFonts w:ascii="Calibri" w:hAnsi="Calibri" w:cs="Calibri"/>
          <w:color w:val="000000"/>
          <w:sz w:val="18"/>
          <w:szCs w:val="18"/>
        </w:rPr>
        <w:t>Zeitreise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ins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Mittelalter</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Eggenburg</w:t>
      </w:r>
      <w:proofErr w:type="spellEnd"/>
      <w:r w:rsidRPr="00EE4802">
        <w:rPr>
          <w:rFonts w:ascii="Calibri" w:hAnsi="Calibri" w:cs="Calibri"/>
          <w:sz w:val="18"/>
          <w:szCs w:val="18"/>
          <w:lang w:val="pl-PL"/>
        </w:rPr>
        <w:t xml:space="preserve"> </w:t>
      </w:r>
      <w:r>
        <w:rPr>
          <w:rFonts w:ascii="Calibri" w:hAnsi="Calibri" w:cs="Calibri"/>
          <w:sz w:val="18"/>
          <w:szCs w:val="18"/>
        </w:rPr>
        <w:t>(</w:t>
      </w:r>
      <w:proofErr w:type="spellStart"/>
      <w:r>
        <w:rPr>
          <w:rFonts w:ascii="Calibri" w:hAnsi="Calibri" w:cs="Calibri"/>
          <w:sz w:val="18"/>
          <w:szCs w:val="18"/>
        </w:rPr>
        <w:t>Eggenburg</w:t>
      </w:r>
      <w:proofErr w:type="spellEnd"/>
      <w:r>
        <w:rPr>
          <w:rFonts w:ascii="Calibri" w:hAnsi="Calibri" w:cs="Calibri"/>
          <w:sz w:val="18"/>
          <w:szCs w:val="18"/>
        </w:rPr>
        <w:t>), Švédsko festival pro emigranty (</w:t>
      </w:r>
      <w:proofErr w:type="spellStart"/>
      <w:r>
        <w:rPr>
          <w:rFonts w:ascii="Calibri" w:hAnsi="Calibri" w:cs="Calibri"/>
          <w:sz w:val="18"/>
          <w:szCs w:val="18"/>
        </w:rPr>
        <w:t>Stokholm</w:t>
      </w:r>
      <w:proofErr w:type="spellEnd"/>
      <w:r>
        <w:rPr>
          <w:rFonts w:ascii="Calibri" w:hAnsi="Calibri" w:cs="Calibri"/>
          <w:sz w:val="18"/>
          <w:szCs w:val="18"/>
        </w:rPr>
        <w:t xml:space="preserve">)… a další. </w:t>
      </w:r>
      <w:bookmarkEnd w:id="1"/>
    </w:p>
    <w:p w14:paraId="4CD3AC32" w14:textId="77777777" w:rsidR="00F946F8" w:rsidRDefault="00F946F8"/>
    <w:sectPr w:rsidR="00F94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tisse ITC">
    <w:altName w:val="Calibri"/>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603"/>
    <w:multiLevelType w:val="hybridMultilevel"/>
    <w:tmpl w:val="00A4031A"/>
    <w:lvl w:ilvl="0" w:tplc="6F5A4A98">
      <w:start w:val="1"/>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E61580E"/>
    <w:multiLevelType w:val="hybridMultilevel"/>
    <w:tmpl w:val="4CD019C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52857A80"/>
    <w:multiLevelType w:val="hybridMultilevel"/>
    <w:tmpl w:val="B3626260"/>
    <w:lvl w:ilvl="0" w:tplc="51F21506">
      <w:start w:val="1"/>
      <w:numFmt w:val="decimal"/>
      <w:lvlText w:val="%1)"/>
      <w:lvlJc w:val="left"/>
      <w:pPr>
        <w:ind w:left="720" w:hanging="360"/>
      </w:pPr>
      <w:rPr>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34ERWG8JAjdZOR29ucxHtUWneGwBuf/2CtkRERnTgNMggc8ikxmFbjxH5xEQBYqZ7JPIe/ynnd/BFGS988IzAg==" w:salt="oFteB7AvF9WGuqQLIaemN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8E"/>
    <w:rsid w:val="0011756F"/>
    <w:rsid w:val="00214839"/>
    <w:rsid w:val="00235F65"/>
    <w:rsid w:val="003444CA"/>
    <w:rsid w:val="00591AD3"/>
    <w:rsid w:val="00882A5E"/>
    <w:rsid w:val="008A3AB5"/>
    <w:rsid w:val="0093482C"/>
    <w:rsid w:val="0093571C"/>
    <w:rsid w:val="009562DC"/>
    <w:rsid w:val="00C61772"/>
    <w:rsid w:val="00D62629"/>
    <w:rsid w:val="00D72AA0"/>
    <w:rsid w:val="00D7548E"/>
    <w:rsid w:val="00D879DD"/>
    <w:rsid w:val="00E776A4"/>
    <w:rsid w:val="00E93623"/>
    <w:rsid w:val="00EE4802"/>
    <w:rsid w:val="00EF796C"/>
    <w:rsid w:val="00F946F8"/>
    <w:rsid w:val="00FD6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FF34"/>
  <w15:chartTrackingRefBased/>
  <w15:docId w15:val="{35D8AFB0-CD98-4371-A8F5-C8303B47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548E"/>
    <w:rPr>
      <w:rFonts w:ascii="Times New Roman" w:eastAsia="Times New Roman" w:hAnsi="Times New Roman"/>
      <w:sz w:val="24"/>
      <w:szCs w:val="24"/>
    </w:rPr>
  </w:style>
  <w:style w:type="paragraph" w:styleId="Nadpis2">
    <w:name w:val="heading 2"/>
    <w:basedOn w:val="Normln"/>
    <w:next w:val="Normln"/>
    <w:link w:val="Nadpis2Char"/>
    <w:semiHidden/>
    <w:unhideWhenUsed/>
    <w:qFormat/>
    <w:rsid w:val="00D7548E"/>
    <w:pPr>
      <w:keepNext/>
      <w:outlineLvl w:val="1"/>
    </w:pPr>
    <w:rPr>
      <w:rFonts w:ascii="Matisse ITC" w:hAnsi="Matisse ITC" w:cs="Tahoma"/>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D7548E"/>
    <w:rPr>
      <w:rFonts w:ascii="Matisse ITC" w:eastAsia="Times New Roman" w:hAnsi="Matisse ITC" w:cs="Tahoma"/>
      <w:i/>
      <w:iCs/>
      <w:kern w:val="0"/>
      <w:sz w:val="20"/>
      <w:szCs w:val="24"/>
      <w:lang w:eastAsia="cs-CZ"/>
    </w:rPr>
  </w:style>
  <w:style w:type="character" w:styleId="Hypertextovodkaz">
    <w:name w:val="Hyperlink"/>
    <w:uiPriority w:val="99"/>
    <w:unhideWhenUsed/>
    <w:rsid w:val="00D7548E"/>
    <w:rPr>
      <w:color w:val="0000FF"/>
      <w:u w:val="single"/>
    </w:rPr>
  </w:style>
  <w:style w:type="paragraph" w:styleId="Nzev">
    <w:name w:val="Title"/>
    <w:basedOn w:val="Normln"/>
    <w:link w:val="NzevChar"/>
    <w:uiPriority w:val="99"/>
    <w:qFormat/>
    <w:rsid w:val="00D7548E"/>
    <w:pPr>
      <w:tabs>
        <w:tab w:val="left" w:pos="3780"/>
      </w:tabs>
      <w:jc w:val="center"/>
    </w:pPr>
    <w:rPr>
      <w:rFonts w:ascii="Matisse ITC" w:hAnsi="Matisse ITC"/>
      <w:b/>
      <w:bCs/>
      <w:sz w:val="96"/>
    </w:rPr>
  </w:style>
  <w:style w:type="character" w:customStyle="1" w:styleId="NzevChar">
    <w:name w:val="Název Char"/>
    <w:link w:val="Nzev"/>
    <w:uiPriority w:val="99"/>
    <w:rsid w:val="00D7548E"/>
    <w:rPr>
      <w:rFonts w:ascii="Matisse ITC" w:eastAsia="Times New Roman" w:hAnsi="Matisse ITC" w:cs="Times New Roman"/>
      <w:b/>
      <w:bCs/>
      <w:kern w:val="0"/>
      <w:sz w:val="96"/>
      <w:szCs w:val="24"/>
      <w:lang w:eastAsia="cs-CZ"/>
    </w:rPr>
  </w:style>
  <w:style w:type="paragraph" w:styleId="Prosttext">
    <w:name w:val="Plain Text"/>
    <w:basedOn w:val="Normln"/>
    <w:link w:val="ProsttextChar"/>
    <w:uiPriority w:val="99"/>
    <w:unhideWhenUsed/>
    <w:rsid w:val="00D7548E"/>
    <w:rPr>
      <w:rFonts w:ascii="Courier New" w:hAnsi="Courier New" w:cs="Courier New"/>
      <w:sz w:val="20"/>
      <w:szCs w:val="20"/>
    </w:rPr>
  </w:style>
  <w:style w:type="character" w:customStyle="1" w:styleId="ProsttextChar">
    <w:name w:val="Prostý text Char"/>
    <w:link w:val="Prosttext"/>
    <w:uiPriority w:val="99"/>
    <w:rsid w:val="00D7548E"/>
    <w:rPr>
      <w:rFonts w:ascii="Courier New" w:eastAsia="Times New Roman" w:hAnsi="Courier New" w:cs="Courier New"/>
      <w:kern w:val="0"/>
      <w:sz w:val="20"/>
      <w:szCs w:val="20"/>
      <w:lang w:eastAsia="cs-CZ"/>
    </w:rPr>
  </w:style>
  <w:style w:type="paragraph" w:styleId="Odstavecseseznamem">
    <w:name w:val="List Paragraph"/>
    <w:basedOn w:val="Normln"/>
    <w:uiPriority w:val="34"/>
    <w:qFormat/>
    <w:rsid w:val="00D7548E"/>
    <w:pPr>
      <w:ind w:left="720"/>
      <w:contextualSpacing/>
    </w:pPr>
  </w:style>
  <w:style w:type="character" w:customStyle="1" w:styleId="hps">
    <w:name w:val="hps"/>
    <w:rsid w:val="00214839"/>
  </w:style>
  <w:style w:type="paragraph" w:styleId="Textbubliny">
    <w:name w:val="Balloon Text"/>
    <w:basedOn w:val="Normln"/>
    <w:link w:val="TextbublinyChar"/>
    <w:uiPriority w:val="99"/>
    <w:semiHidden/>
    <w:unhideWhenUsed/>
    <w:rsid w:val="003444CA"/>
    <w:rPr>
      <w:rFonts w:ascii="Segoe UI" w:hAnsi="Segoe UI" w:cs="Segoe UI"/>
      <w:sz w:val="18"/>
      <w:szCs w:val="18"/>
    </w:rPr>
  </w:style>
  <w:style w:type="character" w:customStyle="1" w:styleId="TextbublinyChar">
    <w:name w:val="Text bubliny Char"/>
    <w:link w:val="Textbubliny"/>
    <w:uiPriority w:val="99"/>
    <w:semiHidden/>
    <w:rsid w:val="003444CA"/>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C6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3598">
      <w:bodyDiv w:val="1"/>
      <w:marLeft w:val="0"/>
      <w:marRight w:val="0"/>
      <w:marTop w:val="0"/>
      <w:marBottom w:val="0"/>
      <w:divBdr>
        <w:top w:val="none" w:sz="0" w:space="0" w:color="auto"/>
        <w:left w:val="none" w:sz="0" w:space="0" w:color="auto"/>
        <w:bottom w:val="none" w:sz="0" w:space="0" w:color="auto"/>
        <w:right w:val="none" w:sz="0" w:space="0" w:color="auto"/>
      </w:divBdr>
    </w:div>
    <w:div w:id="417484765">
      <w:bodyDiv w:val="1"/>
      <w:marLeft w:val="0"/>
      <w:marRight w:val="0"/>
      <w:marTop w:val="0"/>
      <w:marBottom w:val="0"/>
      <w:divBdr>
        <w:top w:val="none" w:sz="0" w:space="0" w:color="auto"/>
        <w:left w:val="none" w:sz="0" w:space="0" w:color="auto"/>
        <w:bottom w:val="none" w:sz="0" w:space="0" w:color="auto"/>
        <w:right w:val="none" w:sz="0" w:space="0" w:color="auto"/>
      </w:divBdr>
    </w:div>
    <w:div w:id="1405110026">
      <w:bodyDiv w:val="1"/>
      <w:marLeft w:val="0"/>
      <w:marRight w:val="0"/>
      <w:marTop w:val="0"/>
      <w:marBottom w:val="0"/>
      <w:divBdr>
        <w:top w:val="none" w:sz="0" w:space="0" w:color="auto"/>
        <w:left w:val="none" w:sz="0" w:space="0" w:color="auto"/>
        <w:bottom w:val="none" w:sz="0" w:space="0" w:color="auto"/>
        <w:right w:val="none" w:sz="0" w:space="0" w:color="auto"/>
      </w:divBdr>
    </w:div>
    <w:div w:id="15296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velbateli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velb.com" TargetMode="External"/><Relationship Id="rId5" Type="http://schemas.openxmlformats.org/officeDocument/2006/relationships/hyperlink" Target="http://www.kvelb.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2678</Words>
  <Characters>15802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18444</CharactersWithSpaces>
  <SharedDoc>false</SharedDoc>
  <HLinks>
    <vt:vector size="12" baseType="variant">
      <vt:variant>
        <vt:i4>4784139</vt:i4>
      </vt:variant>
      <vt:variant>
        <vt:i4>3</vt:i4>
      </vt:variant>
      <vt:variant>
        <vt:i4>0</vt:i4>
      </vt:variant>
      <vt:variant>
        <vt:i4>5</vt:i4>
      </vt:variant>
      <vt:variant>
        <vt:lpwstr>http://www.kvelb.com/</vt:lpwstr>
      </vt:variant>
      <vt:variant>
        <vt:lpwstr/>
      </vt:variant>
      <vt:variant>
        <vt:i4>4784139</vt:i4>
      </vt:variant>
      <vt:variant>
        <vt:i4>0</vt:i4>
      </vt:variant>
      <vt:variant>
        <vt:i4>0</vt:i4>
      </vt:variant>
      <vt:variant>
        <vt:i4>5</vt:i4>
      </vt:variant>
      <vt:variant>
        <vt:lpwstr>http://www.kvelb.com/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lukas.61@outlook.cz</dc:creator>
  <cp:keywords/>
  <dc:description/>
  <cp:lastModifiedBy>Gabriela Kocichová</cp:lastModifiedBy>
  <cp:revision>6</cp:revision>
  <cp:lastPrinted>2023-08-14T10:31:00Z</cp:lastPrinted>
  <dcterms:created xsi:type="dcterms:W3CDTF">2023-08-17T20:38:00Z</dcterms:created>
  <dcterms:modified xsi:type="dcterms:W3CDTF">2023-08-25T07:31:00Z</dcterms:modified>
</cp:coreProperties>
</file>