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DD18" w14:textId="77777777" w:rsidR="00C32417" w:rsidRPr="003F6C9E" w:rsidRDefault="00C32417" w:rsidP="00272EE2">
      <w:pPr>
        <w:jc w:val="center"/>
        <w:rPr>
          <w:b/>
          <w:sz w:val="32"/>
          <w:szCs w:val="32"/>
        </w:rPr>
      </w:pPr>
      <w:r w:rsidRPr="003F6C9E">
        <w:rPr>
          <w:b/>
          <w:sz w:val="32"/>
          <w:szCs w:val="32"/>
        </w:rPr>
        <w:t xml:space="preserve">DODATEK č. </w:t>
      </w:r>
      <w:r w:rsidR="00A1678F" w:rsidRPr="003F6C9E">
        <w:rPr>
          <w:b/>
          <w:sz w:val="32"/>
          <w:szCs w:val="32"/>
        </w:rPr>
        <w:t>1</w:t>
      </w:r>
      <w:r w:rsidR="00272EE2" w:rsidRPr="003F6C9E">
        <w:rPr>
          <w:b/>
          <w:sz w:val="32"/>
          <w:szCs w:val="32"/>
        </w:rPr>
        <w:t xml:space="preserve"> </w:t>
      </w:r>
      <w:r w:rsidRPr="003F6C9E">
        <w:rPr>
          <w:b/>
          <w:sz w:val="32"/>
          <w:szCs w:val="32"/>
        </w:rPr>
        <w:t xml:space="preserve">ke Smlouvě o dílo </w:t>
      </w:r>
    </w:p>
    <w:p w14:paraId="7D1E8E07" w14:textId="51E6A5B5" w:rsidR="00C32417" w:rsidRDefault="009D107A" w:rsidP="00C32417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3F6C9E">
        <w:rPr>
          <w:rFonts w:ascii="Arial" w:hAnsi="Arial" w:cs="Arial"/>
          <w:b/>
          <w:bCs/>
          <w:sz w:val="40"/>
          <w:szCs w:val="40"/>
        </w:rPr>
        <w:t xml:space="preserve">č. </w:t>
      </w:r>
      <w:r w:rsidR="000A79BC">
        <w:rPr>
          <w:rFonts w:ascii="Arial" w:hAnsi="Arial" w:cs="Arial"/>
          <w:b/>
          <w:bCs/>
          <w:sz w:val="40"/>
          <w:szCs w:val="40"/>
        </w:rPr>
        <w:t>01153</w:t>
      </w:r>
      <w:r w:rsidR="00582239">
        <w:rPr>
          <w:rFonts w:ascii="Arial" w:hAnsi="Arial" w:cs="Arial"/>
          <w:b/>
          <w:bCs/>
          <w:sz w:val="40"/>
          <w:szCs w:val="40"/>
        </w:rPr>
        <w:t>/</w:t>
      </w:r>
      <w:r w:rsidRPr="003F6C9E">
        <w:rPr>
          <w:rFonts w:ascii="Arial" w:hAnsi="Arial" w:cs="Arial"/>
          <w:b/>
          <w:bCs/>
          <w:sz w:val="40"/>
          <w:szCs w:val="40"/>
        </w:rPr>
        <w:t>202</w:t>
      </w:r>
      <w:r w:rsidR="000436B8">
        <w:rPr>
          <w:rFonts w:ascii="Arial" w:hAnsi="Arial" w:cs="Arial"/>
          <w:b/>
          <w:bCs/>
          <w:sz w:val="40"/>
          <w:szCs w:val="40"/>
        </w:rPr>
        <w:t>2</w:t>
      </w:r>
      <w:r w:rsidR="00236A8E">
        <w:rPr>
          <w:rFonts w:ascii="Arial" w:hAnsi="Arial" w:cs="Arial"/>
          <w:b/>
          <w:bCs/>
          <w:sz w:val="40"/>
          <w:szCs w:val="40"/>
        </w:rPr>
        <w:t>/OIVZ1</w:t>
      </w:r>
      <w:r w:rsidR="000A79BC">
        <w:rPr>
          <w:rFonts w:ascii="Arial" w:hAnsi="Arial" w:cs="Arial"/>
          <w:b/>
          <w:bCs/>
          <w:sz w:val="40"/>
          <w:szCs w:val="40"/>
        </w:rPr>
        <w:t>3</w:t>
      </w:r>
    </w:p>
    <w:p w14:paraId="792226DD" w14:textId="77777777" w:rsidR="00582239" w:rsidRPr="003F6C9E" w:rsidRDefault="00582239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B9F9A" w14:textId="0CEFB1F1" w:rsidR="00A1678F" w:rsidRDefault="00AF7F83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zákona č. 8</w:t>
      </w:r>
      <w:r>
        <w:rPr>
          <w:b/>
          <w:szCs w:val="22"/>
        </w:rPr>
        <w:t>9/2012 Sb., občanského zákoníku</w:t>
      </w:r>
      <w:r w:rsidR="000A79BC">
        <w:rPr>
          <w:b/>
          <w:szCs w:val="22"/>
        </w:rPr>
        <w:t>, v platném znění</w:t>
      </w:r>
    </w:p>
    <w:p w14:paraId="42669091" w14:textId="4BB8A001" w:rsidR="00C32417" w:rsidRPr="00236A8E" w:rsidRDefault="00C32417" w:rsidP="00A1678F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236A8E">
        <w:rPr>
          <w:i/>
          <w:sz w:val="20"/>
          <w:szCs w:val="20"/>
        </w:rPr>
        <w:t>(dále jen „</w:t>
      </w:r>
      <w:r w:rsidR="002A3CA2" w:rsidRPr="00236A8E">
        <w:rPr>
          <w:i/>
          <w:sz w:val="20"/>
          <w:szCs w:val="20"/>
        </w:rPr>
        <w:t>D</w:t>
      </w:r>
      <w:r w:rsidR="00CE645A" w:rsidRPr="00236A8E">
        <w:rPr>
          <w:i/>
          <w:sz w:val="20"/>
          <w:szCs w:val="20"/>
        </w:rPr>
        <w:t xml:space="preserve">odatek </w:t>
      </w:r>
      <w:r w:rsidRPr="00236A8E">
        <w:rPr>
          <w:i/>
          <w:sz w:val="20"/>
          <w:szCs w:val="20"/>
        </w:rPr>
        <w:t xml:space="preserve">č. </w:t>
      </w:r>
      <w:r w:rsidR="00A1678F" w:rsidRPr="00236A8E">
        <w:rPr>
          <w:i/>
          <w:sz w:val="20"/>
          <w:szCs w:val="20"/>
        </w:rPr>
        <w:t>1</w:t>
      </w:r>
      <w:r w:rsidRPr="00236A8E">
        <w:rPr>
          <w:i/>
          <w:sz w:val="20"/>
          <w:szCs w:val="20"/>
        </w:rPr>
        <w:t>“)</w:t>
      </w:r>
    </w:p>
    <w:p w14:paraId="04DF138B" w14:textId="7CFD726A" w:rsidR="009D107A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221B522F" w14:textId="77777777" w:rsidR="009D107A" w:rsidRPr="00751BF3" w:rsidRDefault="009D107A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73C4D84C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61AAE2B4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52397767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Objednatel</w:t>
      </w:r>
      <w:r w:rsidRPr="00750455">
        <w:rPr>
          <w:szCs w:val="22"/>
        </w:rPr>
        <w:t>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 xml:space="preserve">ěstská část </w:t>
      </w:r>
      <w:r w:rsidRPr="005E7E4A">
        <w:rPr>
          <w:b/>
          <w:szCs w:val="22"/>
        </w:rPr>
        <w:t>Praha 7</w:t>
      </w:r>
      <w:r w:rsidRPr="005E7E4A">
        <w:rPr>
          <w:szCs w:val="22"/>
        </w:rPr>
        <w:t xml:space="preserve"> </w:t>
      </w:r>
    </w:p>
    <w:p w14:paraId="01A68FF3" w14:textId="77777777" w:rsidR="00236A8E" w:rsidRPr="005E7E4A" w:rsidRDefault="00236A8E" w:rsidP="00236A8E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E7E4A">
        <w:rPr>
          <w:rFonts w:ascii="Arial" w:eastAsia="Times New Roman" w:hAnsi="Arial" w:cs="Arial"/>
          <w:kern w:val="0"/>
          <w:lang w:eastAsia="cs-CZ"/>
        </w:rPr>
        <w:t>zastoupen</w:t>
      </w:r>
      <w:r>
        <w:rPr>
          <w:rFonts w:ascii="Arial" w:eastAsia="Times New Roman" w:hAnsi="Arial" w:cs="Arial"/>
          <w:kern w:val="0"/>
          <w:lang w:eastAsia="cs-CZ"/>
        </w:rPr>
        <w:t>ý</w:t>
      </w:r>
      <w:r w:rsidRPr="005E7E4A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 w:rsidRPr="005E7E4A">
        <w:rPr>
          <w:rFonts w:ascii="Arial" w:eastAsia="Times New Roman" w:hAnsi="Arial" w:cs="Arial"/>
          <w:kern w:val="0"/>
          <w:lang w:eastAsia="cs-CZ"/>
        </w:rPr>
        <w:tab/>
        <w:t xml:space="preserve">Mgr. Jan Čižinský, </w:t>
      </w:r>
      <w:r>
        <w:rPr>
          <w:rFonts w:ascii="Arial" w:eastAsia="Times New Roman" w:hAnsi="Arial" w:cs="Arial"/>
          <w:kern w:val="0"/>
          <w:lang w:eastAsia="cs-CZ"/>
        </w:rPr>
        <w:t>starosta</w:t>
      </w:r>
    </w:p>
    <w:p w14:paraId="6DED1579" w14:textId="77777777" w:rsidR="00236A8E" w:rsidRPr="005E7E4A" w:rsidRDefault="00236A8E" w:rsidP="00236A8E">
      <w:pPr>
        <w:jc w:val="both"/>
        <w:rPr>
          <w:szCs w:val="22"/>
        </w:rPr>
      </w:pPr>
      <w:r w:rsidRPr="005E7E4A">
        <w:rPr>
          <w:szCs w:val="22"/>
        </w:rPr>
        <w:t>sídlo: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  <w:t xml:space="preserve">         </w:t>
      </w:r>
      <w:r w:rsidRPr="005E7E4A">
        <w:rPr>
          <w:szCs w:val="22"/>
        </w:rPr>
        <w:tab/>
        <w:t xml:space="preserve">U Průhonu 1338/38, </w:t>
      </w:r>
      <w:r w:rsidRPr="005E7E4A">
        <w:rPr>
          <w:color w:val="000000"/>
          <w:szCs w:val="22"/>
        </w:rPr>
        <w:t>170 00, Praha 7 - Holešovice</w:t>
      </w:r>
    </w:p>
    <w:p w14:paraId="3B5DA5A4" w14:textId="77777777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IČO:                                     </w:t>
      </w:r>
      <w:r w:rsidRPr="005E7E4A">
        <w:rPr>
          <w:szCs w:val="22"/>
        </w:rPr>
        <w:tab/>
        <w:t>00063754</w:t>
      </w:r>
    </w:p>
    <w:p w14:paraId="12A84C23" w14:textId="77777777" w:rsidR="00236A8E" w:rsidRPr="00750455" w:rsidRDefault="00236A8E" w:rsidP="00236A8E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5D7DA019" w14:textId="77777777" w:rsidR="00236A8E" w:rsidRPr="00A96A1B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3773C091" w14:textId="6C8A1282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5E7E4A">
        <w:rPr>
          <w:szCs w:val="22"/>
        </w:rPr>
        <w:t xml:space="preserve">      </w:t>
      </w:r>
    </w:p>
    <w:p w14:paraId="6EAF3A36" w14:textId="07F4E537" w:rsidR="00236A8E" w:rsidRPr="005E7E4A" w:rsidRDefault="00236A8E" w:rsidP="00236A8E">
      <w:pPr>
        <w:spacing w:line="240" w:lineRule="exact"/>
        <w:jc w:val="both"/>
        <w:rPr>
          <w:szCs w:val="22"/>
        </w:rPr>
      </w:pPr>
      <w:r w:rsidRPr="005E7E4A">
        <w:rPr>
          <w:szCs w:val="22"/>
        </w:rPr>
        <w:t xml:space="preserve">telefon:                                </w:t>
      </w:r>
      <w:r w:rsidRPr="005E7E4A">
        <w:rPr>
          <w:szCs w:val="22"/>
        </w:rPr>
        <w:tab/>
      </w:r>
    </w:p>
    <w:p w14:paraId="53592B04" w14:textId="590A1651" w:rsidR="00236A8E" w:rsidRPr="005E7E4A" w:rsidRDefault="00236A8E" w:rsidP="00236A8E">
      <w:pPr>
        <w:autoSpaceDE w:val="0"/>
        <w:autoSpaceDN w:val="0"/>
        <w:adjustRightInd w:val="0"/>
        <w:rPr>
          <w:szCs w:val="22"/>
        </w:rPr>
      </w:pPr>
      <w:r w:rsidRPr="005E7E4A">
        <w:rPr>
          <w:szCs w:val="22"/>
        </w:rPr>
        <w:t>e-mail:</w:t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  <w:r w:rsidRPr="005E7E4A">
        <w:rPr>
          <w:szCs w:val="22"/>
        </w:rPr>
        <w:tab/>
      </w:r>
    </w:p>
    <w:p w14:paraId="1ED42CF8" w14:textId="77777777" w:rsidR="00236A8E" w:rsidRPr="00360E0B" w:rsidRDefault="00236A8E" w:rsidP="00236A8E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Objednatel</w:t>
      </w:r>
      <w:r w:rsidRPr="00360E0B">
        <w:rPr>
          <w:i/>
          <w:szCs w:val="22"/>
        </w:rPr>
        <w:t>“)</w:t>
      </w:r>
    </w:p>
    <w:p w14:paraId="4CCDEAE1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</w:p>
    <w:p w14:paraId="12B889D7" w14:textId="77777777" w:rsidR="00236A8E" w:rsidRDefault="00236A8E" w:rsidP="00236A8E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4C8CB740" w14:textId="77777777" w:rsidR="00236A8E" w:rsidRPr="009C1A2A" w:rsidRDefault="00236A8E" w:rsidP="00236A8E">
      <w:pPr>
        <w:spacing w:line="240" w:lineRule="exact"/>
        <w:jc w:val="both"/>
        <w:rPr>
          <w:b/>
          <w:szCs w:val="22"/>
        </w:rPr>
      </w:pPr>
    </w:p>
    <w:p w14:paraId="4D5EEA4A" w14:textId="05B61207" w:rsidR="00236A8E" w:rsidRPr="007A3FF7" w:rsidRDefault="00236A8E" w:rsidP="00236A8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79BC" w:rsidRPr="00107844">
        <w:rPr>
          <w:rFonts w:ascii="Arial" w:hAnsi="Arial" w:cs="Arial"/>
          <w:b/>
          <w:sz w:val="22"/>
          <w:szCs w:val="22"/>
        </w:rPr>
        <w:t>ENVIRONMENTAL BUILDING a.s.</w:t>
      </w:r>
      <w:r w:rsidR="000A79BC">
        <w:rPr>
          <w:rFonts w:ascii="Arial" w:hAnsi="Arial" w:cs="Arial"/>
          <w:sz w:val="22"/>
          <w:szCs w:val="22"/>
        </w:rPr>
        <w:tab/>
      </w:r>
      <w:r w:rsidR="000A79BC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D4F0321" w14:textId="38FEB1FE" w:rsidR="00236A8E" w:rsidRPr="000A79BC" w:rsidRDefault="00236A8E" w:rsidP="00236A8E">
      <w:pPr>
        <w:pStyle w:val="Zkladntext"/>
        <w:rPr>
          <w:rFonts w:ascii="Arial" w:hAnsi="Arial" w:cs="Arial"/>
          <w:i/>
          <w:iCs/>
          <w:color w:val="C0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0A79BC" w:rsidRPr="00F64CB4">
        <w:rPr>
          <w:rFonts w:ascii="Arial" w:hAnsi="Arial" w:cs="Arial"/>
          <w:color w:val="auto"/>
          <w:sz w:val="22"/>
          <w:szCs w:val="22"/>
        </w:rPr>
        <w:t>Bc. David Markus, DiS, prokurista</w:t>
      </w:r>
    </w:p>
    <w:p w14:paraId="6B37F88E" w14:textId="457ADE9A" w:rsidR="00236A8E" w:rsidRPr="007A3FF7" w:rsidRDefault="00236A8E" w:rsidP="00236A8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>
        <w:rPr>
          <w:rFonts w:ascii="Arial" w:hAnsi="Arial" w:cs="Arial"/>
          <w:sz w:val="22"/>
          <w:szCs w:val="22"/>
        </w:rPr>
        <w:tab/>
      </w:r>
      <w:r w:rsidR="000A79BC" w:rsidRPr="00107844">
        <w:rPr>
          <w:rFonts w:ascii="Arial" w:hAnsi="Arial" w:cs="Arial"/>
          <w:sz w:val="22"/>
          <w:szCs w:val="22"/>
        </w:rPr>
        <w:t>Říčanská 1799, Voděrádky, 251 01 Říčany</w:t>
      </w:r>
    </w:p>
    <w:p w14:paraId="01E7968A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IČO: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09713662 </w:t>
      </w:r>
    </w:p>
    <w:p w14:paraId="2C86E814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DIČ: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CZ09713662 </w:t>
      </w:r>
    </w:p>
    <w:p w14:paraId="4E8206BB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zapsaný v Obchodním rejstříku vedeném u Městského soudu v Praze, oddíl B, vložka 25864 </w:t>
      </w:r>
    </w:p>
    <w:p w14:paraId="6D491F01" w14:textId="77777777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bankovní spojení: </w:t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Fio banka, a.s. </w:t>
      </w:r>
    </w:p>
    <w:p w14:paraId="293758DC" w14:textId="73070920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číslo účtu: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 </w:t>
      </w:r>
    </w:p>
    <w:p w14:paraId="4B58AE30" w14:textId="6FF5F972" w:rsidR="000A79BC" w:rsidRPr="00107844" w:rsidRDefault="000A79BC" w:rsidP="000A79BC">
      <w:pPr>
        <w:spacing w:line="240" w:lineRule="exact"/>
        <w:jc w:val="both"/>
        <w:rPr>
          <w:szCs w:val="22"/>
        </w:rPr>
      </w:pPr>
      <w:r w:rsidRPr="00107844">
        <w:rPr>
          <w:szCs w:val="22"/>
        </w:rPr>
        <w:t xml:space="preserve">telefon: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szCs w:val="22"/>
        </w:rPr>
        <w:t xml:space="preserve"> </w:t>
      </w:r>
    </w:p>
    <w:p w14:paraId="241F3F1B" w14:textId="4A6F8F1D" w:rsidR="000A79BC" w:rsidRDefault="000A79BC" w:rsidP="000A79BC">
      <w:pPr>
        <w:spacing w:line="240" w:lineRule="exact"/>
        <w:jc w:val="both"/>
        <w:rPr>
          <w:color w:val="000000"/>
          <w:szCs w:val="22"/>
        </w:rPr>
      </w:pPr>
      <w:r w:rsidRPr="00107844">
        <w:rPr>
          <w:szCs w:val="22"/>
        </w:rPr>
        <w:t xml:space="preserve">e-mail: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7844">
        <w:rPr>
          <w:color w:val="000000"/>
          <w:szCs w:val="22"/>
        </w:rPr>
        <w:t xml:space="preserve"> </w:t>
      </w:r>
    </w:p>
    <w:p w14:paraId="24839D20" w14:textId="510D2F97" w:rsidR="00236A8E" w:rsidRDefault="000A79BC" w:rsidP="00236A8E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 xml:space="preserve"> </w:t>
      </w:r>
      <w:r w:rsidR="00236A8E" w:rsidRPr="00360E0B">
        <w:rPr>
          <w:i/>
          <w:szCs w:val="22"/>
        </w:rPr>
        <w:t>(dále jako „</w:t>
      </w:r>
      <w:r w:rsidR="00236A8E">
        <w:rPr>
          <w:i/>
          <w:szCs w:val="22"/>
        </w:rPr>
        <w:t>Z</w:t>
      </w:r>
      <w:r w:rsidR="00236A8E" w:rsidRPr="00360E0B">
        <w:rPr>
          <w:i/>
          <w:szCs w:val="22"/>
        </w:rPr>
        <w:t>hotovitel“)</w:t>
      </w:r>
    </w:p>
    <w:p w14:paraId="682F980F" w14:textId="77777777" w:rsidR="00236A8E" w:rsidRDefault="00236A8E" w:rsidP="00236A8E">
      <w:pPr>
        <w:spacing w:line="240" w:lineRule="exact"/>
        <w:ind w:firstLine="708"/>
        <w:jc w:val="both"/>
        <w:rPr>
          <w:i/>
          <w:szCs w:val="22"/>
        </w:rPr>
      </w:pPr>
    </w:p>
    <w:p w14:paraId="74584362" w14:textId="23C3BD8A" w:rsidR="00A1678F" w:rsidRDefault="00A1678F" w:rsidP="000A0395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272EE2">
        <w:rPr>
          <w:szCs w:val="22"/>
        </w:rPr>
        <w:t xml:space="preserve">ento Dodatek </w:t>
      </w:r>
      <w:r w:rsidR="000B2E63">
        <w:rPr>
          <w:szCs w:val="22"/>
        </w:rPr>
        <w:t>č. 1 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0A79BC">
        <w:rPr>
          <w:szCs w:val="22"/>
        </w:rPr>
        <w:t>01153</w:t>
      </w:r>
      <w:r w:rsidR="0025528B">
        <w:rPr>
          <w:szCs w:val="22"/>
        </w:rPr>
        <w:t>/2022/</w:t>
      </w:r>
      <w:r>
        <w:rPr>
          <w:szCs w:val="22"/>
        </w:rPr>
        <w:t>OIVZ</w:t>
      </w:r>
      <w:r w:rsidR="00236A8E">
        <w:rPr>
          <w:szCs w:val="22"/>
        </w:rPr>
        <w:t>1</w:t>
      </w:r>
      <w:r w:rsidR="000A79BC">
        <w:rPr>
          <w:szCs w:val="22"/>
        </w:rPr>
        <w:t>3</w:t>
      </w:r>
      <w:r w:rsidR="0054176F">
        <w:rPr>
          <w:szCs w:val="22"/>
        </w:rPr>
        <w:t xml:space="preserve"> </w:t>
      </w:r>
      <w:r>
        <w:rPr>
          <w:szCs w:val="22"/>
        </w:rPr>
        <w:t xml:space="preserve">je uzavřen na základě rozhodnutí Rady MČ Praha 7 č. </w:t>
      </w:r>
      <w:r w:rsidRPr="00F95092">
        <w:rPr>
          <w:szCs w:val="22"/>
        </w:rPr>
        <w:t xml:space="preserve">usnesení </w:t>
      </w:r>
      <w:r w:rsidR="005136F3">
        <w:rPr>
          <w:szCs w:val="22"/>
        </w:rPr>
        <w:t>0480</w:t>
      </w:r>
      <w:r w:rsidR="007208EA">
        <w:rPr>
          <w:szCs w:val="22"/>
        </w:rPr>
        <w:t>/</w:t>
      </w:r>
      <w:r w:rsidR="0054176F">
        <w:rPr>
          <w:szCs w:val="22"/>
        </w:rPr>
        <w:t>2</w:t>
      </w:r>
      <w:r w:rsidR="001F1F0D">
        <w:rPr>
          <w:szCs w:val="22"/>
        </w:rPr>
        <w:t>3</w:t>
      </w:r>
      <w:r w:rsidR="005136F3">
        <w:rPr>
          <w:szCs w:val="22"/>
        </w:rPr>
        <w:t xml:space="preserve">-R z jednání č. 37 ze dne 22. 8. </w:t>
      </w:r>
      <w:r w:rsidRPr="00F95092">
        <w:rPr>
          <w:szCs w:val="22"/>
        </w:rPr>
        <w:t>20</w:t>
      </w:r>
      <w:r w:rsidR="0054176F">
        <w:rPr>
          <w:szCs w:val="22"/>
        </w:rPr>
        <w:t>2</w:t>
      </w:r>
      <w:r w:rsidR="001F1F0D">
        <w:rPr>
          <w:szCs w:val="22"/>
        </w:rPr>
        <w:t>3</w:t>
      </w:r>
      <w:r w:rsidRPr="00F95092">
        <w:rPr>
          <w:szCs w:val="22"/>
        </w:rPr>
        <w:t>.</w:t>
      </w:r>
    </w:p>
    <w:p w14:paraId="41C0611E" w14:textId="77777777" w:rsidR="0025528B" w:rsidRDefault="0025528B" w:rsidP="007208EA">
      <w:pPr>
        <w:pStyle w:val="Zkladntext2"/>
        <w:spacing w:line="240" w:lineRule="auto"/>
        <w:jc w:val="both"/>
        <w:rPr>
          <w:szCs w:val="22"/>
        </w:rPr>
      </w:pPr>
    </w:p>
    <w:p w14:paraId="383776C0" w14:textId="3DE6D0BA" w:rsidR="00236A8E" w:rsidRDefault="00272EE2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Smluvní strany se v </w:t>
      </w:r>
      <w:r w:rsidRPr="004C40D3">
        <w:rPr>
          <w:szCs w:val="22"/>
        </w:rPr>
        <w:t>souladu s čl. 14. odst. 14.</w:t>
      </w:r>
      <w:r w:rsidR="000B2E63" w:rsidRPr="004C40D3">
        <w:rPr>
          <w:szCs w:val="22"/>
        </w:rPr>
        <w:t>3</w:t>
      </w:r>
      <w:r w:rsidRPr="004C40D3">
        <w:rPr>
          <w:szCs w:val="22"/>
        </w:rPr>
        <w:t xml:space="preserve"> S</w:t>
      </w:r>
      <w:r w:rsidRPr="004C40D3">
        <w:rPr>
          <w:szCs w:val="22"/>
          <w:lang w:eastAsia="cs-CZ"/>
        </w:rPr>
        <w:t xml:space="preserve">mlouvy o dílo č. </w:t>
      </w:r>
      <w:r w:rsidR="000A79BC">
        <w:rPr>
          <w:szCs w:val="22"/>
          <w:lang w:eastAsia="cs-CZ"/>
        </w:rPr>
        <w:t>01153/</w:t>
      </w:r>
      <w:r w:rsidR="00236A8E" w:rsidRPr="004C40D3">
        <w:rPr>
          <w:szCs w:val="22"/>
          <w:lang w:eastAsia="cs-CZ"/>
        </w:rPr>
        <w:t>2022/OIVZ1</w:t>
      </w:r>
      <w:r w:rsidR="000A79BC">
        <w:rPr>
          <w:szCs w:val="22"/>
          <w:lang w:eastAsia="cs-CZ"/>
        </w:rPr>
        <w:t>3</w:t>
      </w:r>
      <w:r w:rsidR="00236A8E" w:rsidRPr="004C40D3">
        <w:rPr>
          <w:szCs w:val="22"/>
          <w:lang w:eastAsia="cs-CZ"/>
        </w:rPr>
        <w:t xml:space="preserve"> </w:t>
      </w:r>
      <w:r w:rsidRPr="004C40D3">
        <w:rPr>
          <w:i/>
          <w:szCs w:val="22"/>
        </w:rPr>
        <w:t xml:space="preserve">(dále </w:t>
      </w:r>
      <w:r w:rsidRPr="004C40D3">
        <w:rPr>
          <w:i/>
          <w:szCs w:val="22"/>
          <w:lang w:eastAsia="cs-CZ"/>
        </w:rPr>
        <w:t>jen „</w:t>
      </w:r>
      <w:r w:rsidRPr="004C40D3">
        <w:rPr>
          <w:i/>
          <w:szCs w:val="22"/>
        </w:rPr>
        <w:t>S</w:t>
      </w:r>
      <w:r w:rsidR="00236A8E" w:rsidRPr="004C40D3">
        <w:rPr>
          <w:i/>
          <w:szCs w:val="22"/>
          <w:lang w:eastAsia="cs-CZ"/>
        </w:rPr>
        <w:t xml:space="preserve">mlouva“) </w:t>
      </w:r>
      <w:r w:rsidR="00236A8E" w:rsidRPr="004C40D3">
        <w:rPr>
          <w:szCs w:val="22"/>
          <w:lang w:eastAsia="cs-CZ"/>
        </w:rPr>
        <w:t xml:space="preserve">k </w:t>
      </w:r>
      <w:r w:rsidR="000B145C" w:rsidRPr="004C40D3">
        <w:rPr>
          <w:szCs w:val="22"/>
          <w:lang w:eastAsia="cs-CZ"/>
        </w:rPr>
        <w:t xml:space="preserve">realizaci </w:t>
      </w:r>
      <w:r w:rsidR="000A0395" w:rsidRPr="004C40D3">
        <w:rPr>
          <w:szCs w:val="22"/>
          <w:lang w:eastAsia="cs-CZ"/>
        </w:rPr>
        <w:t xml:space="preserve">podlimitní </w:t>
      </w:r>
      <w:r w:rsidR="007208EA" w:rsidRPr="004C40D3">
        <w:rPr>
          <w:szCs w:val="22"/>
        </w:rPr>
        <w:t xml:space="preserve">veřejné zakázky </w:t>
      </w:r>
      <w:r w:rsidR="00236A8E" w:rsidRPr="004C40D3">
        <w:rPr>
          <w:szCs w:val="22"/>
        </w:rPr>
        <w:t>na stavební</w:t>
      </w:r>
      <w:r w:rsidR="00236A8E">
        <w:rPr>
          <w:szCs w:val="22"/>
        </w:rPr>
        <w:t xml:space="preserve"> práce s</w:t>
      </w:r>
      <w:r w:rsidR="007208EA">
        <w:rPr>
          <w:szCs w:val="22"/>
        </w:rPr>
        <w:t xml:space="preserve"> názvem </w:t>
      </w:r>
      <w:r w:rsidR="00F06594" w:rsidRPr="003A615B">
        <w:rPr>
          <w:b/>
          <w:szCs w:val="22"/>
        </w:rPr>
        <w:t>„</w:t>
      </w:r>
      <w:r w:rsidR="000A79BC">
        <w:rPr>
          <w:b/>
          <w:szCs w:val="22"/>
        </w:rPr>
        <w:t>Realizace park U Vody</w:t>
      </w:r>
      <w:r w:rsidR="00F06594" w:rsidRPr="003A615B">
        <w:rPr>
          <w:b/>
          <w:szCs w:val="22"/>
        </w:rPr>
        <w:t>“</w:t>
      </w:r>
      <w:r w:rsidR="00E72E6F">
        <w:rPr>
          <w:b/>
          <w:szCs w:val="22"/>
        </w:rPr>
        <w:t xml:space="preserve"> </w:t>
      </w:r>
      <w:r w:rsidR="00E72E6F">
        <w:rPr>
          <w:szCs w:val="22"/>
        </w:rPr>
        <w:t>(</w:t>
      </w:r>
      <w:r w:rsidR="00E72E6F">
        <w:rPr>
          <w:i/>
          <w:szCs w:val="22"/>
        </w:rPr>
        <w:t>dále také „dílo“)</w:t>
      </w:r>
      <w:r>
        <w:rPr>
          <w:b/>
          <w:szCs w:val="22"/>
        </w:rPr>
        <w:t>,</w:t>
      </w:r>
      <w:r>
        <w:rPr>
          <w:szCs w:val="22"/>
        </w:rPr>
        <w:t xml:space="preserve"> </w:t>
      </w:r>
      <w:r w:rsidR="00236A8E">
        <w:rPr>
          <w:szCs w:val="22"/>
        </w:rPr>
        <w:t>dohodly na uzavření tohoto Dodatku č. 1.</w:t>
      </w:r>
    </w:p>
    <w:p w14:paraId="28C548B1" w14:textId="11EE239F" w:rsidR="00236A8E" w:rsidRDefault="000A79BC" w:rsidP="007208EA">
      <w:pPr>
        <w:pStyle w:val="Zkladntext2"/>
        <w:spacing w:line="240" w:lineRule="auto"/>
        <w:jc w:val="both"/>
        <w:rPr>
          <w:szCs w:val="22"/>
        </w:rPr>
      </w:pPr>
      <w:r>
        <w:rPr>
          <w:szCs w:val="22"/>
        </w:rPr>
        <w:t>Smlouva byla uzavřena dne 19. 4</w:t>
      </w:r>
      <w:r w:rsidR="00236A8E">
        <w:rPr>
          <w:szCs w:val="22"/>
        </w:rPr>
        <w:t xml:space="preserve">. 2022 </w:t>
      </w:r>
      <w:r w:rsidR="00272EE2">
        <w:rPr>
          <w:szCs w:val="22"/>
        </w:rPr>
        <w:t>v souladu s </w:t>
      </w:r>
      <w:r w:rsidR="007208EA">
        <w:rPr>
          <w:szCs w:val="22"/>
        </w:rPr>
        <w:t>u</w:t>
      </w:r>
      <w:r w:rsidR="00272EE2">
        <w:rPr>
          <w:szCs w:val="22"/>
        </w:rPr>
        <w:t xml:space="preserve">snesením Rady MČ č. </w:t>
      </w:r>
      <w:r>
        <w:rPr>
          <w:szCs w:val="22"/>
        </w:rPr>
        <w:t>0245</w:t>
      </w:r>
      <w:r w:rsidR="007923D0">
        <w:rPr>
          <w:szCs w:val="22"/>
        </w:rPr>
        <w:t>/</w:t>
      </w:r>
      <w:r w:rsidR="00411C0A">
        <w:rPr>
          <w:szCs w:val="22"/>
        </w:rPr>
        <w:t>2</w:t>
      </w:r>
      <w:r>
        <w:rPr>
          <w:szCs w:val="22"/>
        </w:rPr>
        <w:t>3</w:t>
      </w:r>
      <w:r w:rsidR="00F06594">
        <w:rPr>
          <w:szCs w:val="22"/>
        </w:rPr>
        <w:t xml:space="preserve">-R </w:t>
      </w:r>
      <w:r w:rsidR="00F06594" w:rsidRPr="00C57A74">
        <w:rPr>
          <w:szCs w:val="22"/>
        </w:rPr>
        <w:t xml:space="preserve">z jednání </w:t>
      </w:r>
      <w:r w:rsidR="00F06594">
        <w:rPr>
          <w:szCs w:val="22"/>
        </w:rPr>
        <w:t xml:space="preserve">č. </w:t>
      </w:r>
      <w:r>
        <w:rPr>
          <w:szCs w:val="22"/>
        </w:rPr>
        <w:t>17</w:t>
      </w:r>
      <w:r w:rsidR="00236A8E">
        <w:rPr>
          <w:szCs w:val="22"/>
        </w:rPr>
        <w:t xml:space="preserve">, </w:t>
      </w:r>
      <w:r w:rsidR="00F06594" w:rsidRPr="00C57A74">
        <w:rPr>
          <w:szCs w:val="22"/>
        </w:rPr>
        <w:t>z</w:t>
      </w:r>
      <w:r w:rsidR="00F06594">
        <w:rPr>
          <w:szCs w:val="22"/>
        </w:rPr>
        <w:t xml:space="preserve">e dne </w:t>
      </w:r>
      <w:r>
        <w:rPr>
          <w:szCs w:val="22"/>
        </w:rPr>
        <w:t>1</w:t>
      </w:r>
      <w:r w:rsidR="00236A8E">
        <w:rPr>
          <w:szCs w:val="22"/>
        </w:rPr>
        <w:t>8</w:t>
      </w:r>
      <w:r w:rsidR="00F06594">
        <w:rPr>
          <w:szCs w:val="22"/>
        </w:rPr>
        <w:t xml:space="preserve">. </w:t>
      </w:r>
      <w:r>
        <w:rPr>
          <w:szCs w:val="22"/>
        </w:rPr>
        <w:t>4</w:t>
      </w:r>
      <w:r w:rsidR="00F06594">
        <w:rPr>
          <w:szCs w:val="22"/>
        </w:rPr>
        <w:t>. 20</w:t>
      </w:r>
      <w:r w:rsidR="00411C0A">
        <w:rPr>
          <w:szCs w:val="22"/>
        </w:rPr>
        <w:t>2</w:t>
      </w:r>
      <w:r>
        <w:rPr>
          <w:szCs w:val="22"/>
        </w:rPr>
        <w:t>3</w:t>
      </w:r>
      <w:r w:rsidR="00236A8E">
        <w:rPr>
          <w:szCs w:val="22"/>
        </w:rPr>
        <w:t>.</w:t>
      </w:r>
    </w:p>
    <w:p w14:paraId="1CC70F6B" w14:textId="7427960F" w:rsidR="003F29F7" w:rsidRPr="003F29F7" w:rsidRDefault="003F29F7" w:rsidP="003F29F7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3F29F7">
        <w:rPr>
          <w:b/>
          <w:szCs w:val="22"/>
        </w:rPr>
        <w:t xml:space="preserve">Dodatkem č. 1 nedochází ke změně ceny díla ani k prodloužení </w:t>
      </w:r>
      <w:r w:rsidR="00E3304C">
        <w:rPr>
          <w:b/>
          <w:szCs w:val="22"/>
        </w:rPr>
        <w:t xml:space="preserve">termínu dokončení díla. </w:t>
      </w:r>
      <w:r w:rsidR="00E3304C">
        <w:rPr>
          <w:szCs w:val="22"/>
        </w:rPr>
        <w:t>D</w:t>
      </w:r>
      <w:r w:rsidR="00E3304C" w:rsidRPr="00E3304C">
        <w:rPr>
          <w:szCs w:val="22"/>
        </w:rPr>
        <w:t xml:space="preserve">ne 2. 5. 2023 </w:t>
      </w:r>
      <w:r w:rsidR="00E3304C">
        <w:rPr>
          <w:szCs w:val="22"/>
        </w:rPr>
        <w:t xml:space="preserve">předal Objednatel </w:t>
      </w:r>
      <w:r w:rsidR="00E3304C" w:rsidRPr="00E3304C">
        <w:rPr>
          <w:szCs w:val="22"/>
        </w:rPr>
        <w:t>Z</w:t>
      </w:r>
      <w:r w:rsidR="00E3304C">
        <w:rPr>
          <w:szCs w:val="22"/>
        </w:rPr>
        <w:t xml:space="preserve">hotoviteli </w:t>
      </w:r>
      <w:r w:rsidR="00E3304C" w:rsidRPr="00E3304C">
        <w:rPr>
          <w:szCs w:val="22"/>
        </w:rPr>
        <w:t>staveniště</w:t>
      </w:r>
      <w:r w:rsidR="00E3304C">
        <w:rPr>
          <w:szCs w:val="22"/>
        </w:rPr>
        <w:t>, lhůta plnění ve</w:t>
      </w:r>
      <w:r w:rsidR="004B0D8A">
        <w:rPr>
          <w:szCs w:val="22"/>
        </w:rPr>
        <w:t xml:space="preserve">řejné zakázky zůstává 14 měsíců, tj. </w:t>
      </w:r>
      <w:r w:rsidR="00670A7E">
        <w:rPr>
          <w:szCs w:val="22"/>
        </w:rPr>
        <w:t xml:space="preserve">dokončení </w:t>
      </w:r>
      <w:r w:rsidR="004B0D8A">
        <w:rPr>
          <w:szCs w:val="22"/>
        </w:rPr>
        <w:t>nejpozději do 5. 7. 2024.</w:t>
      </w:r>
    </w:p>
    <w:p w14:paraId="038532B6" w14:textId="3E672DA9" w:rsidR="000A79BC" w:rsidRPr="000A79BC" w:rsidRDefault="00236A8E" w:rsidP="003F29F7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0A79BC">
        <w:rPr>
          <w:b/>
          <w:szCs w:val="22"/>
        </w:rPr>
        <w:t xml:space="preserve">Dodatkem č. 1 </w:t>
      </w:r>
      <w:r w:rsidR="000A79BC" w:rsidRPr="000A79BC">
        <w:rPr>
          <w:b/>
          <w:szCs w:val="22"/>
        </w:rPr>
        <w:t xml:space="preserve">se aktualizují a doplňují přílohy Smlouvy o dílo </w:t>
      </w:r>
      <w:r w:rsidR="003F29F7">
        <w:rPr>
          <w:b/>
          <w:szCs w:val="22"/>
        </w:rPr>
        <w:br/>
      </w:r>
      <w:r w:rsidR="000A79BC" w:rsidRPr="000A79BC">
        <w:rPr>
          <w:b/>
          <w:szCs w:val="22"/>
        </w:rPr>
        <w:t>č. 01153/2022/OIVZ13</w:t>
      </w:r>
      <w:r w:rsidR="003F29F7">
        <w:rPr>
          <w:b/>
          <w:szCs w:val="22"/>
        </w:rPr>
        <w:t>:</w:t>
      </w:r>
    </w:p>
    <w:p w14:paraId="27F725EB" w14:textId="77777777" w:rsidR="000A79BC" w:rsidRPr="000A79BC" w:rsidRDefault="000A79BC" w:rsidP="00E3304C">
      <w:pPr>
        <w:pStyle w:val="Zkladntext2"/>
        <w:spacing w:after="0" w:line="240" w:lineRule="auto"/>
        <w:ind w:firstLine="340"/>
        <w:jc w:val="both"/>
        <w:rPr>
          <w:szCs w:val="22"/>
        </w:rPr>
      </w:pPr>
      <w:r w:rsidRPr="000A79BC">
        <w:rPr>
          <w:szCs w:val="22"/>
        </w:rPr>
        <w:t xml:space="preserve">č. 2a  </w:t>
      </w:r>
      <w:r w:rsidRPr="000A79BC">
        <w:rPr>
          <w:szCs w:val="22"/>
        </w:rPr>
        <w:tab/>
        <w:t>Aktualizovaný harmonogram provádění díla,</w:t>
      </w:r>
    </w:p>
    <w:p w14:paraId="4F766BE2" w14:textId="47CB422F" w:rsidR="000A79BC" w:rsidRPr="000A79BC" w:rsidRDefault="00670A7E" w:rsidP="00E3304C">
      <w:pPr>
        <w:pStyle w:val="Zkladntext2"/>
        <w:spacing w:after="0" w:line="240" w:lineRule="auto"/>
        <w:ind w:firstLine="340"/>
        <w:jc w:val="both"/>
        <w:rPr>
          <w:szCs w:val="22"/>
        </w:rPr>
      </w:pPr>
      <w:r>
        <w:rPr>
          <w:szCs w:val="22"/>
        </w:rPr>
        <w:t>č. 5a</w:t>
      </w:r>
      <w:r>
        <w:rPr>
          <w:szCs w:val="22"/>
        </w:rPr>
        <w:tab/>
        <w:t>Čestné prohlášení Z</w:t>
      </w:r>
      <w:r w:rsidR="000A79BC" w:rsidRPr="000A79BC">
        <w:rPr>
          <w:szCs w:val="22"/>
        </w:rPr>
        <w:t xml:space="preserve">hotovitele k seznamu pracovníků pro realizaci </w:t>
      </w:r>
      <w:r w:rsidR="003F29F7">
        <w:rPr>
          <w:szCs w:val="22"/>
        </w:rPr>
        <w:t>díla</w:t>
      </w:r>
      <w:r w:rsidR="000A79BC" w:rsidRPr="000A79BC">
        <w:rPr>
          <w:szCs w:val="22"/>
        </w:rPr>
        <w:t>,</w:t>
      </w:r>
    </w:p>
    <w:p w14:paraId="0D1589D5" w14:textId="77777777" w:rsidR="000A79BC" w:rsidRPr="000A79BC" w:rsidRDefault="000A79BC" w:rsidP="0029116E">
      <w:pPr>
        <w:pStyle w:val="Zkladntext2"/>
        <w:spacing w:line="240" w:lineRule="auto"/>
        <w:ind w:left="1405" w:hanging="1065"/>
        <w:jc w:val="both"/>
        <w:rPr>
          <w:b/>
          <w:szCs w:val="22"/>
        </w:rPr>
      </w:pPr>
      <w:r w:rsidRPr="000A79BC">
        <w:rPr>
          <w:szCs w:val="22"/>
        </w:rPr>
        <w:lastRenderedPageBreak/>
        <w:t>č. 5b</w:t>
      </w:r>
      <w:r w:rsidRPr="000A79BC">
        <w:rPr>
          <w:szCs w:val="22"/>
        </w:rPr>
        <w:tab/>
        <w:t xml:space="preserve">Osvědčení o autorizaci hlavního stavbyvedoucího podle zákona </w:t>
      </w:r>
      <w:r w:rsidRPr="000A79BC">
        <w:rPr>
          <w:szCs w:val="22"/>
        </w:rPr>
        <w:br/>
        <w:t>č. 360/1992 Sb., o výkonu povolání autorizovaných inženýrů a techniků činných ve výstavbě, ve znění pozdějších předpisů.</w:t>
      </w:r>
    </w:p>
    <w:p w14:paraId="3C97AB98" w14:textId="5C83B075" w:rsidR="003F29F7" w:rsidRDefault="003F29F7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>
        <w:rPr>
          <w:b/>
          <w:szCs w:val="22"/>
        </w:rPr>
        <w:t>V čl.</w:t>
      </w:r>
      <w:r w:rsidR="00D87FCE">
        <w:rPr>
          <w:b/>
          <w:szCs w:val="22"/>
        </w:rPr>
        <w:t xml:space="preserve"> 14 se mění a doplňuje odstavec 14.14 Odp</w:t>
      </w:r>
      <w:r w:rsidR="00670A7E">
        <w:rPr>
          <w:b/>
          <w:szCs w:val="22"/>
        </w:rPr>
        <w:t>ovědní pracovníci</w:t>
      </w:r>
      <w:r w:rsidR="00D87FCE">
        <w:rPr>
          <w:b/>
          <w:szCs w:val="22"/>
        </w:rPr>
        <w:t xml:space="preserve">: </w:t>
      </w:r>
    </w:p>
    <w:p w14:paraId="37483A05" w14:textId="21DAA5F3" w:rsidR="00D87FCE" w:rsidRPr="00D87FCE" w:rsidRDefault="00D87FCE" w:rsidP="00E3304C">
      <w:pPr>
        <w:suppressAutoHyphens w:val="0"/>
        <w:ind w:firstLine="340"/>
        <w:jc w:val="both"/>
        <w:rPr>
          <w:szCs w:val="22"/>
        </w:rPr>
      </w:pPr>
      <w:r w:rsidRPr="00D87FCE">
        <w:rPr>
          <w:szCs w:val="22"/>
        </w:rPr>
        <w:t>„14.14. Odpovědní pracovníci:</w:t>
      </w:r>
    </w:p>
    <w:p w14:paraId="7F76B0A9" w14:textId="4384356D" w:rsidR="00670A7E" w:rsidRDefault="00670A7E" w:rsidP="00670A7E">
      <w:pPr>
        <w:suppressAutoHyphens w:val="0"/>
        <w:ind w:firstLine="340"/>
        <w:jc w:val="both"/>
        <w:rPr>
          <w:b/>
          <w:szCs w:val="22"/>
        </w:rPr>
      </w:pPr>
      <w:r>
        <w:rPr>
          <w:b/>
          <w:szCs w:val="22"/>
        </w:rPr>
        <w:t>Za Objednatele:</w:t>
      </w:r>
    </w:p>
    <w:p w14:paraId="565AF337" w14:textId="77777777" w:rsidR="00670A7E" w:rsidRPr="004E1592" w:rsidRDefault="00670A7E" w:rsidP="00670A7E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ab/>
      </w:r>
      <w:r w:rsidRPr="004E1592">
        <w:rPr>
          <w:szCs w:val="22"/>
        </w:rPr>
        <w:t xml:space="preserve">- ve věcech smluvních: </w:t>
      </w:r>
    </w:p>
    <w:p w14:paraId="74AB48EC" w14:textId="4B0996BE" w:rsidR="00670A7E" w:rsidRPr="004E1592" w:rsidRDefault="004E1592" w:rsidP="00670A7E">
      <w:pPr>
        <w:tabs>
          <w:tab w:val="left" w:pos="284"/>
        </w:tabs>
        <w:jc w:val="both"/>
        <w:rPr>
          <w:szCs w:val="22"/>
        </w:rPr>
      </w:pPr>
      <w:r w:rsidRPr="004E1592">
        <w:rPr>
          <w:szCs w:val="22"/>
        </w:rPr>
        <w:tab/>
        <w:t xml:space="preserve">Mgr. Jan Čižinský, starosta MČ Praha 7, </w:t>
      </w:r>
      <w:proofErr w:type="gramStart"/>
      <w:r w:rsidRPr="004E1592">
        <w:rPr>
          <w:szCs w:val="22"/>
        </w:rPr>
        <w:t>tel.:</w:t>
      </w:r>
      <w:r w:rsidR="00670A7E" w:rsidRPr="004E1592">
        <w:rPr>
          <w:szCs w:val="22"/>
        </w:rPr>
        <w:t>,</w:t>
      </w:r>
      <w:proofErr w:type="gramEnd"/>
      <w:r w:rsidR="00670A7E" w:rsidRPr="004E1592">
        <w:rPr>
          <w:szCs w:val="22"/>
        </w:rPr>
        <w:t xml:space="preserve"> </w:t>
      </w:r>
    </w:p>
    <w:p w14:paraId="55F50E98" w14:textId="49E8D61B" w:rsidR="00670A7E" w:rsidRPr="004E1592" w:rsidRDefault="00670A7E" w:rsidP="00670A7E">
      <w:pPr>
        <w:tabs>
          <w:tab w:val="left" w:pos="284"/>
        </w:tabs>
        <w:jc w:val="both"/>
        <w:rPr>
          <w:szCs w:val="22"/>
        </w:rPr>
      </w:pPr>
      <w:r w:rsidRPr="004E1592">
        <w:rPr>
          <w:szCs w:val="22"/>
        </w:rPr>
        <w:tab/>
        <w:t xml:space="preserve">e-mail: </w:t>
      </w:r>
    </w:p>
    <w:p w14:paraId="353DC18C" w14:textId="77777777" w:rsidR="00670A7E" w:rsidRPr="004E1592" w:rsidRDefault="00670A7E" w:rsidP="00670A7E">
      <w:pPr>
        <w:tabs>
          <w:tab w:val="left" w:pos="284"/>
        </w:tabs>
        <w:jc w:val="both"/>
        <w:rPr>
          <w:sz w:val="4"/>
          <w:szCs w:val="4"/>
        </w:rPr>
      </w:pPr>
    </w:p>
    <w:p w14:paraId="1D36FA05" w14:textId="74A17F32" w:rsidR="00670A7E" w:rsidRPr="004E1592" w:rsidRDefault="00670A7E" w:rsidP="00670A7E">
      <w:pPr>
        <w:tabs>
          <w:tab w:val="left" w:pos="284"/>
        </w:tabs>
        <w:jc w:val="both"/>
        <w:rPr>
          <w:szCs w:val="22"/>
        </w:rPr>
      </w:pPr>
      <w:r w:rsidRPr="004E1592">
        <w:rPr>
          <w:szCs w:val="22"/>
        </w:rPr>
        <w:tab/>
        <w:t>- ve věcech technických:</w:t>
      </w:r>
    </w:p>
    <w:p w14:paraId="61224358" w14:textId="7B24BA3C" w:rsidR="00670A7E" w:rsidRPr="004E1592" w:rsidRDefault="00670A7E" w:rsidP="00670A7E">
      <w:pPr>
        <w:tabs>
          <w:tab w:val="left" w:pos="284"/>
        </w:tabs>
        <w:jc w:val="both"/>
        <w:rPr>
          <w:szCs w:val="22"/>
        </w:rPr>
      </w:pPr>
      <w:r w:rsidRPr="004E1592">
        <w:rPr>
          <w:szCs w:val="22"/>
        </w:rPr>
        <w:tab/>
        <w:t xml:space="preserve">, referent ORVP, tel.: </w:t>
      </w:r>
    </w:p>
    <w:p w14:paraId="7A7E6347" w14:textId="77777777" w:rsidR="00670A7E" w:rsidRPr="009C54BC" w:rsidRDefault="00670A7E" w:rsidP="00670A7E">
      <w:pPr>
        <w:tabs>
          <w:tab w:val="left" w:pos="284"/>
        </w:tabs>
        <w:jc w:val="both"/>
        <w:rPr>
          <w:sz w:val="10"/>
          <w:szCs w:val="10"/>
        </w:rPr>
      </w:pPr>
    </w:p>
    <w:p w14:paraId="2C4F26A0" w14:textId="085AE125" w:rsidR="00670A7E" w:rsidRDefault="00670A7E" w:rsidP="00670A7E">
      <w:pPr>
        <w:suppressAutoHyphens w:val="0"/>
        <w:spacing w:after="240"/>
        <w:ind w:left="340"/>
        <w:jc w:val="both"/>
        <w:rPr>
          <w:b/>
          <w:szCs w:val="22"/>
        </w:rPr>
      </w:pPr>
      <w:r w:rsidRPr="007A3FF7">
        <w:rPr>
          <w:szCs w:val="22"/>
        </w:rPr>
        <w:t>Technický dozor stavebníka (TDS)</w:t>
      </w:r>
      <w:r>
        <w:rPr>
          <w:szCs w:val="22"/>
        </w:rPr>
        <w:t xml:space="preserve"> / Autorský dozor stavebníka (AD)</w:t>
      </w:r>
      <w:r w:rsidRPr="007A3FF7">
        <w:rPr>
          <w:szCs w:val="22"/>
        </w:rPr>
        <w:t xml:space="preserve">: konkrétní </w:t>
      </w:r>
      <w:r>
        <w:rPr>
          <w:szCs w:val="22"/>
        </w:rPr>
        <w:t>osoba a kontaktní údaje budou O</w:t>
      </w:r>
      <w:r w:rsidRPr="007A3FF7">
        <w:rPr>
          <w:szCs w:val="22"/>
        </w:rPr>
        <w:t xml:space="preserve">bjednatelem uvedeny </w:t>
      </w:r>
      <w:r>
        <w:rPr>
          <w:szCs w:val="22"/>
        </w:rPr>
        <w:t>v</w:t>
      </w:r>
      <w:r w:rsidRPr="007A3FF7">
        <w:rPr>
          <w:szCs w:val="22"/>
        </w:rPr>
        <w:t xml:space="preserve"> protokolu o předání staveniště nebo </w:t>
      </w:r>
      <w:r>
        <w:rPr>
          <w:szCs w:val="22"/>
        </w:rPr>
        <w:t>v zápisu ve stavebním</w:t>
      </w:r>
      <w:r w:rsidRPr="007A3FF7">
        <w:rPr>
          <w:szCs w:val="22"/>
        </w:rPr>
        <w:t xml:space="preserve"> deníku.        </w:t>
      </w:r>
    </w:p>
    <w:p w14:paraId="3A34CC3F" w14:textId="399851A4" w:rsidR="00D87FCE" w:rsidRDefault="00D87FCE" w:rsidP="00E3304C">
      <w:pPr>
        <w:suppressAutoHyphens w:val="0"/>
        <w:ind w:firstLine="340"/>
        <w:jc w:val="both"/>
        <w:rPr>
          <w:b/>
          <w:szCs w:val="22"/>
        </w:rPr>
      </w:pPr>
      <w:r>
        <w:rPr>
          <w:b/>
          <w:szCs w:val="22"/>
        </w:rPr>
        <w:t>Za Zhotovitele:</w:t>
      </w:r>
    </w:p>
    <w:p w14:paraId="6A814999" w14:textId="2FD40245" w:rsidR="00D87FCE" w:rsidRPr="004B5172" w:rsidRDefault="00E3304C" w:rsidP="00D87FCE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ab/>
      </w:r>
      <w:r w:rsidR="00D87FCE" w:rsidRPr="004B5172">
        <w:rPr>
          <w:szCs w:val="22"/>
        </w:rPr>
        <w:t xml:space="preserve">- ve věcech smluvních:   </w:t>
      </w:r>
    </w:p>
    <w:p w14:paraId="52FEBB06" w14:textId="5F01809F" w:rsidR="00D87FCE" w:rsidRPr="004B5172" w:rsidRDefault="00D87FCE" w:rsidP="00D87FCE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ab/>
      </w:r>
      <w:r w:rsidRPr="004B5172">
        <w:rPr>
          <w:szCs w:val="22"/>
        </w:rPr>
        <w:t xml:space="preserve">, tel, e-mail: </w:t>
      </w:r>
    </w:p>
    <w:p w14:paraId="1159A907" w14:textId="7367D1E0" w:rsidR="00D87FCE" w:rsidRPr="004B5172" w:rsidRDefault="00E3304C" w:rsidP="00D87FCE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ab/>
      </w:r>
      <w:r w:rsidR="00D87FCE" w:rsidRPr="004B5172">
        <w:rPr>
          <w:szCs w:val="22"/>
        </w:rPr>
        <w:t xml:space="preserve">- ve věcech technických: </w:t>
      </w:r>
    </w:p>
    <w:p w14:paraId="632F918B" w14:textId="57B0443A" w:rsidR="00D87FCE" w:rsidRPr="004B5172" w:rsidRDefault="00D87FCE" w:rsidP="00D87FCE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ab/>
      </w:r>
      <w:bookmarkStart w:id="0" w:name="_GoBack"/>
      <w:bookmarkEnd w:id="0"/>
      <w:r w:rsidRPr="004B5172">
        <w:rPr>
          <w:szCs w:val="22"/>
        </w:rPr>
        <w:t xml:space="preserve">, tel, e-mail: </w:t>
      </w:r>
    </w:p>
    <w:p w14:paraId="32EF7E7A" w14:textId="70EB8325" w:rsidR="00D87FCE" w:rsidRPr="004B5172" w:rsidRDefault="00E3304C" w:rsidP="00D87FCE">
      <w:pPr>
        <w:tabs>
          <w:tab w:val="left" w:pos="284"/>
        </w:tabs>
        <w:jc w:val="both"/>
        <w:rPr>
          <w:szCs w:val="22"/>
        </w:rPr>
      </w:pPr>
      <w:r>
        <w:rPr>
          <w:szCs w:val="22"/>
        </w:rPr>
        <w:tab/>
      </w:r>
      <w:r w:rsidR="00D87FCE" w:rsidRPr="004B5172">
        <w:rPr>
          <w:szCs w:val="22"/>
        </w:rPr>
        <w:t xml:space="preserve">- stavbyvedoucí: </w:t>
      </w:r>
    </w:p>
    <w:p w14:paraId="2380DE3E" w14:textId="7CB39076" w:rsidR="00D87FCE" w:rsidRPr="00D87FCE" w:rsidRDefault="00D87FCE" w:rsidP="00D87FCE">
      <w:pPr>
        <w:tabs>
          <w:tab w:val="left" w:pos="284"/>
        </w:tabs>
        <w:spacing w:after="240"/>
        <w:ind w:left="284"/>
        <w:jc w:val="both"/>
        <w:rPr>
          <w:szCs w:val="22"/>
        </w:rPr>
      </w:pPr>
      <w:r>
        <w:rPr>
          <w:szCs w:val="22"/>
        </w:rPr>
        <w:t>,</w:t>
      </w:r>
      <w:r w:rsidRPr="004B5172">
        <w:rPr>
          <w:szCs w:val="22"/>
        </w:rPr>
        <w:t xml:space="preserve"> </w:t>
      </w:r>
      <w:r w:rsidRPr="00F64CB4">
        <w:rPr>
          <w:szCs w:val="22"/>
        </w:rPr>
        <w:t xml:space="preserve">tel.., </w:t>
      </w:r>
      <w:proofErr w:type="gramStart"/>
      <w:r w:rsidRPr="00F64CB4">
        <w:rPr>
          <w:szCs w:val="22"/>
        </w:rPr>
        <w:t>e-mail:, ČKAIT</w:t>
      </w:r>
      <w:proofErr w:type="gramEnd"/>
      <w:r w:rsidRPr="00F64CB4">
        <w:rPr>
          <w:szCs w:val="22"/>
        </w:rPr>
        <w:t xml:space="preserve"> </w:t>
      </w:r>
      <w:r>
        <w:rPr>
          <w:szCs w:val="22"/>
        </w:rPr>
        <w:t>č. 0101605.</w:t>
      </w:r>
      <w:r w:rsidR="00670A7E">
        <w:rPr>
          <w:szCs w:val="22"/>
        </w:rPr>
        <w:t>“</w:t>
      </w:r>
    </w:p>
    <w:p w14:paraId="4E4E5645" w14:textId="0DCC87E6" w:rsidR="00272EE2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>
        <w:rPr>
          <w:b/>
          <w:szCs w:val="22"/>
        </w:rPr>
        <w:t>V čl. 1</w:t>
      </w:r>
      <w:r w:rsidR="003F29F7">
        <w:rPr>
          <w:b/>
          <w:szCs w:val="22"/>
        </w:rPr>
        <w:t>4. se mění a doplňuje odst. 14.20</w:t>
      </w:r>
      <w:r>
        <w:rPr>
          <w:b/>
          <w:szCs w:val="22"/>
        </w:rPr>
        <w:t xml:space="preserve"> a nově zní takto: </w:t>
      </w:r>
    </w:p>
    <w:p w14:paraId="2E507FEA" w14:textId="1D907ABA" w:rsidR="00272EE2" w:rsidRDefault="003F29F7" w:rsidP="00E3304C">
      <w:pPr>
        <w:suppressAutoHyphens w:val="0"/>
        <w:ind w:firstLine="283"/>
        <w:jc w:val="both"/>
        <w:rPr>
          <w:szCs w:val="22"/>
        </w:rPr>
      </w:pPr>
      <w:r>
        <w:rPr>
          <w:szCs w:val="22"/>
        </w:rPr>
        <w:t>„14.20</w:t>
      </w:r>
      <w:r w:rsidR="00272EE2">
        <w:rPr>
          <w:szCs w:val="22"/>
        </w:rPr>
        <w:t xml:space="preserve">. Přílohy, které tvoří nedílnou součást této </w:t>
      </w:r>
      <w:r w:rsidR="00C1667C">
        <w:rPr>
          <w:szCs w:val="22"/>
        </w:rPr>
        <w:t>S</w:t>
      </w:r>
      <w:r w:rsidR="00272EE2">
        <w:rPr>
          <w:szCs w:val="22"/>
        </w:rPr>
        <w:t>mlouvy:</w:t>
      </w:r>
      <w:r w:rsidR="00272EE2">
        <w:rPr>
          <w:szCs w:val="22"/>
        </w:rPr>
        <w:tab/>
      </w:r>
    </w:p>
    <w:p w14:paraId="37E91963" w14:textId="1BCA7639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soupis prací oceněný </w:t>
      </w:r>
      <w:r w:rsidR="00670A7E">
        <w:rPr>
          <w:szCs w:val="22"/>
        </w:rPr>
        <w:t>Z</w:t>
      </w:r>
      <w:r w:rsidRPr="00AD1CAD">
        <w:rPr>
          <w:szCs w:val="22"/>
        </w:rPr>
        <w:t>hotovitelem</w:t>
      </w:r>
      <w:r>
        <w:rPr>
          <w:szCs w:val="22"/>
        </w:rPr>
        <w:t>,</w:t>
      </w:r>
    </w:p>
    <w:p w14:paraId="2A979559" w14:textId="4B739B8C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 w:rsidRPr="007A3FF7">
        <w:rPr>
          <w:szCs w:val="22"/>
        </w:rPr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 a platební kalendář,</w:t>
      </w:r>
    </w:p>
    <w:p w14:paraId="14493E71" w14:textId="099822F5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3 -</w:t>
      </w:r>
      <w:r>
        <w:rPr>
          <w:szCs w:val="22"/>
        </w:rPr>
        <w:tab/>
        <w:t>Projektové</w:t>
      </w:r>
      <w:r w:rsidRPr="009C54BC">
        <w:rPr>
          <w:szCs w:val="22"/>
        </w:rPr>
        <w:t xml:space="preserve"> dokumentace </w:t>
      </w:r>
      <w:r>
        <w:rPr>
          <w:szCs w:val="22"/>
        </w:rPr>
        <w:t xml:space="preserve">vč. SP a DOSS (digitální podoba PD na </w:t>
      </w:r>
      <w:r w:rsidRPr="009C54BC">
        <w:rPr>
          <w:szCs w:val="22"/>
        </w:rPr>
        <w:t>CD nosiči</w:t>
      </w:r>
      <w:r>
        <w:rPr>
          <w:szCs w:val="22"/>
        </w:rPr>
        <w:t>),</w:t>
      </w:r>
    </w:p>
    <w:p w14:paraId="58ED36FD" w14:textId="77777777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4 -</w:t>
      </w:r>
      <w:r>
        <w:rPr>
          <w:szCs w:val="22"/>
        </w:rPr>
        <w:tab/>
        <w:t>Seznam k poddodavatelskému systému,</w:t>
      </w:r>
    </w:p>
    <w:p w14:paraId="1F635BC2" w14:textId="704BC90F" w:rsidR="003F29F7" w:rsidRPr="003F29F7" w:rsidRDefault="003F29F7" w:rsidP="003F29F7">
      <w:pPr>
        <w:pStyle w:val="Zkladntextodsazen2"/>
        <w:tabs>
          <w:tab w:val="left" w:pos="993"/>
        </w:tabs>
        <w:spacing w:after="0" w:line="240" w:lineRule="auto"/>
        <w:ind w:left="988" w:hanging="705"/>
        <w:jc w:val="both"/>
        <w:rPr>
          <w:szCs w:val="22"/>
        </w:rPr>
      </w:pPr>
      <w:r>
        <w:rPr>
          <w:szCs w:val="22"/>
        </w:rPr>
        <w:t>č. 5 -</w:t>
      </w:r>
      <w:r>
        <w:rPr>
          <w:szCs w:val="22"/>
        </w:rPr>
        <w:tab/>
        <w:t>Osvědčení o autorizaci stavbyvedoucího</w:t>
      </w:r>
      <w:r w:rsidRPr="003F29F7">
        <w:rPr>
          <w:szCs w:val="22"/>
        </w:rPr>
        <w:t xml:space="preserve">, </w:t>
      </w:r>
      <w:r w:rsidRPr="0079785A">
        <w:rPr>
          <w:szCs w:val="22"/>
        </w:rPr>
        <w:t>v</w:t>
      </w:r>
      <w:r w:rsidRPr="00DF5723">
        <w:rPr>
          <w:szCs w:val="22"/>
        </w:rPr>
        <w:t>edo</w:t>
      </w:r>
      <w:r>
        <w:rPr>
          <w:szCs w:val="22"/>
        </w:rPr>
        <w:t xml:space="preserve">ucí realizačního týmu, zástupce </w:t>
      </w:r>
      <w:r w:rsidRPr="00DF5723">
        <w:rPr>
          <w:szCs w:val="22"/>
        </w:rPr>
        <w:t>vedoucího realizačního týmu</w:t>
      </w:r>
      <w:r>
        <w:rPr>
          <w:szCs w:val="22"/>
        </w:rPr>
        <w:t xml:space="preserve">, </w:t>
      </w:r>
      <w:r w:rsidRPr="003F29F7">
        <w:rPr>
          <w:szCs w:val="22"/>
        </w:rPr>
        <w:t>(kopie),</w:t>
      </w:r>
    </w:p>
    <w:p w14:paraId="41C3DEC5" w14:textId="45700D03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ind w:left="988" w:hanging="705"/>
        <w:jc w:val="both"/>
        <w:rPr>
          <w:szCs w:val="22"/>
        </w:rPr>
      </w:pPr>
      <w:r>
        <w:rPr>
          <w:szCs w:val="22"/>
        </w:rPr>
        <w:t>č. 6 -</w:t>
      </w:r>
      <w:r>
        <w:rPr>
          <w:szCs w:val="22"/>
        </w:rPr>
        <w:tab/>
      </w:r>
      <w:r w:rsidRPr="00E219C9">
        <w:rPr>
          <w:szCs w:val="22"/>
        </w:rPr>
        <w:t>Situace území se zakreslením mi</w:t>
      </w:r>
      <w:r>
        <w:rPr>
          <w:szCs w:val="22"/>
        </w:rPr>
        <w:t xml:space="preserve">nimální požadované průchodnosti </w:t>
      </w:r>
      <w:r w:rsidRPr="00E219C9">
        <w:rPr>
          <w:szCs w:val="22"/>
        </w:rPr>
        <w:t>rekonstruovaným územím</w:t>
      </w:r>
      <w:r>
        <w:rPr>
          <w:szCs w:val="22"/>
        </w:rPr>
        <w:t>,</w:t>
      </w:r>
    </w:p>
    <w:p w14:paraId="1245F560" w14:textId="57C6C551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č. 7 - </w:t>
      </w:r>
      <w:r>
        <w:rPr>
          <w:szCs w:val="22"/>
        </w:rPr>
        <w:tab/>
        <w:t xml:space="preserve">Rozhodnutí stavebního úřadu </w:t>
      </w:r>
      <w:proofErr w:type="gramStart"/>
      <w:r>
        <w:rPr>
          <w:szCs w:val="22"/>
        </w:rPr>
        <w:t>č.j.</w:t>
      </w:r>
      <w:proofErr w:type="gramEnd"/>
      <w:r>
        <w:rPr>
          <w:szCs w:val="22"/>
        </w:rPr>
        <w:t xml:space="preserve">: </w:t>
      </w:r>
      <w:r w:rsidRPr="009D2E27">
        <w:rPr>
          <w:szCs w:val="22"/>
        </w:rPr>
        <w:t>MČ P7 334873/2022/SU/</w:t>
      </w:r>
      <w:proofErr w:type="spellStart"/>
      <w:r w:rsidRPr="009D2E27">
        <w:rPr>
          <w:szCs w:val="22"/>
        </w:rPr>
        <w:t>Vav</w:t>
      </w:r>
      <w:proofErr w:type="spellEnd"/>
      <w:r>
        <w:rPr>
          <w:szCs w:val="22"/>
        </w:rPr>
        <w:t>,</w:t>
      </w:r>
    </w:p>
    <w:p w14:paraId="76AFF7EA" w14:textId="77C66E5C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2a -</w:t>
      </w:r>
      <w:r>
        <w:rPr>
          <w:szCs w:val="22"/>
        </w:rPr>
        <w:tab/>
        <w:t>Aktualizovaný harmonogram provádění díla,</w:t>
      </w:r>
    </w:p>
    <w:p w14:paraId="083CBFF2" w14:textId="550096E6" w:rsidR="003F29F7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5a -</w:t>
      </w:r>
      <w:r>
        <w:rPr>
          <w:szCs w:val="22"/>
        </w:rPr>
        <w:tab/>
      </w:r>
      <w:r w:rsidR="00670A7E">
        <w:rPr>
          <w:szCs w:val="22"/>
        </w:rPr>
        <w:t>Čestné prohlášení Z</w:t>
      </w:r>
      <w:r w:rsidRPr="000A79BC">
        <w:rPr>
          <w:szCs w:val="22"/>
        </w:rPr>
        <w:t xml:space="preserve">hotovitele k seznamu pracovníků pro realizaci </w:t>
      </w:r>
      <w:r>
        <w:rPr>
          <w:szCs w:val="22"/>
        </w:rPr>
        <w:t>díla</w:t>
      </w:r>
      <w:r w:rsidR="00670A7E">
        <w:rPr>
          <w:szCs w:val="22"/>
        </w:rPr>
        <w:t xml:space="preserve"> </w:t>
      </w:r>
      <w:r w:rsidR="00670A7E" w:rsidRPr="00670A7E">
        <w:rPr>
          <w:i/>
          <w:szCs w:val="22"/>
        </w:rPr>
        <w:t>(kopie)</w:t>
      </w:r>
      <w:r w:rsidRPr="00670A7E">
        <w:rPr>
          <w:i/>
          <w:szCs w:val="22"/>
        </w:rPr>
        <w:t>,</w:t>
      </w:r>
    </w:p>
    <w:p w14:paraId="042B63D2" w14:textId="2AF38847" w:rsidR="003F29F7" w:rsidRPr="00E219C9" w:rsidRDefault="003F29F7" w:rsidP="003F29F7">
      <w:pPr>
        <w:pStyle w:val="Zkladntextodsazen2"/>
        <w:tabs>
          <w:tab w:val="left" w:pos="993"/>
        </w:tabs>
        <w:spacing w:after="0" w:line="240" w:lineRule="auto"/>
        <w:jc w:val="both"/>
        <w:rPr>
          <w:szCs w:val="22"/>
        </w:rPr>
      </w:pPr>
      <w:r>
        <w:rPr>
          <w:szCs w:val="22"/>
        </w:rPr>
        <w:t>č. 5b -</w:t>
      </w:r>
      <w:r>
        <w:rPr>
          <w:szCs w:val="22"/>
        </w:rPr>
        <w:tab/>
      </w:r>
      <w:r w:rsidRPr="000A79BC">
        <w:rPr>
          <w:szCs w:val="22"/>
        </w:rPr>
        <w:t>Osvědčení o autorizaci hlavního stavbyvedoucího</w:t>
      </w:r>
      <w:r>
        <w:rPr>
          <w:szCs w:val="22"/>
        </w:rPr>
        <w:t xml:space="preserve"> </w:t>
      </w:r>
      <w:r w:rsidRPr="00670A7E">
        <w:rPr>
          <w:i/>
          <w:szCs w:val="22"/>
        </w:rPr>
        <w:t>(kopie)</w:t>
      </w:r>
      <w:r w:rsidR="00D87FCE" w:rsidRPr="00670A7E">
        <w:rPr>
          <w:i/>
          <w:szCs w:val="22"/>
        </w:rPr>
        <w:t>.“</w:t>
      </w:r>
    </w:p>
    <w:p w14:paraId="2DB8BFF7" w14:textId="0FF5A49E" w:rsidR="00C72EA7" w:rsidRDefault="00C72EA7" w:rsidP="003F29F7">
      <w:pPr>
        <w:pStyle w:val="Default"/>
        <w:rPr>
          <w:szCs w:val="22"/>
        </w:rPr>
      </w:pPr>
    </w:p>
    <w:p w14:paraId="23A933FC" w14:textId="77777777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ustanovení Smlouvy, která nejsou dotčena tímto Dodatkem č. </w:t>
      </w:r>
      <w:r w:rsidR="009B778C">
        <w:rPr>
          <w:szCs w:val="22"/>
        </w:rPr>
        <w:t>1</w:t>
      </w:r>
      <w:r>
        <w:rPr>
          <w:szCs w:val="22"/>
        </w:rPr>
        <w:t>, zůstávají v platnosti.</w:t>
      </w:r>
    </w:p>
    <w:p w14:paraId="2D3C0870" w14:textId="138063CD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</w:t>
      </w:r>
      <w:r w:rsidR="009B778C">
        <w:rPr>
          <w:szCs w:val="22"/>
        </w:rPr>
        <w:t>lasí se zveřejněním Dodatku č. 1</w:t>
      </w:r>
      <w:r w:rsidR="00AF7F83">
        <w:rPr>
          <w:szCs w:val="22"/>
        </w:rPr>
        <w:t xml:space="preserve"> na internetových stránkách M</w:t>
      </w:r>
      <w:r w:rsidR="00D87FCE">
        <w:rPr>
          <w:szCs w:val="22"/>
        </w:rPr>
        <w:t xml:space="preserve">ěstské části Praha 7 </w:t>
      </w:r>
      <w:r w:rsidR="00D87FCE" w:rsidRPr="002E74F6">
        <w:rPr>
          <w:szCs w:val="22"/>
        </w:rPr>
        <w:t xml:space="preserve">a Profilu zadavatele dle </w:t>
      </w:r>
      <w:r w:rsidR="00D87FCE">
        <w:rPr>
          <w:szCs w:val="22"/>
        </w:rPr>
        <w:t>ZZVZ.</w:t>
      </w:r>
    </w:p>
    <w:p w14:paraId="731C8BDF" w14:textId="77777777" w:rsidR="00272EE2" w:rsidRDefault="00272EE2" w:rsidP="00272EE2">
      <w:pPr>
        <w:pStyle w:val="Odstavecseseznamem"/>
        <w:numPr>
          <w:ilvl w:val="0"/>
          <w:numId w:val="16"/>
        </w:numPr>
        <w:suppressAutoHyphens w:val="0"/>
        <w:jc w:val="both"/>
        <w:rPr>
          <w:szCs w:val="22"/>
        </w:rPr>
      </w:pPr>
      <w:r>
        <w:rPr>
          <w:szCs w:val="22"/>
        </w:rPr>
        <w:t xml:space="preserve">Objednatel je v postavení správce osobních údajů, subjektu, kterému je zpracování určeno zákonem, a to zejména čl. 6 odst. 1 písm. b) GDPR tzv. zpracování před uzavřením </w:t>
      </w:r>
      <w:r w:rsidR="00C1667C">
        <w:rPr>
          <w:szCs w:val="22"/>
        </w:rPr>
        <w:t>S</w:t>
      </w:r>
      <w:r>
        <w:rPr>
          <w:szCs w:val="22"/>
        </w:rPr>
        <w:t xml:space="preserve">mlouvy, resp. v souladu s písm. c) ve spojení se ZZVZ zpracování, jenž je nezbytné pro splnění právní povinnosti. </w:t>
      </w:r>
    </w:p>
    <w:p w14:paraId="292EEC63" w14:textId="77777777" w:rsidR="00272EE2" w:rsidRDefault="00272EE2" w:rsidP="00272EE2">
      <w:pPr>
        <w:suppressAutoHyphens w:val="0"/>
        <w:jc w:val="both"/>
        <w:rPr>
          <w:szCs w:val="22"/>
        </w:rPr>
      </w:pPr>
    </w:p>
    <w:p w14:paraId="082F6DE8" w14:textId="77777777" w:rsidR="00272EE2" w:rsidRPr="007C5EBE" w:rsidRDefault="009B778C" w:rsidP="007C5EBE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Tento Dodatek č. 1</w:t>
      </w:r>
      <w:r w:rsidR="00272EE2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C1667C">
        <w:rPr>
          <w:szCs w:val="22"/>
        </w:rPr>
        <w:t xml:space="preserve">, </w:t>
      </w:r>
    </w:p>
    <w:p w14:paraId="1E980BE4" w14:textId="17B53008" w:rsidR="009B778C" w:rsidRPr="007C5EBE" w:rsidRDefault="00272EE2" w:rsidP="007C5EBE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</w:t>
      </w:r>
      <w:r w:rsidR="009B778C" w:rsidRPr="009B778C">
        <w:rPr>
          <w:szCs w:val="22"/>
        </w:rPr>
        <w:t>e uveřejnění tohoto Dodatku č. 1</w:t>
      </w:r>
      <w:r w:rsidRPr="009B778C">
        <w:rPr>
          <w:szCs w:val="22"/>
        </w:rPr>
        <w:t xml:space="preserve"> v registru smluv dle zákona č. 340/2015 Sb., o zvláštních podmínkách účinnosti některých smluv, uveřejňování </w:t>
      </w:r>
      <w:r w:rsidRPr="009B778C">
        <w:rPr>
          <w:szCs w:val="22"/>
        </w:rPr>
        <w:lastRenderedPageBreak/>
        <w:t>těchto smluv a o registru smluv</w:t>
      </w:r>
      <w:r w:rsidR="00C1667C"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</w:t>
      </w:r>
      <w:r w:rsidR="00EB759E">
        <w:t>M</w:t>
      </w:r>
      <w:r>
        <w:t xml:space="preserve">ěstská část Praha 7 do 30 dnů od podpisu </w:t>
      </w:r>
      <w:r w:rsidR="00C1667C">
        <w:t>S</w:t>
      </w:r>
      <w:r>
        <w:t>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4A0CDC8E" w14:textId="77777777" w:rsidR="00272EE2" w:rsidRPr="009B778C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 w:rsidR="009B778C"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smluv, uveřejňování těchto smluv a o registru smluv a zákona č. 106/1999 Sb., o svobodném přístupu k</w:t>
      </w:r>
      <w:r w:rsidR="00C1667C">
        <w:rPr>
          <w:szCs w:val="22"/>
        </w:rPr>
        <w:t> </w:t>
      </w:r>
      <w:r w:rsidRPr="009B778C">
        <w:rPr>
          <w:szCs w:val="22"/>
        </w:rPr>
        <w:t>informacím</w:t>
      </w:r>
      <w:r w:rsidR="00C1667C"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A760C4C" w14:textId="4B93854F" w:rsidR="00272EE2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</w:t>
      </w:r>
      <w:r w:rsidR="009B778C">
        <w:rPr>
          <w:szCs w:val="22"/>
        </w:rPr>
        <w:t>1</w:t>
      </w:r>
      <w:r>
        <w:rPr>
          <w:szCs w:val="22"/>
        </w:rPr>
        <w:t xml:space="preserve"> se vyhotovuje v</w:t>
      </w:r>
      <w:r w:rsidR="00BE6259">
        <w:rPr>
          <w:szCs w:val="22"/>
        </w:rPr>
        <w:t> pěti</w:t>
      </w:r>
      <w:r w:rsidR="00BC69EF">
        <w:rPr>
          <w:szCs w:val="22"/>
        </w:rPr>
        <w:t xml:space="preserve"> </w:t>
      </w:r>
      <w:r>
        <w:rPr>
          <w:szCs w:val="22"/>
        </w:rPr>
        <w:t xml:space="preserve">vyhotoveních s platností originálu, z nichž Objednatel obdrží </w:t>
      </w:r>
      <w:r w:rsidR="00BE6259">
        <w:rPr>
          <w:szCs w:val="22"/>
        </w:rPr>
        <w:t>t</w:t>
      </w:r>
      <w:r w:rsidR="00BC69EF">
        <w:rPr>
          <w:szCs w:val="22"/>
        </w:rPr>
        <w:t>ři</w:t>
      </w:r>
      <w:r>
        <w:rPr>
          <w:szCs w:val="22"/>
        </w:rPr>
        <w:t xml:space="preserve"> stejnopis</w:t>
      </w:r>
      <w:r w:rsidR="00BC69EF">
        <w:rPr>
          <w:szCs w:val="22"/>
        </w:rPr>
        <w:t>y</w:t>
      </w:r>
      <w:r>
        <w:rPr>
          <w:szCs w:val="22"/>
        </w:rPr>
        <w:t xml:space="preserve"> a Zhotovitel dva stejnopisy. </w:t>
      </w:r>
    </w:p>
    <w:p w14:paraId="4DC2C235" w14:textId="77777777" w:rsidR="00272EE2" w:rsidRDefault="00272EE2" w:rsidP="00CF6A09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K tomuto Dodatku č. </w:t>
      </w:r>
      <w:r w:rsidR="009B778C">
        <w:rPr>
          <w:szCs w:val="22"/>
        </w:rPr>
        <w:t>1</w:t>
      </w:r>
      <w:r>
        <w:rPr>
          <w:szCs w:val="22"/>
        </w:rPr>
        <w:t xml:space="preserve"> jsou přiloženy následující přílohy</w:t>
      </w:r>
      <w:r w:rsidR="000B145C">
        <w:rPr>
          <w:szCs w:val="22"/>
        </w:rPr>
        <w:t xml:space="preserve"> Smlouvy</w:t>
      </w:r>
      <w:r>
        <w:rPr>
          <w:szCs w:val="22"/>
        </w:rPr>
        <w:t>:</w:t>
      </w:r>
    </w:p>
    <w:p w14:paraId="552A28DD" w14:textId="492A0BFC" w:rsidR="00D87FCE" w:rsidRDefault="00D87FCE" w:rsidP="00515B44">
      <w:pPr>
        <w:pStyle w:val="Zkladntextodsazen2"/>
        <w:tabs>
          <w:tab w:val="left" w:pos="993"/>
          <w:tab w:val="left" w:pos="1134"/>
        </w:tabs>
        <w:spacing w:after="0" w:line="240" w:lineRule="auto"/>
        <w:ind w:left="340"/>
        <w:jc w:val="both"/>
        <w:rPr>
          <w:szCs w:val="22"/>
        </w:rPr>
      </w:pPr>
      <w:r>
        <w:rPr>
          <w:szCs w:val="22"/>
        </w:rPr>
        <w:t>č. 2a -</w:t>
      </w:r>
      <w:r>
        <w:rPr>
          <w:szCs w:val="22"/>
        </w:rPr>
        <w:tab/>
      </w:r>
      <w:r w:rsidR="00515B44">
        <w:rPr>
          <w:szCs w:val="22"/>
        </w:rPr>
        <w:tab/>
      </w:r>
      <w:r>
        <w:rPr>
          <w:szCs w:val="22"/>
        </w:rPr>
        <w:t>Aktualizovaný harmonogram provádění díla,</w:t>
      </w:r>
    </w:p>
    <w:p w14:paraId="4D6E872B" w14:textId="01E97484" w:rsidR="00D87FCE" w:rsidRDefault="00D87FCE" w:rsidP="00515B44">
      <w:pPr>
        <w:pStyle w:val="Zkladntextodsazen2"/>
        <w:tabs>
          <w:tab w:val="left" w:pos="993"/>
          <w:tab w:val="left" w:pos="1134"/>
        </w:tabs>
        <w:spacing w:after="0" w:line="240" w:lineRule="auto"/>
        <w:ind w:left="340"/>
        <w:jc w:val="both"/>
        <w:rPr>
          <w:szCs w:val="22"/>
        </w:rPr>
      </w:pPr>
      <w:r>
        <w:rPr>
          <w:szCs w:val="22"/>
        </w:rPr>
        <w:t>č. 5a -</w:t>
      </w:r>
      <w:r>
        <w:rPr>
          <w:szCs w:val="22"/>
        </w:rPr>
        <w:tab/>
      </w:r>
      <w:r w:rsidR="00515B44">
        <w:rPr>
          <w:szCs w:val="22"/>
        </w:rPr>
        <w:tab/>
      </w:r>
      <w:r w:rsidR="00670A7E">
        <w:rPr>
          <w:szCs w:val="22"/>
        </w:rPr>
        <w:t>Čestné prohlášení Z</w:t>
      </w:r>
      <w:r w:rsidRPr="000A79BC">
        <w:rPr>
          <w:szCs w:val="22"/>
        </w:rPr>
        <w:t xml:space="preserve">hotovitele k seznamu pracovníků pro realizaci </w:t>
      </w:r>
      <w:r>
        <w:rPr>
          <w:szCs w:val="22"/>
        </w:rPr>
        <w:t>díla</w:t>
      </w:r>
      <w:r w:rsidR="00670A7E">
        <w:rPr>
          <w:szCs w:val="22"/>
        </w:rPr>
        <w:t xml:space="preserve"> </w:t>
      </w:r>
      <w:r w:rsidR="00670A7E" w:rsidRPr="00670A7E">
        <w:rPr>
          <w:i/>
          <w:szCs w:val="22"/>
        </w:rPr>
        <w:t>(kopie)</w:t>
      </w:r>
      <w:r w:rsidRPr="00670A7E">
        <w:rPr>
          <w:i/>
          <w:szCs w:val="22"/>
        </w:rPr>
        <w:t>,</w:t>
      </w:r>
    </w:p>
    <w:p w14:paraId="4958C880" w14:textId="7E4755EB" w:rsidR="009B778C" w:rsidRDefault="00515B44" w:rsidP="00515B44">
      <w:pPr>
        <w:pStyle w:val="Zkladntextodsazen2"/>
        <w:tabs>
          <w:tab w:val="left" w:pos="993"/>
          <w:tab w:val="left" w:pos="1134"/>
        </w:tabs>
        <w:spacing w:after="0" w:line="240" w:lineRule="auto"/>
        <w:ind w:left="340"/>
        <w:jc w:val="both"/>
        <w:rPr>
          <w:szCs w:val="22"/>
        </w:rPr>
      </w:pPr>
      <w:r>
        <w:rPr>
          <w:szCs w:val="22"/>
        </w:rPr>
        <w:t>č. 5b -</w:t>
      </w:r>
      <w:r>
        <w:rPr>
          <w:szCs w:val="22"/>
        </w:rPr>
        <w:tab/>
      </w:r>
      <w:r>
        <w:rPr>
          <w:szCs w:val="22"/>
        </w:rPr>
        <w:tab/>
      </w:r>
      <w:r w:rsidR="00D87FCE" w:rsidRPr="00515B44">
        <w:rPr>
          <w:szCs w:val="22"/>
        </w:rPr>
        <w:t xml:space="preserve">Osvědčení o autorizaci hlavního stavbyvedoucího </w:t>
      </w:r>
      <w:r w:rsidR="00D87FCE" w:rsidRPr="00670A7E">
        <w:rPr>
          <w:i/>
          <w:szCs w:val="22"/>
        </w:rPr>
        <w:t>(kopie)</w:t>
      </w:r>
      <w:r w:rsidRPr="00670A7E">
        <w:rPr>
          <w:i/>
          <w:szCs w:val="22"/>
        </w:rPr>
        <w:t>.</w:t>
      </w:r>
    </w:p>
    <w:p w14:paraId="705EC20D" w14:textId="77777777" w:rsidR="00515B44" w:rsidRDefault="00515B44" w:rsidP="00515B44">
      <w:pPr>
        <w:pStyle w:val="Zkladntextodsazen2"/>
        <w:tabs>
          <w:tab w:val="left" w:pos="993"/>
          <w:tab w:val="left" w:pos="1134"/>
        </w:tabs>
        <w:spacing w:after="0" w:line="240" w:lineRule="auto"/>
        <w:ind w:left="340"/>
        <w:jc w:val="both"/>
        <w:rPr>
          <w:szCs w:val="22"/>
        </w:rPr>
      </w:pPr>
    </w:p>
    <w:p w14:paraId="11B8197A" w14:textId="77777777" w:rsidR="00515B44" w:rsidRPr="00515B44" w:rsidRDefault="00515B44" w:rsidP="00515B44">
      <w:pPr>
        <w:pStyle w:val="Zkladntextodsazen2"/>
        <w:tabs>
          <w:tab w:val="left" w:pos="993"/>
          <w:tab w:val="left" w:pos="1134"/>
        </w:tabs>
        <w:spacing w:after="0" w:line="240" w:lineRule="auto"/>
        <w:ind w:left="340"/>
        <w:jc w:val="both"/>
        <w:rPr>
          <w:color w:val="000000"/>
          <w:szCs w:val="22"/>
          <w:lang w:eastAsia="cs-CZ"/>
        </w:rPr>
      </w:pPr>
    </w:p>
    <w:p w14:paraId="71A74B13" w14:textId="77777777" w:rsidR="00743FFD" w:rsidRDefault="00743FFD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083235C" w14:textId="77777777" w:rsidR="00515B44" w:rsidRDefault="00515B44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13CBF90" w14:textId="77777777" w:rsidR="00515B44" w:rsidRDefault="00515B44" w:rsidP="00066617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E10B701" w14:textId="12589CF5" w:rsidR="00272EE2" w:rsidRDefault="00301B0F" w:rsidP="00CE4011">
      <w:pPr>
        <w:spacing w:line="240" w:lineRule="atLeast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V Praze dne 24. 8. </w:t>
      </w:r>
      <w:r w:rsidR="00CE4011">
        <w:rPr>
          <w:color w:val="000000"/>
          <w:szCs w:val="22"/>
          <w:lang w:eastAsia="cs-CZ"/>
        </w:rPr>
        <w:t>202</w:t>
      </w:r>
      <w:r w:rsidR="001F1F0D">
        <w:rPr>
          <w:color w:val="000000"/>
          <w:szCs w:val="22"/>
          <w:lang w:eastAsia="cs-CZ"/>
        </w:rPr>
        <w:t>3</w:t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</w:r>
      <w:r>
        <w:rPr>
          <w:color w:val="000000"/>
          <w:szCs w:val="22"/>
          <w:lang w:eastAsia="cs-CZ"/>
        </w:rPr>
        <w:tab/>
        <w:t xml:space="preserve">V Praze dne 23. 8. </w:t>
      </w:r>
      <w:r w:rsidR="00CE4011">
        <w:rPr>
          <w:color w:val="000000"/>
          <w:szCs w:val="22"/>
          <w:lang w:eastAsia="cs-CZ"/>
        </w:rPr>
        <w:t>202</w:t>
      </w:r>
      <w:r w:rsidR="001F1F0D">
        <w:rPr>
          <w:color w:val="000000"/>
          <w:szCs w:val="22"/>
          <w:lang w:eastAsia="cs-CZ"/>
        </w:rPr>
        <w:t>3</w:t>
      </w:r>
    </w:p>
    <w:p w14:paraId="2039EC58" w14:textId="77777777" w:rsidR="00515B44" w:rsidRDefault="00515B44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692CA357" w14:textId="77777777" w:rsidR="00515B44" w:rsidRDefault="00515B44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71F069B2" w14:textId="77777777" w:rsidR="00515B44" w:rsidRDefault="00515B44" w:rsidP="00CE4011">
      <w:pPr>
        <w:spacing w:line="240" w:lineRule="atLeast"/>
        <w:jc w:val="both"/>
        <w:rPr>
          <w:color w:val="000000"/>
          <w:szCs w:val="22"/>
          <w:lang w:eastAsia="cs-CZ"/>
        </w:rPr>
      </w:pPr>
    </w:p>
    <w:p w14:paraId="12499FC5" w14:textId="77777777" w:rsidR="00272EE2" w:rsidRDefault="00272EE2" w:rsidP="00272EE2">
      <w:pPr>
        <w:spacing w:line="240" w:lineRule="atLeast"/>
        <w:jc w:val="both"/>
        <w:rPr>
          <w:szCs w:val="22"/>
        </w:rPr>
      </w:pPr>
    </w:p>
    <w:p w14:paraId="2D830C87" w14:textId="4071CE40" w:rsidR="00272EE2" w:rsidRDefault="00B1768A" w:rsidP="00BE625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</w:t>
      </w:r>
      <w:r w:rsidR="00272EE2">
        <w:rPr>
          <w:szCs w:val="22"/>
        </w:rPr>
        <w:t>hotovitel</w:t>
      </w:r>
    </w:p>
    <w:p w14:paraId="17846738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D789075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21696FB5" w14:textId="77777777" w:rsidR="00F64CB4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</w:p>
    <w:p w14:paraId="495A8BE9" w14:textId="77777777" w:rsidR="00F64CB4" w:rsidRDefault="00F64CB4" w:rsidP="00CF6A09">
      <w:pPr>
        <w:tabs>
          <w:tab w:val="left" w:pos="0"/>
        </w:tabs>
        <w:rPr>
          <w:szCs w:val="22"/>
          <w:lang w:eastAsia="ar-SA"/>
        </w:rPr>
      </w:pPr>
    </w:p>
    <w:p w14:paraId="31B647AE" w14:textId="77777777" w:rsidR="00F64CB4" w:rsidRDefault="00F64CB4" w:rsidP="00CF6A09">
      <w:pPr>
        <w:tabs>
          <w:tab w:val="left" w:pos="0"/>
        </w:tabs>
        <w:rPr>
          <w:szCs w:val="22"/>
          <w:lang w:eastAsia="ar-SA"/>
        </w:rPr>
      </w:pPr>
    </w:p>
    <w:p w14:paraId="7921F0B3" w14:textId="64EF3F41" w:rsidR="00CF6A09" w:rsidRDefault="00272EE2" w:rsidP="00CF6A09">
      <w:pPr>
        <w:tabs>
          <w:tab w:val="left" w:pos="0"/>
        </w:tabs>
        <w:rPr>
          <w:szCs w:val="22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</w:p>
    <w:p w14:paraId="4520F527" w14:textId="17E6C999" w:rsidR="00CF6A09" w:rsidRDefault="00515B44" w:rsidP="00CF6A09">
      <w:pPr>
        <w:tabs>
          <w:tab w:val="left" w:pos="0"/>
        </w:tabs>
        <w:rPr>
          <w:bCs/>
          <w:szCs w:val="22"/>
        </w:rPr>
      </w:pPr>
      <w:r>
        <w:rPr>
          <w:bCs/>
          <w:szCs w:val="22"/>
        </w:rPr>
        <w:t>…………………………..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</w:t>
      </w:r>
      <w:r>
        <w:rPr>
          <w:bCs/>
          <w:szCs w:val="22"/>
        </w:rPr>
        <w:tab/>
      </w:r>
      <w:r w:rsidR="00CF6A09" w:rsidRPr="00F3736C">
        <w:rPr>
          <w:bCs/>
          <w:szCs w:val="22"/>
        </w:rPr>
        <w:t>….…..……………………</w:t>
      </w:r>
    </w:p>
    <w:p w14:paraId="36779261" w14:textId="0BD0B858" w:rsidR="00515B44" w:rsidRPr="00F64CB4" w:rsidRDefault="00515B44" w:rsidP="00515B44">
      <w:pPr>
        <w:autoSpaceDE w:val="0"/>
        <w:autoSpaceDN w:val="0"/>
        <w:adjustRightInd w:val="0"/>
        <w:rPr>
          <w:szCs w:val="22"/>
        </w:rPr>
      </w:pPr>
      <w:r w:rsidRPr="00F64CB4">
        <w:rPr>
          <w:b/>
          <w:bCs/>
          <w:szCs w:val="22"/>
        </w:rPr>
        <w:t>Městská část Praha 7</w:t>
      </w:r>
      <w:r w:rsidRPr="00F64CB4">
        <w:rPr>
          <w:b/>
          <w:bCs/>
          <w:szCs w:val="22"/>
        </w:rPr>
        <w:tab/>
      </w:r>
      <w:r w:rsidRPr="00F64CB4">
        <w:rPr>
          <w:b/>
          <w:bCs/>
          <w:szCs w:val="22"/>
        </w:rPr>
        <w:tab/>
      </w:r>
      <w:r w:rsidRPr="00F64CB4">
        <w:rPr>
          <w:b/>
          <w:bCs/>
          <w:szCs w:val="22"/>
        </w:rPr>
        <w:tab/>
      </w:r>
      <w:r w:rsidRPr="00F64CB4">
        <w:rPr>
          <w:b/>
          <w:bCs/>
          <w:szCs w:val="22"/>
        </w:rPr>
        <w:tab/>
      </w:r>
      <w:r w:rsidRPr="00F64CB4">
        <w:rPr>
          <w:b/>
          <w:szCs w:val="22"/>
        </w:rPr>
        <w:t>ENVIRONMENTAL BUILDING a.s.</w:t>
      </w:r>
      <w:r w:rsidRPr="00F64CB4">
        <w:rPr>
          <w:szCs w:val="22"/>
        </w:rPr>
        <w:t xml:space="preserve"> </w:t>
      </w:r>
    </w:p>
    <w:p w14:paraId="24377206" w14:textId="1D47F360" w:rsidR="00515B44" w:rsidRPr="00F64CB4" w:rsidRDefault="00515B44" w:rsidP="00515B44">
      <w:pPr>
        <w:autoSpaceDE w:val="0"/>
        <w:autoSpaceDN w:val="0"/>
        <w:adjustRightInd w:val="0"/>
        <w:rPr>
          <w:szCs w:val="22"/>
        </w:rPr>
      </w:pPr>
      <w:r w:rsidRPr="00F64CB4">
        <w:rPr>
          <w:szCs w:val="22"/>
        </w:rPr>
        <w:t>Mgr. Jan Čižinský</w:t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Pr="00F64CB4">
        <w:rPr>
          <w:szCs w:val="22"/>
        </w:rPr>
        <w:tab/>
      </w:r>
      <w:r w:rsidR="00F64CB4" w:rsidRPr="00F64CB4">
        <w:rPr>
          <w:szCs w:val="22"/>
        </w:rPr>
        <w:t>Bc. David Markus</w:t>
      </w:r>
      <w:r w:rsidR="00670A7E">
        <w:rPr>
          <w:szCs w:val="22"/>
        </w:rPr>
        <w:t>, Dis.</w:t>
      </w:r>
    </w:p>
    <w:p w14:paraId="477720D3" w14:textId="3BCC230D" w:rsidR="00515B44" w:rsidRPr="00F64CB4" w:rsidRDefault="00F64CB4" w:rsidP="00E3304C">
      <w:pPr>
        <w:tabs>
          <w:tab w:val="left" w:pos="0"/>
        </w:tabs>
        <w:ind w:left="4956" w:hanging="4950"/>
        <w:rPr>
          <w:bCs/>
          <w:szCs w:val="22"/>
        </w:rPr>
      </w:pPr>
      <w:r w:rsidRPr="00F64CB4">
        <w:rPr>
          <w:szCs w:val="22"/>
        </w:rPr>
        <w:t xml:space="preserve">starosta </w:t>
      </w:r>
      <w:r w:rsidRPr="00F64CB4">
        <w:rPr>
          <w:szCs w:val="22"/>
        </w:rPr>
        <w:tab/>
      </w:r>
      <w:r w:rsidR="00E3304C" w:rsidRPr="00F64CB4">
        <w:rPr>
          <w:szCs w:val="22"/>
        </w:rPr>
        <w:t>prokurista</w:t>
      </w:r>
    </w:p>
    <w:sectPr w:rsidR="00515B44" w:rsidRPr="00F64CB4" w:rsidSect="005822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49F" w14:textId="77777777" w:rsidR="00473560" w:rsidRDefault="00473560" w:rsidP="00920B07">
      <w:r>
        <w:separator/>
      </w:r>
    </w:p>
  </w:endnote>
  <w:endnote w:type="continuationSeparator" w:id="0">
    <w:p w14:paraId="2B025B95" w14:textId="77777777" w:rsidR="00473560" w:rsidRDefault="00473560" w:rsidP="00920B07">
      <w:r>
        <w:continuationSeparator/>
      </w:r>
    </w:p>
  </w:endnote>
  <w:endnote w:type="continuationNotice" w:id="1">
    <w:p w14:paraId="14EC7C13" w14:textId="77777777" w:rsidR="00473560" w:rsidRDefault="0047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71C6" w14:textId="1C21E20C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2C72E2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2C72E2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717A6C54" w14:textId="77777777" w:rsidR="004C0CD9" w:rsidRDefault="002C72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F70B" w14:textId="77777777" w:rsidR="00473560" w:rsidRDefault="00473560" w:rsidP="00920B07">
      <w:r>
        <w:separator/>
      </w:r>
    </w:p>
  </w:footnote>
  <w:footnote w:type="continuationSeparator" w:id="0">
    <w:p w14:paraId="31397D3B" w14:textId="77777777" w:rsidR="00473560" w:rsidRDefault="00473560" w:rsidP="00920B07">
      <w:r>
        <w:continuationSeparator/>
      </w:r>
    </w:p>
  </w:footnote>
  <w:footnote w:type="continuationNotice" w:id="1">
    <w:p w14:paraId="041827B3" w14:textId="77777777" w:rsidR="00473560" w:rsidRDefault="00473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FEE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08AF4D0B"/>
    <w:multiLevelType w:val="hybridMultilevel"/>
    <w:tmpl w:val="25EA01A0"/>
    <w:lvl w:ilvl="0" w:tplc="F03CDF96">
      <w:start w:val="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7021EA"/>
    <w:multiLevelType w:val="hybridMultilevel"/>
    <w:tmpl w:val="2556DB7E"/>
    <w:lvl w:ilvl="0" w:tplc="165AE176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1248B3"/>
    <w:multiLevelType w:val="hybridMultilevel"/>
    <w:tmpl w:val="EF682536"/>
    <w:lvl w:ilvl="0" w:tplc="FD94A6F0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C6BCA1F2"/>
    <w:lvl w:ilvl="0" w:tplc="29FE66FA">
      <w:start w:val="1"/>
      <w:numFmt w:val="lowerLetter"/>
      <w:lvlText w:val="%1)"/>
      <w:lvlJc w:val="left"/>
      <w:pPr>
        <w:ind w:left="756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0405001B">
      <w:start w:val="1"/>
      <w:numFmt w:val="lowerRoman"/>
      <w:lvlText w:val="%3."/>
      <w:lvlJc w:val="right"/>
      <w:pPr>
        <w:ind w:left="2196" w:hanging="180"/>
      </w:pPr>
    </w:lvl>
    <w:lvl w:ilvl="3" w:tplc="0405000F">
      <w:start w:val="1"/>
      <w:numFmt w:val="decimal"/>
      <w:lvlText w:val="%4."/>
      <w:lvlJc w:val="left"/>
      <w:pPr>
        <w:ind w:left="2916" w:hanging="360"/>
      </w:pPr>
    </w:lvl>
    <w:lvl w:ilvl="4" w:tplc="04050019">
      <w:start w:val="1"/>
      <w:numFmt w:val="lowerLetter"/>
      <w:lvlText w:val="%5."/>
      <w:lvlJc w:val="left"/>
      <w:pPr>
        <w:ind w:left="3636" w:hanging="360"/>
      </w:pPr>
    </w:lvl>
    <w:lvl w:ilvl="5" w:tplc="0405001B">
      <w:start w:val="1"/>
      <w:numFmt w:val="lowerRoman"/>
      <w:lvlText w:val="%6."/>
      <w:lvlJc w:val="right"/>
      <w:pPr>
        <w:ind w:left="4356" w:hanging="180"/>
      </w:pPr>
    </w:lvl>
    <w:lvl w:ilvl="6" w:tplc="0405000F">
      <w:start w:val="1"/>
      <w:numFmt w:val="decimal"/>
      <w:lvlText w:val="%7."/>
      <w:lvlJc w:val="left"/>
      <w:pPr>
        <w:ind w:left="5076" w:hanging="360"/>
      </w:pPr>
    </w:lvl>
    <w:lvl w:ilvl="7" w:tplc="04050019">
      <w:start w:val="1"/>
      <w:numFmt w:val="lowerLetter"/>
      <w:lvlText w:val="%8."/>
      <w:lvlJc w:val="left"/>
      <w:pPr>
        <w:ind w:left="5796" w:hanging="360"/>
      </w:pPr>
    </w:lvl>
    <w:lvl w:ilvl="8" w:tplc="0405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712"/>
    <w:rsid w:val="00033D39"/>
    <w:rsid w:val="00041066"/>
    <w:rsid w:val="00043258"/>
    <w:rsid w:val="000436B8"/>
    <w:rsid w:val="000438E0"/>
    <w:rsid w:val="00052961"/>
    <w:rsid w:val="00066617"/>
    <w:rsid w:val="000676D5"/>
    <w:rsid w:val="000771BB"/>
    <w:rsid w:val="000803F8"/>
    <w:rsid w:val="00090C4D"/>
    <w:rsid w:val="0009356A"/>
    <w:rsid w:val="0009452B"/>
    <w:rsid w:val="000A0395"/>
    <w:rsid w:val="000A2D6E"/>
    <w:rsid w:val="000A79BC"/>
    <w:rsid w:val="000B145C"/>
    <w:rsid w:val="000B2E63"/>
    <w:rsid w:val="000C156F"/>
    <w:rsid w:val="000C3741"/>
    <w:rsid w:val="000C52D4"/>
    <w:rsid w:val="000D1EA1"/>
    <w:rsid w:val="000D374D"/>
    <w:rsid w:val="000D487B"/>
    <w:rsid w:val="000F143C"/>
    <w:rsid w:val="000F599E"/>
    <w:rsid w:val="0010167E"/>
    <w:rsid w:val="0011300B"/>
    <w:rsid w:val="001150E2"/>
    <w:rsid w:val="00121848"/>
    <w:rsid w:val="00126572"/>
    <w:rsid w:val="00147B35"/>
    <w:rsid w:val="00156023"/>
    <w:rsid w:val="00161F21"/>
    <w:rsid w:val="00170FAB"/>
    <w:rsid w:val="00171DB9"/>
    <w:rsid w:val="00173DB1"/>
    <w:rsid w:val="00176117"/>
    <w:rsid w:val="001825F0"/>
    <w:rsid w:val="00185736"/>
    <w:rsid w:val="0018794F"/>
    <w:rsid w:val="00191B70"/>
    <w:rsid w:val="0019338A"/>
    <w:rsid w:val="00195269"/>
    <w:rsid w:val="00196F88"/>
    <w:rsid w:val="001A5B6F"/>
    <w:rsid w:val="001A727E"/>
    <w:rsid w:val="001B1DEE"/>
    <w:rsid w:val="001B61F0"/>
    <w:rsid w:val="001F1F0D"/>
    <w:rsid w:val="002044D6"/>
    <w:rsid w:val="00213FDA"/>
    <w:rsid w:val="00221D71"/>
    <w:rsid w:val="0022680E"/>
    <w:rsid w:val="0022695B"/>
    <w:rsid w:val="00236572"/>
    <w:rsid w:val="002369F0"/>
    <w:rsid w:val="00236A8E"/>
    <w:rsid w:val="00250D35"/>
    <w:rsid w:val="0025528B"/>
    <w:rsid w:val="002651D2"/>
    <w:rsid w:val="00272EE2"/>
    <w:rsid w:val="00273447"/>
    <w:rsid w:val="00281001"/>
    <w:rsid w:val="0028103B"/>
    <w:rsid w:val="0029116E"/>
    <w:rsid w:val="00297307"/>
    <w:rsid w:val="002A3B47"/>
    <w:rsid w:val="002A3CA2"/>
    <w:rsid w:val="002A47F5"/>
    <w:rsid w:val="002C06F4"/>
    <w:rsid w:val="002C4824"/>
    <w:rsid w:val="002C72E2"/>
    <w:rsid w:val="002D071D"/>
    <w:rsid w:val="00301B0F"/>
    <w:rsid w:val="0030320F"/>
    <w:rsid w:val="00306F80"/>
    <w:rsid w:val="003138C6"/>
    <w:rsid w:val="00317988"/>
    <w:rsid w:val="00320AC4"/>
    <w:rsid w:val="00322A9E"/>
    <w:rsid w:val="00322FCC"/>
    <w:rsid w:val="00326409"/>
    <w:rsid w:val="0032685F"/>
    <w:rsid w:val="00331FA3"/>
    <w:rsid w:val="00332718"/>
    <w:rsid w:val="00356EB6"/>
    <w:rsid w:val="00367B87"/>
    <w:rsid w:val="00381F0B"/>
    <w:rsid w:val="003829C2"/>
    <w:rsid w:val="0039215C"/>
    <w:rsid w:val="003973A9"/>
    <w:rsid w:val="003B1A02"/>
    <w:rsid w:val="003C47BA"/>
    <w:rsid w:val="003D64A9"/>
    <w:rsid w:val="003D6C4F"/>
    <w:rsid w:val="003E1C23"/>
    <w:rsid w:val="003F0C77"/>
    <w:rsid w:val="003F29F7"/>
    <w:rsid w:val="003F475E"/>
    <w:rsid w:val="003F5F5C"/>
    <w:rsid w:val="003F6C9E"/>
    <w:rsid w:val="00402ABA"/>
    <w:rsid w:val="00411C0A"/>
    <w:rsid w:val="00420C67"/>
    <w:rsid w:val="00434B0A"/>
    <w:rsid w:val="004446E5"/>
    <w:rsid w:val="00447302"/>
    <w:rsid w:val="004730B1"/>
    <w:rsid w:val="00473560"/>
    <w:rsid w:val="0047398D"/>
    <w:rsid w:val="00476A3C"/>
    <w:rsid w:val="00484787"/>
    <w:rsid w:val="004B0D8A"/>
    <w:rsid w:val="004B2631"/>
    <w:rsid w:val="004B2CBF"/>
    <w:rsid w:val="004C2F7D"/>
    <w:rsid w:val="004C40D3"/>
    <w:rsid w:val="004D22F7"/>
    <w:rsid w:val="004D2C56"/>
    <w:rsid w:val="004D6A97"/>
    <w:rsid w:val="004E1592"/>
    <w:rsid w:val="004E4D51"/>
    <w:rsid w:val="004F22EB"/>
    <w:rsid w:val="00501BEC"/>
    <w:rsid w:val="005136F3"/>
    <w:rsid w:val="00515B44"/>
    <w:rsid w:val="00516455"/>
    <w:rsid w:val="00526FE2"/>
    <w:rsid w:val="00533C9E"/>
    <w:rsid w:val="00534FA9"/>
    <w:rsid w:val="0054049E"/>
    <w:rsid w:val="0054176F"/>
    <w:rsid w:val="0055238D"/>
    <w:rsid w:val="00560EF2"/>
    <w:rsid w:val="00563736"/>
    <w:rsid w:val="00564330"/>
    <w:rsid w:val="00567006"/>
    <w:rsid w:val="00571BAB"/>
    <w:rsid w:val="005728B1"/>
    <w:rsid w:val="00575D50"/>
    <w:rsid w:val="00582239"/>
    <w:rsid w:val="00583BB8"/>
    <w:rsid w:val="00596352"/>
    <w:rsid w:val="005A26E9"/>
    <w:rsid w:val="005A2832"/>
    <w:rsid w:val="005A5441"/>
    <w:rsid w:val="005A6CB1"/>
    <w:rsid w:val="005B0225"/>
    <w:rsid w:val="005B2A3F"/>
    <w:rsid w:val="005B2ABF"/>
    <w:rsid w:val="005B3A88"/>
    <w:rsid w:val="005B7BED"/>
    <w:rsid w:val="005C44C6"/>
    <w:rsid w:val="005C62EC"/>
    <w:rsid w:val="005F1084"/>
    <w:rsid w:val="0060176D"/>
    <w:rsid w:val="006046B0"/>
    <w:rsid w:val="0063148E"/>
    <w:rsid w:val="00650ED1"/>
    <w:rsid w:val="00670A7E"/>
    <w:rsid w:val="00680136"/>
    <w:rsid w:val="00687C7D"/>
    <w:rsid w:val="006910FA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43FFD"/>
    <w:rsid w:val="00757DAE"/>
    <w:rsid w:val="0076431B"/>
    <w:rsid w:val="00764BB8"/>
    <w:rsid w:val="007923D0"/>
    <w:rsid w:val="007928D1"/>
    <w:rsid w:val="007A0F53"/>
    <w:rsid w:val="007B222C"/>
    <w:rsid w:val="007B34C7"/>
    <w:rsid w:val="007C5EBE"/>
    <w:rsid w:val="007D216B"/>
    <w:rsid w:val="007D4DA3"/>
    <w:rsid w:val="007E217C"/>
    <w:rsid w:val="007E269A"/>
    <w:rsid w:val="007E29C8"/>
    <w:rsid w:val="00803CCF"/>
    <w:rsid w:val="00814690"/>
    <w:rsid w:val="00820F47"/>
    <w:rsid w:val="00825E0F"/>
    <w:rsid w:val="00830B4D"/>
    <w:rsid w:val="00837538"/>
    <w:rsid w:val="00846792"/>
    <w:rsid w:val="00884084"/>
    <w:rsid w:val="00897B7D"/>
    <w:rsid w:val="008B0814"/>
    <w:rsid w:val="008B0A58"/>
    <w:rsid w:val="008B1FD5"/>
    <w:rsid w:val="008B5BA9"/>
    <w:rsid w:val="008C7180"/>
    <w:rsid w:val="008D5E5E"/>
    <w:rsid w:val="008E7E81"/>
    <w:rsid w:val="008F2F2F"/>
    <w:rsid w:val="00901785"/>
    <w:rsid w:val="00913EFB"/>
    <w:rsid w:val="00917275"/>
    <w:rsid w:val="00920B07"/>
    <w:rsid w:val="009212D6"/>
    <w:rsid w:val="00922AB9"/>
    <w:rsid w:val="009249C5"/>
    <w:rsid w:val="00925F5E"/>
    <w:rsid w:val="00930175"/>
    <w:rsid w:val="00941EA1"/>
    <w:rsid w:val="0094267F"/>
    <w:rsid w:val="0094391C"/>
    <w:rsid w:val="009553BD"/>
    <w:rsid w:val="00956526"/>
    <w:rsid w:val="00956691"/>
    <w:rsid w:val="00964F4E"/>
    <w:rsid w:val="0097198C"/>
    <w:rsid w:val="00982595"/>
    <w:rsid w:val="009845C5"/>
    <w:rsid w:val="009857C8"/>
    <w:rsid w:val="00994A0F"/>
    <w:rsid w:val="009A2366"/>
    <w:rsid w:val="009B778C"/>
    <w:rsid w:val="009D107A"/>
    <w:rsid w:val="009D2546"/>
    <w:rsid w:val="009D43A2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258F3"/>
    <w:rsid w:val="00A3143A"/>
    <w:rsid w:val="00A33908"/>
    <w:rsid w:val="00A35E59"/>
    <w:rsid w:val="00A40652"/>
    <w:rsid w:val="00A42862"/>
    <w:rsid w:val="00A5275A"/>
    <w:rsid w:val="00A54002"/>
    <w:rsid w:val="00A605A6"/>
    <w:rsid w:val="00A61872"/>
    <w:rsid w:val="00A649F4"/>
    <w:rsid w:val="00A86BF4"/>
    <w:rsid w:val="00A920D5"/>
    <w:rsid w:val="00AA1B50"/>
    <w:rsid w:val="00AA561B"/>
    <w:rsid w:val="00AB4CE4"/>
    <w:rsid w:val="00AC06D6"/>
    <w:rsid w:val="00AC6666"/>
    <w:rsid w:val="00AD0E0C"/>
    <w:rsid w:val="00AD2EF2"/>
    <w:rsid w:val="00AE45B6"/>
    <w:rsid w:val="00AF48A6"/>
    <w:rsid w:val="00AF7F83"/>
    <w:rsid w:val="00B06B7C"/>
    <w:rsid w:val="00B1655D"/>
    <w:rsid w:val="00B1768A"/>
    <w:rsid w:val="00B31A10"/>
    <w:rsid w:val="00B36710"/>
    <w:rsid w:val="00B402BE"/>
    <w:rsid w:val="00B41012"/>
    <w:rsid w:val="00B424EE"/>
    <w:rsid w:val="00B50ED4"/>
    <w:rsid w:val="00B557E8"/>
    <w:rsid w:val="00B570B3"/>
    <w:rsid w:val="00B60E9F"/>
    <w:rsid w:val="00B74498"/>
    <w:rsid w:val="00B75A2C"/>
    <w:rsid w:val="00B806BB"/>
    <w:rsid w:val="00B8406D"/>
    <w:rsid w:val="00B85A4F"/>
    <w:rsid w:val="00B913A1"/>
    <w:rsid w:val="00BA13F0"/>
    <w:rsid w:val="00BB4751"/>
    <w:rsid w:val="00BC0915"/>
    <w:rsid w:val="00BC41BC"/>
    <w:rsid w:val="00BC69EF"/>
    <w:rsid w:val="00BD125F"/>
    <w:rsid w:val="00BE0636"/>
    <w:rsid w:val="00BE6259"/>
    <w:rsid w:val="00BE7C8A"/>
    <w:rsid w:val="00BF2557"/>
    <w:rsid w:val="00C0036C"/>
    <w:rsid w:val="00C01EF1"/>
    <w:rsid w:val="00C036FC"/>
    <w:rsid w:val="00C03DDE"/>
    <w:rsid w:val="00C05473"/>
    <w:rsid w:val="00C05505"/>
    <w:rsid w:val="00C15F6C"/>
    <w:rsid w:val="00C1667C"/>
    <w:rsid w:val="00C20207"/>
    <w:rsid w:val="00C24A07"/>
    <w:rsid w:val="00C24D8F"/>
    <w:rsid w:val="00C32417"/>
    <w:rsid w:val="00C3760B"/>
    <w:rsid w:val="00C514BC"/>
    <w:rsid w:val="00C5242E"/>
    <w:rsid w:val="00C552EB"/>
    <w:rsid w:val="00C72EA7"/>
    <w:rsid w:val="00C75DEA"/>
    <w:rsid w:val="00C96074"/>
    <w:rsid w:val="00CA17E0"/>
    <w:rsid w:val="00CA1BC1"/>
    <w:rsid w:val="00CB1E73"/>
    <w:rsid w:val="00CB297B"/>
    <w:rsid w:val="00CB6CDC"/>
    <w:rsid w:val="00CB7EE2"/>
    <w:rsid w:val="00CD6BBF"/>
    <w:rsid w:val="00CD6FDD"/>
    <w:rsid w:val="00CE14B4"/>
    <w:rsid w:val="00CE4011"/>
    <w:rsid w:val="00CE645A"/>
    <w:rsid w:val="00CF6A09"/>
    <w:rsid w:val="00CF711F"/>
    <w:rsid w:val="00D006C1"/>
    <w:rsid w:val="00D00A8A"/>
    <w:rsid w:val="00D04F56"/>
    <w:rsid w:val="00D1390A"/>
    <w:rsid w:val="00D207D7"/>
    <w:rsid w:val="00D2262C"/>
    <w:rsid w:val="00D24151"/>
    <w:rsid w:val="00D339AA"/>
    <w:rsid w:val="00D37D2B"/>
    <w:rsid w:val="00D410D3"/>
    <w:rsid w:val="00D45CFC"/>
    <w:rsid w:val="00D52365"/>
    <w:rsid w:val="00D64FCD"/>
    <w:rsid w:val="00D8102D"/>
    <w:rsid w:val="00D81B4E"/>
    <w:rsid w:val="00D8475D"/>
    <w:rsid w:val="00D87FCE"/>
    <w:rsid w:val="00DA3C15"/>
    <w:rsid w:val="00DA6A0F"/>
    <w:rsid w:val="00DE2AA1"/>
    <w:rsid w:val="00DE580F"/>
    <w:rsid w:val="00DF1AF7"/>
    <w:rsid w:val="00DF1E02"/>
    <w:rsid w:val="00DF2DE3"/>
    <w:rsid w:val="00DF61D7"/>
    <w:rsid w:val="00E05DF9"/>
    <w:rsid w:val="00E270C2"/>
    <w:rsid w:val="00E27EB9"/>
    <w:rsid w:val="00E3304C"/>
    <w:rsid w:val="00E36233"/>
    <w:rsid w:val="00E408A9"/>
    <w:rsid w:val="00E5230F"/>
    <w:rsid w:val="00E54AAE"/>
    <w:rsid w:val="00E64501"/>
    <w:rsid w:val="00E72E6F"/>
    <w:rsid w:val="00E765DF"/>
    <w:rsid w:val="00E83865"/>
    <w:rsid w:val="00E84465"/>
    <w:rsid w:val="00EA246C"/>
    <w:rsid w:val="00EB256E"/>
    <w:rsid w:val="00EB2E1F"/>
    <w:rsid w:val="00EB6A9D"/>
    <w:rsid w:val="00EB759E"/>
    <w:rsid w:val="00EC0A41"/>
    <w:rsid w:val="00EC3F3B"/>
    <w:rsid w:val="00ED3BAE"/>
    <w:rsid w:val="00ED5988"/>
    <w:rsid w:val="00F01DBF"/>
    <w:rsid w:val="00F050EA"/>
    <w:rsid w:val="00F06594"/>
    <w:rsid w:val="00F07738"/>
    <w:rsid w:val="00F155E1"/>
    <w:rsid w:val="00F2160B"/>
    <w:rsid w:val="00F462F1"/>
    <w:rsid w:val="00F6243A"/>
    <w:rsid w:val="00F64CB4"/>
    <w:rsid w:val="00F76A48"/>
    <w:rsid w:val="00F77C77"/>
    <w:rsid w:val="00F929F3"/>
    <w:rsid w:val="00FA5DAE"/>
    <w:rsid w:val="00FB5A40"/>
    <w:rsid w:val="00FC548D"/>
    <w:rsid w:val="00FE6C06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4596"/>
  <w15:docId w15:val="{EBFA6504-BD9F-46A1-8A6F-ED60E1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B1768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Standard">
    <w:name w:val="Standard"/>
    <w:rsid w:val="00236A8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9D43A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151A-851F-4BC6-A7B5-BF652609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Češková Yvona</cp:lastModifiedBy>
  <cp:revision>5</cp:revision>
  <cp:lastPrinted>2023-08-24T12:36:00Z</cp:lastPrinted>
  <dcterms:created xsi:type="dcterms:W3CDTF">2023-08-22T10:49:00Z</dcterms:created>
  <dcterms:modified xsi:type="dcterms:W3CDTF">2023-08-24T12:39:00Z</dcterms:modified>
</cp:coreProperties>
</file>