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C4A32" w14:textId="703FCA14" w:rsidR="00ED524E" w:rsidRDefault="00A3792B" w:rsidP="005A05B6">
      <w:pPr>
        <w:pStyle w:val="Nzev"/>
      </w:pPr>
      <w:r w:rsidRPr="00486E77">
        <w:t xml:space="preserve">DODATEK Č. 1 KE </w:t>
      </w:r>
      <w:r w:rsidRPr="005A05B6">
        <w:t>SMLOUV</w:t>
      </w:r>
      <w:r w:rsidR="00ED524E" w:rsidRPr="005A05B6">
        <w:t>Ě</w:t>
      </w:r>
      <w:r w:rsidRPr="00486E77">
        <w:t xml:space="preserve"> </w:t>
      </w:r>
      <w:r w:rsidR="007D2DFF" w:rsidRPr="00486E77">
        <w:t xml:space="preserve">O </w:t>
      </w:r>
      <w:r w:rsidR="005A05B6">
        <w:t>přístupu účastníka do e-infrastruktury cesnet</w:t>
      </w:r>
    </w:p>
    <w:p w14:paraId="6D0739B3" w14:textId="77777777" w:rsidR="00A3792B" w:rsidRPr="00ED524E" w:rsidRDefault="00A3792B" w:rsidP="00A3792B">
      <w:pPr>
        <w:spacing w:after="0" w:line="240" w:lineRule="auto"/>
        <w:jc w:val="center"/>
        <w:rPr>
          <w:rFonts w:cs="Arial"/>
        </w:rPr>
      </w:pPr>
    </w:p>
    <w:p w14:paraId="493D8A8D" w14:textId="77777777" w:rsidR="00A3792B" w:rsidRPr="00486E77" w:rsidRDefault="00A3792B" w:rsidP="00A3792B">
      <w:pPr>
        <w:spacing w:after="0" w:line="240" w:lineRule="auto"/>
        <w:jc w:val="center"/>
        <w:rPr>
          <w:rFonts w:cs="Arial"/>
          <w:sz w:val="23"/>
          <w:szCs w:val="23"/>
        </w:rPr>
      </w:pPr>
    </w:p>
    <w:p w14:paraId="58F92D3F" w14:textId="32A035AC" w:rsidR="00A3792B" w:rsidRPr="00A212C5" w:rsidRDefault="00ED524E" w:rsidP="00A3792B">
      <w:pPr>
        <w:spacing w:after="0" w:line="240" w:lineRule="auto"/>
        <w:jc w:val="center"/>
        <w:rPr>
          <w:rFonts w:cs="Arial"/>
        </w:rPr>
      </w:pPr>
      <w:r w:rsidRPr="00ED524E">
        <w:rPr>
          <w:rFonts w:cs="Arial"/>
        </w:rPr>
        <w:t xml:space="preserve">č. smlouvy </w:t>
      </w:r>
      <w:r w:rsidR="00F44B83">
        <w:rPr>
          <w:rFonts w:cs="Arial"/>
        </w:rPr>
        <w:t>Účastníka</w:t>
      </w:r>
      <w:r w:rsidR="00F44B83" w:rsidRPr="00ED524E">
        <w:rPr>
          <w:rFonts w:cs="Arial"/>
        </w:rPr>
        <w:t xml:space="preserve"> </w:t>
      </w:r>
      <w:r w:rsidR="005A05B6">
        <w:rPr>
          <w:rFonts w:cs="Arial"/>
        </w:rPr>
        <w:t>O</w:t>
      </w:r>
      <w:r w:rsidRPr="00ED524E">
        <w:rPr>
          <w:rFonts w:cs="Arial"/>
        </w:rPr>
        <w:t>/</w:t>
      </w:r>
      <w:r w:rsidR="005A05B6">
        <w:rPr>
          <w:rFonts w:cs="Arial"/>
        </w:rPr>
        <w:t>2119</w:t>
      </w:r>
      <w:r w:rsidRPr="00ED524E">
        <w:rPr>
          <w:rFonts w:cs="Arial"/>
        </w:rPr>
        <w:t>/2023/</w:t>
      </w:r>
      <w:r w:rsidR="00B20AE2">
        <w:rPr>
          <w:rFonts w:cs="Arial"/>
        </w:rPr>
        <w:t>Lm</w:t>
      </w:r>
      <w:r w:rsidRPr="00486E77">
        <w:rPr>
          <w:rFonts w:cs="Arial"/>
        </w:rPr>
        <w:t xml:space="preserve"> </w:t>
      </w:r>
      <w:r w:rsidR="005A05B6">
        <w:rPr>
          <w:rFonts w:cs="Arial"/>
        </w:rPr>
        <w:t xml:space="preserve">a č. smlouvy dodavatele 95/618- 2023 </w:t>
      </w:r>
      <w:r w:rsidR="00A3792B" w:rsidRPr="00486E77">
        <w:rPr>
          <w:rFonts w:cs="Arial"/>
        </w:rPr>
        <w:t xml:space="preserve">uzavřené dne </w:t>
      </w:r>
      <w:r w:rsidR="00B20AE2">
        <w:rPr>
          <w:rFonts w:cs="Arial"/>
        </w:rPr>
        <w:t>2</w:t>
      </w:r>
      <w:r w:rsidR="005A05B6">
        <w:rPr>
          <w:rFonts w:cs="Arial"/>
        </w:rPr>
        <w:t>9</w:t>
      </w:r>
      <w:r w:rsidR="00A3792B" w:rsidRPr="00486E77">
        <w:rPr>
          <w:rFonts w:cs="Arial"/>
        </w:rPr>
        <w:t xml:space="preserve">. </w:t>
      </w:r>
      <w:r>
        <w:rPr>
          <w:rFonts w:cs="Arial"/>
        </w:rPr>
        <w:t>0</w:t>
      </w:r>
      <w:r w:rsidR="005A05B6">
        <w:rPr>
          <w:rFonts w:cs="Arial"/>
        </w:rPr>
        <w:t>6</w:t>
      </w:r>
      <w:r w:rsidR="00A3792B" w:rsidRPr="00486E77">
        <w:rPr>
          <w:rFonts w:cs="Arial"/>
        </w:rPr>
        <w:t>. 202</w:t>
      </w:r>
      <w:r>
        <w:rPr>
          <w:rFonts w:cs="Arial"/>
        </w:rPr>
        <w:t>3 mezi těmito smluvními stranami:</w:t>
      </w:r>
    </w:p>
    <w:p w14:paraId="6A49A48C" w14:textId="77777777" w:rsidR="00A3792B" w:rsidRDefault="00A3792B" w:rsidP="00A3792B">
      <w:pPr>
        <w:spacing w:after="0" w:line="240" w:lineRule="auto"/>
        <w:jc w:val="center"/>
        <w:rPr>
          <w:rFonts w:cs="Arial"/>
        </w:rPr>
      </w:pPr>
      <w:r>
        <w:rPr>
          <w:rFonts w:cs="Arial"/>
        </w:rPr>
        <w:t xml:space="preserve"> </w:t>
      </w:r>
    </w:p>
    <w:p w14:paraId="263A86D2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b/>
          <w:lang w:eastAsia="ar-SA"/>
        </w:rPr>
        <w:t>Fakultní nemocnice Brno</w:t>
      </w:r>
    </w:p>
    <w:p w14:paraId="2E52F8B6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se sídlem Jihlavská 20, 625 00 Brno</w:t>
      </w:r>
    </w:p>
    <w:p w14:paraId="401C3077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jejímž jménem jedná: MUDr. Ivo Rovný, MBA, ředitel</w:t>
      </w:r>
    </w:p>
    <w:p w14:paraId="147C109C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IČO 65269705</w:t>
      </w:r>
    </w:p>
    <w:p w14:paraId="7696002B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DIČ CZ65269705</w:t>
      </w:r>
    </w:p>
    <w:p w14:paraId="7391671B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 xml:space="preserve">bankovní spojení ČNB </w:t>
      </w:r>
    </w:p>
    <w:p w14:paraId="2C2D6FD2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Číslo účtu: 71234621/0710</w:t>
      </w:r>
    </w:p>
    <w:p w14:paraId="66278C40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</w:p>
    <w:p w14:paraId="163C5F99" w14:textId="77777777" w:rsidR="003B2D7D" w:rsidRPr="003B2D7D" w:rsidRDefault="003B2D7D" w:rsidP="003B2D7D">
      <w:pPr>
        <w:tabs>
          <w:tab w:val="left" w:pos="0"/>
        </w:tabs>
        <w:suppressAutoHyphens/>
        <w:autoSpaceDE w:val="0"/>
        <w:spacing w:before="120" w:after="0" w:line="240" w:lineRule="auto"/>
        <w:rPr>
          <w:rFonts w:eastAsia="Times New Roman" w:cs="Arial"/>
          <w:i/>
          <w:sz w:val="24"/>
          <w:szCs w:val="24"/>
          <w:lang w:eastAsia="ar-SA"/>
        </w:rPr>
      </w:pPr>
      <w:r w:rsidRPr="003B2D7D">
        <w:rPr>
          <w:rFonts w:eastAsia="Times New Roman" w:cs="Arial"/>
          <w:bCs/>
          <w:iCs/>
          <w:lang w:eastAsia="ar-SA"/>
        </w:rPr>
        <w:t>Fakultní nemocnice Brno je státní příspěvková organizace zřízená rozhodnutím Ministerstva zdravotnictví. Nemá zákonnou povinnost zápisu do Obchodního rejstříku, je zapsána v živnostenském rejstříku vedeném Živnostenským úřadem města Brna.</w:t>
      </w:r>
    </w:p>
    <w:p w14:paraId="252C3D16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sz w:val="24"/>
          <w:szCs w:val="24"/>
          <w:lang w:eastAsia="ar-SA"/>
        </w:rPr>
      </w:pPr>
    </w:p>
    <w:p w14:paraId="2D3039ED" w14:textId="68F71A6C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dále jen „</w:t>
      </w:r>
      <w:r w:rsidR="005A05B6">
        <w:rPr>
          <w:rFonts w:eastAsia="Times New Roman" w:cs="Arial"/>
          <w:b/>
          <w:lang w:eastAsia="ar-SA"/>
        </w:rPr>
        <w:t>Účastník</w:t>
      </w:r>
      <w:r w:rsidRPr="003B2D7D">
        <w:rPr>
          <w:rFonts w:eastAsia="Times New Roman" w:cs="Arial"/>
          <w:lang w:eastAsia="ar-SA"/>
        </w:rPr>
        <w:t>“, na straně jedné</w:t>
      </w:r>
    </w:p>
    <w:p w14:paraId="2E2B1722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</w:p>
    <w:p w14:paraId="46234B9E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a</w:t>
      </w:r>
    </w:p>
    <w:p w14:paraId="5318C530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</w:p>
    <w:p w14:paraId="7851A5A4" w14:textId="2A5C46C8" w:rsidR="003B2D7D" w:rsidRPr="003B2D7D" w:rsidRDefault="005A05B6" w:rsidP="003B2D7D">
      <w:pPr>
        <w:suppressAutoHyphens/>
        <w:spacing w:before="120" w:after="0" w:line="240" w:lineRule="auto"/>
        <w:rPr>
          <w:rFonts w:eastAsia="Times New Roman" w:cs="Arial"/>
          <w:b/>
          <w:lang w:eastAsia="ar-SA"/>
        </w:rPr>
      </w:pPr>
      <w:r>
        <w:rPr>
          <w:rFonts w:eastAsia="Times New Roman" w:cs="Arial"/>
          <w:b/>
          <w:lang w:eastAsia="ar-SA"/>
        </w:rPr>
        <w:t>CESNET, zájmové sdružení právnických osob</w:t>
      </w:r>
    </w:p>
    <w:p w14:paraId="6F4C714C" w14:textId="435061DF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b/>
          <w:highlight w:val="yellow"/>
          <w:lang w:eastAsia="ar-SA"/>
        </w:rPr>
      </w:pPr>
      <w:r w:rsidRPr="003B2D7D">
        <w:rPr>
          <w:rFonts w:eastAsia="Times New Roman" w:cs="Arial"/>
          <w:lang w:eastAsia="ar-SA"/>
        </w:rPr>
        <w:t xml:space="preserve">se sídlem </w:t>
      </w:r>
      <w:r w:rsidR="005A05B6">
        <w:rPr>
          <w:rFonts w:eastAsia="Times New Roman" w:cs="Arial"/>
          <w:lang w:eastAsia="ar-SA"/>
        </w:rPr>
        <w:t>Generála Píky 430/26, 160 00 Praha 6</w:t>
      </w:r>
    </w:p>
    <w:p w14:paraId="62A36007" w14:textId="1F28E26B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 xml:space="preserve">IČO </w:t>
      </w:r>
      <w:r w:rsidR="005A05B6">
        <w:rPr>
          <w:rFonts w:eastAsia="Times New Roman" w:cs="Arial"/>
          <w:lang w:eastAsia="ar-SA"/>
        </w:rPr>
        <w:t>63839172</w:t>
      </w:r>
    </w:p>
    <w:p w14:paraId="30A7CA48" w14:textId="2BBFAED8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DIČ CZ</w:t>
      </w:r>
      <w:r w:rsidR="005A05B6">
        <w:rPr>
          <w:rFonts w:eastAsia="Times New Roman" w:cs="Arial"/>
          <w:lang w:eastAsia="ar-SA"/>
        </w:rPr>
        <w:t>63839172</w:t>
      </w:r>
    </w:p>
    <w:p w14:paraId="3007E88D" w14:textId="4737D867" w:rsidR="003B2D7D" w:rsidRPr="003B2D7D" w:rsidRDefault="00F44B83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zaps</w:t>
      </w:r>
      <w:r>
        <w:rPr>
          <w:rFonts w:eastAsia="Times New Roman" w:cs="Arial"/>
          <w:lang w:eastAsia="ar-SA"/>
        </w:rPr>
        <w:t>ané</w:t>
      </w:r>
      <w:r w:rsidRPr="003B2D7D">
        <w:rPr>
          <w:rFonts w:eastAsia="Times New Roman" w:cs="Arial"/>
          <w:lang w:eastAsia="ar-SA"/>
        </w:rPr>
        <w:t xml:space="preserve"> </w:t>
      </w:r>
      <w:r w:rsidR="003B2D7D" w:rsidRPr="003B2D7D">
        <w:rPr>
          <w:rFonts w:eastAsia="Times New Roman" w:cs="Arial"/>
          <w:lang w:eastAsia="ar-SA"/>
        </w:rPr>
        <w:t>v</w:t>
      </w:r>
      <w:r w:rsidR="005A05B6">
        <w:rPr>
          <w:rFonts w:eastAsia="Times New Roman" w:cs="Arial"/>
          <w:lang w:eastAsia="ar-SA"/>
        </w:rPr>
        <w:t>e spolkovém rejstříku vedeném Městským soudem v Praze, spisová značka L58848</w:t>
      </w:r>
    </w:p>
    <w:p w14:paraId="3A712C22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bankovní spojení</w:t>
      </w:r>
      <w:r w:rsidR="004E781C">
        <w:rPr>
          <w:rFonts w:eastAsia="Times New Roman" w:cs="Arial"/>
          <w:lang w:eastAsia="ar-SA"/>
        </w:rPr>
        <w:t>: Komerční banka a.s.</w:t>
      </w:r>
    </w:p>
    <w:p w14:paraId="22B6F60F" w14:textId="5F8FBAA9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 xml:space="preserve">číslo účtu: </w:t>
      </w:r>
      <w:r w:rsidR="005A05B6">
        <w:rPr>
          <w:rFonts w:eastAsia="Times New Roman" w:cs="Arial"/>
          <w:lang w:eastAsia="ar-SA"/>
        </w:rPr>
        <w:t>19-8482200297/0100</w:t>
      </w:r>
    </w:p>
    <w:p w14:paraId="600A71E4" w14:textId="7B5AE1A9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zastoupen</w:t>
      </w:r>
      <w:r w:rsidR="00F44B83">
        <w:rPr>
          <w:rFonts w:eastAsia="Times New Roman" w:cs="Arial"/>
          <w:lang w:eastAsia="ar-SA"/>
        </w:rPr>
        <w:t>é</w:t>
      </w:r>
      <w:r w:rsidRPr="003B2D7D">
        <w:rPr>
          <w:rFonts w:eastAsia="Times New Roman" w:cs="Arial"/>
          <w:lang w:eastAsia="ar-SA"/>
        </w:rPr>
        <w:t xml:space="preserve"> Ing. </w:t>
      </w:r>
      <w:r w:rsidR="005A05B6">
        <w:rPr>
          <w:rFonts w:eastAsia="Times New Roman" w:cs="Arial"/>
          <w:lang w:eastAsia="ar-SA"/>
        </w:rPr>
        <w:t>Jakub</w:t>
      </w:r>
      <w:r w:rsidR="00F44B83">
        <w:rPr>
          <w:rFonts w:eastAsia="Times New Roman" w:cs="Arial"/>
          <w:lang w:eastAsia="ar-SA"/>
        </w:rPr>
        <w:t>em</w:t>
      </w:r>
      <w:r w:rsidR="005A05B6">
        <w:rPr>
          <w:rFonts w:eastAsia="Times New Roman" w:cs="Arial"/>
          <w:lang w:eastAsia="ar-SA"/>
        </w:rPr>
        <w:t xml:space="preserve"> Papírník</w:t>
      </w:r>
      <w:r w:rsidR="00F44B83">
        <w:rPr>
          <w:rFonts w:eastAsia="Times New Roman" w:cs="Arial"/>
          <w:lang w:eastAsia="ar-SA"/>
        </w:rPr>
        <w:t>em</w:t>
      </w:r>
      <w:r w:rsidR="005A05B6">
        <w:rPr>
          <w:rFonts w:eastAsia="Times New Roman" w:cs="Arial"/>
          <w:lang w:eastAsia="ar-SA"/>
        </w:rPr>
        <w:t>, ředitel</w:t>
      </w:r>
      <w:r w:rsidR="00F44B83">
        <w:rPr>
          <w:rFonts w:eastAsia="Times New Roman" w:cs="Arial"/>
          <w:lang w:eastAsia="ar-SA"/>
        </w:rPr>
        <w:t>em</w:t>
      </w:r>
    </w:p>
    <w:p w14:paraId="0BC02CDF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</w:p>
    <w:p w14:paraId="66860FD8" w14:textId="6726C309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dále jen „</w:t>
      </w:r>
      <w:r w:rsidR="005A05B6">
        <w:rPr>
          <w:rFonts w:eastAsia="Times New Roman" w:cs="Arial"/>
          <w:b/>
          <w:lang w:eastAsia="ar-SA"/>
        </w:rPr>
        <w:t>Sdružení</w:t>
      </w:r>
      <w:r w:rsidRPr="003B2D7D">
        <w:rPr>
          <w:rFonts w:eastAsia="Times New Roman" w:cs="Arial"/>
          <w:lang w:eastAsia="ar-SA"/>
        </w:rPr>
        <w:t>“, na straně druhé</w:t>
      </w:r>
    </w:p>
    <w:p w14:paraId="401AD172" w14:textId="77777777" w:rsidR="00A3792B" w:rsidRPr="00014F08" w:rsidRDefault="00A3792B" w:rsidP="00A3792B">
      <w:pPr>
        <w:spacing w:after="60" w:line="240" w:lineRule="auto"/>
        <w:rPr>
          <w:rStyle w:val="platne1"/>
          <w:rFonts w:cs="Arial"/>
        </w:rPr>
      </w:pPr>
    </w:p>
    <w:p w14:paraId="5FE1E58B" w14:textId="77777777" w:rsidR="00A3792B" w:rsidRDefault="00A3792B" w:rsidP="00A3792B">
      <w:pPr>
        <w:spacing w:after="60" w:line="240" w:lineRule="auto"/>
        <w:rPr>
          <w:rStyle w:val="platne1"/>
          <w:rFonts w:cs="Arial"/>
        </w:rPr>
      </w:pPr>
    </w:p>
    <w:p w14:paraId="782FEB3F" w14:textId="77777777" w:rsidR="00A3792B" w:rsidRPr="00014F08" w:rsidRDefault="00A3792B" w:rsidP="00A3792B">
      <w:pPr>
        <w:spacing w:after="60" w:line="240" w:lineRule="auto"/>
        <w:rPr>
          <w:rStyle w:val="platne1"/>
          <w:rFonts w:cs="Arial"/>
        </w:rPr>
      </w:pPr>
    </w:p>
    <w:p w14:paraId="6160C359" w14:textId="77777777" w:rsidR="00A3792B" w:rsidRDefault="00A3792B" w:rsidP="00A3792B">
      <w:pPr>
        <w:spacing w:after="0" w:line="240" w:lineRule="auto"/>
        <w:jc w:val="center"/>
        <w:rPr>
          <w:rFonts w:cs="Arial"/>
          <w:b/>
          <w:bCs/>
          <w:sz w:val="23"/>
          <w:szCs w:val="23"/>
        </w:rPr>
      </w:pPr>
      <w:r>
        <w:rPr>
          <w:rFonts w:cs="Arial"/>
          <w:b/>
          <w:bCs/>
          <w:sz w:val="23"/>
          <w:szCs w:val="23"/>
        </w:rPr>
        <w:br w:type="page"/>
      </w:r>
    </w:p>
    <w:p w14:paraId="58332A16" w14:textId="77777777" w:rsidR="004E781C" w:rsidRDefault="004E781C" w:rsidP="007E33B2">
      <w:pPr>
        <w:pStyle w:val="Nadpis1"/>
      </w:pPr>
      <w:r w:rsidRPr="004E781C">
        <w:lastRenderedPageBreak/>
        <w:t>Úvodní ustanovení</w:t>
      </w:r>
    </w:p>
    <w:p w14:paraId="3DE27864" w14:textId="0866C4F4" w:rsidR="004E781C" w:rsidRPr="007E33B2" w:rsidRDefault="007E33B2" w:rsidP="004E781C">
      <w:pPr>
        <w:pStyle w:val="Odstavecseseznamem"/>
        <w:rPr>
          <w:lang w:eastAsia="en-US"/>
        </w:rPr>
      </w:pPr>
      <w:r w:rsidRPr="007E33B2">
        <w:rPr>
          <w:rFonts w:eastAsia="Times New Roman" w:cs="Arial"/>
        </w:rPr>
        <w:t>Smluvní strany shodně konstatují, že dne </w:t>
      </w:r>
      <w:r w:rsidR="005A05B6">
        <w:rPr>
          <w:rFonts w:eastAsia="Times New Roman" w:cs="Arial"/>
        </w:rPr>
        <w:t>29</w:t>
      </w:r>
      <w:r w:rsidRPr="007E33B2">
        <w:rPr>
          <w:rFonts w:eastAsia="Times New Roman" w:cs="Arial"/>
        </w:rPr>
        <w:t>. 0</w:t>
      </w:r>
      <w:r w:rsidR="005A05B6">
        <w:rPr>
          <w:rFonts w:eastAsia="Times New Roman" w:cs="Arial"/>
        </w:rPr>
        <w:t>6</w:t>
      </w:r>
      <w:r w:rsidRPr="007E33B2">
        <w:rPr>
          <w:rFonts w:eastAsia="Times New Roman" w:cs="Arial"/>
        </w:rPr>
        <w:t>. 2023 uzavřely mezi sebou smlouvu o</w:t>
      </w:r>
      <w:r w:rsidR="00C33C9C">
        <w:rPr>
          <w:rFonts w:eastAsia="Times New Roman" w:cs="Arial"/>
        </w:rPr>
        <w:t> </w:t>
      </w:r>
      <w:r w:rsidR="005A05B6">
        <w:rPr>
          <w:rFonts w:eastAsia="Times New Roman" w:cs="Arial"/>
        </w:rPr>
        <w:t>přístupu účastníka do E-infrastruktury CESNET</w:t>
      </w:r>
      <w:r w:rsidRPr="007E33B2">
        <w:rPr>
          <w:rFonts w:eastAsia="Times New Roman" w:cs="Arial"/>
        </w:rPr>
        <w:t xml:space="preserve"> č. </w:t>
      </w:r>
      <w:r w:rsidR="00C33C9C">
        <w:rPr>
          <w:rFonts w:eastAsia="Times New Roman" w:cs="Arial"/>
        </w:rPr>
        <w:t>Účastníka</w:t>
      </w:r>
      <w:r w:rsidR="00C33C9C" w:rsidRPr="007E33B2">
        <w:rPr>
          <w:rFonts w:eastAsia="Times New Roman" w:cs="Arial"/>
        </w:rPr>
        <w:t xml:space="preserve"> </w:t>
      </w:r>
      <w:r w:rsidR="005A05B6">
        <w:rPr>
          <w:rFonts w:cs="Arial"/>
        </w:rPr>
        <w:t>O</w:t>
      </w:r>
      <w:r w:rsidRPr="007E33B2">
        <w:rPr>
          <w:rFonts w:cs="Arial"/>
        </w:rPr>
        <w:t>/</w:t>
      </w:r>
      <w:r w:rsidR="005A05B6">
        <w:rPr>
          <w:rFonts w:cs="Arial"/>
        </w:rPr>
        <w:t>2119</w:t>
      </w:r>
      <w:r w:rsidRPr="007E33B2">
        <w:rPr>
          <w:rFonts w:cs="Arial"/>
        </w:rPr>
        <w:t>/2023/</w:t>
      </w:r>
      <w:r w:rsidR="00B20AE2">
        <w:rPr>
          <w:rFonts w:cs="Arial"/>
        </w:rPr>
        <w:t>Lm</w:t>
      </w:r>
      <w:r w:rsidR="005A05B6">
        <w:rPr>
          <w:rFonts w:cs="Arial"/>
        </w:rPr>
        <w:t>, č.</w:t>
      </w:r>
      <w:r w:rsidR="00C33C9C">
        <w:rPr>
          <w:rFonts w:cs="Arial"/>
        </w:rPr>
        <w:t> S</w:t>
      </w:r>
      <w:r w:rsidR="005A05B6">
        <w:rPr>
          <w:rFonts w:cs="Arial"/>
        </w:rPr>
        <w:t xml:space="preserve">družení 95/618 </w:t>
      </w:r>
      <w:r w:rsidR="00C33C9C">
        <w:rPr>
          <w:rFonts w:cs="Arial"/>
        </w:rPr>
        <w:t>–</w:t>
      </w:r>
      <w:r w:rsidR="005A05B6">
        <w:rPr>
          <w:rFonts w:cs="Arial"/>
        </w:rPr>
        <w:t xml:space="preserve"> 2023</w:t>
      </w:r>
      <w:r w:rsidR="00C33C9C">
        <w:rPr>
          <w:rFonts w:cs="Arial"/>
        </w:rPr>
        <w:t xml:space="preserve"> (dále jen „smlouva“)</w:t>
      </w:r>
      <w:r w:rsidRPr="007E33B2">
        <w:rPr>
          <w:rFonts w:eastAsia="Times New Roman" w:cs="Arial"/>
        </w:rPr>
        <w:t xml:space="preserve">, </w:t>
      </w:r>
      <w:r w:rsidR="00834EA8">
        <w:rPr>
          <w:rFonts w:eastAsia="Times New Roman" w:cs="Arial"/>
        </w:rPr>
        <w:t xml:space="preserve">předmětem které je závazek Sdružení </w:t>
      </w:r>
      <w:r w:rsidR="00C33C9C">
        <w:rPr>
          <w:rFonts w:eastAsia="Times New Roman" w:cs="Arial"/>
        </w:rPr>
        <w:t xml:space="preserve">poskytnout </w:t>
      </w:r>
      <w:r w:rsidR="00834EA8">
        <w:rPr>
          <w:rFonts w:eastAsia="Times New Roman" w:cs="Arial"/>
        </w:rPr>
        <w:t xml:space="preserve">Účastníkovi přístup do infrastruktury CESNET a sítě internet a další služby </w:t>
      </w:r>
      <w:r w:rsidR="00C33C9C">
        <w:rPr>
          <w:rFonts w:eastAsia="Times New Roman" w:cs="Arial"/>
        </w:rPr>
        <w:t xml:space="preserve">specifikované </w:t>
      </w:r>
      <w:r w:rsidR="00834EA8">
        <w:rPr>
          <w:rFonts w:eastAsia="Times New Roman" w:cs="Arial"/>
        </w:rPr>
        <w:t xml:space="preserve">touto smlouvou za podmínek </w:t>
      </w:r>
      <w:r w:rsidR="00C33C9C">
        <w:rPr>
          <w:rFonts w:eastAsia="Times New Roman" w:cs="Arial"/>
        </w:rPr>
        <w:t xml:space="preserve">ve smlouvě </w:t>
      </w:r>
      <w:r w:rsidR="00834EA8">
        <w:rPr>
          <w:rFonts w:eastAsia="Times New Roman" w:cs="Arial"/>
        </w:rPr>
        <w:t xml:space="preserve">stanovených </w:t>
      </w:r>
      <w:r>
        <w:rPr>
          <w:rFonts w:eastAsia="Times New Roman" w:cs="Arial"/>
        </w:rPr>
        <w:t xml:space="preserve">a </w:t>
      </w:r>
      <w:r w:rsidR="00834EA8">
        <w:rPr>
          <w:rFonts w:eastAsia="Times New Roman" w:cs="Arial"/>
        </w:rPr>
        <w:t>Účastník</w:t>
      </w:r>
      <w:r>
        <w:rPr>
          <w:rFonts w:eastAsia="Times New Roman" w:cs="Arial"/>
        </w:rPr>
        <w:t xml:space="preserve"> se zavazuje </w:t>
      </w:r>
      <w:r w:rsidR="00834EA8">
        <w:rPr>
          <w:rFonts w:eastAsia="Times New Roman" w:cs="Arial"/>
        </w:rPr>
        <w:t>za tyto služby hradit dohodnuté poplatky</w:t>
      </w:r>
      <w:r>
        <w:rPr>
          <w:rFonts w:cs="Arial"/>
        </w:rPr>
        <w:t>.</w:t>
      </w:r>
    </w:p>
    <w:p w14:paraId="34316B79" w14:textId="24EFC8F4" w:rsidR="007E33B2" w:rsidRPr="00703884" w:rsidRDefault="00834EA8" w:rsidP="004E781C">
      <w:pPr>
        <w:pStyle w:val="Odstavecseseznamem"/>
        <w:rPr>
          <w:lang w:eastAsia="en-US"/>
        </w:rPr>
      </w:pPr>
      <w:r w:rsidRPr="00703884">
        <w:rPr>
          <w:rFonts w:eastAsia="Times New Roman" w:cs="Arial"/>
        </w:rPr>
        <w:t>Před z</w:t>
      </w:r>
      <w:r w:rsidR="00BC3EFB">
        <w:rPr>
          <w:rFonts w:eastAsia="Times New Roman" w:cs="Arial"/>
        </w:rPr>
        <w:t xml:space="preserve">ahájením plnění smlouvy </w:t>
      </w:r>
      <w:r w:rsidR="00085203" w:rsidRPr="00703884">
        <w:rPr>
          <w:rFonts w:eastAsia="Times New Roman" w:cs="Arial"/>
        </w:rPr>
        <w:t xml:space="preserve">došlo </w:t>
      </w:r>
      <w:r w:rsidRPr="00703884">
        <w:rPr>
          <w:rFonts w:eastAsia="Times New Roman" w:cs="Arial"/>
        </w:rPr>
        <w:t xml:space="preserve">k posunu poskytnutí součinnosti </w:t>
      </w:r>
      <w:r w:rsidR="00BC3EFB">
        <w:rPr>
          <w:rFonts w:eastAsia="Times New Roman" w:cs="Arial"/>
        </w:rPr>
        <w:t xml:space="preserve">Účastníkem </w:t>
      </w:r>
      <w:r w:rsidRPr="00703884">
        <w:rPr>
          <w:rFonts w:eastAsia="Times New Roman" w:cs="Arial"/>
        </w:rPr>
        <w:t xml:space="preserve">a způsobilo to nemožnost plnění </w:t>
      </w:r>
      <w:r w:rsidR="00C33C9C">
        <w:rPr>
          <w:rFonts w:eastAsia="Times New Roman" w:cs="Arial"/>
        </w:rPr>
        <w:t xml:space="preserve">ze strany </w:t>
      </w:r>
      <w:r w:rsidRPr="00703884">
        <w:rPr>
          <w:rFonts w:eastAsia="Times New Roman" w:cs="Arial"/>
        </w:rPr>
        <w:t>Sdružení</w:t>
      </w:r>
      <w:r w:rsidR="001D5AD0" w:rsidRPr="00703884">
        <w:rPr>
          <w:rFonts w:eastAsia="Times New Roman" w:cs="Arial"/>
        </w:rPr>
        <w:t>.</w:t>
      </w:r>
    </w:p>
    <w:p w14:paraId="66F4BDF2" w14:textId="1E8FE2AB" w:rsidR="007E33B2" w:rsidRPr="00CB6240" w:rsidRDefault="007E33B2" w:rsidP="004E781C">
      <w:pPr>
        <w:pStyle w:val="Odstavecseseznamem"/>
        <w:rPr>
          <w:lang w:eastAsia="en-US"/>
        </w:rPr>
      </w:pPr>
      <w:r w:rsidRPr="00703884">
        <w:rPr>
          <w:rFonts w:eastAsia="Times New Roman" w:cs="Arial"/>
        </w:rPr>
        <w:t xml:space="preserve">Na </w:t>
      </w:r>
      <w:r w:rsidR="00C33C9C" w:rsidRPr="00703884">
        <w:rPr>
          <w:rFonts w:eastAsia="Times New Roman" w:cs="Arial"/>
        </w:rPr>
        <w:t>základ</w:t>
      </w:r>
      <w:r w:rsidR="00C33C9C">
        <w:rPr>
          <w:rFonts w:eastAsia="Times New Roman" w:cs="Arial"/>
        </w:rPr>
        <w:t>ě</w:t>
      </w:r>
      <w:r w:rsidR="00C33C9C" w:rsidRPr="00703884">
        <w:rPr>
          <w:rFonts w:eastAsia="Times New Roman" w:cs="Arial"/>
        </w:rPr>
        <w:t xml:space="preserve"> </w:t>
      </w:r>
      <w:r w:rsidRPr="00703884">
        <w:rPr>
          <w:rFonts w:eastAsia="Times New Roman" w:cs="Arial"/>
        </w:rPr>
        <w:t>výše uveden</w:t>
      </w:r>
      <w:r w:rsidR="00834EA8" w:rsidRPr="00703884">
        <w:rPr>
          <w:rFonts w:eastAsia="Times New Roman" w:cs="Arial"/>
        </w:rPr>
        <w:t>ého</w:t>
      </w:r>
      <w:r w:rsidRPr="00703884">
        <w:rPr>
          <w:rFonts w:eastAsia="Times New Roman" w:cs="Arial"/>
        </w:rPr>
        <w:t xml:space="preserve"> důvod</w:t>
      </w:r>
      <w:r w:rsidR="00834EA8" w:rsidRPr="00703884">
        <w:rPr>
          <w:rFonts w:eastAsia="Times New Roman" w:cs="Arial"/>
        </w:rPr>
        <w:t>u</w:t>
      </w:r>
      <w:r w:rsidRPr="00703884">
        <w:rPr>
          <w:rFonts w:eastAsia="Times New Roman" w:cs="Arial"/>
        </w:rPr>
        <w:t xml:space="preserve"> se smluvní strany dohodl</w:t>
      </w:r>
      <w:r w:rsidR="00C33C9C">
        <w:rPr>
          <w:rFonts w:eastAsia="Times New Roman" w:cs="Arial"/>
        </w:rPr>
        <w:t>y</w:t>
      </w:r>
      <w:r w:rsidRPr="00703884">
        <w:rPr>
          <w:rFonts w:eastAsia="Times New Roman" w:cs="Arial"/>
        </w:rPr>
        <w:t xml:space="preserve"> na uzavření tohoto dodatku </w:t>
      </w:r>
      <w:r w:rsidR="00EA67A2" w:rsidRPr="00703884">
        <w:rPr>
          <w:rFonts w:eastAsia="Times New Roman" w:cs="Arial"/>
        </w:rPr>
        <w:t>(dále jen „dodatek“)</w:t>
      </w:r>
      <w:r w:rsidR="00C33C9C">
        <w:rPr>
          <w:rFonts w:eastAsia="Times New Roman" w:cs="Arial"/>
        </w:rPr>
        <w:t>.</w:t>
      </w:r>
    </w:p>
    <w:p w14:paraId="2AF4D5EE" w14:textId="77777777" w:rsidR="00C33C9C" w:rsidRPr="00703884" w:rsidRDefault="00C33C9C" w:rsidP="00AF406E">
      <w:pPr>
        <w:spacing w:after="120"/>
        <w:rPr>
          <w:lang w:eastAsia="en-US"/>
        </w:rPr>
      </w:pPr>
    </w:p>
    <w:p w14:paraId="5627E792" w14:textId="77777777" w:rsidR="00A3792B" w:rsidRPr="00703884" w:rsidRDefault="007E33B2" w:rsidP="00D905C8">
      <w:pPr>
        <w:pStyle w:val="Nadpis1"/>
      </w:pPr>
      <w:r w:rsidRPr="00703884">
        <w:rPr>
          <w:rStyle w:val="Nadpis1Char"/>
          <w:b/>
          <w:bCs/>
        </w:rPr>
        <w:t>Předmět dodatku</w:t>
      </w:r>
    </w:p>
    <w:p w14:paraId="14444386" w14:textId="03368A17" w:rsidR="009E6A2A" w:rsidRPr="00703884" w:rsidRDefault="009E6A2A" w:rsidP="007E33B2">
      <w:pPr>
        <w:pStyle w:val="Odstavecseseznamem"/>
      </w:pPr>
      <w:r w:rsidRPr="00703884">
        <w:t xml:space="preserve">Smluvní strany se </w:t>
      </w:r>
      <w:r w:rsidR="00C33C9C" w:rsidRPr="00703884">
        <w:t>dohodl</w:t>
      </w:r>
      <w:r w:rsidR="00C33C9C">
        <w:t>y</w:t>
      </w:r>
      <w:r w:rsidRPr="00703884">
        <w:t xml:space="preserve">, že článek </w:t>
      </w:r>
      <w:r w:rsidR="00834EA8" w:rsidRPr="00703884">
        <w:t>8</w:t>
      </w:r>
      <w:r w:rsidR="005E5CF6" w:rsidRPr="00703884">
        <w:t xml:space="preserve"> </w:t>
      </w:r>
      <w:r w:rsidRPr="00703884">
        <w:t xml:space="preserve">odst. </w:t>
      </w:r>
      <w:r w:rsidR="00834EA8" w:rsidRPr="00703884">
        <w:t>8.2</w:t>
      </w:r>
      <w:r w:rsidRPr="00703884">
        <w:t xml:space="preserve"> se mění </w:t>
      </w:r>
      <w:r w:rsidR="001B3219">
        <w:t xml:space="preserve">na </w:t>
      </w:r>
      <w:r w:rsidRPr="00703884">
        <w:t>následující znění:</w:t>
      </w:r>
    </w:p>
    <w:p w14:paraId="19DF1E2F" w14:textId="5E5C39F8" w:rsidR="009E6A2A" w:rsidRDefault="001B3219" w:rsidP="009E6A2A">
      <w:pPr>
        <w:pStyle w:val="Odstavecseseznamem"/>
        <w:numPr>
          <w:ilvl w:val="0"/>
          <w:numId w:val="0"/>
        </w:numPr>
        <w:ind w:left="567"/>
      </w:pPr>
      <w:r>
        <w:t>„P</w:t>
      </w:r>
      <w:r w:rsidR="00834EA8" w:rsidRPr="00703884">
        <w:t xml:space="preserve">ředání služeb do ostrého provozu bude provedeno nejpozději do </w:t>
      </w:r>
      <w:r w:rsidR="005E5CF6" w:rsidRPr="00703884">
        <w:t>30</w:t>
      </w:r>
      <w:r w:rsidR="00834EA8" w:rsidRPr="00703884">
        <w:t xml:space="preserve">. </w:t>
      </w:r>
      <w:r w:rsidR="005E5CF6" w:rsidRPr="00703884">
        <w:t>9</w:t>
      </w:r>
      <w:r w:rsidR="00834EA8" w:rsidRPr="00703884">
        <w:t>. 2023. V případ</w:t>
      </w:r>
      <w:r w:rsidR="00834EA8">
        <w:t>ě prodlení s předáním služeb do ostrého provozu má Účastník právo na smluvní pokutu ve výši 2.000,- Kč za každý i započatý kalendářní den prodlení.</w:t>
      </w:r>
      <w:r>
        <w:t>“</w:t>
      </w:r>
      <w:r w:rsidR="00834EA8">
        <w:t xml:space="preserve"> </w:t>
      </w:r>
    </w:p>
    <w:p w14:paraId="3D459A52" w14:textId="287A976A" w:rsidR="00526451" w:rsidRDefault="00526451" w:rsidP="00EA67A2">
      <w:pPr>
        <w:pStyle w:val="Odstavecseseznamem"/>
        <w:numPr>
          <w:ilvl w:val="0"/>
          <w:numId w:val="0"/>
        </w:numPr>
        <w:tabs>
          <w:tab w:val="right" w:pos="8364"/>
        </w:tabs>
        <w:ind w:left="567"/>
      </w:pPr>
    </w:p>
    <w:p w14:paraId="181FCCAC" w14:textId="77777777" w:rsidR="00A3792B" w:rsidRPr="008B179E" w:rsidRDefault="00D905C8" w:rsidP="00D905C8">
      <w:pPr>
        <w:pStyle w:val="Nadpis1"/>
      </w:pPr>
      <w:r w:rsidRPr="008B179E">
        <w:rPr>
          <w:sz w:val="23"/>
        </w:rPr>
        <w:t>Závěrečná ujednán</w:t>
      </w:r>
      <w:r>
        <w:rPr>
          <w:sz w:val="23"/>
        </w:rPr>
        <w:t>í</w:t>
      </w:r>
    </w:p>
    <w:p w14:paraId="16FBB06A" w14:textId="77777777" w:rsidR="00A3792B" w:rsidRPr="008B179E" w:rsidRDefault="00A3792B" w:rsidP="00D905C8">
      <w:pPr>
        <w:pStyle w:val="Odstavecseseznamem"/>
      </w:pPr>
      <w:r w:rsidRPr="008B179E">
        <w:t>Ostatní ustanovení smlouvy tímto dodatkem nedotčená se nemění.</w:t>
      </w:r>
    </w:p>
    <w:p w14:paraId="50AB8263" w14:textId="1328BFFB" w:rsidR="00A3792B" w:rsidRPr="008B179E" w:rsidRDefault="00A3792B" w:rsidP="00D905C8">
      <w:pPr>
        <w:pStyle w:val="Odstavecseseznamem"/>
      </w:pPr>
      <w:r w:rsidRPr="008B179E">
        <w:t>Tento dodatek nabývá platnosti dnem jeho podpisu oběma smluvními stranami a účinnosti dnem jeho uveřejnění v registru smluv dle zákona č. 340/2015 Sb., o registru smluv ve znění pozdějších předpisů.</w:t>
      </w:r>
      <w:r w:rsidR="007D2DFF">
        <w:t xml:space="preserve"> Zveřejnění dodatku zajistí </w:t>
      </w:r>
      <w:r w:rsidR="00B61B2A">
        <w:t>Účastník</w:t>
      </w:r>
      <w:r w:rsidR="007D2DFF">
        <w:t>.</w:t>
      </w:r>
    </w:p>
    <w:p w14:paraId="5EB5EC6D" w14:textId="77777777" w:rsidR="00A3792B" w:rsidRPr="0016659E" w:rsidRDefault="00A3792B" w:rsidP="00D905C8">
      <w:pPr>
        <w:pStyle w:val="Odstavecseseznamem"/>
      </w:pPr>
      <w:r w:rsidRPr="008B179E">
        <w:rPr>
          <w:rFonts w:eastAsia="Times New Roman"/>
        </w:rPr>
        <w:t xml:space="preserve">Tento dodatek je vyhotoven </w:t>
      </w:r>
      <w:r w:rsidRPr="0016659E">
        <w:t xml:space="preserve">elektronicky a podepsán zaručeným elektronickým </w:t>
      </w:r>
      <w:r>
        <w:t>podpisem zástupců obou smluvních stran.</w:t>
      </w:r>
    </w:p>
    <w:p w14:paraId="043BF0FC" w14:textId="77777777" w:rsidR="00A3792B" w:rsidRDefault="00A3792B" w:rsidP="00D905C8">
      <w:pPr>
        <w:pStyle w:val="Odstavecseseznamem"/>
      </w:pPr>
      <w:r w:rsidRPr="008B179E">
        <w:t xml:space="preserve">Smluvní strany prohlašují, že se důkladně seznámily s obsahem tohoto dodatku, kterému zcela rozumí a </w:t>
      </w:r>
      <w:r>
        <w:t xml:space="preserve">který </w:t>
      </w:r>
      <w:r w:rsidRPr="008B179E">
        <w:t>plně vyjadřuje jejich svobodnou a vážnou vůli.</w:t>
      </w:r>
    </w:p>
    <w:p w14:paraId="7AA351C5" w14:textId="77777777" w:rsidR="00B61B2A" w:rsidRDefault="00B61B2A" w:rsidP="00900FF3">
      <w:pPr>
        <w:tabs>
          <w:tab w:val="center" w:pos="2552"/>
          <w:tab w:val="center" w:pos="7088"/>
        </w:tabs>
      </w:pPr>
    </w:p>
    <w:p w14:paraId="0A98AFCB" w14:textId="1D59C558" w:rsidR="00900FF3" w:rsidRDefault="00900FF3" w:rsidP="00900FF3">
      <w:pPr>
        <w:tabs>
          <w:tab w:val="center" w:pos="2552"/>
          <w:tab w:val="center" w:pos="7088"/>
        </w:tabs>
        <w:rPr>
          <w:rFonts w:eastAsia="Times New Roman" w:cs="Arial"/>
        </w:rPr>
      </w:pPr>
      <w:r>
        <w:tab/>
      </w:r>
      <w:r w:rsidRPr="007D2DFF">
        <w:rPr>
          <w:rFonts w:eastAsia="Times New Roman" w:cs="Arial"/>
        </w:rPr>
        <w:t xml:space="preserve">V </w:t>
      </w:r>
      <w:r w:rsidR="00B61B2A">
        <w:rPr>
          <w:rFonts w:eastAsia="Times New Roman" w:cs="Arial"/>
        </w:rPr>
        <w:t>Praze</w:t>
      </w:r>
      <w:r w:rsidR="00B61B2A" w:rsidRPr="007D2DFF">
        <w:rPr>
          <w:rFonts w:eastAsia="Times New Roman" w:cs="Arial"/>
        </w:rPr>
        <w:t xml:space="preserve"> </w:t>
      </w:r>
      <w:r w:rsidRPr="007D2DFF">
        <w:rPr>
          <w:rFonts w:eastAsia="Times New Roman" w:cs="Arial"/>
        </w:rPr>
        <w:t>dne</w:t>
      </w:r>
      <w:r w:rsidR="00B61B2A">
        <w:rPr>
          <w:rFonts w:eastAsia="Times New Roman" w:cs="Arial"/>
        </w:rPr>
        <w:t xml:space="preserve"> (viz digitální podpis)</w:t>
      </w:r>
      <w:r>
        <w:rPr>
          <w:rFonts w:eastAsia="Times New Roman" w:cs="Arial"/>
        </w:rPr>
        <w:tab/>
      </w:r>
      <w:r w:rsidRPr="007D2DFF">
        <w:rPr>
          <w:rFonts w:eastAsia="Times New Roman" w:cs="Arial"/>
        </w:rPr>
        <w:t>V Brně dne</w:t>
      </w:r>
      <w:r w:rsidR="00B61B2A">
        <w:rPr>
          <w:rFonts w:eastAsia="Times New Roman" w:cs="Arial"/>
        </w:rPr>
        <w:t xml:space="preserve"> (viz digitální podpis)</w:t>
      </w:r>
    </w:p>
    <w:p w14:paraId="1E9CB3B9" w14:textId="77777777" w:rsidR="00900FF3" w:rsidRDefault="00900FF3" w:rsidP="00900FF3">
      <w:pPr>
        <w:tabs>
          <w:tab w:val="center" w:pos="2552"/>
          <w:tab w:val="center" w:pos="7088"/>
        </w:tabs>
        <w:rPr>
          <w:rFonts w:eastAsia="Times New Roman" w:cs="Arial"/>
        </w:rPr>
      </w:pPr>
    </w:p>
    <w:p w14:paraId="7CA783CA" w14:textId="77777777" w:rsidR="00900FF3" w:rsidRDefault="00900FF3" w:rsidP="00900FF3">
      <w:pPr>
        <w:tabs>
          <w:tab w:val="center" w:pos="2552"/>
          <w:tab w:val="center" w:pos="7088"/>
        </w:tabs>
        <w:rPr>
          <w:rFonts w:eastAsia="Times New Roman" w:cs="Arial"/>
        </w:rPr>
      </w:pPr>
    </w:p>
    <w:p w14:paraId="4177D671" w14:textId="77777777" w:rsidR="00900FF3" w:rsidRDefault="00900FF3" w:rsidP="00900FF3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ab/>
        <w:t>______________________</w:t>
      </w:r>
      <w:r>
        <w:rPr>
          <w:rFonts w:eastAsia="Times New Roman" w:cs="Arial"/>
        </w:rPr>
        <w:tab/>
        <w:t>___________________</w:t>
      </w:r>
    </w:p>
    <w:p w14:paraId="2D6A82D8" w14:textId="3D204DB4" w:rsidR="00900FF3" w:rsidRDefault="00900FF3" w:rsidP="00900FF3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ab/>
        <w:t xml:space="preserve">za </w:t>
      </w:r>
      <w:r w:rsidR="00435E8E">
        <w:rPr>
          <w:rFonts w:eastAsia="Times New Roman" w:cs="Arial"/>
        </w:rPr>
        <w:t>Sdružení</w:t>
      </w:r>
      <w:r>
        <w:rPr>
          <w:rFonts w:eastAsia="Times New Roman" w:cs="Arial"/>
        </w:rPr>
        <w:t xml:space="preserve"> </w:t>
      </w:r>
      <w:r>
        <w:rPr>
          <w:rFonts w:eastAsia="Times New Roman" w:cs="Arial"/>
        </w:rPr>
        <w:tab/>
        <w:t xml:space="preserve">za </w:t>
      </w:r>
      <w:r w:rsidR="00435E8E">
        <w:rPr>
          <w:rFonts w:eastAsia="Times New Roman" w:cs="Arial"/>
        </w:rPr>
        <w:t>Účastníka</w:t>
      </w:r>
      <w:r>
        <w:rPr>
          <w:rFonts w:eastAsia="Times New Roman" w:cs="Arial"/>
        </w:rPr>
        <w:tab/>
      </w:r>
    </w:p>
    <w:p w14:paraId="6A2A717B" w14:textId="1A91214C" w:rsidR="00900FF3" w:rsidRDefault="00900FF3" w:rsidP="00900FF3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  <w:b/>
          <w:lang w:eastAsia="ar-SA"/>
        </w:rPr>
      </w:pPr>
      <w:r>
        <w:rPr>
          <w:rFonts w:eastAsia="Times New Roman" w:cs="Arial"/>
        </w:rPr>
        <w:tab/>
      </w:r>
      <w:r w:rsidR="00435E8E" w:rsidRPr="00435E8E">
        <w:rPr>
          <w:rFonts w:eastAsia="Times New Roman" w:cs="Arial"/>
          <w:b/>
          <w:lang w:eastAsia="ar-SA"/>
        </w:rPr>
        <w:t>CESNET, zájmové sdružení právnických osob</w:t>
      </w:r>
      <w:r>
        <w:rPr>
          <w:rFonts w:eastAsia="Times New Roman" w:cs="Arial"/>
          <w:b/>
          <w:lang w:eastAsia="ar-SA"/>
        </w:rPr>
        <w:tab/>
        <w:t>Fakultní nemocnice Brno</w:t>
      </w:r>
      <w:r>
        <w:rPr>
          <w:rFonts w:eastAsia="Times New Roman" w:cs="Arial"/>
          <w:b/>
          <w:lang w:eastAsia="ar-SA"/>
        </w:rPr>
        <w:tab/>
      </w:r>
    </w:p>
    <w:p w14:paraId="795073CA" w14:textId="097105DF" w:rsidR="00900FF3" w:rsidRDefault="00900FF3" w:rsidP="00900FF3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  <w:r>
        <w:rPr>
          <w:rFonts w:eastAsia="Times New Roman" w:cs="Arial"/>
          <w:b/>
          <w:lang w:eastAsia="ar-SA"/>
        </w:rPr>
        <w:tab/>
      </w:r>
      <w:r>
        <w:rPr>
          <w:rFonts w:eastAsia="Times New Roman" w:cs="Arial"/>
          <w:lang w:eastAsia="ar-SA"/>
        </w:rPr>
        <w:t xml:space="preserve">Ing. </w:t>
      </w:r>
      <w:r w:rsidR="00435E8E">
        <w:rPr>
          <w:rFonts w:eastAsia="Times New Roman" w:cs="Arial"/>
          <w:lang w:eastAsia="ar-SA"/>
        </w:rPr>
        <w:t>Jakub Papírník, ředitel</w:t>
      </w:r>
      <w:r>
        <w:rPr>
          <w:rFonts w:eastAsia="Times New Roman" w:cs="Arial"/>
          <w:lang w:eastAsia="ar-SA"/>
        </w:rPr>
        <w:t xml:space="preserve"> </w:t>
      </w:r>
      <w:r>
        <w:rPr>
          <w:rFonts w:eastAsia="Times New Roman" w:cs="Arial"/>
          <w:lang w:eastAsia="ar-SA"/>
        </w:rPr>
        <w:tab/>
        <w:t>MUDr. Ivo Rovný, MBA, ředitel</w:t>
      </w:r>
    </w:p>
    <w:p w14:paraId="1E77131B" w14:textId="77777777" w:rsidR="00900FF3" w:rsidRDefault="00900FF3" w:rsidP="00900FF3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</w:rPr>
      </w:pPr>
      <w:r>
        <w:rPr>
          <w:rFonts w:eastAsia="Times New Roman" w:cs="Arial"/>
          <w:lang w:eastAsia="ar-SA"/>
        </w:rPr>
        <w:tab/>
      </w:r>
    </w:p>
    <w:p w14:paraId="5924BD10" w14:textId="77777777" w:rsidR="00900FF3" w:rsidRPr="008B179E" w:rsidRDefault="00900FF3" w:rsidP="00900FF3">
      <w:pPr>
        <w:tabs>
          <w:tab w:val="center" w:pos="2552"/>
          <w:tab w:val="center" w:pos="7088"/>
        </w:tabs>
        <w:spacing w:after="0" w:line="240" w:lineRule="auto"/>
      </w:pPr>
      <w:r>
        <w:rPr>
          <w:rFonts w:eastAsia="Times New Roman" w:cs="Arial"/>
        </w:rPr>
        <w:tab/>
      </w:r>
      <w:r>
        <w:tab/>
      </w:r>
    </w:p>
    <w:p w14:paraId="7175E8E0" w14:textId="77777777" w:rsidR="00A3792B" w:rsidRPr="008B179E" w:rsidRDefault="00A3792B" w:rsidP="00A3792B">
      <w:pPr>
        <w:ind w:left="720"/>
        <w:contextualSpacing/>
        <w:rPr>
          <w:rFonts w:cs="Arial"/>
          <w:lang w:eastAsia="en-US"/>
        </w:rPr>
      </w:pPr>
      <w:bookmarkStart w:id="0" w:name="_GoBack"/>
      <w:bookmarkEnd w:id="0"/>
    </w:p>
    <w:p w14:paraId="5373BFF3" w14:textId="77777777" w:rsidR="00A3792B" w:rsidRPr="008B179E" w:rsidRDefault="00A3792B" w:rsidP="00A3792B">
      <w:pPr>
        <w:spacing w:after="0" w:line="240" w:lineRule="auto"/>
        <w:rPr>
          <w:rFonts w:eastAsia="Times New Roman" w:cs="Arial"/>
        </w:rPr>
      </w:pPr>
      <w:r w:rsidRPr="008B179E">
        <w:rPr>
          <w:rFonts w:eastAsia="Times New Roman" w:cs="Arial"/>
        </w:rPr>
        <w:t xml:space="preserve">                        </w:t>
      </w:r>
    </w:p>
    <w:p w14:paraId="1A97C0BF" w14:textId="77777777" w:rsidR="00901CB8" w:rsidRDefault="00A3792B" w:rsidP="00A3792B">
      <w:pPr>
        <w:spacing w:after="0" w:line="240" w:lineRule="auto"/>
      </w:pPr>
      <w:r w:rsidRPr="008B179E">
        <w:rPr>
          <w:rFonts w:eastAsia="Times New Roman" w:cs="Arial"/>
        </w:rPr>
        <w:t xml:space="preserve">                    </w:t>
      </w:r>
    </w:p>
    <w:sectPr w:rsidR="00901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F06C2" w14:textId="77777777" w:rsidR="001D1459" w:rsidRDefault="001D1459" w:rsidP="00ED524E">
      <w:pPr>
        <w:spacing w:after="0" w:line="240" w:lineRule="auto"/>
      </w:pPr>
      <w:r>
        <w:separator/>
      </w:r>
    </w:p>
  </w:endnote>
  <w:endnote w:type="continuationSeparator" w:id="0">
    <w:p w14:paraId="0BCF3749" w14:textId="77777777" w:rsidR="001D1459" w:rsidRDefault="001D1459" w:rsidP="00ED5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AA864" w14:textId="77777777" w:rsidR="001D1459" w:rsidRDefault="001D1459" w:rsidP="00ED524E">
      <w:pPr>
        <w:spacing w:after="0" w:line="240" w:lineRule="auto"/>
      </w:pPr>
      <w:r>
        <w:separator/>
      </w:r>
    </w:p>
  </w:footnote>
  <w:footnote w:type="continuationSeparator" w:id="0">
    <w:p w14:paraId="2C50000E" w14:textId="77777777" w:rsidR="001D1459" w:rsidRDefault="001D1459" w:rsidP="00ED52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8460A"/>
    <w:multiLevelType w:val="hybridMultilevel"/>
    <w:tmpl w:val="156C27C4"/>
    <w:lvl w:ilvl="0" w:tplc="9C584CD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82488"/>
    <w:multiLevelType w:val="multilevel"/>
    <w:tmpl w:val="7356081A"/>
    <w:lvl w:ilvl="0">
      <w:start w:val="1"/>
      <w:numFmt w:val="upperRoman"/>
      <w:pStyle w:val="Nadpis1"/>
      <w:lvlText w:val="%1."/>
      <w:lvlJc w:val="center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Odstavecseseznamem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Bezmezer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EE1400"/>
    <w:multiLevelType w:val="hybridMultilevel"/>
    <w:tmpl w:val="D5A0E9EA"/>
    <w:lvl w:ilvl="0" w:tplc="F6E8DA80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D6E5D"/>
    <w:multiLevelType w:val="hybridMultilevel"/>
    <w:tmpl w:val="2580F1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92B"/>
    <w:rsid w:val="00085203"/>
    <w:rsid w:val="000C50CD"/>
    <w:rsid w:val="001B3219"/>
    <w:rsid w:val="001D1459"/>
    <w:rsid w:val="001D5AD0"/>
    <w:rsid w:val="00205FB7"/>
    <w:rsid w:val="003773AC"/>
    <w:rsid w:val="003B2D7D"/>
    <w:rsid w:val="00435E8E"/>
    <w:rsid w:val="004370EC"/>
    <w:rsid w:val="00486E77"/>
    <w:rsid w:val="004953E4"/>
    <w:rsid w:val="004E781C"/>
    <w:rsid w:val="00514E9A"/>
    <w:rsid w:val="00526451"/>
    <w:rsid w:val="00563FBC"/>
    <w:rsid w:val="005A05B6"/>
    <w:rsid w:val="005E5CF6"/>
    <w:rsid w:val="00643B7E"/>
    <w:rsid w:val="006A12D3"/>
    <w:rsid w:val="006A5BAB"/>
    <w:rsid w:val="00703884"/>
    <w:rsid w:val="00732EDC"/>
    <w:rsid w:val="007A4472"/>
    <w:rsid w:val="007D2DFF"/>
    <w:rsid w:val="007E33B2"/>
    <w:rsid w:val="00811476"/>
    <w:rsid w:val="0083492D"/>
    <w:rsid w:val="00834EA8"/>
    <w:rsid w:val="00900FF3"/>
    <w:rsid w:val="00901CB8"/>
    <w:rsid w:val="009644BE"/>
    <w:rsid w:val="009E6A2A"/>
    <w:rsid w:val="00A3792B"/>
    <w:rsid w:val="00A70BDC"/>
    <w:rsid w:val="00A94F05"/>
    <w:rsid w:val="00AF406E"/>
    <w:rsid w:val="00AF593B"/>
    <w:rsid w:val="00B20AE2"/>
    <w:rsid w:val="00B61B2A"/>
    <w:rsid w:val="00BC3EFB"/>
    <w:rsid w:val="00C33C9C"/>
    <w:rsid w:val="00C95322"/>
    <w:rsid w:val="00CB6240"/>
    <w:rsid w:val="00D25E17"/>
    <w:rsid w:val="00D905C8"/>
    <w:rsid w:val="00EA67A2"/>
    <w:rsid w:val="00ED524E"/>
    <w:rsid w:val="00F4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38138F"/>
  <w15:docId w15:val="{8D74EC29-E68B-47DF-A911-92ED225ED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781C"/>
    <w:pPr>
      <w:spacing w:after="200" w:line="276" w:lineRule="auto"/>
      <w:jc w:val="both"/>
    </w:pPr>
    <w:rPr>
      <w:rFonts w:ascii="Arial" w:eastAsia="Calibri" w:hAnsi="Arial" w:cs="Times New Roman"/>
      <w:lang w:eastAsia="cs-CZ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4E781C"/>
    <w:pPr>
      <w:numPr>
        <w:numId w:val="4"/>
      </w:numPr>
      <w:spacing w:before="120" w:after="120" w:line="240" w:lineRule="auto"/>
      <w:jc w:val="center"/>
      <w:outlineLvl w:val="0"/>
    </w:pPr>
    <w:rPr>
      <w:rFonts w:cs="Arial"/>
      <w:b/>
      <w:bCs/>
      <w:szCs w:val="23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A3792B"/>
  </w:style>
  <w:style w:type="paragraph" w:styleId="Zhlav">
    <w:name w:val="header"/>
    <w:basedOn w:val="Normln"/>
    <w:link w:val="ZhlavChar"/>
    <w:uiPriority w:val="99"/>
    <w:unhideWhenUsed/>
    <w:rsid w:val="00ED5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524E"/>
    <w:rPr>
      <w:rFonts w:ascii="Arial" w:eastAsia="Calibri" w:hAnsi="Arial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5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524E"/>
    <w:rPr>
      <w:rFonts w:ascii="Arial" w:eastAsia="Calibri" w:hAnsi="Arial" w:cs="Times New Roman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E781C"/>
    <w:rPr>
      <w:rFonts w:ascii="Arial" w:eastAsia="Calibri" w:hAnsi="Arial" w:cs="Arial"/>
      <w:b/>
      <w:bCs/>
      <w:szCs w:val="23"/>
    </w:rPr>
  </w:style>
  <w:style w:type="paragraph" w:styleId="Odstavecseseznamem">
    <w:name w:val="List Paragraph"/>
    <w:basedOn w:val="Normln"/>
    <w:uiPriority w:val="34"/>
    <w:qFormat/>
    <w:rsid w:val="007E33B2"/>
    <w:pPr>
      <w:numPr>
        <w:ilvl w:val="1"/>
        <w:numId w:val="4"/>
      </w:numPr>
      <w:spacing w:after="120" w:line="240" w:lineRule="auto"/>
    </w:pPr>
  </w:style>
  <w:style w:type="paragraph" w:styleId="Bezmezer">
    <w:name w:val="No Spacing"/>
    <w:uiPriority w:val="1"/>
    <w:qFormat/>
    <w:rsid w:val="004E781C"/>
    <w:pPr>
      <w:numPr>
        <w:ilvl w:val="2"/>
        <w:numId w:val="4"/>
      </w:numPr>
      <w:spacing w:after="120" w:line="240" w:lineRule="auto"/>
      <w:jc w:val="both"/>
    </w:pPr>
    <w:rPr>
      <w:rFonts w:ascii="Arial" w:eastAsia="Calibri" w:hAnsi="Arial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E6A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6A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6A2A"/>
    <w:rPr>
      <w:rFonts w:ascii="Arial" w:eastAsia="Calibri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6A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6A2A"/>
    <w:rPr>
      <w:rFonts w:ascii="Arial" w:eastAsia="Calibri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6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6A2A"/>
    <w:rPr>
      <w:rFonts w:ascii="Segoe UI" w:eastAsia="Calibri" w:hAnsi="Segoe UI" w:cs="Segoe UI"/>
      <w:sz w:val="18"/>
      <w:szCs w:val="1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5A05B6"/>
    <w:pPr>
      <w:spacing w:after="0" w:line="240" w:lineRule="auto"/>
      <w:jc w:val="center"/>
    </w:pPr>
    <w:rPr>
      <w:rFonts w:cs="Arial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A05B6"/>
    <w:rPr>
      <w:rFonts w:ascii="Arial" w:eastAsia="Calibri" w:hAnsi="Arial" w:cs="Arial"/>
      <w:b/>
      <w:caps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2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Láníčková Kateřina</dc:creator>
  <cp:lastModifiedBy>Lámerová Barbora</cp:lastModifiedBy>
  <cp:revision>3</cp:revision>
  <dcterms:created xsi:type="dcterms:W3CDTF">2023-08-25T06:15:00Z</dcterms:created>
  <dcterms:modified xsi:type="dcterms:W3CDTF">2023-08-25T06:16:00Z</dcterms:modified>
</cp:coreProperties>
</file>