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vertAnchor="text" w:horzAnchor="page" w:tblpX="1010" w:tblpY="-270"/>
        <w:tblOverlap w:val="never"/>
        <w:tblW w:w="9839" w:type="dxa"/>
        <w:tblLayout w:type="fixed"/>
        <w:tblLook w:val="04A0" w:firstRow="1" w:lastRow="0" w:firstColumn="1" w:lastColumn="0" w:noHBand="0" w:noVBand="1"/>
      </w:tblPr>
      <w:tblGrid>
        <w:gridCol w:w="2897"/>
        <w:gridCol w:w="3461"/>
        <w:gridCol w:w="3481"/>
      </w:tblGrid>
      <w:tr w:rsidR="000D2FD3" w:rsidRPr="000D2FD3" w14:paraId="649F80A7" w14:textId="77777777" w:rsidTr="00ED7485">
        <w:trPr>
          <w:trHeight w:hRule="exact" w:val="561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il"/>
            </w:tcBorders>
            <w:shd w:val="clear" w:color="auto" w:fill="C0C0C0"/>
          </w:tcPr>
          <w:p w14:paraId="139A4FF1" w14:textId="6DBC6780" w:rsidR="000D2FD3" w:rsidRDefault="000D2FD3" w:rsidP="000D2FD3">
            <w:pPr>
              <w:widowControl/>
              <w:spacing w:after="160" w:line="259" w:lineRule="auto"/>
            </w:pPr>
            <w:proofErr w:type="spellStart"/>
            <w:r>
              <w:t>Příloha</w:t>
            </w:r>
            <w:proofErr w:type="spellEnd"/>
            <w:r>
              <w:t xml:space="preserve"> č. 1</w:t>
            </w:r>
          </w:p>
          <w:p w14:paraId="7BCC57E7" w14:textId="77777777" w:rsidR="000D2FD3" w:rsidRDefault="000D2FD3" w:rsidP="000D2FD3">
            <w:pPr>
              <w:widowControl/>
              <w:spacing w:after="160" w:line="259" w:lineRule="auto"/>
            </w:pPr>
          </w:p>
          <w:p w14:paraId="03D97EE5" w14:textId="77777777" w:rsidR="000D2FD3" w:rsidRDefault="000D2FD3" w:rsidP="000D2FD3">
            <w:pPr>
              <w:widowControl/>
              <w:spacing w:after="160" w:line="259" w:lineRule="auto"/>
            </w:pPr>
          </w:p>
          <w:p w14:paraId="0EC53D7F" w14:textId="77777777" w:rsidR="000D2FD3" w:rsidRDefault="000D2FD3" w:rsidP="000D2FD3">
            <w:pPr>
              <w:widowControl/>
              <w:spacing w:after="160" w:line="259" w:lineRule="auto"/>
            </w:pPr>
          </w:p>
          <w:p w14:paraId="7BB3B814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  <w:tc>
          <w:tcPr>
            <w:tcW w:w="6938" w:type="dxa"/>
            <w:gridSpan w:val="2"/>
            <w:tcBorders>
              <w:top w:val="single" w:sz="4" w:space="0" w:color="A7A8A7"/>
              <w:left w:val="nil"/>
              <w:bottom w:val="single" w:sz="4" w:space="0" w:color="A7A8A7"/>
              <w:right w:val="single" w:sz="4" w:space="0" w:color="A7A8A7"/>
            </w:tcBorders>
            <w:shd w:val="clear" w:color="auto" w:fill="C0C0C0"/>
          </w:tcPr>
          <w:p w14:paraId="38A9C962" w14:textId="77777777" w:rsidR="000D2FD3" w:rsidRPr="000D2FD3" w:rsidRDefault="000D2FD3" w:rsidP="000D2FD3">
            <w:pPr>
              <w:widowControl/>
              <w:spacing w:after="160" w:line="259" w:lineRule="auto"/>
            </w:pPr>
            <w:r w:rsidRPr="000D2FD3">
              <w:rPr>
                <w:b/>
                <w:bCs/>
              </w:rPr>
              <w:t>REKAPITULACE - ZMĚNOVÉ LISTY</w:t>
            </w:r>
            <w:r w:rsidRPr="000D2FD3">
              <w:t xml:space="preserve"> </w:t>
            </w:r>
          </w:p>
        </w:tc>
      </w:tr>
      <w:tr w:rsidR="000D2FD3" w:rsidRPr="000D2FD3" w14:paraId="48DCA67F" w14:textId="77777777" w:rsidTr="00ED7485">
        <w:trPr>
          <w:trHeight w:hRule="exact" w:val="578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il"/>
            </w:tcBorders>
            <w:shd w:val="clear" w:color="auto" w:fill="F2F2F2"/>
          </w:tcPr>
          <w:p w14:paraId="56176E84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  <w:tc>
          <w:tcPr>
            <w:tcW w:w="6938" w:type="dxa"/>
            <w:gridSpan w:val="2"/>
            <w:tcBorders>
              <w:top w:val="single" w:sz="4" w:space="0" w:color="A7A8A7"/>
              <w:left w:val="nil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5BF7B4B7" w14:textId="77777777" w:rsidR="000D2FD3" w:rsidRPr="000D2FD3" w:rsidRDefault="000D2FD3" w:rsidP="000D2FD3">
            <w:pPr>
              <w:widowControl/>
              <w:spacing w:after="160" w:line="259" w:lineRule="auto"/>
            </w:pPr>
            <w:r w:rsidRPr="000D2FD3">
              <w:rPr>
                <w:b/>
                <w:bCs/>
              </w:rPr>
              <w:t xml:space="preserve">Konečná </w:t>
            </w:r>
            <w:proofErr w:type="spellStart"/>
            <w:r w:rsidRPr="000D2FD3">
              <w:rPr>
                <w:b/>
                <w:bCs/>
              </w:rPr>
              <w:t>cena</w:t>
            </w:r>
            <w:proofErr w:type="spellEnd"/>
            <w:r w:rsidRPr="000D2FD3">
              <w:rPr>
                <w:b/>
                <w:bCs/>
              </w:rPr>
              <w:t xml:space="preserve"> </w:t>
            </w:r>
            <w:proofErr w:type="spellStart"/>
            <w:r w:rsidRPr="000D2FD3">
              <w:rPr>
                <w:b/>
                <w:bCs/>
              </w:rPr>
              <w:t>díla</w:t>
            </w:r>
            <w:proofErr w:type="spellEnd"/>
            <w:r w:rsidRPr="000D2FD3">
              <w:t xml:space="preserve"> </w:t>
            </w:r>
          </w:p>
        </w:tc>
      </w:tr>
      <w:tr w:rsidR="000D2FD3" w:rsidRPr="000D2FD3" w14:paraId="363771D3" w14:textId="77777777" w:rsidTr="00ED7485">
        <w:trPr>
          <w:trHeight w:hRule="exact" w:val="348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3EC440E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9FBB8D6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8EEA4DD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</w:tr>
      <w:tr w:rsidR="000D2FD3" w:rsidRPr="000D2FD3" w14:paraId="3A874A4E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081686B2" w14:textId="77777777" w:rsidR="000D2FD3" w:rsidRPr="000D2FD3" w:rsidRDefault="000D2FD3" w:rsidP="000D2FD3">
            <w:pPr>
              <w:widowControl/>
              <w:spacing w:after="160" w:line="259" w:lineRule="auto"/>
            </w:pPr>
            <w:proofErr w:type="spellStart"/>
            <w:r w:rsidRPr="000D2FD3">
              <w:rPr>
                <w:b/>
                <w:bCs/>
              </w:rPr>
              <w:t>cena</w:t>
            </w:r>
            <w:proofErr w:type="spellEnd"/>
            <w:r w:rsidRPr="000D2FD3">
              <w:rPr>
                <w:b/>
                <w:bCs/>
              </w:rPr>
              <w:t xml:space="preserve"> </w:t>
            </w:r>
            <w:proofErr w:type="spellStart"/>
            <w:r w:rsidRPr="000D2FD3">
              <w:rPr>
                <w:b/>
                <w:bCs/>
              </w:rPr>
              <w:t>dle</w:t>
            </w:r>
            <w:proofErr w:type="spellEnd"/>
            <w:r w:rsidRPr="000D2FD3">
              <w:rPr>
                <w:b/>
                <w:bCs/>
              </w:rPr>
              <w:t xml:space="preserve"> </w:t>
            </w:r>
            <w:proofErr w:type="spellStart"/>
            <w:r w:rsidRPr="000D2FD3">
              <w:rPr>
                <w:b/>
                <w:bCs/>
              </w:rPr>
              <w:t>Smlouvy</w:t>
            </w:r>
            <w:proofErr w:type="spellEnd"/>
            <w:r w:rsidRPr="000D2FD3">
              <w:rPr>
                <w:b/>
                <w:bCs/>
              </w:rPr>
              <w:t xml:space="preserve"> o </w:t>
            </w:r>
            <w:proofErr w:type="spellStart"/>
            <w:r w:rsidRPr="000D2FD3">
              <w:rPr>
                <w:b/>
                <w:bCs/>
              </w:rPr>
              <w:t>dílo</w:t>
            </w:r>
            <w:proofErr w:type="spellEnd"/>
            <w:r w:rsidRPr="000D2FD3">
              <w:t xml:space="preserve"> 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633A0260" w14:textId="77777777" w:rsidR="000D2FD3" w:rsidRPr="000D2FD3" w:rsidRDefault="000D2FD3" w:rsidP="000D2FD3">
            <w:pPr>
              <w:widowControl/>
              <w:spacing w:after="160" w:line="259" w:lineRule="auto"/>
              <w:jc w:val="right"/>
            </w:pPr>
            <w:r w:rsidRPr="000D2FD3">
              <w:rPr>
                <w:b/>
                <w:bCs/>
              </w:rPr>
              <w:t xml:space="preserve">40 508 485,00 </w:t>
            </w:r>
            <w:proofErr w:type="spellStart"/>
            <w:r w:rsidRPr="000D2FD3">
              <w:rPr>
                <w:b/>
                <w:bCs/>
              </w:rPr>
              <w:t>Kč</w:t>
            </w:r>
            <w:proofErr w:type="spellEnd"/>
            <w:r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437A010E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</w:p>
        </w:tc>
      </w:tr>
      <w:tr w:rsidR="000D2FD3" w:rsidRPr="000D2FD3" w14:paraId="14FB9141" w14:textId="77777777" w:rsidTr="00ED7485">
        <w:trPr>
          <w:trHeight w:hRule="exact" w:val="384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33A7277" w14:textId="5E3D1146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1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4464128" w14:textId="4E4101FC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63E742C" w14:textId="5C5FDCA5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proofErr w:type="spellStart"/>
            <w:r w:rsidRPr="000D2FD3">
              <w:t>okna</w:t>
            </w:r>
            <w:proofErr w:type="spellEnd"/>
          </w:p>
        </w:tc>
      </w:tr>
      <w:tr w:rsidR="000D2FD3" w:rsidRPr="000D2FD3" w14:paraId="528E3373" w14:textId="77777777" w:rsidTr="00ED7485">
        <w:trPr>
          <w:trHeight w:hRule="exact" w:val="367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2003937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2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D9FBB36" w14:textId="7D736570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3DDE45A" w14:textId="64A096C8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proofErr w:type="spellStart"/>
            <w:r w:rsidRPr="000D2FD3">
              <w:t>vodoměry</w:t>
            </w:r>
            <w:proofErr w:type="spellEnd"/>
          </w:p>
        </w:tc>
      </w:tr>
      <w:tr w:rsidR="000D2FD3" w:rsidRPr="000D2FD3" w14:paraId="3BE64475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458AC0D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3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8CD506E" w14:textId="2C4073BF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7936069" w14:textId="7FC5659F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proofErr w:type="spellStart"/>
            <w:r w:rsidRPr="000D2FD3">
              <w:t>technologie</w:t>
            </w:r>
            <w:proofErr w:type="spellEnd"/>
          </w:p>
        </w:tc>
      </w:tr>
      <w:tr w:rsidR="000D2FD3" w:rsidRPr="000D2FD3" w14:paraId="0126EE88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BDD0BB5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4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A16D201" w14:textId="5C460678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883537F" w14:textId="52D88556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proofErr w:type="spellStart"/>
            <w:r w:rsidRPr="000D2FD3">
              <w:t>kondenzát</w:t>
            </w:r>
            <w:proofErr w:type="spellEnd"/>
          </w:p>
        </w:tc>
      </w:tr>
      <w:tr w:rsidR="000D2FD3" w:rsidRPr="000D2FD3" w14:paraId="2FFE0BC2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D997E25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5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48927C3" w14:textId="0F8E0621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CC72C5E" w14:textId="578028C1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 xml:space="preserve">ELI a </w:t>
            </w:r>
            <w:proofErr w:type="spellStart"/>
            <w:r w:rsidRPr="000D2FD3">
              <w:t>MaR</w:t>
            </w:r>
            <w:proofErr w:type="spellEnd"/>
          </w:p>
        </w:tc>
      </w:tr>
      <w:tr w:rsidR="000D2FD3" w:rsidRPr="000D2FD3" w14:paraId="2C65C7E8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015E3D3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r w:rsidRPr="000D2FD3">
              <w:t>ZL 6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2D1E108" w14:textId="2835253A" w:rsidR="000D2FD3" w:rsidRPr="000D2FD3" w:rsidRDefault="008B125C" w:rsidP="000D2FD3">
            <w:pPr>
              <w:widowControl/>
              <w:spacing w:after="160" w:line="259" w:lineRule="auto"/>
              <w:jc w:val="right"/>
            </w:pPr>
            <w:r>
              <w:t>XXXXXXXXXX</w:t>
            </w:r>
            <w:r w:rsidR="000D2FD3" w:rsidRPr="000D2FD3">
              <w:t xml:space="preserve"> </w:t>
            </w:r>
            <w:proofErr w:type="spellStart"/>
            <w:r w:rsidR="000D2FD3" w:rsidRPr="000D2FD3">
              <w:t>Kč</w:t>
            </w:r>
            <w:proofErr w:type="spellEnd"/>
            <w:r w:rsidR="000D2FD3"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8B2BF67" w14:textId="6AA85F42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  <w:proofErr w:type="spellStart"/>
            <w:r w:rsidRPr="000D2FD3">
              <w:t>vrata</w:t>
            </w:r>
            <w:proofErr w:type="spellEnd"/>
          </w:p>
        </w:tc>
      </w:tr>
      <w:tr w:rsidR="000D2FD3" w:rsidRPr="000D2FD3" w14:paraId="2EBAEDBE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57B2E1ED" w14:textId="77777777" w:rsidR="000D2FD3" w:rsidRPr="000D2FD3" w:rsidRDefault="000D2FD3" w:rsidP="000D2FD3">
            <w:pPr>
              <w:widowControl/>
              <w:spacing w:after="160" w:line="259" w:lineRule="auto"/>
            </w:pPr>
            <w:r w:rsidRPr="000D2FD3">
              <w:rPr>
                <w:b/>
                <w:bCs/>
              </w:rPr>
              <w:t xml:space="preserve">Cena </w:t>
            </w:r>
            <w:proofErr w:type="spellStart"/>
            <w:r w:rsidRPr="000D2FD3">
              <w:rPr>
                <w:b/>
                <w:bCs/>
              </w:rPr>
              <w:t>dle</w:t>
            </w:r>
            <w:proofErr w:type="spellEnd"/>
            <w:r w:rsidRPr="000D2FD3">
              <w:rPr>
                <w:b/>
                <w:bCs/>
              </w:rPr>
              <w:t xml:space="preserve"> </w:t>
            </w:r>
            <w:proofErr w:type="spellStart"/>
            <w:r w:rsidRPr="000D2FD3">
              <w:rPr>
                <w:b/>
                <w:bCs/>
              </w:rPr>
              <w:t>Změnových</w:t>
            </w:r>
            <w:proofErr w:type="spellEnd"/>
            <w:r w:rsidRPr="000D2FD3">
              <w:rPr>
                <w:b/>
                <w:bCs/>
              </w:rPr>
              <w:t xml:space="preserve"> </w:t>
            </w:r>
            <w:proofErr w:type="spellStart"/>
            <w:r w:rsidRPr="000D2FD3">
              <w:rPr>
                <w:b/>
                <w:bCs/>
              </w:rPr>
              <w:t>listů</w:t>
            </w:r>
            <w:proofErr w:type="spellEnd"/>
            <w:r w:rsidRPr="000D2FD3">
              <w:t xml:space="preserve"> 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0492285A" w14:textId="77777777" w:rsidR="000D2FD3" w:rsidRPr="000D2FD3" w:rsidRDefault="000D2FD3" w:rsidP="000D2FD3">
            <w:pPr>
              <w:widowControl/>
              <w:spacing w:after="160" w:line="259" w:lineRule="auto"/>
              <w:jc w:val="right"/>
            </w:pPr>
            <w:r w:rsidRPr="000D2FD3">
              <w:rPr>
                <w:b/>
                <w:bCs/>
              </w:rPr>
              <w:t xml:space="preserve">684 029,35 </w:t>
            </w:r>
            <w:proofErr w:type="spellStart"/>
            <w:r w:rsidRPr="000D2FD3">
              <w:rPr>
                <w:b/>
                <w:bCs/>
              </w:rPr>
              <w:t>Kč</w:t>
            </w:r>
            <w:proofErr w:type="spellEnd"/>
            <w:r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7622C3B5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</w:p>
        </w:tc>
      </w:tr>
      <w:tr w:rsidR="000D2FD3" w:rsidRPr="000D2FD3" w14:paraId="222D0555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43F5695" w14:textId="77777777" w:rsidR="000D2FD3" w:rsidRPr="000D2FD3" w:rsidRDefault="000D2FD3" w:rsidP="000D2FD3">
            <w:pPr>
              <w:widowControl/>
              <w:spacing w:after="160" w:line="259" w:lineRule="auto"/>
            </w:pP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CE973B0" w14:textId="77777777" w:rsidR="000D2FD3" w:rsidRPr="000D2FD3" w:rsidRDefault="000D2FD3" w:rsidP="000D2FD3">
            <w:pPr>
              <w:widowControl/>
              <w:spacing w:after="160" w:line="259" w:lineRule="auto"/>
              <w:jc w:val="right"/>
            </w:pP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307ED72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</w:p>
        </w:tc>
      </w:tr>
      <w:tr w:rsidR="000D2FD3" w:rsidRPr="000D2FD3" w14:paraId="6389635F" w14:textId="77777777" w:rsidTr="00ED7485">
        <w:trPr>
          <w:trHeight w:hRule="exact" w:val="366"/>
        </w:trPr>
        <w:tc>
          <w:tcPr>
            <w:tcW w:w="289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34325C54" w14:textId="77777777" w:rsidR="000D2FD3" w:rsidRPr="000D2FD3" w:rsidRDefault="000D2FD3" w:rsidP="000D2FD3">
            <w:pPr>
              <w:widowControl/>
              <w:spacing w:after="160" w:line="259" w:lineRule="auto"/>
            </w:pPr>
            <w:r w:rsidRPr="000D2FD3">
              <w:rPr>
                <w:b/>
                <w:bCs/>
              </w:rPr>
              <w:t xml:space="preserve">Konečná </w:t>
            </w:r>
            <w:proofErr w:type="spellStart"/>
            <w:r w:rsidRPr="000D2FD3">
              <w:rPr>
                <w:b/>
                <w:bCs/>
              </w:rPr>
              <w:t>cena</w:t>
            </w:r>
            <w:proofErr w:type="spellEnd"/>
            <w:r w:rsidRPr="000D2FD3">
              <w:rPr>
                <w:b/>
                <w:bCs/>
              </w:rPr>
              <w:t xml:space="preserve"> k </w:t>
            </w:r>
            <w:proofErr w:type="spellStart"/>
            <w:r w:rsidRPr="000D2FD3">
              <w:rPr>
                <w:b/>
                <w:bCs/>
              </w:rPr>
              <w:t>fakturaci</w:t>
            </w:r>
            <w:proofErr w:type="spellEnd"/>
            <w:r w:rsidRPr="000D2FD3">
              <w:t xml:space="preserve"> </w:t>
            </w:r>
          </w:p>
        </w:tc>
        <w:tc>
          <w:tcPr>
            <w:tcW w:w="345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0B0CE32D" w14:textId="77777777" w:rsidR="000D2FD3" w:rsidRPr="000D2FD3" w:rsidRDefault="000D2FD3" w:rsidP="000D2FD3">
            <w:pPr>
              <w:widowControl/>
              <w:spacing w:after="160" w:line="259" w:lineRule="auto"/>
              <w:jc w:val="right"/>
            </w:pPr>
            <w:r w:rsidRPr="000D2FD3">
              <w:rPr>
                <w:b/>
                <w:bCs/>
              </w:rPr>
              <w:t xml:space="preserve">41 192 514,35 </w:t>
            </w:r>
            <w:proofErr w:type="spellStart"/>
            <w:r w:rsidRPr="000D2FD3">
              <w:rPr>
                <w:b/>
                <w:bCs/>
              </w:rPr>
              <w:t>Kč</w:t>
            </w:r>
            <w:proofErr w:type="spellEnd"/>
            <w:r w:rsidRPr="000D2FD3">
              <w:t xml:space="preserve"> </w:t>
            </w:r>
          </w:p>
        </w:tc>
        <w:tc>
          <w:tcPr>
            <w:tcW w:w="34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/>
          </w:tcPr>
          <w:p w14:paraId="0873F4F7" w14:textId="77777777" w:rsidR="000D2FD3" w:rsidRPr="000D2FD3" w:rsidRDefault="000D2FD3" w:rsidP="000D2FD3">
            <w:pPr>
              <w:widowControl/>
              <w:spacing w:after="160" w:line="259" w:lineRule="auto"/>
              <w:jc w:val="center"/>
            </w:pPr>
          </w:p>
        </w:tc>
      </w:tr>
    </w:tbl>
    <w:p w14:paraId="1B9336C5" w14:textId="659549BB" w:rsidR="00487783" w:rsidRDefault="00487783"/>
    <w:p w14:paraId="551648D4" w14:textId="77777777" w:rsidR="000D2FD3" w:rsidRDefault="000D2FD3"/>
    <w:sectPr w:rsidR="000D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3"/>
    <w:rsid w:val="000D2FD3"/>
    <w:rsid w:val="00487783"/>
    <w:rsid w:val="008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1C9C"/>
  <w15:chartTrackingRefBased/>
  <w15:docId w15:val="{74AFDB58-388C-4657-91A3-DB5B33D8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2FD3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Kudrlová Alena, Ing.</dc:creator>
  <cp:keywords/>
  <dc:description/>
  <cp:lastModifiedBy>u26172</cp:lastModifiedBy>
  <cp:revision>2</cp:revision>
  <dcterms:created xsi:type="dcterms:W3CDTF">2023-08-24T14:30:00Z</dcterms:created>
  <dcterms:modified xsi:type="dcterms:W3CDTF">2023-08-24T14:30:00Z</dcterms:modified>
</cp:coreProperties>
</file>