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6C56B" w14:textId="77777777" w:rsidR="0081439D" w:rsidRDefault="005E5EDC" w:rsidP="0046056C">
      <w:pPr>
        <w:jc w:val="center"/>
        <w:rPr>
          <w:rFonts w:ascii="Arial" w:hAnsi="Arial" w:cs="Arial"/>
          <w:b/>
          <w:w w:val="80"/>
          <w:sz w:val="28"/>
          <w:szCs w:val="28"/>
        </w:rPr>
      </w:pPr>
      <w:r>
        <w:rPr>
          <w:rFonts w:ascii="Arial" w:hAnsi="Arial" w:cs="Arial"/>
          <w:b/>
          <w:w w:val="80"/>
          <w:sz w:val="28"/>
          <w:szCs w:val="28"/>
        </w:rPr>
        <w:t xml:space="preserve">Dodatek č. </w:t>
      </w:r>
      <w:r w:rsidR="0081439D">
        <w:rPr>
          <w:rFonts w:ascii="Arial" w:hAnsi="Arial" w:cs="Arial"/>
          <w:b/>
          <w:w w:val="80"/>
          <w:sz w:val="28"/>
          <w:szCs w:val="28"/>
        </w:rPr>
        <w:t xml:space="preserve">1 </w:t>
      </w:r>
      <w:r>
        <w:rPr>
          <w:rFonts w:ascii="Arial" w:hAnsi="Arial" w:cs="Arial"/>
          <w:b/>
          <w:w w:val="80"/>
          <w:sz w:val="28"/>
          <w:szCs w:val="28"/>
        </w:rPr>
        <w:t xml:space="preserve">k </w:t>
      </w:r>
      <w:r w:rsidRPr="00CF7AFB">
        <w:rPr>
          <w:rFonts w:ascii="Arial" w:hAnsi="Arial" w:cs="Arial"/>
          <w:b/>
          <w:w w:val="80"/>
          <w:sz w:val="28"/>
          <w:szCs w:val="28"/>
        </w:rPr>
        <w:t>SERVISNÍ SMLOUV</w:t>
      </w:r>
      <w:r>
        <w:rPr>
          <w:rFonts w:ascii="Arial" w:hAnsi="Arial" w:cs="Arial"/>
          <w:b/>
          <w:w w:val="80"/>
          <w:sz w:val="28"/>
          <w:szCs w:val="28"/>
        </w:rPr>
        <w:t>Ě</w:t>
      </w:r>
      <w:r w:rsidRPr="00CF7AFB">
        <w:rPr>
          <w:rFonts w:ascii="Arial" w:hAnsi="Arial" w:cs="Arial"/>
          <w:b/>
          <w:w w:val="80"/>
          <w:sz w:val="28"/>
          <w:szCs w:val="28"/>
        </w:rPr>
        <w:t xml:space="preserve"> č. </w:t>
      </w:r>
      <w:r w:rsidR="00627411">
        <w:rPr>
          <w:rFonts w:ascii="Arial" w:hAnsi="Arial" w:cs="Arial"/>
          <w:b/>
          <w:w w:val="80"/>
          <w:sz w:val="28"/>
          <w:szCs w:val="28"/>
        </w:rPr>
        <w:t>490220959</w:t>
      </w:r>
      <w:r w:rsidRPr="00CF7AFB">
        <w:rPr>
          <w:rFonts w:ascii="Arial" w:hAnsi="Arial" w:cs="Arial"/>
          <w:b/>
          <w:w w:val="80"/>
          <w:sz w:val="28"/>
          <w:szCs w:val="28"/>
        </w:rPr>
        <w:t xml:space="preserve"> programového vybavení </w:t>
      </w:r>
    </w:p>
    <w:p w14:paraId="0496D8B4" w14:textId="77777777" w:rsidR="0081439D" w:rsidRDefault="00627411" w:rsidP="0046056C">
      <w:pPr>
        <w:jc w:val="center"/>
        <w:rPr>
          <w:rFonts w:ascii="Arial" w:hAnsi="Arial" w:cs="Arial"/>
          <w:b/>
          <w:w w:val="80"/>
          <w:sz w:val="28"/>
          <w:szCs w:val="28"/>
        </w:rPr>
      </w:pPr>
      <w:r>
        <w:rPr>
          <w:rFonts w:ascii="Arial" w:hAnsi="Arial" w:cs="Arial"/>
          <w:b/>
          <w:w w:val="80"/>
          <w:sz w:val="28"/>
          <w:szCs w:val="28"/>
        </w:rPr>
        <w:t>CODEXIS</w:t>
      </w:r>
      <w:r w:rsidR="0081439D">
        <w:rPr>
          <w:rFonts w:ascii="Arial" w:hAnsi="Arial" w:cs="Arial"/>
          <w:b/>
          <w:w w:val="80"/>
          <w:sz w:val="28"/>
          <w:szCs w:val="28"/>
          <w:vertAlign w:val="superscript"/>
        </w:rPr>
        <w:t>®</w:t>
      </w:r>
      <w:r>
        <w:rPr>
          <w:rFonts w:ascii="Arial" w:hAnsi="Arial" w:cs="Arial"/>
          <w:b/>
          <w:w w:val="80"/>
          <w:sz w:val="28"/>
          <w:szCs w:val="28"/>
        </w:rPr>
        <w:t xml:space="preserve"> GREEN</w:t>
      </w:r>
    </w:p>
    <w:p w14:paraId="3A8A371D" w14:textId="7ADF17A3" w:rsidR="0046056C" w:rsidRPr="00A57D00" w:rsidRDefault="0046056C" w:rsidP="0081439D">
      <w:pPr>
        <w:jc w:val="right"/>
        <w:rPr>
          <w:rFonts w:ascii="Arial" w:hAnsi="Arial" w:cs="Arial"/>
          <w:bCs/>
          <w:color w:val="BFBFBF" w:themeColor="background1" w:themeShade="BF"/>
          <w:w w:val="80"/>
          <w:sz w:val="22"/>
          <w:szCs w:val="22"/>
        </w:rPr>
      </w:pPr>
      <w:r w:rsidRPr="00A57D00">
        <w:rPr>
          <w:rFonts w:ascii="Arial" w:hAnsi="Arial" w:cs="Arial"/>
          <w:bCs/>
          <w:color w:val="BFBFBF" w:themeColor="background1" w:themeShade="BF"/>
          <w:w w:val="80"/>
          <w:sz w:val="22"/>
          <w:szCs w:val="22"/>
        </w:rPr>
        <w:t xml:space="preserve">Dok. č. </w:t>
      </w:r>
      <w:r w:rsidR="00627411" w:rsidRPr="00A57D00">
        <w:rPr>
          <w:rFonts w:ascii="Arial" w:hAnsi="Arial" w:cs="Arial"/>
          <w:bCs/>
          <w:color w:val="BFBFBF" w:themeColor="background1" w:themeShade="BF"/>
          <w:w w:val="80"/>
          <w:sz w:val="22"/>
          <w:szCs w:val="22"/>
        </w:rPr>
        <w:t>492230313</w:t>
      </w:r>
    </w:p>
    <w:p w14:paraId="4E58D78F" w14:textId="62FDE784" w:rsidR="0079521D" w:rsidRPr="0081439D" w:rsidRDefault="0079521D" w:rsidP="0081439D">
      <w:pPr>
        <w:jc w:val="right"/>
        <w:rPr>
          <w:rFonts w:ascii="Arial" w:hAnsi="Arial" w:cs="Arial"/>
          <w:bCs/>
          <w:w w:val="80"/>
        </w:rPr>
      </w:pPr>
      <w:r w:rsidRPr="0079521D">
        <w:rPr>
          <w:rFonts w:ascii="Arial" w:hAnsi="Arial" w:cs="Arial"/>
          <w:bCs/>
          <w:w w:val="80"/>
        </w:rPr>
        <w:t>SPA-2022-800-000264</w:t>
      </w:r>
    </w:p>
    <w:p w14:paraId="63713996" w14:textId="77777777" w:rsidR="005E5EDC" w:rsidRPr="00CF7AFB" w:rsidRDefault="005E5EDC" w:rsidP="005E5EDC">
      <w:pPr>
        <w:jc w:val="center"/>
        <w:rPr>
          <w:rFonts w:ascii="Arial" w:hAnsi="Arial" w:cs="Arial"/>
          <w:b/>
          <w:sz w:val="28"/>
        </w:rPr>
      </w:pPr>
    </w:p>
    <w:p w14:paraId="09BB1878" w14:textId="77777777" w:rsidR="005E5EDC" w:rsidRPr="00CF7AFB" w:rsidRDefault="005E5EDC" w:rsidP="005E5EDC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CF7AFB">
        <w:rPr>
          <w:rFonts w:ascii="Arial" w:hAnsi="Arial" w:cs="Arial"/>
          <w:b/>
          <w:w w:val="80"/>
          <w:sz w:val="24"/>
        </w:rPr>
        <w:t>1. Smluvní strany</w:t>
      </w:r>
    </w:p>
    <w:p w14:paraId="69A6796D" w14:textId="77777777" w:rsidR="005E5EDC" w:rsidRPr="00CF7AFB" w:rsidRDefault="005E5EDC" w:rsidP="005E5EDC">
      <w:pPr>
        <w:pStyle w:val="Strany"/>
        <w:spacing w:before="40" w:after="40"/>
        <w:ind w:left="0" w:right="0" w:firstLine="0"/>
        <w:rPr>
          <w:rFonts w:cs="Arial"/>
          <w:b/>
        </w:rPr>
      </w:pPr>
      <w:bookmarkStart w:id="0" w:name="_Hlk142304674"/>
      <w:r w:rsidRPr="00CF7AFB">
        <w:rPr>
          <w:rFonts w:cs="Arial"/>
          <w:b/>
        </w:rPr>
        <w:t xml:space="preserve">ATLAS </w:t>
      </w:r>
      <w:proofErr w:type="spellStart"/>
      <w:r w:rsidRPr="00CF7AFB">
        <w:rPr>
          <w:rFonts w:cs="Arial"/>
          <w:b/>
        </w:rPr>
        <w:t>consulting</w:t>
      </w:r>
      <w:proofErr w:type="spellEnd"/>
      <w:r w:rsidRPr="00CF7AFB">
        <w:rPr>
          <w:rFonts w:cs="Arial"/>
          <w:b/>
        </w:rPr>
        <w:t xml:space="preserve"> spol. s r.o. </w:t>
      </w:r>
    </w:p>
    <w:bookmarkEnd w:id="0"/>
    <w:p w14:paraId="328D2F87" w14:textId="77777777" w:rsidR="00BE17ED" w:rsidRPr="00AE568C" w:rsidRDefault="00BE17ED" w:rsidP="00BE17ED">
      <w:pPr>
        <w:pStyle w:val="Strany"/>
        <w:spacing w:before="40" w:after="40"/>
        <w:ind w:left="0" w:right="0" w:firstLine="0"/>
        <w:rPr>
          <w:rFonts w:cs="Arial"/>
          <w:sz w:val="18"/>
          <w:szCs w:val="18"/>
        </w:rPr>
      </w:pPr>
      <w:r w:rsidRPr="00AE568C">
        <w:rPr>
          <w:rFonts w:cs="Arial"/>
          <w:sz w:val="18"/>
          <w:szCs w:val="18"/>
        </w:rPr>
        <w:t>Výstavní 292/13, 70</w:t>
      </w:r>
      <w:r w:rsidR="007622CA" w:rsidRPr="00AE568C">
        <w:rPr>
          <w:rFonts w:cs="Arial"/>
          <w:sz w:val="18"/>
          <w:szCs w:val="18"/>
        </w:rPr>
        <w:t>2</w:t>
      </w:r>
      <w:r w:rsidRPr="00AE568C">
        <w:rPr>
          <w:rFonts w:cs="Arial"/>
          <w:sz w:val="18"/>
          <w:szCs w:val="18"/>
        </w:rPr>
        <w:t xml:space="preserve"> </w:t>
      </w:r>
      <w:r w:rsidR="007622CA" w:rsidRPr="00AE568C">
        <w:rPr>
          <w:rFonts w:cs="Arial"/>
          <w:sz w:val="18"/>
          <w:szCs w:val="18"/>
        </w:rPr>
        <w:t>00</w:t>
      </w:r>
      <w:r w:rsidRPr="00AE568C">
        <w:rPr>
          <w:rFonts w:cs="Arial"/>
          <w:sz w:val="18"/>
          <w:szCs w:val="18"/>
        </w:rPr>
        <w:t xml:space="preserve">  Ostrava-Moravská Ostrava</w:t>
      </w:r>
    </w:p>
    <w:p w14:paraId="6D651B37" w14:textId="1523B50E" w:rsidR="00BE17ED" w:rsidRPr="00AE568C" w:rsidRDefault="00BE17ED" w:rsidP="00BE17ED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E568C">
        <w:rPr>
          <w:rFonts w:cs="Arial"/>
          <w:sz w:val="18"/>
          <w:szCs w:val="18"/>
        </w:rPr>
        <w:t>IČ</w:t>
      </w:r>
      <w:r w:rsidR="00077067" w:rsidRPr="00AE568C">
        <w:rPr>
          <w:rFonts w:cs="Arial"/>
          <w:sz w:val="18"/>
          <w:szCs w:val="18"/>
        </w:rPr>
        <w:t>O</w:t>
      </w:r>
      <w:r w:rsidRPr="00AE568C">
        <w:rPr>
          <w:rFonts w:cs="Arial"/>
          <w:sz w:val="18"/>
          <w:szCs w:val="18"/>
        </w:rPr>
        <w:t xml:space="preserve">: </w:t>
      </w:r>
      <w:bookmarkStart w:id="1" w:name="_Hlk142304688"/>
      <w:r w:rsidRPr="00AE568C">
        <w:rPr>
          <w:rFonts w:cs="Arial"/>
          <w:sz w:val="18"/>
          <w:szCs w:val="18"/>
        </w:rPr>
        <w:t>46578706</w:t>
      </w:r>
      <w:bookmarkEnd w:id="1"/>
      <w:r w:rsidRPr="00AE568C">
        <w:rPr>
          <w:rFonts w:cs="Arial"/>
          <w:sz w:val="18"/>
          <w:szCs w:val="18"/>
        </w:rPr>
        <w:t xml:space="preserve">, DIČ: CZ46578706 </w:t>
      </w:r>
      <w:r w:rsidRPr="00AE568C">
        <w:rPr>
          <w:rFonts w:cs="Arial"/>
          <w:sz w:val="18"/>
          <w:szCs w:val="18"/>
        </w:rPr>
        <w:br/>
        <w:t xml:space="preserve">Bankovní spojení: Komerční banka Ostrava, </w:t>
      </w:r>
      <w:proofErr w:type="spellStart"/>
      <w:r w:rsidRPr="00AE568C">
        <w:rPr>
          <w:rFonts w:cs="Arial"/>
          <w:sz w:val="18"/>
          <w:szCs w:val="18"/>
        </w:rPr>
        <w:t>č.ú</w:t>
      </w:r>
      <w:proofErr w:type="spellEnd"/>
      <w:r w:rsidRPr="00AE568C">
        <w:rPr>
          <w:rFonts w:cs="Arial"/>
          <w:sz w:val="18"/>
          <w:szCs w:val="18"/>
        </w:rPr>
        <w:t>.: 36600761/0100</w:t>
      </w:r>
    </w:p>
    <w:p w14:paraId="5AD210A1" w14:textId="70A0624B" w:rsidR="00BE17ED" w:rsidRDefault="00BE17ED" w:rsidP="00BE17ED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E568C">
        <w:rPr>
          <w:rFonts w:cs="Arial"/>
          <w:sz w:val="18"/>
          <w:szCs w:val="18"/>
        </w:rPr>
        <w:t xml:space="preserve">e-mail: </w:t>
      </w:r>
      <w:hyperlink r:id="rId10" w:history="1">
        <w:r w:rsidR="003F16D5" w:rsidRPr="003F16D5">
          <w:rPr>
            <w:rFonts w:eastAsia="Arial" w:cs="Arial"/>
            <w:color w:val="0000FF"/>
            <w:sz w:val="18"/>
            <w:szCs w:val="18"/>
            <w:u w:val="single" w:color="0000FF"/>
            <w:lang w:val="en-US" w:eastAsia="en-US"/>
          </w:rPr>
          <w:t>xxx</w:t>
        </w:r>
      </w:hyperlink>
      <w:r w:rsidR="0081439D" w:rsidRPr="003F16D5">
        <w:rPr>
          <w:rFonts w:eastAsia="Arial" w:cs="Arial"/>
          <w:color w:val="0000FF"/>
          <w:sz w:val="18"/>
          <w:szCs w:val="18"/>
          <w:u w:val="single" w:color="0000FF"/>
          <w:lang w:val="en-US" w:eastAsia="en-US"/>
        </w:rPr>
        <w:t xml:space="preserve"> </w:t>
      </w:r>
    </w:p>
    <w:p w14:paraId="47D4CFDF" w14:textId="77777777" w:rsidR="00BE17ED" w:rsidRDefault="00BE17ED" w:rsidP="00BE17ED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Společnost je zapsána v Obchodním rejstříku vedeném Krajským soudem v Ostravě, pod </w:t>
      </w:r>
      <w:proofErr w:type="spellStart"/>
      <w:r>
        <w:rPr>
          <w:rFonts w:cs="Arial"/>
          <w:sz w:val="18"/>
          <w:szCs w:val="18"/>
        </w:rPr>
        <w:t>sp.zn</w:t>
      </w:r>
      <w:proofErr w:type="spellEnd"/>
      <w:r>
        <w:rPr>
          <w:rFonts w:cs="Arial"/>
          <w:sz w:val="18"/>
          <w:szCs w:val="18"/>
        </w:rPr>
        <w:t>. C3293</w:t>
      </w:r>
    </w:p>
    <w:p w14:paraId="4A37809E" w14:textId="07A5C17C" w:rsidR="00BE17ED" w:rsidRDefault="00BE17ED" w:rsidP="00BE17ED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zastoupená: </w:t>
      </w:r>
      <w:proofErr w:type="spellStart"/>
      <w:r w:rsidR="00B46249">
        <w:rPr>
          <w:rFonts w:cs="Arial"/>
          <w:sz w:val="18"/>
          <w:szCs w:val="18"/>
        </w:rPr>
        <w:t>xxx</w:t>
      </w:r>
      <w:proofErr w:type="spellEnd"/>
      <w:r>
        <w:rPr>
          <w:rFonts w:cs="Arial"/>
          <w:sz w:val="18"/>
          <w:szCs w:val="18"/>
        </w:rPr>
        <w:t xml:space="preserve">  </w:t>
      </w:r>
    </w:p>
    <w:p w14:paraId="4E4E08BC" w14:textId="77777777" w:rsidR="005E5EDC" w:rsidRPr="00CF7AFB" w:rsidRDefault="00BE17ED" w:rsidP="00BE17ED">
      <w:pPr>
        <w:pStyle w:val="Strany"/>
        <w:spacing w:before="0"/>
        <w:ind w:left="0" w:right="0" w:firstLine="0"/>
        <w:rPr>
          <w:rFonts w:cs="Arial"/>
          <w:b/>
          <w:sz w:val="18"/>
          <w:szCs w:val="18"/>
        </w:rPr>
      </w:pPr>
      <w:r w:rsidRPr="00CF7AFB">
        <w:rPr>
          <w:rFonts w:cs="Arial"/>
          <w:sz w:val="18"/>
          <w:szCs w:val="18"/>
        </w:rPr>
        <w:t xml:space="preserve"> </w:t>
      </w:r>
      <w:r w:rsidR="005E5EDC" w:rsidRPr="00CF7AFB">
        <w:rPr>
          <w:rFonts w:cs="Arial"/>
          <w:sz w:val="18"/>
          <w:szCs w:val="18"/>
        </w:rPr>
        <w:t>(dále jen „dodavatel“)</w:t>
      </w:r>
    </w:p>
    <w:p w14:paraId="22B1FE3F" w14:textId="77777777" w:rsidR="005E5EDC" w:rsidRPr="00CF7AFB" w:rsidRDefault="005E5EDC" w:rsidP="005E5EDC">
      <w:pPr>
        <w:pStyle w:val="Zkladntext"/>
        <w:spacing w:before="60" w:after="20"/>
        <w:jc w:val="left"/>
        <w:rPr>
          <w:rFonts w:ascii="Arial" w:hAnsi="Arial" w:cs="Arial"/>
          <w:b/>
          <w:sz w:val="20"/>
          <w:szCs w:val="20"/>
        </w:rPr>
      </w:pPr>
      <w:r w:rsidRPr="00CF7AFB">
        <w:rPr>
          <w:rFonts w:ascii="Arial" w:hAnsi="Arial" w:cs="Arial"/>
          <w:b/>
          <w:sz w:val="20"/>
          <w:szCs w:val="20"/>
        </w:rPr>
        <w:t>a</w:t>
      </w:r>
    </w:p>
    <w:p w14:paraId="21738A95" w14:textId="65B127C7" w:rsidR="005E5EDC" w:rsidRPr="00CF7AFB" w:rsidRDefault="00627411" w:rsidP="005E5EDC">
      <w:pPr>
        <w:pStyle w:val="Strany"/>
        <w:spacing w:before="40" w:after="40"/>
        <w:ind w:left="0" w:right="0" w:firstLine="0"/>
        <w:rPr>
          <w:rFonts w:cs="Arial"/>
        </w:rPr>
      </w:pPr>
      <w:r>
        <w:rPr>
          <w:rFonts w:cs="Arial"/>
          <w:b/>
        </w:rPr>
        <w:t>CHEVAK Cheb, a.s.</w:t>
      </w:r>
    </w:p>
    <w:p w14:paraId="68984BD8" w14:textId="7306C499" w:rsidR="005E5EDC" w:rsidRPr="00CF7AFB" w:rsidRDefault="00627411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proofErr w:type="spellStart"/>
      <w:r>
        <w:rPr>
          <w:rFonts w:cs="Arial"/>
          <w:sz w:val="18"/>
          <w:szCs w:val="18"/>
        </w:rPr>
        <w:t>Tršnická</w:t>
      </w:r>
      <w:proofErr w:type="spellEnd"/>
      <w:r>
        <w:rPr>
          <w:rFonts w:cs="Arial"/>
          <w:sz w:val="18"/>
          <w:szCs w:val="18"/>
        </w:rPr>
        <w:t xml:space="preserve"> 4/11</w:t>
      </w:r>
      <w:r w:rsidR="005E5EDC" w:rsidRPr="00CF7AFB">
        <w:rPr>
          <w:rFonts w:cs="Arial"/>
          <w:sz w:val="18"/>
          <w:szCs w:val="18"/>
        </w:rPr>
        <w:t xml:space="preserve">,  </w:t>
      </w:r>
      <w:r>
        <w:rPr>
          <w:rFonts w:cs="Arial"/>
          <w:sz w:val="18"/>
          <w:szCs w:val="18"/>
        </w:rPr>
        <w:t>350 11</w:t>
      </w:r>
      <w:r w:rsidR="005E5EDC" w:rsidRPr="00CF7AFB">
        <w:rPr>
          <w:rFonts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>Cheb</w:t>
      </w:r>
    </w:p>
    <w:p w14:paraId="35A295E1" w14:textId="45612203" w:rsidR="005E5EDC" w:rsidRPr="00CF7AFB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>IČ</w:t>
      </w:r>
      <w:r w:rsidR="00A95658">
        <w:rPr>
          <w:rFonts w:cs="Arial"/>
          <w:sz w:val="18"/>
          <w:szCs w:val="18"/>
        </w:rPr>
        <w:t>O</w:t>
      </w:r>
      <w:r w:rsidRPr="00CF7AFB">
        <w:rPr>
          <w:rFonts w:cs="Arial"/>
          <w:sz w:val="18"/>
          <w:szCs w:val="18"/>
        </w:rPr>
        <w:t xml:space="preserve">: </w:t>
      </w:r>
      <w:r w:rsidR="00627411">
        <w:rPr>
          <w:rFonts w:cs="Arial"/>
          <w:sz w:val="18"/>
          <w:szCs w:val="18"/>
        </w:rPr>
        <w:t>49787977</w:t>
      </w:r>
      <w:r w:rsidRPr="00CF7AFB">
        <w:rPr>
          <w:rFonts w:cs="Arial"/>
          <w:sz w:val="18"/>
          <w:szCs w:val="18"/>
        </w:rPr>
        <w:t xml:space="preserve">, DIČ: </w:t>
      </w:r>
      <w:r w:rsidR="00627411">
        <w:rPr>
          <w:rFonts w:cs="Arial"/>
          <w:sz w:val="18"/>
          <w:szCs w:val="18"/>
        </w:rPr>
        <w:t>CZ49787977</w:t>
      </w:r>
    </w:p>
    <w:p w14:paraId="395CAE9B" w14:textId="54C0A0DB" w:rsidR="005E5EDC" w:rsidRPr="00CF7AFB" w:rsidRDefault="005E5EDC" w:rsidP="005E5EDC">
      <w:pPr>
        <w:pStyle w:val="Normln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e-mail: </w:t>
      </w:r>
      <w:r w:rsidR="003F16D5" w:rsidRPr="003F16D5">
        <w:rPr>
          <w:rFonts w:ascii="Arial" w:eastAsia="Arial" w:hAnsi="Arial" w:cs="Arial"/>
          <w:color w:val="0000FF"/>
          <w:sz w:val="18"/>
          <w:szCs w:val="18"/>
          <w:u w:val="single" w:color="0000FF"/>
          <w:lang w:val="en-US" w:eastAsia="en-US"/>
        </w:rPr>
        <w:t>xxx</w:t>
      </w:r>
      <w:r w:rsidR="0081439D">
        <w:rPr>
          <w:rFonts w:ascii="Arial" w:hAnsi="Arial" w:cs="Arial"/>
          <w:noProof/>
          <w:sz w:val="18"/>
          <w:szCs w:val="18"/>
        </w:rPr>
        <w:t xml:space="preserve"> </w:t>
      </w:r>
    </w:p>
    <w:p w14:paraId="33A3504B" w14:textId="1F3915E9" w:rsidR="0051353B" w:rsidRDefault="005E5EDC" w:rsidP="005E5EDC">
      <w:pPr>
        <w:pStyle w:val="Strany"/>
        <w:spacing w:before="0"/>
        <w:ind w:left="0" w:right="0" w:firstLine="0"/>
        <w:rPr>
          <w:rFonts w:cs="Arial"/>
          <w:noProof/>
          <w:sz w:val="18"/>
          <w:szCs w:val="18"/>
        </w:rPr>
      </w:pPr>
      <w:r w:rsidRPr="00CF7AFB">
        <w:rPr>
          <w:rFonts w:cs="Arial"/>
          <w:sz w:val="18"/>
          <w:szCs w:val="18"/>
        </w:rPr>
        <w:t xml:space="preserve">Společnost je zapsána v Obchodním rejstříku </w:t>
      </w:r>
      <w:r w:rsidR="00627411">
        <w:rPr>
          <w:rFonts w:cs="Arial"/>
          <w:noProof/>
          <w:sz w:val="18"/>
          <w:szCs w:val="18"/>
        </w:rPr>
        <w:t>vedeném Krajským soudem v Plzni</w:t>
      </w:r>
      <w:r w:rsidR="0051353B" w:rsidRPr="00024B34">
        <w:rPr>
          <w:rFonts w:cs="Arial"/>
          <w:noProof/>
          <w:sz w:val="18"/>
          <w:szCs w:val="18"/>
        </w:rPr>
        <w:t xml:space="preserve">, </w:t>
      </w:r>
      <w:r w:rsidR="0051353B">
        <w:rPr>
          <w:rFonts w:cs="Arial"/>
          <w:sz w:val="18"/>
          <w:szCs w:val="18"/>
        </w:rPr>
        <w:t xml:space="preserve">pod </w:t>
      </w:r>
      <w:proofErr w:type="spellStart"/>
      <w:r w:rsidR="0051353B">
        <w:rPr>
          <w:rFonts w:cs="Arial"/>
          <w:sz w:val="18"/>
          <w:szCs w:val="18"/>
        </w:rPr>
        <w:t>sp.zn</w:t>
      </w:r>
      <w:proofErr w:type="spellEnd"/>
      <w:r w:rsidR="0051353B">
        <w:rPr>
          <w:rFonts w:cs="Arial"/>
          <w:sz w:val="18"/>
          <w:szCs w:val="18"/>
        </w:rPr>
        <w:t xml:space="preserve">. </w:t>
      </w:r>
      <w:r w:rsidR="00627411">
        <w:rPr>
          <w:rFonts w:cs="Arial"/>
          <w:noProof/>
          <w:sz w:val="18"/>
          <w:szCs w:val="18"/>
        </w:rPr>
        <w:t>B367</w:t>
      </w:r>
    </w:p>
    <w:p w14:paraId="1B4C1AE0" w14:textId="043D5BC7" w:rsidR="005E5EDC" w:rsidRPr="00CF7AFB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 xml:space="preserve">zastoupená: </w:t>
      </w:r>
      <w:proofErr w:type="spellStart"/>
      <w:r w:rsidR="00B46249">
        <w:rPr>
          <w:rFonts w:cs="Arial"/>
          <w:sz w:val="18"/>
          <w:szCs w:val="18"/>
        </w:rPr>
        <w:t>xxx</w:t>
      </w:r>
      <w:proofErr w:type="spellEnd"/>
    </w:p>
    <w:p w14:paraId="51AFBDBE" w14:textId="77777777" w:rsidR="005E5EDC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>(dále jen „odběratel“)</w:t>
      </w:r>
    </w:p>
    <w:p w14:paraId="5E0F0EF8" w14:textId="77777777" w:rsidR="005E5EDC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</w:p>
    <w:p w14:paraId="02BE1DFC" w14:textId="77777777" w:rsidR="005E5EDC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</w:p>
    <w:p w14:paraId="5949CD53" w14:textId="7359BD71" w:rsidR="00F57C1A" w:rsidRPr="00A57D00" w:rsidRDefault="00F57C1A" w:rsidP="00F57C1A">
      <w:pPr>
        <w:pStyle w:val="Strany"/>
        <w:tabs>
          <w:tab w:val="left" w:pos="426"/>
        </w:tabs>
        <w:spacing w:before="0"/>
        <w:ind w:left="0" w:right="0" w:firstLine="0"/>
        <w:jc w:val="both"/>
        <w:rPr>
          <w:rFonts w:cs="Arial"/>
          <w:b/>
          <w:bCs/>
          <w:sz w:val="18"/>
          <w:szCs w:val="18"/>
        </w:rPr>
      </w:pPr>
      <w:r w:rsidRPr="00A57D00">
        <w:rPr>
          <w:rFonts w:cs="Arial"/>
          <w:b/>
          <w:bCs/>
          <w:sz w:val="18"/>
          <w:szCs w:val="18"/>
        </w:rPr>
        <w:t>1.</w:t>
      </w:r>
      <w:r w:rsidRPr="00A57D00">
        <w:rPr>
          <w:rFonts w:cs="Arial"/>
          <w:b/>
          <w:bCs/>
          <w:sz w:val="18"/>
          <w:szCs w:val="18"/>
        </w:rPr>
        <w:tab/>
        <w:t>Úvodní ustanovení</w:t>
      </w:r>
    </w:p>
    <w:p w14:paraId="77D71B7E" w14:textId="28479AB6" w:rsidR="00B47B03" w:rsidRPr="00A57D00" w:rsidRDefault="00B47B03" w:rsidP="00B47B03">
      <w:pPr>
        <w:pStyle w:val="Strany"/>
        <w:tabs>
          <w:tab w:val="left" w:pos="426"/>
        </w:tabs>
        <w:spacing w:before="0"/>
        <w:ind w:left="426" w:right="0" w:hanging="426"/>
        <w:jc w:val="both"/>
        <w:rPr>
          <w:rFonts w:cs="Arial"/>
          <w:sz w:val="18"/>
          <w:szCs w:val="18"/>
        </w:rPr>
      </w:pPr>
      <w:r w:rsidRPr="00A57D00">
        <w:rPr>
          <w:rFonts w:cs="Arial"/>
          <w:b/>
          <w:bCs/>
          <w:sz w:val="18"/>
          <w:szCs w:val="18"/>
        </w:rPr>
        <w:tab/>
      </w:r>
      <w:r w:rsidRPr="00A57D00">
        <w:rPr>
          <w:rFonts w:cs="Arial"/>
          <w:sz w:val="18"/>
          <w:szCs w:val="18"/>
        </w:rPr>
        <w:t>Smluvní strany se dohodly na následující změně servisní smlouvy č. 490220959 u dodavatele, resp. č. SPA-2022-800-000264 u odběratele.</w:t>
      </w:r>
    </w:p>
    <w:p w14:paraId="52C31736" w14:textId="77777777" w:rsidR="00B47B03" w:rsidRPr="00A57D00" w:rsidRDefault="00B47B03" w:rsidP="00B47B03">
      <w:pPr>
        <w:pStyle w:val="Strany"/>
        <w:tabs>
          <w:tab w:val="left" w:pos="426"/>
        </w:tabs>
        <w:spacing w:before="0"/>
        <w:ind w:left="426" w:right="0" w:hanging="426"/>
        <w:jc w:val="both"/>
        <w:rPr>
          <w:rFonts w:cs="Arial"/>
          <w:sz w:val="18"/>
          <w:szCs w:val="18"/>
        </w:rPr>
      </w:pPr>
    </w:p>
    <w:p w14:paraId="1083831D" w14:textId="544A49F5" w:rsidR="00B47B03" w:rsidRPr="00A57D00" w:rsidRDefault="00B47B03" w:rsidP="00B47B03">
      <w:pPr>
        <w:pStyle w:val="Strany"/>
        <w:tabs>
          <w:tab w:val="left" w:pos="426"/>
        </w:tabs>
        <w:spacing w:before="0"/>
        <w:ind w:left="0" w:right="0" w:firstLine="0"/>
        <w:jc w:val="both"/>
        <w:rPr>
          <w:rFonts w:cs="Arial"/>
          <w:b/>
          <w:bCs/>
          <w:sz w:val="18"/>
          <w:szCs w:val="18"/>
        </w:rPr>
      </w:pPr>
      <w:r w:rsidRPr="00A57D00">
        <w:rPr>
          <w:rFonts w:cs="Arial"/>
          <w:b/>
          <w:bCs/>
          <w:sz w:val="18"/>
          <w:szCs w:val="18"/>
        </w:rPr>
        <w:t>2.</w:t>
      </w:r>
      <w:r w:rsidRPr="00A57D00">
        <w:rPr>
          <w:rFonts w:cs="Arial"/>
          <w:b/>
          <w:bCs/>
          <w:sz w:val="18"/>
          <w:szCs w:val="18"/>
        </w:rPr>
        <w:tab/>
        <w:t>Předmět dodatku</w:t>
      </w:r>
    </w:p>
    <w:p w14:paraId="5290F083" w14:textId="1D671D6D" w:rsidR="005E5EDC" w:rsidRPr="00A57D00" w:rsidRDefault="00B47B03" w:rsidP="00A57D00">
      <w:pPr>
        <w:pStyle w:val="Strany"/>
        <w:tabs>
          <w:tab w:val="left" w:pos="426"/>
        </w:tabs>
        <w:spacing w:before="0"/>
        <w:ind w:left="426" w:right="0" w:hanging="426"/>
        <w:jc w:val="both"/>
        <w:rPr>
          <w:rFonts w:cs="Arial"/>
          <w:sz w:val="18"/>
          <w:szCs w:val="18"/>
        </w:rPr>
      </w:pPr>
      <w:r w:rsidRPr="00A57D00">
        <w:rPr>
          <w:rFonts w:cs="Arial"/>
          <w:sz w:val="18"/>
          <w:szCs w:val="18"/>
        </w:rPr>
        <w:tab/>
      </w:r>
      <w:r w:rsidR="005E5EDC" w:rsidRPr="00A57D00">
        <w:rPr>
          <w:rFonts w:cs="Arial"/>
          <w:sz w:val="18"/>
          <w:szCs w:val="18"/>
        </w:rPr>
        <w:t xml:space="preserve">Tímto dodatkem se mění </w:t>
      </w:r>
      <w:r w:rsidR="0081439D" w:rsidRPr="00A57D00">
        <w:rPr>
          <w:rFonts w:cs="Arial"/>
          <w:sz w:val="18"/>
          <w:szCs w:val="18"/>
          <w:u w:val="single"/>
        </w:rPr>
        <w:t xml:space="preserve">odst. 2.1, </w:t>
      </w:r>
      <w:r w:rsidR="005E5EDC" w:rsidRPr="00A57D00">
        <w:rPr>
          <w:rFonts w:cs="Arial"/>
          <w:sz w:val="18"/>
          <w:szCs w:val="18"/>
          <w:u w:val="single"/>
        </w:rPr>
        <w:t xml:space="preserve">čl. </w:t>
      </w:r>
      <w:smartTag w:uri="urn:schemas-microsoft-com:office:smarttags" w:element="metricconverter">
        <w:smartTagPr>
          <w:attr w:name="ProductID" w:val="3 a"/>
        </w:smartTagPr>
        <w:r w:rsidR="005E5EDC" w:rsidRPr="00A57D00">
          <w:rPr>
            <w:rFonts w:cs="Arial"/>
            <w:sz w:val="18"/>
            <w:szCs w:val="18"/>
            <w:u w:val="single"/>
          </w:rPr>
          <w:t>3 a</w:t>
        </w:r>
      </w:smartTag>
      <w:r w:rsidR="005E5EDC" w:rsidRPr="00A57D00">
        <w:rPr>
          <w:rFonts w:cs="Arial"/>
          <w:sz w:val="18"/>
          <w:szCs w:val="18"/>
          <w:u w:val="single"/>
        </w:rPr>
        <w:t xml:space="preserve"> </w:t>
      </w:r>
      <w:r w:rsidR="008B43AD" w:rsidRPr="00A57D00">
        <w:rPr>
          <w:rFonts w:cs="Arial"/>
          <w:sz w:val="18"/>
          <w:szCs w:val="18"/>
          <w:u w:val="single"/>
        </w:rPr>
        <w:t>6</w:t>
      </w:r>
      <w:r w:rsidR="005E5EDC" w:rsidRPr="00A57D00">
        <w:rPr>
          <w:rFonts w:cs="Arial"/>
          <w:sz w:val="18"/>
          <w:szCs w:val="18"/>
        </w:rPr>
        <w:t xml:space="preserve"> výše citované smlouvy uzavřené dne</w:t>
      </w:r>
      <w:r w:rsidR="00587354" w:rsidRPr="00A57D00">
        <w:rPr>
          <w:rFonts w:cs="Arial"/>
          <w:sz w:val="18"/>
          <w:szCs w:val="18"/>
        </w:rPr>
        <w:t xml:space="preserve"> </w:t>
      </w:r>
      <w:r w:rsidR="0081439D" w:rsidRPr="00A57D00">
        <w:rPr>
          <w:rFonts w:cs="Arial"/>
          <w:sz w:val="18"/>
          <w:szCs w:val="18"/>
        </w:rPr>
        <w:t>24.11.2022</w:t>
      </w:r>
      <w:r w:rsidR="005E5EDC" w:rsidRPr="00A57D00">
        <w:rPr>
          <w:rFonts w:cs="Arial"/>
          <w:sz w:val="18"/>
          <w:szCs w:val="18"/>
        </w:rPr>
        <w:t xml:space="preserve"> s tím, že po změně zní takto:</w:t>
      </w:r>
    </w:p>
    <w:p w14:paraId="1D67B2A0" w14:textId="77777777" w:rsidR="005E5EDC" w:rsidRPr="00C17081" w:rsidRDefault="005E5EDC" w:rsidP="005E5EDC">
      <w:pPr>
        <w:pStyle w:val="Strany"/>
        <w:spacing w:before="0"/>
        <w:ind w:left="0" w:right="0" w:firstLine="0"/>
        <w:rPr>
          <w:rFonts w:cs="Arial"/>
          <w:sz w:val="14"/>
          <w:szCs w:val="14"/>
        </w:rPr>
      </w:pPr>
    </w:p>
    <w:p w14:paraId="79FE8C88" w14:textId="77777777" w:rsidR="0081439D" w:rsidRDefault="0081439D" w:rsidP="0081439D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>
        <w:rPr>
          <w:rFonts w:ascii="Arial" w:hAnsi="Arial" w:cs="Arial"/>
          <w:b/>
          <w:w w:val="80"/>
        </w:rPr>
        <w:t>2. Předmět smlouvy</w:t>
      </w:r>
    </w:p>
    <w:p w14:paraId="3562366B" w14:textId="0D163DEB" w:rsidR="0081439D" w:rsidRDefault="0081439D" w:rsidP="0081439D">
      <w:pPr>
        <w:ind w:left="284" w:hanging="28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2.1 Dodavatel se touto smlouvou zavazuje po dobu trvání této smlouvy poskytnout odběrateli </w:t>
      </w:r>
      <w:r>
        <w:rPr>
          <w:rFonts w:ascii="Arial" w:hAnsi="Arial"/>
          <w:b/>
          <w:bCs/>
          <w:sz w:val="18"/>
          <w:szCs w:val="18"/>
        </w:rPr>
        <w:t xml:space="preserve">2 přístupy </w:t>
      </w:r>
      <w:r w:rsidRPr="0081439D">
        <w:rPr>
          <w:rFonts w:ascii="Arial" w:hAnsi="Arial"/>
          <w:sz w:val="18"/>
          <w:szCs w:val="18"/>
          <w:u w:val="single"/>
        </w:rPr>
        <w:t>s možností vytvoření až 50 uživatelských účtů</w:t>
      </w:r>
      <w:r>
        <w:rPr>
          <w:rFonts w:ascii="Arial" w:hAnsi="Arial"/>
          <w:sz w:val="18"/>
          <w:szCs w:val="18"/>
        </w:rPr>
        <w:t xml:space="preserve"> (licence k užití) do </w:t>
      </w:r>
      <w:r>
        <w:rPr>
          <w:rFonts w:ascii="Arial" w:hAnsi="Arial"/>
          <w:b/>
          <w:sz w:val="18"/>
          <w:szCs w:val="18"/>
        </w:rPr>
        <w:t>internetové aplikace právního informačního systému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b/>
          <w:sz w:val="18"/>
          <w:szCs w:val="18"/>
        </w:rPr>
        <w:t>CODEXIS</w:t>
      </w:r>
      <w:r>
        <w:rPr>
          <w:rFonts w:ascii="Arial" w:hAnsi="Arial"/>
          <w:b/>
          <w:sz w:val="18"/>
          <w:szCs w:val="18"/>
          <w:vertAlign w:val="superscript"/>
        </w:rPr>
        <w:t xml:space="preserve">® </w:t>
      </w:r>
      <w:r>
        <w:rPr>
          <w:rFonts w:ascii="Arial" w:hAnsi="Arial"/>
          <w:b/>
          <w:sz w:val="18"/>
          <w:szCs w:val="18"/>
        </w:rPr>
        <w:t xml:space="preserve">GREEN včetně doplňků Vzory smluv, LIBERIS, Sledované dokumenty a </w:t>
      </w:r>
      <w:r w:rsidRPr="0081439D">
        <w:rPr>
          <w:rFonts w:ascii="Arial" w:hAnsi="Arial"/>
          <w:b/>
          <w:sz w:val="18"/>
          <w:szCs w:val="18"/>
          <w:u w:val="single"/>
        </w:rPr>
        <w:t>Právní výpočty</w:t>
      </w:r>
      <w:r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(dále jen „produkt“ nebo „základní dodávka produktu“) a zajišťovat pro odběratele poradenské a servisní služby dle </w:t>
      </w:r>
      <w:proofErr w:type="spellStart"/>
      <w:r>
        <w:rPr>
          <w:rFonts w:ascii="Arial" w:hAnsi="Arial"/>
          <w:sz w:val="18"/>
          <w:szCs w:val="18"/>
        </w:rPr>
        <w:t>ust</w:t>
      </w:r>
      <w:proofErr w:type="spellEnd"/>
      <w:r>
        <w:rPr>
          <w:rFonts w:ascii="Arial" w:hAnsi="Arial"/>
          <w:sz w:val="18"/>
          <w:szCs w:val="18"/>
        </w:rPr>
        <w:t xml:space="preserve">. 2.2 této smlouvy a odběratel se zavazuje za tuto licenci a služby dodavateli zaplatit smluvenou cenu dle </w:t>
      </w:r>
      <w:proofErr w:type="spellStart"/>
      <w:r>
        <w:rPr>
          <w:rFonts w:ascii="Arial" w:hAnsi="Arial"/>
          <w:sz w:val="18"/>
          <w:szCs w:val="18"/>
        </w:rPr>
        <w:t>ust</w:t>
      </w:r>
      <w:proofErr w:type="spellEnd"/>
      <w:r>
        <w:rPr>
          <w:rFonts w:ascii="Arial" w:hAnsi="Arial"/>
          <w:sz w:val="18"/>
          <w:szCs w:val="18"/>
        </w:rPr>
        <w:t>. 3. této smlouvy.</w:t>
      </w:r>
    </w:p>
    <w:p w14:paraId="682D3E60" w14:textId="77777777" w:rsidR="0081439D" w:rsidRDefault="0081439D" w:rsidP="005E5EDC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</w:p>
    <w:p w14:paraId="2E3C7739" w14:textId="6ED478DA" w:rsidR="005E5EDC" w:rsidRPr="00CF7AFB" w:rsidRDefault="005E5EDC" w:rsidP="005E5EDC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 w:rsidRPr="00CF7AFB">
        <w:rPr>
          <w:rFonts w:ascii="Arial" w:hAnsi="Arial"/>
          <w:b/>
          <w:w w:val="80"/>
          <w:sz w:val="24"/>
          <w:szCs w:val="28"/>
        </w:rPr>
        <w:t>3. Cenové a platební podmínky</w:t>
      </w:r>
    </w:p>
    <w:p w14:paraId="55DA94A6" w14:textId="77777777" w:rsidR="005E5EDC" w:rsidRPr="00CF7AF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Cena je stanovena jako smluvní. V uvedené ceně není zahrnuta aktuální sazba daně z přidané hodnoty. </w:t>
      </w:r>
    </w:p>
    <w:p w14:paraId="3D85772D" w14:textId="5A328357" w:rsidR="005E5EDC" w:rsidRPr="00CF7AF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Cena za 1 rok poskytování služeb je stanovena na </w:t>
      </w:r>
      <w:bookmarkStart w:id="2" w:name="_Hlk142304759"/>
      <w:r w:rsidR="00627411">
        <w:rPr>
          <w:rFonts w:ascii="Arial" w:hAnsi="Arial" w:cs="Arial"/>
          <w:b/>
          <w:sz w:val="18"/>
          <w:szCs w:val="18"/>
        </w:rPr>
        <w:t>21.500,- Kč</w:t>
      </w:r>
      <w:bookmarkEnd w:id="2"/>
      <w:r w:rsidR="00627411">
        <w:rPr>
          <w:rFonts w:ascii="Arial" w:hAnsi="Arial" w:cs="Arial"/>
          <w:b/>
          <w:sz w:val="18"/>
          <w:szCs w:val="18"/>
        </w:rPr>
        <w:t>. Celková cena za celé období trvání smlouvy dle odst. 6.1 je 64.500,- Kč</w:t>
      </w:r>
      <w:r w:rsidRPr="00CF7AFB">
        <w:rPr>
          <w:rFonts w:ascii="Arial" w:hAnsi="Arial" w:cs="Arial"/>
          <w:b/>
          <w:sz w:val="18"/>
          <w:szCs w:val="18"/>
        </w:rPr>
        <w:t xml:space="preserve"> (slovy: </w:t>
      </w:r>
      <w:proofErr w:type="spellStart"/>
      <w:r w:rsidR="00627411">
        <w:rPr>
          <w:rFonts w:ascii="Arial" w:hAnsi="Arial" w:cs="Arial"/>
          <w:b/>
          <w:sz w:val="18"/>
          <w:szCs w:val="18"/>
        </w:rPr>
        <w:t>šedesátčtyřitisícpětsetkorunčeských</w:t>
      </w:r>
      <w:proofErr w:type="spellEnd"/>
      <w:r w:rsidRPr="00CF7AFB">
        <w:rPr>
          <w:rFonts w:ascii="Arial" w:hAnsi="Arial" w:cs="Arial"/>
          <w:b/>
          <w:sz w:val="18"/>
          <w:szCs w:val="18"/>
        </w:rPr>
        <w:t xml:space="preserve">). </w:t>
      </w:r>
      <w:r w:rsidRPr="00CF7AFB">
        <w:rPr>
          <w:rFonts w:ascii="Arial" w:hAnsi="Arial" w:cs="Arial"/>
          <w:sz w:val="18"/>
          <w:szCs w:val="18"/>
        </w:rPr>
        <w:t>V souladu se zákonem o DPH přistupuje k této částce aktuální sazba DPH.</w:t>
      </w:r>
    </w:p>
    <w:p w14:paraId="4439CF24" w14:textId="45F8CBC8" w:rsidR="005E5EDC" w:rsidRPr="00CF7AF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Úhrada za služby bude uhrazena jednorázově dopředu na celé období trvání smlouvy na základě elektronického</w:t>
      </w:r>
      <w:r w:rsidR="00044E7F">
        <w:rPr>
          <w:rFonts w:ascii="Arial" w:hAnsi="Arial" w:cs="Arial"/>
          <w:sz w:val="18"/>
          <w:szCs w:val="18"/>
        </w:rPr>
        <w:t xml:space="preserve"> zálohového</w:t>
      </w:r>
      <w:r w:rsidRPr="00CF7AFB">
        <w:rPr>
          <w:rFonts w:ascii="Arial" w:hAnsi="Arial" w:cs="Arial"/>
          <w:sz w:val="18"/>
          <w:szCs w:val="18"/>
        </w:rPr>
        <w:t xml:space="preserve"> platebního</w:t>
      </w:r>
      <w:r w:rsidR="00044E7F">
        <w:rPr>
          <w:rFonts w:ascii="Arial" w:hAnsi="Arial" w:cs="Arial"/>
          <w:sz w:val="18"/>
          <w:szCs w:val="18"/>
        </w:rPr>
        <w:t xml:space="preserve"> nebo</w:t>
      </w:r>
      <w:r w:rsidRPr="00CF7AFB">
        <w:rPr>
          <w:rFonts w:ascii="Arial" w:hAnsi="Arial" w:cs="Arial"/>
          <w:sz w:val="18"/>
          <w:szCs w:val="18"/>
        </w:rPr>
        <w:t xml:space="preserve"> daňového dokladu (dále jen faktura) dle § 26, odst. </w:t>
      </w:r>
      <w:r w:rsidR="004A6984">
        <w:rPr>
          <w:rFonts w:ascii="Arial" w:hAnsi="Arial" w:cs="Arial"/>
          <w:sz w:val="18"/>
          <w:szCs w:val="18"/>
        </w:rPr>
        <w:t>3</w:t>
      </w:r>
      <w:r w:rsidRPr="00CF7AFB">
        <w:rPr>
          <w:rFonts w:ascii="Arial" w:hAnsi="Arial" w:cs="Arial"/>
          <w:sz w:val="18"/>
          <w:szCs w:val="18"/>
        </w:rPr>
        <w:t xml:space="preserve"> zákona č. 235/2004</w:t>
      </w:r>
      <w:r w:rsidR="003112E3">
        <w:rPr>
          <w:rFonts w:ascii="Arial" w:hAnsi="Arial" w:cs="Arial"/>
          <w:sz w:val="18"/>
          <w:szCs w:val="18"/>
        </w:rPr>
        <w:t xml:space="preserve"> </w:t>
      </w:r>
      <w:r w:rsidRPr="00CF7AFB">
        <w:rPr>
          <w:rFonts w:ascii="Arial" w:hAnsi="Arial" w:cs="Arial"/>
          <w:sz w:val="18"/>
          <w:szCs w:val="18"/>
        </w:rPr>
        <w:t xml:space="preserve">Sb. v platném znění, vystaveného dodavatelem se splatností do </w:t>
      </w:r>
      <w:r w:rsidR="00A57D00">
        <w:rPr>
          <w:rFonts w:ascii="Arial" w:hAnsi="Arial" w:cs="Arial"/>
          <w:sz w:val="18"/>
          <w:szCs w:val="18"/>
        </w:rPr>
        <w:t>10</w:t>
      </w:r>
      <w:r w:rsidRPr="00CF7AFB">
        <w:rPr>
          <w:rFonts w:ascii="Arial" w:hAnsi="Arial" w:cs="Arial"/>
          <w:sz w:val="18"/>
          <w:szCs w:val="18"/>
        </w:rPr>
        <w:t xml:space="preserve"> dnů ode dne jeho doručení odběrateli na jeho e-mailovou adresu: </w:t>
      </w:r>
      <w:r w:rsidR="003F16D5" w:rsidRPr="003F16D5">
        <w:rPr>
          <w:rFonts w:ascii="Arial" w:eastAsia="Arial" w:hAnsi="Arial" w:cs="Arial"/>
          <w:color w:val="0000FF"/>
          <w:sz w:val="18"/>
          <w:szCs w:val="18"/>
          <w:u w:val="single" w:color="0000FF"/>
          <w:lang w:val="en-US" w:eastAsia="en-US"/>
        </w:rPr>
        <w:t>xxx</w:t>
      </w:r>
      <w:r w:rsidRPr="00CF7AFB">
        <w:rPr>
          <w:rFonts w:ascii="Arial" w:hAnsi="Arial" w:cs="Arial"/>
          <w:sz w:val="18"/>
          <w:szCs w:val="18"/>
        </w:rPr>
        <w:t xml:space="preserve">. Doručením </w:t>
      </w:r>
      <w:r w:rsidRPr="00CF7AFB">
        <w:rPr>
          <w:rFonts w:ascii="Arial" w:hAnsi="Arial"/>
          <w:sz w:val="18"/>
          <w:szCs w:val="18"/>
        </w:rPr>
        <w:t>elektronického platebního dokladu se tak rozumí jeho odeslání na odběratelem uvedenou e-mailovou adresu.</w:t>
      </w:r>
    </w:p>
    <w:p w14:paraId="78CC7117" w14:textId="41A96776" w:rsidR="005E5EDC" w:rsidRPr="00CF7AF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lastRenderedPageBreak/>
        <w:t xml:space="preserve">Kontaktní osoba odběratele pro fakturaci: </w:t>
      </w:r>
      <w:r w:rsidR="00627411">
        <w:rPr>
          <w:rFonts w:ascii="Arial" w:hAnsi="Arial" w:cs="Arial"/>
          <w:sz w:val="18"/>
          <w:szCs w:val="18"/>
        </w:rPr>
        <w:t>Ing. Špindler</w:t>
      </w:r>
      <w:r w:rsidR="0081439D">
        <w:rPr>
          <w:rFonts w:ascii="Arial" w:hAnsi="Arial" w:cs="Arial"/>
          <w:sz w:val="18"/>
          <w:szCs w:val="18"/>
        </w:rPr>
        <w:t>.</w:t>
      </w:r>
    </w:p>
    <w:p w14:paraId="561B7777" w14:textId="77777777" w:rsidR="005E5EDC" w:rsidRPr="00CF7AF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Za den platby je považován den připsání příslušné platby na účet dodavatele. </w:t>
      </w:r>
    </w:p>
    <w:p w14:paraId="76C2F0A9" w14:textId="79038ECE" w:rsidR="00741960" w:rsidRDefault="00741960" w:rsidP="00741960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Před uplynutím předplaceného období bude odběrateli z</w:t>
      </w:r>
      <w:r w:rsidR="00AF5181">
        <w:rPr>
          <w:rFonts w:ascii="Arial" w:hAnsi="Arial" w:cs="Arial"/>
          <w:sz w:val="18"/>
          <w:szCs w:val="18"/>
        </w:rPr>
        <w:t>aslána faktura na další období</w:t>
      </w:r>
      <w:r>
        <w:rPr>
          <w:rFonts w:ascii="Arial" w:hAnsi="Arial" w:cs="Arial"/>
          <w:sz w:val="18"/>
          <w:szCs w:val="18"/>
        </w:rPr>
        <w:t xml:space="preserve"> poskytová</w:t>
      </w:r>
      <w:r w:rsidR="00AF5181">
        <w:rPr>
          <w:rFonts w:ascii="Arial" w:hAnsi="Arial" w:cs="Arial"/>
          <w:sz w:val="18"/>
          <w:szCs w:val="18"/>
        </w:rPr>
        <w:t>ní služeb, faktura bude doručena</w:t>
      </w:r>
      <w:r>
        <w:rPr>
          <w:rFonts w:ascii="Arial" w:hAnsi="Arial" w:cs="Arial"/>
          <w:sz w:val="18"/>
          <w:szCs w:val="18"/>
        </w:rPr>
        <w:t xml:space="preserve"> na e-mailovou adresu odběratele uvedenou v odst. 3.</w:t>
      </w:r>
      <w:r w:rsidR="008B43AD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.</w:t>
      </w:r>
      <w:r w:rsidR="008B43AD">
        <w:rPr>
          <w:rFonts w:ascii="Arial" w:hAnsi="Arial" w:cs="Arial"/>
          <w:sz w:val="18"/>
          <w:szCs w:val="18"/>
        </w:rPr>
        <w:t>této smlouvy</w:t>
      </w:r>
      <w:r>
        <w:rPr>
          <w:rFonts w:ascii="Arial" w:hAnsi="Arial" w:cs="Arial"/>
          <w:sz w:val="18"/>
          <w:szCs w:val="18"/>
        </w:rPr>
        <w:t xml:space="preserve"> nebo na doručovací adresu odběratele.</w:t>
      </w:r>
    </w:p>
    <w:p w14:paraId="61500588" w14:textId="77777777" w:rsidR="005E5EDC" w:rsidRPr="00CF7AFB" w:rsidRDefault="005E5EDC" w:rsidP="005E5EDC">
      <w:pPr>
        <w:numPr>
          <w:ilvl w:val="1"/>
          <w:numId w:val="2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V případě prodlení odběratele s platbami dle této servisní smlouvy, je dodavatel oprávněn vůči odběrateli uplatnit nárok na úhradu úroku z prodlení v zákonem stanovené výši. </w:t>
      </w:r>
    </w:p>
    <w:p w14:paraId="55F12F89" w14:textId="541CDBC2" w:rsidR="005E5EDC" w:rsidRPr="00CF7AFB" w:rsidRDefault="008B43AD" w:rsidP="005E5EDC">
      <w:pPr>
        <w:pStyle w:val="Nadpis1"/>
        <w:spacing w:before="240" w:after="120"/>
        <w:jc w:val="center"/>
        <w:rPr>
          <w:rFonts w:ascii="Arial" w:hAnsi="Arial"/>
          <w:b/>
          <w:w w:val="80"/>
          <w:sz w:val="24"/>
          <w:szCs w:val="28"/>
        </w:rPr>
      </w:pPr>
      <w:r>
        <w:rPr>
          <w:rFonts w:ascii="Arial" w:hAnsi="Arial"/>
          <w:b/>
          <w:w w:val="80"/>
          <w:sz w:val="24"/>
          <w:szCs w:val="28"/>
        </w:rPr>
        <w:t>6</w:t>
      </w:r>
      <w:r w:rsidR="005E5EDC" w:rsidRPr="00CF7AFB">
        <w:rPr>
          <w:rFonts w:ascii="Arial" w:hAnsi="Arial"/>
          <w:b/>
          <w:w w:val="80"/>
          <w:sz w:val="24"/>
          <w:szCs w:val="28"/>
        </w:rPr>
        <w:t>. Platnost smlouvy</w:t>
      </w:r>
    </w:p>
    <w:p w14:paraId="20B981A6" w14:textId="6E02BAE7" w:rsidR="005E5EDC" w:rsidRDefault="005E5EDC" w:rsidP="008B43AD">
      <w:pPr>
        <w:pStyle w:val="Seznam"/>
        <w:numPr>
          <w:ilvl w:val="1"/>
          <w:numId w:val="34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Smlouva je uzavřena na dobu určitou –</w:t>
      </w:r>
      <w:r w:rsidR="00B47B03">
        <w:rPr>
          <w:rFonts w:ascii="Arial" w:hAnsi="Arial" w:cs="Arial"/>
          <w:sz w:val="18"/>
          <w:szCs w:val="18"/>
        </w:rPr>
        <w:t xml:space="preserve"> od 1.9.2023</w:t>
      </w:r>
      <w:r>
        <w:rPr>
          <w:rFonts w:ascii="Arial" w:hAnsi="Arial" w:cs="Arial"/>
          <w:sz w:val="18"/>
          <w:szCs w:val="18"/>
        </w:rPr>
        <w:t xml:space="preserve"> </w:t>
      </w:r>
      <w:r w:rsidR="0081439D">
        <w:rPr>
          <w:rFonts w:ascii="Arial" w:hAnsi="Arial" w:cs="Arial"/>
          <w:sz w:val="18"/>
          <w:szCs w:val="18"/>
        </w:rPr>
        <w:t>do 31.8.2026.</w:t>
      </w:r>
    </w:p>
    <w:p w14:paraId="07AF7FD8" w14:textId="6F00D563" w:rsidR="005E5EDC" w:rsidRPr="00CF7AFB" w:rsidRDefault="005E5EDC" w:rsidP="008B43AD">
      <w:pPr>
        <w:pStyle w:val="Seznam"/>
        <w:numPr>
          <w:ilvl w:val="1"/>
          <w:numId w:val="34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Po uplynutí sjednané doby trvání smlouvy se tato smlouva za týchž podmínek, za jakých byla původně sjednána, obnovuje</w:t>
      </w:r>
      <w:r w:rsidR="00973904">
        <w:rPr>
          <w:rFonts w:ascii="Arial" w:hAnsi="Arial" w:cs="Arial"/>
          <w:sz w:val="18"/>
          <w:szCs w:val="18"/>
        </w:rPr>
        <w:t xml:space="preserve"> vždy</w:t>
      </w:r>
      <w:r w:rsidR="00A13788">
        <w:rPr>
          <w:rFonts w:ascii="Arial" w:hAnsi="Arial" w:cs="Arial"/>
          <w:sz w:val="18"/>
          <w:szCs w:val="18"/>
        </w:rPr>
        <w:t xml:space="preserve"> o </w:t>
      </w:r>
      <w:r w:rsidR="00627411">
        <w:rPr>
          <w:rFonts w:ascii="Arial" w:hAnsi="Arial" w:cs="Arial"/>
          <w:sz w:val="18"/>
          <w:szCs w:val="18"/>
        </w:rPr>
        <w:t>další 3 roky</w:t>
      </w:r>
      <w:r w:rsidRPr="00CF7AFB">
        <w:rPr>
          <w:rFonts w:ascii="Arial" w:hAnsi="Arial" w:cs="Arial"/>
          <w:sz w:val="18"/>
          <w:szCs w:val="18"/>
        </w:rPr>
        <w:t>, pokud dodavatel nebo odběratel nesdělí písemně druhému účastníku smlouvy nejméně 3 měsíce před uplynutím sjednané doby platnosti smlouvy, že nemá zájem na jejím dalším pokračování.</w:t>
      </w:r>
    </w:p>
    <w:p w14:paraId="0758E5EF" w14:textId="77777777" w:rsidR="005E5EDC" w:rsidRPr="00CF7AFB" w:rsidRDefault="005E5EDC" w:rsidP="008B43AD">
      <w:pPr>
        <w:pStyle w:val="Zkladntext"/>
        <w:numPr>
          <w:ilvl w:val="1"/>
          <w:numId w:val="34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Smlouvu lze také před uplynutím její sjednané doby trvání písemně ukončit a to:</w:t>
      </w:r>
    </w:p>
    <w:p w14:paraId="7879A869" w14:textId="2E8CA425" w:rsidR="005E5EDC" w:rsidRPr="00CF7AFB" w:rsidRDefault="008B43AD" w:rsidP="005E5EDC">
      <w:pPr>
        <w:pStyle w:val="Zkladntext"/>
        <w:tabs>
          <w:tab w:val="left" w:pos="851"/>
        </w:tabs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5E5EDC" w:rsidRPr="00CF7AFB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  <w:lang w:val="cs-CZ"/>
        </w:rPr>
        <w:t>3</w:t>
      </w:r>
      <w:r w:rsidR="005E5EDC" w:rsidRPr="00CF7AFB">
        <w:rPr>
          <w:rFonts w:ascii="Arial" w:hAnsi="Arial" w:cs="Arial"/>
          <w:sz w:val="18"/>
          <w:szCs w:val="18"/>
        </w:rPr>
        <w:t>.1</w:t>
      </w:r>
      <w:r w:rsidR="005E5EDC" w:rsidRPr="00CF7AFB">
        <w:rPr>
          <w:rFonts w:ascii="Arial" w:hAnsi="Arial" w:cs="Arial"/>
          <w:sz w:val="18"/>
          <w:szCs w:val="18"/>
        </w:rPr>
        <w:tab/>
        <w:t xml:space="preserve">na základě vzájemné dohody obou smluvních stran, </w:t>
      </w:r>
    </w:p>
    <w:p w14:paraId="6E3EB2E3" w14:textId="188A7916" w:rsidR="005E5EDC" w:rsidRDefault="008B43AD" w:rsidP="005E5EDC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5E5EDC" w:rsidRPr="00CF7AFB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  <w:lang w:val="cs-CZ"/>
        </w:rPr>
        <w:t>3</w:t>
      </w:r>
      <w:r w:rsidR="005E5EDC" w:rsidRPr="00CF7AFB">
        <w:rPr>
          <w:rFonts w:ascii="Arial" w:hAnsi="Arial" w:cs="Arial"/>
          <w:sz w:val="18"/>
          <w:szCs w:val="18"/>
        </w:rPr>
        <w:t>.2</w:t>
      </w:r>
      <w:r w:rsidR="005E5EDC" w:rsidRPr="00CF7AFB">
        <w:rPr>
          <w:rFonts w:ascii="Arial" w:hAnsi="Arial" w:cs="Arial"/>
          <w:sz w:val="18"/>
          <w:szCs w:val="18"/>
        </w:rPr>
        <w:tab/>
        <w:t>odstoupením od smlouvy ze strany dodavatele v případě, že odběratel porušuje povinnosti, vyplývající z ustanovení této smlouvy, a to zejména z důvodu prodlení s platbami dle této smlouvy. Právní účinky odstoupení nastávají dnem doručení písemného oznámení o odstoupení odběrateli.</w:t>
      </w:r>
    </w:p>
    <w:p w14:paraId="76619A49" w14:textId="3566D89C" w:rsidR="00B817DA" w:rsidRDefault="008B43AD" w:rsidP="00B817DA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B817DA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  <w:lang w:val="cs-CZ"/>
        </w:rPr>
        <w:t>3</w:t>
      </w:r>
      <w:r w:rsidR="00B817DA">
        <w:rPr>
          <w:rFonts w:ascii="Arial" w:hAnsi="Arial" w:cs="Arial"/>
          <w:sz w:val="18"/>
          <w:szCs w:val="18"/>
        </w:rPr>
        <w:t>.3</w:t>
      </w:r>
      <w:r w:rsidR="00B817DA" w:rsidRPr="00B817DA">
        <w:rPr>
          <w:rFonts w:ascii="Arial" w:hAnsi="Arial" w:cs="Arial"/>
          <w:sz w:val="18"/>
          <w:szCs w:val="18"/>
        </w:rPr>
        <w:tab/>
        <w:t>odstoupením od smlouvy ze strany odběratele v případě, že dodavatel opakovaně podstatně porušuje povinnosti, vyplývající z ustanovení této smlouvy. Právní účinky odstoupení nastávají dnem doručení písemného oznámení o odstoupení dodavateli.</w:t>
      </w:r>
    </w:p>
    <w:p w14:paraId="1968CB0C" w14:textId="77777777" w:rsidR="00B817DA" w:rsidRDefault="00B817DA" w:rsidP="005E5EDC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</w:p>
    <w:p w14:paraId="64424DD2" w14:textId="77777777" w:rsidR="005E5EDC" w:rsidRPr="00252C5A" w:rsidRDefault="005E5EDC" w:rsidP="005E5EDC">
      <w:pPr>
        <w:pStyle w:val="Zkladntext"/>
        <w:tabs>
          <w:tab w:val="left" w:pos="709"/>
        </w:tabs>
        <w:rPr>
          <w:rFonts w:ascii="Arial" w:hAnsi="Arial" w:cs="Arial"/>
          <w:sz w:val="18"/>
          <w:szCs w:val="18"/>
        </w:rPr>
      </w:pPr>
    </w:p>
    <w:p w14:paraId="5EB04F8C" w14:textId="5F77C996" w:rsidR="005E5EDC" w:rsidRPr="00A57D00" w:rsidRDefault="00B47B03" w:rsidP="00A57D00">
      <w:pPr>
        <w:pStyle w:val="Strany"/>
        <w:tabs>
          <w:tab w:val="left" w:pos="426"/>
        </w:tabs>
        <w:spacing w:before="0"/>
        <w:ind w:left="0" w:right="0" w:firstLine="0"/>
        <w:jc w:val="both"/>
        <w:rPr>
          <w:rFonts w:cs="Arial"/>
          <w:b/>
          <w:bCs/>
          <w:sz w:val="18"/>
          <w:szCs w:val="18"/>
        </w:rPr>
      </w:pPr>
      <w:r w:rsidRPr="00A57D00">
        <w:rPr>
          <w:rFonts w:cs="Arial"/>
          <w:b/>
          <w:bCs/>
          <w:sz w:val="18"/>
          <w:szCs w:val="18"/>
        </w:rPr>
        <w:t>3.</w:t>
      </w:r>
      <w:r w:rsidRPr="00A57D00">
        <w:rPr>
          <w:rFonts w:cs="Arial"/>
          <w:b/>
          <w:bCs/>
          <w:sz w:val="18"/>
          <w:szCs w:val="18"/>
        </w:rPr>
        <w:tab/>
        <w:t>Ostatní u</w:t>
      </w:r>
      <w:r w:rsidR="005E5EDC" w:rsidRPr="00A57D00">
        <w:rPr>
          <w:rFonts w:cs="Arial"/>
          <w:b/>
          <w:bCs/>
          <w:sz w:val="18"/>
          <w:szCs w:val="18"/>
        </w:rPr>
        <w:t>jednání</w:t>
      </w:r>
    </w:p>
    <w:p w14:paraId="2CE89B08" w14:textId="77777777" w:rsidR="005E5EDC" w:rsidRPr="00252C5A" w:rsidRDefault="005E5EDC" w:rsidP="005E5EDC">
      <w:pPr>
        <w:pStyle w:val="Strany"/>
        <w:spacing w:before="0"/>
        <w:ind w:left="1080" w:right="0" w:firstLine="0"/>
        <w:rPr>
          <w:rFonts w:cs="Arial"/>
          <w:b/>
          <w:sz w:val="18"/>
          <w:szCs w:val="18"/>
          <w:u w:val="single"/>
        </w:rPr>
      </w:pPr>
    </w:p>
    <w:p w14:paraId="72904E55" w14:textId="302548AB" w:rsidR="005E5EDC" w:rsidRPr="00252C5A" w:rsidRDefault="00B47B03" w:rsidP="00A57D00">
      <w:pPr>
        <w:pStyle w:val="Seznam"/>
        <w:numPr>
          <w:ilvl w:val="1"/>
          <w:numId w:val="35"/>
        </w:numPr>
        <w:tabs>
          <w:tab w:val="left" w:pos="284"/>
        </w:tabs>
        <w:spacing w:before="40"/>
        <w:jc w:val="both"/>
        <w:rPr>
          <w:rFonts w:ascii="Arial" w:hAnsi="Arial" w:cs="Arial"/>
          <w:sz w:val="18"/>
          <w:szCs w:val="18"/>
        </w:rPr>
      </w:pPr>
      <w:r w:rsidRPr="00252C5A">
        <w:rPr>
          <w:rFonts w:ascii="Arial" w:hAnsi="Arial" w:cs="Arial"/>
          <w:sz w:val="18"/>
          <w:szCs w:val="18"/>
        </w:rPr>
        <w:t xml:space="preserve"> </w:t>
      </w:r>
      <w:r w:rsidR="005E5EDC" w:rsidRPr="00252C5A">
        <w:rPr>
          <w:rFonts w:ascii="Arial" w:hAnsi="Arial" w:cs="Arial"/>
          <w:sz w:val="18"/>
          <w:szCs w:val="18"/>
        </w:rPr>
        <w:t>Ostatní znění smlouvy se nemění.</w:t>
      </w:r>
    </w:p>
    <w:p w14:paraId="2519F736" w14:textId="7DB2E30E" w:rsidR="005E5EDC" w:rsidRPr="00252C5A" w:rsidRDefault="00B47B03" w:rsidP="00A57D00">
      <w:pPr>
        <w:pStyle w:val="Seznam"/>
        <w:numPr>
          <w:ilvl w:val="1"/>
          <w:numId w:val="35"/>
        </w:numPr>
        <w:tabs>
          <w:tab w:val="left" w:pos="284"/>
        </w:tabs>
        <w:spacing w:before="40"/>
        <w:jc w:val="both"/>
        <w:rPr>
          <w:rFonts w:ascii="Arial" w:hAnsi="Arial" w:cs="Arial"/>
          <w:sz w:val="18"/>
          <w:szCs w:val="18"/>
        </w:rPr>
      </w:pPr>
      <w:r w:rsidRPr="00252C5A">
        <w:rPr>
          <w:rFonts w:ascii="Arial" w:hAnsi="Arial" w:cs="Arial"/>
          <w:sz w:val="18"/>
          <w:szCs w:val="18"/>
        </w:rPr>
        <w:t xml:space="preserve"> </w:t>
      </w:r>
      <w:r w:rsidR="005E5EDC" w:rsidRPr="00252C5A">
        <w:rPr>
          <w:rFonts w:ascii="Arial" w:hAnsi="Arial" w:cs="Arial"/>
          <w:sz w:val="18"/>
          <w:szCs w:val="18"/>
        </w:rPr>
        <w:t>Tento dodatek nabývá platnosti dnem podpisu oběma smluvními stranami</w:t>
      </w:r>
      <w:r w:rsidR="004A6984" w:rsidRPr="00252C5A">
        <w:rPr>
          <w:rFonts w:ascii="Arial" w:hAnsi="Arial" w:cs="Arial"/>
          <w:sz w:val="18"/>
          <w:szCs w:val="18"/>
        </w:rPr>
        <w:t xml:space="preserve"> a účinnosti </w:t>
      </w:r>
      <w:r w:rsidRPr="00252C5A">
        <w:rPr>
          <w:rFonts w:ascii="Arial" w:hAnsi="Arial" w:cs="Arial"/>
          <w:sz w:val="18"/>
          <w:szCs w:val="18"/>
        </w:rPr>
        <w:t>dnem uveřejnění dodatku prostřednictvím registru smluv</w:t>
      </w:r>
      <w:r w:rsidR="0081439D" w:rsidRPr="00252C5A">
        <w:rPr>
          <w:rFonts w:ascii="Arial" w:hAnsi="Arial" w:cs="Arial"/>
          <w:sz w:val="18"/>
          <w:szCs w:val="18"/>
        </w:rPr>
        <w:t>.</w:t>
      </w:r>
    </w:p>
    <w:p w14:paraId="702D8E7B" w14:textId="010957C3" w:rsidR="005E5EDC" w:rsidRPr="00252C5A" w:rsidRDefault="00B47B03" w:rsidP="00A57D00">
      <w:pPr>
        <w:pStyle w:val="Seznam"/>
        <w:numPr>
          <w:ilvl w:val="1"/>
          <w:numId w:val="35"/>
        </w:numPr>
        <w:tabs>
          <w:tab w:val="left" w:pos="284"/>
        </w:tabs>
        <w:spacing w:before="40"/>
        <w:jc w:val="both"/>
        <w:rPr>
          <w:rFonts w:ascii="Arial" w:hAnsi="Arial" w:cs="Arial"/>
          <w:sz w:val="18"/>
          <w:szCs w:val="18"/>
        </w:rPr>
      </w:pPr>
      <w:r w:rsidRPr="00252C5A">
        <w:rPr>
          <w:rFonts w:ascii="Arial" w:hAnsi="Arial" w:cs="Arial"/>
          <w:sz w:val="18"/>
          <w:szCs w:val="18"/>
        </w:rPr>
        <w:t xml:space="preserve"> </w:t>
      </w:r>
      <w:r w:rsidR="005E5EDC" w:rsidRPr="00252C5A">
        <w:rPr>
          <w:rFonts w:ascii="Arial" w:hAnsi="Arial" w:cs="Arial"/>
          <w:sz w:val="18"/>
          <w:szCs w:val="18"/>
        </w:rPr>
        <w:t xml:space="preserve">Tento dodatek </w:t>
      </w:r>
      <w:r w:rsidR="00A57D00">
        <w:rPr>
          <w:rFonts w:ascii="Arial" w:hAnsi="Arial" w:cs="Arial"/>
          <w:sz w:val="18"/>
          <w:szCs w:val="18"/>
        </w:rPr>
        <w:t>lze uzavřít v listinné podobě ve dvojím vyhotovení, po jednom pro každou smluvní stranu nebo v elektronické podobě v jednom vyhotovení v českém jazyce s elektronickými podpisy obou smluvních stran v souladu se zákonem č. 297/2016 Sb., zákon o službách vytvářejících důvěru pro elektronické transakce, ve znění pozdějších předpisů</w:t>
      </w:r>
      <w:r w:rsidR="005E5EDC" w:rsidRPr="00252C5A">
        <w:rPr>
          <w:rFonts w:ascii="Arial" w:hAnsi="Arial" w:cs="Arial"/>
          <w:sz w:val="18"/>
          <w:szCs w:val="18"/>
        </w:rPr>
        <w:t xml:space="preserve">. </w:t>
      </w:r>
    </w:p>
    <w:p w14:paraId="1EC009E9" w14:textId="77777777" w:rsidR="005E5EDC" w:rsidRPr="00CF7AFB" w:rsidRDefault="005E5EDC" w:rsidP="005E5EDC">
      <w:pPr>
        <w:rPr>
          <w:rFonts w:ascii="Arial" w:hAnsi="Arial" w:cs="Arial"/>
          <w:sz w:val="18"/>
          <w:szCs w:val="18"/>
        </w:rPr>
      </w:pPr>
    </w:p>
    <w:p w14:paraId="4848E19F" w14:textId="77777777" w:rsidR="005E5EDC" w:rsidRPr="00CF7AFB" w:rsidRDefault="005E5EDC" w:rsidP="005E5EDC">
      <w:pPr>
        <w:rPr>
          <w:rFonts w:ascii="Arial" w:hAnsi="Arial" w:cs="Arial"/>
          <w:sz w:val="18"/>
          <w:szCs w:val="18"/>
        </w:rPr>
      </w:pPr>
    </w:p>
    <w:p w14:paraId="4E0660A0" w14:textId="19EE900E" w:rsidR="005E5EDC" w:rsidRDefault="005E5EDC" w:rsidP="0081439D">
      <w:pPr>
        <w:rPr>
          <w:rFonts w:ascii="Arial" w:hAnsi="Arial" w:cs="Arial"/>
          <w:sz w:val="22"/>
          <w:szCs w:val="22"/>
        </w:rPr>
      </w:pPr>
      <w:r w:rsidRPr="00CF7AFB">
        <w:rPr>
          <w:rFonts w:ascii="Arial" w:hAnsi="Arial" w:cs="Arial"/>
          <w:sz w:val="18"/>
          <w:szCs w:val="18"/>
        </w:rPr>
        <w:t>V Ostravě, dne:</w:t>
      </w:r>
    </w:p>
    <w:p w14:paraId="65B5C293" w14:textId="77777777" w:rsidR="0002337A" w:rsidRDefault="0002337A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08F66330" w14:textId="77777777" w:rsidR="0002337A" w:rsidRDefault="0002337A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6F47DD7C" w14:textId="77777777" w:rsidR="0002337A" w:rsidRDefault="0002337A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3308CEF7" w14:textId="77777777" w:rsidR="005E5EDC" w:rsidRPr="00CF7AFB" w:rsidRDefault="005E5EDC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73F8A960" w14:textId="77777777" w:rsidR="005E5EDC" w:rsidRPr="00CF7AFB" w:rsidRDefault="005E5EDC" w:rsidP="005E5EDC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CF7AFB">
        <w:rPr>
          <w:rFonts w:ascii="Arial" w:hAnsi="Arial" w:cs="Arial"/>
        </w:rPr>
        <w:tab/>
        <w:t>................................................................</w:t>
      </w:r>
      <w:r w:rsidRPr="00CF7AFB">
        <w:rPr>
          <w:rFonts w:ascii="Arial" w:hAnsi="Arial" w:cs="Arial"/>
        </w:rPr>
        <w:tab/>
        <w:t>.........................................................</w:t>
      </w:r>
    </w:p>
    <w:p w14:paraId="2586CB4D" w14:textId="77777777" w:rsidR="005E5EDC" w:rsidRPr="00CF7AFB" w:rsidRDefault="005E5EDC" w:rsidP="005E5EDC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ab/>
      </w:r>
      <w:r w:rsidRPr="00CF7AFB">
        <w:rPr>
          <w:rFonts w:ascii="Arial" w:hAnsi="Arial" w:cs="Arial"/>
          <w:b/>
          <w:sz w:val="18"/>
          <w:szCs w:val="18"/>
        </w:rPr>
        <w:t>dodavatel</w:t>
      </w:r>
      <w:r w:rsidRPr="00CF7AFB">
        <w:rPr>
          <w:rFonts w:ascii="Arial" w:hAnsi="Arial" w:cs="Arial"/>
          <w:b/>
          <w:sz w:val="18"/>
          <w:szCs w:val="18"/>
        </w:rPr>
        <w:tab/>
        <w:t>odběratel</w:t>
      </w:r>
    </w:p>
    <w:p w14:paraId="3F321387" w14:textId="77777777" w:rsidR="005E5EDC" w:rsidRPr="00CF7AFB" w:rsidRDefault="005E5EDC" w:rsidP="005E5EDC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ab/>
        <w:t>razítko a podpis zástupce</w:t>
      </w:r>
      <w:r w:rsidRPr="00CF7AFB">
        <w:rPr>
          <w:rFonts w:ascii="Arial" w:hAnsi="Arial" w:cs="Arial"/>
          <w:sz w:val="18"/>
          <w:szCs w:val="18"/>
        </w:rPr>
        <w:tab/>
        <w:t>razítko a podpis zástupce</w:t>
      </w:r>
    </w:p>
    <w:p w14:paraId="7F23F19D" w14:textId="77777777" w:rsidR="007E59C2" w:rsidRDefault="007E59C2" w:rsidP="005E5EDC">
      <w:pPr>
        <w:rPr>
          <w:rFonts w:ascii="Arial" w:hAnsi="Arial" w:cs="Arial"/>
          <w:sz w:val="16"/>
          <w:szCs w:val="16"/>
        </w:rPr>
      </w:pPr>
    </w:p>
    <w:p w14:paraId="20F9107E" w14:textId="03C57456" w:rsidR="00604930" w:rsidRPr="001502EC" w:rsidRDefault="00604930" w:rsidP="00604930">
      <w:pPr>
        <w:rPr>
          <w:rFonts w:ascii="Arial" w:hAnsi="Arial" w:cs="Arial"/>
          <w:color w:val="333333"/>
          <w:sz w:val="16"/>
          <w:szCs w:val="16"/>
        </w:rPr>
      </w:pPr>
      <w:r w:rsidRPr="001502EC">
        <w:rPr>
          <w:rFonts w:ascii="Arial" w:hAnsi="Arial" w:cs="Arial"/>
          <w:color w:val="333333"/>
          <w:sz w:val="16"/>
          <w:szCs w:val="16"/>
        </w:rPr>
        <w:t xml:space="preserve">  </w:t>
      </w:r>
    </w:p>
    <w:p w14:paraId="0DFA8060" w14:textId="5D8E63A2" w:rsidR="00604930" w:rsidRDefault="00604930" w:rsidP="00604930">
      <w:pPr>
        <w:rPr>
          <w:rFonts w:ascii="Arial" w:hAnsi="Arial" w:cs="Arial"/>
          <w:color w:val="333333"/>
          <w:sz w:val="16"/>
          <w:szCs w:val="16"/>
        </w:rPr>
      </w:pPr>
    </w:p>
    <w:p w14:paraId="5E1BAB1B" w14:textId="0A684792" w:rsidR="0051353B" w:rsidRDefault="0051353B" w:rsidP="00604930">
      <w:pPr>
        <w:rPr>
          <w:rFonts w:ascii="Arial" w:hAnsi="Arial" w:cs="Arial"/>
          <w:color w:val="333333"/>
          <w:sz w:val="16"/>
          <w:szCs w:val="16"/>
        </w:rPr>
      </w:pPr>
    </w:p>
    <w:p w14:paraId="6680088B" w14:textId="4591EE1A" w:rsidR="00E464F0" w:rsidRPr="001502EC" w:rsidRDefault="00E464F0" w:rsidP="00604930">
      <w:pPr>
        <w:rPr>
          <w:rFonts w:ascii="Arial" w:hAnsi="Arial" w:cs="Arial"/>
          <w:color w:val="333333"/>
          <w:sz w:val="16"/>
          <w:szCs w:val="16"/>
        </w:rPr>
      </w:pPr>
    </w:p>
    <w:p w14:paraId="58D49F40" w14:textId="189274A7" w:rsidR="00604930" w:rsidRPr="001737E2" w:rsidRDefault="00604930" w:rsidP="00604930">
      <w:pPr>
        <w:rPr>
          <w:rFonts w:ascii="Arial" w:hAnsi="Arial" w:cs="Arial"/>
          <w:color w:val="333333"/>
          <w:sz w:val="16"/>
          <w:szCs w:val="16"/>
        </w:rPr>
      </w:pPr>
    </w:p>
    <w:p w14:paraId="6FEE4386" w14:textId="77777777" w:rsidR="00604930" w:rsidRPr="005E5EDC" w:rsidRDefault="00604930" w:rsidP="005E5EDC">
      <w:pPr>
        <w:rPr>
          <w:szCs w:val="16"/>
        </w:rPr>
      </w:pPr>
    </w:p>
    <w:sectPr w:rsidR="00604930" w:rsidRPr="005E5EDC" w:rsidSect="00FF3DC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985" w:right="1418" w:bottom="2041" w:left="1418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72259" w14:textId="77777777" w:rsidR="00EC2677" w:rsidRDefault="00EC2677">
      <w:r>
        <w:separator/>
      </w:r>
    </w:p>
  </w:endnote>
  <w:endnote w:type="continuationSeparator" w:id="0">
    <w:p w14:paraId="11B10818" w14:textId="77777777" w:rsidR="00EC2677" w:rsidRDefault="00EC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78470" w14:textId="77777777" w:rsidR="00123C8E" w:rsidRDefault="00123C8E" w:rsidP="00123C8E">
    <w:pPr>
      <w:pStyle w:val="Zhlav"/>
    </w:pPr>
  </w:p>
  <w:p w14:paraId="6120806C" w14:textId="77777777" w:rsidR="00123C8E" w:rsidRDefault="00123C8E" w:rsidP="00123C8E"/>
  <w:p w14:paraId="36EB90DE" w14:textId="77777777" w:rsidR="00123C8E" w:rsidRDefault="00123C8E" w:rsidP="00123C8E">
    <w:pPr>
      <w:pStyle w:val="Zpat"/>
    </w:pPr>
  </w:p>
  <w:p w14:paraId="06216D98" w14:textId="77777777" w:rsidR="00123C8E" w:rsidRDefault="00123C8E" w:rsidP="00123C8E"/>
  <w:p w14:paraId="4B7604A2" w14:textId="77777777" w:rsidR="00123C8E" w:rsidRPr="005C1885" w:rsidRDefault="00123C8E" w:rsidP="00123C8E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 w:rsidRPr="00D03B9E">
      <w:rPr>
        <w:rFonts w:ascii="Arial" w:hAnsi="Arial" w:cs="Arial"/>
        <w:b/>
        <w:noProof/>
        <w:color w:val="706F6F"/>
        <w:sz w:val="15"/>
        <w:szCs w:val="15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22729D" wp14:editId="7D93A94E">
              <wp:simplePos x="0" y="0"/>
              <wp:positionH relativeFrom="page">
                <wp:posOffset>539750</wp:posOffset>
              </wp:positionH>
              <wp:positionV relativeFrom="page">
                <wp:posOffset>10317480</wp:posOffset>
              </wp:positionV>
              <wp:extent cx="6480175" cy="0"/>
              <wp:effectExtent l="0" t="0" r="0" b="0"/>
              <wp:wrapNone/>
              <wp:docPr id="6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06F6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DAA846" id="Přímá spojnice 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" strokecolor="#706f6f" strokeweight=".5pt">
              <v:stroke joinstyle="miter"/>
              <w10:wrap anchorx="page" anchory="page"/>
            </v:line>
          </w:pict>
        </mc:Fallback>
      </mc:AlternateContent>
    </w:r>
    <w:r w:rsidRPr="00D03B9E">
      <w:rPr>
        <w:rFonts w:ascii="Arial" w:hAnsi="Arial" w:cs="Arial"/>
        <w:b/>
        <w:color w:val="706F6F"/>
        <w:sz w:val="15"/>
        <w:szCs w:val="15"/>
      </w:rPr>
      <w:t xml:space="preserve">ATLAS </w:t>
    </w:r>
    <w:proofErr w:type="spellStart"/>
    <w:r w:rsidRPr="00D03B9E">
      <w:rPr>
        <w:rFonts w:ascii="Arial" w:hAnsi="Arial" w:cs="Arial"/>
        <w:b/>
        <w:color w:val="706F6F"/>
        <w:sz w:val="15"/>
        <w:szCs w:val="15"/>
      </w:rPr>
      <w:t>consulting</w:t>
    </w:r>
    <w:proofErr w:type="spellEnd"/>
    <w:r w:rsidRPr="00D03B9E">
      <w:rPr>
        <w:rFonts w:ascii="Arial" w:hAnsi="Arial" w:cs="Arial"/>
        <w:b/>
        <w:color w:val="706F6F"/>
        <w:sz w:val="15"/>
        <w:szCs w:val="15"/>
      </w:rPr>
      <w:t xml:space="preserve"> spol. s r.o.</w:t>
    </w:r>
    <w:r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14:paraId="099C9F56" w14:textId="77777777" w:rsidR="00ED5421" w:rsidRPr="00D97468" w:rsidRDefault="00123C8E" w:rsidP="00123C8E">
    <w:pPr>
      <w:pStyle w:val="Zpat"/>
      <w:tabs>
        <w:tab w:val="left" w:pos="1440"/>
        <w:tab w:val="left" w:pos="4155"/>
      </w:tabs>
      <w:spacing w:line="360" w:lineRule="auto"/>
      <w:rPr>
        <w:rFonts w:ascii="Arial Narrow" w:hAnsi="Arial Narrow"/>
        <w:color w:val="333333"/>
        <w:w w:val="88"/>
        <w:sz w:val="16"/>
        <w:szCs w:val="16"/>
      </w:rPr>
    </w:pPr>
    <w:r>
      <w:rPr>
        <w:rFonts w:ascii="Arial" w:hAnsi="Arial" w:cs="Arial"/>
        <w:color w:val="706F6F"/>
        <w:sz w:val="15"/>
        <w:szCs w:val="15"/>
      </w:rPr>
      <w:tab/>
    </w:r>
    <w:r>
      <w:rPr>
        <w:rFonts w:ascii="Arial" w:hAnsi="Arial" w:cs="Arial"/>
        <w:color w:val="706F6F"/>
        <w:sz w:val="15"/>
        <w:szCs w:val="15"/>
      </w:rPr>
      <w:tab/>
    </w:r>
    <w:r>
      <w:rPr>
        <w:rFonts w:ascii="Arial" w:hAnsi="Arial" w:cs="Arial"/>
        <w:color w:val="706F6F"/>
        <w:sz w:val="15"/>
        <w:szCs w:val="15"/>
      </w:rPr>
      <w:tab/>
    </w: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Pr="005C1885">
      <w:rPr>
        <w:rFonts w:ascii="Arial" w:hAnsi="Arial" w:cs="Arial"/>
        <w:color w:val="706F6F"/>
        <w:sz w:val="15"/>
        <w:szCs w:val="15"/>
      </w:rPr>
      <w:fldChar w:fldCharType="separate"/>
    </w:r>
    <w:r w:rsidR="00CC12DF">
      <w:rPr>
        <w:rFonts w:ascii="Arial" w:hAnsi="Arial" w:cs="Arial"/>
        <w:noProof/>
        <w:color w:val="706F6F"/>
        <w:sz w:val="15"/>
        <w:szCs w:val="15"/>
      </w:rPr>
      <w:t>2</w:t>
    </w:r>
    <w:r w:rsidRPr="005C1885">
      <w:rPr>
        <w:rFonts w:ascii="Arial" w:hAnsi="Arial" w:cs="Arial"/>
        <w:color w:val="706F6F"/>
        <w:sz w:val="15"/>
        <w:szCs w:val="15"/>
      </w:rPr>
      <w:fldChar w:fldCharType="end"/>
    </w:r>
    <w:bookmarkStart w:id="3" w:name="__DdeLink__585_613964305"/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4609A" w14:textId="77777777" w:rsidR="00123C8E" w:rsidRDefault="00123C8E" w:rsidP="00123C8E">
    <w:pPr>
      <w:suppressLineNumbers/>
      <w:spacing w:line="360" w:lineRule="auto"/>
      <w:jc w:val="center"/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</w:pPr>
  </w:p>
  <w:p w14:paraId="6A8AB595" w14:textId="77777777" w:rsidR="00123C8E" w:rsidRDefault="00123C8E" w:rsidP="00123C8E">
    <w:pPr>
      <w:suppressLineNumbers/>
      <w:spacing w:line="360" w:lineRule="auto"/>
      <w:jc w:val="center"/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</w:pPr>
  </w:p>
  <w:p w14:paraId="6664F376" w14:textId="77777777" w:rsidR="00ED5421" w:rsidRPr="0002337A" w:rsidRDefault="00123C8E" w:rsidP="00123C8E">
    <w:pPr>
      <w:suppressLineNumbers/>
      <w:spacing w:line="36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A896E1" wp14:editId="2BB0FE0C">
              <wp:simplePos x="0" y="0"/>
              <wp:positionH relativeFrom="page">
                <wp:posOffset>523875</wp:posOffset>
              </wp:positionH>
              <wp:positionV relativeFrom="page">
                <wp:posOffset>10315575</wp:posOffset>
              </wp:positionV>
              <wp:extent cx="648017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09CA25" id="Přímá spojnice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" strokecolor="#a5a5a5" strokeweight=".5pt">
              <v:stroke joinstyle="miter"/>
              <w10:wrap anchorx="page" anchory="page"/>
            </v:line>
          </w:pict>
        </mc:Fallback>
      </mc:AlternateContent>
    </w:r>
    <w:r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ATLAS </w:t>
    </w:r>
    <w:proofErr w:type="spellStart"/>
    <w:r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>consulting</w:t>
    </w:r>
    <w:proofErr w:type="spellEnd"/>
    <w:r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 spol. s r.o., </w:t>
    </w:r>
    <w:r w:rsidRPr="00DA5947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 xml:space="preserve">člen </w: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skupiny ATLAS GROUP, Výstavní 292/13, 702 00 Ostrava</w: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Pr="00F7355D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u w:val="none"/>
          <w:lang w:eastAsia="zh-CN" w:bidi="hi-IN"/>
        </w:rPr>
        <w:t>klientske.centrum@atlasgroup.cz</w:t>
      </w:r>
    </w:hyperlink>
    <w:r w:rsidRPr="00F7355D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u w:val="none"/>
        <w:lang w:eastAsia="zh-CN" w:bidi="hi-IN"/>
      </w:rPr>
      <w:t xml:space="preserve">          w</w: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</w:t>
    </w:r>
    <w:r w:rsidRPr="00DA5947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.atlasgroup.cz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D03B8" w14:textId="77777777" w:rsidR="00EC2677" w:rsidRDefault="00EC2677">
      <w:r>
        <w:separator/>
      </w:r>
    </w:p>
  </w:footnote>
  <w:footnote w:type="continuationSeparator" w:id="0">
    <w:p w14:paraId="1165CECB" w14:textId="77777777" w:rsidR="00EC2677" w:rsidRDefault="00EC2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D5FBA" w14:textId="77777777" w:rsidR="00783E76" w:rsidRDefault="00783E76">
    <w:pPr>
      <w:pStyle w:val="Zhlav"/>
    </w:pPr>
  </w:p>
  <w:p w14:paraId="4E0E6CBD" w14:textId="77777777" w:rsidR="00783E76" w:rsidRDefault="00783E76">
    <w:pPr>
      <w:pStyle w:val="Zhlav"/>
    </w:pPr>
  </w:p>
  <w:p w14:paraId="1A6E6667" w14:textId="77777777" w:rsidR="00783E76" w:rsidRDefault="00783E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9B553" w14:textId="77777777" w:rsidR="00ED5421" w:rsidRDefault="004D3248">
    <w:pPr>
      <w:pStyle w:val="Zhlav"/>
    </w:pPr>
    <w:r w:rsidRPr="001F1928">
      <w:rPr>
        <w:noProof/>
      </w:rPr>
      <w:drawing>
        <wp:anchor distT="0" distB="0" distL="114300" distR="114300" simplePos="0" relativeHeight="251659264" behindDoc="0" locked="0" layoutInCell="1" allowOverlap="1" wp14:anchorId="24D2FEFD" wp14:editId="4D8CE7E2">
          <wp:simplePos x="0" y="0"/>
          <wp:positionH relativeFrom="column">
            <wp:align>left</wp:align>
          </wp:positionH>
          <wp:positionV relativeFrom="paragraph">
            <wp:posOffset>342900</wp:posOffset>
          </wp:positionV>
          <wp:extent cx="2142000" cy="288000"/>
          <wp:effectExtent l="0" t="0" r="0" b="0"/>
          <wp:wrapSquare wrapText="bothSides"/>
          <wp:docPr id="9" name="Obrázek 9" descr="M:\MARKETING 2017\ATLAS\ATLAS GROUP final\Loga ATLAS\atlas_consulting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:\MARKETING 2017\ATLAS\ATLAS GROUP final\Loga ATLAS\atlas_consulting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0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79984158"/>
    <w:name w:val="WW8Num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 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lvlText w:val="%4)"/>
      <w:lvlJc w:val="left"/>
      <w:pPr>
        <w:tabs>
          <w:tab w:val="num" w:pos="1780"/>
        </w:tabs>
        <w:ind w:left="1780" w:hanging="340"/>
      </w:pPr>
    </w:lvl>
    <w:lvl w:ilvl="4">
      <w:start w:val="1"/>
      <w:numFmt w:val="bullet"/>
      <w:lvlText w:val=""/>
      <w:lvlJc w:val="left"/>
      <w:pPr>
        <w:tabs>
          <w:tab w:val="num" w:pos="1417"/>
        </w:tabs>
        <w:ind w:left="1417" w:hanging="850"/>
      </w:pPr>
      <w:rPr>
        <w:rFonts w:ascii="Symbol" w:hAnsi="Symbol" w:hint="default"/>
        <w:color w:val="000000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551"/>
      </w:pPr>
    </w:lvl>
  </w:abstractNum>
  <w:abstractNum w:abstractNumId="1" w15:restartNumberingAfterBreak="0">
    <w:nsid w:val="02412D6A"/>
    <w:multiLevelType w:val="multilevel"/>
    <w:tmpl w:val="31B0B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2" w15:restartNumberingAfterBreak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" w15:restartNumberingAfterBreak="0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4" w15:restartNumberingAfterBreak="0">
    <w:nsid w:val="17391E9C"/>
    <w:multiLevelType w:val="multilevel"/>
    <w:tmpl w:val="BB1A86CE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B280D"/>
    <w:multiLevelType w:val="multilevel"/>
    <w:tmpl w:val="961080CA"/>
    <w:lvl w:ilvl="0">
      <w:start w:val="7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AF43C9A"/>
    <w:multiLevelType w:val="hybridMultilevel"/>
    <w:tmpl w:val="9AAC67B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D33426"/>
    <w:multiLevelType w:val="multilevel"/>
    <w:tmpl w:val="ED80F98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545A05"/>
    <w:multiLevelType w:val="multilevel"/>
    <w:tmpl w:val="05F2984E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4EF2995"/>
    <w:multiLevelType w:val="multilevel"/>
    <w:tmpl w:val="259E66DA"/>
    <w:lvl w:ilvl="0">
      <w:start w:val="6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1" w15:restartNumberingAfterBreak="0">
    <w:nsid w:val="2E983579"/>
    <w:multiLevelType w:val="hybridMultilevel"/>
    <w:tmpl w:val="F2A40A5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203CD1"/>
    <w:multiLevelType w:val="multilevel"/>
    <w:tmpl w:val="CCE4C9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45150D6"/>
    <w:multiLevelType w:val="hybridMultilevel"/>
    <w:tmpl w:val="EA5EDB46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B60BC1"/>
    <w:multiLevelType w:val="hybridMultilevel"/>
    <w:tmpl w:val="1402FF9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B76E13"/>
    <w:multiLevelType w:val="hybridMultilevel"/>
    <w:tmpl w:val="5816D07C"/>
    <w:lvl w:ilvl="0" w:tplc="93FEF4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333333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B067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FCBF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02A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4C73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5A2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746D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E844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5CFC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87762"/>
    <w:multiLevelType w:val="hybridMultilevel"/>
    <w:tmpl w:val="BB1A86CE"/>
    <w:lvl w:ilvl="0" w:tplc="97E4B4D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E5042"/>
    <w:multiLevelType w:val="hybridMultilevel"/>
    <w:tmpl w:val="6066BC7A"/>
    <w:lvl w:ilvl="0" w:tplc="CD4219A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260743"/>
    <w:multiLevelType w:val="multilevel"/>
    <w:tmpl w:val="71182E8C"/>
    <w:lvl w:ilvl="0">
      <w:start w:val="8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1"/>
        </w:tabs>
        <w:ind w:left="720" w:hanging="28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48800CB9"/>
    <w:multiLevelType w:val="multilevel"/>
    <w:tmpl w:val="A3AA5F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0" w15:restartNumberingAfterBreak="0">
    <w:nsid w:val="4A4903F7"/>
    <w:multiLevelType w:val="multilevel"/>
    <w:tmpl w:val="1160F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b w:val="0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4CA81638"/>
    <w:multiLevelType w:val="multilevel"/>
    <w:tmpl w:val="D28C043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4E056788"/>
    <w:multiLevelType w:val="multilevel"/>
    <w:tmpl w:val="494EC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3" w15:restartNumberingAfterBreak="0">
    <w:nsid w:val="4FFA7BF1"/>
    <w:multiLevelType w:val="multilevel"/>
    <w:tmpl w:val="3014C9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4" w15:restartNumberingAfterBreak="0">
    <w:nsid w:val="5AF4149D"/>
    <w:multiLevelType w:val="hybridMultilevel"/>
    <w:tmpl w:val="D988D7EC"/>
    <w:lvl w:ilvl="0" w:tplc="59DEE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84C92"/>
    <w:multiLevelType w:val="multilevel"/>
    <w:tmpl w:val="C5C477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6" w15:restartNumberingAfterBreak="0">
    <w:nsid w:val="6AF21A6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28" w15:restartNumberingAfterBreak="0">
    <w:nsid w:val="728A6A56"/>
    <w:multiLevelType w:val="multilevel"/>
    <w:tmpl w:val="3E28F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02F02"/>
    <w:multiLevelType w:val="hybridMultilevel"/>
    <w:tmpl w:val="3E28FEB4"/>
    <w:lvl w:ilvl="0" w:tplc="921A9A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B6A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72BE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1CF0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02E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08D7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581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6C85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7A72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B4EE1"/>
    <w:multiLevelType w:val="multilevel"/>
    <w:tmpl w:val="57527F80"/>
    <w:lvl w:ilvl="0">
      <w:start w:val="5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7C6806EC"/>
    <w:multiLevelType w:val="multilevel"/>
    <w:tmpl w:val="545247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DB979CB"/>
    <w:multiLevelType w:val="multilevel"/>
    <w:tmpl w:val="19F074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num w:numId="1" w16cid:durableId="806435320">
    <w:abstractNumId w:val="7"/>
  </w:num>
  <w:num w:numId="2" w16cid:durableId="1685202687">
    <w:abstractNumId w:val="26"/>
  </w:num>
  <w:num w:numId="3" w16cid:durableId="1685327510">
    <w:abstractNumId w:val="17"/>
  </w:num>
  <w:num w:numId="4" w16cid:durableId="1468356149">
    <w:abstractNumId w:val="6"/>
  </w:num>
  <w:num w:numId="5" w16cid:durableId="9628123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4944728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7112239">
    <w:abstractNumId w:val="16"/>
  </w:num>
  <w:num w:numId="8" w16cid:durableId="311642946">
    <w:abstractNumId w:val="4"/>
  </w:num>
  <w:num w:numId="9" w16cid:durableId="1921333836">
    <w:abstractNumId w:val="29"/>
  </w:num>
  <w:num w:numId="10" w16cid:durableId="618611873">
    <w:abstractNumId w:val="28"/>
  </w:num>
  <w:num w:numId="11" w16cid:durableId="224340854">
    <w:abstractNumId w:val="15"/>
  </w:num>
  <w:num w:numId="12" w16cid:durableId="1813138407">
    <w:abstractNumId w:val="27"/>
  </w:num>
  <w:num w:numId="13" w16cid:durableId="1905027302">
    <w:abstractNumId w:val="21"/>
  </w:num>
  <w:num w:numId="14" w16cid:durableId="152993320">
    <w:abstractNumId w:val="8"/>
  </w:num>
  <w:num w:numId="15" w16cid:durableId="943611090">
    <w:abstractNumId w:val="30"/>
  </w:num>
  <w:num w:numId="16" w16cid:durableId="2048138444">
    <w:abstractNumId w:val="9"/>
  </w:num>
  <w:num w:numId="17" w16cid:durableId="1422605657">
    <w:abstractNumId w:val="5"/>
  </w:num>
  <w:num w:numId="18" w16cid:durableId="347802558">
    <w:abstractNumId w:val="18"/>
  </w:num>
  <w:num w:numId="19" w16cid:durableId="2069304675">
    <w:abstractNumId w:val="25"/>
  </w:num>
  <w:num w:numId="20" w16cid:durableId="457996642">
    <w:abstractNumId w:val="10"/>
  </w:num>
  <w:num w:numId="21" w16cid:durableId="603418119">
    <w:abstractNumId w:val="2"/>
  </w:num>
  <w:num w:numId="22" w16cid:durableId="675813566">
    <w:abstractNumId w:val="22"/>
  </w:num>
  <w:num w:numId="23" w16cid:durableId="1419206256">
    <w:abstractNumId w:val="23"/>
  </w:num>
  <w:num w:numId="24" w16cid:durableId="615528392">
    <w:abstractNumId w:val="19"/>
  </w:num>
  <w:num w:numId="25" w16cid:durableId="1575699416">
    <w:abstractNumId w:val="3"/>
  </w:num>
  <w:num w:numId="26" w16cid:durableId="2091271404">
    <w:abstractNumId w:val="32"/>
  </w:num>
  <w:num w:numId="27" w16cid:durableId="188691255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44035176">
    <w:abstractNumId w:val="14"/>
  </w:num>
  <w:num w:numId="29" w16cid:durableId="1000735103">
    <w:abstractNumId w:val="1"/>
  </w:num>
  <w:num w:numId="30" w16cid:durableId="1362434247">
    <w:abstractNumId w:val="11"/>
  </w:num>
  <w:num w:numId="31" w16cid:durableId="806358437">
    <w:abstractNumId w:val="13"/>
  </w:num>
  <w:num w:numId="32" w16cid:durableId="1724713275">
    <w:abstractNumId w:val="24"/>
  </w:num>
  <w:num w:numId="33" w16cid:durableId="25135733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62614340">
    <w:abstractNumId w:val="31"/>
  </w:num>
  <w:num w:numId="35" w16cid:durableId="5433674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21"/>
    <w:rsid w:val="00002BAA"/>
    <w:rsid w:val="0001469D"/>
    <w:rsid w:val="000212AE"/>
    <w:rsid w:val="00022603"/>
    <w:rsid w:val="0002337A"/>
    <w:rsid w:val="0003079B"/>
    <w:rsid w:val="00033748"/>
    <w:rsid w:val="0003375D"/>
    <w:rsid w:val="000359BE"/>
    <w:rsid w:val="00040C38"/>
    <w:rsid w:val="00044BC5"/>
    <w:rsid w:val="00044E7F"/>
    <w:rsid w:val="00046FA2"/>
    <w:rsid w:val="00065E42"/>
    <w:rsid w:val="00067931"/>
    <w:rsid w:val="00077067"/>
    <w:rsid w:val="00087D83"/>
    <w:rsid w:val="000A6B24"/>
    <w:rsid w:val="000B1BAA"/>
    <w:rsid w:val="000B23C0"/>
    <w:rsid w:val="000C3252"/>
    <w:rsid w:val="000C4FDC"/>
    <w:rsid w:val="000C674C"/>
    <w:rsid w:val="000D15D5"/>
    <w:rsid w:val="000E2654"/>
    <w:rsid w:val="000E3487"/>
    <w:rsid w:val="000E4B25"/>
    <w:rsid w:val="000F7D43"/>
    <w:rsid w:val="00123C8E"/>
    <w:rsid w:val="00132B9C"/>
    <w:rsid w:val="00136119"/>
    <w:rsid w:val="0015539B"/>
    <w:rsid w:val="00161CDA"/>
    <w:rsid w:val="00170D74"/>
    <w:rsid w:val="00173DB1"/>
    <w:rsid w:val="00183133"/>
    <w:rsid w:val="00184690"/>
    <w:rsid w:val="00184823"/>
    <w:rsid w:val="00186BCE"/>
    <w:rsid w:val="00187284"/>
    <w:rsid w:val="001964F4"/>
    <w:rsid w:val="001A05E8"/>
    <w:rsid w:val="001C0F70"/>
    <w:rsid w:val="001C44DB"/>
    <w:rsid w:val="001D1731"/>
    <w:rsid w:val="001D174B"/>
    <w:rsid w:val="001D6BF4"/>
    <w:rsid w:val="001D77ED"/>
    <w:rsid w:val="001E07A6"/>
    <w:rsid w:val="001E2F00"/>
    <w:rsid w:val="001F2ADC"/>
    <w:rsid w:val="001F5FAF"/>
    <w:rsid w:val="001F6A8A"/>
    <w:rsid w:val="00201E6E"/>
    <w:rsid w:val="00202DF2"/>
    <w:rsid w:val="002053E0"/>
    <w:rsid w:val="002074C8"/>
    <w:rsid w:val="002136F1"/>
    <w:rsid w:val="00214046"/>
    <w:rsid w:val="0021561A"/>
    <w:rsid w:val="00222861"/>
    <w:rsid w:val="00223432"/>
    <w:rsid w:val="0023472D"/>
    <w:rsid w:val="00236C19"/>
    <w:rsid w:val="00242686"/>
    <w:rsid w:val="0024379D"/>
    <w:rsid w:val="00250337"/>
    <w:rsid w:val="00252C5A"/>
    <w:rsid w:val="00253E51"/>
    <w:rsid w:val="00254FE7"/>
    <w:rsid w:val="00261F7D"/>
    <w:rsid w:val="00262530"/>
    <w:rsid w:val="0026306A"/>
    <w:rsid w:val="00267B93"/>
    <w:rsid w:val="00267BAB"/>
    <w:rsid w:val="00271809"/>
    <w:rsid w:val="002724B3"/>
    <w:rsid w:val="00281A99"/>
    <w:rsid w:val="00294E6E"/>
    <w:rsid w:val="002C29D8"/>
    <w:rsid w:val="002C5D65"/>
    <w:rsid w:val="002E2180"/>
    <w:rsid w:val="00301B95"/>
    <w:rsid w:val="00301CBF"/>
    <w:rsid w:val="00306F0D"/>
    <w:rsid w:val="003112E3"/>
    <w:rsid w:val="00317923"/>
    <w:rsid w:val="003219D8"/>
    <w:rsid w:val="003331B7"/>
    <w:rsid w:val="00335680"/>
    <w:rsid w:val="003367AD"/>
    <w:rsid w:val="0034554F"/>
    <w:rsid w:val="00355927"/>
    <w:rsid w:val="003638C1"/>
    <w:rsid w:val="00363DD9"/>
    <w:rsid w:val="00364AAE"/>
    <w:rsid w:val="00365438"/>
    <w:rsid w:val="00367CF6"/>
    <w:rsid w:val="00381B04"/>
    <w:rsid w:val="00390345"/>
    <w:rsid w:val="00390B16"/>
    <w:rsid w:val="00394CFA"/>
    <w:rsid w:val="0039769B"/>
    <w:rsid w:val="003A0EF0"/>
    <w:rsid w:val="003A2CFA"/>
    <w:rsid w:val="003A3233"/>
    <w:rsid w:val="003A342D"/>
    <w:rsid w:val="003B0CFC"/>
    <w:rsid w:val="003B14BC"/>
    <w:rsid w:val="003B5901"/>
    <w:rsid w:val="003C0795"/>
    <w:rsid w:val="003D5A49"/>
    <w:rsid w:val="003D6E35"/>
    <w:rsid w:val="003E0A86"/>
    <w:rsid w:val="003E1B99"/>
    <w:rsid w:val="003E5C9E"/>
    <w:rsid w:val="003F16D5"/>
    <w:rsid w:val="003F2925"/>
    <w:rsid w:val="003F466F"/>
    <w:rsid w:val="00407956"/>
    <w:rsid w:val="00407DA3"/>
    <w:rsid w:val="00426323"/>
    <w:rsid w:val="004423B9"/>
    <w:rsid w:val="00450F3A"/>
    <w:rsid w:val="004537E3"/>
    <w:rsid w:val="00455E59"/>
    <w:rsid w:val="0046056C"/>
    <w:rsid w:val="0046398F"/>
    <w:rsid w:val="00471E4F"/>
    <w:rsid w:val="00482289"/>
    <w:rsid w:val="00483CE3"/>
    <w:rsid w:val="00487B55"/>
    <w:rsid w:val="00492764"/>
    <w:rsid w:val="004949A9"/>
    <w:rsid w:val="00495063"/>
    <w:rsid w:val="004A0A45"/>
    <w:rsid w:val="004A6984"/>
    <w:rsid w:val="004B0D3C"/>
    <w:rsid w:val="004B1054"/>
    <w:rsid w:val="004B59E9"/>
    <w:rsid w:val="004C6816"/>
    <w:rsid w:val="004D23FD"/>
    <w:rsid w:val="004D3248"/>
    <w:rsid w:val="004D4143"/>
    <w:rsid w:val="004E168C"/>
    <w:rsid w:val="004E2B87"/>
    <w:rsid w:val="004E66D2"/>
    <w:rsid w:val="004E6B0F"/>
    <w:rsid w:val="004E70CB"/>
    <w:rsid w:val="0050484C"/>
    <w:rsid w:val="00510FE8"/>
    <w:rsid w:val="00512BC3"/>
    <w:rsid w:val="0051353B"/>
    <w:rsid w:val="005175AA"/>
    <w:rsid w:val="0052011E"/>
    <w:rsid w:val="00530060"/>
    <w:rsid w:val="00533036"/>
    <w:rsid w:val="005350C8"/>
    <w:rsid w:val="005371B8"/>
    <w:rsid w:val="0054186B"/>
    <w:rsid w:val="005439FB"/>
    <w:rsid w:val="00545278"/>
    <w:rsid w:val="00545A9F"/>
    <w:rsid w:val="00550D4F"/>
    <w:rsid w:val="00554E2D"/>
    <w:rsid w:val="00555CD8"/>
    <w:rsid w:val="0056541D"/>
    <w:rsid w:val="0056608A"/>
    <w:rsid w:val="00571385"/>
    <w:rsid w:val="00575378"/>
    <w:rsid w:val="00576ED0"/>
    <w:rsid w:val="00583E37"/>
    <w:rsid w:val="00584D50"/>
    <w:rsid w:val="00587354"/>
    <w:rsid w:val="005913EF"/>
    <w:rsid w:val="00596FE9"/>
    <w:rsid w:val="005972EC"/>
    <w:rsid w:val="005A6F1E"/>
    <w:rsid w:val="005B3BAC"/>
    <w:rsid w:val="005B48AD"/>
    <w:rsid w:val="005B5B81"/>
    <w:rsid w:val="005D5293"/>
    <w:rsid w:val="005D60B8"/>
    <w:rsid w:val="005E5EDC"/>
    <w:rsid w:val="005F03AF"/>
    <w:rsid w:val="005F19ED"/>
    <w:rsid w:val="005F4A59"/>
    <w:rsid w:val="00602480"/>
    <w:rsid w:val="00604930"/>
    <w:rsid w:val="00610B6C"/>
    <w:rsid w:val="00611BCF"/>
    <w:rsid w:val="00611C48"/>
    <w:rsid w:val="00621F97"/>
    <w:rsid w:val="00624824"/>
    <w:rsid w:val="00627411"/>
    <w:rsid w:val="00633C3A"/>
    <w:rsid w:val="006374C8"/>
    <w:rsid w:val="0064099A"/>
    <w:rsid w:val="00640F30"/>
    <w:rsid w:val="0064127F"/>
    <w:rsid w:val="006415B5"/>
    <w:rsid w:val="006542E9"/>
    <w:rsid w:val="00656DB8"/>
    <w:rsid w:val="00662B89"/>
    <w:rsid w:val="00666306"/>
    <w:rsid w:val="00670385"/>
    <w:rsid w:val="00673360"/>
    <w:rsid w:val="006738D2"/>
    <w:rsid w:val="0067392B"/>
    <w:rsid w:val="006814CF"/>
    <w:rsid w:val="0068476C"/>
    <w:rsid w:val="00692EB3"/>
    <w:rsid w:val="006956D5"/>
    <w:rsid w:val="00696BFB"/>
    <w:rsid w:val="006A7157"/>
    <w:rsid w:val="006B213B"/>
    <w:rsid w:val="006B6D76"/>
    <w:rsid w:val="006C56A7"/>
    <w:rsid w:val="006D0A31"/>
    <w:rsid w:val="006D1A22"/>
    <w:rsid w:val="006D23A7"/>
    <w:rsid w:val="006D670D"/>
    <w:rsid w:val="006D6B0D"/>
    <w:rsid w:val="006E05A5"/>
    <w:rsid w:val="006E6F4F"/>
    <w:rsid w:val="006F0569"/>
    <w:rsid w:val="006F524D"/>
    <w:rsid w:val="006F5E13"/>
    <w:rsid w:val="006F7D9B"/>
    <w:rsid w:val="00700C76"/>
    <w:rsid w:val="00702E63"/>
    <w:rsid w:val="00704853"/>
    <w:rsid w:val="007141A4"/>
    <w:rsid w:val="007154B5"/>
    <w:rsid w:val="00716DBF"/>
    <w:rsid w:val="00721068"/>
    <w:rsid w:val="00741781"/>
    <w:rsid w:val="00741960"/>
    <w:rsid w:val="00743A76"/>
    <w:rsid w:val="0075687A"/>
    <w:rsid w:val="00757D7F"/>
    <w:rsid w:val="00760310"/>
    <w:rsid w:val="00760801"/>
    <w:rsid w:val="007620AE"/>
    <w:rsid w:val="007622CA"/>
    <w:rsid w:val="00762E4E"/>
    <w:rsid w:val="00775DAE"/>
    <w:rsid w:val="0078249E"/>
    <w:rsid w:val="00783E76"/>
    <w:rsid w:val="0079521D"/>
    <w:rsid w:val="007A57EB"/>
    <w:rsid w:val="007C01C5"/>
    <w:rsid w:val="007C1569"/>
    <w:rsid w:val="007C52B3"/>
    <w:rsid w:val="007D116E"/>
    <w:rsid w:val="007D6A7E"/>
    <w:rsid w:val="007E06BD"/>
    <w:rsid w:val="007E0AD8"/>
    <w:rsid w:val="007E2D28"/>
    <w:rsid w:val="007E421C"/>
    <w:rsid w:val="007E59C2"/>
    <w:rsid w:val="007E5BD8"/>
    <w:rsid w:val="007E6594"/>
    <w:rsid w:val="008025DE"/>
    <w:rsid w:val="0081439D"/>
    <w:rsid w:val="00827339"/>
    <w:rsid w:val="00845036"/>
    <w:rsid w:val="008474D0"/>
    <w:rsid w:val="0087136E"/>
    <w:rsid w:val="008773BD"/>
    <w:rsid w:val="008867A2"/>
    <w:rsid w:val="00896A83"/>
    <w:rsid w:val="00897E6C"/>
    <w:rsid w:val="008B3875"/>
    <w:rsid w:val="008B43AD"/>
    <w:rsid w:val="008B5625"/>
    <w:rsid w:val="008B701B"/>
    <w:rsid w:val="008C2DE6"/>
    <w:rsid w:val="008C36EC"/>
    <w:rsid w:val="008D35FC"/>
    <w:rsid w:val="008E24C5"/>
    <w:rsid w:val="008E5207"/>
    <w:rsid w:val="008E6496"/>
    <w:rsid w:val="008E66CF"/>
    <w:rsid w:val="008F6A26"/>
    <w:rsid w:val="0090150A"/>
    <w:rsid w:val="00910EA7"/>
    <w:rsid w:val="00911929"/>
    <w:rsid w:val="00921CE4"/>
    <w:rsid w:val="00932487"/>
    <w:rsid w:val="00940F23"/>
    <w:rsid w:val="00951D2B"/>
    <w:rsid w:val="00953F22"/>
    <w:rsid w:val="00954BC5"/>
    <w:rsid w:val="00964E3C"/>
    <w:rsid w:val="00965728"/>
    <w:rsid w:val="00973904"/>
    <w:rsid w:val="00980432"/>
    <w:rsid w:val="00980ACA"/>
    <w:rsid w:val="0098379B"/>
    <w:rsid w:val="00990176"/>
    <w:rsid w:val="00995545"/>
    <w:rsid w:val="009A0D82"/>
    <w:rsid w:val="009B366F"/>
    <w:rsid w:val="009B3B1D"/>
    <w:rsid w:val="009B6B57"/>
    <w:rsid w:val="009C50BD"/>
    <w:rsid w:val="009D2A0B"/>
    <w:rsid w:val="009D3FB9"/>
    <w:rsid w:val="00A0777D"/>
    <w:rsid w:val="00A13788"/>
    <w:rsid w:val="00A14003"/>
    <w:rsid w:val="00A24D66"/>
    <w:rsid w:val="00A4004F"/>
    <w:rsid w:val="00A57D00"/>
    <w:rsid w:val="00A61107"/>
    <w:rsid w:val="00A66B13"/>
    <w:rsid w:val="00A83C11"/>
    <w:rsid w:val="00A87FA3"/>
    <w:rsid w:val="00A92789"/>
    <w:rsid w:val="00A92EC8"/>
    <w:rsid w:val="00A95658"/>
    <w:rsid w:val="00AA3012"/>
    <w:rsid w:val="00AA5D3D"/>
    <w:rsid w:val="00AC44CB"/>
    <w:rsid w:val="00AD1456"/>
    <w:rsid w:val="00AD19A0"/>
    <w:rsid w:val="00AD582B"/>
    <w:rsid w:val="00AE568C"/>
    <w:rsid w:val="00AF2262"/>
    <w:rsid w:val="00AF421A"/>
    <w:rsid w:val="00AF47B1"/>
    <w:rsid w:val="00AF5181"/>
    <w:rsid w:val="00B05C81"/>
    <w:rsid w:val="00B15A15"/>
    <w:rsid w:val="00B21549"/>
    <w:rsid w:val="00B34828"/>
    <w:rsid w:val="00B35FE6"/>
    <w:rsid w:val="00B4540B"/>
    <w:rsid w:val="00B46249"/>
    <w:rsid w:val="00B47B03"/>
    <w:rsid w:val="00B550E4"/>
    <w:rsid w:val="00B55DA2"/>
    <w:rsid w:val="00B6498D"/>
    <w:rsid w:val="00B71E32"/>
    <w:rsid w:val="00B724EB"/>
    <w:rsid w:val="00B77420"/>
    <w:rsid w:val="00B817DA"/>
    <w:rsid w:val="00B900D6"/>
    <w:rsid w:val="00BA2967"/>
    <w:rsid w:val="00BA534F"/>
    <w:rsid w:val="00BB15CB"/>
    <w:rsid w:val="00BB7597"/>
    <w:rsid w:val="00BC0C82"/>
    <w:rsid w:val="00BC48AD"/>
    <w:rsid w:val="00BC5DC1"/>
    <w:rsid w:val="00BE17ED"/>
    <w:rsid w:val="00C01739"/>
    <w:rsid w:val="00C018CE"/>
    <w:rsid w:val="00C02915"/>
    <w:rsid w:val="00C07C07"/>
    <w:rsid w:val="00C15603"/>
    <w:rsid w:val="00C24E2B"/>
    <w:rsid w:val="00C2514D"/>
    <w:rsid w:val="00C25A56"/>
    <w:rsid w:val="00C269B0"/>
    <w:rsid w:val="00C2771E"/>
    <w:rsid w:val="00C34162"/>
    <w:rsid w:val="00C36321"/>
    <w:rsid w:val="00C52581"/>
    <w:rsid w:val="00C54D20"/>
    <w:rsid w:val="00C576F4"/>
    <w:rsid w:val="00C67165"/>
    <w:rsid w:val="00C82541"/>
    <w:rsid w:val="00C85FBB"/>
    <w:rsid w:val="00C926E7"/>
    <w:rsid w:val="00CA2270"/>
    <w:rsid w:val="00CB4D03"/>
    <w:rsid w:val="00CC12DF"/>
    <w:rsid w:val="00CC42C1"/>
    <w:rsid w:val="00CC4E30"/>
    <w:rsid w:val="00CC58F5"/>
    <w:rsid w:val="00CD4A4E"/>
    <w:rsid w:val="00CF6734"/>
    <w:rsid w:val="00CF67EE"/>
    <w:rsid w:val="00D02DEE"/>
    <w:rsid w:val="00D040BA"/>
    <w:rsid w:val="00D04DA5"/>
    <w:rsid w:val="00D10AD8"/>
    <w:rsid w:val="00D17D3A"/>
    <w:rsid w:val="00D26721"/>
    <w:rsid w:val="00D312C2"/>
    <w:rsid w:val="00D41038"/>
    <w:rsid w:val="00D51714"/>
    <w:rsid w:val="00D72F35"/>
    <w:rsid w:val="00D82525"/>
    <w:rsid w:val="00D86404"/>
    <w:rsid w:val="00D914E3"/>
    <w:rsid w:val="00D92340"/>
    <w:rsid w:val="00D96A77"/>
    <w:rsid w:val="00D97468"/>
    <w:rsid w:val="00DA7D04"/>
    <w:rsid w:val="00DB324D"/>
    <w:rsid w:val="00DC0150"/>
    <w:rsid w:val="00DC39C9"/>
    <w:rsid w:val="00DC795D"/>
    <w:rsid w:val="00DD318B"/>
    <w:rsid w:val="00DD59FC"/>
    <w:rsid w:val="00DE1FD7"/>
    <w:rsid w:val="00DF19C0"/>
    <w:rsid w:val="00DF7342"/>
    <w:rsid w:val="00DF7D89"/>
    <w:rsid w:val="00E00C77"/>
    <w:rsid w:val="00E020AF"/>
    <w:rsid w:val="00E0615F"/>
    <w:rsid w:val="00E144AB"/>
    <w:rsid w:val="00E218EF"/>
    <w:rsid w:val="00E21E8B"/>
    <w:rsid w:val="00E26723"/>
    <w:rsid w:val="00E36376"/>
    <w:rsid w:val="00E44826"/>
    <w:rsid w:val="00E464F0"/>
    <w:rsid w:val="00E513E2"/>
    <w:rsid w:val="00E51A31"/>
    <w:rsid w:val="00E547FD"/>
    <w:rsid w:val="00E6063A"/>
    <w:rsid w:val="00E71C1B"/>
    <w:rsid w:val="00E7470A"/>
    <w:rsid w:val="00E76B75"/>
    <w:rsid w:val="00E812E0"/>
    <w:rsid w:val="00EA597D"/>
    <w:rsid w:val="00EB3641"/>
    <w:rsid w:val="00EC1B37"/>
    <w:rsid w:val="00EC1FED"/>
    <w:rsid w:val="00EC2677"/>
    <w:rsid w:val="00EC2B7F"/>
    <w:rsid w:val="00ED4CF5"/>
    <w:rsid w:val="00ED5421"/>
    <w:rsid w:val="00EE1CD5"/>
    <w:rsid w:val="00EF5698"/>
    <w:rsid w:val="00F0011F"/>
    <w:rsid w:val="00F116A4"/>
    <w:rsid w:val="00F1465C"/>
    <w:rsid w:val="00F161F1"/>
    <w:rsid w:val="00F20333"/>
    <w:rsid w:val="00F20842"/>
    <w:rsid w:val="00F217D6"/>
    <w:rsid w:val="00F23081"/>
    <w:rsid w:val="00F41391"/>
    <w:rsid w:val="00F57C1A"/>
    <w:rsid w:val="00F620A0"/>
    <w:rsid w:val="00F6376E"/>
    <w:rsid w:val="00F64BD2"/>
    <w:rsid w:val="00F71CD7"/>
    <w:rsid w:val="00F84646"/>
    <w:rsid w:val="00F9468A"/>
    <w:rsid w:val="00F9525F"/>
    <w:rsid w:val="00F970D0"/>
    <w:rsid w:val="00FA40AC"/>
    <w:rsid w:val="00FA7C58"/>
    <w:rsid w:val="00FC14A3"/>
    <w:rsid w:val="00FD736A"/>
    <w:rsid w:val="00FE4168"/>
    <w:rsid w:val="00FE4AAF"/>
    <w:rsid w:val="00FF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36941AA"/>
  <w15:docId w15:val="{062E3304-8772-4C37-B803-B7D8422B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5EDC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ahoma" w:hAnsi="Tahoma"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rFonts w:ascii="Tahoma" w:hAnsi="Tahoma"/>
      <w:sz w:val="12"/>
      <w:lang w:val="x-none" w:eastAsia="x-none"/>
    </w:rPr>
  </w:style>
  <w:style w:type="paragraph" w:customStyle="1" w:styleId="Styl1">
    <w:name w:val="Styl1"/>
    <w:basedOn w:val="Normln"/>
    <w:next w:val="Normln"/>
    <w:pPr>
      <w:ind w:right="284"/>
      <w:jc w:val="both"/>
    </w:pPr>
    <w:rPr>
      <w:rFonts w:ascii="Arial" w:hAnsi="Arial"/>
      <w:b/>
      <w:caps/>
      <w:snapToGrid w:val="0"/>
      <w:sz w:val="22"/>
    </w:rPr>
  </w:style>
  <w:style w:type="paragraph" w:customStyle="1" w:styleId="Styl2">
    <w:name w:val="Styl2"/>
    <w:basedOn w:val="Normln"/>
    <w:pPr>
      <w:spacing w:after="120"/>
      <w:ind w:right="284"/>
      <w:jc w:val="both"/>
    </w:pPr>
    <w:rPr>
      <w:rFonts w:ascii="Arial" w:hAnsi="Arial"/>
      <w:snapToGrid w:val="0"/>
      <w:sz w:val="20"/>
    </w:rPr>
  </w:style>
  <w:style w:type="paragraph" w:customStyle="1" w:styleId="dka">
    <w:name w:val="Řádka"/>
    <w:pPr>
      <w:ind w:firstLine="283"/>
    </w:pPr>
    <w:rPr>
      <w:rFonts w:ascii="TimesE" w:hAnsi="TimesE"/>
      <w:snapToGrid w:val="0"/>
      <w:color w:val="000000"/>
      <w:sz w:val="18"/>
    </w:rPr>
  </w:style>
  <w:style w:type="paragraph" w:customStyle="1" w:styleId="Znaka2">
    <w:name w:val="Značka 2"/>
    <w:pPr>
      <w:ind w:left="1530"/>
    </w:pPr>
    <w:rPr>
      <w:rFonts w:ascii="TimesE" w:hAnsi="TimesE"/>
      <w:snapToGrid w:val="0"/>
      <w:color w:val="000000"/>
      <w:sz w:val="18"/>
    </w:rPr>
  </w:style>
  <w:style w:type="paragraph" w:customStyle="1" w:styleId="Odsazen1">
    <w:name w:val="Odsazení 1"/>
    <w:pPr>
      <w:ind w:left="1134"/>
    </w:pPr>
    <w:rPr>
      <w:rFonts w:ascii="TimesE" w:hAnsi="TimesE"/>
      <w:snapToGrid w:val="0"/>
      <w:color w:val="000000"/>
      <w:sz w:val="18"/>
    </w:rPr>
  </w:style>
  <w:style w:type="paragraph" w:customStyle="1" w:styleId="Odsazen2">
    <w:name w:val="Odsazení 2"/>
    <w:pPr>
      <w:ind w:left="1133" w:hanging="510"/>
    </w:pPr>
    <w:rPr>
      <w:rFonts w:ascii="TimesE" w:hAnsi="TimesE"/>
      <w:snapToGrid w:val="0"/>
      <w:color w:val="000000"/>
      <w:sz w:val="18"/>
    </w:rPr>
  </w:style>
  <w:style w:type="paragraph" w:customStyle="1" w:styleId="sloseznamu">
    <w:name w:val="Číslo seznamu"/>
    <w:pPr>
      <w:spacing w:before="28"/>
      <w:ind w:left="357" w:hanging="17"/>
    </w:pPr>
    <w:rPr>
      <w:rFonts w:ascii="TimesE" w:hAnsi="TimesE"/>
      <w:snapToGrid w:val="0"/>
      <w:color w:val="000000"/>
      <w:sz w:val="18"/>
    </w:rPr>
  </w:style>
  <w:style w:type="paragraph" w:customStyle="1" w:styleId="Tunsted">
    <w:name w:val="Tučně střed"/>
    <w:pPr>
      <w:spacing w:before="141"/>
    </w:pPr>
    <w:rPr>
      <w:rFonts w:ascii="TimesE" w:hAnsi="TimesE"/>
      <w:b/>
      <w:snapToGrid w:val="0"/>
      <w:color w:val="000000"/>
      <w:sz w:val="18"/>
    </w:rPr>
  </w:style>
  <w:style w:type="paragraph" w:customStyle="1" w:styleId="Prvnodsadit">
    <w:name w:val="První odsadit"/>
    <w:pPr>
      <w:spacing w:before="255" w:after="56"/>
    </w:pPr>
    <w:rPr>
      <w:rFonts w:ascii="TimesE" w:hAnsi="TimesE"/>
      <w:b/>
      <w:snapToGrid w:val="0"/>
      <w:color w:val="000000"/>
    </w:rPr>
  </w:style>
  <w:style w:type="paragraph" w:styleId="Textbubliny">
    <w:name w:val="Balloon Text"/>
    <w:basedOn w:val="Normln"/>
    <w:semiHidden/>
    <w:rsid w:val="005972EC"/>
    <w:rPr>
      <w:rFonts w:ascii="Tahoma" w:hAnsi="Tahoma" w:cs="Tahoma"/>
      <w:sz w:val="16"/>
      <w:szCs w:val="16"/>
    </w:rPr>
  </w:style>
  <w:style w:type="character" w:styleId="Hypertextovodkaz">
    <w:name w:val="Hyperlink"/>
    <w:rsid w:val="002724B3"/>
    <w:rPr>
      <w:color w:val="0000FF"/>
      <w:u w:val="single"/>
    </w:rPr>
  </w:style>
  <w:style w:type="table" w:styleId="Mkatabulky">
    <w:name w:val="Table Grid"/>
    <w:basedOn w:val="Normlntabulka"/>
    <w:rsid w:val="000E4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8B70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B701B"/>
    <w:pPr>
      <w:tabs>
        <w:tab w:val="center" w:pos="4536"/>
        <w:tab w:val="right" w:pos="9072"/>
      </w:tabs>
    </w:pPr>
  </w:style>
  <w:style w:type="paragraph" w:customStyle="1" w:styleId="Volnforma">
    <w:name w:val="Volná forma"/>
    <w:rsid w:val="003E1B99"/>
    <w:rPr>
      <w:rFonts w:ascii="Helvetica" w:eastAsia="ヒラギノ角ゴ Pro W3" w:hAnsi="Helvetica"/>
      <w:color w:val="000000"/>
      <w:sz w:val="24"/>
      <w:lang w:eastAsia="en-US"/>
    </w:rPr>
  </w:style>
  <w:style w:type="paragraph" w:customStyle="1" w:styleId="Strany">
    <w:name w:val="Strany"/>
    <w:basedOn w:val="Normln"/>
    <w:rsid w:val="00C2771E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C2771E"/>
    <w:pPr>
      <w:spacing w:before="100" w:beforeAutospacing="1" w:after="100" w:afterAutospacing="1"/>
    </w:pPr>
  </w:style>
  <w:style w:type="paragraph" w:styleId="Seznam">
    <w:name w:val="List"/>
    <w:basedOn w:val="Normln"/>
    <w:rsid w:val="00C2771E"/>
    <w:pPr>
      <w:ind w:left="283" w:hanging="283"/>
    </w:pPr>
    <w:rPr>
      <w:sz w:val="20"/>
      <w:szCs w:val="20"/>
    </w:rPr>
  </w:style>
  <w:style w:type="character" w:customStyle="1" w:styleId="ZkladntextChar">
    <w:name w:val="Základní text Char"/>
    <w:link w:val="Zkladntext"/>
    <w:rsid w:val="00B817DA"/>
    <w:rPr>
      <w:rFonts w:ascii="Tahoma" w:hAnsi="Tahoma"/>
      <w:sz w:val="12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143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143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1439D"/>
  </w:style>
  <w:style w:type="character" w:styleId="Nevyeenzmnka">
    <w:name w:val="Unresolved Mention"/>
    <w:basedOn w:val="Standardnpsmoodstavce"/>
    <w:uiPriority w:val="99"/>
    <w:semiHidden/>
    <w:unhideWhenUsed/>
    <w:rsid w:val="0081439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1439D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112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112E3"/>
    <w:rPr>
      <w:b/>
      <w:bCs/>
    </w:rPr>
  </w:style>
  <w:style w:type="character" w:styleId="Zmnka">
    <w:name w:val="Mention"/>
    <w:basedOn w:val="Standardnpsmoodstavce"/>
    <w:uiPriority w:val="99"/>
    <w:unhideWhenUsed/>
    <w:rsid w:val="0034554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obchod@atlasgroup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8176CE141C54F83E293C5A88F6A2E" ma:contentTypeVersion="3" ma:contentTypeDescription="Create a new document." ma:contentTypeScope="" ma:versionID="9b87ca9a981e65769c6d44bfa4db1e43">
  <xsd:schema xmlns:xsd="http://www.w3.org/2001/XMLSchema" xmlns:xs="http://www.w3.org/2001/XMLSchema" xmlns:p="http://schemas.microsoft.com/office/2006/metadata/properties" xmlns:ns2="472ab182-b6a5-474c-94c1-f4bbcce7c74e" targetNamespace="http://schemas.microsoft.com/office/2006/metadata/properties" ma:root="true" ma:fieldsID="97a49b3a3e0a7ef9649ba21442cfe2ea" ns2:_="">
    <xsd:import namespace="472ab182-b6a5-474c-94c1-f4bbcce7c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b182-b6a5-474c-94c1-f4bbcce7c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C77B4E-1873-4A42-B5FE-A6DD66A269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104F8B-F5BE-481B-B127-D1F932883A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A77079-A0DC-4D07-B1B5-9F62C8B5C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b182-b6a5-474c-94c1-f4bbcce7c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4149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ATLAS consulting spol</vt:lpstr>
    </vt:vector>
  </TitlesOfParts>
  <Company>ATLAS consulting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ATLAS consulting spol</dc:title>
  <dc:subject/>
  <dc:creator>Petr Mršťák</dc:creator>
  <cp:keywords/>
  <dc:description>Platnost obj. od 14.9.2007 včetně NET SERVISU. LH_x000d_
Platnost obj. od 10.1.2008 včetně PRÁVNÍ KALKULAČKY. LB Upraven Netservis ANO,NE. LH 9.4.2008 Smazáno pole způsob dodání a smazán zavináč v poli e-mailová adresa. 18.4.2008 NET Servis - oficiální název, upraveno. 23.5.2008 Doplnění Windows Vista. LH 11.6.2008 24.9.2008 doplnění nové služby CONNECT a LITERATURA. Přejmenování Služby Connect na CODEXIS Link. 21.10.2008</dc:description>
  <cp:lastModifiedBy>Helclová Barbara</cp:lastModifiedBy>
  <cp:revision>2</cp:revision>
  <cp:lastPrinted>2017-10-17T09:35:00Z</cp:lastPrinted>
  <dcterms:created xsi:type="dcterms:W3CDTF">2023-08-24T11:36:00Z</dcterms:created>
  <dcterms:modified xsi:type="dcterms:W3CDTF">2023-08-24T11:36:00Z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0x01010051E8176CE141C54F83E293C5A88F6A2E</vt:lpwstr>
  </property>
</Properties>
</file>