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4" w:rsidRDefault="0012077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05pt;margin-top:545.45pt;width:447.1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B7504" w:rsidRDefault="00D04E6D">
      <w:pPr>
        <w:pStyle w:val="Nadpis10"/>
        <w:framePr w:wrap="none" w:vAnchor="page" w:hAnchor="page" w:x="734" w:y="528"/>
        <w:shd w:val="clear" w:color="auto" w:fill="auto"/>
        <w:spacing w:after="0" w:line="210" w:lineRule="exact"/>
      </w:pPr>
      <w:bookmarkStart w:id="0" w:name="bookmark0"/>
      <w:r>
        <w:t>KRYCÍ LIST SOUPISU PRACÍ</w:t>
      </w:r>
      <w:bookmarkEnd w:id="0"/>
    </w:p>
    <w:p w:rsidR="000B7504" w:rsidRDefault="00D04E6D">
      <w:pPr>
        <w:pStyle w:val="Zkladntext20"/>
        <w:framePr w:w="9000" w:h="923" w:hRule="exact" w:wrap="none" w:vAnchor="page" w:hAnchor="page" w:x="734" w:y="941"/>
        <w:shd w:val="clear" w:color="auto" w:fill="auto"/>
        <w:spacing w:before="0" w:after="0" w:line="140" w:lineRule="exact"/>
      </w:pPr>
      <w:r>
        <w:t>Stavba:</w:t>
      </w:r>
    </w:p>
    <w:p w:rsidR="000B7504" w:rsidRDefault="00D04E6D">
      <w:pPr>
        <w:pStyle w:val="Zkladntext20"/>
        <w:framePr w:w="9000" w:h="923" w:hRule="exact" w:wrap="none" w:vAnchor="page" w:hAnchor="page" w:x="734" w:y="941"/>
        <w:shd w:val="clear" w:color="auto" w:fill="auto"/>
        <w:spacing w:before="0" w:after="0" w:line="274" w:lineRule="exact"/>
        <w:ind w:right="4240" w:firstLine="340"/>
        <w:jc w:val="left"/>
      </w:pPr>
      <w:r>
        <w:t>změna č.4 - ZL ČB SŠO Stavební úpravy přízemi - oprava podlah Objekt:</w:t>
      </w:r>
    </w:p>
    <w:p w:rsidR="000B7504" w:rsidRDefault="00D04E6D">
      <w:pPr>
        <w:pStyle w:val="Zkladntext30"/>
        <w:framePr w:w="9000" w:h="923" w:hRule="exact" w:wrap="none" w:vAnchor="page" w:hAnchor="page" w:x="734" w:y="941"/>
        <w:shd w:val="clear" w:color="auto" w:fill="auto"/>
        <w:spacing w:line="150" w:lineRule="exact"/>
        <w:ind w:firstLine="340"/>
      </w:pPr>
      <w:r>
        <w:t>ZTI - Zdravotechnické ins...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069"/>
        <w:gridCol w:w="1282"/>
      </w:tblGrid>
      <w:tr w:rsidR="000B7504">
        <w:trPr>
          <w:trHeight w:hRule="exact" w:val="408"/>
        </w:trPr>
        <w:tc>
          <w:tcPr>
            <w:tcW w:w="510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KSO:</w:t>
            </w:r>
          </w:p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Místo: SSO Husova 9, České Budějovice</w:t>
            </w:r>
          </w:p>
        </w:tc>
        <w:tc>
          <w:tcPr>
            <w:tcW w:w="2069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CC-CZ:</w:t>
            </w:r>
          </w:p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  <w:b/>
                <w:bCs/>
              </w:rPr>
              <w:t>10. 8. 2023</w:t>
            </w:r>
          </w:p>
        </w:tc>
      </w:tr>
      <w:tr w:rsidR="000B7504"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IC: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0B7504">
        <w:trPr>
          <w:trHeight w:hRule="exact" w:val="259"/>
        </w:trPr>
        <w:tc>
          <w:tcPr>
            <w:tcW w:w="5102" w:type="dxa"/>
            <w:shd w:val="clear" w:color="auto" w:fill="FFFFFF"/>
          </w:tcPr>
          <w:p w:rsidR="000B7504" w:rsidRDefault="00120779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S</w:t>
            </w:r>
            <w:bookmarkStart w:id="1" w:name="_GoBack"/>
            <w:bookmarkEnd w:id="1"/>
            <w:r w:rsidR="00D04E6D">
              <w:rPr>
                <w:rStyle w:val="Zkladntext21"/>
                <w:b/>
                <w:bCs/>
              </w:rPr>
              <w:t>třední škola obchodní, České Budějovice, Husova 9</w:t>
            </w:r>
          </w:p>
        </w:tc>
        <w:tc>
          <w:tcPr>
            <w:tcW w:w="2069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0B7504">
        <w:trPr>
          <w:trHeight w:hRule="exact" w:val="235"/>
        </w:trPr>
        <w:tc>
          <w:tcPr>
            <w:tcW w:w="510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0B7504">
        <w:trPr>
          <w:trHeight w:hRule="exact" w:val="259"/>
        </w:trPr>
        <w:tc>
          <w:tcPr>
            <w:tcW w:w="510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ŠAFINVEST, s.r.o.</w:t>
            </w:r>
          </w:p>
        </w:tc>
        <w:tc>
          <w:tcPr>
            <w:tcW w:w="2069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CZ280 78 756</w:t>
            </w:r>
          </w:p>
        </w:tc>
      </w:tr>
      <w:tr w:rsidR="000B7504"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  <w:b/>
                <w:bCs/>
              </w:rPr>
              <w:t>03184439</w:t>
            </w:r>
          </w:p>
        </w:tc>
      </w:tr>
      <w:tr w:rsidR="000B7504">
        <w:trPr>
          <w:trHeight w:hRule="exact" w:val="254"/>
        </w:trPr>
        <w:tc>
          <w:tcPr>
            <w:tcW w:w="510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Brůha a Krampera Architekti, spol. s r.o.</w:t>
            </w:r>
          </w:p>
        </w:tc>
        <w:tc>
          <w:tcPr>
            <w:tcW w:w="2069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CZ03184439</w:t>
            </w:r>
          </w:p>
        </w:tc>
      </w:tr>
      <w:tr w:rsidR="000B7504"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0B7504">
        <w:trPr>
          <w:trHeight w:hRule="exact" w:val="480"/>
        </w:trPr>
        <w:tc>
          <w:tcPr>
            <w:tcW w:w="5102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298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Ing. Petr Jiráček, Polní 947/2, 37372 Lišov Poznámka:</w:t>
            </w:r>
          </w:p>
        </w:tc>
        <w:tc>
          <w:tcPr>
            <w:tcW w:w="2069" w:type="dxa"/>
            <w:shd w:val="clear" w:color="auto" w:fill="FFFFFF"/>
          </w:tcPr>
          <w:p w:rsidR="000B7504" w:rsidRDefault="00D04E6D">
            <w:pPr>
              <w:pStyle w:val="Zkladntext20"/>
              <w:framePr w:w="8453" w:h="2659" w:wrap="none" w:vAnchor="page" w:hAnchor="page" w:x="744" w:y="2006"/>
              <w:shd w:val="clear" w:color="auto" w:fill="auto"/>
              <w:spacing w:before="0" w:after="0"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0B7504" w:rsidRDefault="000B7504">
            <w:pPr>
              <w:framePr w:w="8453" w:h="2659" w:wrap="none" w:vAnchor="page" w:hAnchor="page" w:x="744" w:y="200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3192"/>
        <w:gridCol w:w="2021"/>
        <w:gridCol w:w="1229"/>
      </w:tblGrid>
      <w:tr w:rsidR="000B7504">
        <w:trPr>
          <w:trHeight w:hRule="exact" w:val="274"/>
        </w:trPr>
        <w:tc>
          <w:tcPr>
            <w:tcW w:w="2558" w:type="dxa"/>
            <w:shd w:val="clear" w:color="auto" w:fill="FFFFFF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  <w:b/>
                <w:bCs/>
              </w:rPr>
              <w:t>Cena bez DPH</w:t>
            </w:r>
          </w:p>
        </w:tc>
        <w:tc>
          <w:tcPr>
            <w:tcW w:w="3192" w:type="dxa"/>
            <w:shd w:val="clear" w:color="auto" w:fill="FFFFFF"/>
          </w:tcPr>
          <w:p w:rsidR="000B7504" w:rsidRDefault="000B7504">
            <w:pPr>
              <w:framePr w:w="9000" w:h="1061" w:wrap="none" w:vAnchor="page" w:hAnchor="page" w:x="734" w:y="5145"/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:rsidR="000B7504" w:rsidRDefault="000B7504">
            <w:pPr>
              <w:framePr w:w="9000" w:h="1061" w:wrap="none" w:vAnchor="page" w:hAnchor="page" w:x="734" w:y="5145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  <w:b/>
                <w:bCs/>
              </w:rPr>
              <w:t>51 746,34</w:t>
            </w:r>
          </w:p>
        </w:tc>
      </w:tr>
      <w:tr w:rsidR="000B7504">
        <w:trPr>
          <w:trHeight w:hRule="exact" w:val="293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9000" w:h="1061" w:wrap="none" w:vAnchor="page" w:hAnchor="page" w:x="734" w:y="514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86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0B7504">
        <w:trPr>
          <w:trHeight w:hRule="exact" w:val="197"/>
        </w:trPr>
        <w:tc>
          <w:tcPr>
            <w:tcW w:w="2558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166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860"/>
              <w:jc w:val="right"/>
            </w:pPr>
            <w:r>
              <w:rPr>
                <w:rStyle w:val="Zkladntext21"/>
                <w:b/>
                <w:bCs/>
              </w:rPr>
              <w:t>51 746,34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10 866,73</w:t>
            </w:r>
          </w:p>
        </w:tc>
      </w:tr>
      <w:tr w:rsidR="000B7504">
        <w:trPr>
          <w:trHeight w:hRule="exact" w:val="298"/>
        </w:trPr>
        <w:tc>
          <w:tcPr>
            <w:tcW w:w="2558" w:type="dxa"/>
            <w:tcBorders>
              <w:bottom w:val="single" w:sz="4" w:space="0" w:color="auto"/>
            </w:tcBorders>
            <w:shd w:val="clear" w:color="auto" w:fill="FFFFFF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166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86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9000" w:h="1061" w:wrap="none" w:vAnchor="page" w:hAnchor="page" w:x="734" w:y="5145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</w:tbl>
    <w:p w:rsidR="000B7504" w:rsidRDefault="00D04E6D">
      <w:pPr>
        <w:pStyle w:val="Nadpis220"/>
        <w:framePr w:wrap="none" w:vAnchor="page" w:hAnchor="page" w:x="734" w:y="6264"/>
        <w:shd w:val="clear" w:color="auto" w:fill="auto"/>
        <w:tabs>
          <w:tab w:val="left" w:pos="5218"/>
          <w:tab w:val="left" w:pos="8054"/>
        </w:tabs>
        <w:spacing w:before="0" w:after="0" w:line="180" w:lineRule="exact"/>
      </w:pPr>
      <w:bookmarkStart w:id="2" w:name="bookmark1"/>
      <w:r>
        <w:t>Cena s DPH</w:t>
      </w:r>
      <w:r>
        <w:tab/>
        <w:t>v CZK</w:t>
      </w:r>
      <w:r>
        <w:tab/>
        <w:t>62 613,07</w:t>
      </w:r>
      <w:bookmarkEnd w:id="2"/>
    </w:p>
    <w:p w:rsidR="000B7504" w:rsidRDefault="00D04E6D">
      <w:pPr>
        <w:pStyle w:val="Zkladntext30"/>
        <w:framePr w:wrap="none" w:vAnchor="page" w:hAnchor="page" w:x="787" w:y="8539"/>
        <w:shd w:val="clear" w:color="auto" w:fill="auto"/>
        <w:spacing w:line="150" w:lineRule="exact"/>
      </w:pPr>
      <w:r>
        <w:t>Projektant</w:t>
      </w:r>
    </w:p>
    <w:p w:rsidR="000B7504" w:rsidRDefault="00D04E6D">
      <w:pPr>
        <w:pStyle w:val="Nadpis30"/>
        <w:framePr w:wrap="none" w:vAnchor="page" w:hAnchor="page" w:x="734" w:y="8543"/>
        <w:shd w:val="clear" w:color="auto" w:fill="auto"/>
        <w:spacing w:before="0" w:line="150" w:lineRule="exact"/>
        <w:ind w:left="4935"/>
      </w:pPr>
      <w:bookmarkStart w:id="3" w:name="bookmark2"/>
      <w:r>
        <w:t>Zpracovatel</w:t>
      </w:r>
      <w:bookmarkEnd w:id="3"/>
    </w:p>
    <w:p w:rsidR="000B7504" w:rsidRDefault="00D04E6D">
      <w:pPr>
        <w:pStyle w:val="Zkladntext20"/>
        <w:framePr w:wrap="none" w:vAnchor="page" w:hAnchor="page" w:x="792" w:y="10277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0B7504" w:rsidRDefault="00D04E6D">
      <w:pPr>
        <w:pStyle w:val="Zkladntext20"/>
        <w:framePr w:wrap="none" w:vAnchor="page" w:hAnchor="page" w:x="3681" w:y="10277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Razítko</w:t>
      </w:r>
    </w:p>
    <w:p w:rsidR="000B7504" w:rsidRDefault="00D04E6D">
      <w:pPr>
        <w:pStyle w:val="Zkladntext20"/>
        <w:framePr w:wrap="none" w:vAnchor="page" w:hAnchor="page" w:x="5683" w:y="10279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0B7504" w:rsidRDefault="00D04E6D">
      <w:pPr>
        <w:pStyle w:val="Zkladntext20"/>
        <w:framePr w:wrap="none" w:vAnchor="page" w:hAnchor="page" w:x="9153" w:y="10272"/>
        <w:shd w:val="clear" w:color="auto" w:fill="auto"/>
        <w:spacing w:before="0" w:after="0" w:line="140" w:lineRule="exact"/>
        <w:jc w:val="left"/>
      </w:pPr>
      <w:r>
        <w:t>Razítko</w:t>
      </w:r>
    </w:p>
    <w:p w:rsidR="000B7504" w:rsidRDefault="00D04E6D">
      <w:pPr>
        <w:pStyle w:val="Nadpis30"/>
        <w:framePr w:wrap="none" w:vAnchor="page" w:hAnchor="page" w:x="734" w:y="10910"/>
        <w:shd w:val="clear" w:color="auto" w:fill="auto"/>
        <w:spacing w:before="0" w:line="150" w:lineRule="exact"/>
        <w:ind w:left="58"/>
      </w:pPr>
      <w:bookmarkStart w:id="4" w:name="bookmark3"/>
      <w:r>
        <w:t>Objednavatel</w:t>
      </w:r>
      <w:bookmarkEnd w:id="4"/>
    </w:p>
    <w:p w:rsidR="000B7504" w:rsidRDefault="00D04E6D">
      <w:pPr>
        <w:pStyle w:val="Zkladntext30"/>
        <w:framePr w:wrap="none" w:vAnchor="page" w:hAnchor="page" w:x="5673" w:y="10906"/>
        <w:shd w:val="clear" w:color="auto" w:fill="auto"/>
        <w:spacing w:line="150" w:lineRule="exact"/>
      </w:pPr>
      <w:r>
        <w:t>Zhotovitel</w:t>
      </w:r>
    </w:p>
    <w:p w:rsidR="000B7504" w:rsidRDefault="00D04E6D">
      <w:pPr>
        <w:pStyle w:val="Zkladntext20"/>
        <w:framePr w:wrap="none" w:vAnchor="page" w:hAnchor="page" w:x="801" w:y="12629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0B7504" w:rsidRDefault="00D04E6D">
      <w:pPr>
        <w:pStyle w:val="Zkladntext20"/>
        <w:framePr w:wrap="none" w:vAnchor="page" w:hAnchor="page" w:x="3691" w:y="12633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Razítko</w:t>
      </w:r>
    </w:p>
    <w:p w:rsidR="000B7504" w:rsidRDefault="00D04E6D">
      <w:pPr>
        <w:pStyle w:val="Zkladntext20"/>
        <w:framePr w:wrap="none" w:vAnchor="page" w:hAnchor="page" w:x="5692" w:y="12636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0B7504" w:rsidRDefault="00D04E6D">
      <w:pPr>
        <w:pStyle w:val="Zkladntext20"/>
        <w:framePr w:wrap="none" w:vAnchor="page" w:hAnchor="page" w:x="9163" w:y="12624"/>
        <w:shd w:val="clear" w:color="auto" w:fill="auto"/>
        <w:spacing w:before="0" w:after="0" w:line="140" w:lineRule="exact"/>
        <w:jc w:val="left"/>
      </w:pPr>
      <w:r>
        <w:rPr>
          <w:rStyle w:val="Zkladntext22"/>
          <w:b/>
          <w:bCs/>
        </w:rPr>
        <w:t>Razítko</w:t>
      </w:r>
    </w:p>
    <w:p w:rsidR="000B7504" w:rsidRDefault="00D04E6D">
      <w:pPr>
        <w:pStyle w:val="ZhlavneboZpat0"/>
        <w:framePr w:wrap="none" w:vAnchor="page" w:hAnchor="page" w:x="5539" w:y="16156"/>
        <w:shd w:val="clear" w:color="auto" w:fill="auto"/>
        <w:spacing w:line="120" w:lineRule="exact"/>
      </w:pPr>
      <w:r>
        <w:t>Strana 1 z 3</w:t>
      </w:r>
    </w:p>
    <w:p w:rsidR="000B7504" w:rsidRDefault="000B7504">
      <w:pPr>
        <w:rPr>
          <w:sz w:val="2"/>
          <w:szCs w:val="2"/>
        </w:rPr>
        <w:sectPr w:rsidR="000B75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7504" w:rsidRDefault="00D04E6D">
      <w:pPr>
        <w:pStyle w:val="Zkladntext40"/>
        <w:framePr w:w="9259" w:h="1297" w:hRule="exact" w:wrap="none" w:vAnchor="page" w:hAnchor="page" w:x="604" w:y="888"/>
        <w:shd w:val="clear" w:color="auto" w:fill="auto"/>
        <w:spacing w:after="136" w:line="210" w:lineRule="exact"/>
      </w:pPr>
      <w:r>
        <w:lastRenderedPageBreak/>
        <w:t xml:space="preserve">REKAPITULACE </w:t>
      </w:r>
      <w:r>
        <w:rPr>
          <w:rStyle w:val="Zkladntext41"/>
          <w:b/>
          <w:bCs/>
        </w:rPr>
        <w:t xml:space="preserve">ČLENĚNÍ </w:t>
      </w:r>
      <w:r>
        <w:t>SOUPISU PRACÍ</w:t>
      </w:r>
    </w:p>
    <w:p w:rsidR="000B7504" w:rsidRDefault="00D04E6D">
      <w:pPr>
        <w:pStyle w:val="Zkladntext20"/>
        <w:framePr w:w="9259" w:h="1297" w:hRule="exact" w:wrap="none" w:vAnchor="page" w:hAnchor="page" w:x="604" w:y="888"/>
        <w:shd w:val="clear" w:color="auto" w:fill="auto"/>
        <w:spacing w:before="0" w:after="50" w:line="140" w:lineRule="exact"/>
        <w:jc w:val="left"/>
      </w:pPr>
      <w:r>
        <w:t>Stavba:</w:t>
      </w:r>
    </w:p>
    <w:p w:rsidR="000B7504" w:rsidRDefault="00D04E6D">
      <w:pPr>
        <w:pStyle w:val="Zkladntext20"/>
        <w:framePr w:w="9259" w:h="1297" w:hRule="exact" w:wrap="none" w:vAnchor="page" w:hAnchor="page" w:x="604" w:y="888"/>
        <w:shd w:val="clear" w:color="auto" w:fill="auto"/>
        <w:spacing w:before="0" w:after="146" w:line="140" w:lineRule="exact"/>
        <w:ind w:left="620"/>
        <w:jc w:val="left"/>
      </w:pPr>
      <w:r>
        <w:t>změna 5.4 - ZL ČB SŠO Stavební úpravy přízemí - oprava podlah</w:t>
      </w:r>
    </w:p>
    <w:p w:rsidR="000B7504" w:rsidRDefault="00D04E6D">
      <w:pPr>
        <w:pStyle w:val="Zkladntext20"/>
        <w:framePr w:w="9259" w:h="1297" w:hRule="exact" w:wrap="none" w:vAnchor="page" w:hAnchor="page" w:x="604" w:y="888"/>
        <w:shd w:val="clear" w:color="auto" w:fill="auto"/>
        <w:spacing w:before="0" w:after="37" w:line="140" w:lineRule="exact"/>
        <w:jc w:val="left"/>
      </w:pPr>
      <w:r>
        <w:t>Objekt:</w:t>
      </w:r>
    </w:p>
    <w:p w:rsidR="000B7504" w:rsidRDefault="00D04E6D">
      <w:pPr>
        <w:pStyle w:val="Zkladntext30"/>
        <w:framePr w:w="9259" w:h="1297" w:hRule="exact" w:wrap="none" w:vAnchor="page" w:hAnchor="page" w:x="604" w:y="888"/>
        <w:shd w:val="clear" w:color="auto" w:fill="auto"/>
        <w:spacing w:line="150" w:lineRule="exact"/>
        <w:ind w:left="620"/>
      </w:pPr>
      <w:r>
        <w:t>ZTI - Zdravotechnické ins...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1646"/>
        <w:gridCol w:w="1642"/>
      </w:tblGrid>
      <w:tr w:rsidR="000B7504">
        <w:trPr>
          <w:trHeight w:hRule="exact" w:val="2477"/>
        </w:trPr>
        <w:tc>
          <w:tcPr>
            <w:tcW w:w="5962" w:type="dxa"/>
            <w:shd w:val="clear" w:color="auto" w:fill="FFFFFF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120" w:line="140" w:lineRule="exact"/>
              <w:jc w:val="left"/>
            </w:pPr>
            <w:r>
              <w:rPr>
                <w:rStyle w:val="Zkladntext21"/>
                <w:b/>
                <w:bCs/>
              </w:rPr>
              <w:t>Místo: SŠO Husova 9, České Budějovice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120" w:after="300" w:line="140" w:lineRule="exact"/>
              <w:jc w:val="left"/>
            </w:pPr>
            <w:r>
              <w:rPr>
                <w:rStyle w:val="Zkladntext21"/>
                <w:b/>
                <w:bCs/>
              </w:rPr>
              <w:t>Zadavatel: třední škola obchodní, České Budějovice, Husova 9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300" w:after="48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 ŠAFINVEST, s.r.o.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480" w:after="300" w:line="140" w:lineRule="exact"/>
              <w:jc w:val="left"/>
            </w:pPr>
            <w:r>
              <w:rPr>
                <w:rStyle w:val="Zkladntext21"/>
                <w:b/>
                <w:bCs/>
              </w:rPr>
              <w:t>Kód dílu - Popis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300" w:after="120" w:line="180" w:lineRule="exact"/>
              <w:jc w:val="left"/>
            </w:pPr>
            <w:r>
              <w:rPr>
                <w:rStyle w:val="Zkladntext29pt"/>
                <w:b/>
                <w:bCs/>
              </w:rPr>
              <w:t>Náklady ze soupisu prací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120" w:after="0" w:line="180" w:lineRule="exact"/>
              <w:ind w:left="340"/>
              <w:jc w:val="left"/>
            </w:pPr>
            <w:r>
              <w:rPr>
                <w:rStyle w:val="Zkladntext29pt"/>
                <w:b/>
                <w:bCs/>
              </w:rPr>
              <w:t>722 - Vnitřní vodovod</w:t>
            </w:r>
          </w:p>
        </w:tc>
        <w:tc>
          <w:tcPr>
            <w:tcW w:w="1646" w:type="dxa"/>
            <w:shd w:val="clear" w:color="auto" w:fill="FFFFFF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180" w:line="140" w:lineRule="exact"/>
              <w:ind w:left="72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after="300" w:line="140" w:lineRule="exact"/>
              <w:ind w:left="720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300" w:after="0" w:line="140" w:lineRule="exact"/>
              <w:ind w:left="720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1642" w:type="dxa"/>
            <w:shd w:val="clear" w:color="auto" w:fill="FFFFFF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120" w:line="140" w:lineRule="exact"/>
              <w:jc w:val="left"/>
            </w:pPr>
            <w:r>
              <w:rPr>
                <w:rStyle w:val="Zkladntext21"/>
                <w:b/>
                <w:bCs/>
              </w:rPr>
              <w:t>10. 8. 2023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120" w:after="180" w:line="178" w:lineRule="exact"/>
              <w:jc w:val="left"/>
            </w:pPr>
            <w:r>
              <w:rPr>
                <w:rStyle w:val="Zkladntext21"/>
                <w:b/>
                <w:bCs/>
              </w:rPr>
              <w:t>Brůha a Krampera Architekti, spol. s r.o. Ing. Petr Jiráček, Polní 947/2, 37372 Lišov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after="300" w:line="14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300" w:after="120" w:line="180" w:lineRule="exact"/>
              <w:jc w:val="right"/>
            </w:pPr>
            <w:r>
              <w:rPr>
                <w:rStyle w:val="Zkladntext29pt"/>
                <w:b/>
                <w:bCs/>
              </w:rPr>
              <w:t>51 746,34</w:t>
            </w:r>
          </w:p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120" w:after="0" w:line="180" w:lineRule="exact"/>
              <w:jc w:val="right"/>
            </w:pPr>
            <w:r>
              <w:rPr>
                <w:rStyle w:val="Zkladntext29pt"/>
                <w:b/>
                <w:bCs/>
              </w:rPr>
              <w:t>10 932,24</w:t>
            </w:r>
          </w:p>
        </w:tc>
      </w:tr>
      <w:tr w:rsidR="000B7504">
        <w:trPr>
          <w:trHeight w:hRule="exact" w:val="341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Zkladntext29pt"/>
                <w:b/>
                <w:bCs/>
              </w:rPr>
              <w:t>725C - Demontáž potrubí a zařizovacích předmětů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9250" w:h="3840" w:wrap="none" w:vAnchor="page" w:hAnchor="page" w:x="614" w:y="22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/>
                <w:bCs/>
              </w:rPr>
              <w:t>858,50</w:t>
            </w:r>
          </w:p>
        </w:tc>
      </w:tr>
      <w:tr w:rsidR="000B7504">
        <w:trPr>
          <w:trHeight w:hRule="exact" w:val="336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Zkladntext29pt"/>
                <w:b/>
                <w:bCs/>
              </w:rPr>
              <w:t xml:space="preserve">D1 </w:t>
            </w:r>
            <w:r>
              <w:rPr>
                <w:rStyle w:val="Zkladntext21"/>
                <w:b/>
                <w:bCs/>
              </w:rPr>
              <w:t xml:space="preserve">- </w:t>
            </w:r>
            <w:r>
              <w:rPr>
                <w:rStyle w:val="Zkladntext29pt"/>
                <w:b/>
                <w:bCs/>
              </w:rPr>
              <w:t>Požární vodovod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9250" w:h="3840" w:wrap="none" w:vAnchor="page" w:hAnchor="page" w:x="614" w:y="22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/>
                <w:bCs/>
              </w:rPr>
              <w:t>-1 161,50</w:t>
            </w:r>
          </w:p>
        </w:tc>
      </w:tr>
      <w:tr w:rsidR="000B7504">
        <w:trPr>
          <w:trHeight w:hRule="exact" w:val="341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Zkladntext29pt"/>
                <w:b/>
                <w:bCs/>
              </w:rPr>
              <w:t>713 - Izolace tepelné ZTI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9250" w:h="3840" w:wrap="none" w:vAnchor="page" w:hAnchor="page" w:x="614" w:y="22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/>
                <w:bCs/>
              </w:rPr>
              <w:t>2 211,90</w:t>
            </w:r>
          </w:p>
        </w:tc>
      </w:tr>
      <w:tr w:rsidR="000B7504">
        <w:trPr>
          <w:trHeight w:hRule="exact" w:val="346"/>
        </w:trPr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Zkladntext29pt"/>
                <w:b/>
                <w:bCs/>
              </w:rPr>
              <w:t>725 - Zařizovací předměty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7504" w:rsidRDefault="000B7504">
            <w:pPr>
              <w:framePr w:w="9250" w:h="3840" w:wrap="none" w:vAnchor="page" w:hAnchor="page" w:x="614" w:y="22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9250" w:h="3840" w:wrap="none" w:vAnchor="page" w:hAnchor="page" w:x="614" w:y="22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9pt"/>
                <w:b/>
                <w:bCs/>
              </w:rPr>
              <w:t>38 905,20</w:t>
            </w:r>
          </w:p>
        </w:tc>
      </w:tr>
    </w:tbl>
    <w:p w:rsidR="000B7504" w:rsidRDefault="00D04E6D">
      <w:pPr>
        <w:pStyle w:val="ZhlavneboZpat0"/>
        <w:framePr w:wrap="none" w:vAnchor="page" w:hAnchor="page" w:x="5673" w:y="16444"/>
        <w:shd w:val="clear" w:color="auto" w:fill="auto"/>
        <w:spacing w:line="120" w:lineRule="exact"/>
      </w:pPr>
      <w:r>
        <w:t>Strana 2 z 3</w:t>
      </w:r>
    </w:p>
    <w:p w:rsidR="000B7504" w:rsidRDefault="000B7504">
      <w:pPr>
        <w:rPr>
          <w:sz w:val="2"/>
          <w:szCs w:val="2"/>
        </w:rPr>
        <w:sectPr w:rsidR="000B75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7504" w:rsidRDefault="00120779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24.65pt;margin-top:162.05pt;width:506.8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B7504" w:rsidRDefault="00D04E6D">
      <w:pPr>
        <w:pStyle w:val="Nadpis10"/>
        <w:framePr w:wrap="none" w:vAnchor="page" w:hAnchor="page" w:x="498" w:y="530"/>
        <w:shd w:val="clear" w:color="auto" w:fill="auto"/>
        <w:spacing w:after="0" w:line="210" w:lineRule="exact"/>
        <w:jc w:val="left"/>
      </w:pPr>
      <w:bookmarkStart w:id="5" w:name="bookmark4"/>
      <w:r>
        <w:t>SOUPIS PRACÍ</w:t>
      </w:r>
      <w:bookmarkEnd w:id="5"/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spacing w:before="0" w:after="54" w:line="140" w:lineRule="exact"/>
      </w:pPr>
      <w:r>
        <w:t>Stavba:</w:t>
      </w:r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spacing w:before="0" w:after="35" w:line="140" w:lineRule="exact"/>
        <w:ind w:left="600"/>
        <w:jc w:val="left"/>
      </w:pPr>
      <w:r>
        <w:t>změna č.4 - ZL ČB SŠO Stavební úpravy přízemí - oprava podlah</w:t>
      </w:r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spacing w:before="0" w:after="42" w:line="140" w:lineRule="exact"/>
      </w:pPr>
      <w:r>
        <w:t>Objekt:</w:t>
      </w:r>
    </w:p>
    <w:p w:rsidR="000B7504" w:rsidRDefault="00D04E6D">
      <w:pPr>
        <w:pStyle w:val="Zkladntext30"/>
        <w:framePr w:w="5280" w:h="2065" w:hRule="exact" w:wrap="none" w:vAnchor="page" w:hAnchor="page" w:x="489" w:y="955"/>
        <w:shd w:val="clear" w:color="auto" w:fill="auto"/>
        <w:spacing w:after="52" w:line="150" w:lineRule="exact"/>
        <w:ind w:left="600"/>
      </w:pPr>
      <w:r>
        <w:t>ZTI - Zdravotechnické ins...</w:t>
      </w:r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tabs>
          <w:tab w:val="left" w:pos="1723"/>
        </w:tabs>
        <w:spacing w:before="0" w:after="0" w:line="140" w:lineRule="exact"/>
      </w:pPr>
      <w:r>
        <w:t>Místo:</w:t>
      </w:r>
      <w:r>
        <w:tab/>
        <w:t>SŠO Husova 9, České Budějovice</w:t>
      </w:r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tabs>
          <w:tab w:val="left" w:pos="1675"/>
        </w:tabs>
        <w:spacing w:before="0" w:after="0" w:line="451" w:lineRule="exact"/>
      </w:pPr>
      <w:r>
        <w:t>Zadavatel:</w:t>
      </w:r>
      <w:r>
        <w:tab/>
        <w:t>třední škola obchodní, České Budějovice, Husova 9</w:t>
      </w:r>
    </w:p>
    <w:p w:rsidR="000B7504" w:rsidRDefault="00D04E6D">
      <w:pPr>
        <w:pStyle w:val="Zkladntext20"/>
        <w:framePr w:w="5280" w:h="2065" w:hRule="exact" w:wrap="none" w:vAnchor="page" w:hAnchor="page" w:x="489" w:y="955"/>
        <w:shd w:val="clear" w:color="auto" w:fill="auto"/>
        <w:tabs>
          <w:tab w:val="left" w:pos="1670"/>
        </w:tabs>
        <w:spacing w:before="0" w:after="0" w:line="451" w:lineRule="exact"/>
      </w:pPr>
      <w:r>
        <w:t>Zhotovitel:</w:t>
      </w:r>
      <w:r>
        <w:tab/>
        <w:t>ŠAFINVEST, s.r.o.</w:t>
      </w:r>
    </w:p>
    <w:p w:rsidR="000B7504" w:rsidRDefault="00D04E6D">
      <w:pPr>
        <w:pStyle w:val="Zkladntext20"/>
        <w:framePr w:wrap="none" w:vAnchor="page" w:hAnchor="page" w:x="7118" w:y="1931"/>
        <w:shd w:val="clear" w:color="auto" w:fill="auto"/>
        <w:tabs>
          <w:tab w:val="left" w:pos="1070"/>
        </w:tabs>
        <w:spacing w:before="0" w:after="0" w:line="140" w:lineRule="exact"/>
      </w:pPr>
      <w:r>
        <w:t>Datum:</w:t>
      </w:r>
      <w:r>
        <w:tab/>
        <w:t>10.8.2023</w:t>
      </w:r>
    </w:p>
    <w:p w:rsidR="000B7504" w:rsidRDefault="00D04E6D">
      <w:pPr>
        <w:pStyle w:val="Zkladntext20"/>
        <w:framePr w:wrap="none" w:vAnchor="page" w:hAnchor="page" w:x="7122" w:y="2291"/>
        <w:shd w:val="clear" w:color="auto" w:fill="auto"/>
        <w:spacing w:before="0" w:after="0" w:line="140" w:lineRule="exact"/>
        <w:jc w:val="left"/>
      </w:pPr>
      <w:r>
        <w:t>Projektant:</w:t>
      </w:r>
    </w:p>
    <w:p w:rsidR="000B7504" w:rsidRDefault="00D04E6D">
      <w:pPr>
        <w:pStyle w:val="Zkladntext20"/>
        <w:framePr w:wrap="none" w:vAnchor="page" w:hAnchor="page" w:x="7113" w:y="2741"/>
        <w:shd w:val="clear" w:color="auto" w:fill="auto"/>
        <w:spacing w:before="0" w:after="0" w:line="140" w:lineRule="exact"/>
        <w:jc w:val="left"/>
      </w:pPr>
      <w:r>
        <w:t>Zpracovatel:</w:t>
      </w:r>
    </w:p>
    <w:p w:rsidR="000B7504" w:rsidRDefault="00D04E6D">
      <w:pPr>
        <w:pStyle w:val="Zkladntext20"/>
        <w:framePr w:w="1435" w:h="974" w:hRule="exact" w:wrap="none" w:vAnchor="page" w:hAnchor="page" w:x="8183" w:y="2160"/>
        <w:shd w:val="clear" w:color="auto" w:fill="auto"/>
        <w:spacing w:before="0" w:after="0" w:line="182" w:lineRule="exact"/>
        <w:jc w:val="left"/>
      </w:pPr>
      <w:r>
        <w:t>Brůha a Krampera Architekti, spol. s r.o. Ing. Petr Jiráček, Polní 947/2, 37372 Lišov</w:t>
      </w:r>
    </w:p>
    <w:p w:rsidR="000B7504" w:rsidRDefault="00D04E6D">
      <w:pPr>
        <w:pStyle w:val="Zkladntext50"/>
        <w:framePr w:wrap="none" w:vAnchor="page" w:hAnchor="page" w:x="498" w:y="3347"/>
        <w:shd w:val="clear" w:color="auto" w:fill="auto"/>
        <w:tabs>
          <w:tab w:val="left" w:pos="979"/>
          <w:tab w:val="left" w:pos="3226"/>
          <w:tab w:val="left" w:pos="5222"/>
        </w:tabs>
        <w:spacing w:after="0" w:line="130" w:lineRule="exact"/>
      </w:pPr>
      <w:r>
        <w:t>PČ Typ</w:t>
      </w:r>
      <w:r>
        <w:tab/>
        <w:t>Kód</w:t>
      </w:r>
      <w:r>
        <w:tab/>
        <w:t>Popis</w:t>
      </w:r>
      <w:r>
        <w:tab/>
        <w:t>MJ Množství J.cena [CZK] Cena celkem [CZK] Cenová soustava</w:t>
      </w:r>
    </w:p>
    <w:p w:rsidR="000B7504" w:rsidRDefault="00D04E6D">
      <w:pPr>
        <w:pStyle w:val="Nadpis20"/>
        <w:framePr w:w="10766" w:h="822" w:hRule="exact" w:wrap="none" w:vAnchor="page" w:hAnchor="page" w:x="498" w:y="3546"/>
        <w:shd w:val="clear" w:color="auto" w:fill="auto"/>
        <w:tabs>
          <w:tab w:val="left" w:pos="8368"/>
        </w:tabs>
        <w:spacing w:before="0"/>
        <w:ind w:left="19" w:right="1570"/>
      </w:pPr>
      <w:bookmarkStart w:id="6" w:name="bookmark5"/>
      <w:r>
        <w:t>Náklady soupisu celkem</w:t>
      </w:r>
      <w:r>
        <w:tab/>
        <w:t>51 746,34</w:t>
      </w:r>
      <w:bookmarkEnd w:id="6"/>
    </w:p>
    <w:p w:rsidR="000B7504" w:rsidRDefault="00D04E6D">
      <w:pPr>
        <w:pStyle w:val="Nadpis20"/>
        <w:framePr w:w="10766" w:h="822" w:hRule="exact" w:wrap="none" w:vAnchor="page" w:hAnchor="page" w:x="498" w:y="3546"/>
        <w:shd w:val="clear" w:color="auto" w:fill="auto"/>
        <w:tabs>
          <w:tab w:val="left" w:leader="underscore" w:pos="1774"/>
          <w:tab w:val="left" w:leader="dot" w:pos="5222"/>
          <w:tab w:val="left" w:leader="dot" w:pos="6622"/>
          <w:tab w:val="left" w:leader="dot" w:pos="7633"/>
          <w:tab w:val="left" w:leader="dot" w:pos="7763"/>
          <w:tab w:val="left" w:leader="dot" w:pos="8349"/>
        </w:tabs>
        <w:spacing w:before="0"/>
        <w:ind w:left="320" w:right="1570"/>
      </w:pPr>
      <w:bookmarkStart w:id="7" w:name="bookmark6"/>
      <w:r>
        <w:rPr>
          <w:rStyle w:val="Nadpis21"/>
          <w:b/>
          <w:bCs/>
        </w:rPr>
        <w:t>p 722</w:t>
      </w:r>
      <w:r>
        <w:tab/>
      </w:r>
      <w:r>
        <w:rPr>
          <w:rStyle w:val="Nadpis21"/>
          <w:b/>
          <w:bCs/>
        </w:rPr>
        <w:t>Vnitřní vodovod</w:t>
      </w:r>
      <w:r>
        <w:tab/>
        <w:t>____</w:t>
      </w:r>
      <w:r>
        <w:tab/>
        <w:t xml:space="preserve"> </w:t>
      </w:r>
      <w:r>
        <w:tab/>
      </w:r>
      <w:r>
        <w:tab/>
      </w:r>
      <w:r>
        <w:tab/>
      </w:r>
      <w:r>
        <w:rPr>
          <w:rStyle w:val="Nadpis21"/>
          <w:b/>
          <w:bCs/>
        </w:rPr>
        <w:t>10 932,24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7"/>
        <w:gridCol w:w="3432"/>
        <w:gridCol w:w="509"/>
        <w:gridCol w:w="946"/>
        <w:gridCol w:w="1075"/>
        <w:gridCol w:w="1517"/>
        <w:gridCol w:w="1344"/>
      </w:tblGrid>
      <w:tr w:rsidR="000B7504">
        <w:trPr>
          <w:trHeight w:hRule="exact" w:val="3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722174005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68" w:lineRule="exact"/>
            </w:pPr>
            <w:r>
              <w:rPr>
                <w:rStyle w:val="Zkladntext265ptNetun"/>
              </w:rPr>
              <w:t>Potrubí vodovodní plastové PPR svar polyfúze PN 16 D 40x5,5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662,00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7 944,00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555" w:h="1478" w:wrap="none" w:vAnchor="page" w:hAnchor="page" w:x="503" w:y="4245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725330011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Proplach a dezinfekce vodovodního potrubí do D 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555" w:h="1478" w:wrap="none" w:vAnchor="page" w:hAnchor="page" w:x="503" w:y="4245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32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725330010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Zkouška těsnosti vodovodního potrubí do D 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555" w:h="1478" w:wrap="none" w:vAnchor="page" w:hAnchor="page" w:x="503" w:y="4245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42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725360210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Napojení na stávající vodovodní potrubí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4,000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2 400,00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555" w:h="1478" w:wrap="none" w:vAnchor="page" w:hAnchor="page" w:x="503" w:y="4245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43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998722203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73" w:lineRule="exact"/>
            </w:pPr>
            <w:r>
              <w:rPr>
                <w:rStyle w:val="Zkladntext265ptNetun"/>
              </w:rPr>
              <w:t>Přesun hmot procentní pro vnitřní vodovod v objektech v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ind w:right="200"/>
              <w:jc w:val="right"/>
            </w:pPr>
            <w:r>
              <w:rPr>
                <w:rStyle w:val="Zkladntext265ptNetun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108,240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555" w:h="1478" w:wrap="none" w:vAnchor="page" w:hAnchor="page" w:x="503" w:y="4245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108,24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555" w:h="1478" w:wrap="none" w:vAnchor="page" w:hAnchor="page" w:x="503" w:y="424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93"/>
        <w:gridCol w:w="1157"/>
        <w:gridCol w:w="3432"/>
        <w:gridCol w:w="509"/>
        <w:gridCol w:w="946"/>
        <w:gridCol w:w="1070"/>
        <w:gridCol w:w="1517"/>
        <w:gridCol w:w="1224"/>
      </w:tblGrid>
      <w:tr w:rsidR="000B7504">
        <w:trPr>
          <w:trHeight w:hRule="exact"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44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721171803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Demontáž vodovodního potrubí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17,000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850,00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30" w:h="643" w:wrap="none" w:vAnchor="page" w:hAnchor="page" w:x="513" w:y="5992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998722203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73" w:lineRule="exact"/>
            </w:pPr>
            <w:r>
              <w:rPr>
                <w:rStyle w:val="Zkladntext265ptNetun"/>
              </w:rPr>
              <w:t>Přesun hmot procentní pro vnitřní vodovod v objektech v do 6 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65ptNetun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8,500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30" w:h="643" w:wrap="none" w:vAnchor="page" w:hAnchor="page" w:x="513" w:y="5992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8,50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30" w:h="643" w:wrap="none" w:vAnchor="page" w:hAnchor="page" w:x="513" w:y="599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93"/>
        <w:gridCol w:w="1157"/>
        <w:gridCol w:w="3432"/>
        <w:gridCol w:w="504"/>
        <w:gridCol w:w="950"/>
        <w:gridCol w:w="1070"/>
        <w:gridCol w:w="1517"/>
        <w:gridCol w:w="1229"/>
      </w:tblGrid>
      <w:tr w:rsidR="000B7504">
        <w:trPr>
          <w:trHeight w:hRule="exact" w:val="28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725303911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Montáž hydrant D19/30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800,00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2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722130214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</w:pPr>
            <w:r>
              <w:rPr>
                <w:rStyle w:val="Zkladntext265ptNetun"/>
              </w:rPr>
              <w:t>Revize požárního hydrantu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Zkladntext265ptNetun"/>
              </w:rPr>
              <w:t>kus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750,00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-750,00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722254201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5ptNetun"/>
              </w:rPr>
              <w:t>Potrubí vodovodní ocelové závitové pozinkované svařované běžné D 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-7,000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-4 620,00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722130236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5ptNetun"/>
              </w:rPr>
              <w:t>Potrubí vodovodní ocelové závitové pozinkované svařované běžné DN 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1 020,00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5 100,00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725330010.1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5ptNetun"/>
              </w:rPr>
              <w:t>Zkouška těsnosti vodovodního potrubí závitového do DN 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-2,000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40,00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-80,00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59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998711104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5ptNetun"/>
              </w:rPr>
              <w:t>Přesun hmot procentní pro vnitřní vodovod v objektech v do 6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ind w:right="200"/>
              <w:jc w:val="right"/>
            </w:pPr>
            <w:r>
              <w:rPr>
                <w:rStyle w:val="Zkladntext265ptNetun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-11,500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440" w:h="1843" w:wrap="none" w:vAnchor="page" w:hAnchor="page" w:x="518" w:y="6909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-11,50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440" w:h="1843" w:wrap="none" w:vAnchor="page" w:hAnchor="page" w:x="518" w:y="6909"/>
              <w:rPr>
                <w:sz w:val="10"/>
                <w:szCs w:val="10"/>
              </w:rPr>
            </w:pPr>
          </w:p>
        </w:tc>
      </w:tr>
    </w:tbl>
    <w:p w:rsidR="000B7504" w:rsidRDefault="00D04E6D">
      <w:pPr>
        <w:pStyle w:val="Titulektabulky0"/>
        <w:framePr w:wrap="none" w:vAnchor="page" w:hAnchor="page" w:x="767" w:y="8901"/>
        <w:shd w:val="clear" w:color="auto" w:fill="auto"/>
        <w:spacing w:line="180" w:lineRule="exact"/>
      </w:pPr>
      <w:r>
        <w:rPr>
          <w:rStyle w:val="Titulektabulky65ptNetunMalpsmena"/>
        </w:rPr>
        <w:t xml:space="preserve">d </w:t>
      </w:r>
      <w:r>
        <w:t>713</w:t>
      </w:r>
    </w:p>
    <w:p w:rsidR="000B7504" w:rsidRDefault="00D04E6D">
      <w:pPr>
        <w:pStyle w:val="Titulektabulky0"/>
        <w:framePr w:wrap="none" w:vAnchor="page" w:hAnchor="page" w:x="2236" w:y="8891"/>
        <w:shd w:val="clear" w:color="auto" w:fill="auto"/>
        <w:spacing w:line="180" w:lineRule="exact"/>
      </w:pPr>
      <w:r>
        <w:rPr>
          <w:rStyle w:val="Titulektabulky1"/>
          <w:b/>
          <w:bCs/>
        </w:rPr>
        <w:t>Izolace tepelné ZTI</w:t>
      </w:r>
    </w:p>
    <w:p w:rsidR="000B7504" w:rsidRDefault="00D04E6D">
      <w:pPr>
        <w:pStyle w:val="Titulektabulky0"/>
        <w:framePr w:wrap="none" w:vAnchor="page" w:hAnchor="page" w:x="8975" w:y="8872"/>
        <w:shd w:val="clear" w:color="auto" w:fill="auto"/>
        <w:spacing w:line="180" w:lineRule="exact"/>
      </w:pPr>
      <w:r>
        <w:rPr>
          <w:rStyle w:val="Titulektabulky1"/>
          <w:b/>
          <w:bCs/>
        </w:rPr>
        <w:t>2 211,</w:t>
      </w:r>
      <w:r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1157"/>
        <w:gridCol w:w="3432"/>
        <w:gridCol w:w="504"/>
        <w:gridCol w:w="946"/>
        <w:gridCol w:w="1075"/>
        <w:gridCol w:w="1512"/>
        <w:gridCol w:w="1522"/>
      </w:tblGrid>
      <w:tr w:rsidR="000B7504">
        <w:trPr>
          <w:trHeight w:hRule="exact" w:val="24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Poli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Tubolit DG -42/13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2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Pol2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Tubolit DG - 42/30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115,00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690,00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2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89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725302060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Montáž návlekové izolace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Netun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12,000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1 200,00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3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998711102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5ptNetun"/>
              </w:rPr>
              <w:t>Přesun hmot procentní pro izolace tepelné v objektech v do 6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65ptNetun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21,900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21,90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46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/>
                <w:bCs/>
              </w:rPr>
              <w:t>725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"/>
                <w:b/>
                <w:bCs/>
              </w:rPr>
              <w:t>Zařizovací předměty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80" w:lineRule="exact"/>
              <w:ind w:left="680"/>
              <w:jc w:val="left"/>
            </w:pPr>
            <w:r>
              <w:rPr>
                <w:rStyle w:val="Zkladntext29pt"/>
                <w:b/>
                <w:bCs/>
              </w:rPr>
              <w:t>38 905,20</w:t>
            </w:r>
          </w:p>
        </w:tc>
      </w:tr>
      <w:tr w:rsidR="000B7504">
        <w:trPr>
          <w:trHeight w:hRule="exact" w:val="30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725333308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Zkladntext265ptNetun"/>
              </w:rPr>
              <w:t>Baterie umyvadlové stojánkové pákové s výpustí - n+M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-6,000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1 190,00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-7 140,00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21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81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725333355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Bidetová sprška na stěnu stříbrná k WC D+M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-1 200,00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60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725 82-2654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68" w:lineRule="exact"/>
            </w:pPr>
            <w:r>
              <w:rPr>
                <w:rStyle w:val="Zkladntext265ptNetun"/>
              </w:rPr>
              <w:t>Senzorová stojánková baterie k umyvadlům, včetně umyvadlové výpusti bez napájecího zdroje (rozpočet elektroinstalace), do ceny zahrnuta dodávka a montáž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3,000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5 120,00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15 360,00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2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Pol3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5ptNetun"/>
              </w:rPr>
              <w:t>Baterie umyvadlová, stojánková, páková s výpustí, s bidetovou sprškou, včetně dodávky a montáže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3,000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5 600,00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16 800,00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90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Po!4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Zkladntext265ptNetun"/>
              </w:rPr>
              <w:t>Automatický bezdotykový dávkovač tekutého mýdla o kapacitě 800 ml v plastovém provedení zajištěný servisním klíčem k neoprávněné manipulaci, napájení dávkovače 4ks tužkových baterií AA nebo adaptéru DC6V, včetně dodávky a montáže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soubor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7,000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2 100,00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14 700,00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  <w:tr w:rsidR="000B7504">
        <w:trPr>
          <w:trHeight w:hRule="exact" w:val="3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83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Netun"/>
              </w:rPr>
              <w:t>998711108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5ptNetun"/>
              </w:rPr>
              <w:t>Přesun hmot procentní pro zařizovací předměty v objektech v do 24 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ind w:right="200"/>
              <w:jc w:val="right"/>
            </w:pPr>
            <w:r>
              <w:rPr>
                <w:rStyle w:val="Zkladntext265ptNetun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385,200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504" w:rsidRDefault="00D04E6D">
            <w:pPr>
              <w:pStyle w:val="Zkladntext20"/>
              <w:framePr w:w="10733" w:h="4075" w:wrap="none" w:vAnchor="page" w:hAnchor="page" w:x="532" w:y="9064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Netun"/>
              </w:rPr>
              <w:t>385,20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504" w:rsidRDefault="000B7504">
            <w:pPr>
              <w:framePr w:w="10733" w:h="4075" w:wrap="none" w:vAnchor="page" w:hAnchor="page" w:x="532" w:y="9064"/>
              <w:rPr>
                <w:sz w:val="10"/>
                <w:szCs w:val="10"/>
              </w:rPr>
            </w:pPr>
          </w:p>
        </w:tc>
      </w:tr>
    </w:tbl>
    <w:p w:rsidR="000B7504" w:rsidRDefault="00D04E6D">
      <w:pPr>
        <w:pStyle w:val="ZhlavneboZpat0"/>
        <w:framePr w:wrap="none" w:vAnchor="page" w:hAnchor="page" w:x="5596" w:y="16154"/>
        <w:shd w:val="clear" w:color="auto" w:fill="auto"/>
        <w:spacing w:line="120" w:lineRule="exact"/>
      </w:pPr>
      <w:r>
        <w:t>Strana 3 z 3</w:t>
      </w:r>
    </w:p>
    <w:p w:rsidR="000B7504" w:rsidRDefault="000B7504">
      <w:pPr>
        <w:rPr>
          <w:sz w:val="2"/>
          <w:szCs w:val="2"/>
        </w:rPr>
        <w:sectPr w:rsidR="000B75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E6D" w:rsidRDefault="00D04E6D"/>
    <w:sectPr w:rsidR="00D04E6D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6D" w:rsidRDefault="00D04E6D">
      <w:r>
        <w:separator/>
      </w:r>
    </w:p>
  </w:endnote>
  <w:endnote w:type="continuationSeparator" w:id="0">
    <w:p w:rsidR="00D04E6D" w:rsidRDefault="00D0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6D" w:rsidRDefault="00D04E6D"/>
  </w:footnote>
  <w:footnote w:type="continuationSeparator" w:id="0">
    <w:p w:rsidR="00D04E6D" w:rsidRDefault="00D04E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504"/>
    <w:rsid w:val="000B7504"/>
    <w:rsid w:val="00120779"/>
    <w:rsid w:val="00D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62F01D5D"/>
  <w15:docId w15:val="{4AAAA27C-F9CE-4CD5-8FCB-D2D5036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65ptNetunMalpsmena">
    <w:name w:val="Titulek tabulky + 6;5 pt;Ne tučné;Malá písmena"/>
    <w:basedOn w:val="Titulektabulky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0" w:after="210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100"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394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2023-08-24T10:26:00Z</dcterms:created>
  <dcterms:modified xsi:type="dcterms:W3CDTF">2023-08-24T10:38:00Z</dcterms:modified>
</cp:coreProperties>
</file>