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9A6B" w14:textId="77777777" w:rsidR="00E01E55" w:rsidRDefault="00E01E55" w:rsidP="00E01E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1 </w:t>
      </w:r>
      <w:r w:rsidRPr="002208A1">
        <w:rPr>
          <w:b/>
          <w:sz w:val="44"/>
          <w:szCs w:val="44"/>
        </w:rPr>
        <w:t>SMLOUV</w:t>
      </w:r>
      <w:r w:rsidR="003B0B43">
        <w:rPr>
          <w:b/>
          <w:sz w:val="44"/>
          <w:szCs w:val="44"/>
        </w:rPr>
        <w:t>Y</w:t>
      </w:r>
      <w:r w:rsidRPr="002208A1">
        <w:rPr>
          <w:b/>
          <w:sz w:val="44"/>
          <w:szCs w:val="44"/>
        </w:rPr>
        <w:t xml:space="preserve"> O DÍLO </w:t>
      </w:r>
    </w:p>
    <w:p w14:paraId="7394D827" w14:textId="77777777" w:rsidR="00E01E55" w:rsidRPr="002208A1" w:rsidRDefault="00E01E55" w:rsidP="00E01E55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č. </w:t>
      </w:r>
      <w:r>
        <w:rPr>
          <w:b/>
          <w:sz w:val="44"/>
          <w:szCs w:val="44"/>
        </w:rPr>
        <w:t>SSHT 0</w:t>
      </w:r>
      <w:r w:rsidR="00004C8E">
        <w:rPr>
          <w:b/>
          <w:sz w:val="44"/>
          <w:szCs w:val="44"/>
        </w:rPr>
        <w:t>899</w:t>
      </w:r>
      <w:r>
        <w:rPr>
          <w:b/>
          <w:sz w:val="44"/>
          <w:szCs w:val="44"/>
        </w:rPr>
        <w:t>/202</w:t>
      </w:r>
      <w:r w:rsidR="00004C8E">
        <w:rPr>
          <w:b/>
          <w:sz w:val="44"/>
          <w:szCs w:val="44"/>
        </w:rPr>
        <w:t>3</w:t>
      </w:r>
    </w:p>
    <w:p w14:paraId="303555D7" w14:textId="77777777" w:rsidR="00E01E55" w:rsidRPr="00132513" w:rsidRDefault="00E01E55" w:rsidP="00E01E55">
      <w:pPr>
        <w:jc w:val="center"/>
      </w:pPr>
      <w:r w:rsidRPr="00132513">
        <w:t>uzavřená mezi následujícími smluvními stranami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896"/>
      </w:tblGrid>
      <w:tr w:rsidR="00E01E55" w:rsidRPr="002670E9" w14:paraId="766E8F31" w14:textId="77777777" w:rsidTr="009F684A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92AF4BF" w14:textId="77777777" w:rsidR="00E01E55" w:rsidRPr="002670E9" w:rsidRDefault="00E01E55" w:rsidP="009F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FFBFC7B" w14:textId="77777777" w:rsidR="00E01E55" w:rsidRPr="002670E9" w:rsidRDefault="00E01E55" w:rsidP="009F684A">
            <w:pPr>
              <w:pStyle w:val="Bezmezer"/>
              <w:tabs>
                <w:tab w:val="left" w:pos="382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Střední odborná škola a Střední odborné učiliště, Horšovský Týn, </w:t>
            </w:r>
            <w:proofErr w:type="spellStart"/>
            <w:r w:rsidRPr="002670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Littrowa</w:t>
            </w:r>
            <w:proofErr w:type="spellEnd"/>
            <w:r w:rsidRPr="002670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122</w:t>
            </w:r>
          </w:p>
          <w:p w14:paraId="1111E443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E55" w:rsidRPr="002670E9" w14:paraId="10184576" w14:textId="77777777" w:rsidTr="009F684A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783521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09ADCE0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Littrowa</w:t>
            </w:r>
            <w:proofErr w:type="spellEnd"/>
            <w:r w:rsidRPr="002670E9">
              <w:rPr>
                <w:rFonts w:asciiTheme="minorHAnsi" w:hAnsiTheme="minorHAnsi" w:cstheme="minorHAnsi"/>
                <w:sz w:val="22"/>
                <w:szCs w:val="22"/>
              </w:rPr>
              <w:t xml:space="preserve"> 122, 346 01 Horšovský Týn</w:t>
            </w:r>
          </w:p>
        </w:tc>
      </w:tr>
      <w:tr w:rsidR="00E01E55" w:rsidRPr="002670E9" w14:paraId="1378A79F" w14:textId="77777777" w:rsidTr="009F684A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E2D694E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2D99F7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00376469</w:t>
            </w:r>
          </w:p>
        </w:tc>
      </w:tr>
      <w:tr w:rsidR="00E01E55" w:rsidRPr="002670E9" w14:paraId="24B3C1E7" w14:textId="77777777" w:rsidTr="009F684A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6C3413A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5BAA05F7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E55" w:rsidRPr="002670E9" w14:paraId="7B5088C3" w14:textId="77777777" w:rsidTr="009F684A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F228759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0AAF1F4D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Ing. Miluše Fousová, ředitelka</w:t>
            </w:r>
          </w:p>
        </w:tc>
      </w:tr>
      <w:tr w:rsidR="00E01E55" w:rsidRPr="002670E9" w14:paraId="53FC3C39" w14:textId="77777777" w:rsidTr="009F684A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B9B9F18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7C33381A" w14:textId="161BC063" w:rsidR="00E01E55" w:rsidRPr="002670E9" w:rsidRDefault="00A0762E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</w:p>
        </w:tc>
      </w:tr>
    </w:tbl>
    <w:p w14:paraId="0E9F3D70" w14:textId="77777777" w:rsidR="00E01E55" w:rsidRPr="002670E9" w:rsidRDefault="00E01E55" w:rsidP="00E01E55">
      <w:pPr>
        <w:rPr>
          <w:rFonts w:asciiTheme="minorHAnsi" w:hAnsiTheme="minorHAnsi" w:cstheme="minorHAnsi"/>
          <w:szCs w:val="22"/>
        </w:rPr>
      </w:pPr>
      <w:r w:rsidRPr="002670E9">
        <w:rPr>
          <w:rFonts w:asciiTheme="minorHAnsi" w:hAnsiTheme="minorHAnsi" w:cstheme="minorHAnsi"/>
          <w:szCs w:val="22"/>
        </w:rPr>
        <w:t>dále jen „objednatel“</w:t>
      </w:r>
    </w:p>
    <w:p w14:paraId="0E04A64A" w14:textId="77777777" w:rsidR="00E01E55" w:rsidRPr="002670E9" w:rsidRDefault="00E01E55" w:rsidP="00E01E55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896"/>
      </w:tblGrid>
      <w:tr w:rsidR="00E01E55" w:rsidRPr="002670E9" w14:paraId="0863F877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36C2BFD" w14:textId="77777777" w:rsidR="00E01E55" w:rsidRPr="002670E9" w:rsidRDefault="00E01E55" w:rsidP="009F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47E07136" w14:textId="77777777" w:rsidR="00E01E55" w:rsidRPr="002670E9" w:rsidRDefault="00E01E55" w:rsidP="009F68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b/>
                <w:sz w:val="22"/>
                <w:szCs w:val="22"/>
              </w:rPr>
              <w:t>D-beton, s.r.o.</w:t>
            </w:r>
          </w:p>
        </w:tc>
      </w:tr>
      <w:tr w:rsidR="00E01E55" w:rsidRPr="002670E9" w14:paraId="07A6D492" w14:textId="77777777" w:rsidTr="00DC3C8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7E3FAA85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  <w:p w14:paraId="6B7DA07B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 xml:space="preserve">Korespondenční adresa:              </w:t>
            </w:r>
          </w:p>
        </w:tc>
        <w:tc>
          <w:tcPr>
            <w:tcW w:w="3538" w:type="pct"/>
            <w:tcMar>
              <w:left w:w="0" w:type="dxa"/>
            </w:tcMar>
          </w:tcPr>
          <w:p w14:paraId="4D828BBD" w14:textId="41C83EA5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Slovanská alej 1981/15, 326 00 Plzeň</w:t>
            </w:r>
          </w:p>
          <w:p w14:paraId="2437B1A5" w14:textId="77777777" w:rsidR="00E01E55" w:rsidRPr="002670E9" w:rsidRDefault="00E01E55" w:rsidP="009F684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U Keramičky 148, 334 42 Chlumčany</w:t>
            </w: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01E55" w:rsidRPr="002670E9" w14:paraId="674CCE74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6359F69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23145B9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25248661</w:t>
            </w:r>
          </w:p>
        </w:tc>
      </w:tr>
      <w:tr w:rsidR="00E01E55" w:rsidRPr="002670E9" w14:paraId="39B98C7E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89928E9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76C33447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CZ25248661</w:t>
            </w:r>
          </w:p>
        </w:tc>
      </w:tr>
      <w:tr w:rsidR="00E01E55" w:rsidRPr="002670E9" w14:paraId="286251A4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E4F8BA0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6CAC4866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oddíl C, vložka 12834 uvedená u Krajského soudu v Plzni </w:t>
            </w:r>
          </w:p>
        </w:tc>
      </w:tr>
      <w:tr w:rsidR="00E01E55" w:rsidRPr="002670E9" w14:paraId="78753636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EE2B94C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3AEB85B5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Jaroslavem Vítovcem – jednatelem společnosti</w:t>
            </w:r>
          </w:p>
        </w:tc>
      </w:tr>
      <w:tr w:rsidR="00E01E55" w:rsidRPr="002670E9" w14:paraId="6CF6F928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3AD9E11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7695D41B" w14:textId="4F98E7B3" w:rsidR="00E01E55" w:rsidRPr="002670E9" w:rsidRDefault="00A0762E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</w:p>
        </w:tc>
      </w:tr>
      <w:tr w:rsidR="00E01E55" w:rsidRPr="002670E9" w14:paraId="40A00978" w14:textId="77777777" w:rsidTr="00DC3C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9C15C5B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6A00ED64" w14:textId="77777777" w:rsidR="00E01E55" w:rsidRPr="002670E9" w:rsidRDefault="00E01E55" w:rsidP="009F6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0E9">
              <w:rPr>
                <w:rFonts w:asciiTheme="minorHAnsi" w:hAnsiTheme="minorHAnsi" w:cstheme="minorHAnsi"/>
                <w:sz w:val="22"/>
                <w:szCs w:val="22"/>
              </w:rPr>
              <w:t>Jaroslav Vítovec – obor pozemní stavby</w:t>
            </w:r>
          </w:p>
        </w:tc>
      </w:tr>
    </w:tbl>
    <w:p w14:paraId="569808E6" w14:textId="77777777" w:rsidR="00E01E55" w:rsidRPr="002670E9" w:rsidRDefault="00E01E55" w:rsidP="00E01E55">
      <w:pPr>
        <w:rPr>
          <w:rFonts w:asciiTheme="minorHAnsi" w:hAnsiTheme="minorHAnsi" w:cstheme="minorHAnsi"/>
          <w:szCs w:val="22"/>
        </w:rPr>
      </w:pPr>
      <w:r w:rsidRPr="002670E9">
        <w:rPr>
          <w:rFonts w:asciiTheme="minorHAnsi" w:hAnsiTheme="minorHAnsi" w:cstheme="minorHAnsi"/>
          <w:szCs w:val="22"/>
        </w:rPr>
        <w:t>dále jen „zhotovitel“</w:t>
      </w:r>
    </w:p>
    <w:p w14:paraId="219A4443" w14:textId="77777777" w:rsidR="00DC3C89" w:rsidRPr="009527D3" w:rsidRDefault="00DC3C89" w:rsidP="00E01E55">
      <w:pPr>
        <w:rPr>
          <w:szCs w:val="22"/>
        </w:rPr>
      </w:pPr>
    </w:p>
    <w:p w14:paraId="3639769D" w14:textId="77777777" w:rsidR="00E01E55" w:rsidRDefault="00E01E55" w:rsidP="00E01E55">
      <w:pPr>
        <w:pStyle w:val="Nadpis1"/>
        <w:ind w:left="0" w:firstLine="0"/>
      </w:pPr>
      <w:r>
        <w:t>PŘEDMĚT DODATKU</w:t>
      </w:r>
    </w:p>
    <w:p w14:paraId="55882852" w14:textId="77777777" w:rsidR="004B5B36" w:rsidRPr="00DC3C89" w:rsidRDefault="00E01E55" w:rsidP="00E01E55">
      <w:pPr>
        <w:pStyle w:val="Odstavecseseznamem"/>
        <w:numPr>
          <w:ilvl w:val="1"/>
          <w:numId w:val="1"/>
        </w:numPr>
        <w:ind w:left="709" w:hanging="709"/>
        <w:jc w:val="both"/>
      </w:pPr>
      <w:r w:rsidRPr="00DC3C89">
        <w:t xml:space="preserve">Předmětem tohoto dodatku jsou vícepráce </w:t>
      </w:r>
      <w:r w:rsidR="00D70A42" w:rsidRPr="00DC3C89">
        <w:t xml:space="preserve">vzniklé </w:t>
      </w:r>
      <w:r w:rsidRPr="00DC3C89">
        <w:t>při</w:t>
      </w:r>
      <w:r w:rsidR="00004C8E">
        <w:t xml:space="preserve"> realizaci veřejné zakázky</w:t>
      </w:r>
      <w:r w:rsidRPr="00DC3C89">
        <w:t xml:space="preserve"> </w:t>
      </w:r>
      <w:r w:rsidR="00004C8E">
        <w:rPr>
          <w:b/>
        </w:rPr>
        <w:t>Rekonstrukce střechy a stropy 2. budovy Nádražní 43, Horšovský Týn</w:t>
      </w:r>
      <w:r w:rsidR="00004C8E">
        <w:t xml:space="preserve"> </w:t>
      </w:r>
      <w:r w:rsidRPr="00DC3C89">
        <w:t>objektu Střední odborné školy a Střední</w:t>
      </w:r>
      <w:r w:rsidR="00D70A42" w:rsidRPr="00DC3C89">
        <w:t>ho</w:t>
      </w:r>
      <w:r w:rsidRPr="00DC3C89">
        <w:t xml:space="preserve"> odborného učiliště Horšovský Týn v ulici Nádražní čp. 43.</w:t>
      </w:r>
    </w:p>
    <w:p w14:paraId="637FAFF9" w14:textId="77777777" w:rsidR="00E01E55" w:rsidRDefault="00004C8E" w:rsidP="00E01E55">
      <w:pPr>
        <w:pStyle w:val="Odstavecseseznamem"/>
        <w:numPr>
          <w:ilvl w:val="1"/>
          <w:numId w:val="1"/>
        </w:numPr>
        <w:ind w:left="709" w:hanging="709"/>
        <w:jc w:val="both"/>
      </w:pPr>
      <w:r>
        <w:t>Při provádění prací bylo zjištěno že:</w:t>
      </w:r>
    </w:p>
    <w:p w14:paraId="348EC9A9" w14:textId="77777777" w:rsidR="00004C8E" w:rsidRDefault="00004C8E" w:rsidP="00004C8E">
      <w:pPr>
        <w:pStyle w:val="Odstavecseseznamem"/>
        <w:numPr>
          <w:ilvl w:val="0"/>
          <w:numId w:val="3"/>
        </w:numPr>
        <w:jc w:val="both"/>
      </w:pPr>
      <w:r>
        <w:t>Ještě před zahájením prací, kdy zatékalo střechou, vlhkost zdeformovala podlahy ve 2 místnostech, kde pod PVC byly parkety a prkenný záklop. Je nutné provést nové podlahy včetně podkladních vrstev.</w:t>
      </w:r>
    </w:p>
    <w:p w14:paraId="64DB28F1" w14:textId="77777777" w:rsidR="00004C8E" w:rsidRDefault="00004C8E" w:rsidP="00004C8E">
      <w:pPr>
        <w:pStyle w:val="Odstavecseseznamem"/>
        <w:numPr>
          <w:ilvl w:val="0"/>
          <w:numId w:val="3"/>
        </w:numPr>
        <w:jc w:val="both"/>
      </w:pPr>
      <w:r>
        <w:t>V rámci rekonstrukce stropů je nutné provést novou elektroinstalaci včetně dodávky svítidel</w:t>
      </w:r>
      <w:r w:rsidR="00EC5557">
        <w:t>. Stávající rozvody elektro kolidují s umístěním táhel a nosných konstrukcí podhledů a je nutné provést rozvody nově.</w:t>
      </w:r>
    </w:p>
    <w:p w14:paraId="46BE8981" w14:textId="77777777" w:rsidR="00EC5557" w:rsidRDefault="00EC5557" w:rsidP="00004C8E">
      <w:pPr>
        <w:pStyle w:val="Odstavecseseznamem"/>
        <w:numPr>
          <w:ilvl w:val="0"/>
          <w:numId w:val="3"/>
        </w:numPr>
        <w:jc w:val="both"/>
      </w:pPr>
      <w:r>
        <w:lastRenderedPageBreak/>
        <w:t>Ve dvou učebnách bylo v rámci provádění táhel a rozvodů elektroinstalace zjištěno, že stávající omítky nejsou soudržné, jsou odfouknuté a nutné provést v těchto 2 učebnách kompletní opravy omítek. Lokální vysprávky v těchto 2 místnostech nejsou možné.</w:t>
      </w:r>
    </w:p>
    <w:p w14:paraId="16ADFF8B" w14:textId="77777777" w:rsidR="00EC5557" w:rsidRDefault="00EC5557" w:rsidP="00004C8E">
      <w:pPr>
        <w:pStyle w:val="Odstavecseseznamem"/>
        <w:numPr>
          <w:ilvl w:val="0"/>
          <w:numId w:val="3"/>
        </w:numPr>
        <w:jc w:val="both"/>
      </w:pPr>
      <w:r>
        <w:t xml:space="preserve">Klenba nad schodištěm ve 2. NP je v havarijním stavu a na základě doporučení statika je nutné </w:t>
      </w:r>
      <w:r w:rsidR="002670E9">
        <w:t>podchytit</w:t>
      </w:r>
      <w:r>
        <w:t xml:space="preserve"> klenb</w:t>
      </w:r>
      <w:r w:rsidR="002670E9">
        <w:t>u</w:t>
      </w:r>
      <w:r>
        <w:t xml:space="preserve"> za pomoci ocelových nosníků se zakrytím SDK podhledem.</w:t>
      </w:r>
    </w:p>
    <w:p w14:paraId="2C313DA1" w14:textId="77777777" w:rsidR="00EC5557" w:rsidRPr="00DC3C89" w:rsidRDefault="00EC5557" w:rsidP="00004C8E">
      <w:pPr>
        <w:pStyle w:val="Odstavecseseznamem"/>
        <w:numPr>
          <w:ilvl w:val="0"/>
          <w:numId w:val="3"/>
        </w:numPr>
        <w:jc w:val="both"/>
      </w:pPr>
      <w:r>
        <w:t>Krov nad sociálkami je vlivem zatékání napaden dřevokaznými procesy a je nutné provést kompletní výměnu tohoto krovu, současně je nutné provést nové odvětrání sociálek pomocí nových rozvodů VZT.</w:t>
      </w:r>
    </w:p>
    <w:p w14:paraId="781623EC" w14:textId="77777777" w:rsidR="00E01E55" w:rsidRPr="00FA1483" w:rsidRDefault="005D4D1E" w:rsidP="00E01E55">
      <w:pPr>
        <w:pStyle w:val="Odstavecseseznamem"/>
        <w:numPr>
          <w:ilvl w:val="1"/>
          <w:numId w:val="1"/>
        </w:numPr>
        <w:ind w:left="709" w:hanging="709"/>
        <w:jc w:val="both"/>
      </w:pPr>
      <w:r w:rsidRPr="00FA1483">
        <w:t>Z důvodu zařazení nových položek prací dle odstavce 1</w:t>
      </w:r>
      <w:r w:rsidR="004B5B36">
        <w:t>.2.</w:t>
      </w:r>
      <w:r w:rsidRPr="00FA1483">
        <w:t xml:space="preserve"> tohoto dodatku se zvyšuje cena díla uvedená v článku 6 odstavec 6.1. smlouvy o dílo o </w:t>
      </w:r>
      <w:r w:rsidR="002670E9">
        <w:t>879 9</w:t>
      </w:r>
      <w:r w:rsidR="003E34CF">
        <w:t>4</w:t>
      </w:r>
      <w:r w:rsidR="002670E9">
        <w:t>1,12</w:t>
      </w:r>
      <w:r w:rsidRPr="00FA1483">
        <w:t xml:space="preserve"> Kč bez DPH</w:t>
      </w:r>
      <w:r w:rsidR="003E34CF">
        <w:t xml:space="preserve">. </w:t>
      </w:r>
      <w:r w:rsidRPr="00FA1483">
        <w:t xml:space="preserve">Nové znění článku 6 odstavce 6.1. </w:t>
      </w:r>
      <w:r w:rsidR="00FA1483" w:rsidRPr="00FA1483">
        <w:t>smlouvy o dílo je následující:</w:t>
      </w:r>
    </w:p>
    <w:p w14:paraId="046D1E28" w14:textId="77777777" w:rsidR="00FA1483" w:rsidRDefault="00FA1483" w:rsidP="00FA1483">
      <w:pPr>
        <w:pStyle w:val="Odstavecseseznamem"/>
        <w:ind w:left="709"/>
        <w:jc w:val="both"/>
      </w:pPr>
      <w:r w:rsidRPr="00132513">
        <w:t>Objednatel se zavazuje zaplatit zhotoviteli za řádné provedení díla sjednanou cenu:</w:t>
      </w:r>
      <w:r>
        <w:t xml:space="preserve"> </w:t>
      </w:r>
    </w:p>
    <w:p w14:paraId="692A9D1A" w14:textId="77777777" w:rsidR="00FA1483" w:rsidRPr="000D290D" w:rsidRDefault="00FA1483" w:rsidP="00FA1483">
      <w:pPr>
        <w:pStyle w:val="Odstavecseseznamem"/>
        <w:tabs>
          <w:tab w:val="left" w:pos="5670"/>
        </w:tabs>
        <w:ind w:left="709"/>
        <w:jc w:val="both"/>
      </w:pPr>
      <w:r w:rsidRPr="004C6515">
        <w:rPr>
          <w:b/>
        </w:rPr>
        <w:t>Celkem cena za dílo bez DPH činí</w:t>
      </w:r>
      <w:r>
        <w:rPr>
          <w:b/>
        </w:rPr>
        <w:tab/>
      </w:r>
      <w:r w:rsidR="003E34CF">
        <w:t>5 653 790,93 Kč</w:t>
      </w:r>
    </w:p>
    <w:p w14:paraId="22D9CD9B" w14:textId="77777777" w:rsidR="00FA1483" w:rsidRPr="000D290D" w:rsidRDefault="00FA1483" w:rsidP="00FA1483">
      <w:pPr>
        <w:ind w:left="709"/>
        <w:jc w:val="both"/>
      </w:pPr>
      <w:r w:rsidRPr="000D290D">
        <w:t xml:space="preserve">(slovy: </w:t>
      </w:r>
      <w:r w:rsidR="003E34CF">
        <w:t>pět milionů šest set padesát tři</w:t>
      </w:r>
      <w:r w:rsidRPr="000D290D">
        <w:t xml:space="preserve"> tisíc </w:t>
      </w:r>
      <w:r w:rsidR="003E34CF">
        <w:t>sedm set</w:t>
      </w:r>
      <w:r w:rsidR="003B0B43">
        <w:t xml:space="preserve"> </w:t>
      </w:r>
      <w:r w:rsidRPr="000D290D">
        <w:t>devadesát korun česk</w:t>
      </w:r>
      <w:r w:rsidR="003B0B43">
        <w:t>ých</w:t>
      </w:r>
      <w:r w:rsidRPr="000D290D">
        <w:t xml:space="preserve"> a </w:t>
      </w:r>
      <w:r w:rsidR="003E34CF">
        <w:t>devadesát tři</w:t>
      </w:r>
      <w:r w:rsidRPr="000D290D">
        <w:t xml:space="preserve"> haléřů)</w:t>
      </w:r>
    </w:p>
    <w:p w14:paraId="18B18103" w14:textId="77777777" w:rsidR="00FA1483" w:rsidRPr="000D290D" w:rsidRDefault="00FA1483" w:rsidP="00FA1483">
      <w:pPr>
        <w:tabs>
          <w:tab w:val="left" w:pos="5670"/>
        </w:tabs>
        <w:ind w:left="709"/>
        <w:jc w:val="both"/>
      </w:pPr>
      <w:r w:rsidRPr="000D290D">
        <w:rPr>
          <w:b/>
        </w:rPr>
        <w:t>Celkem za DPH 21%</w:t>
      </w:r>
      <w:r w:rsidRPr="000D290D">
        <w:rPr>
          <w:b/>
        </w:rPr>
        <w:tab/>
      </w:r>
      <w:r w:rsidR="003E34CF">
        <w:t>1 187 296.10 Kč</w:t>
      </w:r>
    </w:p>
    <w:p w14:paraId="6CAF116D" w14:textId="77777777" w:rsidR="00FA1483" w:rsidRPr="000D290D" w:rsidRDefault="00FA1483" w:rsidP="00FA1483">
      <w:pPr>
        <w:ind w:left="709"/>
        <w:jc w:val="both"/>
      </w:pPr>
      <w:r w:rsidRPr="000D290D">
        <w:t xml:space="preserve">(slovy: </w:t>
      </w:r>
      <w:r w:rsidR="003E34CF">
        <w:t>jeden milion jedno sto osmdesát sedm tisíc dvě stě devadesát šest korun českých a deset haléřů</w:t>
      </w:r>
      <w:r w:rsidRPr="000D290D">
        <w:t>)</w:t>
      </w:r>
    </w:p>
    <w:p w14:paraId="133C6B6D" w14:textId="77777777" w:rsidR="00FA1483" w:rsidRPr="000D290D" w:rsidRDefault="00FA1483" w:rsidP="00FA1483">
      <w:pPr>
        <w:tabs>
          <w:tab w:val="left" w:pos="5670"/>
        </w:tabs>
        <w:ind w:left="709"/>
        <w:jc w:val="both"/>
      </w:pPr>
      <w:r w:rsidRPr="000D290D">
        <w:rPr>
          <w:b/>
        </w:rPr>
        <w:t>Celkem cena za dílo včetně 21% DPH činí</w:t>
      </w:r>
      <w:r w:rsidRPr="000D290D">
        <w:rPr>
          <w:b/>
        </w:rPr>
        <w:tab/>
      </w:r>
      <w:r w:rsidR="003E34CF">
        <w:t>6 841 087,03</w:t>
      </w:r>
      <w:r w:rsidRPr="000D290D">
        <w:t xml:space="preserve"> Kč</w:t>
      </w:r>
    </w:p>
    <w:p w14:paraId="0FF1EC93" w14:textId="77777777" w:rsidR="00FA1483" w:rsidRDefault="00FA1483" w:rsidP="00FA1483">
      <w:pPr>
        <w:ind w:left="709"/>
        <w:jc w:val="both"/>
      </w:pPr>
      <w:r w:rsidRPr="00FE2A43">
        <w:t xml:space="preserve">(slovy: </w:t>
      </w:r>
      <w:r w:rsidR="003E34CF">
        <w:t>šest milionů osm set čtyřicet jedna tisíc osmdesát sedm korun českých a tři haléře)</w:t>
      </w:r>
    </w:p>
    <w:p w14:paraId="4F0D6AD0" w14:textId="77777777" w:rsidR="00DC3C89" w:rsidRPr="00FE2A43" w:rsidRDefault="00DC3C89" w:rsidP="00DC3C89">
      <w:pPr>
        <w:jc w:val="both"/>
      </w:pPr>
    </w:p>
    <w:p w14:paraId="50C79C3B" w14:textId="77777777" w:rsidR="007F2B6B" w:rsidRPr="00310A5C" w:rsidRDefault="007F2B6B" w:rsidP="007F2B6B">
      <w:pPr>
        <w:pStyle w:val="Nadpis1"/>
        <w:ind w:left="0" w:firstLine="0"/>
      </w:pPr>
      <w:r>
        <w:t>TERM</w:t>
      </w:r>
      <w:r w:rsidR="004F71FD">
        <w:t>ÍN</w:t>
      </w:r>
      <w:r>
        <w:t xml:space="preserve"> PLNĚNÍ</w:t>
      </w:r>
    </w:p>
    <w:p w14:paraId="14C16824" w14:textId="77777777" w:rsidR="007F2B6B" w:rsidRDefault="007F2B6B" w:rsidP="007F2B6B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Vzhledem k množství víceprací se mění termín dokončení stavebních prací uvedený v článku 5. Smlouvy. Stavební práce budou dokončeny nejpozději </w:t>
      </w:r>
      <w:r w:rsidR="00A56072">
        <w:t>30. 9. 2023 dle harmonogramu prací, který je přílohou tohoto dodatku č. 1 SOD</w:t>
      </w:r>
      <w:r>
        <w:t xml:space="preserve">. </w:t>
      </w:r>
    </w:p>
    <w:p w14:paraId="5AC4E559" w14:textId="77777777" w:rsidR="00DC3C89" w:rsidRPr="007F2B6B" w:rsidRDefault="00DC3C89" w:rsidP="007F2B6B"/>
    <w:p w14:paraId="4E9F70FB" w14:textId="77777777" w:rsidR="00B35EB4" w:rsidRPr="00B35EB4" w:rsidRDefault="008C72C8" w:rsidP="00B35EB4">
      <w:pPr>
        <w:pStyle w:val="Nadpis1"/>
        <w:ind w:left="0" w:firstLine="0"/>
      </w:pPr>
      <w:r w:rsidRPr="008833BC">
        <w:t>ZÁVĚREČNÁ UJEDNÁNÍ</w:t>
      </w:r>
    </w:p>
    <w:p w14:paraId="55BE2B5E" w14:textId="77777777" w:rsidR="008C72C8" w:rsidRDefault="008C72C8" w:rsidP="008C72C8">
      <w:pPr>
        <w:pStyle w:val="Odstavecseseznamem"/>
        <w:numPr>
          <w:ilvl w:val="1"/>
          <w:numId w:val="1"/>
        </w:numPr>
        <w:ind w:left="709" w:hanging="709"/>
        <w:jc w:val="both"/>
      </w:pPr>
      <w:r>
        <w:t xml:space="preserve">Tento Dodatek </w:t>
      </w:r>
      <w:r w:rsidRPr="00646856">
        <w:t>je uzavřen v elektronické podobě s připojením zaručených elektronických podpisů všemi oprávněnými osobami obou smluvních stran</w:t>
      </w:r>
      <w:r>
        <w:t>.</w:t>
      </w:r>
    </w:p>
    <w:p w14:paraId="7B929B59" w14:textId="77777777" w:rsidR="008C72C8" w:rsidRDefault="008C72C8" w:rsidP="008C72C8">
      <w:pPr>
        <w:pStyle w:val="Odstavecseseznamem"/>
        <w:numPr>
          <w:ilvl w:val="1"/>
          <w:numId w:val="1"/>
        </w:numPr>
        <w:ind w:left="709" w:hanging="709"/>
        <w:jc w:val="both"/>
      </w:pPr>
      <w:r w:rsidRPr="00132513">
        <w:t>T</w:t>
      </w:r>
      <w:r>
        <w:t>en</w:t>
      </w:r>
      <w:r w:rsidRPr="00132513">
        <w:t xml:space="preserve">to </w:t>
      </w:r>
      <w:r>
        <w:t>Dodatek</w:t>
      </w:r>
      <w:r w:rsidRPr="00132513">
        <w:t xml:space="preserve"> nabývá platnosti podpisem posledním z účastníků a účinnosti uveřejněním v registru smluv.</w:t>
      </w:r>
    </w:p>
    <w:p w14:paraId="425E9C3E" w14:textId="77777777" w:rsidR="00DC3C89" w:rsidRPr="00DC3C89" w:rsidRDefault="008C72C8" w:rsidP="00DC3C89">
      <w:pPr>
        <w:pStyle w:val="Odstavecseseznamem"/>
        <w:numPr>
          <w:ilvl w:val="1"/>
          <w:numId w:val="1"/>
        </w:numPr>
        <w:ind w:left="709" w:hanging="709"/>
        <w:jc w:val="both"/>
      </w:pPr>
      <w:r w:rsidRPr="00132513">
        <w:t>Smluvní strany prohlašují, že si t</w:t>
      </w:r>
      <w:r>
        <w:t>en</w:t>
      </w:r>
      <w:r w:rsidRPr="00132513">
        <w:t xml:space="preserve">to </w:t>
      </w:r>
      <w:r>
        <w:t>Dodatek</w:t>
      </w:r>
      <w:r w:rsidRPr="00132513">
        <w:t xml:space="preserve"> před j</w:t>
      </w:r>
      <w:r>
        <w:t>eho</w:t>
      </w:r>
      <w:r w:rsidRPr="00132513">
        <w:t xml:space="preserve"> podpisem přečetly, že představuje projev jejich pravé a svobodné vůle, na důkaz čehož připojují své podpisy.</w:t>
      </w:r>
    </w:p>
    <w:p w14:paraId="429CDA8E" w14:textId="77777777" w:rsidR="00DC3C89" w:rsidRDefault="00DC3C89" w:rsidP="00E01E55">
      <w:pPr>
        <w:rPr>
          <w:szCs w:val="22"/>
        </w:rPr>
      </w:pPr>
    </w:p>
    <w:p w14:paraId="16793FDF" w14:textId="77777777" w:rsidR="00E01E55" w:rsidRPr="00A97021" w:rsidRDefault="00E01E55" w:rsidP="00E01E55">
      <w:pPr>
        <w:rPr>
          <w:szCs w:val="22"/>
        </w:rPr>
      </w:pPr>
      <w:r w:rsidRPr="00A97021">
        <w:rPr>
          <w:szCs w:val="22"/>
        </w:rPr>
        <w:t xml:space="preserve">Přílohy k </w:t>
      </w:r>
      <w:r w:rsidR="000D290D">
        <w:rPr>
          <w:szCs w:val="22"/>
        </w:rPr>
        <w:t>Dodatku</w:t>
      </w:r>
      <w:r w:rsidRPr="00A97021">
        <w:rPr>
          <w:szCs w:val="22"/>
        </w:rPr>
        <w:t>:</w:t>
      </w:r>
    </w:p>
    <w:p w14:paraId="44941006" w14:textId="77777777" w:rsidR="00E01E55" w:rsidRPr="009F684A" w:rsidRDefault="00E01E55" w:rsidP="000D290D">
      <w:pPr>
        <w:pStyle w:val="Textkomente"/>
        <w:rPr>
          <w:sz w:val="22"/>
          <w:szCs w:val="22"/>
        </w:rPr>
      </w:pPr>
      <w:r w:rsidRPr="00E3271A">
        <w:rPr>
          <w:sz w:val="22"/>
          <w:szCs w:val="22"/>
        </w:rPr>
        <w:t xml:space="preserve">Příloha č. 1 </w:t>
      </w:r>
      <w:r w:rsidR="000D290D">
        <w:rPr>
          <w:sz w:val="22"/>
          <w:szCs w:val="22"/>
        </w:rPr>
        <w:t>–</w:t>
      </w:r>
      <w:r w:rsidRPr="009F684A">
        <w:rPr>
          <w:sz w:val="22"/>
          <w:szCs w:val="22"/>
        </w:rPr>
        <w:t xml:space="preserve"> </w:t>
      </w:r>
      <w:r w:rsidR="00A56072">
        <w:rPr>
          <w:sz w:val="22"/>
          <w:szCs w:val="22"/>
        </w:rPr>
        <w:t>harmonogram prací</w:t>
      </w:r>
    </w:p>
    <w:p w14:paraId="7F3790FD" w14:textId="77777777" w:rsidR="000D290D" w:rsidRDefault="00E01E55" w:rsidP="000D290D">
      <w:pPr>
        <w:pStyle w:val="Textkomente"/>
        <w:rPr>
          <w:sz w:val="22"/>
          <w:szCs w:val="22"/>
        </w:rPr>
      </w:pPr>
      <w:r w:rsidRPr="00E3271A">
        <w:rPr>
          <w:sz w:val="22"/>
          <w:szCs w:val="22"/>
        </w:rPr>
        <w:t xml:space="preserve">Příloha č. 2 </w:t>
      </w:r>
      <w:r w:rsidR="000D290D">
        <w:rPr>
          <w:sz w:val="22"/>
          <w:szCs w:val="22"/>
        </w:rPr>
        <w:t>–</w:t>
      </w:r>
      <w:r w:rsidRPr="00E3271A">
        <w:rPr>
          <w:sz w:val="22"/>
          <w:szCs w:val="22"/>
        </w:rPr>
        <w:t xml:space="preserve"> </w:t>
      </w:r>
      <w:r w:rsidR="00D70A42">
        <w:rPr>
          <w:sz w:val="22"/>
          <w:szCs w:val="22"/>
        </w:rPr>
        <w:t>položkový s</w:t>
      </w:r>
      <w:r w:rsidR="000D290D">
        <w:rPr>
          <w:sz w:val="22"/>
          <w:szCs w:val="22"/>
        </w:rPr>
        <w:t>oupis prací – vícepráce</w:t>
      </w:r>
    </w:p>
    <w:p w14:paraId="11C23FCF" w14:textId="77777777" w:rsidR="00E01E55" w:rsidRPr="00310A5C" w:rsidRDefault="00E01E55" w:rsidP="008C72C8">
      <w:pPr>
        <w:pStyle w:val="Textkomente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76"/>
      </w:tblGrid>
      <w:tr w:rsidR="00E01E55" w:rsidRPr="008833BC" w14:paraId="49A652F9" w14:textId="77777777" w:rsidTr="003B0B43">
        <w:trPr>
          <w:trHeight w:val="1535"/>
        </w:trPr>
        <w:tc>
          <w:tcPr>
            <w:tcW w:w="5954" w:type="dxa"/>
          </w:tcPr>
          <w:p w14:paraId="6416B274" w14:textId="77777777" w:rsidR="00E87A16" w:rsidRDefault="00E87A16" w:rsidP="009F684A">
            <w:pPr>
              <w:rPr>
                <w:sz w:val="22"/>
                <w:szCs w:val="22"/>
              </w:rPr>
            </w:pPr>
          </w:p>
          <w:p w14:paraId="55C8E634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Horšovském Týně</w:t>
            </w:r>
          </w:p>
          <w:p w14:paraId="17343F78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4A73AB9F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528BC21C" w14:textId="77777777" w:rsidR="003B0B43" w:rsidRDefault="003B0B43" w:rsidP="009F684A">
            <w:pPr>
              <w:rPr>
                <w:sz w:val="22"/>
                <w:szCs w:val="22"/>
              </w:rPr>
            </w:pPr>
          </w:p>
          <w:p w14:paraId="56A293B9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3609FB19" w14:textId="77777777" w:rsidR="00E01E55" w:rsidRPr="009527D3" w:rsidRDefault="00E01E55" w:rsidP="009F684A">
            <w:pPr>
              <w:rPr>
                <w:sz w:val="22"/>
                <w:szCs w:val="22"/>
              </w:rPr>
            </w:pPr>
          </w:p>
          <w:p w14:paraId="37F2AE39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Miluše Fousová</w:t>
            </w:r>
          </w:p>
          <w:p w14:paraId="741286C3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05C8E0AD" w14:textId="77777777" w:rsidR="00E01E55" w:rsidRPr="009F684A" w:rsidRDefault="00E01E55" w:rsidP="009F684A">
            <w:pPr>
              <w:spacing w:after="0"/>
              <w:rPr>
                <w:sz w:val="32"/>
                <w:szCs w:val="22"/>
              </w:rPr>
            </w:pPr>
            <w:r w:rsidRPr="00A97021">
              <w:rPr>
                <w:szCs w:val="22"/>
              </w:rPr>
              <w:t xml:space="preserve">Střední odborná škola a Střední odborné učiliště, Horšovský Týn, </w:t>
            </w:r>
            <w:proofErr w:type="spellStart"/>
            <w:r w:rsidRPr="00A97021">
              <w:rPr>
                <w:szCs w:val="22"/>
              </w:rPr>
              <w:t>Littrowa</w:t>
            </w:r>
            <w:proofErr w:type="spellEnd"/>
            <w:r w:rsidRPr="00A97021">
              <w:rPr>
                <w:szCs w:val="22"/>
              </w:rPr>
              <w:t xml:space="preserve"> 122</w:t>
            </w:r>
          </w:p>
          <w:p w14:paraId="06600DD0" w14:textId="77777777" w:rsidR="00E01E55" w:rsidRPr="009527D3" w:rsidRDefault="00E01E55" w:rsidP="003B0B43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</w:t>
            </w:r>
          </w:p>
        </w:tc>
        <w:tc>
          <w:tcPr>
            <w:tcW w:w="2876" w:type="dxa"/>
          </w:tcPr>
          <w:p w14:paraId="2DFEAA8C" w14:textId="77777777" w:rsidR="00E87A16" w:rsidRDefault="00E87A16" w:rsidP="009F684A">
            <w:pPr>
              <w:rPr>
                <w:sz w:val="22"/>
                <w:szCs w:val="22"/>
              </w:rPr>
            </w:pPr>
          </w:p>
          <w:p w14:paraId="1DE1895D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 Chlumčanech </w:t>
            </w:r>
          </w:p>
          <w:p w14:paraId="705F79B7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19CD65E2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77CA4113" w14:textId="77777777" w:rsidR="00E01E55" w:rsidRDefault="00E01E55" w:rsidP="009F684A">
            <w:pPr>
              <w:rPr>
                <w:sz w:val="22"/>
                <w:szCs w:val="22"/>
              </w:rPr>
            </w:pPr>
          </w:p>
          <w:p w14:paraId="252F7C07" w14:textId="77777777" w:rsidR="003B0B43" w:rsidRDefault="003B0B43" w:rsidP="009F684A">
            <w:pPr>
              <w:rPr>
                <w:sz w:val="22"/>
                <w:szCs w:val="22"/>
              </w:rPr>
            </w:pPr>
          </w:p>
          <w:p w14:paraId="29B5D16A" w14:textId="77777777" w:rsidR="00E01E55" w:rsidRPr="009527D3" w:rsidRDefault="00E01E55" w:rsidP="009F684A">
            <w:pPr>
              <w:rPr>
                <w:sz w:val="22"/>
                <w:szCs w:val="22"/>
              </w:rPr>
            </w:pPr>
          </w:p>
          <w:p w14:paraId="3F2FA42D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Vítovec</w:t>
            </w:r>
            <w:r w:rsidRPr="009527D3" w:rsidDel="003D0D38">
              <w:rPr>
                <w:sz w:val="22"/>
                <w:szCs w:val="22"/>
              </w:rPr>
              <w:t xml:space="preserve"> </w:t>
            </w:r>
          </w:p>
          <w:p w14:paraId="21BA35EE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7FB3AE4B" w14:textId="77777777" w:rsidR="00E01E55" w:rsidRPr="009527D3" w:rsidRDefault="00E01E55" w:rsidP="009F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D-beton, s.r.o.</w:t>
            </w:r>
          </w:p>
          <w:p w14:paraId="2B327459" w14:textId="77777777" w:rsidR="00E01E55" w:rsidRPr="009527D3" w:rsidRDefault="00E01E55" w:rsidP="003B0B43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</w:t>
            </w:r>
          </w:p>
        </w:tc>
      </w:tr>
    </w:tbl>
    <w:p w14:paraId="0CC9EFBB" w14:textId="77777777" w:rsidR="00E01E55" w:rsidRDefault="00E01E55" w:rsidP="003B0B43"/>
    <w:sectPr w:rsidR="00E01E55" w:rsidSect="00E87A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5DC"/>
    <w:multiLevelType w:val="multilevel"/>
    <w:tmpl w:val="8B6628F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66D1"/>
    <w:multiLevelType w:val="hybridMultilevel"/>
    <w:tmpl w:val="AE86DDEC"/>
    <w:lvl w:ilvl="0" w:tplc="C2BE76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55"/>
    <w:rsid w:val="00004C8E"/>
    <w:rsid w:val="000D290D"/>
    <w:rsid w:val="00234B34"/>
    <w:rsid w:val="002670E9"/>
    <w:rsid w:val="00365F43"/>
    <w:rsid w:val="003B0B43"/>
    <w:rsid w:val="003E34CF"/>
    <w:rsid w:val="0040475F"/>
    <w:rsid w:val="00462AB2"/>
    <w:rsid w:val="004B5B36"/>
    <w:rsid w:val="004F3093"/>
    <w:rsid w:val="004F71FD"/>
    <w:rsid w:val="00581237"/>
    <w:rsid w:val="005D4D1E"/>
    <w:rsid w:val="007F2B6B"/>
    <w:rsid w:val="0083456F"/>
    <w:rsid w:val="008C72C8"/>
    <w:rsid w:val="00A0762E"/>
    <w:rsid w:val="00A56072"/>
    <w:rsid w:val="00B35EB4"/>
    <w:rsid w:val="00D70A42"/>
    <w:rsid w:val="00DC3C89"/>
    <w:rsid w:val="00E01E55"/>
    <w:rsid w:val="00E35180"/>
    <w:rsid w:val="00E87A16"/>
    <w:rsid w:val="00EC5557"/>
    <w:rsid w:val="00F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3D36"/>
  <w15:chartTrackingRefBased/>
  <w15:docId w15:val="{D02A500A-7DB4-4D99-ABC3-118DAFA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E55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1E55"/>
    <w:pPr>
      <w:keepNext/>
      <w:numPr>
        <w:numId w:val="1"/>
      </w:numPr>
      <w:spacing w:before="240"/>
      <w:jc w:val="center"/>
      <w:outlineLvl w:val="0"/>
    </w:pPr>
    <w:rPr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1E55"/>
    <w:rPr>
      <w:rFonts w:ascii="Calibri" w:eastAsia="Times New Roman" w:hAnsi="Calibri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rsid w:val="00E01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E55"/>
    <w:pPr>
      <w:ind w:left="720"/>
    </w:pPr>
  </w:style>
  <w:style w:type="paragraph" w:styleId="Bezmezer">
    <w:name w:val="No Spacing"/>
    <w:aliases w:val="Zvýrazněný bez mezer,text"/>
    <w:link w:val="BezmezerChar"/>
    <w:uiPriority w:val="1"/>
    <w:qFormat/>
    <w:rsid w:val="00E01E5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E01E55"/>
  </w:style>
  <w:style w:type="paragraph" w:styleId="Textkomente">
    <w:name w:val="annotation text"/>
    <w:basedOn w:val="Normln"/>
    <w:link w:val="TextkomenteChar"/>
    <w:uiPriority w:val="99"/>
    <w:unhideWhenUsed/>
    <w:rsid w:val="00E01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1E5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Brody</dc:creator>
  <cp:keywords/>
  <dc:description/>
  <cp:lastModifiedBy>Milena Pinkerová</cp:lastModifiedBy>
  <cp:revision>3</cp:revision>
  <cp:lastPrinted>2023-08-14T08:27:00Z</cp:lastPrinted>
  <dcterms:created xsi:type="dcterms:W3CDTF">2023-08-24T09:42:00Z</dcterms:created>
  <dcterms:modified xsi:type="dcterms:W3CDTF">2023-08-24T09:45:00Z</dcterms:modified>
</cp:coreProperties>
</file>