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E416" w14:textId="1A37A4A0" w:rsidR="002C02CB" w:rsidRDefault="00984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č.1</w:t>
      </w:r>
    </w:p>
    <w:p w14:paraId="06E1A9B1" w14:textId="77777777" w:rsidR="0098490B" w:rsidRDefault="0098490B"/>
    <w:p w14:paraId="30DCFAE3" w14:textId="31EC00AC" w:rsidR="0098490B" w:rsidRDefault="0098490B" w:rsidP="0098490B">
      <w:pPr>
        <w:ind w:left="2124" w:firstLine="708"/>
        <w:rPr>
          <w:b/>
          <w:bCs/>
          <w:sz w:val="28"/>
          <w:szCs w:val="28"/>
        </w:rPr>
      </w:pPr>
      <w:r w:rsidRPr="0098490B">
        <w:rPr>
          <w:b/>
          <w:bCs/>
          <w:sz w:val="28"/>
          <w:szCs w:val="28"/>
        </w:rPr>
        <w:t>Podrobná specifikace díla</w:t>
      </w:r>
    </w:p>
    <w:p w14:paraId="1E4F1B6F" w14:textId="77777777" w:rsidR="0098490B" w:rsidRPr="0098490B" w:rsidRDefault="0098490B" w:rsidP="0098490B">
      <w:pPr>
        <w:rPr>
          <w:b/>
          <w:bCs/>
          <w:sz w:val="28"/>
          <w:szCs w:val="28"/>
        </w:rPr>
      </w:pPr>
    </w:p>
    <w:p w14:paraId="2C4AE6CB" w14:textId="525FB767" w:rsidR="0098490B" w:rsidRPr="0098490B" w:rsidRDefault="0098490B" w:rsidP="0098490B">
      <w:pPr>
        <w:rPr>
          <w:sz w:val="24"/>
          <w:szCs w:val="24"/>
        </w:rPr>
      </w:pPr>
      <w:r w:rsidRPr="0098490B">
        <w:rPr>
          <w:sz w:val="24"/>
          <w:szCs w:val="24"/>
        </w:rPr>
        <w:t>1) SO 403 - ČDT:</w:t>
      </w:r>
    </w:p>
    <w:p w14:paraId="12C73264" w14:textId="3D0BD26B" w:rsidR="0098490B" w:rsidRPr="0098490B" w:rsidRDefault="0098490B" w:rsidP="0098490B">
      <w:pPr>
        <w:rPr>
          <w:sz w:val="24"/>
          <w:szCs w:val="24"/>
        </w:rPr>
      </w:pPr>
      <w:r w:rsidRPr="0098490B">
        <w:rPr>
          <w:sz w:val="24"/>
          <w:szCs w:val="24"/>
        </w:rPr>
        <w:t xml:space="preserve">Tento stavební objekt řeší přeložku sítí elektronických komunikací ČD </w:t>
      </w:r>
      <w:proofErr w:type="gramStart"/>
      <w:r w:rsidRPr="0098490B">
        <w:rPr>
          <w:sz w:val="24"/>
          <w:szCs w:val="24"/>
        </w:rPr>
        <w:t>Telematika(</w:t>
      </w:r>
      <w:proofErr w:type="gramEnd"/>
      <w:r w:rsidRPr="0098490B">
        <w:rPr>
          <w:sz w:val="24"/>
          <w:szCs w:val="24"/>
        </w:rPr>
        <w:t xml:space="preserve">dále jen SEK) v Praze 9, v ulici Spojovací, kde bude u křižovatky s ulicí K Žižkovu vybudován odbočovací pruh do ulice K Žižkovu.    </w:t>
      </w:r>
    </w:p>
    <w:p w14:paraId="7EE4E6FD" w14:textId="77777777" w:rsidR="0098490B" w:rsidRPr="0098490B" w:rsidRDefault="0098490B" w:rsidP="0098490B">
      <w:pPr>
        <w:rPr>
          <w:sz w:val="24"/>
          <w:szCs w:val="24"/>
        </w:rPr>
      </w:pPr>
      <w:r w:rsidRPr="0098490B">
        <w:rPr>
          <w:sz w:val="24"/>
          <w:szCs w:val="24"/>
        </w:rPr>
        <w:t xml:space="preserve">V celé délce výstavby odbočovacího pruhu dochází ke kolizi s trasou se dvěma trubkami HDPE40 s optickými kabely. V jedné trubce HDPE </w:t>
      </w:r>
      <w:proofErr w:type="spellStart"/>
      <w:r w:rsidRPr="0098490B">
        <w:rPr>
          <w:sz w:val="24"/>
          <w:szCs w:val="24"/>
        </w:rPr>
        <w:t>Oš</w:t>
      </w:r>
      <w:proofErr w:type="spellEnd"/>
      <w:r w:rsidRPr="0098490B">
        <w:rPr>
          <w:sz w:val="24"/>
          <w:szCs w:val="24"/>
        </w:rPr>
        <w:t xml:space="preserve"> jsou zataženy dva optické kabely – Alcatel 36vl a Ericsson 36vl. Proti čp. 813/39 je na HDPE odbočující spojky, ze které z hlavní trasy odbočuje k čp 813/39 trubka HDPE </w:t>
      </w:r>
      <w:proofErr w:type="spellStart"/>
      <w:r w:rsidRPr="0098490B">
        <w:rPr>
          <w:sz w:val="24"/>
          <w:szCs w:val="24"/>
        </w:rPr>
        <w:t>Oš</w:t>
      </w:r>
      <w:proofErr w:type="spellEnd"/>
      <w:r w:rsidRPr="0098490B">
        <w:rPr>
          <w:sz w:val="24"/>
          <w:szCs w:val="24"/>
        </w:rPr>
        <w:t xml:space="preserve"> s optickým kabelem Alcatel 36vl. </w:t>
      </w:r>
    </w:p>
    <w:p w14:paraId="2E7E6EBF" w14:textId="1E0AC6E3" w:rsidR="0098490B" w:rsidRPr="0098490B" w:rsidRDefault="0098490B" w:rsidP="0098490B">
      <w:pPr>
        <w:rPr>
          <w:sz w:val="24"/>
          <w:szCs w:val="24"/>
        </w:rPr>
      </w:pPr>
      <w:r w:rsidRPr="0098490B">
        <w:rPr>
          <w:sz w:val="24"/>
          <w:szCs w:val="24"/>
        </w:rPr>
        <w:t xml:space="preserve"> V druhé trubce HDPE </w:t>
      </w:r>
      <w:proofErr w:type="spellStart"/>
      <w:r w:rsidRPr="0098490B">
        <w:rPr>
          <w:sz w:val="24"/>
          <w:szCs w:val="24"/>
        </w:rPr>
        <w:t>Oš</w:t>
      </w:r>
      <w:proofErr w:type="spellEnd"/>
      <w:r w:rsidRPr="0098490B">
        <w:rPr>
          <w:sz w:val="24"/>
          <w:szCs w:val="24"/>
        </w:rPr>
        <w:t xml:space="preserve"> je zatažen optický kabel MIDIA 288vl a optický kabel Správy železnic s.</w:t>
      </w:r>
      <w:r>
        <w:rPr>
          <w:sz w:val="24"/>
          <w:szCs w:val="24"/>
        </w:rPr>
        <w:t>r.</w:t>
      </w:r>
      <w:r w:rsidRPr="0098490B">
        <w:rPr>
          <w:sz w:val="24"/>
          <w:szCs w:val="24"/>
        </w:rPr>
        <w:t xml:space="preserve">o. SŽT Ericsson 72vl. </w:t>
      </w:r>
    </w:p>
    <w:p w14:paraId="436B7286" w14:textId="77777777" w:rsidR="0098490B" w:rsidRPr="0098490B" w:rsidRDefault="0098490B" w:rsidP="0098490B">
      <w:pPr>
        <w:rPr>
          <w:sz w:val="24"/>
          <w:szCs w:val="24"/>
        </w:rPr>
      </w:pPr>
    </w:p>
    <w:p w14:paraId="28ACE69B" w14:textId="09943136" w:rsidR="0098490B" w:rsidRPr="0098490B" w:rsidRDefault="0098490B" w:rsidP="0098490B">
      <w:pPr>
        <w:rPr>
          <w:sz w:val="24"/>
          <w:szCs w:val="24"/>
        </w:rPr>
      </w:pPr>
      <w:r w:rsidRPr="0098490B">
        <w:rPr>
          <w:sz w:val="24"/>
          <w:szCs w:val="24"/>
        </w:rPr>
        <w:t xml:space="preserve">2) SO 404 - SŽT: </w:t>
      </w:r>
    </w:p>
    <w:p w14:paraId="7CAF7748" w14:textId="15308C08" w:rsidR="0098490B" w:rsidRPr="0098490B" w:rsidRDefault="0098490B" w:rsidP="0098490B">
      <w:pPr>
        <w:rPr>
          <w:sz w:val="24"/>
          <w:szCs w:val="24"/>
        </w:rPr>
      </w:pPr>
      <w:r w:rsidRPr="0098490B">
        <w:rPr>
          <w:sz w:val="24"/>
          <w:szCs w:val="24"/>
        </w:rPr>
        <w:t>Tento stavební objekt řeší přeložku sítí elektronických komunikací Správy železniční telematiky v Praze 9, v ulici Spojovací, kde bude u křižovatky s ulicí K Žižkovu vybudován odbočovací pruh do ulice K Žižkovu</w:t>
      </w:r>
    </w:p>
    <w:p w14:paraId="72800595" w14:textId="77777777" w:rsidR="0098490B" w:rsidRPr="0098490B" w:rsidRDefault="0098490B" w:rsidP="0098490B">
      <w:pPr>
        <w:rPr>
          <w:sz w:val="24"/>
          <w:szCs w:val="24"/>
        </w:rPr>
      </w:pPr>
      <w:r w:rsidRPr="0098490B">
        <w:rPr>
          <w:sz w:val="24"/>
          <w:szCs w:val="24"/>
        </w:rPr>
        <w:t xml:space="preserve">V celé délce výstavby odbočovacího pruhu dochází ke kolizi s trasou s trubkou v majetku ČDT HDPE40 </w:t>
      </w:r>
      <w:proofErr w:type="spellStart"/>
      <w:r w:rsidRPr="0098490B">
        <w:rPr>
          <w:sz w:val="24"/>
          <w:szCs w:val="24"/>
        </w:rPr>
        <w:t>Oš</w:t>
      </w:r>
      <w:proofErr w:type="spellEnd"/>
      <w:r w:rsidRPr="0098490B">
        <w:rPr>
          <w:sz w:val="24"/>
          <w:szCs w:val="24"/>
        </w:rPr>
        <w:t xml:space="preserve"> s optickým kabem v majetku SŽT Ericsson 72vl, který je v této trubce zatažen společně s optokabelem ČDT </w:t>
      </w:r>
      <w:proofErr w:type="spellStart"/>
      <w:r w:rsidRPr="0098490B">
        <w:rPr>
          <w:sz w:val="24"/>
          <w:szCs w:val="24"/>
        </w:rPr>
        <w:t>Midia</w:t>
      </w:r>
      <w:proofErr w:type="spellEnd"/>
      <w:r w:rsidRPr="0098490B">
        <w:rPr>
          <w:sz w:val="24"/>
          <w:szCs w:val="24"/>
        </w:rPr>
        <w:t xml:space="preserve"> 288vl.</w:t>
      </w:r>
    </w:p>
    <w:p w14:paraId="56CAAB98" w14:textId="77777777" w:rsidR="0098490B" w:rsidRPr="0098490B" w:rsidRDefault="0098490B" w:rsidP="0098490B">
      <w:pPr>
        <w:rPr>
          <w:sz w:val="24"/>
          <w:szCs w:val="24"/>
        </w:rPr>
      </w:pPr>
    </w:p>
    <w:p w14:paraId="3825DAA8" w14:textId="70E51751" w:rsidR="0098490B" w:rsidRDefault="0098490B" w:rsidP="0098490B">
      <w:pPr>
        <w:rPr>
          <w:sz w:val="24"/>
          <w:szCs w:val="24"/>
        </w:rPr>
      </w:pPr>
      <w:r w:rsidRPr="0098490B">
        <w:rPr>
          <w:sz w:val="24"/>
          <w:szCs w:val="24"/>
        </w:rPr>
        <w:t xml:space="preserve">3) Ohledně stromu bylo na základě stanoviska OŽP dohodnuto s TSK oddělením zeleně, že si strom sami přesadí. Strom byl identifikován pouze dendrologem na místě, nebyla zpracována žádná </w:t>
      </w:r>
      <w:proofErr w:type="spellStart"/>
      <w:r w:rsidRPr="0098490B">
        <w:rPr>
          <w:sz w:val="24"/>
          <w:szCs w:val="24"/>
        </w:rPr>
        <w:t>reše</w:t>
      </w:r>
      <w:r>
        <w:rPr>
          <w:sz w:val="24"/>
          <w:szCs w:val="24"/>
        </w:rPr>
        <w:t>r</w:t>
      </w:r>
      <w:r w:rsidRPr="0098490B">
        <w:rPr>
          <w:sz w:val="24"/>
          <w:szCs w:val="24"/>
        </w:rPr>
        <w:t>že</w:t>
      </w:r>
      <w:proofErr w:type="spellEnd"/>
      <w:r w:rsidRPr="0098490B">
        <w:rPr>
          <w:sz w:val="24"/>
          <w:szCs w:val="24"/>
        </w:rPr>
        <w:t>.</w:t>
      </w:r>
    </w:p>
    <w:p w14:paraId="16C7EA1D" w14:textId="77777777" w:rsidR="00842ABC" w:rsidRDefault="00842ABC" w:rsidP="0098490B">
      <w:pPr>
        <w:rPr>
          <w:sz w:val="24"/>
          <w:szCs w:val="24"/>
        </w:rPr>
      </w:pPr>
    </w:p>
    <w:p w14:paraId="095D73A7" w14:textId="77777777" w:rsidR="00842ABC" w:rsidRDefault="00842ABC" w:rsidP="0098490B">
      <w:pPr>
        <w:rPr>
          <w:sz w:val="24"/>
          <w:szCs w:val="24"/>
        </w:rPr>
      </w:pPr>
    </w:p>
    <w:p w14:paraId="371F14D0" w14:textId="77777777" w:rsidR="00842ABC" w:rsidRDefault="00842ABC" w:rsidP="0098490B">
      <w:pPr>
        <w:rPr>
          <w:sz w:val="24"/>
          <w:szCs w:val="24"/>
        </w:rPr>
      </w:pPr>
    </w:p>
    <w:p w14:paraId="259E81A3" w14:textId="77777777" w:rsidR="00842ABC" w:rsidRDefault="00842ABC" w:rsidP="0098490B">
      <w:pPr>
        <w:rPr>
          <w:sz w:val="24"/>
          <w:szCs w:val="24"/>
        </w:rPr>
      </w:pPr>
    </w:p>
    <w:p w14:paraId="4D13676C" w14:textId="28778CC8" w:rsidR="00842ABC" w:rsidRPr="0098490B" w:rsidRDefault="00842ABC" w:rsidP="0098490B">
      <w:pPr>
        <w:rPr>
          <w:sz w:val="24"/>
          <w:szCs w:val="24"/>
        </w:rPr>
      </w:pPr>
      <w:r>
        <w:rPr>
          <w:sz w:val="24"/>
          <w:szCs w:val="24"/>
        </w:rPr>
        <w:t>V Praze dne 31.7.2023</w:t>
      </w:r>
    </w:p>
    <w:p w14:paraId="1F424336" w14:textId="77777777" w:rsidR="0098490B" w:rsidRPr="0098490B" w:rsidRDefault="0098490B" w:rsidP="0098490B">
      <w:pPr>
        <w:rPr>
          <w:b/>
          <w:bCs/>
          <w:sz w:val="28"/>
          <w:szCs w:val="28"/>
        </w:rPr>
      </w:pPr>
    </w:p>
    <w:p w14:paraId="529C02A3" w14:textId="77777777" w:rsidR="0098490B" w:rsidRPr="0098490B" w:rsidRDefault="0098490B" w:rsidP="0098490B">
      <w:pPr>
        <w:rPr>
          <w:b/>
          <w:bCs/>
          <w:sz w:val="28"/>
          <w:szCs w:val="28"/>
        </w:rPr>
      </w:pPr>
    </w:p>
    <w:sectPr w:rsidR="0098490B" w:rsidRPr="0098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0B"/>
    <w:rsid w:val="002C02CB"/>
    <w:rsid w:val="00842ABC"/>
    <w:rsid w:val="009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1756"/>
  <w15:chartTrackingRefBased/>
  <w15:docId w15:val="{112720B1-1D3E-47AC-9753-FBA172B2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Lán</dc:creator>
  <cp:keywords/>
  <dc:description/>
  <cp:lastModifiedBy>Miroslav Lán</cp:lastModifiedBy>
  <cp:revision>2</cp:revision>
  <dcterms:created xsi:type="dcterms:W3CDTF">2023-08-03T13:17:00Z</dcterms:created>
  <dcterms:modified xsi:type="dcterms:W3CDTF">2023-08-03T13:17:00Z</dcterms:modified>
</cp:coreProperties>
</file>