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5A" w:rsidRDefault="006D6313">
      <w:pPr>
        <w:pStyle w:val="Zkladntext30"/>
        <w:framePr w:w="9163" w:h="423" w:hRule="exact" w:wrap="none" w:vAnchor="page" w:hAnchor="page" w:x="1303" w:y="998"/>
        <w:shd w:val="clear" w:color="auto" w:fill="auto"/>
        <w:spacing w:after="0"/>
        <w:ind w:right="900"/>
      </w:pPr>
      <w:bookmarkStart w:id="0" w:name="_GoBack"/>
      <w:bookmarkEnd w:id="0"/>
      <w:r>
        <w:t>33. základní škola Plzeň, T. Brzkové 31,</w:t>
      </w:r>
      <w:r>
        <w:br/>
        <w:t>příspěvková organizace</w:t>
      </w:r>
    </w:p>
    <w:p w:rsidR="009E395A" w:rsidRDefault="006D6313">
      <w:pPr>
        <w:pStyle w:val="Zkladntext30"/>
        <w:framePr w:wrap="none" w:vAnchor="page" w:hAnchor="page" w:x="7908" w:y="995"/>
        <w:shd w:val="clear" w:color="auto" w:fill="auto"/>
        <w:spacing w:after="0" w:line="160" w:lineRule="exact"/>
      </w:pPr>
      <w:r>
        <w:t>Dohoda o zajištění plaveckého výcviku</w:t>
      </w:r>
    </w:p>
    <w:p w:rsidR="009E395A" w:rsidRDefault="006D6313">
      <w:pPr>
        <w:pStyle w:val="Nadpis10"/>
        <w:framePr w:w="9163" w:h="11880" w:hRule="exact" w:wrap="none" w:vAnchor="page" w:hAnchor="page" w:x="1303" w:y="2271"/>
        <w:shd w:val="clear" w:color="auto" w:fill="auto"/>
        <w:spacing w:before="0" w:line="240" w:lineRule="exact"/>
      </w:pPr>
      <w:bookmarkStart w:id="1" w:name="bookmark0"/>
      <w:r>
        <w:t>V.</w:t>
      </w:r>
      <w:bookmarkEnd w:id="1"/>
    </w:p>
    <w:p w:rsidR="009E395A" w:rsidRDefault="006D6313">
      <w:pPr>
        <w:pStyle w:val="Nadpis10"/>
        <w:framePr w:w="9163" w:h="11880" w:hRule="exact" w:wrap="none" w:vAnchor="page" w:hAnchor="page" w:x="1303" w:y="2271"/>
        <w:shd w:val="clear" w:color="auto" w:fill="auto"/>
        <w:spacing w:before="0" w:after="204" w:line="240" w:lineRule="exact"/>
        <w:ind w:left="3440"/>
        <w:jc w:val="left"/>
      </w:pPr>
      <w:bookmarkStart w:id="2" w:name="bookmark1"/>
      <w:r>
        <w:t>POVINNOSTI PŘÍJEMCE</w:t>
      </w:r>
      <w:bookmarkEnd w:id="2"/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44"/>
        <w:ind w:left="600"/>
      </w:pPr>
      <w:r>
        <w:t>V.l. Příjemce se zavazuje sjednat úrazové pojištění pro žáky účastnící se plaveckého výcviku.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44" w:line="278" w:lineRule="exact"/>
        <w:ind w:left="600"/>
      </w:pPr>
      <w:r>
        <w:t>V.2. Příjemce je povinen v souladu s</w:t>
      </w:r>
      <w:r>
        <w:t xml:space="preserve"> příslušnými předpisy zajistit po celou dobu pobytu ve školním areálu poskytovatele i v průběhu samotné výuky pedagogický dohled.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33" w:line="274" w:lineRule="exact"/>
        <w:ind w:left="600"/>
      </w:pPr>
      <w:r>
        <w:t xml:space="preserve">V.3. Zástupce příjemce - pedagogický pracovník </w:t>
      </w:r>
      <w:r>
        <w:rPr>
          <w:rStyle w:val="Zkladntext2Kurzva"/>
        </w:rPr>
        <w:t xml:space="preserve">/dále jen „pedagogicky’&gt; pracovník“/ </w:t>
      </w:r>
      <w:r>
        <w:t xml:space="preserve">předloží zástupci poskytovatele na úvodní </w:t>
      </w:r>
      <w:r>
        <w:t>hodině výuky stálý jmenný seznam žáků, na kterém bude písemná informace o zdravotním stavu každého žáka.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75"/>
        <w:ind w:left="600"/>
      </w:pPr>
      <w:r>
        <w:t xml:space="preserve">V.4. Příjemce je povinen dodržovat </w:t>
      </w:r>
      <w:r>
        <w:rPr>
          <w:rStyle w:val="Zkladntext2Kurzva"/>
        </w:rPr>
        <w:t>Vnitřní řád plaveckého bazénu,</w:t>
      </w:r>
      <w:r>
        <w:t xml:space="preserve"> který je přílohou této smlouvy.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04" w:line="240" w:lineRule="exact"/>
        <w:ind w:left="600"/>
      </w:pPr>
      <w:r>
        <w:t>V.5. Pedagogický pracovník je povinen zkontrolovat vy</w:t>
      </w:r>
      <w:r>
        <w:t>bavení žáků k výuce plavání.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44"/>
        <w:ind w:left="600"/>
      </w:pPr>
      <w:r>
        <w:t>V.6. Pedagogický pracovník zajišťuje kázeň a pořádek během přepravy žáků na výuku a zpět.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line="278" w:lineRule="exact"/>
        <w:ind w:left="600"/>
      </w:pPr>
      <w:r>
        <w:t>V.7. Před zahájením plavecké výuky zajistí pedagogický pracovník kázeň a bezpečnost žáků v šatnách a sprchách; zástupci poskytovatele pře</w:t>
      </w:r>
      <w:r>
        <w:t>dá žáky v prostoru vymezeném v bodu VIII.4. této smlouvy.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44" w:line="278" w:lineRule="exact"/>
        <w:ind w:left="600"/>
      </w:pPr>
      <w:r>
        <w:t xml:space="preserve">V.8. Před zahájením plavecké výuky upozorní zástupce poskytovatele písemně na lehká onemocnění, či jiné momentální zdravotní indispozice, které by mohly ovlivnit průběh výuky z hlediska bezpečnosti </w:t>
      </w:r>
      <w:r>
        <w:t>žáků.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36" w:line="274" w:lineRule="exact"/>
        <w:ind w:left="600"/>
      </w:pPr>
      <w:r>
        <w:t>V.9. Pedagogický pracovník bere na vědomí, že během výuky nesmí opustit prostor plaveckého bazénu (vyjma doprovodu žáků dle bodu V. 11.); na požádání spolupracuje při zajišťování kázně.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line="278" w:lineRule="exact"/>
        <w:ind w:left="600"/>
      </w:pPr>
      <w:r>
        <w:t>V. 10. Pedagogický pracovník zajišťuje bezpečnost a péči o žáky,</w:t>
      </w:r>
      <w:r>
        <w:t xml:space="preserve"> kteří neplavou nebo mu byli předáni v průběhu výuky zástupcem poskytovatele při náhlé nevolnosti, únavě apod.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44" w:line="278" w:lineRule="exact"/>
        <w:ind w:left="600"/>
      </w:pPr>
      <w:r>
        <w:t>V.l 1.Pedagogický pracovník doprovází během výuky žáky na WC, při ošetření drobných poranění, při poskytování první pomoci.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267" w:line="274" w:lineRule="exact"/>
        <w:ind w:left="600"/>
      </w:pPr>
      <w:r>
        <w:t>V. 12. Po ukončení vý</w:t>
      </w:r>
      <w:r>
        <w:t>uky převezme pedagogický pracovník žáky v prostoru vymezeném v bodu VIII.4. této smlouvy a zajistí bezpečnost, kázeň a včasný odchod ze šaten.</w:t>
      </w:r>
    </w:p>
    <w:p w:rsidR="009E395A" w:rsidRDefault="006D6313">
      <w:pPr>
        <w:pStyle w:val="Zkladntext20"/>
        <w:framePr w:w="9163" w:h="11880" w:hRule="exact" w:wrap="none" w:vAnchor="page" w:hAnchor="page" w:x="1303" w:y="2271"/>
        <w:shd w:val="clear" w:color="auto" w:fill="auto"/>
        <w:spacing w:before="0" w:after="0" w:line="240" w:lineRule="exact"/>
        <w:ind w:left="600"/>
      </w:pPr>
      <w:r>
        <w:t>V.13. Příjemce se zavazuje uhradit fakturu za výuku plavání, vystavenou poskytovatelem.</w:t>
      </w:r>
    </w:p>
    <w:p w:rsidR="009E395A" w:rsidRDefault="006D6313">
      <w:pPr>
        <w:pStyle w:val="ZhlavneboZpat0"/>
        <w:framePr w:wrap="none" w:vAnchor="page" w:hAnchor="page" w:x="10289" w:y="16149"/>
        <w:shd w:val="clear" w:color="auto" w:fill="auto"/>
        <w:spacing w:line="220" w:lineRule="exact"/>
      </w:pPr>
      <w:r>
        <w:t>3</w:t>
      </w:r>
    </w:p>
    <w:p w:rsidR="009E395A" w:rsidRDefault="009E395A">
      <w:pPr>
        <w:rPr>
          <w:sz w:val="2"/>
          <w:szCs w:val="2"/>
        </w:rPr>
      </w:pPr>
    </w:p>
    <w:sectPr w:rsidR="009E395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13" w:rsidRDefault="006D6313">
      <w:r>
        <w:separator/>
      </w:r>
    </w:p>
  </w:endnote>
  <w:endnote w:type="continuationSeparator" w:id="0">
    <w:p w:rsidR="006D6313" w:rsidRDefault="006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13" w:rsidRDefault="006D6313"/>
  </w:footnote>
  <w:footnote w:type="continuationSeparator" w:id="0">
    <w:p w:rsidR="006D6313" w:rsidRDefault="006D63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E395A"/>
    <w:rsid w:val="006D6313"/>
    <w:rsid w:val="009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0" w:line="187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83" w:lineRule="exact"/>
      <w:ind w:hanging="600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2017-06-15T10:52:00Z</dcterms:created>
  <dcterms:modified xsi:type="dcterms:W3CDTF">2017-06-15T10:52:00Z</dcterms:modified>
</cp:coreProperties>
</file>