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AAED12" w14:textId="77777777" w:rsidR="0090411D" w:rsidRDefault="0090411D" w:rsidP="0090411D">
      <w:pPr>
        <w:spacing w:after="0" w:line="240" w:lineRule="auto"/>
        <w:rPr>
          <w:b/>
          <w:sz w:val="30"/>
        </w:rPr>
      </w:pPr>
    </w:p>
    <w:p w14:paraId="27152D5B" w14:textId="77777777" w:rsidR="0090411D" w:rsidRDefault="0090411D" w:rsidP="00D16DAF">
      <w:pPr>
        <w:spacing w:after="0" w:line="240" w:lineRule="auto"/>
        <w:rPr>
          <w:b/>
          <w:sz w:val="30"/>
        </w:rPr>
      </w:pPr>
    </w:p>
    <w:p w14:paraId="65236036" w14:textId="35B05A24"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257430">
        <w:rPr>
          <w:b/>
          <w:sz w:val="30"/>
        </w:rPr>
        <w:t>OIRM 0046-23</w:t>
      </w:r>
    </w:p>
    <w:p w14:paraId="25373849" w14:textId="77777777" w:rsidR="002758CE" w:rsidRDefault="002758CE" w:rsidP="00107454">
      <w:pPr>
        <w:spacing w:after="0" w:line="240" w:lineRule="auto"/>
        <w:jc w:val="center"/>
        <w:rPr>
          <w:b/>
          <w:sz w:val="30"/>
        </w:rPr>
      </w:pPr>
    </w:p>
    <w:p w14:paraId="16A6B0AC" w14:textId="42132920" w:rsidR="00D16DAF" w:rsidRDefault="00D16DAF" w:rsidP="00107454">
      <w:pPr>
        <w:spacing w:after="0" w:line="240" w:lineRule="auto"/>
        <w:jc w:val="center"/>
        <w:rPr>
          <w:b/>
          <w:sz w:val="30"/>
        </w:rPr>
      </w:pPr>
      <w:r w:rsidRPr="00343E5C">
        <w:rPr>
          <w:b/>
        </w:rPr>
        <w:t>„Projektové dokumentace pro provedení stavby ZTV Jihozápad</w:t>
      </w:r>
      <w:r>
        <w:rPr>
          <w:b/>
        </w:rPr>
        <w:t xml:space="preserve"> – </w:t>
      </w:r>
      <w:r w:rsidRPr="00343E5C">
        <w:rPr>
          <w:b/>
        </w:rPr>
        <w:t>IV. V. VI. VII. ul.</w:t>
      </w:r>
      <w:r>
        <w:rPr>
          <w:b/>
        </w:rPr>
        <w:t>“</w:t>
      </w:r>
    </w:p>
    <w:p w14:paraId="41C68B8E" w14:textId="77777777"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398AE769" w:rsidR="00107454" w:rsidRDefault="00107454" w:rsidP="00107454">
      <w:pPr>
        <w:spacing w:after="0" w:line="240" w:lineRule="auto"/>
        <w:ind w:left="2124" w:hanging="2124"/>
      </w:pPr>
      <w:r w:rsidRPr="00306DBB">
        <w:t xml:space="preserve">bankovní spojení: </w:t>
      </w:r>
      <w:proofErr w:type="spellStart"/>
      <w:r w:rsidR="00BE626F">
        <w:t>xxxx</w:t>
      </w:r>
      <w:proofErr w:type="spellEnd"/>
    </w:p>
    <w:p w14:paraId="0CFA8EE7" w14:textId="474729F8"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6E75A8">
        <w:t xml:space="preserve"> </w:t>
      </w:r>
      <w:proofErr w:type="spellStart"/>
      <w:r w:rsidR="00BE626F">
        <w:t>xxxx</w:t>
      </w:r>
      <w:proofErr w:type="spellEnd"/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21C2C906" w:rsidR="00107454" w:rsidRDefault="00257430" w:rsidP="00107454">
      <w:pPr>
        <w:spacing w:after="0" w:line="240" w:lineRule="auto"/>
        <w:ind w:left="2832" w:hanging="2832"/>
      </w:pPr>
      <w:r>
        <w:t>APOLO CZ s.r.o.</w:t>
      </w:r>
    </w:p>
    <w:p w14:paraId="531EC113" w14:textId="3FF84CF7" w:rsidR="00423855" w:rsidRDefault="00423855" w:rsidP="00107454">
      <w:pPr>
        <w:spacing w:after="0" w:line="240" w:lineRule="auto"/>
        <w:ind w:left="2832" w:hanging="2832"/>
      </w:pPr>
      <w:r>
        <w:t>IČO:</w:t>
      </w:r>
      <w:r w:rsidR="00257430">
        <w:t xml:space="preserve"> 27492851</w:t>
      </w:r>
    </w:p>
    <w:p w14:paraId="5DE1CB9E" w14:textId="0BFC05E5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257430">
        <w:t xml:space="preserve"> CZ27492851</w:t>
      </w:r>
    </w:p>
    <w:p w14:paraId="46212F11" w14:textId="3B108E3C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257430">
        <w:t xml:space="preserve"> Tyršova</w:t>
      </w:r>
      <w:r w:rsidR="00D854B3">
        <w:t xml:space="preserve"> 155, 572 01 Polička</w:t>
      </w:r>
    </w:p>
    <w:p w14:paraId="6B6950E9" w14:textId="052D5E6E"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D854B3">
        <w:t xml:space="preserve"> Ing. Martinem Kozáčkem</w:t>
      </w:r>
    </w:p>
    <w:p w14:paraId="5C4AFD03" w14:textId="7DE3E229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D854B3">
        <w:t xml:space="preserve"> </w:t>
      </w:r>
      <w:proofErr w:type="spellStart"/>
      <w:r w:rsidR="00BE626F">
        <w:t>xxx</w:t>
      </w:r>
      <w:proofErr w:type="spellEnd"/>
    </w:p>
    <w:p w14:paraId="017F37A4" w14:textId="7A412B4F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D854B3">
        <w:t xml:space="preserve"> </w:t>
      </w:r>
      <w:r w:rsidR="00BE626F">
        <w:t>xxx</w:t>
      </w:r>
      <w:bookmarkStart w:id="0" w:name="_GoBack"/>
      <w:bookmarkEnd w:id="0"/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0ABFE3CC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(dále jen „smlouva“):</w:t>
      </w:r>
    </w:p>
    <w:p w14:paraId="346B4413" w14:textId="77777777" w:rsidR="00107454" w:rsidRPr="00107454" w:rsidRDefault="00107454" w:rsidP="00107454">
      <w:pPr>
        <w:spacing w:after="0" w:line="240" w:lineRule="auto"/>
      </w:pPr>
    </w:p>
    <w:p w14:paraId="6A07D03C" w14:textId="77777777" w:rsidR="00107454" w:rsidRDefault="00107454" w:rsidP="00107454">
      <w:pPr>
        <w:spacing w:after="0" w:line="240" w:lineRule="auto"/>
      </w:pP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lastRenderedPageBreak/>
        <w:t>Článek I.</w:t>
      </w:r>
    </w:p>
    <w:p w14:paraId="6634B86D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2172EA57" w14:textId="761AF4E7" w:rsidR="00107454" w:rsidRPr="00343E5C" w:rsidRDefault="00343E5C" w:rsidP="00A37FB5">
      <w:pPr>
        <w:pStyle w:val="Normlnodsazen1"/>
        <w:numPr>
          <w:ilvl w:val="0"/>
          <w:numId w:val="4"/>
        </w:numPr>
        <w:ind w:right="-1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 w:rsidRPr="00343E5C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Zhotovitel se zavazuje za podmínek dohodnutých v této smlouvě a v souladu s příslušnými právními předpisy zpracovat a předat objednateli projektovou dokumentaci pro provádění stavby na akci </w:t>
      </w:r>
      <w:r w:rsidR="00107454" w:rsidRPr="00343E5C">
        <w:rPr>
          <w:rFonts w:ascii="Open Sans" w:hAnsi="Open Sans" w:cs="Times New Roman"/>
          <w:b/>
          <w:color w:val="auto"/>
          <w:sz w:val="22"/>
          <w:szCs w:val="22"/>
          <w:lang w:eastAsia="cs-CZ"/>
        </w:rPr>
        <w:t>„</w:t>
      </w:r>
      <w:r w:rsidR="00AF6C58" w:rsidRPr="00343E5C">
        <w:rPr>
          <w:rFonts w:ascii="Open Sans" w:hAnsi="Open Sans" w:cs="Times New Roman"/>
          <w:b/>
          <w:color w:val="auto"/>
          <w:sz w:val="22"/>
          <w:szCs w:val="22"/>
          <w:lang w:eastAsia="cs-CZ"/>
        </w:rPr>
        <w:t>Projektov</w:t>
      </w:r>
      <w:r w:rsidR="00A9636B" w:rsidRPr="00343E5C">
        <w:rPr>
          <w:rFonts w:ascii="Open Sans" w:hAnsi="Open Sans" w:cs="Times New Roman"/>
          <w:b/>
          <w:color w:val="auto"/>
          <w:sz w:val="22"/>
          <w:szCs w:val="22"/>
          <w:lang w:eastAsia="cs-CZ"/>
        </w:rPr>
        <w:t>é</w:t>
      </w:r>
      <w:r w:rsidR="00AF6C58" w:rsidRPr="00343E5C">
        <w:rPr>
          <w:rFonts w:ascii="Open Sans" w:hAnsi="Open Sans" w:cs="Times New Roman"/>
          <w:b/>
          <w:color w:val="auto"/>
          <w:sz w:val="22"/>
          <w:szCs w:val="22"/>
          <w:lang w:eastAsia="cs-CZ"/>
        </w:rPr>
        <w:t xml:space="preserve"> dokumentace pro provedení stavby ZTV Jihozápad</w:t>
      </w:r>
      <w:r w:rsidR="00A9636B" w:rsidRPr="00343E5C">
        <w:rPr>
          <w:rFonts w:ascii="Open Sans" w:hAnsi="Open Sans" w:cs="Times New Roman"/>
          <w:b/>
          <w:color w:val="auto"/>
          <w:sz w:val="22"/>
          <w:szCs w:val="22"/>
          <w:lang w:eastAsia="cs-CZ"/>
        </w:rPr>
        <w:t xml:space="preserve"> – IV. V. VI. VII. ul.</w:t>
      </w:r>
      <w:r w:rsidR="00107454" w:rsidRPr="00343E5C">
        <w:rPr>
          <w:rFonts w:ascii="Open Sans" w:hAnsi="Open Sans" w:cs="Times New Roman"/>
          <w:b/>
          <w:color w:val="auto"/>
          <w:sz w:val="22"/>
          <w:szCs w:val="22"/>
          <w:lang w:eastAsia="cs-CZ"/>
        </w:rPr>
        <w:t>“.</w:t>
      </w:r>
      <w:r w:rsidR="00107454" w:rsidRPr="00343E5C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 </w:t>
      </w:r>
      <w:r w:rsidRPr="00343E5C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Zhotovitel se současně zavazuje vykonávat na předmětné stavbě i autorský dozor po celou dobu realizace stavby. Podkladem pro zpracování </w:t>
      </w:r>
      <w:r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dokumentace </w:t>
      </w:r>
      <w:r w:rsidRPr="00343E5C">
        <w:rPr>
          <w:rFonts w:ascii="Open Sans" w:hAnsi="Open Sans" w:cs="Times New Roman"/>
          <w:color w:val="auto"/>
          <w:sz w:val="22"/>
          <w:szCs w:val="22"/>
          <w:lang w:eastAsia="cs-CZ"/>
        </w:rPr>
        <w:t>je projektová dokumentace pro stavební povolení „ZTV – Moravs</w:t>
      </w:r>
      <w:r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ká Třebová – lokalita jihozápad“. </w:t>
      </w:r>
      <w:r w:rsidR="00107454" w:rsidRPr="00343E5C">
        <w:rPr>
          <w:rFonts w:ascii="Open Sans" w:hAnsi="Open Sans" w:cs="Times New Roman"/>
          <w:color w:val="auto"/>
          <w:sz w:val="22"/>
          <w:szCs w:val="22"/>
          <w:lang w:eastAsia="cs-CZ"/>
        </w:rPr>
        <w:t>Při tom však platí, že předmětem díla je provedení všech prací a dodávek, které jsou k řádnému a kvalitnímu provedení díla třeba, a o kterých zhotovitel věděl nebo podle svých znalostí vědět měl.</w:t>
      </w:r>
    </w:p>
    <w:p w14:paraId="59991296" w14:textId="5094D496" w:rsidR="00107454" w:rsidRDefault="00107454" w:rsidP="00A37FB5">
      <w:pPr>
        <w:pStyle w:val="Odstavecseseznamem"/>
        <w:numPr>
          <w:ilvl w:val="0"/>
          <w:numId w:val="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14:paraId="09032561" w14:textId="77777777" w:rsidR="00380445" w:rsidRDefault="00380445" w:rsidP="00380445">
      <w:pPr>
        <w:spacing w:after="0" w:line="240" w:lineRule="auto"/>
      </w:pPr>
    </w:p>
    <w:p w14:paraId="4C34BE1F" w14:textId="7AF586FD" w:rsidR="00380445" w:rsidRPr="00380445" w:rsidRDefault="001E4C26" w:rsidP="00380445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380445" w:rsidRPr="00380445">
        <w:rPr>
          <w:b/>
        </w:rPr>
        <w:t>II.</w:t>
      </w:r>
    </w:p>
    <w:p w14:paraId="1E6E7AB0" w14:textId="499CF968" w:rsidR="00380445" w:rsidRDefault="00380445" w:rsidP="00380445">
      <w:pPr>
        <w:spacing w:after="0" w:line="240" w:lineRule="auto"/>
        <w:jc w:val="center"/>
        <w:rPr>
          <w:b/>
        </w:rPr>
      </w:pPr>
      <w:r w:rsidRPr="00380445">
        <w:rPr>
          <w:b/>
        </w:rPr>
        <w:t xml:space="preserve">Rozsah </w:t>
      </w:r>
      <w:r>
        <w:rPr>
          <w:b/>
        </w:rPr>
        <w:t>a členění díla</w:t>
      </w:r>
    </w:p>
    <w:p w14:paraId="4222BC42" w14:textId="77777777" w:rsidR="00380445" w:rsidRPr="00380445" w:rsidRDefault="00380445" w:rsidP="00380445">
      <w:pPr>
        <w:spacing w:after="0" w:line="240" w:lineRule="auto"/>
        <w:jc w:val="center"/>
        <w:rPr>
          <w:b/>
        </w:rPr>
      </w:pPr>
    </w:p>
    <w:p w14:paraId="02FC90CB" w14:textId="2412F8EB" w:rsidR="00380445" w:rsidRPr="006F17D4" w:rsidRDefault="00380445" w:rsidP="00A37FB5">
      <w:pPr>
        <w:pStyle w:val="Odstavecseseznamem"/>
        <w:widowControl/>
        <w:numPr>
          <w:ilvl w:val="1"/>
          <w:numId w:val="9"/>
        </w:numPr>
        <w:suppressAutoHyphens w:val="0"/>
        <w:spacing w:after="0" w:line="240" w:lineRule="auto"/>
        <w:ind w:left="357" w:hanging="357"/>
        <w:rPr>
          <w:b/>
        </w:rPr>
      </w:pPr>
      <w:bookmarkStart w:id="1" w:name="_Ref215024132"/>
      <w:bookmarkStart w:id="2" w:name="_Ref302995171"/>
      <w:r w:rsidRPr="006F17D4">
        <w:rPr>
          <w:b/>
        </w:rPr>
        <w:t xml:space="preserve">Projektová dokumentace pro </w:t>
      </w:r>
      <w:bookmarkEnd w:id="1"/>
      <w:bookmarkEnd w:id="2"/>
      <w:r w:rsidRPr="006F17D4">
        <w:rPr>
          <w:b/>
        </w:rPr>
        <w:t>provádění stavby v rozsahu a obsahu dle vyhlášky č. 499/2006 Sb., o dokumentaci staveb, ve znění vyhlášky č. 62/2013 Sb., příloha č. 6, a zákona č. 183/2006 Sb., o územním plánování a stavebním řádu (stavební zákon), ve znění pozdějších předpisů, včetně:</w:t>
      </w:r>
    </w:p>
    <w:p w14:paraId="57CFAA4E" w14:textId="77777777" w:rsidR="00A37FB5" w:rsidRDefault="00380445" w:rsidP="00A37FB5">
      <w:pPr>
        <w:pStyle w:val="Odstavecseseznamem"/>
        <w:widowControl/>
        <w:numPr>
          <w:ilvl w:val="1"/>
          <w:numId w:val="11"/>
        </w:numPr>
        <w:suppressAutoHyphens w:val="0"/>
        <w:spacing w:after="0" w:line="240" w:lineRule="auto"/>
      </w:pPr>
      <w:r w:rsidRPr="00B565EB">
        <w:t>splnění požadavku na zadávací dokumentaci dle zákona č. 134/2016 Sb., o zadávání veřejných zakázek a prováděcích vyhlášek tohoto zákona, zejm. vyhlášky č. 169/2016 Sb., o stanovení rozsahu dokumentace veřejné zakázky na stavební práce a soupisu stavebních prací, dodávek a služeb s výkazem výměr. Oceněný i neoceněný soupis prací bude předán kromě tištěné podoby i samostatně na CD v elektronické podobě ve formátu *</w:t>
      </w:r>
      <w:proofErr w:type="spellStart"/>
      <w:r w:rsidRPr="00B565EB">
        <w:t>xls</w:t>
      </w:r>
      <w:proofErr w:type="spellEnd"/>
      <w:r w:rsidRPr="00B565EB">
        <w:t>., *</w:t>
      </w:r>
      <w:proofErr w:type="spellStart"/>
      <w:r w:rsidRPr="00B565EB">
        <w:t>xlsx</w:t>
      </w:r>
      <w:proofErr w:type="spellEnd"/>
      <w:r w:rsidRPr="00B565EB">
        <w:t>. a *.</w:t>
      </w:r>
      <w:proofErr w:type="spellStart"/>
      <w:r w:rsidRPr="00B565EB">
        <w:t>bpe</w:t>
      </w:r>
      <w:proofErr w:type="spellEnd"/>
      <w:r w:rsidRPr="00B565EB">
        <w:t xml:space="preserve"> nebo *.</w:t>
      </w:r>
      <w:proofErr w:type="spellStart"/>
      <w:r w:rsidRPr="00B565EB">
        <w:t>kza</w:t>
      </w:r>
      <w:proofErr w:type="spellEnd"/>
      <w:r w:rsidRPr="00B565EB">
        <w:t>;</w:t>
      </w:r>
    </w:p>
    <w:p w14:paraId="51845C67" w14:textId="77777777" w:rsidR="00A37FB5" w:rsidRDefault="00380445" w:rsidP="00A37FB5">
      <w:pPr>
        <w:pStyle w:val="Odstavecseseznamem"/>
        <w:widowControl/>
        <w:numPr>
          <w:ilvl w:val="1"/>
          <w:numId w:val="11"/>
        </w:numPr>
        <w:suppressAutoHyphens w:val="0"/>
        <w:spacing w:after="0" w:line="240" w:lineRule="auto"/>
      </w:pPr>
      <w:r w:rsidRPr="00B565EB">
        <w:t>zhotovitel předloží čistopis projektové dokumentace pro výběr dodavatele stavby až po odsouhlasení ze strany objednatele</w:t>
      </w:r>
    </w:p>
    <w:p w14:paraId="60871896" w14:textId="77777777" w:rsidR="00A37FB5" w:rsidRDefault="00380445" w:rsidP="00A37FB5">
      <w:pPr>
        <w:pStyle w:val="Odstavecseseznamem"/>
        <w:widowControl/>
        <w:numPr>
          <w:ilvl w:val="1"/>
          <w:numId w:val="11"/>
        </w:numPr>
        <w:suppressAutoHyphens w:val="0"/>
        <w:spacing w:after="0" w:line="240" w:lineRule="auto"/>
      </w:pPr>
      <w:r w:rsidRPr="00B565EB">
        <w:t>v soupisu prací ani v žádné části projektové dokumentace nesmí být uvedena obchodní jména výrobků nebo materiálů, která jsou pro určité výrobce nebo dodavatele považována za příznačná, popis materiálů musí být proveden výlučně technickými daty a standardy (včetně estetických);</w:t>
      </w:r>
    </w:p>
    <w:p w14:paraId="6973A8EC" w14:textId="77777777" w:rsidR="00A37FB5" w:rsidRDefault="00380445" w:rsidP="00A37FB5">
      <w:pPr>
        <w:pStyle w:val="Odstavecseseznamem"/>
        <w:widowControl/>
        <w:numPr>
          <w:ilvl w:val="1"/>
          <w:numId w:val="11"/>
        </w:numPr>
        <w:suppressAutoHyphens w:val="0"/>
        <w:spacing w:after="0" w:line="240" w:lineRule="auto"/>
      </w:pPr>
      <w:r w:rsidRPr="00B565EB">
        <w:t>oceněný soupis prací bude doložen v pare č. 1. a 2 projektové dokumentace;</w:t>
      </w:r>
    </w:p>
    <w:p w14:paraId="5451A179" w14:textId="77777777" w:rsidR="00A37FB5" w:rsidRDefault="00380445" w:rsidP="00A37FB5">
      <w:pPr>
        <w:pStyle w:val="Odstavecseseznamem"/>
        <w:widowControl/>
        <w:numPr>
          <w:ilvl w:val="1"/>
          <w:numId w:val="11"/>
        </w:numPr>
        <w:suppressAutoHyphens w:val="0"/>
        <w:spacing w:after="0" w:line="240" w:lineRule="auto"/>
      </w:pPr>
      <w:r w:rsidRPr="00B565EB">
        <w:t>v případě požadavku bude předložen soupis prací ke konzultaci, a to v takovém termínu, aby případné připomínky mohly být zapracovány do čistopisu předané dokumentace pro výběr dodavatele stavby a realizaci stavby;</w:t>
      </w:r>
    </w:p>
    <w:p w14:paraId="1AD39CBC" w14:textId="77777777" w:rsidR="00A37FB5" w:rsidRDefault="00380445" w:rsidP="00A37FB5">
      <w:pPr>
        <w:pStyle w:val="Odstavecseseznamem"/>
        <w:widowControl/>
        <w:numPr>
          <w:ilvl w:val="1"/>
          <w:numId w:val="11"/>
        </w:numPr>
        <w:suppressAutoHyphens w:val="0"/>
        <w:spacing w:after="0" w:line="240" w:lineRule="auto"/>
      </w:pPr>
      <w:r w:rsidRPr="00B565EB">
        <w:lastRenderedPageBreak/>
        <w:t>vypracování souhrnného rozpočtu stavebních nákladů akce v členění na jednotlivé stavební objekty a provozní soubory a celkovou cenu s DPH a bez DPH;</w:t>
      </w:r>
    </w:p>
    <w:p w14:paraId="096F2A4C" w14:textId="77777777" w:rsidR="00A37FB5" w:rsidRDefault="00380445" w:rsidP="00A37FB5">
      <w:pPr>
        <w:pStyle w:val="Odstavecseseznamem"/>
        <w:widowControl/>
        <w:numPr>
          <w:ilvl w:val="1"/>
          <w:numId w:val="11"/>
        </w:numPr>
        <w:suppressAutoHyphens w:val="0"/>
        <w:spacing w:after="0" w:line="240" w:lineRule="auto"/>
      </w:pPr>
      <w:r w:rsidRPr="00B565EB">
        <w:t>soupisy prací jednotlivých stavebních, inženýrských objektů a provozních souborů budou rozděleny dle sazby daně z přidané hodnoty dle předpisů ČR platných a účinných v době předání projektové dokumentace. Za správné stanovení sazby daně z přidané hodnoty nese odpovědnost zhotovitel;</w:t>
      </w:r>
    </w:p>
    <w:p w14:paraId="2F1A68CA" w14:textId="77777777" w:rsidR="00A37FB5" w:rsidRDefault="00380445" w:rsidP="00A37FB5">
      <w:pPr>
        <w:pStyle w:val="Odstavecseseznamem"/>
        <w:widowControl/>
        <w:numPr>
          <w:ilvl w:val="1"/>
          <w:numId w:val="11"/>
        </w:numPr>
        <w:suppressAutoHyphens w:val="0"/>
        <w:spacing w:after="0" w:line="240" w:lineRule="auto"/>
      </w:pPr>
      <w:r w:rsidRPr="00B565EB">
        <w:t>projektová dokumentace musí obsahovat technické podmínky dle zákona č. 134/2016 Sb., pro stavební práce a s tím související dodávky a služby;</w:t>
      </w:r>
    </w:p>
    <w:p w14:paraId="71751D1C" w14:textId="2332CB47" w:rsidR="00380445" w:rsidRPr="00B565EB" w:rsidRDefault="00380445" w:rsidP="00A37FB5">
      <w:pPr>
        <w:pStyle w:val="Odstavecseseznamem"/>
        <w:widowControl/>
        <w:numPr>
          <w:ilvl w:val="1"/>
          <w:numId w:val="11"/>
        </w:numPr>
        <w:suppressAutoHyphens w:val="0"/>
        <w:spacing w:after="0" w:line="240" w:lineRule="auto"/>
      </w:pPr>
      <w:r w:rsidRPr="00B565EB">
        <w:t>projektová dokumentace bude obsahovat písemné a grafické informace potřebné k jednoznačnému provedení díla, včetně potřebných výkresů tvarů a výztuže železobetonových konstrukcí, jednoznačně graficky definující tvar, polohu, průřez výztuže (a prvků), které jsou současně vykázány v tabulce výztuže; výkresy budou řešit každý jednotlivý detail konstrukce;</w:t>
      </w:r>
    </w:p>
    <w:p w14:paraId="214175BE" w14:textId="3C9A6C15" w:rsidR="00380445" w:rsidRPr="006F17D4" w:rsidRDefault="00A37FB5" w:rsidP="00A37FB5">
      <w:pPr>
        <w:pStyle w:val="Odstavecseseznamem"/>
        <w:numPr>
          <w:ilvl w:val="0"/>
          <w:numId w:val="9"/>
        </w:numPr>
        <w:spacing w:after="0" w:line="240" w:lineRule="auto"/>
        <w:ind w:left="0" w:firstLine="357"/>
        <w:rPr>
          <w:b/>
        </w:rPr>
      </w:pPr>
      <w:r w:rsidRPr="006F17D4">
        <w:rPr>
          <w:b/>
        </w:rPr>
        <w:t>Autorský dozor (dále jen AD)</w:t>
      </w:r>
    </w:p>
    <w:p w14:paraId="24320A4A" w14:textId="77777777" w:rsidR="00B971F2" w:rsidRDefault="006F17D4" w:rsidP="00B971F2">
      <w:pPr>
        <w:spacing w:after="0" w:line="240" w:lineRule="auto"/>
        <w:ind w:left="1077" w:hanging="357"/>
        <w:contextualSpacing/>
        <w:rPr>
          <w:b/>
        </w:rPr>
      </w:pPr>
      <w:r>
        <w:rPr>
          <w:b/>
        </w:rPr>
        <w:t xml:space="preserve">  </w:t>
      </w:r>
      <w:r w:rsidR="00A37FB5" w:rsidRPr="006F17D4">
        <w:rPr>
          <w:b/>
        </w:rPr>
        <w:t>V průběhu veřejné zakázky na realizaci stavby:</w:t>
      </w:r>
    </w:p>
    <w:p w14:paraId="4BBE12C8" w14:textId="2EC1908D" w:rsidR="00A37FB5" w:rsidRPr="00B971F2" w:rsidRDefault="00B971F2" w:rsidP="00B971F2">
      <w:pPr>
        <w:pStyle w:val="Odstavecseseznamem"/>
        <w:spacing w:after="0" w:line="240" w:lineRule="auto"/>
        <w:ind w:left="1077" w:hanging="357"/>
        <w:rPr>
          <w:b/>
        </w:rPr>
      </w:pPr>
      <w:r w:rsidRPr="00B971F2">
        <w:t>2.1</w:t>
      </w:r>
      <w:r w:rsidRPr="00B971F2">
        <w:rPr>
          <w:b/>
        </w:rPr>
        <w:t xml:space="preserve"> </w:t>
      </w:r>
      <w:r w:rsidR="00A37FB5" w:rsidRPr="00A37FB5">
        <w:t>zpracování odpovědí na dotazy k projektové části zadávací dokumentace v rámci vyjasňování zadávací dokumentace zájemci o veřejnou zakázku na stavební práce do 2 dnů po obdržení takových dotazů;</w:t>
      </w:r>
    </w:p>
    <w:p w14:paraId="4445D433" w14:textId="77777777" w:rsidR="00B971F2" w:rsidRPr="00B971F2" w:rsidRDefault="00A37FB5" w:rsidP="00B971F2">
      <w:pPr>
        <w:spacing w:after="0" w:line="240" w:lineRule="auto"/>
        <w:ind w:left="720" w:firstLine="357"/>
        <w:contextualSpacing/>
        <w:rPr>
          <w:b/>
        </w:rPr>
      </w:pPr>
      <w:r w:rsidRPr="00B971F2">
        <w:rPr>
          <w:b/>
        </w:rPr>
        <w:t>V průběhu realizace akce:</w:t>
      </w:r>
    </w:p>
    <w:p w14:paraId="75064C24" w14:textId="217BD93F" w:rsidR="004515C1" w:rsidRPr="004515C1" w:rsidRDefault="00A37FB5" w:rsidP="004515C1">
      <w:pPr>
        <w:pStyle w:val="Odstavecseseznamem"/>
        <w:numPr>
          <w:ilvl w:val="1"/>
          <w:numId w:val="15"/>
        </w:numPr>
        <w:spacing w:after="0" w:line="240" w:lineRule="auto"/>
        <w:rPr>
          <w:b/>
        </w:rPr>
      </w:pPr>
      <w:r w:rsidRPr="00C77644">
        <w:t xml:space="preserve">AD bude vykonáván v rozsahu úplné kvalitativní kontroly souladu díla s projektovou </w:t>
      </w:r>
      <w:r w:rsidRPr="005A29A0">
        <w:t xml:space="preserve">dokumentací </w:t>
      </w:r>
      <w:r w:rsidR="005A29A0" w:rsidRPr="005A29A0">
        <w:t>v rozsahu min. 5</w:t>
      </w:r>
      <w:r w:rsidRPr="005A29A0">
        <w:t xml:space="preserve"> hodin měsíčně</w:t>
      </w:r>
      <w:r w:rsidRPr="00C77644">
        <w:t>. AD bude zahrnovat rovněž dohled projektantů jednotlivých profesí nad souladem stavby s projektem a bude zhotovitelem vykonáván se vší odbornou péčí, kterou lze po něm spravedlivě požadovat. Frekvence výkonu AD bude stanovena objednatelem tak, aby byl zajištěn soulad stavby s projektem. Vyšší počet vyžadovaných hodin AD nebude považován za vícepráci, neboť specifika objektu i zadání jej objektivně vyžadují;</w:t>
      </w:r>
    </w:p>
    <w:p w14:paraId="534F6194" w14:textId="77777777" w:rsidR="004515C1" w:rsidRPr="004515C1" w:rsidRDefault="00A37FB5" w:rsidP="004515C1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>pravidelný dohled na stavbě dle potřeb díla a pokynů objednatele;</w:t>
      </w:r>
    </w:p>
    <w:p w14:paraId="2F3838A9" w14:textId="77777777" w:rsidR="004515C1" w:rsidRPr="004515C1" w:rsidRDefault="00A37FB5" w:rsidP="004515C1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 xml:space="preserve">účast na kontrolních dnech stavby, výrobních výborech a jiných souvisejících jednáních svolaných investorem dle potřeb stavby; </w:t>
      </w:r>
    </w:p>
    <w:p w14:paraId="57F09CE9" w14:textId="77777777" w:rsidR="004515C1" w:rsidRPr="004515C1" w:rsidRDefault="00A37FB5" w:rsidP="004515C1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 xml:space="preserve">kontrola a </w:t>
      </w:r>
      <w:proofErr w:type="spellStart"/>
      <w:r w:rsidRPr="00C77644">
        <w:t>odsouhlasování</w:t>
      </w:r>
      <w:proofErr w:type="spellEnd"/>
      <w:r w:rsidRPr="00C77644">
        <w:t xml:space="preserve"> výrobní dokumentace, spolupráce při výběru dodavatelů a při uvedení díla do provozu; </w:t>
      </w:r>
    </w:p>
    <w:p w14:paraId="68BDE920" w14:textId="77777777" w:rsidR="004515C1" w:rsidRPr="004515C1" w:rsidRDefault="00A37FB5" w:rsidP="004515C1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>poskytnutí veškeré součinnosti a technické pomoci objednateli;</w:t>
      </w:r>
    </w:p>
    <w:p w14:paraId="3F97E94D" w14:textId="77777777" w:rsidR="004515C1" w:rsidRPr="004515C1" w:rsidRDefault="00A37FB5" w:rsidP="004515C1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>zjistí-li AD nedodržení projektové dokumentace stavby, uvědomí bez zbytečného odkladu o této skutečnosti, zpravidla zápisem do stavebního deníku, objednatele. Dodavatele stavby uvědomí v případě nebezpečí z prodlení. V odůvodněných případech uvede stručnou charakteristiku porušení dokumentace a tomu odpovídající důsledky;</w:t>
      </w:r>
    </w:p>
    <w:p w14:paraId="77F4E1A2" w14:textId="77777777" w:rsidR="00AD03C4" w:rsidRPr="00AD03C4" w:rsidRDefault="00A37FB5" w:rsidP="00AD03C4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 xml:space="preserve">objednatel zajistí pro zhotovitele nezbytné podmínky pro výkon sjednaného AD; zejména oznámí zhotovitele jako osobu vykonávající </w:t>
      </w:r>
      <w:r w:rsidRPr="00C77644">
        <w:lastRenderedPageBreak/>
        <w:t>AD dodavateli stavby a zajistí, aby zhotovitel dostával potřebné podklady týkající se realizace stavby a kontrolních dnů stavby;</w:t>
      </w:r>
    </w:p>
    <w:p w14:paraId="2DA66CF1" w14:textId="77777777" w:rsidR="00AD03C4" w:rsidRPr="00AD03C4" w:rsidRDefault="00A37FB5" w:rsidP="00AD03C4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>AD bude definovat veškeré požadavky na provedení vzorků vybraných prvků stavby, povrchů, materiálů apod., účastnit se jejich vyhodnocování a odsouhlasovat je;</w:t>
      </w:r>
    </w:p>
    <w:p w14:paraId="36F1509B" w14:textId="77777777" w:rsidR="00AD03C4" w:rsidRPr="00AD03C4" w:rsidRDefault="00A37FB5" w:rsidP="00AD03C4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 xml:space="preserve">AD bude mimo jiné písemně odsouhlasovat Změnové listy a vyjadřovat se k nim; </w:t>
      </w:r>
    </w:p>
    <w:p w14:paraId="6AD5F419" w14:textId="77777777" w:rsidR="00232AA7" w:rsidRPr="00232AA7" w:rsidRDefault="00A37FB5" w:rsidP="00AD03C4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 xml:space="preserve">AD bude také písemně odsouhlasovat soupisy provedených prací dodavatele stavebních prací a zodpovídat za jejich soulad s projektovou dokumentací pro výběr dodavatele a realizaci </w:t>
      </w:r>
      <w:r w:rsidR="00232AA7">
        <w:t xml:space="preserve">stavby; </w:t>
      </w:r>
    </w:p>
    <w:p w14:paraId="5A525BC6" w14:textId="77777777" w:rsidR="00232AA7" w:rsidRPr="00232AA7" w:rsidRDefault="00A37FB5" w:rsidP="00232AA7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>AD budou provádět osobně autoři projektu, včetně všech zúčastněných profesí; povinnost zhotovitele uvedená v předchozí větě se neuplatní, pokud z objektivních důvodů nebude možno účast autorů projektu na AD zajistit.</w:t>
      </w:r>
    </w:p>
    <w:p w14:paraId="5F457D15" w14:textId="2497A6FA" w:rsidR="00A37FB5" w:rsidRPr="00232AA7" w:rsidRDefault="00A37FB5" w:rsidP="00232AA7">
      <w:pPr>
        <w:pStyle w:val="Odstavecseseznamem"/>
        <w:numPr>
          <w:ilvl w:val="2"/>
          <w:numId w:val="15"/>
        </w:numPr>
        <w:spacing w:after="0" w:line="240" w:lineRule="auto"/>
        <w:rPr>
          <w:b/>
        </w:rPr>
      </w:pPr>
      <w:r w:rsidRPr="00C77644">
        <w:t>Zhot</w:t>
      </w:r>
      <w:r w:rsidR="00AD03C4">
        <w:t xml:space="preserve">ovitel bere na vědomí, že </w:t>
      </w:r>
      <w:r w:rsidRPr="00C77644">
        <w:t>autor předchozích stupňů PD má rovněž právo provádět autorský dozor a v případě rozporu mezi AD zhotovitele</w:t>
      </w:r>
      <w:r w:rsidR="00AD03C4">
        <w:t xml:space="preserve"> a </w:t>
      </w:r>
      <w:r w:rsidRPr="00C77644">
        <w:t>AD předchozího stupně PD, rozhoduje objednatel.</w:t>
      </w:r>
    </w:p>
    <w:p w14:paraId="07DC69BF" w14:textId="77777777" w:rsidR="00A37FB5" w:rsidRPr="00C77644" w:rsidRDefault="00A37FB5" w:rsidP="00A37FB5">
      <w:pPr>
        <w:adjustRightInd w:val="0"/>
        <w:textAlignment w:val="baseline"/>
        <w:outlineLvl w:val="0"/>
      </w:pPr>
    </w:p>
    <w:p w14:paraId="62377495" w14:textId="77777777" w:rsidR="00A37FB5" w:rsidRPr="00107454" w:rsidRDefault="00A37FB5" w:rsidP="00A37FB5">
      <w:pPr>
        <w:pStyle w:val="Odstavecseseznamem"/>
        <w:numPr>
          <w:ilvl w:val="0"/>
          <w:numId w:val="9"/>
        </w:numPr>
        <w:spacing w:after="0" w:line="240" w:lineRule="auto"/>
        <w:ind w:left="0" w:firstLine="357"/>
      </w:pPr>
    </w:p>
    <w:p w14:paraId="606AE346" w14:textId="77777777" w:rsidR="00107454" w:rsidRPr="00107454" w:rsidRDefault="00107454" w:rsidP="00107454">
      <w:pPr>
        <w:spacing w:after="0" w:line="240" w:lineRule="auto"/>
      </w:pPr>
    </w:p>
    <w:p w14:paraId="78AC552E" w14:textId="38489A5C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</w:t>
      </w:r>
      <w:r w:rsidR="001E4C26">
        <w:rPr>
          <w:b/>
        </w:rPr>
        <w:t>I</w:t>
      </w:r>
      <w:r w:rsidRPr="00107454">
        <w:rPr>
          <w:b/>
        </w:rPr>
        <w:t>I.</w:t>
      </w:r>
    </w:p>
    <w:p w14:paraId="7F9DEC03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14:paraId="68742B65" w14:textId="77777777" w:rsidR="00107454" w:rsidRPr="00107454" w:rsidRDefault="00107454" w:rsidP="00107454">
      <w:pPr>
        <w:spacing w:after="0" w:line="240" w:lineRule="auto"/>
      </w:pPr>
    </w:p>
    <w:p w14:paraId="31BB9B88" w14:textId="77777777" w:rsidR="00107454" w:rsidRDefault="00107454" w:rsidP="00A37FB5">
      <w:pPr>
        <w:pStyle w:val="Odstavecseseznamem"/>
        <w:numPr>
          <w:ilvl w:val="0"/>
          <w:numId w:val="5"/>
        </w:numPr>
        <w:spacing w:after="0" w:line="240" w:lineRule="auto"/>
      </w:pPr>
      <w:r w:rsidRPr="00107454">
        <w:t>Zhotovitel se zavazuje provést výše uvedené práce v období:</w:t>
      </w:r>
    </w:p>
    <w:p w14:paraId="6FAEE008" w14:textId="40EEDD32" w:rsidR="00107454" w:rsidRPr="00F95818" w:rsidRDefault="00AF6C58" w:rsidP="00A37FB5">
      <w:pPr>
        <w:pStyle w:val="Odstavecseseznamem"/>
        <w:numPr>
          <w:ilvl w:val="1"/>
          <w:numId w:val="5"/>
        </w:numPr>
        <w:spacing w:after="0" w:line="240" w:lineRule="auto"/>
      </w:pPr>
      <w:r w:rsidRPr="00F95818">
        <w:t>Zahájení zpracování</w:t>
      </w:r>
      <w:r w:rsidR="00107454" w:rsidRPr="00F95818">
        <w:t>:</w:t>
      </w:r>
      <w:r w:rsidR="00107454" w:rsidRPr="00F95818">
        <w:tab/>
      </w:r>
      <w:r w:rsidR="00F95818" w:rsidRPr="00F95818">
        <w:t>bezodkladně po</w:t>
      </w:r>
      <w:r w:rsidR="004B43AC" w:rsidRPr="00F95818">
        <w:t xml:space="preserve"> podpisu smlouvy</w:t>
      </w:r>
    </w:p>
    <w:p w14:paraId="21E017D2" w14:textId="500B646C" w:rsidR="004D0220" w:rsidRDefault="004D0220" w:rsidP="004D0220">
      <w:pPr>
        <w:pStyle w:val="Odstavecseseznamem"/>
        <w:numPr>
          <w:ilvl w:val="1"/>
          <w:numId w:val="5"/>
        </w:numPr>
        <w:spacing w:after="0" w:line="240" w:lineRule="auto"/>
      </w:pPr>
      <w:r w:rsidRPr="002C58E7">
        <w:t>D</w:t>
      </w:r>
      <w:r w:rsidR="00107454" w:rsidRPr="002C58E7">
        <w:t>okončení prací:</w:t>
      </w:r>
      <w:r w:rsidR="00107454" w:rsidRPr="002C58E7">
        <w:tab/>
      </w:r>
      <w:r w:rsidR="00F95818" w:rsidRPr="002C58E7">
        <w:tab/>
      </w:r>
      <w:r w:rsidR="002D13D3" w:rsidRPr="002C58E7">
        <w:t xml:space="preserve">do </w:t>
      </w:r>
      <w:r w:rsidR="00C86B86" w:rsidRPr="002C58E7">
        <w:t xml:space="preserve">100 </w:t>
      </w:r>
      <w:r w:rsidR="002D13D3" w:rsidRPr="002C58E7">
        <w:t>dnů od</w:t>
      </w:r>
      <w:r w:rsidR="002D13D3" w:rsidRPr="00F95818">
        <w:t xml:space="preserve"> </w:t>
      </w:r>
      <w:r w:rsidR="00F95818" w:rsidRPr="00F95818">
        <w:t>podpisu smlouvy</w:t>
      </w:r>
    </w:p>
    <w:p w14:paraId="4A7B666E" w14:textId="2CFE8CFC" w:rsidR="004D0220" w:rsidRPr="004D0220" w:rsidRDefault="004D0220" w:rsidP="004D0220">
      <w:pPr>
        <w:pStyle w:val="Odstavecseseznamem"/>
        <w:numPr>
          <w:ilvl w:val="1"/>
          <w:numId w:val="5"/>
        </w:numPr>
        <w:spacing w:after="0" w:line="240" w:lineRule="auto"/>
      </w:pPr>
      <w:r w:rsidRPr="004D0220">
        <w:t>Termínem dokončení se rozumí den, kdy dojde k písemnému protokolárnímu předání a převzetí odsouhlasené a projednané projektové dokumentace Objednatelem bez vad a nedodělků.</w:t>
      </w:r>
    </w:p>
    <w:p w14:paraId="346A0E71" w14:textId="7E4CB060" w:rsidR="004D0220" w:rsidRPr="004D0220" w:rsidRDefault="004D0220" w:rsidP="004D0220">
      <w:pPr>
        <w:pStyle w:val="Odstavecseseznamem"/>
        <w:numPr>
          <w:ilvl w:val="1"/>
          <w:numId w:val="5"/>
        </w:numPr>
        <w:spacing w:after="0" w:line="240" w:lineRule="auto"/>
      </w:pPr>
      <w:r w:rsidRPr="004D0220">
        <w:t>Výkon AD bude probíhat v termínech vyplývajících z termínů veřejné zakázky na realizaci stavby a ze smlouvy o dílo na realizaci stavby. Tyto termíny budou zhotoviteli sděleny bez zbytečného odkladu před zahájením zadávacího řízení pro výběr dodavatele stavby či po uzavření smlouvy s dodavatelem stavby.</w:t>
      </w:r>
    </w:p>
    <w:p w14:paraId="0AA9F008" w14:textId="77777777" w:rsidR="004D0220" w:rsidRPr="00107454" w:rsidRDefault="004D0220" w:rsidP="004D0220">
      <w:pPr>
        <w:spacing w:after="0" w:line="240" w:lineRule="auto"/>
      </w:pPr>
    </w:p>
    <w:p w14:paraId="0B6F596F" w14:textId="338DAC24" w:rsidR="00107454" w:rsidRPr="00107454" w:rsidRDefault="001E4C26" w:rsidP="00107454">
      <w:pPr>
        <w:spacing w:after="0" w:line="240" w:lineRule="auto"/>
        <w:jc w:val="center"/>
        <w:rPr>
          <w:b/>
        </w:rPr>
      </w:pPr>
      <w:r>
        <w:rPr>
          <w:b/>
        </w:rPr>
        <w:t>Článek IV</w:t>
      </w:r>
      <w:r w:rsidR="00107454" w:rsidRPr="00107454">
        <w:rPr>
          <w:b/>
        </w:rPr>
        <w:t>.</w:t>
      </w:r>
    </w:p>
    <w:p w14:paraId="52053B56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14:paraId="2DC223EA" w14:textId="77777777" w:rsidR="00107454" w:rsidRPr="00107454" w:rsidRDefault="00107454" w:rsidP="00107454">
      <w:pPr>
        <w:spacing w:after="0" w:line="240" w:lineRule="auto"/>
      </w:pPr>
    </w:p>
    <w:p w14:paraId="0BE8A167" w14:textId="77777777" w:rsidR="00107454" w:rsidRPr="00107454" w:rsidRDefault="00107454" w:rsidP="00A37FB5">
      <w:pPr>
        <w:pStyle w:val="Odstavecseseznamem"/>
        <w:numPr>
          <w:ilvl w:val="0"/>
          <w:numId w:val="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2727"/>
        <w:gridCol w:w="4785"/>
      </w:tblGrid>
      <w:tr w:rsidR="00107454" w:rsidRPr="00107454" w14:paraId="4E3B0BB2" w14:textId="77777777" w:rsidTr="00A23FB0">
        <w:trPr>
          <w:trHeight w:val="371"/>
        </w:trPr>
        <w:tc>
          <w:tcPr>
            <w:tcW w:w="2727" w:type="dxa"/>
            <w:vAlign w:val="center"/>
          </w:tcPr>
          <w:p w14:paraId="76849447" w14:textId="20DAE3E3" w:rsidR="00107454" w:rsidRPr="00107454" w:rsidRDefault="00A23FB0" w:rsidP="00107454">
            <w:pPr>
              <w:spacing w:after="0" w:line="240" w:lineRule="auto"/>
            </w:pPr>
            <w:r>
              <w:t>Vypracování DPS</w:t>
            </w:r>
            <w:r w:rsidR="00107454" w:rsidRPr="00107454">
              <w:t>:</w:t>
            </w:r>
          </w:p>
        </w:tc>
        <w:tc>
          <w:tcPr>
            <w:tcW w:w="4785" w:type="dxa"/>
            <w:vAlign w:val="center"/>
          </w:tcPr>
          <w:p w14:paraId="573959E8" w14:textId="492CEA29" w:rsidR="00107454" w:rsidRPr="00107454" w:rsidRDefault="002C58E7" w:rsidP="00107454">
            <w:pPr>
              <w:spacing w:after="0" w:line="240" w:lineRule="auto"/>
            </w:pPr>
            <w:r>
              <w:t>475.000,00</w:t>
            </w:r>
            <w:r w:rsidR="00107454" w:rsidRPr="00107454">
              <w:t xml:space="preserve"> Kč</w:t>
            </w:r>
            <w:r w:rsidR="00A23FB0">
              <w:t xml:space="preserve"> bez DPH</w:t>
            </w:r>
          </w:p>
        </w:tc>
      </w:tr>
      <w:tr w:rsidR="00A23FB0" w:rsidRPr="00107454" w14:paraId="3E15FDE8" w14:textId="77777777" w:rsidTr="00A23FB0">
        <w:trPr>
          <w:trHeight w:val="371"/>
        </w:trPr>
        <w:tc>
          <w:tcPr>
            <w:tcW w:w="2727" w:type="dxa"/>
            <w:vAlign w:val="center"/>
          </w:tcPr>
          <w:p w14:paraId="366344D1" w14:textId="6CBA834C" w:rsidR="00A23FB0" w:rsidRDefault="00A23FB0" w:rsidP="00107454">
            <w:pPr>
              <w:spacing w:after="0" w:line="240" w:lineRule="auto"/>
            </w:pPr>
            <w:r>
              <w:t>Výkon AD</w:t>
            </w:r>
          </w:p>
        </w:tc>
        <w:tc>
          <w:tcPr>
            <w:tcW w:w="4785" w:type="dxa"/>
            <w:vAlign w:val="center"/>
          </w:tcPr>
          <w:p w14:paraId="1953C76A" w14:textId="74E30850" w:rsidR="00A23FB0" w:rsidRPr="00683426" w:rsidRDefault="002C58E7" w:rsidP="00107454">
            <w:pPr>
              <w:spacing w:after="0" w:line="240" w:lineRule="auto"/>
              <w:rPr>
                <w:highlight w:val="yellow"/>
              </w:rPr>
            </w:pPr>
            <w:r>
              <w:t>40.000,00</w:t>
            </w:r>
            <w:r w:rsidR="00A23FB0" w:rsidRPr="00107454">
              <w:t xml:space="preserve"> Kč</w:t>
            </w:r>
            <w:r w:rsidR="00A23FB0">
              <w:t xml:space="preserve"> bez DPH</w:t>
            </w:r>
          </w:p>
        </w:tc>
      </w:tr>
      <w:tr w:rsidR="005537F3" w:rsidRPr="00107454" w14:paraId="54729C38" w14:textId="77777777" w:rsidTr="00A23FB0">
        <w:trPr>
          <w:trHeight w:val="371"/>
        </w:trPr>
        <w:tc>
          <w:tcPr>
            <w:tcW w:w="2727" w:type="dxa"/>
            <w:vAlign w:val="center"/>
          </w:tcPr>
          <w:p w14:paraId="18F4B6DD" w14:textId="4BDFE6E3" w:rsidR="005537F3" w:rsidRDefault="005537F3" w:rsidP="00107454">
            <w:pPr>
              <w:spacing w:after="0" w:line="240" w:lineRule="auto"/>
            </w:pPr>
            <w:r>
              <w:lastRenderedPageBreak/>
              <w:t>Celkem:</w:t>
            </w:r>
          </w:p>
        </w:tc>
        <w:tc>
          <w:tcPr>
            <w:tcW w:w="4785" w:type="dxa"/>
            <w:vAlign w:val="center"/>
          </w:tcPr>
          <w:p w14:paraId="7F17F082" w14:textId="67A9646F" w:rsidR="005537F3" w:rsidRPr="005537F3" w:rsidRDefault="005537F3" w:rsidP="00107454">
            <w:pPr>
              <w:spacing w:after="0" w:line="240" w:lineRule="auto"/>
              <w:rPr>
                <w:b/>
              </w:rPr>
            </w:pPr>
            <w:r w:rsidRPr="005537F3">
              <w:rPr>
                <w:b/>
              </w:rPr>
              <w:t>515.000,00 Kč bez DPH</w:t>
            </w:r>
          </w:p>
        </w:tc>
      </w:tr>
      <w:tr w:rsidR="00107454" w:rsidRPr="00107454" w14:paraId="7B97F5B6" w14:textId="77777777" w:rsidTr="00A23FB0">
        <w:trPr>
          <w:trHeight w:val="418"/>
        </w:trPr>
        <w:tc>
          <w:tcPr>
            <w:tcW w:w="2727" w:type="dxa"/>
            <w:vAlign w:val="center"/>
          </w:tcPr>
          <w:p w14:paraId="4A3C9384" w14:textId="7F2C9F5D" w:rsidR="00107454" w:rsidRPr="00107454" w:rsidRDefault="00107454" w:rsidP="00107454">
            <w:pPr>
              <w:spacing w:after="0" w:line="240" w:lineRule="auto"/>
            </w:pPr>
            <w:r>
              <w:t>DPH</w:t>
            </w:r>
            <w:r w:rsidRPr="00107454">
              <w:t>:</w:t>
            </w:r>
          </w:p>
        </w:tc>
        <w:tc>
          <w:tcPr>
            <w:tcW w:w="4785" w:type="dxa"/>
            <w:vAlign w:val="center"/>
          </w:tcPr>
          <w:p w14:paraId="10F3FF5B" w14:textId="77777777" w:rsidR="00107454" w:rsidRPr="00107454" w:rsidRDefault="00107454" w:rsidP="00107454">
            <w:pPr>
              <w:spacing w:after="0" w:line="240" w:lineRule="auto"/>
            </w:pPr>
            <w:r w:rsidRPr="00107454">
              <w:t>dle platné legislativy</w:t>
            </w:r>
          </w:p>
        </w:tc>
      </w:tr>
      <w:tr w:rsidR="00107454" w:rsidRPr="00107454" w14:paraId="6AD208CE" w14:textId="77777777" w:rsidTr="00A23FB0">
        <w:trPr>
          <w:trHeight w:val="410"/>
        </w:trPr>
        <w:tc>
          <w:tcPr>
            <w:tcW w:w="2727" w:type="dxa"/>
            <w:vAlign w:val="center"/>
          </w:tcPr>
          <w:p w14:paraId="0FBA350A" w14:textId="4B1663D5" w:rsidR="00107454" w:rsidRPr="00107454" w:rsidRDefault="005537F3" w:rsidP="00107454">
            <w:pPr>
              <w:spacing w:after="0" w:line="240" w:lineRule="auto"/>
            </w:pPr>
            <w:r>
              <w:t>Slovy:</w:t>
            </w:r>
          </w:p>
        </w:tc>
        <w:tc>
          <w:tcPr>
            <w:tcW w:w="4785" w:type="dxa"/>
            <w:vAlign w:val="center"/>
          </w:tcPr>
          <w:p w14:paraId="75918617" w14:textId="70F57733" w:rsidR="00107454" w:rsidRPr="00107454" w:rsidRDefault="00955195" w:rsidP="00107454">
            <w:pPr>
              <w:spacing w:after="0" w:line="240" w:lineRule="auto"/>
            </w:pPr>
            <w:proofErr w:type="spellStart"/>
            <w:r>
              <w:t>P</w:t>
            </w:r>
            <w:r w:rsidR="005537F3">
              <w:t>ětsetpatnácttisíc</w:t>
            </w:r>
            <w:r>
              <w:t>korunčeských</w:t>
            </w:r>
            <w:proofErr w:type="spellEnd"/>
          </w:p>
        </w:tc>
      </w:tr>
    </w:tbl>
    <w:p w14:paraId="50726A6B" w14:textId="77777777" w:rsidR="00051F81" w:rsidRDefault="00107454" w:rsidP="00051F81">
      <w:pPr>
        <w:pStyle w:val="Odstavecseseznamem"/>
        <w:numPr>
          <w:ilvl w:val="0"/>
          <w:numId w:val="6"/>
        </w:numPr>
        <w:spacing w:after="0" w:line="240" w:lineRule="auto"/>
      </w:pPr>
      <w:r w:rsidRPr="00107454">
        <w:t>Zhotovitel nes</w:t>
      </w:r>
      <w:r w:rsidR="00343E5C">
        <w:t>e záruky za úplnost předložené nabídky</w:t>
      </w:r>
      <w:r w:rsidRPr="00107454">
        <w:t>, proto je cena konečná, maximální a nepřekročitelná.</w:t>
      </w:r>
    </w:p>
    <w:p w14:paraId="4A0F181A" w14:textId="50697D70" w:rsidR="00051F81" w:rsidRPr="00051F81" w:rsidRDefault="00051F81" w:rsidP="00051F81">
      <w:pPr>
        <w:pStyle w:val="Odstavecseseznamem"/>
        <w:numPr>
          <w:ilvl w:val="0"/>
          <w:numId w:val="6"/>
        </w:numPr>
        <w:spacing w:after="0" w:line="240" w:lineRule="auto"/>
      </w:pPr>
      <w:r w:rsidRPr="00051F81">
        <w:t xml:space="preserve">V ceně je </w:t>
      </w:r>
      <w:r w:rsidRPr="00051F81">
        <w:rPr>
          <w:b/>
        </w:rPr>
        <w:t>zahrnuto</w:t>
      </w:r>
      <w:r w:rsidRPr="00051F81">
        <w:t xml:space="preserve"> 6 vyhotovení kompletní projektové dokumentace pro provádění stavby v tištěné formě a 2x v digitální formě na DVD z toho 1x ve formátu *.</w:t>
      </w:r>
      <w:proofErr w:type="spellStart"/>
      <w:r w:rsidRPr="00051F81">
        <w:t>pdf</w:t>
      </w:r>
      <w:proofErr w:type="spellEnd"/>
      <w:r w:rsidRPr="00051F81">
        <w:t xml:space="preserve"> a 1x v editovatelném formátu zpracovávaného programu *.</w:t>
      </w:r>
      <w:proofErr w:type="spellStart"/>
      <w:r w:rsidRPr="00051F81">
        <w:t>dwg</w:t>
      </w:r>
      <w:proofErr w:type="spellEnd"/>
      <w:r w:rsidRPr="00051F81">
        <w:t>,*.</w:t>
      </w:r>
      <w:proofErr w:type="spellStart"/>
      <w:r w:rsidRPr="00051F81">
        <w:t>dgn</w:t>
      </w:r>
      <w:proofErr w:type="spellEnd"/>
      <w:r w:rsidRPr="00051F81">
        <w:t>,*.doc, *.</w:t>
      </w:r>
      <w:proofErr w:type="spellStart"/>
      <w:r w:rsidRPr="00051F81">
        <w:t>xlsx</w:t>
      </w:r>
      <w:proofErr w:type="spellEnd"/>
      <w:r w:rsidRPr="00051F81">
        <w:t>,*.</w:t>
      </w:r>
      <w:proofErr w:type="spellStart"/>
      <w:r w:rsidRPr="00051F81">
        <w:t>xls</w:t>
      </w:r>
      <w:proofErr w:type="spellEnd"/>
      <w:r w:rsidRPr="00051F81">
        <w:t>, *.</w:t>
      </w:r>
      <w:proofErr w:type="spellStart"/>
      <w:r w:rsidRPr="00051F81">
        <w:t>bpe</w:t>
      </w:r>
      <w:proofErr w:type="spellEnd"/>
      <w:r w:rsidRPr="00051F81">
        <w:t xml:space="preserve">, *. </w:t>
      </w:r>
      <w:proofErr w:type="spellStart"/>
      <w:r w:rsidRPr="00051F81">
        <w:t>kza</w:t>
      </w:r>
      <w:proofErr w:type="spellEnd"/>
      <w:r w:rsidRPr="00051F81">
        <w:t xml:space="preserve"> apod. Digitální forma projektové dokumentace bude setříděna ve stejném členění jako tištěná forma projektové dokumentace s dodržením názvu a číslováním výkresů.</w:t>
      </w:r>
    </w:p>
    <w:p w14:paraId="3F7C8B53" w14:textId="77777777" w:rsidR="00FF6B32" w:rsidRDefault="00343E5C" w:rsidP="00FF6B32">
      <w:pPr>
        <w:pStyle w:val="Odstavecseseznamem"/>
        <w:numPr>
          <w:ilvl w:val="0"/>
          <w:numId w:val="6"/>
        </w:numPr>
        <w:spacing w:after="0" w:line="240" w:lineRule="auto"/>
      </w:pPr>
      <w:r w:rsidRPr="00666D3E">
        <w:t>Faktura za zpracování projektové dokumentace bude vystavena po odevzdání hotové dokumentace</w:t>
      </w:r>
      <w:r w:rsidR="00666D3E" w:rsidRPr="00666D3E">
        <w:t xml:space="preserve"> a to</w:t>
      </w:r>
      <w:r w:rsidRPr="00666D3E">
        <w:t xml:space="preserve"> na základě</w:t>
      </w:r>
      <w:r w:rsidR="00666D3E" w:rsidRPr="00666D3E">
        <w:t xml:space="preserve"> oboustranně podepsaného</w:t>
      </w:r>
      <w:r w:rsidR="00666D3E">
        <w:t xml:space="preserve"> předávacího </w:t>
      </w:r>
      <w:r w:rsidR="00666D3E" w:rsidRPr="00666D3E">
        <w:t>protokolu.</w:t>
      </w:r>
      <w:r w:rsidR="00107454" w:rsidRPr="00107454">
        <w:t xml:space="preserve"> Na faktuře bude uvedeno </w:t>
      </w:r>
      <w:r w:rsidR="00107454" w:rsidRPr="00343E5C">
        <w:t>číslo tét</w:t>
      </w:r>
      <w:r w:rsidR="00683426" w:rsidRPr="00343E5C">
        <w:t xml:space="preserve">o smlouvy o dílo a název akce: </w:t>
      </w:r>
      <w:r>
        <w:t>„</w:t>
      </w:r>
      <w:r w:rsidR="00AF6C58" w:rsidRPr="002122E2">
        <w:t>Projektová dokumentace pro provedení stavby ZTV Jihozápad</w:t>
      </w:r>
      <w:r w:rsidRPr="002122E2">
        <w:t xml:space="preserve"> – IV. V. VI. VII. ul.</w:t>
      </w:r>
      <w:r w:rsidR="00AF6C58" w:rsidRPr="002122E2">
        <w:t>“</w:t>
      </w:r>
      <w:r w:rsidR="00AF6C58" w:rsidRPr="00343E5C">
        <w:rPr>
          <w:rFonts w:ascii="Arial" w:hAnsi="Arial" w:cs="Arial"/>
          <w:b/>
          <w:sz w:val="24"/>
          <w:szCs w:val="24"/>
        </w:rPr>
        <w:t xml:space="preserve"> </w:t>
      </w:r>
      <w:r w:rsidR="00107454" w:rsidRPr="00343E5C">
        <w:t>Objednatel neposkytuje zálohy.</w:t>
      </w:r>
      <w:r w:rsidR="00107454" w:rsidRPr="00107454">
        <w:t xml:space="preserve"> </w:t>
      </w:r>
    </w:p>
    <w:p w14:paraId="4B2D54EE" w14:textId="70969164" w:rsidR="00FF6B32" w:rsidRPr="00FF6B32" w:rsidRDefault="00FF6B32" w:rsidP="00FF6B32">
      <w:pPr>
        <w:pStyle w:val="Odstavecseseznamem"/>
        <w:numPr>
          <w:ilvl w:val="0"/>
          <w:numId w:val="6"/>
        </w:numPr>
        <w:spacing w:after="0" w:line="240" w:lineRule="auto"/>
      </w:pPr>
      <w:r w:rsidRPr="00FF6B32">
        <w:t xml:space="preserve">Výkon </w:t>
      </w:r>
      <w:r w:rsidRPr="00FF6B32">
        <w:rPr>
          <w:b/>
        </w:rPr>
        <w:t>AD</w:t>
      </w:r>
      <w:r w:rsidRPr="00FF6B32">
        <w:t xml:space="preserve"> bude fakturován měsíčně v poměrně výši k předpokládané délce lhůty </w:t>
      </w:r>
      <w:r w:rsidRPr="00E81BFD">
        <w:t xml:space="preserve">výstavby, která činí </w:t>
      </w:r>
      <w:r w:rsidR="00E81BFD" w:rsidRPr="00E81BFD">
        <w:t>9</w:t>
      </w:r>
      <w:r w:rsidRPr="00E81BFD">
        <w:t xml:space="preserve"> měsíců. Součástí</w:t>
      </w:r>
      <w:r w:rsidRPr="00FF6B32">
        <w:t xml:space="preserve"> každé faktury musí být soupis výkonů a rozsah AD v daném měsíci, ve kterém bude popsána činnost a celkový počet hodin výkonu AD za fakturované období tak, aby bylo zřejmé, že byly splněny požadavky objednatele na minimální rozsah výkonu AD. Soupis výkonů a rozsah bude potvrzený a odsouhlasený oprávněným zástupcem objednatele nebo připadne technických dozorem objednatele. </w:t>
      </w:r>
    </w:p>
    <w:p w14:paraId="76F5B4FD" w14:textId="77777777" w:rsidR="00FF6B32" w:rsidRPr="00107454" w:rsidRDefault="00FF6B32" w:rsidP="00FF6B32">
      <w:pPr>
        <w:spacing w:after="0" w:line="240" w:lineRule="auto"/>
      </w:pPr>
    </w:p>
    <w:p w14:paraId="6FDF9CCD" w14:textId="77777777" w:rsidR="00107454" w:rsidRPr="00107454" w:rsidRDefault="00107454" w:rsidP="00107454">
      <w:pPr>
        <w:spacing w:after="0" w:line="240" w:lineRule="auto"/>
      </w:pPr>
    </w:p>
    <w:p w14:paraId="6AE5599A" w14:textId="0B98C26B" w:rsidR="00107454" w:rsidRPr="00107454" w:rsidRDefault="001E4C26" w:rsidP="00107454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107454" w:rsidRPr="00107454">
        <w:rPr>
          <w:b/>
        </w:rPr>
        <w:t>V.</w:t>
      </w:r>
    </w:p>
    <w:p w14:paraId="708F525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14:paraId="4555D25B" w14:textId="77777777" w:rsidR="00107454" w:rsidRPr="00107454" w:rsidRDefault="00107454" w:rsidP="00107454">
      <w:pPr>
        <w:spacing w:after="0" w:line="240" w:lineRule="auto"/>
      </w:pPr>
    </w:p>
    <w:p w14:paraId="06B8E747" w14:textId="77777777" w:rsidR="00107454" w:rsidRDefault="00107454" w:rsidP="00A37FB5">
      <w:pPr>
        <w:pStyle w:val="Odstavecseseznamem"/>
        <w:numPr>
          <w:ilvl w:val="0"/>
          <w:numId w:val="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14:paraId="74DFACCF" w14:textId="77777777" w:rsidR="00107454" w:rsidRDefault="00107454" w:rsidP="00A37FB5">
      <w:pPr>
        <w:pStyle w:val="Odstavecseseznamem"/>
        <w:numPr>
          <w:ilvl w:val="0"/>
          <w:numId w:val="7"/>
        </w:numPr>
        <w:spacing w:after="0" w:line="240" w:lineRule="auto"/>
      </w:pPr>
      <w:r w:rsidRPr="00107454">
        <w:t>Záruka se nevztahuje na poškození vzniklá z vyšší moci (otřesy, požár atd..) a na poškození způsobená jinými osobami nebo činností třetí osoby.</w:t>
      </w:r>
    </w:p>
    <w:p w14:paraId="1E683429" w14:textId="77777777" w:rsidR="00107454" w:rsidRDefault="00107454" w:rsidP="00A37FB5">
      <w:pPr>
        <w:pStyle w:val="Odstavecseseznamem"/>
        <w:numPr>
          <w:ilvl w:val="0"/>
          <w:numId w:val="7"/>
        </w:numPr>
        <w:spacing w:after="0" w:line="240" w:lineRule="auto"/>
      </w:pPr>
      <w:r w:rsidRPr="00107454">
        <w:t>Při vadách díla platí přiměřeně ustanovení občanského zákoníku.</w:t>
      </w:r>
    </w:p>
    <w:p w14:paraId="7B5C97F1" w14:textId="77777777" w:rsidR="00107454" w:rsidRDefault="00107454" w:rsidP="00A37FB5">
      <w:pPr>
        <w:pStyle w:val="Odstavecseseznamem"/>
        <w:numPr>
          <w:ilvl w:val="0"/>
          <w:numId w:val="7"/>
        </w:numPr>
        <w:spacing w:after="0" w:line="240" w:lineRule="auto"/>
      </w:pPr>
      <w:r w:rsidRPr="00107454">
        <w:t>Při nezaplacení faktury v termínu splatnosti může zhotovitel účtovat za každý den prodlení smluvní pokutu ve výši 0,1 % z dlužné částky.</w:t>
      </w:r>
    </w:p>
    <w:p w14:paraId="2F002052" w14:textId="77777777" w:rsidR="00107454" w:rsidRDefault="00107454" w:rsidP="00A37FB5">
      <w:pPr>
        <w:pStyle w:val="Odstavecseseznamem"/>
        <w:numPr>
          <w:ilvl w:val="0"/>
          <w:numId w:val="7"/>
        </w:numPr>
        <w:spacing w:after="0" w:line="240" w:lineRule="auto"/>
      </w:pPr>
      <w:r w:rsidRPr="00107454">
        <w:t>V případě nesplnění povinností (závazků) vyplývajících z této smlouvy, vzniká straně oprávněné právo účtovat straně povinné tyto smluvní pokuty:</w:t>
      </w:r>
    </w:p>
    <w:p w14:paraId="7C7E23C3" w14:textId="5BD790D1" w:rsidR="00107454" w:rsidRDefault="00107454" w:rsidP="00A37FB5">
      <w:pPr>
        <w:pStyle w:val="Odstavecseseznamem"/>
        <w:numPr>
          <w:ilvl w:val="1"/>
          <w:numId w:val="7"/>
        </w:numPr>
        <w:spacing w:after="0" w:line="240" w:lineRule="auto"/>
      </w:pPr>
      <w:r w:rsidRPr="00107454">
        <w:t>za nedodržení termínu dokončení díla ve lhůtě 0,1</w:t>
      </w:r>
      <w:r w:rsidR="00DF1C56">
        <w:t xml:space="preserve"> </w:t>
      </w:r>
      <w:r w:rsidRPr="00107454">
        <w:t>% za každý i započatý den prodlení,</w:t>
      </w:r>
    </w:p>
    <w:p w14:paraId="571F36A2" w14:textId="082658D4" w:rsidR="00107454" w:rsidRDefault="00107454" w:rsidP="00A37FB5">
      <w:pPr>
        <w:pStyle w:val="Odstavecseseznamem"/>
        <w:numPr>
          <w:ilvl w:val="1"/>
          <w:numId w:val="7"/>
        </w:numPr>
        <w:spacing w:after="0" w:line="240" w:lineRule="auto"/>
      </w:pPr>
      <w:r w:rsidRPr="00107454">
        <w:lastRenderedPageBreak/>
        <w:t>za nenastoupení zhotovitele na odstraňování každé reklamované vady 1</w:t>
      </w:r>
      <w:r w:rsidR="00DF1C56">
        <w:t xml:space="preserve">.000 </w:t>
      </w:r>
      <w:r w:rsidRPr="00107454">
        <w:t>Kč za každý i započatý den prodlení,</w:t>
      </w:r>
    </w:p>
    <w:p w14:paraId="06516795" w14:textId="3A917B4C" w:rsidR="00107454" w:rsidRPr="00107454" w:rsidRDefault="00107454" w:rsidP="00A37FB5">
      <w:pPr>
        <w:pStyle w:val="Odstavecseseznamem"/>
        <w:numPr>
          <w:ilvl w:val="1"/>
          <w:numId w:val="7"/>
        </w:numPr>
        <w:spacing w:after="0" w:line="240" w:lineRule="auto"/>
      </w:pPr>
      <w:r w:rsidRPr="00107454">
        <w:t>za neodstranění vad v termínech vzájemně dohodnutých 1</w:t>
      </w:r>
      <w:r w:rsidR="00DF1C56">
        <w:t xml:space="preserve">.000 </w:t>
      </w:r>
      <w:r w:rsidRPr="00107454">
        <w:t xml:space="preserve">Kč za každou vadu a den </w:t>
      </w:r>
    </w:p>
    <w:p w14:paraId="112D1DDF" w14:textId="5A035107" w:rsidR="00107454" w:rsidRPr="00107454" w:rsidRDefault="00107454" w:rsidP="00A37FB5">
      <w:pPr>
        <w:pStyle w:val="Odstavecseseznamem"/>
        <w:numPr>
          <w:ilvl w:val="0"/>
          <w:numId w:val="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14:paraId="0ADFBC52" w14:textId="77777777" w:rsidR="00107454" w:rsidRPr="00107454" w:rsidRDefault="00107454" w:rsidP="00107454">
      <w:pPr>
        <w:spacing w:after="0" w:line="240" w:lineRule="auto"/>
      </w:pPr>
    </w:p>
    <w:p w14:paraId="366940E9" w14:textId="7E673A9D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</w:t>
      </w:r>
      <w:r w:rsidR="001E4C26">
        <w:rPr>
          <w:b/>
        </w:rPr>
        <w:t>I</w:t>
      </w:r>
      <w:r w:rsidRPr="00107454">
        <w:rPr>
          <w:b/>
        </w:rPr>
        <w:t>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>Zhotovitel předložil před podpisem smlouvy harmonogram prací.</w:t>
      </w:r>
    </w:p>
    <w:p w14:paraId="7C9C0A31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14:paraId="590CFF11" w14:textId="77777777" w:rsidR="00107454" w:rsidRDefault="00107454" w:rsidP="00A37FB5">
      <w:pPr>
        <w:pStyle w:val="Odstavecseseznamem"/>
        <w:numPr>
          <w:ilvl w:val="1"/>
          <w:numId w:val="8"/>
        </w:numPr>
        <w:spacing w:after="0" w:line="240" w:lineRule="auto"/>
      </w:pPr>
      <w:r w:rsidRPr="00107454">
        <w:t>do zahájení prací: podklady – projektovou dokumentaci v listinné podobě atd.</w:t>
      </w:r>
    </w:p>
    <w:p w14:paraId="097E4649" w14:textId="62A22230" w:rsidR="00107454" w:rsidRPr="00107454" w:rsidRDefault="00107454" w:rsidP="00A37FB5">
      <w:pPr>
        <w:pStyle w:val="Odstavecseseznamem"/>
        <w:numPr>
          <w:ilvl w:val="1"/>
          <w:numId w:val="8"/>
        </w:numPr>
        <w:spacing w:after="0" w:line="240" w:lineRule="auto"/>
      </w:pPr>
      <w:r w:rsidRPr="00107454">
        <w:t>přístup na staveniště</w:t>
      </w:r>
    </w:p>
    <w:p w14:paraId="4016BE39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14:paraId="2C63913C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14:paraId="7DC82BE6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úhradou faktur o více jak 30 dní.</w:t>
      </w:r>
    </w:p>
    <w:p w14:paraId="361A8CD5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14:paraId="5B1B2A12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14:paraId="569D9E0E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>Tato smlouva je sepsána a podepsána ve třech vyhotoveních a vstupuje v platnost dnem podpisu oběma stranami.</w:t>
      </w:r>
    </w:p>
    <w:p w14:paraId="7FC64B8B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</w:p>
    <w:p w14:paraId="4BA5CAB1" w14:textId="362B5BE0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14:paraId="66567C85" w14:textId="77777777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>Na základě dohody smluvních stran nebude použito ustanovení Část XI. Bankovní záruky z Obchodních podmínek města Moravská Třebová.</w:t>
      </w:r>
    </w:p>
    <w:p w14:paraId="0D05ADEC" w14:textId="644CD7EA" w:rsid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 xml:space="preserve">Smlouva je v souladu s usnesením rady města č. </w:t>
      </w:r>
      <w:r w:rsidR="0060504F" w:rsidRPr="0060504F">
        <w:t>702/R/070823</w:t>
      </w:r>
      <w:r w:rsidRPr="00107454">
        <w:t>, kterým bylo schváleno uzavření smlouvy o dílo.</w:t>
      </w:r>
    </w:p>
    <w:p w14:paraId="060AE9A2" w14:textId="2DEDEB8F" w:rsidR="00107454" w:rsidRPr="00107454" w:rsidRDefault="00107454" w:rsidP="00A37FB5">
      <w:pPr>
        <w:pStyle w:val="Odstavecseseznamem"/>
        <w:numPr>
          <w:ilvl w:val="0"/>
          <w:numId w:val="8"/>
        </w:numPr>
        <w:spacing w:after="0" w:line="240" w:lineRule="auto"/>
      </w:pPr>
      <w:r w:rsidRPr="00107454">
        <w:t xml:space="preserve">Tato smlouva nabývá platnosti dnem podpisu oběma smluvními stranami a účinnosti dnem uveřejnění v registru smluv (§ 6 zák. č. 340/2015 Sb.). Smluvní strany s přihlédnutím k uveřejnění prohlašují, že skutečnosti uvedené v této smlouvě </w:t>
      </w:r>
      <w:r w:rsidRPr="00107454">
        <w:lastRenderedPageBreak/>
        <w:t>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1D53674" w:rsidR="00107454" w:rsidRPr="00107454" w:rsidRDefault="00107454" w:rsidP="00107454">
      <w:pPr>
        <w:spacing w:after="0" w:line="240" w:lineRule="auto"/>
      </w:pPr>
      <w:r>
        <w:t>V Moravské Třebové dne</w:t>
      </w:r>
      <w:r>
        <w:tab/>
      </w:r>
      <w:r>
        <w:tab/>
      </w:r>
      <w:r>
        <w:tab/>
      </w:r>
      <w:r>
        <w:tab/>
      </w:r>
      <w:r>
        <w:tab/>
        <w:t>V Moravské Třebové dne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976"/>
        <w:gridCol w:w="3660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09EA52AF" w14:textId="5632C39B" w:rsidR="00107454" w:rsidRPr="00107454" w:rsidRDefault="00E81BFD" w:rsidP="00107454">
            <w:pPr>
              <w:spacing w:after="0" w:line="240" w:lineRule="auto"/>
            </w:pPr>
            <w:r>
              <w:t>Ing. Martin Kozáček</w:t>
            </w:r>
          </w:p>
          <w:p w14:paraId="7D72A823" w14:textId="7486F543" w:rsidR="00107454" w:rsidRPr="00107454" w:rsidRDefault="00E81BFD" w:rsidP="00107454">
            <w:pPr>
              <w:spacing w:after="0" w:line="240" w:lineRule="auto"/>
            </w:pPr>
            <w:r>
              <w:t>jednatel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2A145DD" w14:textId="77777777" w:rsidR="00107454" w:rsidRDefault="00107454" w:rsidP="00107454">
      <w:pPr>
        <w:spacing w:after="0" w:line="240" w:lineRule="auto"/>
      </w:pPr>
    </w:p>
    <w:p w14:paraId="0CEF1665" w14:textId="77777777" w:rsidR="00107454" w:rsidRDefault="00107454" w:rsidP="00107454">
      <w:pPr>
        <w:spacing w:after="0" w:line="240" w:lineRule="auto"/>
      </w:pPr>
    </w:p>
    <w:p w14:paraId="4B3AD285" w14:textId="77777777" w:rsidR="00107454" w:rsidRDefault="00107454" w:rsidP="00107454">
      <w:pPr>
        <w:spacing w:after="0" w:line="240" w:lineRule="auto"/>
      </w:pPr>
    </w:p>
    <w:p w14:paraId="2AAB0A24" w14:textId="77777777" w:rsidR="00107454" w:rsidRDefault="00107454" w:rsidP="00107454">
      <w:pPr>
        <w:spacing w:after="0" w:line="240" w:lineRule="auto"/>
      </w:pPr>
    </w:p>
    <w:p w14:paraId="47C650D6" w14:textId="77777777" w:rsidR="00107454" w:rsidRDefault="00107454" w:rsidP="00107454">
      <w:pPr>
        <w:spacing w:after="0" w:line="240" w:lineRule="auto"/>
      </w:pPr>
    </w:p>
    <w:p w14:paraId="1E17F49E" w14:textId="77777777" w:rsidR="00107454" w:rsidRPr="00107454" w:rsidRDefault="00107454" w:rsidP="00107454">
      <w:pPr>
        <w:spacing w:after="0" w:line="240" w:lineRule="auto"/>
      </w:pPr>
    </w:p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0359E816" w14:textId="77777777"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14:paraId="2B293F87" w14:textId="77777777" w:rsidR="00107454" w:rsidRPr="00107454" w:rsidRDefault="00107454" w:rsidP="00107454">
      <w:pPr>
        <w:spacing w:after="0" w:line="240" w:lineRule="auto"/>
      </w:pPr>
    </w:p>
    <w:p w14:paraId="6876E5F9" w14:textId="2E23FB01"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</w:r>
      <w:r w:rsidR="00AF6289">
        <w:t>C</w:t>
      </w:r>
      <w:r w:rsidRPr="00107454">
        <w:t>enová nabídka zhotovitele</w:t>
      </w:r>
    </w:p>
    <w:p w14:paraId="346169AF" w14:textId="491054A1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>Příloha č. 2:</w:t>
      </w:r>
      <w:r w:rsidRPr="00107454">
        <w:tab/>
        <w:t xml:space="preserve">Obchodní podmínky Města Moravská Třebová </w:t>
      </w:r>
      <w:r w:rsidRPr="00107454">
        <w:tab/>
      </w: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54091" w14:textId="77777777" w:rsidR="00B53194" w:rsidRDefault="00B53194">
      <w:pPr>
        <w:spacing w:after="0" w:line="240" w:lineRule="auto"/>
      </w:pPr>
      <w:r>
        <w:separator/>
      </w:r>
    </w:p>
  </w:endnote>
  <w:endnote w:type="continuationSeparator" w:id="0">
    <w:p w14:paraId="7FEBF2A1" w14:textId="77777777" w:rsidR="00B53194" w:rsidRDefault="00B5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626F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BE626F">
                      <w:rPr>
                        <w:rFonts w:cs="Open Sans"/>
                        <w:noProof/>
                        <w:sz w:val="20"/>
                        <w:szCs w:val="20"/>
                      </w:rPr>
                      <w:t>6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8494F" w14:textId="77777777" w:rsidR="00B53194" w:rsidRDefault="00B53194">
      <w:pPr>
        <w:spacing w:after="0" w:line="240" w:lineRule="auto"/>
      </w:pPr>
      <w:r>
        <w:separator/>
      </w:r>
    </w:p>
  </w:footnote>
  <w:footnote w:type="continuationSeparator" w:id="0">
    <w:p w14:paraId="19EAB982" w14:textId="77777777" w:rsidR="00B53194" w:rsidRDefault="00B5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54786"/>
    <w:multiLevelType w:val="multilevel"/>
    <w:tmpl w:val="58121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8D4845"/>
    <w:multiLevelType w:val="hybridMultilevel"/>
    <w:tmpl w:val="0DC8E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C9DE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5F2B2D"/>
    <w:multiLevelType w:val="multilevel"/>
    <w:tmpl w:val="C0065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FD1354"/>
    <w:multiLevelType w:val="multilevel"/>
    <w:tmpl w:val="4DD67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F26AB9"/>
    <w:multiLevelType w:val="multilevel"/>
    <w:tmpl w:val="37DED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1" w15:restartNumberingAfterBreak="0">
    <w:nsid w:val="51E217E3"/>
    <w:multiLevelType w:val="multilevel"/>
    <w:tmpl w:val="9F924B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2D20C30"/>
    <w:multiLevelType w:val="multilevel"/>
    <w:tmpl w:val="4DD67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DB641E"/>
    <w:multiLevelType w:val="multilevel"/>
    <w:tmpl w:val="4DD67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13"/>
  </w:num>
  <w:num w:numId="7">
    <w:abstractNumId w:val="6"/>
  </w:num>
  <w:num w:numId="8">
    <w:abstractNumId w:val="16"/>
  </w:num>
  <w:num w:numId="9">
    <w:abstractNumId w:val="3"/>
  </w:num>
  <w:num w:numId="10">
    <w:abstractNumId w:val="5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10"/>
  </w:num>
  <w:num w:numId="16">
    <w:abstractNumId w:val="2"/>
  </w:num>
  <w:num w:numId="1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51F81"/>
    <w:rsid w:val="00064EB1"/>
    <w:rsid w:val="000833BC"/>
    <w:rsid w:val="000A35CE"/>
    <w:rsid w:val="000D35C5"/>
    <w:rsid w:val="000E46FD"/>
    <w:rsid w:val="00107454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E0FAF"/>
    <w:rsid w:val="001E4C26"/>
    <w:rsid w:val="001F7F2A"/>
    <w:rsid w:val="002122E2"/>
    <w:rsid w:val="00232AA7"/>
    <w:rsid w:val="00244496"/>
    <w:rsid w:val="00252C41"/>
    <w:rsid w:val="00257430"/>
    <w:rsid w:val="002636FF"/>
    <w:rsid w:val="002758CE"/>
    <w:rsid w:val="00294047"/>
    <w:rsid w:val="002A242B"/>
    <w:rsid w:val="002A5B6A"/>
    <w:rsid w:val="002A6E25"/>
    <w:rsid w:val="002A7664"/>
    <w:rsid w:val="002B1318"/>
    <w:rsid w:val="002C58E7"/>
    <w:rsid w:val="002D13D3"/>
    <w:rsid w:val="002D532B"/>
    <w:rsid w:val="002E1C93"/>
    <w:rsid w:val="002E5A64"/>
    <w:rsid w:val="00306DBB"/>
    <w:rsid w:val="003270E5"/>
    <w:rsid w:val="003371AF"/>
    <w:rsid w:val="003439F5"/>
    <w:rsid w:val="00343E5C"/>
    <w:rsid w:val="00380445"/>
    <w:rsid w:val="00385D6B"/>
    <w:rsid w:val="003C34C4"/>
    <w:rsid w:val="003D7EB6"/>
    <w:rsid w:val="00423855"/>
    <w:rsid w:val="0042589E"/>
    <w:rsid w:val="00426EB7"/>
    <w:rsid w:val="00447769"/>
    <w:rsid w:val="004515C1"/>
    <w:rsid w:val="004544F0"/>
    <w:rsid w:val="00470F5B"/>
    <w:rsid w:val="004832CD"/>
    <w:rsid w:val="0049246B"/>
    <w:rsid w:val="00492D48"/>
    <w:rsid w:val="004A78AD"/>
    <w:rsid w:val="004B43AC"/>
    <w:rsid w:val="004C1F6E"/>
    <w:rsid w:val="004D0220"/>
    <w:rsid w:val="004D1DB3"/>
    <w:rsid w:val="00500C8D"/>
    <w:rsid w:val="00524937"/>
    <w:rsid w:val="00544757"/>
    <w:rsid w:val="005537F3"/>
    <w:rsid w:val="00555435"/>
    <w:rsid w:val="00584F1E"/>
    <w:rsid w:val="005A29A0"/>
    <w:rsid w:val="0060504F"/>
    <w:rsid w:val="00641B2F"/>
    <w:rsid w:val="00652834"/>
    <w:rsid w:val="00653422"/>
    <w:rsid w:val="00656281"/>
    <w:rsid w:val="00663A28"/>
    <w:rsid w:val="00666D3E"/>
    <w:rsid w:val="0067086E"/>
    <w:rsid w:val="006742BA"/>
    <w:rsid w:val="0068000C"/>
    <w:rsid w:val="00683426"/>
    <w:rsid w:val="00696782"/>
    <w:rsid w:val="006B1E36"/>
    <w:rsid w:val="006C64DA"/>
    <w:rsid w:val="006D6B07"/>
    <w:rsid w:val="006E0F0C"/>
    <w:rsid w:val="006E75A8"/>
    <w:rsid w:val="006F17D4"/>
    <w:rsid w:val="00742CEC"/>
    <w:rsid w:val="00765E32"/>
    <w:rsid w:val="0077127F"/>
    <w:rsid w:val="007A16D4"/>
    <w:rsid w:val="007A336C"/>
    <w:rsid w:val="00821885"/>
    <w:rsid w:val="0084228A"/>
    <w:rsid w:val="00846C9D"/>
    <w:rsid w:val="00854759"/>
    <w:rsid w:val="0085748C"/>
    <w:rsid w:val="008926C8"/>
    <w:rsid w:val="008A1509"/>
    <w:rsid w:val="008A68D4"/>
    <w:rsid w:val="008D24E5"/>
    <w:rsid w:val="008F6017"/>
    <w:rsid w:val="008F662D"/>
    <w:rsid w:val="0090411D"/>
    <w:rsid w:val="00906BE2"/>
    <w:rsid w:val="00907675"/>
    <w:rsid w:val="00913897"/>
    <w:rsid w:val="00914E02"/>
    <w:rsid w:val="0093168E"/>
    <w:rsid w:val="0093666E"/>
    <w:rsid w:val="00954569"/>
    <w:rsid w:val="00955195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23FB0"/>
    <w:rsid w:val="00A37FB5"/>
    <w:rsid w:val="00A43E58"/>
    <w:rsid w:val="00A7314A"/>
    <w:rsid w:val="00A940AB"/>
    <w:rsid w:val="00A9636B"/>
    <w:rsid w:val="00AB2341"/>
    <w:rsid w:val="00AD03C4"/>
    <w:rsid w:val="00AD137D"/>
    <w:rsid w:val="00AF5EB6"/>
    <w:rsid w:val="00AF6289"/>
    <w:rsid w:val="00AF6C58"/>
    <w:rsid w:val="00B15871"/>
    <w:rsid w:val="00B21645"/>
    <w:rsid w:val="00B329F8"/>
    <w:rsid w:val="00B33118"/>
    <w:rsid w:val="00B40B1B"/>
    <w:rsid w:val="00B46FBA"/>
    <w:rsid w:val="00B47AE2"/>
    <w:rsid w:val="00B53194"/>
    <w:rsid w:val="00B565EB"/>
    <w:rsid w:val="00B971F2"/>
    <w:rsid w:val="00BB4A73"/>
    <w:rsid w:val="00BC4E7C"/>
    <w:rsid w:val="00BE626F"/>
    <w:rsid w:val="00C1633B"/>
    <w:rsid w:val="00C47E8D"/>
    <w:rsid w:val="00C52AA3"/>
    <w:rsid w:val="00C57907"/>
    <w:rsid w:val="00C62AF5"/>
    <w:rsid w:val="00C65F53"/>
    <w:rsid w:val="00C77644"/>
    <w:rsid w:val="00C856EA"/>
    <w:rsid w:val="00C86B86"/>
    <w:rsid w:val="00CF4281"/>
    <w:rsid w:val="00CF4631"/>
    <w:rsid w:val="00D12758"/>
    <w:rsid w:val="00D16DAF"/>
    <w:rsid w:val="00D47AB6"/>
    <w:rsid w:val="00D51D38"/>
    <w:rsid w:val="00D54F18"/>
    <w:rsid w:val="00D6485F"/>
    <w:rsid w:val="00D648F3"/>
    <w:rsid w:val="00D854B3"/>
    <w:rsid w:val="00D8598A"/>
    <w:rsid w:val="00DB3BE8"/>
    <w:rsid w:val="00DB57C5"/>
    <w:rsid w:val="00DD6E71"/>
    <w:rsid w:val="00DF1C56"/>
    <w:rsid w:val="00E336CE"/>
    <w:rsid w:val="00E371B7"/>
    <w:rsid w:val="00E562E7"/>
    <w:rsid w:val="00E81BFD"/>
    <w:rsid w:val="00EE6EB8"/>
    <w:rsid w:val="00EF2112"/>
    <w:rsid w:val="00F02328"/>
    <w:rsid w:val="00F610AB"/>
    <w:rsid w:val="00F83836"/>
    <w:rsid w:val="00F95818"/>
    <w:rsid w:val="00FB4FDF"/>
    <w:rsid w:val="00FC76F6"/>
    <w:rsid w:val="00FE1B34"/>
    <w:rsid w:val="00FE2682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  <w:style w:type="paragraph" w:customStyle="1" w:styleId="Normlnodsazen1">
    <w:name w:val="Normální odsazený1"/>
    <w:basedOn w:val="Normln"/>
    <w:rsid w:val="00343E5C"/>
    <w:pPr>
      <w:spacing w:after="0" w:line="240" w:lineRule="auto"/>
      <w:ind w:left="737"/>
    </w:pPr>
    <w:rPr>
      <w:rFonts w:ascii="Calibri" w:hAnsi="Calibri" w:cs="Calibri"/>
      <w:color w:val="000000"/>
      <w:sz w:val="24"/>
      <w:szCs w:val="24"/>
      <w:lang w:eastAsia="zh-CN"/>
    </w:rPr>
  </w:style>
  <w:style w:type="table" w:styleId="Mkatabulky">
    <w:name w:val="Table Grid"/>
    <w:basedOn w:val="Normlntabulka"/>
    <w:rsid w:val="00A23FB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6C1EE9-67CB-4BA8-A7DE-D2623D3F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1860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Procházková</cp:lastModifiedBy>
  <cp:revision>52</cp:revision>
  <cp:lastPrinted>2020-05-29T11:53:00Z</cp:lastPrinted>
  <dcterms:created xsi:type="dcterms:W3CDTF">2022-10-24T19:30:00Z</dcterms:created>
  <dcterms:modified xsi:type="dcterms:W3CDTF">2023-08-23T11:20:00Z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