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332E" w14:textId="77777777" w:rsidR="00AC53DB" w:rsidRPr="00D13714" w:rsidRDefault="00AC53DB" w:rsidP="00D13714">
      <w:pPr>
        <w:spacing w:after="120" w:line="276" w:lineRule="auto"/>
        <w:ind w:left="5664" w:firstLine="708"/>
        <w:jc w:val="center"/>
        <w:rPr>
          <w:rFonts w:ascii="Cambria" w:hAnsi="Cambria"/>
          <w:bCs/>
          <w:sz w:val="22"/>
          <w:szCs w:val="22"/>
        </w:rPr>
      </w:pPr>
      <w:r w:rsidRPr="00D13714">
        <w:rPr>
          <w:rFonts w:ascii="Cambria" w:hAnsi="Cambria"/>
          <w:bCs/>
          <w:sz w:val="22"/>
          <w:szCs w:val="22"/>
        </w:rPr>
        <w:t xml:space="preserve">Číslo smlouvy: </w:t>
      </w:r>
    </w:p>
    <w:p w14:paraId="584F2794" w14:textId="77777777" w:rsidR="00AC53DB" w:rsidRPr="00D13714" w:rsidRDefault="00AC53DB" w:rsidP="00D13714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 w:val="22"/>
          <w:szCs w:val="22"/>
        </w:rPr>
      </w:pPr>
    </w:p>
    <w:p w14:paraId="6FAE379F" w14:textId="77777777" w:rsidR="00AC53DB" w:rsidRPr="00D13714" w:rsidRDefault="00AC53DB" w:rsidP="00D13714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2"/>
          <w:szCs w:val="22"/>
          <w:lang w:val="cs-CZ"/>
        </w:rPr>
      </w:pPr>
    </w:p>
    <w:p w14:paraId="0998CD52" w14:textId="77777777" w:rsidR="00AC53DB" w:rsidRPr="00D13714" w:rsidRDefault="00AC53DB" w:rsidP="00D13714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2"/>
          <w:szCs w:val="22"/>
          <w:lang w:val="cs-CZ"/>
        </w:rPr>
      </w:pPr>
    </w:p>
    <w:p w14:paraId="46096E53" w14:textId="77777777" w:rsidR="00AC53DB" w:rsidRPr="00D13714" w:rsidRDefault="00AC53DB" w:rsidP="00D13714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2"/>
          <w:szCs w:val="22"/>
          <w:lang w:val="cs-CZ"/>
        </w:rPr>
      </w:pPr>
    </w:p>
    <w:p w14:paraId="72DA2E15" w14:textId="77777777" w:rsidR="00AC53DB" w:rsidRPr="00D13714" w:rsidRDefault="00AC53DB" w:rsidP="00D13714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 w:val="22"/>
          <w:szCs w:val="22"/>
        </w:rPr>
      </w:pPr>
    </w:p>
    <w:p w14:paraId="3726C3DB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 xml:space="preserve">PŘÍKAZNÍ SMLOUVA </w:t>
      </w:r>
    </w:p>
    <w:p w14:paraId="65347582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>O POSKYTOVÁNÍ PRÁVNÍCH SLUŽEB</w:t>
      </w:r>
    </w:p>
    <w:p w14:paraId="288CEAF9" w14:textId="77777777" w:rsidR="00AC53DB" w:rsidRPr="00D13714" w:rsidRDefault="00AC53DB" w:rsidP="00D13714">
      <w:pPr>
        <w:spacing w:line="276" w:lineRule="auto"/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411F17C4" w14:textId="77777777" w:rsidR="00AC53DB" w:rsidRPr="00D13714" w:rsidRDefault="00AC53DB" w:rsidP="00D13714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60DF94B7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7C591A80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015AA188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0CF389CB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75F9EABD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0FAF50A2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53B50B60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63824860" w14:textId="77777777" w:rsidR="00AC53DB" w:rsidRPr="00D13714" w:rsidRDefault="0036294D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>Česká agentura pro standardizaci, státní příspěvková organizace</w:t>
      </w:r>
    </w:p>
    <w:p w14:paraId="181F774D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 xml:space="preserve">a </w:t>
      </w:r>
    </w:p>
    <w:p w14:paraId="1E3BDD76" w14:textId="4B457814" w:rsidR="00AC53DB" w:rsidRPr="00D13714" w:rsidRDefault="00AC53DB" w:rsidP="007B49F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Pr="00D13714">
        <w:rPr>
          <w:rFonts w:ascii="Cambria" w:hAnsi="Cambria"/>
          <w:b/>
          <w:sz w:val="22"/>
          <w:szCs w:val="22"/>
        </w:rPr>
        <w:softHyphen/>
      </w:r>
      <w:r w:rsidR="007B49FD" w:rsidRPr="007B49FD">
        <w:rPr>
          <w:b/>
          <w:bCs/>
          <w:i/>
          <w:iCs/>
          <w:sz w:val="22"/>
          <w:szCs w:val="22"/>
        </w:rPr>
        <w:t xml:space="preserve"> </w:t>
      </w:r>
      <w:r w:rsidR="007B49FD">
        <w:rPr>
          <w:b/>
          <w:bCs/>
          <w:i/>
          <w:iCs/>
          <w:sz w:val="22"/>
          <w:szCs w:val="22"/>
        </w:rPr>
        <w:t>HAVEL &amp; PARTNERS s.r.o., advokátní kancelář</w:t>
      </w:r>
    </w:p>
    <w:p w14:paraId="79ABCC9C" w14:textId="77777777" w:rsidR="00AC53DB" w:rsidRPr="00D13714" w:rsidRDefault="00AC53DB" w:rsidP="00D137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  <w:lang w:eastAsia="en-US"/>
        </w:rPr>
      </w:pPr>
    </w:p>
    <w:p w14:paraId="4ED56738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 xml:space="preserve"> </w:t>
      </w:r>
    </w:p>
    <w:p w14:paraId="6BE5B492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64D2E16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9EDF54F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8E8A014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520AF1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597A73C6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9B863EC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1DE2B47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32F14C5" w14:textId="77777777" w:rsidR="00AC53DB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76A0533" w14:textId="77777777" w:rsidR="00EC7A75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5CD6D5D9" w14:textId="77777777" w:rsidR="00EC7A75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40ABE0F" w14:textId="77777777" w:rsidR="00EC7A75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9A04237" w14:textId="77777777" w:rsidR="007B49FD" w:rsidRDefault="007B49FD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3FDD24F" w14:textId="77777777" w:rsidR="007B49FD" w:rsidRDefault="007B49FD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8F3D795" w14:textId="77777777" w:rsidR="00EC7A75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5B68530" w14:textId="77777777" w:rsidR="00EC7A75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37AF637" w14:textId="77777777" w:rsidR="00EC7A75" w:rsidRPr="00D13714" w:rsidRDefault="00EC7A75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03C721A" w14:textId="77777777" w:rsidR="00AC53DB" w:rsidRPr="00D13714" w:rsidRDefault="00AC53DB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110AD08" w14:textId="77777777" w:rsidR="006348BB" w:rsidRPr="00D13714" w:rsidRDefault="005B28EA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lastRenderedPageBreak/>
        <w:t>PŘÍKAZNÍ</w:t>
      </w:r>
      <w:r w:rsidR="00FF099B" w:rsidRPr="00D13714">
        <w:rPr>
          <w:rFonts w:ascii="Cambria" w:hAnsi="Cambria"/>
          <w:b/>
          <w:sz w:val="22"/>
          <w:szCs w:val="22"/>
        </w:rPr>
        <w:t xml:space="preserve"> SMLOUVA</w:t>
      </w:r>
      <w:r w:rsidR="008B12C8" w:rsidRPr="00D13714">
        <w:rPr>
          <w:rFonts w:ascii="Cambria" w:hAnsi="Cambria"/>
          <w:b/>
          <w:sz w:val="22"/>
          <w:szCs w:val="22"/>
        </w:rPr>
        <w:t xml:space="preserve"> </w:t>
      </w:r>
    </w:p>
    <w:p w14:paraId="17CAD663" w14:textId="77777777" w:rsidR="00FF099B" w:rsidRPr="00D13714" w:rsidRDefault="008B12C8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>O POSKYTOVÁNÍ PRÁVNÍCH SLUŽEB</w:t>
      </w:r>
    </w:p>
    <w:p w14:paraId="5B8F5C92" w14:textId="77777777" w:rsidR="00FF099B" w:rsidRPr="00D13714" w:rsidRDefault="00FF099B" w:rsidP="00D13714">
      <w:pPr>
        <w:spacing w:line="276" w:lineRule="auto"/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25DF2741" w14:textId="77777777" w:rsidR="009810D3" w:rsidRPr="00D13714" w:rsidRDefault="009810D3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CF1B6C3" w14:textId="77777777" w:rsidR="007D7343" w:rsidRPr="00D13714" w:rsidRDefault="007D7343" w:rsidP="00D13714">
      <w:pPr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6294D" w:rsidRPr="00D13714" w14:paraId="59F187F9" w14:textId="77777777" w:rsidTr="000323AC">
        <w:tc>
          <w:tcPr>
            <w:tcW w:w="2351" w:type="dxa"/>
          </w:tcPr>
          <w:p w14:paraId="5FFD41FC" w14:textId="77777777" w:rsidR="0036294D" w:rsidRPr="00D13714" w:rsidRDefault="0036294D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11D95729" w14:textId="77777777" w:rsidR="0036294D" w:rsidRPr="00D13714" w:rsidRDefault="0036294D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Česká agentura pro standardizaci</w:t>
            </w:r>
          </w:p>
        </w:tc>
      </w:tr>
      <w:tr w:rsidR="0036294D" w:rsidRPr="00D13714" w14:paraId="504DDC37" w14:textId="77777777" w:rsidTr="000323AC">
        <w:tc>
          <w:tcPr>
            <w:tcW w:w="2351" w:type="dxa"/>
          </w:tcPr>
          <w:p w14:paraId="21FA519F" w14:textId="46FA68DE" w:rsidR="0036294D" w:rsidRPr="00D13714" w:rsidRDefault="0036294D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721" w:type="dxa"/>
          </w:tcPr>
          <w:p w14:paraId="1B1A0566" w14:textId="0F95D555" w:rsidR="00EC7A75" w:rsidRPr="00D13714" w:rsidRDefault="0036294D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13714">
              <w:rPr>
                <w:rFonts w:ascii="Cambria" w:hAnsi="Cambria"/>
                <w:sz w:val="22"/>
                <w:szCs w:val="22"/>
              </w:rPr>
              <w:t>Státní příspěvková organizace</w:t>
            </w:r>
          </w:p>
        </w:tc>
      </w:tr>
      <w:tr w:rsidR="0036294D" w:rsidRPr="00D13714" w14:paraId="7DC9E6FF" w14:textId="77777777" w:rsidTr="000323AC">
        <w:tc>
          <w:tcPr>
            <w:tcW w:w="2351" w:type="dxa"/>
          </w:tcPr>
          <w:p w14:paraId="560612BB" w14:textId="77777777" w:rsidR="0036294D" w:rsidRPr="00D13714" w:rsidRDefault="0036294D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209673A" w14:textId="77777777" w:rsidR="0036294D" w:rsidRPr="00D13714" w:rsidRDefault="0036294D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13714">
              <w:rPr>
                <w:rFonts w:ascii="Cambria" w:hAnsi="Cambria"/>
                <w:sz w:val="22"/>
                <w:szCs w:val="22"/>
              </w:rPr>
              <w:t>Biskupský dvůr 1148/5, 110 00 Praha 1</w:t>
            </w:r>
          </w:p>
        </w:tc>
      </w:tr>
      <w:tr w:rsidR="00EC7A75" w:rsidRPr="00D13714" w14:paraId="065487F2" w14:textId="77777777" w:rsidTr="000323AC">
        <w:tc>
          <w:tcPr>
            <w:tcW w:w="2351" w:type="dxa"/>
          </w:tcPr>
          <w:p w14:paraId="21EFA59D" w14:textId="73F006C6" w:rsidR="00EC7A75" w:rsidRPr="00D13714" w:rsidRDefault="00EC7A75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01B13540" w14:textId="6C6126E3" w:rsidR="00EC7A75" w:rsidRPr="00D13714" w:rsidRDefault="00EC7A75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13714">
              <w:rPr>
                <w:rFonts w:ascii="Cambria" w:hAnsi="Cambria"/>
                <w:sz w:val="22"/>
                <w:szCs w:val="22"/>
              </w:rPr>
              <w:t>065 78 705</w:t>
            </w:r>
          </w:p>
        </w:tc>
      </w:tr>
      <w:tr w:rsidR="0036294D" w:rsidRPr="00D13714" w14:paraId="1DF898AC" w14:textId="77777777" w:rsidTr="000323AC">
        <w:tc>
          <w:tcPr>
            <w:tcW w:w="2351" w:type="dxa"/>
          </w:tcPr>
          <w:p w14:paraId="45AFB70D" w14:textId="77777777" w:rsidR="0036294D" w:rsidRPr="00D13714" w:rsidRDefault="0036294D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010E55A7" w14:textId="6C2131AC" w:rsidR="0036294D" w:rsidRPr="00EC7A75" w:rsidRDefault="00EC7A75" w:rsidP="00D13714">
            <w:pPr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EC7A75">
              <w:rPr>
                <w:rFonts w:ascii="Cambria" w:hAnsi="Cambria"/>
                <w:bCs/>
                <w:sz w:val="22"/>
                <w:szCs w:val="22"/>
              </w:rPr>
              <w:t>Mgr. Zdeněk Veselý, generální ředitel</w:t>
            </w:r>
          </w:p>
        </w:tc>
      </w:tr>
      <w:tr w:rsidR="003924F8" w:rsidRPr="00D13714" w14:paraId="559F10BE" w14:textId="77777777" w:rsidTr="000323AC">
        <w:tc>
          <w:tcPr>
            <w:tcW w:w="2351" w:type="dxa"/>
          </w:tcPr>
          <w:p w14:paraId="6505D061" w14:textId="77777777" w:rsidR="003924F8" w:rsidRPr="00D13714" w:rsidRDefault="003924F8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2B181309" w14:textId="2226AAE9" w:rsidR="003924F8" w:rsidRPr="00D13714" w:rsidRDefault="003924F8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924F8" w:rsidRPr="00D13714" w14:paraId="077F74CE" w14:textId="77777777" w:rsidTr="000323AC">
        <w:tc>
          <w:tcPr>
            <w:tcW w:w="2351" w:type="dxa"/>
          </w:tcPr>
          <w:p w14:paraId="52522602" w14:textId="77777777" w:rsidR="003924F8" w:rsidRPr="00D13714" w:rsidRDefault="003924F8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D13714">
              <w:rPr>
                <w:rFonts w:ascii="Cambria" w:hAnsi="Cambri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34890487" w14:textId="77777777" w:rsidR="003924F8" w:rsidRPr="00D13714" w:rsidRDefault="0036294D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13714">
              <w:rPr>
                <w:rFonts w:ascii="Cambria" w:hAnsi="Cambria"/>
                <w:sz w:val="22"/>
                <w:szCs w:val="22"/>
              </w:rPr>
              <w:t>4htvpem</w:t>
            </w:r>
          </w:p>
        </w:tc>
      </w:tr>
      <w:tr w:rsidR="00EC7A75" w:rsidRPr="00D13714" w14:paraId="74A83911" w14:textId="77777777" w:rsidTr="000323AC">
        <w:tc>
          <w:tcPr>
            <w:tcW w:w="2351" w:type="dxa"/>
          </w:tcPr>
          <w:p w14:paraId="588953EB" w14:textId="630567D4" w:rsidR="00EC7A75" w:rsidRPr="00D13714" w:rsidRDefault="00EC7A75" w:rsidP="00D13714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</w:tcPr>
          <w:p w14:paraId="27654F84" w14:textId="4B0F4CA0" w:rsidR="00EC7A75" w:rsidRPr="00D13714" w:rsidRDefault="00EC7A75" w:rsidP="00D137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Mgr. Eva Kaiserová</w:t>
            </w:r>
          </w:p>
        </w:tc>
      </w:tr>
    </w:tbl>
    <w:p w14:paraId="3FB0BA6F" w14:textId="77777777" w:rsidR="006348BB" w:rsidRPr="00D13714" w:rsidRDefault="003924F8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 xml:space="preserve"> </w:t>
      </w:r>
      <w:r w:rsidR="006348BB" w:rsidRPr="00D13714">
        <w:rPr>
          <w:rFonts w:ascii="Cambria" w:hAnsi="Cambria"/>
          <w:i/>
          <w:sz w:val="22"/>
          <w:szCs w:val="22"/>
        </w:rPr>
        <w:t xml:space="preserve">(dále jen </w:t>
      </w:r>
      <w:r w:rsidR="006348BB" w:rsidRPr="00D13714">
        <w:rPr>
          <w:rFonts w:ascii="Cambria" w:hAnsi="Cambria"/>
          <w:b/>
          <w:i/>
          <w:sz w:val="22"/>
          <w:szCs w:val="22"/>
        </w:rPr>
        <w:t>„příkazce“</w:t>
      </w:r>
      <w:r w:rsidR="006348BB" w:rsidRPr="00D13714">
        <w:rPr>
          <w:rFonts w:ascii="Cambria" w:hAnsi="Cambria"/>
          <w:i/>
          <w:sz w:val="22"/>
          <w:szCs w:val="22"/>
        </w:rPr>
        <w:t>)</w:t>
      </w:r>
    </w:p>
    <w:p w14:paraId="79ED059E" w14:textId="77777777" w:rsidR="006348BB" w:rsidRPr="00D13714" w:rsidRDefault="006348BB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>na straně jedné</w:t>
      </w:r>
    </w:p>
    <w:p w14:paraId="14FD81AD" w14:textId="77777777" w:rsidR="006348BB" w:rsidRPr="00D13714" w:rsidRDefault="006348BB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5C648650" w14:textId="77777777" w:rsidR="007D7343" w:rsidRPr="00D13714" w:rsidRDefault="007D7343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17819B4F" w14:textId="77777777" w:rsidR="00FF099B" w:rsidRPr="00D13714" w:rsidRDefault="006348BB" w:rsidP="00D13714">
      <w:pPr>
        <w:spacing w:line="276" w:lineRule="auto"/>
        <w:ind w:left="360" w:hanging="360"/>
        <w:rPr>
          <w:rFonts w:ascii="Cambria" w:hAnsi="Cambria"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>a</w:t>
      </w:r>
    </w:p>
    <w:p w14:paraId="622FDCEB" w14:textId="77777777" w:rsidR="00FF099B" w:rsidRPr="00D13714" w:rsidRDefault="00FF099B" w:rsidP="00D13714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</w:p>
    <w:p w14:paraId="613B1E8D" w14:textId="77777777" w:rsidR="007D7343" w:rsidRPr="00D13714" w:rsidRDefault="007D7343" w:rsidP="00D13714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</w:p>
    <w:p w14:paraId="72A0BC03" w14:textId="453BD8B1" w:rsidR="007B49FD" w:rsidRDefault="007B49FD" w:rsidP="007B49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Příkazník: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HAVEL &amp; PARTNERS s.r.o., advokátní kancelář </w:t>
      </w:r>
    </w:p>
    <w:p w14:paraId="1B59BCBF" w14:textId="05FFCFB5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Na Florenci 2116/15, 110 00, Praha 1 – Nové Město </w:t>
      </w:r>
    </w:p>
    <w:p w14:paraId="5CAAB663" w14:textId="3821EBFB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264 54 807 </w:t>
      </w:r>
    </w:p>
    <w:p w14:paraId="1C23ED5A" w14:textId="7E819AFC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CZ26454807 </w:t>
      </w:r>
    </w:p>
    <w:p w14:paraId="29555310" w14:textId="2B3F31B6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Zástupce: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Mgr. Josef Hlavička </w:t>
      </w:r>
    </w:p>
    <w:p w14:paraId="49605D96" w14:textId="6A8B151A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Zápis v OR,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 xml:space="preserve">.:                   Městský soud v Praze, oddíl C, vložka 114599 </w:t>
      </w:r>
    </w:p>
    <w:p w14:paraId="10F315FE" w14:textId="420060B0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                   </w:t>
      </w:r>
    </w:p>
    <w:p w14:paraId="589F6439" w14:textId="0A96C664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Datová </w:t>
      </w:r>
      <w:proofErr w:type="gramStart"/>
      <w:r>
        <w:rPr>
          <w:sz w:val="22"/>
          <w:szCs w:val="22"/>
        </w:rPr>
        <w:t xml:space="preserve">schránka:   </w:t>
      </w:r>
      <w:proofErr w:type="gramEnd"/>
      <w:r>
        <w:rPr>
          <w:sz w:val="22"/>
          <w:szCs w:val="22"/>
        </w:rPr>
        <w:t xml:space="preserve">                 zz79uga </w:t>
      </w:r>
    </w:p>
    <w:p w14:paraId="4B378D4E" w14:textId="7B7365B1" w:rsidR="007B49FD" w:rsidRDefault="007B49FD" w:rsidP="007B49F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                    </w:t>
      </w:r>
    </w:p>
    <w:p w14:paraId="52811FB8" w14:textId="406A5B26" w:rsidR="00FF099B" w:rsidRPr="00D13714" w:rsidRDefault="00FF099B" w:rsidP="007B49FD">
      <w:pPr>
        <w:tabs>
          <w:tab w:val="left" w:pos="0"/>
        </w:tabs>
        <w:spacing w:line="276" w:lineRule="auto"/>
        <w:jc w:val="both"/>
        <w:rPr>
          <w:rFonts w:ascii="Cambria" w:hAnsi="Cambria"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 xml:space="preserve">(dále jen </w:t>
      </w:r>
      <w:r w:rsidRPr="00D13714">
        <w:rPr>
          <w:rFonts w:ascii="Cambria" w:hAnsi="Cambria"/>
          <w:b/>
          <w:i/>
          <w:sz w:val="22"/>
          <w:szCs w:val="22"/>
        </w:rPr>
        <w:t>„</w:t>
      </w:r>
      <w:r w:rsidR="006348BB" w:rsidRPr="00D13714">
        <w:rPr>
          <w:rFonts w:ascii="Cambria" w:hAnsi="Cambria"/>
          <w:b/>
          <w:i/>
          <w:sz w:val="22"/>
          <w:szCs w:val="22"/>
        </w:rPr>
        <w:t>příkazník</w:t>
      </w:r>
      <w:r w:rsidRPr="00D13714">
        <w:rPr>
          <w:rFonts w:ascii="Cambria" w:hAnsi="Cambria"/>
          <w:b/>
          <w:i/>
          <w:sz w:val="22"/>
          <w:szCs w:val="22"/>
        </w:rPr>
        <w:t>“</w:t>
      </w:r>
      <w:r w:rsidRPr="00D13714">
        <w:rPr>
          <w:rFonts w:ascii="Cambria" w:hAnsi="Cambria"/>
          <w:i/>
          <w:sz w:val="22"/>
          <w:szCs w:val="22"/>
        </w:rPr>
        <w:t>)</w:t>
      </w:r>
    </w:p>
    <w:p w14:paraId="3EAAA857" w14:textId="77777777" w:rsidR="00FF099B" w:rsidRPr="00D13714" w:rsidRDefault="00FF099B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 xml:space="preserve">na straně </w:t>
      </w:r>
      <w:r w:rsidR="006348BB" w:rsidRPr="00D13714">
        <w:rPr>
          <w:rFonts w:ascii="Cambria" w:hAnsi="Cambria"/>
          <w:i/>
          <w:sz w:val="22"/>
          <w:szCs w:val="22"/>
        </w:rPr>
        <w:t>druhé</w:t>
      </w:r>
    </w:p>
    <w:p w14:paraId="3408EAEC" w14:textId="77777777" w:rsidR="00FF099B" w:rsidRPr="00D13714" w:rsidRDefault="00FF099B" w:rsidP="00D13714">
      <w:pPr>
        <w:tabs>
          <w:tab w:val="left" w:pos="4680"/>
        </w:tabs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14:paraId="552926FD" w14:textId="77777777" w:rsidR="007D7343" w:rsidRPr="00D13714" w:rsidRDefault="007D7343" w:rsidP="00D13714">
      <w:pPr>
        <w:tabs>
          <w:tab w:val="left" w:pos="4680"/>
        </w:tabs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14:paraId="26C9AE26" w14:textId="77777777" w:rsidR="00FF099B" w:rsidRPr="00D13714" w:rsidRDefault="00EE390D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  <w:r w:rsidRPr="00D13714">
        <w:rPr>
          <w:rFonts w:ascii="Cambria" w:hAnsi="Cambria"/>
          <w:i/>
          <w:sz w:val="22"/>
          <w:szCs w:val="22"/>
        </w:rPr>
        <w:t>příkazce a příkazník</w:t>
      </w:r>
      <w:r w:rsidR="00FF099B" w:rsidRPr="00D13714">
        <w:rPr>
          <w:rFonts w:ascii="Cambria" w:hAnsi="Cambria"/>
          <w:i/>
          <w:sz w:val="22"/>
          <w:szCs w:val="22"/>
        </w:rPr>
        <w:t xml:space="preserve"> také jako </w:t>
      </w:r>
      <w:r w:rsidR="00FF099B" w:rsidRPr="00D13714">
        <w:rPr>
          <w:rFonts w:ascii="Cambria" w:hAnsi="Cambria"/>
          <w:b/>
          <w:i/>
          <w:sz w:val="22"/>
          <w:szCs w:val="22"/>
        </w:rPr>
        <w:t>„smluvní strany“</w:t>
      </w:r>
    </w:p>
    <w:p w14:paraId="222AB369" w14:textId="77777777" w:rsidR="00FF099B" w:rsidRPr="00D13714" w:rsidRDefault="00FF099B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5B31812F" w14:textId="77777777" w:rsidR="00FF099B" w:rsidRPr="00D13714" w:rsidRDefault="00FF099B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1535D134" w14:textId="77777777" w:rsidR="00FF099B" w:rsidRPr="00D13714" w:rsidRDefault="00EE390D" w:rsidP="00D13714">
      <w:pPr>
        <w:tabs>
          <w:tab w:val="left" w:pos="468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uzavírají níže uvedeného dne, měsíce a roku dle § 2430 a násl. zákona č. 89/2012 Sb., občanský zákoník, ve znění pozdějších předpisů, a dle zákona č. 85/1996 Sb., o advokacii, ve znění pozdějších předpisů</w:t>
      </w:r>
      <w:r w:rsidR="007D2284" w:rsidRPr="00D13714">
        <w:rPr>
          <w:rFonts w:ascii="Cambria" w:hAnsi="Cambria"/>
          <w:sz w:val="22"/>
          <w:szCs w:val="22"/>
        </w:rPr>
        <w:t>, tuto</w:t>
      </w:r>
    </w:p>
    <w:p w14:paraId="4CA7654C" w14:textId="77777777" w:rsidR="007D2284" w:rsidRPr="00D13714" w:rsidRDefault="007D2284" w:rsidP="00D13714">
      <w:pPr>
        <w:tabs>
          <w:tab w:val="left" w:pos="4680"/>
        </w:tabs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4CE5F14C" w14:textId="77777777" w:rsidR="007D2284" w:rsidRPr="00D13714" w:rsidRDefault="007D2284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>příkazní smlouvu o poskytování právních služeb</w:t>
      </w:r>
    </w:p>
    <w:p w14:paraId="2C66BE89" w14:textId="77777777" w:rsidR="007D2284" w:rsidRPr="00D13714" w:rsidRDefault="007D2284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(dále jen „</w:t>
      </w:r>
      <w:r w:rsidR="00650F91" w:rsidRPr="00D13714">
        <w:rPr>
          <w:rFonts w:ascii="Cambria" w:hAnsi="Cambria"/>
          <w:b/>
          <w:sz w:val="22"/>
          <w:szCs w:val="22"/>
        </w:rPr>
        <w:t>smlouva</w:t>
      </w:r>
      <w:r w:rsidR="00650F91" w:rsidRPr="00D13714">
        <w:rPr>
          <w:rFonts w:ascii="Cambria" w:hAnsi="Cambria"/>
          <w:sz w:val="22"/>
          <w:szCs w:val="22"/>
        </w:rPr>
        <w:t>“)</w:t>
      </w:r>
    </w:p>
    <w:p w14:paraId="7CA86402" w14:textId="77777777" w:rsidR="00650F91" w:rsidRPr="00D13714" w:rsidRDefault="00650F91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sz w:val="22"/>
          <w:szCs w:val="22"/>
        </w:rPr>
      </w:pPr>
    </w:p>
    <w:p w14:paraId="74613774" w14:textId="77777777" w:rsidR="00D13714" w:rsidRPr="00D13714" w:rsidRDefault="00D13714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sz w:val="22"/>
          <w:szCs w:val="22"/>
        </w:rPr>
      </w:pPr>
    </w:p>
    <w:p w14:paraId="23F2A97F" w14:textId="77777777" w:rsidR="00D13714" w:rsidRPr="00D13714" w:rsidRDefault="00D13714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sz w:val="22"/>
          <w:szCs w:val="22"/>
        </w:rPr>
      </w:pPr>
    </w:p>
    <w:p w14:paraId="26F4A7F4" w14:textId="77777777" w:rsidR="00D13714" w:rsidRPr="00D13714" w:rsidRDefault="00D13714" w:rsidP="00D13714">
      <w:pPr>
        <w:tabs>
          <w:tab w:val="left" w:pos="4680"/>
        </w:tabs>
        <w:spacing w:line="276" w:lineRule="auto"/>
        <w:ind w:left="360" w:hanging="360"/>
        <w:jc w:val="center"/>
        <w:rPr>
          <w:rFonts w:ascii="Cambria" w:hAnsi="Cambria"/>
          <w:sz w:val="22"/>
          <w:szCs w:val="22"/>
        </w:rPr>
      </w:pPr>
    </w:p>
    <w:p w14:paraId="6311A38D" w14:textId="77777777" w:rsidR="00CD1E9A" w:rsidRPr="00D13714" w:rsidRDefault="00CD1E9A" w:rsidP="00D13714">
      <w:pPr>
        <w:pStyle w:val="Nadpis2"/>
        <w:numPr>
          <w:ilvl w:val="0"/>
          <w:numId w:val="1"/>
        </w:numPr>
        <w:spacing w:before="120" w:after="24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lastRenderedPageBreak/>
        <w:t>Úvodní ustanovení</w:t>
      </w:r>
    </w:p>
    <w:p w14:paraId="36BC37C2" w14:textId="207843FD" w:rsidR="00873935" w:rsidRPr="00D13714" w:rsidRDefault="00A75F77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 vybral jako nabídku příkazníka jako nejv</w:t>
      </w:r>
      <w:r w:rsidR="00642C53" w:rsidRPr="00D13714">
        <w:rPr>
          <w:rFonts w:ascii="Cambria" w:hAnsi="Cambria"/>
          <w:sz w:val="22"/>
          <w:szCs w:val="22"/>
        </w:rPr>
        <w:t>ý</w:t>
      </w:r>
      <w:r w:rsidRPr="00D13714">
        <w:rPr>
          <w:rFonts w:ascii="Cambria" w:hAnsi="Cambria"/>
          <w:sz w:val="22"/>
          <w:szCs w:val="22"/>
        </w:rPr>
        <w:t xml:space="preserve">hodnější, a to </w:t>
      </w:r>
      <w:r w:rsidR="00367919" w:rsidRPr="00D13714">
        <w:rPr>
          <w:rFonts w:ascii="Cambria" w:hAnsi="Cambria"/>
          <w:sz w:val="22"/>
          <w:szCs w:val="22"/>
        </w:rPr>
        <w:t xml:space="preserve">v zadávacím řízení vyhlášeném </w:t>
      </w:r>
      <w:r w:rsidR="00642C53" w:rsidRPr="00D13714">
        <w:rPr>
          <w:rFonts w:ascii="Cambria" w:hAnsi="Cambria"/>
          <w:sz w:val="22"/>
          <w:szCs w:val="22"/>
        </w:rPr>
        <w:t xml:space="preserve">mimo režim </w:t>
      </w:r>
      <w:r w:rsidR="00367919" w:rsidRPr="00D13714">
        <w:rPr>
          <w:rFonts w:ascii="Cambria" w:hAnsi="Cambria"/>
          <w:sz w:val="22"/>
          <w:szCs w:val="22"/>
        </w:rPr>
        <w:t>zákona č. 134/2016 Sb., o zadávání veřejných zakázek</w:t>
      </w:r>
      <w:r w:rsidR="007B495D" w:rsidRPr="00D13714">
        <w:rPr>
          <w:rFonts w:ascii="Cambria" w:hAnsi="Cambria"/>
          <w:sz w:val="22"/>
          <w:szCs w:val="22"/>
        </w:rPr>
        <w:t>, ve znění pozdějších předpisům, s názvem</w:t>
      </w:r>
      <w:r w:rsidR="00367919" w:rsidRPr="00D13714">
        <w:rPr>
          <w:rFonts w:ascii="Cambria" w:hAnsi="Cambria"/>
          <w:sz w:val="22"/>
          <w:szCs w:val="22"/>
        </w:rPr>
        <w:t xml:space="preserve"> „</w:t>
      </w:r>
      <w:bookmarkStart w:id="0" w:name="_Hlk141700143"/>
      <w:r w:rsidR="00D13714" w:rsidRPr="00D13714">
        <w:rPr>
          <w:rFonts w:ascii="Cambria" w:eastAsiaTheme="minorHAnsi" w:hAnsi="Cambria"/>
          <w:b/>
          <w:bCs/>
          <w:iCs/>
          <w:sz w:val="22"/>
          <w:szCs w:val="22"/>
        </w:rPr>
        <w:t>Zpracování vzorových dokumentů pro zadávání veřejných zakázek při použití metody BIM s primárním zaměřením na pozemní stavby</w:t>
      </w:r>
      <w:bookmarkEnd w:id="0"/>
      <w:r w:rsidR="00367919" w:rsidRPr="00D13714">
        <w:rPr>
          <w:rFonts w:ascii="Cambria" w:hAnsi="Cambria"/>
          <w:sz w:val="22"/>
          <w:szCs w:val="22"/>
        </w:rPr>
        <w:t>“</w:t>
      </w:r>
      <w:r w:rsidR="003F1E19" w:rsidRPr="00D13714">
        <w:rPr>
          <w:rFonts w:ascii="Cambria" w:hAnsi="Cambria"/>
          <w:sz w:val="22"/>
          <w:szCs w:val="22"/>
        </w:rPr>
        <w:t>.</w:t>
      </w:r>
      <w:r w:rsidR="00AC53DB" w:rsidRPr="00D13714">
        <w:rPr>
          <w:rFonts w:ascii="Cambria" w:hAnsi="Cambria"/>
          <w:sz w:val="22"/>
          <w:szCs w:val="22"/>
        </w:rPr>
        <w:t xml:space="preserve"> </w:t>
      </w:r>
    </w:p>
    <w:p w14:paraId="6DB3D7A7" w14:textId="77777777" w:rsidR="00AC53DB" w:rsidRPr="00D13714" w:rsidRDefault="00AC53DB" w:rsidP="00D13714">
      <w:pPr>
        <w:pStyle w:val="Normodsaz"/>
        <w:numPr>
          <w:ilvl w:val="0"/>
          <w:numId w:val="0"/>
        </w:numPr>
        <w:tabs>
          <w:tab w:val="num" w:pos="1080"/>
        </w:tabs>
        <w:spacing w:before="120" w:after="120" w:line="276" w:lineRule="auto"/>
        <w:ind w:left="539"/>
        <w:rPr>
          <w:rFonts w:ascii="Cambria" w:hAnsi="Cambria"/>
          <w:sz w:val="22"/>
          <w:szCs w:val="22"/>
        </w:rPr>
      </w:pPr>
    </w:p>
    <w:p w14:paraId="6CCE8565" w14:textId="77777777" w:rsidR="00FF099B" w:rsidRPr="00D13714" w:rsidRDefault="00FF099B" w:rsidP="00D13714">
      <w:pPr>
        <w:pStyle w:val="Nadpis2"/>
        <w:numPr>
          <w:ilvl w:val="0"/>
          <w:numId w:val="1"/>
        </w:numPr>
        <w:spacing w:before="120" w:after="24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Předmět smlouvy</w:t>
      </w:r>
    </w:p>
    <w:p w14:paraId="49BD3F25" w14:textId="77777777" w:rsidR="00A73F03" w:rsidRPr="00D13714" w:rsidRDefault="00CC6BFD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eastAsiaTheme="minorHAnsi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Na základě této </w:t>
      </w:r>
      <w:r w:rsidR="00650F91" w:rsidRPr="00D13714">
        <w:rPr>
          <w:rFonts w:ascii="Cambria" w:hAnsi="Cambria"/>
          <w:sz w:val="22"/>
          <w:szCs w:val="22"/>
        </w:rPr>
        <w:t>s</w:t>
      </w:r>
      <w:r w:rsidRPr="00D13714">
        <w:rPr>
          <w:rFonts w:ascii="Cambria" w:hAnsi="Cambria"/>
          <w:sz w:val="22"/>
          <w:szCs w:val="22"/>
        </w:rPr>
        <w:t xml:space="preserve">mlouvy se </w:t>
      </w:r>
      <w:r w:rsidR="00695AAA" w:rsidRPr="00D13714">
        <w:rPr>
          <w:rFonts w:ascii="Cambria" w:hAnsi="Cambria"/>
          <w:sz w:val="22"/>
          <w:szCs w:val="22"/>
        </w:rPr>
        <w:t>p</w:t>
      </w:r>
      <w:r w:rsidRPr="00D13714">
        <w:rPr>
          <w:rFonts w:ascii="Cambria" w:hAnsi="Cambria"/>
          <w:sz w:val="22"/>
          <w:szCs w:val="22"/>
        </w:rPr>
        <w:t xml:space="preserve">říkazník zavazuje poskytovat </w:t>
      </w:r>
      <w:r w:rsidR="00695AAA" w:rsidRPr="00D13714">
        <w:rPr>
          <w:rFonts w:ascii="Cambria" w:hAnsi="Cambria"/>
          <w:sz w:val="22"/>
          <w:szCs w:val="22"/>
        </w:rPr>
        <w:t>p</w:t>
      </w:r>
      <w:r w:rsidRPr="00D13714">
        <w:rPr>
          <w:rFonts w:ascii="Cambria" w:hAnsi="Cambria"/>
          <w:sz w:val="22"/>
          <w:szCs w:val="22"/>
        </w:rPr>
        <w:t xml:space="preserve">říkazci </w:t>
      </w:r>
      <w:bookmarkStart w:id="1" w:name="_Hlk141677678"/>
      <w:r w:rsidR="00A73F03" w:rsidRPr="00D13714">
        <w:rPr>
          <w:rFonts w:ascii="Cambria" w:eastAsiaTheme="minorHAnsi" w:hAnsi="Cambria"/>
          <w:sz w:val="22"/>
          <w:szCs w:val="22"/>
        </w:rPr>
        <w:t xml:space="preserve">zpracování vzorových dokumentů pro zadávání veřejných zakázek při použití metody BIM (s primárním zaměřením na pozemní stavby). </w:t>
      </w:r>
      <w:bookmarkEnd w:id="1"/>
    </w:p>
    <w:p w14:paraId="7C2C4AE6" w14:textId="77777777" w:rsidR="00A73F03" w:rsidRPr="00D13714" w:rsidRDefault="00A73F03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Vzorové zadávací dokumenty (zadávací dokumentace / smlouva / přílohy) budou zpracovány ve dvou sadách, a to:</w:t>
      </w:r>
    </w:p>
    <w:p w14:paraId="4A425F4D" w14:textId="77777777" w:rsidR="00A73F03" w:rsidRPr="00D13714" w:rsidRDefault="00A73F03" w:rsidP="00D13714">
      <w:pPr>
        <w:pStyle w:val="Normodsaz"/>
        <w:numPr>
          <w:ilvl w:val="2"/>
          <w:numId w:val="1"/>
        </w:numPr>
        <w:spacing w:before="120" w:after="120" w:line="276" w:lineRule="auto"/>
        <w:rPr>
          <w:rFonts w:ascii="Cambria" w:eastAsiaTheme="minorHAnsi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pro</w:t>
      </w:r>
      <w:r w:rsidRPr="00D13714">
        <w:rPr>
          <w:rFonts w:ascii="Cambria" w:eastAsiaTheme="minorHAnsi" w:hAnsi="Cambria"/>
          <w:sz w:val="22"/>
          <w:szCs w:val="22"/>
        </w:rPr>
        <w:t xml:space="preserve"> použití u veřejných zakázek na zajištění projekčních prací při použití metody BIM (variabilně pro stupně DUR, DUSP, DSP a DPS), a</w:t>
      </w:r>
    </w:p>
    <w:p w14:paraId="54A0A1F9" w14:textId="77777777" w:rsidR="00A73F03" w:rsidRPr="00D13714" w:rsidRDefault="00A73F03" w:rsidP="00D13714">
      <w:pPr>
        <w:pStyle w:val="Normodsaz"/>
        <w:numPr>
          <w:ilvl w:val="2"/>
          <w:numId w:val="1"/>
        </w:numPr>
        <w:tabs>
          <w:tab w:val="num" w:pos="1080"/>
        </w:tabs>
        <w:spacing w:before="120" w:after="120" w:line="276" w:lineRule="auto"/>
        <w:rPr>
          <w:rFonts w:ascii="Cambria" w:eastAsiaTheme="minorHAnsi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pro</w:t>
      </w:r>
      <w:r w:rsidRPr="00D13714">
        <w:rPr>
          <w:rFonts w:ascii="Cambria" w:eastAsiaTheme="minorHAnsi" w:hAnsi="Cambria"/>
          <w:sz w:val="22"/>
          <w:szCs w:val="22"/>
        </w:rPr>
        <w:t xml:space="preserve"> využití u veřejných zakázek na konzultační služby při aplikaci datového standardu BIM. </w:t>
      </w:r>
      <w:r w:rsidR="00CC6BFD" w:rsidRPr="00D13714">
        <w:rPr>
          <w:rFonts w:ascii="Cambria" w:hAnsi="Cambria"/>
          <w:sz w:val="22"/>
          <w:szCs w:val="22"/>
        </w:rPr>
        <w:t>(dále jen „právní služby“).</w:t>
      </w:r>
      <w:r w:rsidR="00800A2F" w:rsidRPr="00D13714">
        <w:rPr>
          <w:rFonts w:ascii="Cambria" w:hAnsi="Cambria"/>
          <w:sz w:val="22"/>
          <w:szCs w:val="22"/>
        </w:rPr>
        <w:t xml:space="preserve"> </w:t>
      </w:r>
    </w:p>
    <w:p w14:paraId="075F0545" w14:textId="0DCD734B" w:rsidR="006D3BCF" w:rsidRPr="00D13714" w:rsidRDefault="00A73F03" w:rsidP="00D13714">
      <w:pPr>
        <w:pStyle w:val="Normodsaz"/>
        <w:spacing w:line="276" w:lineRule="auto"/>
        <w:rPr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Specifikace právních služeb je uvedena v příloze č. 1 této smlouvy. </w:t>
      </w:r>
      <w:r w:rsidR="006D3BCF" w:rsidRPr="00D13714">
        <w:rPr>
          <w:sz w:val="22"/>
          <w:szCs w:val="22"/>
        </w:rPr>
        <w:t xml:space="preserve"> </w:t>
      </w:r>
    </w:p>
    <w:p w14:paraId="41DC5499" w14:textId="77777777" w:rsidR="00CC6BFD" w:rsidRPr="00D13714" w:rsidRDefault="00CC6BFD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14:paraId="521B663E" w14:textId="77777777" w:rsidR="003924F8" w:rsidRPr="00D13714" w:rsidRDefault="003924F8" w:rsidP="00D13714">
      <w:pPr>
        <w:pStyle w:val="Normodsaz"/>
        <w:numPr>
          <w:ilvl w:val="0"/>
          <w:numId w:val="0"/>
        </w:numPr>
        <w:tabs>
          <w:tab w:val="left" w:pos="851"/>
        </w:tabs>
        <w:spacing w:before="120" w:after="120" w:line="276" w:lineRule="auto"/>
        <w:ind w:left="851"/>
        <w:rPr>
          <w:rFonts w:ascii="Cambria" w:hAnsi="Cambria"/>
          <w:sz w:val="22"/>
          <w:szCs w:val="22"/>
        </w:rPr>
      </w:pPr>
    </w:p>
    <w:p w14:paraId="002E3C08" w14:textId="77777777" w:rsidR="00CC6BFD" w:rsidRPr="00D13714" w:rsidRDefault="00D1448D" w:rsidP="00D13714">
      <w:pPr>
        <w:pStyle w:val="Nadpis2"/>
        <w:numPr>
          <w:ilvl w:val="0"/>
          <w:numId w:val="1"/>
        </w:numPr>
        <w:spacing w:before="120" w:after="24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MÍSTO A ČAS PLNĚNÍ</w:t>
      </w:r>
    </w:p>
    <w:p w14:paraId="08C1BAC7" w14:textId="77777777" w:rsidR="00D1448D" w:rsidRPr="00D13714" w:rsidRDefault="00D1448D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Místem plnění je sídlo příkazce</w:t>
      </w:r>
      <w:r w:rsidR="003924F8" w:rsidRPr="00D13714">
        <w:rPr>
          <w:rFonts w:ascii="Cambria" w:hAnsi="Cambria"/>
          <w:sz w:val="22"/>
          <w:szCs w:val="22"/>
        </w:rPr>
        <w:t xml:space="preserve"> nebo příkazníka,</w:t>
      </w:r>
      <w:r w:rsidRPr="00D13714">
        <w:rPr>
          <w:rFonts w:ascii="Cambria" w:hAnsi="Cambria"/>
          <w:sz w:val="22"/>
          <w:szCs w:val="22"/>
        </w:rPr>
        <w:t xml:space="preserve"> </w:t>
      </w:r>
      <w:r w:rsidR="003924F8" w:rsidRPr="00D13714">
        <w:rPr>
          <w:rFonts w:ascii="Cambria" w:hAnsi="Cambria"/>
          <w:sz w:val="22"/>
          <w:szCs w:val="22"/>
        </w:rPr>
        <w:t>nedohodnou-li smluvní strany</w:t>
      </w:r>
      <w:r w:rsidRPr="00D13714">
        <w:rPr>
          <w:rFonts w:ascii="Cambria" w:hAnsi="Cambria"/>
          <w:sz w:val="22"/>
          <w:szCs w:val="22"/>
        </w:rPr>
        <w:t xml:space="preserve"> jinak. </w:t>
      </w:r>
    </w:p>
    <w:p w14:paraId="7B7A54A4" w14:textId="0DB508B5" w:rsidR="00D13714" w:rsidRPr="00D13714" w:rsidRDefault="00D13714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Smluvní strany si sjednávají dobu plnění příkazu od účinnosti smlouvy do splnění závazku, nejpozději však do </w:t>
      </w:r>
      <w:r w:rsidR="00EC7A75">
        <w:rPr>
          <w:rFonts w:ascii="Cambria" w:hAnsi="Cambria"/>
          <w:sz w:val="22"/>
          <w:szCs w:val="22"/>
        </w:rPr>
        <w:t>31. 12.</w:t>
      </w:r>
      <w:r w:rsidRPr="00D13714">
        <w:rPr>
          <w:rFonts w:ascii="Cambria" w:hAnsi="Cambria"/>
          <w:sz w:val="22"/>
          <w:szCs w:val="22"/>
        </w:rPr>
        <w:t xml:space="preserve"> 2023.</w:t>
      </w:r>
    </w:p>
    <w:p w14:paraId="6194062D" w14:textId="77777777" w:rsidR="00D13714" w:rsidRPr="00D13714" w:rsidRDefault="00D13714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Dokumenty budou příkazníkem dodávány ve třech stupních rozpracovanosti, a to </w:t>
      </w:r>
    </w:p>
    <w:p w14:paraId="3C994C62" w14:textId="59D777E1" w:rsidR="00D13714" w:rsidRPr="00D13714" w:rsidRDefault="00D13714" w:rsidP="00D13714">
      <w:pPr>
        <w:pStyle w:val="Normodsaz"/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(i) KONCEPT (připravený alespoň 50 %</w:t>
      </w:r>
      <w:r w:rsidR="00EC7A75">
        <w:rPr>
          <w:rFonts w:ascii="Cambria" w:hAnsi="Cambria"/>
          <w:sz w:val="22"/>
          <w:szCs w:val="22"/>
        </w:rPr>
        <w:t>)</w:t>
      </w:r>
      <w:r w:rsidRPr="00D13714">
        <w:rPr>
          <w:rFonts w:ascii="Cambria" w:hAnsi="Cambria"/>
          <w:sz w:val="22"/>
          <w:szCs w:val="22"/>
        </w:rPr>
        <w:t xml:space="preserve">, </w:t>
      </w:r>
    </w:p>
    <w:p w14:paraId="7CF0941F" w14:textId="77777777" w:rsidR="00D13714" w:rsidRPr="00D13714" w:rsidRDefault="00D13714" w:rsidP="00D13714">
      <w:pPr>
        <w:pStyle w:val="Normodsaz"/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(</w:t>
      </w:r>
      <w:proofErr w:type="spellStart"/>
      <w:r w:rsidRPr="00D13714">
        <w:rPr>
          <w:rFonts w:ascii="Cambria" w:hAnsi="Cambria"/>
          <w:sz w:val="22"/>
          <w:szCs w:val="22"/>
        </w:rPr>
        <w:t>ii</w:t>
      </w:r>
      <w:proofErr w:type="spellEnd"/>
      <w:r w:rsidRPr="00D13714">
        <w:rPr>
          <w:rFonts w:ascii="Cambria" w:hAnsi="Cambria"/>
          <w:sz w:val="22"/>
          <w:szCs w:val="22"/>
        </w:rPr>
        <w:t>) DRAFT (připravený alespoň z 90 %) a</w:t>
      </w:r>
    </w:p>
    <w:p w14:paraId="1F0E0A98" w14:textId="346F58AE" w:rsidR="00D13714" w:rsidRPr="00D13714" w:rsidRDefault="00D13714" w:rsidP="00D13714">
      <w:pPr>
        <w:pStyle w:val="Normodsaz"/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(</w:t>
      </w:r>
      <w:proofErr w:type="spellStart"/>
      <w:r w:rsidRPr="00D13714">
        <w:rPr>
          <w:rFonts w:ascii="Cambria" w:hAnsi="Cambria"/>
          <w:sz w:val="22"/>
          <w:szCs w:val="22"/>
        </w:rPr>
        <w:t>iii</w:t>
      </w:r>
      <w:proofErr w:type="spellEnd"/>
      <w:r w:rsidRPr="00D13714">
        <w:rPr>
          <w:rFonts w:ascii="Cambria" w:hAnsi="Cambria"/>
          <w:sz w:val="22"/>
          <w:szCs w:val="22"/>
        </w:rPr>
        <w:t>) FINAL (kompletně hotový ze 100 %).</w:t>
      </w:r>
    </w:p>
    <w:p w14:paraId="475A6EAB" w14:textId="77777777" w:rsidR="00D13714" w:rsidRPr="00D13714" w:rsidRDefault="00D13714" w:rsidP="00D13714">
      <w:pPr>
        <w:pStyle w:val="Normodsaz"/>
        <w:numPr>
          <w:ilvl w:val="0"/>
          <w:numId w:val="0"/>
        </w:numPr>
        <w:spacing w:line="276" w:lineRule="auto"/>
        <w:ind w:left="720"/>
        <w:rPr>
          <w:rFonts w:ascii="Cambria" w:hAnsi="Cambria"/>
          <w:sz w:val="22"/>
          <w:szCs w:val="22"/>
        </w:rPr>
      </w:pPr>
    </w:p>
    <w:p w14:paraId="78B93C29" w14:textId="77777777" w:rsidR="00D13714" w:rsidRPr="00D13714" w:rsidRDefault="00D13714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Předložení KONCEPTU</w:t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  <w:t>do 1 měsíce od zahájení plnění</w:t>
      </w:r>
    </w:p>
    <w:p w14:paraId="7545F404" w14:textId="77777777" w:rsidR="00D13714" w:rsidRPr="00D13714" w:rsidRDefault="00D13714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Předložení DRAFTU</w:t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  <w:t>do 3 měsíců od zahájení plnění</w:t>
      </w:r>
    </w:p>
    <w:p w14:paraId="17AF38DD" w14:textId="77777777" w:rsidR="00D13714" w:rsidRPr="00D13714" w:rsidRDefault="00D13714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Předložení FINAL</w:t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ab/>
        <w:t>do 31. 12. 2023</w:t>
      </w:r>
    </w:p>
    <w:p w14:paraId="768857F3" w14:textId="77777777" w:rsidR="00CC6BFD" w:rsidRPr="00D13714" w:rsidRDefault="00CC6BFD" w:rsidP="00D13714">
      <w:pPr>
        <w:pStyle w:val="Normodsaz"/>
        <w:numPr>
          <w:ilvl w:val="0"/>
          <w:numId w:val="0"/>
        </w:numPr>
        <w:spacing w:before="120" w:after="120" w:line="276" w:lineRule="auto"/>
        <w:ind w:left="539"/>
        <w:rPr>
          <w:rFonts w:ascii="Cambria" w:hAnsi="Cambria"/>
          <w:sz w:val="22"/>
          <w:szCs w:val="22"/>
        </w:rPr>
      </w:pPr>
    </w:p>
    <w:p w14:paraId="67A2E968" w14:textId="77777777" w:rsidR="00FF099B" w:rsidRPr="00D13714" w:rsidRDefault="00FF099B" w:rsidP="00D13714">
      <w:pPr>
        <w:pStyle w:val="Nadpis2"/>
        <w:numPr>
          <w:ilvl w:val="0"/>
          <w:numId w:val="1"/>
        </w:numPr>
        <w:spacing w:before="120" w:after="24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D13714">
        <w:rPr>
          <w:rFonts w:ascii="Cambria" w:hAnsi="Cambria"/>
          <w:color w:val="auto"/>
          <w:sz w:val="22"/>
          <w:szCs w:val="22"/>
        </w:rPr>
        <w:t>příkazníka</w:t>
      </w:r>
    </w:p>
    <w:p w14:paraId="6FE135E3" w14:textId="77777777" w:rsidR="00FF099B" w:rsidRPr="00D13714" w:rsidRDefault="00B926C0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je povinen při plnění smlouvy postupovat </w:t>
      </w:r>
      <w:r w:rsidR="00F2553E" w:rsidRPr="00D13714">
        <w:rPr>
          <w:rFonts w:ascii="Cambria" w:hAnsi="Cambria"/>
          <w:sz w:val="22"/>
          <w:szCs w:val="22"/>
        </w:rPr>
        <w:t>v souladu s právními předpisy</w:t>
      </w:r>
      <w:r w:rsidR="00336938" w:rsidRPr="00D13714">
        <w:rPr>
          <w:rFonts w:ascii="Cambria" w:hAnsi="Cambria"/>
          <w:sz w:val="22"/>
          <w:szCs w:val="22"/>
        </w:rPr>
        <w:t xml:space="preserve">, </w:t>
      </w:r>
      <w:r w:rsidR="00C919D1" w:rsidRPr="00D13714">
        <w:rPr>
          <w:rFonts w:ascii="Cambria" w:hAnsi="Cambria"/>
          <w:sz w:val="22"/>
          <w:szCs w:val="22"/>
        </w:rPr>
        <w:t xml:space="preserve">pečlivě a poctivě podle svých schopností a při plnění smlouvy použije každého prostředku, kterého vyžaduje povaha </w:t>
      </w:r>
      <w:r w:rsidR="00871184" w:rsidRPr="00D13714">
        <w:rPr>
          <w:rFonts w:ascii="Cambria" w:hAnsi="Cambria"/>
          <w:sz w:val="22"/>
          <w:szCs w:val="22"/>
        </w:rPr>
        <w:t>poskytované právní služby</w:t>
      </w:r>
      <w:r w:rsidR="00FF099B" w:rsidRPr="00D13714">
        <w:rPr>
          <w:rFonts w:ascii="Cambria" w:hAnsi="Cambria"/>
          <w:sz w:val="22"/>
          <w:szCs w:val="22"/>
        </w:rPr>
        <w:t>.</w:t>
      </w:r>
    </w:p>
    <w:p w14:paraId="2DDD3004" w14:textId="77777777" w:rsidR="009F7EBC" w:rsidRPr="00D13714" w:rsidRDefault="00B926C0" w:rsidP="00D13714">
      <w:pPr>
        <w:pStyle w:val="Normodsaz"/>
        <w:tabs>
          <w:tab w:val="num" w:pos="540"/>
        </w:tabs>
        <w:spacing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je povinen </w:t>
      </w:r>
      <w:r w:rsidR="00871184" w:rsidRPr="00D13714">
        <w:rPr>
          <w:rFonts w:ascii="Cambria" w:hAnsi="Cambria"/>
          <w:sz w:val="22"/>
          <w:szCs w:val="22"/>
        </w:rPr>
        <w:t>poskytovat právní služby</w:t>
      </w:r>
      <w:r w:rsidR="00FF099B" w:rsidRPr="00D13714">
        <w:rPr>
          <w:rFonts w:ascii="Cambria" w:hAnsi="Cambria"/>
          <w:sz w:val="22"/>
          <w:szCs w:val="22"/>
        </w:rPr>
        <w:t xml:space="preserve"> podle pokynů </w:t>
      </w: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a v souladu s jeho zájmy. </w:t>
      </w:r>
    </w:p>
    <w:p w14:paraId="1987C852" w14:textId="77777777" w:rsidR="00FF099B" w:rsidRPr="00D13714" w:rsidRDefault="00B926C0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lastRenderedPageBreak/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se zavazuje, že bude </w:t>
      </w:r>
      <w:r w:rsidR="00451130" w:rsidRPr="00D13714">
        <w:rPr>
          <w:rFonts w:ascii="Cambria" w:hAnsi="Cambria"/>
          <w:sz w:val="22"/>
          <w:szCs w:val="22"/>
        </w:rPr>
        <w:t>podávat příkazci na jeho žádost zprávy o postupu plnění a</w:t>
      </w:r>
      <w:r w:rsidR="00143B9C" w:rsidRPr="00D13714">
        <w:rPr>
          <w:rFonts w:ascii="Cambria" w:hAnsi="Cambria"/>
          <w:sz w:val="22"/>
          <w:szCs w:val="22"/>
        </w:rPr>
        <w:t xml:space="preserve"> </w:t>
      </w:r>
      <w:r w:rsidR="00384BA1" w:rsidRPr="00D13714">
        <w:rPr>
          <w:rFonts w:ascii="Cambria" w:hAnsi="Cambria"/>
          <w:sz w:val="22"/>
          <w:szCs w:val="22"/>
        </w:rPr>
        <w:t xml:space="preserve">průběžně </w:t>
      </w:r>
      <w:r w:rsidR="00FF099B" w:rsidRPr="00D13714">
        <w:rPr>
          <w:rFonts w:ascii="Cambria" w:hAnsi="Cambria"/>
          <w:sz w:val="22"/>
          <w:szCs w:val="22"/>
        </w:rPr>
        <w:t xml:space="preserve">informovat </w:t>
      </w:r>
      <w:r w:rsidR="00BE2787"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o všech skutečnostech a postupech, které zjistí při </w:t>
      </w:r>
      <w:r w:rsidR="00871184" w:rsidRPr="00D13714">
        <w:rPr>
          <w:rFonts w:ascii="Cambria" w:hAnsi="Cambria"/>
          <w:sz w:val="22"/>
          <w:szCs w:val="22"/>
        </w:rPr>
        <w:t xml:space="preserve">poskytování právní služby </w:t>
      </w:r>
      <w:r w:rsidR="00FF099B" w:rsidRPr="00D13714">
        <w:rPr>
          <w:rFonts w:ascii="Cambria" w:hAnsi="Cambria"/>
          <w:sz w:val="22"/>
          <w:szCs w:val="22"/>
        </w:rPr>
        <w:t xml:space="preserve">a jež mohou mít vliv na změnu pokynů </w:t>
      </w: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>.</w:t>
      </w:r>
    </w:p>
    <w:p w14:paraId="091CB47B" w14:textId="77777777" w:rsidR="00354540" w:rsidRPr="00D13714" w:rsidRDefault="00B926C0" w:rsidP="00D13714">
      <w:pPr>
        <w:pStyle w:val="Normodsaz"/>
        <w:tabs>
          <w:tab w:val="num" w:pos="540"/>
        </w:tabs>
        <w:spacing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je oprávněn uskutečňovat část smluvního plnění prostřednictvím třetích osob (např. jinou právnickou nebo fyzickou osobou). Toto právo se vztahuje na činnosti, které </w:t>
      </w:r>
      <w:r w:rsidRPr="00D13714">
        <w:rPr>
          <w:rFonts w:ascii="Cambria" w:hAnsi="Cambria"/>
          <w:sz w:val="22"/>
          <w:szCs w:val="22"/>
        </w:rPr>
        <w:t xml:space="preserve">příkazník </w:t>
      </w:r>
      <w:r w:rsidR="00FF099B" w:rsidRPr="00D13714">
        <w:rPr>
          <w:rFonts w:ascii="Cambria" w:hAnsi="Cambria"/>
          <w:sz w:val="22"/>
          <w:szCs w:val="22"/>
        </w:rPr>
        <w:t xml:space="preserve">nemůže zajistit ze svých zdrojů a je-li to nutné např. k vypracování podpůrných nezávislých posudků a vyhodnocení. K těmto činnostem je </w:t>
      </w:r>
      <w:r w:rsidRPr="00D13714">
        <w:rPr>
          <w:rFonts w:ascii="Cambria" w:hAnsi="Cambria"/>
          <w:sz w:val="22"/>
          <w:szCs w:val="22"/>
        </w:rPr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oprávněn udělit třetím osobám plnou moc k uskutečňování právních </w:t>
      </w:r>
      <w:r w:rsidR="00F2553E" w:rsidRPr="00D13714">
        <w:rPr>
          <w:rFonts w:ascii="Cambria" w:hAnsi="Cambria"/>
          <w:sz w:val="22"/>
          <w:szCs w:val="22"/>
        </w:rPr>
        <w:t>jednání</w:t>
      </w:r>
      <w:r w:rsidR="00FF099B" w:rsidRPr="00D13714">
        <w:rPr>
          <w:rFonts w:ascii="Cambria" w:hAnsi="Cambria"/>
          <w:sz w:val="22"/>
          <w:szCs w:val="22"/>
        </w:rPr>
        <w:t xml:space="preserve"> jménem </w:t>
      </w: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, a to na základě zmocnění </w:t>
      </w: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.  </w:t>
      </w:r>
      <w:proofErr w:type="gramStart"/>
      <w:r w:rsidR="00354540" w:rsidRPr="00D13714">
        <w:rPr>
          <w:rFonts w:ascii="Cambria" w:hAnsi="Cambria"/>
          <w:sz w:val="22"/>
          <w:szCs w:val="22"/>
        </w:rPr>
        <w:t>Svěří</w:t>
      </w:r>
      <w:proofErr w:type="gramEnd"/>
      <w:r w:rsidR="00354540" w:rsidRPr="00D13714">
        <w:rPr>
          <w:rFonts w:ascii="Cambria" w:hAnsi="Cambria"/>
          <w:sz w:val="22"/>
          <w:szCs w:val="22"/>
        </w:rPr>
        <w:t>-li příkazník provedení příkazu jinému, odpoví</w:t>
      </w:r>
      <w:r w:rsidR="009F7EBC" w:rsidRPr="00D13714">
        <w:rPr>
          <w:rFonts w:ascii="Cambria" w:hAnsi="Cambria"/>
          <w:sz w:val="22"/>
          <w:szCs w:val="22"/>
        </w:rPr>
        <w:t>dá, jako by příkaz prováděl sám.</w:t>
      </w:r>
    </w:p>
    <w:p w14:paraId="2D447920" w14:textId="77777777" w:rsidR="00FF099B" w:rsidRPr="00D13714" w:rsidRDefault="00B926C0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Příkazník </w:t>
      </w:r>
      <w:r w:rsidR="00FF099B" w:rsidRPr="00D13714">
        <w:rPr>
          <w:rFonts w:ascii="Cambria" w:hAnsi="Cambria"/>
          <w:sz w:val="22"/>
          <w:szCs w:val="22"/>
        </w:rPr>
        <w:t xml:space="preserve">je povinen předat </w:t>
      </w:r>
      <w:r w:rsidRPr="00D13714">
        <w:rPr>
          <w:rFonts w:ascii="Cambria" w:hAnsi="Cambria"/>
          <w:sz w:val="22"/>
          <w:szCs w:val="22"/>
        </w:rPr>
        <w:t>příkazci</w:t>
      </w:r>
      <w:r w:rsidR="00FF099B" w:rsidRPr="00D13714">
        <w:rPr>
          <w:rFonts w:ascii="Cambria" w:hAnsi="Cambria"/>
          <w:sz w:val="22"/>
          <w:szCs w:val="22"/>
        </w:rPr>
        <w:t xml:space="preserve"> bez zbytečného odkladu, na základě písemné výzvy</w:t>
      </w:r>
      <w:r w:rsidRPr="00D13714">
        <w:rPr>
          <w:rFonts w:ascii="Cambria" w:hAnsi="Cambria"/>
          <w:sz w:val="22"/>
          <w:szCs w:val="22"/>
        </w:rPr>
        <w:t xml:space="preserve"> příkazce</w:t>
      </w:r>
      <w:r w:rsidR="00FF099B" w:rsidRPr="00D13714">
        <w:rPr>
          <w:rFonts w:ascii="Cambria" w:hAnsi="Cambria"/>
          <w:sz w:val="22"/>
          <w:szCs w:val="22"/>
        </w:rPr>
        <w:t>, věci</w:t>
      </w:r>
      <w:r w:rsidR="00336938" w:rsidRPr="00D13714">
        <w:rPr>
          <w:rFonts w:ascii="Cambria" w:hAnsi="Cambria"/>
          <w:sz w:val="22"/>
          <w:szCs w:val="22"/>
        </w:rPr>
        <w:t xml:space="preserve"> a veškeré užitky</w:t>
      </w:r>
      <w:r w:rsidR="00FF099B" w:rsidRPr="00D13714">
        <w:rPr>
          <w:rFonts w:ascii="Cambria" w:hAnsi="Cambria"/>
          <w:sz w:val="22"/>
          <w:szCs w:val="22"/>
        </w:rPr>
        <w:t xml:space="preserve">, které za něho převzal při začátku a během plnění </w:t>
      </w:r>
      <w:r w:rsidRPr="00D13714">
        <w:rPr>
          <w:rFonts w:ascii="Cambria" w:hAnsi="Cambria"/>
          <w:sz w:val="22"/>
          <w:szCs w:val="22"/>
        </w:rPr>
        <w:t>této</w:t>
      </w:r>
      <w:r w:rsidR="00FF099B" w:rsidRPr="00D13714">
        <w:rPr>
          <w:rFonts w:ascii="Cambria" w:hAnsi="Cambria"/>
          <w:sz w:val="22"/>
          <w:szCs w:val="22"/>
        </w:rPr>
        <w:t xml:space="preserve"> smlouvy.</w:t>
      </w:r>
    </w:p>
    <w:p w14:paraId="36E77B12" w14:textId="77777777" w:rsidR="00444F82" w:rsidRPr="00D13714" w:rsidRDefault="00444F82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proofErr w:type="gramStart"/>
      <w:r w:rsidRPr="00D13714">
        <w:rPr>
          <w:rFonts w:ascii="Cambria" w:hAnsi="Cambria"/>
          <w:sz w:val="22"/>
          <w:szCs w:val="22"/>
        </w:rPr>
        <w:t>Obdrží</w:t>
      </w:r>
      <w:proofErr w:type="gramEnd"/>
      <w:r w:rsidRPr="00D13714">
        <w:rPr>
          <w:rFonts w:ascii="Cambria" w:hAnsi="Cambria"/>
          <w:sz w:val="22"/>
          <w:szCs w:val="22"/>
        </w:rPr>
        <w:t>-li příkazník od příkazce pokyn zřejmě nesprávný, upozorní ho na to a splní takový pokyn jen tehdy, když na něm příkazce trvá.</w:t>
      </w:r>
    </w:p>
    <w:p w14:paraId="69692F16" w14:textId="77777777" w:rsidR="00FF099B" w:rsidRPr="00D13714" w:rsidRDefault="00FF099B" w:rsidP="00D13714">
      <w:pPr>
        <w:pStyle w:val="Normodsaz"/>
        <w:numPr>
          <w:ilvl w:val="0"/>
          <w:numId w:val="0"/>
        </w:numPr>
        <w:tabs>
          <w:tab w:val="num" w:pos="1080"/>
        </w:tabs>
        <w:spacing w:before="120" w:after="120" w:line="276" w:lineRule="auto"/>
        <w:ind w:left="539"/>
        <w:rPr>
          <w:rFonts w:ascii="Cambria" w:hAnsi="Cambria"/>
          <w:sz w:val="22"/>
          <w:szCs w:val="22"/>
        </w:rPr>
      </w:pPr>
    </w:p>
    <w:p w14:paraId="03405F20" w14:textId="77777777" w:rsidR="00FF099B" w:rsidRPr="00D13714" w:rsidRDefault="00FF099B" w:rsidP="00D13714">
      <w:pPr>
        <w:pStyle w:val="Nadpis2"/>
        <w:numPr>
          <w:ilvl w:val="0"/>
          <w:numId w:val="1"/>
        </w:numPr>
        <w:spacing w:before="120" w:after="24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D13714">
        <w:rPr>
          <w:rFonts w:ascii="Cambria" w:hAnsi="Cambria"/>
          <w:color w:val="auto"/>
          <w:sz w:val="22"/>
          <w:szCs w:val="22"/>
        </w:rPr>
        <w:t>příkazce</w:t>
      </w:r>
    </w:p>
    <w:p w14:paraId="578DF2F7" w14:textId="77777777" w:rsidR="00FF099B" w:rsidRPr="00D13714" w:rsidRDefault="008A1E15" w:rsidP="00D13714">
      <w:pPr>
        <w:pStyle w:val="Normodsaz"/>
        <w:tabs>
          <w:tab w:val="num" w:pos="540"/>
        </w:tabs>
        <w:spacing w:after="120" w:line="276" w:lineRule="auto"/>
        <w:ind w:left="540" w:hanging="578"/>
        <w:rPr>
          <w:rFonts w:ascii="Cambria" w:hAnsi="Cambria"/>
          <w:color w:val="00B050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je povinen předat včas </w:t>
      </w:r>
      <w:r w:rsidRPr="00D13714">
        <w:rPr>
          <w:rFonts w:ascii="Cambria" w:hAnsi="Cambria"/>
          <w:sz w:val="22"/>
          <w:szCs w:val="22"/>
        </w:rPr>
        <w:t>příkazníkovi</w:t>
      </w:r>
      <w:r w:rsidR="00FF099B" w:rsidRPr="00D13714">
        <w:rPr>
          <w:rFonts w:ascii="Cambria" w:hAnsi="Cambria"/>
          <w:sz w:val="22"/>
          <w:szCs w:val="22"/>
        </w:rPr>
        <w:t xml:space="preserve"> úplné, pravdivé a přehledné informace, jež jsou nezbytně nutné k věcnému plnění smlouvy, pokud z jejich povahy nevyplývá, že je má zajistit </w:t>
      </w:r>
      <w:r w:rsidRPr="00D13714">
        <w:rPr>
          <w:rFonts w:ascii="Cambria" w:hAnsi="Cambria"/>
          <w:sz w:val="22"/>
          <w:szCs w:val="22"/>
        </w:rPr>
        <w:t>příkazník</w:t>
      </w:r>
      <w:r w:rsidR="00FF099B" w:rsidRPr="00D13714">
        <w:rPr>
          <w:rFonts w:ascii="Cambria" w:hAnsi="Cambria"/>
          <w:sz w:val="22"/>
          <w:szCs w:val="22"/>
        </w:rPr>
        <w:t xml:space="preserve"> v rámci své činnosti. </w:t>
      </w: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je povinen řádně a včas (v písemně dohodnutém termínu) předat </w:t>
      </w:r>
      <w:r w:rsidRPr="00D13714">
        <w:rPr>
          <w:rFonts w:ascii="Cambria" w:hAnsi="Cambria"/>
          <w:sz w:val="22"/>
          <w:szCs w:val="22"/>
        </w:rPr>
        <w:t>příkazníkovi</w:t>
      </w:r>
      <w:r w:rsidR="00FF099B" w:rsidRPr="00D13714">
        <w:rPr>
          <w:rFonts w:ascii="Cambria" w:hAnsi="Cambria"/>
          <w:sz w:val="22"/>
          <w:szCs w:val="22"/>
        </w:rPr>
        <w:t xml:space="preserve"> veškerý listinný materiál po</w:t>
      </w:r>
      <w:r w:rsidR="003C34B9" w:rsidRPr="00D13714">
        <w:rPr>
          <w:rFonts w:ascii="Cambria" w:hAnsi="Cambria"/>
          <w:sz w:val="22"/>
          <w:szCs w:val="22"/>
        </w:rPr>
        <w:t>třebný k řádnému plnění smlouvy.</w:t>
      </w:r>
      <w:r w:rsidR="00FF099B" w:rsidRPr="00D13714">
        <w:rPr>
          <w:rFonts w:ascii="Cambria" w:hAnsi="Cambria"/>
          <w:sz w:val="22"/>
          <w:szCs w:val="22"/>
        </w:rPr>
        <w:t xml:space="preserve"> </w:t>
      </w:r>
    </w:p>
    <w:p w14:paraId="7BAECB3D" w14:textId="77777777" w:rsidR="00FF099B" w:rsidRPr="00D13714" w:rsidRDefault="008A1E15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je povinen vytvořit řádné podmínky pro činnost </w:t>
      </w:r>
      <w:r w:rsidRPr="00D13714">
        <w:rPr>
          <w:rFonts w:ascii="Cambria" w:hAnsi="Cambria"/>
          <w:sz w:val="22"/>
          <w:szCs w:val="22"/>
        </w:rPr>
        <w:t>příkazníka</w:t>
      </w:r>
      <w:r w:rsidR="00FF099B" w:rsidRPr="00D13714">
        <w:rPr>
          <w:rFonts w:ascii="Cambria" w:hAnsi="Cambria"/>
          <w:sz w:val="22"/>
          <w:szCs w:val="22"/>
        </w:rPr>
        <w:t xml:space="preserve"> a poskytovat mu během plnění předmětu smlouvy nezbytnou další součinnost, a to včetně zajištění potřebné součinnosti dalších osob spolupracujících </w:t>
      </w:r>
      <w:r w:rsidR="004142BC" w:rsidRPr="00D13714">
        <w:rPr>
          <w:rFonts w:ascii="Cambria" w:hAnsi="Cambria"/>
          <w:sz w:val="22"/>
          <w:szCs w:val="22"/>
        </w:rPr>
        <w:t>při poskytování právních služeb</w:t>
      </w:r>
      <w:r w:rsidR="00FF099B" w:rsidRPr="00D13714">
        <w:rPr>
          <w:rFonts w:ascii="Cambria" w:hAnsi="Cambria"/>
          <w:sz w:val="22"/>
          <w:szCs w:val="22"/>
        </w:rPr>
        <w:t>.</w:t>
      </w:r>
    </w:p>
    <w:p w14:paraId="7BB7EE60" w14:textId="77777777" w:rsidR="00FF099B" w:rsidRPr="00D13714" w:rsidRDefault="008A1E15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FF099B" w:rsidRPr="00D13714">
        <w:rPr>
          <w:rFonts w:ascii="Cambria" w:hAnsi="Cambria"/>
          <w:sz w:val="22"/>
          <w:szCs w:val="22"/>
        </w:rPr>
        <w:t xml:space="preserve"> je povinen </w:t>
      </w:r>
      <w:r w:rsidRPr="00D13714">
        <w:rPr>
          <w:rFonts w:ascii="Cambria" w:hAnsi="Cambria"/>
          <w:sz w:val="22"/>
          <w:szCs w:val="22"/>
        </w:rPr>
        <w:t>příkazníkovi</w:t>
      </w:r>
      <w:r w:rsidR="00FF099B" w:rsidRPr="00D13714">
        <w:rPr>
          <w:rFonts w:ascii="Cambria" w:hAnsi="Cambria"/>
          <w:sz w:val="22"/>
          <w:szCs w:val="22"/>
        </w:rPr>
        <w:t xml:space="preserve"> za činnost provedenou v souladu s touto smlouvou řádně a včas uhradit odměnu</w:t>
      </w:r>
      <w:r w:rsidR="00C63DBD" w:rsidRPr="00D13714">
        <w:rPr>
          <w:rFonts w:ascii="Cambria" w:hAnsi="Cambria"/>
          <w:sz w:val="22"/>
          <w:szCs w:val="22"/>
        </w:rPr>
        <w:t>.</w:t>
      </w:r>
    </w:p>
    <w:p w14:paraId="5A40C598" w14:textId="77777777" w:rsidR="00E87F9C" w:rsidRPr="00D13714" w:rsidRDefault="00E87F9C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</w:t>
      </w:r>
      <w:r w:rsidR="00432B8F" w:rsidRPr="00D13714">
        <w:rPr>
          <w:rFonts w:ascii="Cambria" w:hAnsi="Cambria"/>
          <w:sz w:val="22"/>
          <w:szCs w:val="22"/>
        </w:rPr>
        <w:t>souhlas</w:t>
      </w:r>
      <w:r w:rsidRPr="00D13714">
        <w:rPr>
          <w:rFonts w:ascii="Cambria" w:hAnsi="Cambria"/>
          <w:sz w:val="22"/>
          <w:szCs w:val="22"/>
        </w:rPr>
        <w:t xml:space="preserve"> k</w:t>
      </w:r>
      <w:r w:rsidR="00AD1390" w:rsidRPr="00D13714">
        <w:rPr>
          <w:rFonts w:ascii="Cambria" w:hAnsi="Cambria"/>
          <w:sz w:val="22"/>
          <w:szCs w:val="22"/>
        </w:rPr>
        <w:t> příslušným</w:t>
      </w:r>
      <w:r w:rsidRPr="00D13714">
        <w:rPr>
          <w:rFonts w:ascii="Cambria" w:hAnsi="Cambria"/>
          <w:sz w:val="22"/>
          <w:szCs w:val="22"/>
        </w:rPr>
        <w:t xml:space="preserve"> </w:t>
      </w:r>
      <w:r w:rsidR="00C63DBD" w:rsidRPr="00D13714">
        <w:rPr>
          <w:rFonts w:ascii="Cambria" w:hAnsi="Cambria"/>
          <w:sz w:val="22"/>
          <w:szCs w:val="22"/>
        </w:rPr>
        <w:t>jednáním</w:t>
      </w:r>
      <w:r w:rsidRPr="00D13714">
        <w:rPr>
          <w:rFonts w:ascii="Cambria" w:hAnsi="Cambria"/>
          <w:sz w:val="22"/>
          <w:szCs w:val="22"/>
        </w:rPr>
        <w:t xml:space="preserve">, které má příkazník obstarat. </w:t>
      </w:r>
    </w:p>
    <w:p w14:paraId="01E947A4" w14:textId="77777777" w:rsidR="00F06EC2" w:rsidRPr="00D13714" w:rsidRDefault="00F06EC2" w:rsidP="00D13714">
      <w:pPr>
        <w:pStyle w:val="Normodsaz"/>
        <w:numPr>
          <w:ilvl w:val="0"/>
          <w:numId w:val="0"/>
        </w:numPr>
        <w:tabs>
          <w:tab w:val="num" w:pos="1080"/>
        </w:tabs>
        <w:spacing w:after="120" w:line="276" w:lineRule="auto"/>
        <w:ind w:left="538"/>
        <w:rPr>
          <w:rFonts w:ascii="Cambria" w:hAnsi="Cambria"/>
          <w:sz w:val="22"/>
          <w:szCs w:val="22"/>
        </w:rPr>
      </w:pPr>
    </w:p>
    <w:p w14:paraId="6D6E15DF" w14:textId="77777777" w:rsidR="00FF099B" w:rsidRPr="00D13714" w:rsidRDefault="00D1448D" w:rsidP="00D13714">
      <w:pPr>
        <w:pStyle w:val="Nadpis2"/>
        <w:numPr>
          <w:ilvl w:val="0"/>
          <w:numId w:val="1"/>
        </w:numPr>
        <w:spacing w:after="12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ODMĚNA</w:t>
      </w:r>
    </w:p>
    <w:p w14:paraId="334A0E2A" w14:textId="04F4CA14" w:rsidR="00EF745A" w:rsidRPr="007B49FD" w:rsidRDefault="00F2553E" w:rsidP="009062F7">
      <w:pPr>
        <w:pStyle w:val="Normodsaz"/>
        <w:tabs>
          <w:tab w:val="num" w:pos="540"/>
        </w:tabs>
        <w:spacing w:before="240"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7B49FD">
        <w:rPr>
          <w:rFonts w:ascii="Cambria" w:hAnsi="Cambria"/>
          <w:sz w:val="22"/>
          <w:szCs w:val="22"/>
        </w:rPr>
        <w:t>Odměna byla stranami sjednána</w:t>
      </w:r>
      <w:r w:rsidR="003924F8" w:rsidRPr="007B49FD">
        <w:rPr>
          <w:rFonts w:ascii="Cambria" w:hAnsi="Cambria"/>
          <w:sz w:val="22"/>
          <w:szCs w:val="22"/>
        </w:rPr>
        <w:t xml:space="preserve"> jako </w:t>
      </w:r>
      <w:r w:rsidR="00D13714" w:rsidRPr="007B49FD">
        <w:rPr>
          <w:rFonts w:ascii="Cambria" w:hAnsi="Cambria"/>
          <w:sz w:val="22"/>
          <w:szCs w:val="22"/>
        </w:rPr>
        <w:t>celková za kompletní plnění</w:t>
      </w:r>
      <w:r w:rsidR="003924F8" w:rsidRPr="007B49FD">
        <w:rPr>
          <w:rFonts w:ascii="Cambria" w:hAnsi="Cambria"/>
          <w:sz w:val="22"/>
          <w:szCs w:val="22"/>
        </w:rPr>
        <w:t xml:space="preserve"> </w:t>
      </w:r>
      <w:r w:rsidRPr="007B49FD">
        <w:rPr>
          <w:rFonts w:ascii="Cambria" w:hAnsi="Cambria"/>
          <w:sz w:val="22"/>
          <w:szCs w:val="22"/>
        </w:rPr>
        <w:t xml:space="preserve">ve výši </w:t>
      </w:r>
      <w:r w:rsidR="007B49FD" w:rsidRPr="007B49FD">
        <w:rPr>
          <w:sz w:val="22"/>
          <w:szCs w:val="22"/>
        </w:rPr>
        <w:t>1.890.000, - Kč (slovy: jeden milion osm set devadesát tisíc korun českých),</w:t>
      </w:r>
      <w:r w:rsidRPr="007B49FD">
        <w:rPr>
          <w:rFonts w:ascii="Cambria" w:hAnsi="Cambria"/>
          <w:sz w:val="22"/>
          <w:szCs w:val="22"/>
        </w:rPr>
        <w:t xml:space="preserve"> přičemž tato částka nezahrnuje daň z přidané hodnoty. </w:t>
      </w:r>
      <w:r w:rsidR="00C63DBD" w:rsidRPr="007B49FD">
        <w:rPr>
          <w:rFonts w:ascii="Cambria" w:hAnsi="Cambria"/>
          <w:sz w:val="22"/>
          <w:szCs w:val="22"/>
        </w:rPr>
        <w:t>Příkazník</w:t>
      </w:r>
      <w:r w:rsidRPr="007B49FD">
        <w:rPr>
          <w:rFonts w:ascii="Cambria" w:hAnsi="Cambria"/>
          <w:sz w:val="22"/>
          <w:szCs w:val="22"/>
        </w:rPr>
        <w:t xml:space="preserve"> </w:t>
      </w:r>
      <w:r w:rsidR="007B49FD">
        <w:rPr>
          <w:rFonts w:ascii="Cambria" w:hAnsi="Cambria"/>
          <w:sz w:val="22"/>
          <w:szCs w:val="22"/>
        </w:rPr>
        <w:t xml:space="preserve">je </w:t>
      </w:r>
      <w:r w:rsidRPr="007B49FD">
        <w:rPr>
          <w:rFonts w:ascii="Cambria" w:hAnsi="Cambria"/>
          <w:sz w:val="22"/>
          <w:szCs w:val="22"/>
        </w:rPr>
        <w:t>plátcem daně z přidané hodnoty</w:t>
      </w:r>
      <w:r w:rsidR="00BA2141" w:rsidRPr="007B49FD">
        <w:rPr>
          <w:rFonts w:ascii="Cambria" w:hAnsi="Cambria"/>
          <w:sz w:val="22"/>
          <w:szCs w:val="22"/>
        </w:rPr>
        <w:t xml:space="preserve">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04211267" w14:textId="77777777" w:rsidR="00D13714" w:rsidRPr="00D13714" w:rsidRDefault="00D13714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Příkazci vzniká nárok na odměnu </w:t>
      </w:r>
    </w:p>
    <w:p w14:paraId="3A1EA30F" w14:textId="562B424E" w:rsidR="00D13714" w:rsidRPr="00D13714" w:rsidRDefault="00D13714" w:rsidP="00D13714">
      <w:pPr>
        <w:pStyle w:val="Normodsaz"/>
        <w:numPr>
          <w:ilvl w:val="2"/>
          <w:numId w:val="17"/>
        </w:numPr>
        <w:tabs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ve výši </w:t>
      </w:r>
      <w:proofErr w:type="gramStart"/>
      <w:r w:rsidRPr="00D13714">
        <w:rPr>
          <w:rFonts w:ascii="Cambria" w:hAnsi="Cambria"/>
          <w:sz w:val="22"/>
          <w:szCs w:val="22"/>
        </w:rPr>
        <w:t>50%</w:t>
      </w:r>
      <w:proofErr w:type="gramEnd"/>
      <w:r w:rsidRPr="00D13714">
        <w:rPr>
          <w:rFonts w:ascii="Cambria" w:hAnsi="Cambria"/>
          <w:sz w:val="22"/>
          <w:szCs w:val="22"/>
        </w:rPr>
        <w:t xml:space="preserve"> po předložení KONCEPTU</w:t>
      </w:r>
      <w:r w:rsidR="00EC7A75">
        <w:rPr>
          <w:rFonts w:ascii="Cambria" w:hAnsi="Cambria"/>
          <w:sz w:val="22"/>
          <w:szCs w:val="22"/>
        </w:rPr>
        <w:t>;</w:t>
      </w:r>
      <w:r w:rsidRPr="00D13714">
        <w:rPr>
          <w:rFonts w:ascii="Cambria" w:hAnsi="Cambria"/>
          <w:sz w:val="22"/>
          <w:szCs w:val="22"/>
        </w:rPr>
        <w:tab/>
      </w:r>
    </w:p>
    <w:p w14:paraId="11E5D8CF" w14:textId="549B8659" w:rsidR="00D13714" w:rsidRPr="00D13714" w:rsidRDefault="00D13714" w:rsidP="00D13714">
      <w:pPr>
        <w:pStyle w:val="Normodsaz"/>
        <w:numPr>
          <w:ilvl w:val="2"/>
          <w:numId w:val="17"/>
        </w:numPr>
        <w:tabs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ve výši </w:t>
      </w:r>
      <w:proofErr w:type="gramStart"/>
      <w:r w:rsidRPr="00D13714">
        <w:rPr>
          <w:rFonts w:ascii="Cambria" w:hAnsi="Cambria"/>
          <w:sz w:val="22"/>
          <w:szCs w:val="22"/>
        </w:rPr>
        <w:t>25%</w:t>
      </w:r>
      <w:proofErr w:type="gramEnd"/>
      <w:r w:rsidRPr="00D13714">
        <w:rPr>
          <w:rFonts w:ascii="Cambria" w:hAnsi="Cambria"/>
          <w:sz w:val="22"/>
          <w:szCs w:val="22"/>
        </w:rPr>
        <w:t xml:space="preserve"> po předložení DRAFTU</w:t>
      </w:r>
      <w:r w:rsidR="00EC7A75">
        <w:rPr>
          <w:rFonts w:ascii="Cambria" w:hAnsi="Cambria"/>
          <w:sz w:val="22"/>
          <w:szCs w:val="22"/>
        </w:rPr>
        <w:t>;</w:t>
      </w:r>
    </w:p>
    <w:p w14:paraId="5BF7E60C" w14:textId="6D7DE044" w:rsidR="00D13714" w:rsidRPr="00D13714" w:rsidRDefault="00D13714" w:rsidP="00D13714">
      <w:pPr>
        <w:pStyle w:val="Normodsaz"/>
        <w:numPr>
          <w:ilvl w:val="2"/>
          <w:numId w:val="17"/>
        </w:numPr>
        <w:tabs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ve výši </w:t>
      </w:r>
      <w:proofErr w:type="gramStart"/>
      <w:r w:rsidRPr="00D13714">
        <w:rPr>
          <w:rFonts w:ascii="Cambria" w:hAnsi="Cambria"/>
          <w:sz w:val="22"/>
          <w:szCs w:val="22"/>
        </w:rPr>
        <w:t>25%</w:t>
      </w:r>
      <w:proofErr w:type="gramEnd"/>
      <w:r w:rsidRPr="00D13714">
        <w:rPr>
          <w:rFonts w:ascii="Cambria" w:hAnsi="Cambria"/>
          <w:sz w:val="22"/>
          <w:szCs w:val="22"/>
        </w:rPr>
        <w:t xml:space="preserve"> po předložení FINAL</w:t>
      </w:r>
      <w:r w:rsidR="00EC7A75">
        <w:rPr>
          <w:rFonts w:ascii="Cambria" w:hAnsi="Cambria"/>
          <w:sz w:val="22"/>
          <w:szCs w:val="22"/>
        </w:rPr>
        <w:t>.</w:t>
      </w:r>
    </w:p>
    <w:p w14:paraId="229192E6" w14:textId="77777777" w:rsidR="00D13714" w:rsidRPr="00D13714" w:rsidRDefault="00D13714" w:rsidP="00D13714">
      <w:pPr>
        <w:pStyle w:val="Normodsaz"/>
        <w:numPr>
          <w:ilvl w:val="0"/>
          <w:numId w:val="0"/>
        </w:numPr>
        <w:spacing w:line="276" w:lineRule="auto"/>
        <w:ind w:left="720"/>
        <w:rPr>
          <w:rFonts w:ascii="Cambria" w:hAnsi="Cambria"/>
          <w:sz w:val="22"/>
          <w:szCs w:val="22"/>
        </w:rPr>
      </w:pPr>
    </w:p>
    <w:p w14:paraId="2C9EF883" w14:textId="5A35C5F3" w:rsidR="00F2553E" w:rsidRPr="00D13714" w:rsidRDefault="00F2553E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lastRenderedPageBreak/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14:paraId="69B09261" w14:textId="77777777" w:rsidR="00F2553E" w:rsidRPr="00D13714" w:rsidRDefault="00F2553E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35EC7672" w14:textId="77777777" w:rsidR="00F2553E" w:rsidRPr="00D13714" w:rsidRDefault="00EB6DB2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F2553E" w:rsidRPr="00D13714">
        <w:rPr>
          <w:rFonts w:ascii="Cambria" w:hAnsi="Cambria"/>
          <w:sz w:val="22"/>
          <w:szCs w:val="22"/>
        </w:rPr>
        <w:t xml:space="preserve"> bude účtovat </w:t>
      </w:r>
      <w:r w:rsidRPr="00D13714">
        <w:rPr>
          <w:rFonts w:ascii="Cambria" w:hAnsi="Cambria"/>
          <w:sz w:val="22"/>
          <w:szCs w:val="22"/>
        </w:rPr>
        <w:t xml:space="preserve">příkazci </w:t>
      </w:r>
      <w:r w:rsidR="00F2553E" w:rsidRPr="00D13714">
        <w:rPr>
          <w:rFonts w:ascii="Cambria" w:hAnsi="Cambria"/>
          <w:sz w:val="22"/>
          <w:szCs w:val="22"/>
        </w:rPr>
        <w:t xml:space="preserve">odměnu, náhradu hotových výdajů formou faktur vystavovaných a doručovaných </w:t>
      </w:r>
      <w:r w:rsidR="00C63DBD" w:rsidRPr="00D13714">
        <w:rPr>
          <w:rFonts w:ascii="Cambria" w:hAnsi="Cambria"/>
          <w:sz w:val="22"/>
          <w:szCs w:val="22"/>
        </w:rPr>
        <w:t>příkazci</w:t>
      </w:r>
      <w:r w:rsidR="00F2553E" w:rsidRPr="00D13714">
        <w:rPr>
          <w:rFonts w:ascii="Cambria" w:hAnsi="Cambria"/>
          <w:sz w:val="22"/>
          <w:szCs w:val="22"/>
        </w:rPr>
        <w:t xml:space="preserve"> nikoli častěji než jednou za kalendářní měsíc.</w:t>
      </w:r>
    </w:p>
    <w:p w14:paraId="4B88B9C5" w14:textId="77777777" w:rsidR="00F2553E" w:rsidRPr="00D13714" w:rsidRDefault="00EB6DB2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F2553E" w:rsidRPr="00D13714">
        <w:rPr>
          <w:rFonts w:ascii="Cambria" w:hAnsi="Cambria"/>
          <w:sz w:val="22"/>
          <w:szCs w:val="22"/>
        </w:rPr>
        <w:t xml:space="preserve"> je povinen uhradit veškeré fakturované částky na účet </w:t>
      </w:r>
      <w:r w:rsidRPr="00D13714">
        <w:rPr>
          <w:rFonts w:ascii="Cambria" w:hAnsi="Cambria"/>
          <w:sz w:val="22"/>
          <w:szCs w:val="22"/>
        </w:rPr>
        <w:t xml:space="preserve">příkazníka </w:t>
      </w:r>
      <w:r w:rsidR="00F2553E" w:rsidRPr="00D13714">
        <w:rPr>
          <w:rFonts w:ascii="Cambria" w:hAnsi="Cambria"/>
          <w:sz w:val="22"/>
          <w:szCs w:val="22"/>
        </w:rPr>
        <w:t xml:space="preserve">uvedený ve vystavené faktuře, a to nejpozději do </w:t>
      </w:r>
      <w:r w:rsidR="00873935" w:rsidRPr="00D13714">
        <w:rPr>
          <w:rFonts w:ascii="Cambria" w:hAnsi="Cambria"/>
          <w:sz w:val="22"/>
          <w:szCs w:val="22"/>
        </w:rPr>
        <w:t>15</w:t>
      </w:r>
      <w:r w:rsidR="00F2553E" w:rsidRPr="00D13714">
        <w:rPr>
          <w:rFonts w:ascii="Cambria" w:hAnsi="Cambria"/>
          <w:sz w:val="22"/>
          <w:szCs w:val="22"/>
        </w:rPr>
        <w:t xml:space="preserve"> (</w:t>
      </w:r>
      <w:r w:rsidR="00873935" w:rsidRPr="00D13714">
        <w:rPr>
          <w:rFonts w:ascii="Cambria" w:hAnsi="Cambria"/>
          <w:sz w:val="22"/>
          <w:szCs w:val="22"/>
        </w:rPr>
        <w:t>patnáct</w:t>
      </w:r>
      <w:r w:rsidR="00F2553E" w:rsidRPr="00D13714">
        <w:rPr>
          <w:rFonts w:ascii="Cambria" w:hAnsi="Cambria"/>
          <w:sz w:val="22"/>
          <w:szCs w:val="22"/>
        </w:rPr>
        <w:t>) dnů ode dne doručení faktury.</w:t>
      </w:r>
    </w:p>
    <w:p w14:paraId="574BA9E9" w14:textId="77777777" w:rsidR="00F2553E" w:rsidRPr="00D13714" w:rsidRDefault="00F2553E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 případě prodlení </w:t>
      </w:r>
      <w:r w:rsidR="00EB6DB2" w:rsidRPr="00D13714">
        <w:rPr>
          <w:rFonts w:ascii="Cambria" w:hAnsi="Cambria"/>
          <w:sz w:val="22"/>
          <w:szCs w:val="22"/>
        </w:rPr>
        <w:t>příkazce</w:t>
      </w:r>
      <w:r w:rsidRPr="00D13714">
        <w:rPr>
          <w:rFonts w:ascii="Cambria" w:hAnsi="Cambria"/>
          <w:sz w:val="22"/>
          <w:szCs w:val="22"/>
        </w:rPr>
        <w:t xml:space="preserve"> s platbou jakékoli částky dle této smlouvy je </w:t>
      </w:r>
      <w:r w:rsidR="00EB6DB2" w:rsidRPr="00D13714">
        <w:rPr>
          <w:rFonts w:ascii="Cambria" w:hAnsi="Cambria"/>
          <w:sz w:val="22"/>
          <w:szCs w:val="22"/>
        </w:rPr>
        <w:t xml:space="preserve">příkazce </w:t>
      </w:r>
      <w:r w:rsidRPr="00D13714">
        <w:rPr>
          <w:rFonts w:ascii="Cambria" w:hAnsi="Cambria"/>
          <w:sz w:val="22"/>
          <w:szCs w:val="22"/>
        </w:rPr>
        <w:t xml:space="preserve">povinen zaplatit </w:t>
      </w:r>
      <w:r w:rsidR="00EB6DB2" w:rsidRPr="00D13714">
        <w:rPr>
          <w:rFonts w:ascii="Cambria" w:hAnsi="Cambria"/>
          <w:sz w:val="22"/>
          <w:szCs w:val="22"/>
        </w:rPr>
        <w:t xml:space="preserve">příkazníkovi </w:t>
      </w:r>
      <w:r w:rsidRPr="00D13714">
        <w:rPr>
          <w:rFonts w:ascii="Cambria" w:hAnsi="Cambria"/>
          <w:sz w:val="22"/>
          <w:szCs w:val="22"/>
        </w:rPr>
        <w:t>úrok z prodlení ve výši 0,0</w:t>
      </w:r>
      <w:r w:rsidR="00EB6DB2" w:rsidRPr="00D13714">
        <w:rPr>
          <w:rFonts w:ascii="Cambria" w:hAnsi="Cambria"/>
          <w:sz w:val="22"/>
          <w:szCs w:val="22"/>
        </w:rPr>
        <w:t>2</w:t>
      </w:r>
      <w:r w:rsidRPr="00D13714">
        <w:rPr>
          <w:rFonts w:ascii="Cambria" w:hAnsi="Cambria"/>
          <w:sz w:val="22"/>
          <w:szCs w:val="22"/>
        </w:rPr>
        <w:t xml:space="preserve"> % dlužné částky denně. </w:t>
      </w:r>
      <w:r w:rsidR="00EB6DB2" w:rsidRPr="00D13714">
        <w:rPr>
          <w:rFonts w:ascii="Cambria" w:hAnsi="Cambria"/>
          <w:sz w:val="22"/>
          <w:szCs w:val="22"/>
        </w:rPr>
        <w:t xml:space="preserve">Příkazník </w:t>
      </w:r>
      <w:r w:rsidRPr="00D13714">
        <w:rPr>
          <w:rFonts w:ascii="Cambria" w:hAnsi="Cambria"/>
          <w:sz w:val="22"/>
          <w:szCs w:val="22"/>
        </w:rPr>
        <w:t>nemá nárok na další náhradu škody způsoben</w:t>
      </w:r>
      <w:r w:rsidR="00D1448D" w:rsidRPr="00D13714">
        <w:rPr>
          <w:rFonts w:ascii="Cambria" w:hAnsi="Cambria"/>
          <w:sz w:val="22"/>
          <w:szCs w:val="22"/>
        </w:rPr>
        <w:t>é</w:t>
      </w:r>
      <w:r w:rsidRPr="00D13714">
        <w:rPr>
          <w:rFonts w:ascii="Cambria" w:hAnsi="Cambria"/>
          <w:sz w:val="22"/>
          <w:szCs w:val="22"/>
        </w:rPr>
        <w:t xml:space="preserve"> prodlením </w:t>
      </w:r>
      <w:r w:rsidR="00EB6DB2" w:rsidRPr="00D13714">
        <w:rPr>
          <w:rFonts w:ascii="Cambria" w:hAnsi="Cambria"/>
          <w:sz w:val="22"/>
          <w:szCs w:val="22"/>
        </w:rPr>
        <w:t>příkazce</w:t>
      </w:r>
      <w:r w:rsidRPr="00D13714">
        <w:rPr>
          <w:rFonts w:ascii="Cambria" w:hAnsi="Cambria"/>
          <w:sz w:val="22"/>
          <w:szCs w:val="22"/>
        </w:rPr>
        <w:t xml:space="preserve"> s úhradou finančních částek dle této smlouvy.</w:t>
      </w:r>
    </w:p>
    <w:p w14:paraId="0CC22657" w14:textId="77777777" w:rsidR="00EB6DB2" w:rsidRPr="00D13714" w:rsidRDefault="00EB6DB2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F2553E" w:rsidRPr="00D13714">
        <w:rPr>
          <w:rFonts w:ascii="Cambria" w:hAnsi="Cambria"/>
          <w:sz w:val="22"/>
          <w:szCs w:val="22"/>
        </w:rPr>
        <w:t xml:space="preserve"> výslovně bere na vědomí, že pokud při poskytování právních služeb bude prostřednictvím </w:t>
      </w:r>
      <w:r w:rsidRPr="00D13714">
        <w:rPr>
          <w:rFonts w:ascii="Cambria" w:hAnsi="Cambria"/>
          <w:sz w:val="22"/>
          <w:szCs w:val="22"/>
        </w:rPr>
        <w:t>příkazníka</w:t>
      </w:r>
      <w:r w:rsidR="00F2553E" w:rsidRPr="00D13714">
        <w:rPr>
          <w:rFonts w:ascii="Cambria" w:hAnsi="Cambria"/>
          <w:sz w:val="22"/>
          <w:szCs w:val="22"/>
        </w:rPr>
        <w:t xml:space="preserve"> vyzván k úhradě nebo mu bude uloženo zaplacení peněžitých plnění, zejména soudních poplatků, nákladů řízení, jakož i plnění vůči účastníkům řízení, </w:t>
      </w:r>
      <w:r w:rsidRPr="00D13714">
        <w:rPr>
          <w:rFonts w:ascii="Cambria" w:hAnsi="Cambria"/>
          <w:sz w:val="22"/>
          <w:szCs w:val="22"/>
        </w:rPr>
        <w:t>příkazník</w:t>
      </w:r>
      <w:r w:rsidR="00F2553E" w:rsidRPr="00D13714">
        <w:rPr>
          <w:rFonts w:ascii="Cambria" w:hAnsi="Cambria"/>
          <w:sz w:val="22"/>
          <w:szCs w:val="22"/>
        </w:rPr>
        <w:t xml:space="preserve"> není </w:t>
      </w:r>
      <w:r w:rsidRPr="00D13714">
        <w:rPr>
          <w:rFonts w:ascii="Cambria" w:hAnsi="Cambria"/>
          <w:sz w:val="22"/>
          <w:szCs w:val="22"/>
        </w:rPr>
        <w:t xml:space="preserve">povinen </w:t>
      </w:r>
      <w:r w:rsidR="00F2553E" w:rsidRPr="00D13714">
        <w:rPr>
          <w:rFonts w:ascii="Cambria" w:hAnsi="Cambria"/>
          <w:sz w:val="22"/>
          <w:szCs w:val="22"/>
        </w:rPr>
        <w:t xml:space="preserve">taková plnění za </w:t>
      </w:r>
      <w:r w:rsidRPr="00D13714">
        <w:rPr>
          <w:rFonts w:ascii="Cambria" w:hAnsi="Cambria"/>
          <w:sz w:val="22"/>
          <w:szCs w:val="22"/>
        </w:rPr>
        <w:t xml:space="preserve">příkazce </w:t>
      </w:r>
      <w:r w:rsidR="00F2553E" w:rsidRPr="00D13714">
        <w:rPr>
          <w:rFonts w:ascii="Cambria" w:hAnsi="Cambria"/>
          <w:sz w:val="22"/>
          <w:szCs w:val="22"/>
        </w:rPr>
        <w:t>uhradit</w:t>
      </w:r>
      <w:r w:rsidRPr="00D13714">
        <w:rPr>
          <w:rFonts w:ascii="Cambria" w:hAnsi="Cambria"/>
          <w:sz w:val="22"/>
          <w:szCs w:val="22"/>
        </w:rPr>
        <w:t>.</w:t>
      </w:r>
      <w:r w:rsidR="00F2553E" w:rsidRPr="00D13714">
        <w:rPr>
          <w:rFonts w:ascii="Cambria" w:hAnsi="Cambria"/>
          <w:sz w:val="22"/>
          <w:szCs w:val="22"/>
        </w:rPr>
        <w:t xml:space="preserve"> </w:t>
      </w:r>
      <w:r w:rsidRPr="00D13714">
        <w:rPr>
          <w:rFonts w:ascii="Cambria" w:hAnsi="Cambria"/>
          <w:sz w:val="22"/>
          <w:szCs w:val="22"/>
        </w:rPr>
        <w:t xml:space="preserve">Příkazce </w:t>
      </w:r>
      <w:r w:rsidR="00F2553E" w:rsidRPr="00D13714">
        <w:rPr>
          <w:rFonts w:ascii="Cambria" w:hAnsi="Cambria"/>
          <w:sz w:val="22"/>
          <w:szCs w:val="22"/>
        </w:rPr>
        <w:t xml:space="preserve">bere na vědomí, že povinnost k takovým plněním bývá zpravidla ukládána se lhůtou splatnosti 3 dnů. </w:t>
      </w:r>
    </w:p>
    <w:p w14:paraId="0F459127" w14:textId="77777777" w:rsidR="00FF099B" w:rsidRPr="00D13714" w:rsidRDefault="00F2553E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Faktury mohou být doručovány v elektronické podobě a zasílány elektronicky.</w:t>
      </w:r>
    </w:p>
    <w:p w14:paraId="7ADE4BD2" w14:textId="77777777" w:rsidR="00FF099B" w:rsidRPr="00D13714" w:rsidRDefault="00FF099B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sz w:val="22"/>
          <w:szCs w:val="22"/>
        </w:rPr>
      </w:pPr>
    </w:p>
    <w:p w14:paraId="3D0FC282" w14:textId="77777777" w:rsidR="009330DF" w:rsidRPr="00D13714" w:rsidRDefault="00FF099B" w:rsidP="00D13714">
      <w:pPr>
        <w:pStyle w:val="Nadpis2"/>
        <w:numPr>
          <w:ilvl w:val="0"/>
          <w:numId w:val="1"/>
        </w:numPr>
        <w:tabs>
          <w:tab w:val="num" w:pos="1080"/>
        </w:tabs>
        <w:spacing w:after="12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Doba trvání smlouvy</w:t>
      </w:r>
    </w:p>
    <w:p w14:paraId="20A5BB96" w14:textId="1D7FEF39" w:rsidR="00DE15DF" w:rsidRPr="00D13714" w:rsidRDefault="00AB0FB8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Tato smlouva se uzavírá na dobu </w:t>
      </w:r>
      <w:r w:rsidR="00DE15DF" w:rsidRPr="00D13714">
        <w:rPr>
          <w:rFonts w:ascii="Cambria" w:hAnsi="Cambria"/>
          <w:sz w:val="22"/>
          <w:szCs w:val="22"/>
        </w:rPr>
        <w:t xml:space="preserve">určitou, </w:t>
      </w:r>
      <w:r w:rsidR="00D13714" w:rsidRPr="00D13714">
        <w:rPr>
          <w:rFonts w:ascii="Cambria" w:hAnsi="Cambria"/>
          <w:sz w:val="22"/>
          <w:szCs w:val="22"/>
        </w:rPr>
        <w:t>od účinnosti smlouvy do splnění závazku</w:t>
      </w:r>
      <w:r w:rsidR="00D13714">
        <w:rPr>
          <w:rFonts w:ascii="Cambria" w:hAnsi="Cambria"/>
          <w:sz w:val="22"/>
          <w:szCs w:val="22"/>
        </w:rPr>
        <w:t>, nejpozději však do 31. 12. 2023</w:t>
      </w:r>
      <w:r w:rsidR="00EF745A" w:rsidRPr="00D13714">
        <w:rPr>
          <w:rFonts w:ascii="Cambria" w:hAnsi="Cambria"/>
          <w:sz w:val="22"/>
          <w:szCs w:val="22"/>
        </w:rPr>
        <w:t>.</w:t>
      </w:r>
      <w:r w:rsidRPr="00D13714">
        <w:rPr>
          <w:rFonts w:ascii="Cambria" w:hAnsi="Cambria"/>
          <w:sz w:val="22"/>
          <w:szCs w:val="22"/>
        </w:rPr>
        <w:t xml:space="preserve"> </w:t>
      </w:r>
      <w:r w:rsidR="00DE15DF" w:rsidRPr="00D13714">
        <w:rPr>
          <w:rFonts w:ascii="Cambria" w:hAnsi="Cambria"/>
          <w:sz w:val="22"/>
          <w:szCs w:val="22"/>
        </w:rPr>
        <w:t>Tato smlouva nabývá platnosti dnem jejího podpisu a účinnosti dnem jejího uveřejnění v registru smluv.</w:t>
      </w:r>
      <w:r w:rsidR="00AC53DB" w:rsidRPr="00D13714">
        <w:rPr>
          <w:rFonts w:ascii="Cambria" w:hAnsi="Cambria"/>
          <w:sz w:val="22"/>
          <w:szCs w:val="22"/>
        </w:rPr>
        <w:t xml:space="preserve"> </w:t>
      </w:r>
    </w:p>
    <w:p w14:paraId="111A327A" w14:textId="77777777" w:rsidR="00DE15DF" w:rsidRPr="00D13714" w:rsidRDefault="00DE15DF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Tato smlouva zaniká:</w:t>
      </w:r>
    </w:p>
    <w:p w14:paraId="3DB0576D" w14:textId="71612334" w:rsidR="00D13714" w:rsidRDefault="00D13714" w:rsidP="00D13714">
      <w:pPr>
        <w:pStyle w:val="Normodsaz"/>
        <w:numPr>
          <w:ilvl w:val="2"/>
          <w:numId w:val="1"/>
        </w:numPr>
        <w:tabs>
          <w:tab w:val="num" w:pos="1080"/>
        </w:tabs>
        <w:spacing w:after="12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uplynutím doby,</w:t>
      </w:r>
    </w:p>
    <w:p w14:paraId="350F22A6" w14:textId="615FDE84" w:rsidR="00DE15DF" w:rsidRPr="00D13714" w:rsidRDefault="00D13714" w:rsidP="00D13714">
      <w:pPr>
        <w:pStyle w:val="Normodsaz"/>
        <w:numPr>
          <w:ilvl w:val="2"/>
          <w:numId w:val="1"/>
        </w:numPr>
        <w:tabs>
          <w:tab w:val="num" w:pos="1080"/>
        </w:tabs>
        <w:spacing w:after="12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splněním závazku</w:t>
      </w:r>
      <w:r w:rsidR="00DE15DF" w:rsidRPr="00D13714">
        <w:rPr>
          <w:rFonts w:ascii="Cambria" w:hAnsi="Cambria"/>
          <w:sz w:val="22"/>
          <w:szCs w:val="22"/>
        </w:rPr>
        <w:t>,</w:t>
      </w:r>
    </w:p>
    <w:p w14:paraId="20B11A37" w14:textId="77777777" w:rsidR="00DE15DF" w:rsidRPr="00D13714" w:rsidRDefault="00DE15DF" w:rsidP="00D13714">
      <w:pPr>
        <w:pStyle w:val="Normodsaz"/>
        <w:numPr>
          <w:ilvl w:val="2"/>
          <w:numId w:val="1"/>
        </w:numPr>
        <w:tabs>
          <w:tab w:val="num" w:pos="1080"/>
        </w:tabs>
        <w:spacing w:after="120"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písemnou dohodou smluvních stran,</w:t>
      </w:r>
    </w:p>
    <w:p w14:paraId="454776A3" w14:textId="77777777" w:rsidR="00DE15DF" w:rsidRPr="00D13714" w:rsidRDefault="00DE15DF" w:rsidP="00D13714">
      <w:pPr>
        <w:pStyle w:val="Normodsaz"/>
        <w:numPr>
          <w:ilvl w:val="2"/>
          <w:numId w:val="1"/>
        </w:numPr>
        <w:tabs>
          <w:tab w:val="num" w:pos="1080"/>
        </w:tabs>
        <w:spacing w:after="120"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14:paraId="619F3011" w14:textId="77777777" w:rsidR="00DE15DF" w:rsidRPr="00D13714" w:rsidRDefault="00DE15DF" w:rsidP="00D13714">
      <w:pPr>
        <w:pStyle w:val="Normodsaz"/>
        <w:numPr>
          <w:ilvl w:val="2"/>
          <w:numId w:val="1"/>
        </w:numPr>
        <w:tabs>
          <w:tab w:val="num" w:pos="1080"/>
        </w:tabs>
        <w:spacing w:after="120"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zánikem jedné ze smluvních stran bez právního nástupce. </w:t>
      </w:r>
    </w:p>
    <w:p w14:paraId="3303E8BF" w14:textId="77777777" w:rsidR="00DE15DF" w:rsidRPr="00D13714" w:rsidRDefault="00DE15DF" w:rsidP="00D13714">
      <w:pPr>
        <w:pStyle w:val="Normodsaz"/>
        <w:tabs>
          <w:tab w:val="clear" w:pos="1080"/>
          <w:tab w:val="num" w:pos="567"/>
        </w:tabs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3804C8CB" w14:textId="77777777" w:rsidR="00DE15DF" w:rsidRPr="00D13714" w:rsidRDefault="00DE15DF" w:rsidP="00D13714">
      <w:pPr>
        <w:pStyle w:val="Normodsaz"/>
        <w:numPr>
          <w:ilvl w:val="0"/>
          <w:numId w:val="0"/>
        </w:numPr>
        <w:spacing w:after="240" w:line="276" w:lineRule="auto"/>
        <w:ind w:left="576"/>
        <w:rPr>
          <w:rFonts w:ascii="Cambria" w:hAnsi="Cambria"/>
          <w:sz w:val="22"/>
          <w:szCs w:val="22"/>
        </w:rPr>
      </w:pPr>
    </w:p>
    <w:p w14:paraId="2A97F2AF" w14:textId="77777777" w:rsidR="00FF099B" w:rsidRPr="00D13714" w:rsidRDefault="00586ACD" w:rsidP="00D13714">
      <w:pPr>
        <w:pStyle w:val="Nadpis2"/>
        <w:numPr>
          <w:ilvl w:val="0"/>
          <w:numId w:val="1"/>
        </w:numPr>
        <w:spacing w:after="12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lastRenderedPageBreak/>
        <w:t>střet zájmů</w:t>
      </w:r>
    </w:p>
    <w:p w14:paraId="2245DC5F" w14:textId="77777777" w:rsidR="00AB0FB8" w:rsidRPr="00D13714" w:rsidRDefault="00586ACD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AB0FB8" w:rsidRPr="00D13714">
        <w:rPr>
          <w:rFonts w:ascii="Cambria" w:hAnsi="Cambria"/>
          <w:sz w:val="22"/>
          <w:szCs w:val="22"/>
        </w:rPr>
        <w:t xml:space="preserve"> je povin</w:t>
      </w:r>
      <w:r w:rsidRPr="00D13714">
        <w:rPr>
          <w:rFonts w:ascii="Cambria" w:hAnsi="Cambria"/>
          <w:sz w:val="22"/>
          <w:szCs w:val="22"/>
        </w:rPr>
        <w:t>en</w:t>
      </w:r>
      <w:r w:rsidR="00AB0FB8" w:rsidRPr="00D13714">
        <w:rPr>
          <w:rFonts w:ascii="Cambria" w:hAnsi="Cambria"/>
          <w:sz w:val="22"/>
          <w:szCs w:val="22"/>
        </w:rPr>
        <w:t xml:space="preserve"> odmítnout poskytnout </w:t>
      </w:r>
      <w:r w:rsidRPr="00D13714">
        <w:rPr>
          <w:rFonts w:ascii="Cambria" w:hAnsi="Cambria"/>
          <w:sz w:val="22"/>
          <w:szCs w:val="22"/>
        </w:rPr>
        <w:t xml:space="preserve">příkazci právní </w:t>
      </w:r>
      <w:r w:rsidR="00AB0FB8" w:rsidRPr="00D13714">
        <w:rPr>
          <w:rFonts w:ascii="Cambria" w:hAnsi="Cambria"/>
          <w:sz w:val="22"/>
          <w:szCs w:val="22"/>
        </w:rPr>
        <w:t>služby ve věcech, na nichž má osobní zájem nebo v nichž již poskytla</w:t>
      </w:r>
      <w:r w:rsidRPr="00D13714">
        <w:rPr>
          <w:rFonts w:ascii="Cambria" w:hAnsi="Cambria"/>
          <w:sz w:val="22"/>
          <w:szCs w:val="22"/>
        </w:rPr>
        <w:t xml:space="preserve"> právní</w:t>
      </w:r>
      <w:r w:rsidR="00AB0FB8" w:rsidRPr="00D13714">
        <w:rPr>
          <w:rFonts w:ascii="Cambria" w:hAnsi="Cambria"/>
          <w:sz w:val="22"/>
          <w:szCs w:val="22"/>
        </w:rPr>
        <w:t xml:space="preserve"> služby jinému, a ve věcech souvisejících. </w:t>
      </w:r>
    </w:p>
    <w:p w14:paraId="6D23F636" w14:textId="38A3C677" w:rsidR="00AB0FB8" w:rsidRPr="00D13714" w:rsidRDefault="00586ACD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</w:t>
      </w:r>
      <w:r w:rsidR="00AB0FB8" w:rsidRPr="00D13714">
        <w:rPr>
          <w:rFonts w:ascii="Cambria" w:hAnsi="Cambria"/>
          <w:sz w:val="22"/>
          <w:szCs w:val="22"/>
        </w:rPr>
        <w:t xml:space="preserve"> je dále </w:t>
      </w:r>
      <w:r w:rsidR="00EC7A75" w:rsidRPr="00D13714">
        <w:rPr>
          <w:rFonts w:ascii="Cambria" w:hAnsi="Cambria"/>
          <w:sz w:val="22"/>
          <w:szCs w:val="22"/>
        </w:rPr>
        <w:t>povine</w:t>
      </w:r>
      <w:r w:rsidR="00EC7A75">
        <w:rPr>
          <w:rFonts w:ascii="Cambria" w:hAnsi="Cambria"/>
          <w:sz w:val="22"/>
          <w:szCs w:val="22"/>
        </w:rPr>
        <w:t>n</w:t>
      </w:r>
      <w:r w:rsidR="00AB0FB8" w:rsidRPr="00D13714">
        <w:rPr>
          <w:rFonts w:ascii="Cambria" w:hAnsi="Cambria"/>
          <w:sz w:val="22"/>
          <w:szCs w:val="22"/>
        </w:rPr>
        <w:t xml:space="preserve"> odmítnout poskytnout </w:t>
      </w:r>
      <w:r w:rsidRPr="00D13714">
        <w:rPr>
          <w:rFonts w:ascii="Cambria" w:hAnsi="Cambria"/>
          <w:sz w:val="22"/>
          <w:szCs w:val="22"/>
        </w:rPr>
        <w:t xml:space="preserve">příkazci právní </w:t>
      </w:r>
      <w:r w:rsidR="00AB0FB8" w:rsidRPr="00D13714">
        <w:rPr>
          <w:rFonts w:ascii="Cambria" w:hAnsi="Cambria"/>
          <w:sz w:val="22"/>
          <w:szCs w:val="22"/>
        </w:rPr>
        <w:t xml:space="preserve">služby ve věcech, v nichž by informace, které má o jiném svém klientovi nebo bývalém klientovi, </w:t>
      </w:r>
      <w:r w:rsidRPr="00D13714">
        <w:rPr>
          <w:rFonts w:ascii="Cambria" w:hAnsi="Cambria"/>
          <w:sz w:val="22"/>
          <w:szCs w:val="22"/>
        </w:rPr>
        <w:t>příkazce</w:t>
      </w:r>
      <w:r w:rsidR="00AB0FB8" w:rsidRPr="00D13714">
        <w:rPr>
          <w:rFonts w:ascii="Cambria" w:hAnsi="Cambria"/>
          <w:sz w:val="22"/>
          <w:szCs w:val="22"/>
        </w:rPr>
        <w:t xml:space="preserve"> neoprávněně zvýhodnila.</w:t>
      </w:r>
    </w:p>
    <w:p w14:paraId="17A95D52" w14:textId="77777777" w:rsidR="00AB0FB8" w:rsidRPr="00D13714" w:rsidRDefault="00586ACD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</w:t>
      </w:r>
      <w:r w:rsidR="00AB0FB8" w:rsidRPr="00D13714">
        <w:rPr>
          <w:rFonts w:ascii="Cambria" w:hAnsi="Cambria"/>
          <w:sz w:val="22"/>
          <w:szCs w:val="22"/>
        </w:rPr>
        <w:t xml:space="preserve"> tímto bere na vědomí a souhlasí s tím, že </w:t>
      </w:r>
      <w:r w:rsidR="00C63DBD" w:rsidRPr="00D13714">
        <w:rPr>
          <w:rFonts w:ascii="Cambria" w:hAnsi="Cambria"/>
          <w:sz w:val="22"/>
          <w:szCs w:val="22"/>
        </w:rPr>
        <w:t xml:space="preserve">příkazník </w:t>
      </w:r>
      <w:r w:rsidR="00AB0FB8" w:rsidRPr="00D13714">
        <w:rPr>
          <w:rFonts w:ascii="Cambria" w:hAnsi="Cambria"/>
          <w:sz w:val="22"/>
          <w:szCs w:val="22"/>
        </w:rPr>
        <w:t xml:space="preserve">může poskytovat právní služby osobám, jejichž zájmy jsou nebo mohou být v rozporu se zájmy </w:t>
      </w:r>
      <w:r w:rsidR="00C63DBD" w:rsidRPr="00D13714">
        <w:rPr>
          <w:rFonts w:ascii="Cambria" w:hAnsi="Cambria"/>
          <w:sz w:val="22"/>
          <w:szCs w:val="22"/>
        </w:rPr>
        <w:t>příkazce</w:t>
      </w:r>
      <w:r w:rsidR="00AB0FB8" w:rsidRPr="00D13714">
        <w:rPr>
          <w:rFonts w:ascii="Cambria" w:hAnsi="Cambria"/>
          <w:sz w:val="22"/>
          <w:szCs w:val="22"/>
        </w:rPr>
        <w:t xml:space="preserve"> nebo jeho propojených osob či osob blízkých v případech, které nesouvisejí s právními službami poskytovanými </w:t>
      </w:r>
      <w:r w:rsidR="00C63DBD" w:rsidRPr="00D13714">
        <w:rPr>
          <w:rFonts w:ascii="Cambria" w:hAnsi="Cambria"/>
          <w:sz w:val="22"/>
          <w:szCs w:val="22"/>
        </w:rPr>
        <w:t>příkazníkem příkazci</w:t>
      </w:r>
      <w:r w:rsidR="00AB0FB8" w:rsidRPr="00D13714">
        <w:rPr>
          <w:rFonts w:ascii="Cambria" w:hAnsi="Cambria"/>
          <w:sz w:val="22"/>
          <w:szCs w:val="22"/>
        </w:rPr>
        <w:t xml:space="preserve">. </w:t>
      </w:r>
    </w:p>
    <w:p w14:paraId="576DD540" w14:textId="77777777" w:rsidR="000457C4" w:rsidRPr="00D13714" w:rsidRDefault="00AB0FB8" w:rsidP="00D13714">
      <w:pPr>
        <w:pStyle w:val="Normodsaz"/>
        <w:tabs>
          <w:tab w:val="num" w:pos="540"/>
        </w:tabs>
        <w:spacing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Ustanovení tohoto článku se vztahují obdobně i na právní služby poskytované </w:t>
      </w:r>
      <w:r w:rsidR="00586ACD" w:rsidRPr="00D13714">
        <w:rPr>
          <w:rFonts w:ascii="Cambria" w:hAnsi="Cambria"/>
          <w:sz w:val="22"/>
          <w:szCs w:val="22"/>
        </w:rPr>
        <w:t>zaměstnanci</w:t>
      </w:r>
      <w:r w:rsidRPr="00D13714">
        <w:rPr>
          <w:rFonts w:ascii="Cambria" w:hAnsi="Cambria"/>
          <w:sz w:val="22"/>
          <w:szCs w:val="22"/>
        </w:rPr>
        <w:t xml:space="preserve"> </w:t>
      </w:r>
      <w:r w:rsidR="00586ACD" w:rsidRPr="00D13714">
        <w:rPr>
          <w:rFonts w:ascii="Cambria" w:hAnsi="Cambria"/>
          <w:sz w:val="22"/>
          <w:szCs w:val="22"/>
        </w:rPr>
        <w:t>příkazníka</w:t>
      </w:r>
      <w:r w:rsidRPr="00D13714">
        <w:rPr>
          <w:rFonts w:ascii="Cambria" w:hAnsi="Cambria"/>
          <w:sz w:val="22"/>
          <w:szCs w:val="22"/>
        </w:rPr>
        <w:t>.</w:t>
      </w:r>
    </w:p>
    <w:p w14:paraId="6E242665" w14:textId="77777777" w:rsidR="00A4026E" w:rsidRPr="00D13714" w:rsidRDefault="00A4026E" w:rsidP="00D13714">
      <w:pPr>
        <w:pStyle w:val="Nadpis2"/>
        <w:numPr>
          <w:ilvl w:val="0"/>
          <w:numId w:val="1"/>
        </w:num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mlčenlivost</w:t>
      </w:r>
    </w:p>
    <w:p w14:paraId="7BE1E37A" w14:textId="77777777" w:rsidR="00DB2BB3" w:rsidRPr="00D13714" w:rsidRDefault="00A4026E" w:rsidP="00D13714">
      <w:pPr>
        <w:pStyle w:val="Normodsaz"/>
        <w:tabs>
          <w:tab w:val="num" w:pos="540"/>
        </w:tabs>
        <w:spacing w:before="120" w:after="24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Všechny informace poskytnuté příkazcem příkazníkovi jsou považovány za obchodní tajemství ve smyslu </w:t>
      </w:r>
      <w:proofErr w:type="spellStart"/>
      <w:r w:rsidRPr="00D13714">
        <w:rPr>
          <w:rFonts w:ascii="Cambria" w:hAnsi="Cambria"/>
          <w:sz w:val="22"/>
          <w:szCs w:val="22"/>
        </w:rPr>
        <w:t>ust</w:t>
      </w:r>
      <w:proofErr w:type="spellEnd"/>
      <w:r w:rsidRPr="00D13714">
        <w:rPr>
          <w:rFonts w:ascii="Cambria" w:hAnsi="Cambria"/>
          <w:sz w:val="22"/>
          <w:szCs w:val="22"/>
        </w:rPr>
        <w:t xml:space="preserve">. § 504 občanského zákoníku. Příkazník je povinen zachovávat mlčenlivost o všech skutečnostech, o nichž se dozvěděl v souvislosti s poskytováním služeb dle této smlouvy. </w:t>
      </w:r>
    </w:p>
    <w:p w14:paraId="23E0CA04" w14:textId="77777777" w:rsidR="00A4026E" w:rsidRPr="00D13714" w:rsidRDefault="00A4026E" w:rsidP="00D13714">
      <w:pPr>
        <w:pStyle w:val="Normodsaz"/>
        <w:tabs>
          <w:tab w:val="num" w:pos="540"/>
        </w:tabs>
        <w:spacing w:before="120" w:after="24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01B2B753" w14:textId="77777777" w:rsidR="00A4026E" w:rsidRPr="00D13714" w:rsidRDefault="00A4026E" w:rsidP="00D13714">
      <w:pPr>
        <w:pStyle w:val="Normodsaz"/>
        <w:tabs>
          <w:tab w:val="num" w:pos="540"/>
        </w:tabs>
        <w:spacing w:before="120" w:after="120" w:line="276" w:lineRule="auto"/>
        <w:ind w:left="539" w:hanging="539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Příkazník použije všechny materiály, které </w:t>
      </w:r>
      <w:proofErr w:type="gramStart"/>
      <w:r w:rsidRPr="00D13714">
        <w:rPr>
          <w:rFonts w:ascii="Cambria" w:hAnsi="Cambria"/>
          <w:sz w:val="22"/>
          <w:szCs w:val="22"/>
        </w:rPr>
        <w:t>obdrží</w:t>
      </w:r>
      <w:proofErr w:type="gramEnd"/>
      <w:r w:rsidRPr="00D13714">
        <w:rPr>
          <w:rFonts w:ascii="Cambria" w:hAnsi="Cambria"/>
          <w:sz w:val="22"/>
          <w:szCs w:val="22"/>
        </w:rPr>
        <w:t xml:space="preserve">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7EA5EF7E" w14:textId="77777777" w:rsidR="00A4026E" w:rsidRPr="00D13714" w:rsidRDefault="00A4026E" w:rsidP="00D13714">
      <w:pPr>
        <w:spacing w:line="276" w:lineRule="auto"/>
        <w:rPr>
          <w:rFonts w:ascii="Cambria" w:hAnsi="Cambria"/>
          <w:sz w:val="22"/>
          <w:szCs w:val="22"/>
        </w:rPr>
      </w:pPr>
    </w:p>
    <w:p w14:paraId="3EE1C3F6" w14:textId="77777777" w:rsidR="00FF099B" w:rsidRPr="00D13714" w:rsidRDefault="00FF099B" w:rsidP="00D13714">
      <w:pPr>
        <w:pStyle w:val="Nadpis2"/>
        <w:numPr>
          <w:ilvl w:val="0"/>
          <w:numId w:val="1"/>
        </w:numPr>
        <w:spacing w:after="120"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D13714">
        <w:rPr>
          <w:rFonts w:ascii="Cambria" w:hAnsi="Cambria"/>
          <w:color w:val="auto"/>
          <w:sz w:val="22"/>
          <w:szCs w:val="22"/>
        </w:rPr>
        <w:t>ZáVěrečná ustanovení</w:t>
      </w:r>
    </w:p>
    <w:p w14:paraId="762792B3" w14:textId="77777777" w:rsidR="00FF099B" w:rsidRPr="00D13714" w:rsidRDefault="00FF099B" w:rsidP="00D13714">
      <w:pPr>
        <w:pStyle w:val="Normodsaz"/>
        <w:spacing w:after="240"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Vztahy neupravené touto smlouvou se řídí pří</w:t>
      </w:r>
      <w:r w:rsidR="00354540" w:rsidRPr="00D13714">
        <w:rPr>
          <w:rFonts w:ascii="Cambria" w:hAnsi="Cambria"/>
          <w:sz w:val="22"/>
          <w:szCs w:val="22"/>
        </w:rPr>
        <w:t>slušnými ustanoveními</w:t>
      </w:r>
      <w:r w:rsidR="00B67153" w:rsidRPr="00D13714">
        <w:rPr>
          <w:rFonts w:ascii="Cambria" w:hAnsi="Cambria"/>
          <w:sz w:val="22"/>
          <w:szCs w:val="22"/>
        </w:rPr>
        <w:t xml:space="preserve"> zákona č. 89/2012 Sb.</w:t>
      </w:r>
      <w:r w:rsidR="00354540" w:rsidRPr="00D13714">
        <w:rPr>
          <w:rFonts w:ascii="Cambria" w:hAnsi="Cambria"/>
          <w:sz w:val="22"/>
          <w:szCs w:val="22"/>
        </w:rPr>
        <w:t xml:space="preserve"> občansk</w:t>
      </w:r>
      <w:r w:rsidR="00B67153" w:rsidRPr="00D13714">
        <w:rPr>
          <w:rFonts w:ascii="Cambria" w:hAnsi="Cambria"/>
          <w:sz w:val="22"/>
          <w:szCs w:val="22"/>
        </w:rPr>
        <w:t>ý</w:t>
      </w:r>
      <w:r w:rsidRPr="00D13714">
        <w:rPr>
          <w:rFonts w:ascii="Cambria" w:hAnsi="Cambria"/>
          <w:sz w:val="22"/>
          <w:szCs w:val="22"/>
        </w:rPr>
        <w:t xml:space="preserve"> zákoník</w:t>
      </w:r>
      <w:r w:rsidR="00B67153" w:rsidRPr="00D13714">
        <w:rPr>
          <w:rFonts w:ascii="Cambria" w:hAnsi="Cambria"/>
          <w:sz w:val="22"/>
          <w:szCs w:val="22"/>
        </w:rPr>
        <w:t>, v platném znění</w:t>
      </w:r>
      <w:r w:rsidR="00DB2BB3" w:rsidRPr="00D13714">
        <w:rPr>
          <w:rFonts w:ascii="Cambria" w:hAnsi="Cambria"/>
          <w:sz w:val="22"/>
          <w:szCs w:val="22"/>
        </w:rPr>
        <w:t xml:space="preserve"> a zákonem č. 85/1996 Sb., o advokacii, v platném znění</w:t>
      </w:r>
      <w:r w:rsidRPr="00D13714">
        <w:rPr>
          <w:rFonts w:ascii="Cambria" w:hAnsi="Cambria"/>
          <w:sz w:val="22"/>
          <w:szCs w:val="22"/>
        </w:rPr>
        <w:t>.</w:t>
      </w:r>
    </w:p>
    <w:p w14:paraId="6733D12A" w14:textId="77777777" w:rsidR="00DE15DF" w:rsidRPr="00D13714" w:rsidRDefault="00FF099B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Veškeré změny této smlouvy </w:t>
      </w:r>
      <w:r w:rsidR="00354540" w:rsidRPr="00D13714">
        <w:rPr>
          <w:rFonts w:ascii="Cambria" w:hAnsi="Cambria"/>
          <w:sz w:val="22"/>
          <w:szCs w:val="22"/>
        </w:rPr>
        <w:t xml:space="preserve">včetně ukončení platnosti </w:t>
      </w:r>
      <w:r w:rsidRPr="00D13714">
        <w:rPr>
          <w:rFonts w:ascii="Cambria" w:hAnsi="Cambria"/>
          <w:sz w:val="22"/>
          <w:szCs w:val="22"/>
        </w:rPr>
        <w:t>je možné provést pouze písemnou formou, se souhlasem obou smluvních stran.</w:t>
      </w:r>
    </w:p>
    <w:p w14:paraId="49EC2714" w14:textId="77777777" w:rsidR="00DE15DF" w:rsidRPr="00D13714" w:rsidRDefault="00DE15DF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03A3F68C" w14:textId="77777777" w:rsidR="00367919" w:rsidRPr="00D13714" w:rsidRDefault="00367919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14:paraId="443608E3" w14:textId="77777777" w:rsidR="00367919" w:rsidRPr="00D13714" w:rsidRDefault="00367919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Příkazce je povinen postupem podle zákona č. 340/2015 Sb., uveřejnit tuto smlouvu v registru smluv, který spravuje Ministerstvo vnitra.</w:t>
      </w:r>
    </w:p>
    <w:p w14:paraId="67FFD6DC" w14:textId="77777777" w:rsidR="00E25E38" w:rsidRPr="00D13714" w:rsidRDefault="00E25E38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Příkazník uděluje souhlas příkazci se zveřejněním této smlouvy na profilu zadavatele v souladu s ustanovením § 219 ZZVZ.</w:t>
      </w:r>
    </w:p>
    <w:p w14:paraId="5CE2B36D" w14:textId="77777777" w:rsidR="00DE15DF" w:rsidRPr="00D13714" w:rsidRDefault="00DE15DF" w:rsidP="00D13714">
      <w:pPr>
        <w:pStyle w:val="Normodsaz"/>
        <w:tabs>
          <w:tab w:val="num" w:pos="540"/>
        </w:tabs>
        <w:spacing w:after="120" w:line="276" w:lineRule="auto"/>
        <w:ind w:left="538" w:hanging="578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 xml:space="preserve">Smlouva se vyhotovuje ve dvou (2) vyhotoveních, přičemž každá ze smluvních stran </w:t>
      </w:r>
      <w:proofErr w:type="gramStart"/>
      <w:r w:rsidRPr="00D13714">
        <w:rPr>
          <w:rFonts w:ascii="Cambria" w:hAnsi="Cambria"/>
          <w:sz w:val="22"/>
          <w:szCs w:val="22"/>
        </w:rPr>
        <w:t>obdrží</w:t>
      </w:r>
      <w:proofErr w:type="gramEnd"/>
      <w:r w:rsidRPr="00D13714">
        <w:rPr>
          <w:rFonts w:ascii="Cambria" w:hAnsi="Cambria"/>
          <w:sz w:val="22"/>
          <w:szCs w:val="22"/>
        </w:rPr>
        <w:t xml:space="preserve"> po jednom (1) vyhotovení.</w:t>
      </w:r>
    </w:p>
    <w:p w14:paraId="000A3FF5" w14:textId="77777777" w:rsidR="00FF099B" w:rsidRPr="00D13714" w:rsidRDefault="00FF099B" w:rsidP="00D13714">
      <w:pPr>
        <w:pStyle w:val="Normodsaz"/>
        <w:spacing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lastRenderedPageBreak/>
        <w:t xml:space="preserve">Smluvní strany prohlašují, že ujednání v této smlouvě obsažené jsou jim jasná a srozumitelná, jsou jimi míněna vážně a byla učiněna na základě jejich pravé a svobodné vůle. </w:t>
      </w:r>
      <w:r w:rsidR="00DB2BB3" w:rsidRPr="00D13714">
        <w:rPr>
          <w:rFonts w:ascii="Cambria" w:hAnsi="Cambria"/>
          <w:sz w:val="22"/>
          <w:szCs w:val="22"/>
        </w:rPr>
        <w:t xml:space="preserve">Svými podpisy rovněž vyjadřují, že smlouva nebyla ujednána v tísni a ani za jinak jednostranně nevýhodných podmínek. </w:t>
      </w:r>
      <w:r w:rsidRPr="00D13714">
        <w:rPr>
          <w:rFonts w:ascii="Cambria" w:hAnsi="Cambria"/>
          <w:sz w:val="22"/>
          <w:szCs w:val="22"/>
        </w:rPr>
        <w:t>Na důkaz tohoto tvrzení smluvní strany připojují níže své podpisy.</w:t>
      </w:r>
    </w:p>
    <w:p w14:paraId="244447F0" w14:textId="77777777" w:rsidR="00384BA1" w:rsidRPr="00D13714" w:rsidRDefault="00384BA1" w:rsidP="00D13714">
      <w:pPr>
        <w:tabs>
          <w:tab w:val="left" w:pos="5580"/>
        </w:tabs>
        <w:spacing w:after="120" w:line="276" w:lineRule="auto"/>
        <w:rPr>
          <w:rFonts w:ascii="Cambria" w:hAnsi="Cambria"/>
          <w:sz w:val="22"/>
          <w:szCs w:val="22"/>
        </w:rPr>
      </w:pPr>
    </w:p>
    <w:p w14:paraId="6A8882ED" w14:textId="77777777" w:rsidR="00DB2BB3" w:rsidRPr="00D13714" w:rsidRDefault="00DB2BB3" w:rsidP="00D13714">
      <w:pPr>
        <w:tabs>
          <w:tab w:val="left" w:pos="5580"/>
        </w:tabs>
        <w:spacing w:after="120" w:line="276" w:lineRule="auto"/>
        <w:rPr>
          <w:rFonts w:ascii="Cambria" w:hAnsi="Cambria"/>
          <w:sz w:val="22"/>
          <w:szCs w:val="22"/>
        </w:rPr>
      </w:pPr>
    </w:p>
    <w:p w14:paraId="1213A32E" w14:textId="2A2A409B" w:rsidR="00FF099B" w:rsidRPr="00D13714" w:rsidRDefault="00FF099B" w:rsidP="00D13714">
      <w:pPr>
        <w:tabs>
          <w:tab w:val="left" w:pos="4962"/>
        </w:tabs>
        <w:spacing w:after="120" w:line="276" w:lineRule="auto"/>
        <w:rPr>
          <w:rFonts w:ascii="Cambria" w:hAnsi="Cambria"/>
          <w:sz w:val="22"/>
          <w:szCs w:val="22"/>
        </w:rPr>
      </w:pPr>
      <w:r w:rsidRPr="00D13714">
        <w:rPr>
          <w:rFonts w:ascii="Cambria" w:hAnsi="Cambria"/>
          <w:sz w:val="22"/>
          <w:szCs w:val="22"/>
        </w:rPr>
        <w:t>V</w:t>
      </w:r>
      <w:r w:rsidR="00E921DC" w:rsidRPr="00D13714">
        <w:rPr>
          <w:rFonts w:ascii="Cambria" w:hAnsi="Cambria"/>
          <w:sz w:val="22"/>
          <w:szCs w:val="22"/>
        </w:rPr>
        <w:t> </w:t>
      </w:r>
      <w:r w:rsidR="00DB2BB3" w:rsidRPr="00D13714">
        <w:rPr>
          <w:rFonts w:ascii="Cambria" w:hAnsi="Cambria"/>
          <w:sz w:val="22"/>
          <w:szCs w:val="22"/>
        </w:rPr>
        <w:t>Praze</w:t>
      </w:r>
      <w:r w:rsidR="00E921DC" w:rsidRPr="00D13714">
        <w:rPr>
          <w:rFonts w:ascii="Cambria" w:hAnsi="Cambria"/>
          <w:sz w:val="22"/>
          <w:szCs w:val="22"/>
        </w:rPr>
        <w:t xml:space="preserve">, </w:t>
      </w:r>
      <w:r w:rsidRPr="00D13714">
        <w:rPr>
          <w:rFonts w:ascii="Cambria" w:hAnsi="Cambria"/>
          <w:sz w:val="22"/>
          <w:szCs w:val="22"/>
        </w:rPr>
        <w:t>dne___________20</w:t>
      </w:r>
      <w:r w:rsidR="00AC4EF9" w:rsidRPr="00D13714">
        <w:rPr>
          <w:rFonts w:ascii="Cambria" w:hAnsi="Cambria"/>
          <w:sz w:val="22"/>
          <w:szCs w:val="22"/>
        </w:rPr>
        <w:t>2</w:t>
      </w:r>
      <w:r w:rsidR="001D4205" w:rsidRPr="00D13714">
        <w:rPr>
          <w:rFonts w:ascii="Cambria" w:hAnsi="Cambria"/>
          <w:sz w:val="22"/>
          <w:szCs w:val="22"/>
        </w:rPr>
        <w:t>3</w:t>
      </w:r>
      <w:r w:rsidRPr="00D13714">
        <w:rPr>
          <w:rFonts w:ascii="Cambria" w:hAnsi="Cambria"/>
          <w:sz w:val="22"/>
          <w:szCs w:val="22"/>
        </w:rPr>
        <w:tab/>
      </w:r>
      <w:r w:rsidR="00B67153" w:rsidRPr="00D13714">
        <w:rPr>
          <w:rFonts w:ascii="Cambria" w:hAnsi="Cambria"/>
          <w:sz w:val="22"/>
          <w:szCs w:val="22"/>
        </w:rPr>
        <w:tab/>
      </w:r>
      <w:r w:rsidRPr="00D13714">
        <w:rPr>
          <w:rFonts w:ascii="Cambria" w:hAnsi="Cambria"/>
          <w:sz w:val="22"/>
          <w:szCs w:val="22"/>
        </w:rPr>
        <w:t>V </w:t>
      </w:r>
      <w:r w:rsidR="00586ACD" w:rsidRPr="00D13714">
        <w:rPr>
          <w:rFonts w:ascii="Cambria" w:hAnsi="Cambria"/>
          <w:sz w:val="22"/>
          <w:szCs w:val="22"/>
        </w:rPr>
        <w:t>________</w:t>
      </w:r>
      <w:r w:rsidRPr="00D13714">
        <w:rPr>
          <w:rFonts w:ascii="Cambria" w:hAnsi="Cambria"/>
          <w:sz w:val="22"/>
          <w:szCs w:val="22"/>
        </w:rPr>
        <w:t xml:space="preserve">, </w:t>
      </w:r>
      <w:r w:rsidR="000457C4" w:rsidRPr="00D13714">
        <w:rPr>
          <w:rFonts w:ascii="Cambria" w:hAnsi="Cambria"/>
          <w:sz w:val="22"/>
          <w:szCs w:val="22"/>
        </w:rPr>
        <w:t>dne</w:t>
      </w:r>
      <w:r w:rsidR="00E921DC" w:rsidRPr="00D13714">
        <w:rPr>
          <w:rFonts w:ascii="Cambria" w:hAnsi="Cambria"/>
          <w:sz w:val="22"/>
          <w:szCs w:val="22"/>
        </w:rPr>
        <w:t>___________20</w:t>
      </w:r>
      <w:r w:rsidR="00AC4EF9" w:rsidRPr="00D13714">
        <w:rPr>
          <w:rFonts w:ascii="Cambria" w:hAnsi="Cambria"/>
          <w:sz w:val="22"/>
          <w:szCs w:val="22"/>
        </w:rPr>
        <w:t>2</w:t>
      </w:r>
      <w:r w:rsidR="001D4205" w:rsidRPr="00D13714">
        <w:rPr>
          <w:rFonts w:ascii="Cambria" w:hAnsi="Cambria"/>
          <w:sz w:val="22"/>
          <w:szCs w:val="22"/>
        </w:rPr>
        <w:t>3</w:t>
      </w:r>
    </w:p>
    <w:p w14:paraId="1667D077" w14:textId="77777777" w:rsidR="00FF099B" w:rsidRPr="00D13714" w:rsidRDefault="00FF099B" w:rsidP="00D13714">
      <w:pPr>
        <w:tabs>
          <w:tab w:val="left" w:pos="5580"/>
        </w:tabs>
        <w:spacing w:after="120" w:line="276" w:lineRule="auto"/>
        <w:rPr>
          <w:rFonts w:ascii="Cambria" w:hAnsi="Cambria"/>
          <w:sz w:val="22"/>
          <w:szCs w:val="22"/>
        </w:rPr>
      </w:pPr>
    </w:p>
    <w:p w14:paraId="27B513EA" w14:textId="77777777" w:rsidR="00EB017A" w:rsidRPr="00D13714" w:rsidRDefault="00EB017A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68C9B1B3" w14:textId="77777777" w:rsidR="00586ACD" w:rsidRPr="00D13714" w:rsidRDefault="00DE15DF" w:rsidP="00D13714">
      <w:pPr>
        <w:spacing w:line="276" w:lineRule="auto"/>
        <w:rPr>
          <w:rFonts w:ascii="Cambria" w:eastAsia="MS Mincho" w:hAnsi="Cambria"/>
          <w:b/>
          <w:sz w:val="22"/>
          <w:szCs w:val="22"/>
        </w:rPr>
      </w:pPr>
      <w:r w:rsidRPr="00D13714">
        <w:rPr>
          <w:rFonts w:ascii="Cambria" w:hAnsi="Cambria"/>
          <w:b/>
          <w:sz w:val="22"/>
          <w:szCs w:val="22"/>
        </w:rPr>
        <w:t>Příkazce</w:t>
      </w:r>
      <w:r w:rsidR="00586ACD" w:rsidRPr="00D13714">
        <w:rPr>
          <w:rFonts w:ascii="Cambria" w:eastAsia="MS Mincho" w:hAnsi="Cambria"/>
          <w:b/>
          <w:sz w:val="22"/>
          <w:szCs w:val="22"/>
        </w:rPr>
        <w:t>:</w:t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586ACD" w:rsidRPr="00D13714">
        <w:rPr>
          <w:rFonts w:ascii="Cambria" w:eastAsia="MS Mincho" w:hAnsi="Cambria"/>
          <w:b/>
          <w:sz w:val="22"/>
          <w:szCs w:val="22"/>
        </w:rPr>
        <w:tab/>
      </w:r>
      <w:r w:rsidR="00B67153" w:rsidRPr="00D13714">
        <w:rPr>
          <w:rFonts w:ascii="Cambria" w:eastAsia="MS Mincho" w:hAnsi="Cambria"/>
          <w:b/>
          <w:sz w:val="22"/>
          <w:szCs w:val="22"/>
        </w:rPr>
        <w:tab/>
      </w:r>
      <w:r w:rsidRPr="00D13714">
        <w:rPr>
          <w:rFonts w:ascii="Cambria" w:hAnsi="Cambria"/>
          <w:b/>
          <w:sz w:val="22"/>
          <w:szCs w:val="22"/>
        </w:rPr>
        <w:t>Příkazník</w:t>
      </w:r>
      <w:r w:rsidR="00586ACD" w:rsidRPr="00D13714">
        <w:rPr>
          <w:rFonts w:ascii="Cambria" w:eastAsia="MS Mincho" w:hAnsi="Cambria"/>
          <w:b/>
          <w:sz w:val="22"/>
          <w:szCs w:val="22"/>
        </w:rPr>
        <w:t>:</w:t>
      </w:r>
    </w:p>
    <w:p w14:paraId="1CB31AFD" w14:textId="77777777" w:rsidR="00586ACD" w:rsidRPr="00D13714" w:rsidRDefault="00586ACD" w:rsidP="00D13714">
      <w:pPr>
        <w:spacing w:line="276" w:lineRule="auto"/>
        <w:rPr>
          <w:rFonts w:ascii="Cambria" w:eastAsia="MS Mincho" w:hAnsi="Cambria"/>
          <w:b/>
          <w:sz w:val="22"/>
          <w:szCs w:val="22"/>
        </w:rPr>
      </w:pPr>
    </w:p>
    <w:p w14:paraId="1E1F1229" w14:textId="77777777" w:rsidR="00586ACD" w:rsidRPr="00D13714" w:rsidRDefault="00586ACD" w:rsidP="00D13714">
      <w:pPr>
        <w:spacing w:line="276" w:lineRule="auto"/>
        <w:rPr>
          <w:rFonts w:ascii="Cambria" w:eastAsia="MS Mincho" w:hAnsi="Cambria"/>
          <w:sz w:val="22"/>
          <w:szCs w:val="22"/>
        </w:rPr>
      </w:pPr>
    </w:p>
    <w:p w14:paraId="290875DA" w14:textId="77777777" w:rsidR="00586ACD" w:rsidRPr="00D13714" w:rsidRDefault="00586ACD" w:rsidP="00D13714">
      <w:pPr>
        <w:spacing w:line="276" w:lineRule="auto"/>
        <w:rPr>
          <w:rFonts w:ascii="Cambria" w:eastAsia="MS Mincho" w:hAnsi="Cambria"/>
          <w:sz w:val="22"/>
          <w:szCs w:val="22"/>
        </w:rPr>
      </w:pPr>
    </w:p>
    <w:p w14:paraId="449E068F" w14:textId="77777777" w:rsidR="00586ACD" w:rsidRPr="00D13714" w:rsidRDefault="00586ACD" w:rsidP="00D13714">
      <w:pPr>
        <w:spacing w:line="276" w:lineRule="auto"/>
        <w:rPr>
          <w:rFonts w:ascii="Cambria" w:eastAsia="MS Mincho" w:hAnsi="Cambria"/>
          <w:sz w:val="22"/>
          <w:szCs w:val="22"/>
        </w:rPr>
      </w:pPr>
      <w:r w:rsidRPr="00D13714">
        <w:rPr>
          <w:rFonts w:ascii="Cambria" w:eastAsia="MS Mincho" w:hAnsi="Cambria"/>
          <w:sz w:val="22"/>
          <w:szCs w:val="22"/>
        </w:rPr>
        <w:t>____________________________</w:t>
      </w:r>
      <w:r w:rsidRPr="00D13714">
        <w:rPr>
          <w:rFonts w:ascii="Cambria" w:eastAsia="MS Mincho" w:hAnsi="Cambria"/>
          <w:sz w:val="22"/>
          <w:szCs w:val="22"/>
        </w:rPr>
        <w:tab/>
      </w:r>
      <w:r w:rsidRPr="00D13714">
        <w:rPr>
          <w:rFonts w:ascii="Cambria" w:eastAsia="MS Mincho" w:hAnsi="Cambria"/>
          <w:sz w:val="22"/>
          <w:szCs w:val="22"/>
        </w:rPr>
        <w:tab/>
      </w:r>
      <w:r w:rsidRPr="00D13714">
        <w:rPr>
          <w:rFonts w:ascii="Cambria" w:eastAsia="MS Mincho" w:hAnsi="Cambria"/>
          <w:sz w:val="22"/>
          <w:szCs w:val="22"/>
        </w:rPr>
        <w:tab/>
      </w:r>
      <w:r w:rsidR="00B67153" w:rsidRPr="00D13714">
        <w:rPr>
          <w:rFonts w:ascii="Cambria" w:eastAsia="MS Mincho" w:hAnsi="Cambria"/>
          <w:sz w:val="22"/>
          <w:szCs w:val="22"/>
        </w:rPr>
        <w:tab/>
      </w:r>
      <w:r w:rsidRPr="00D13714">
        <w:rPr>
          <w:rFonts w:ascii="Cambria" w:eastAsia="MS Mincho" w:hAnsi="Cambria"/>
          <w:sz w:val="22"/>
          <w:szCs w:val="22"/>
        </w:rPr>
        <w:t>__________________________</w:t>
      </w:r>
    </w:p>
    <w:p w14:paraId="52DA3D7C" w14:textId="1B62F1BA" w:rsidR="007B49FD" w:rsidRDefault="007B49FD" w:rsidP="007B49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agentura pro standardizaci,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HAVEL &amp; PARTNERS s.r.o. </w:t>
      </w:r>
    </w:p>
    <w:p w14:paraId="1975AC92" w14:textId="28F6DA74" w:rsidR="007B49FD" w:rsidRDefault="007B49FD" w:rsidP="007B49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státní příspěvková organizace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advokátní kancelář </w:t>
      </w:r>
    </w:p>
    <w:p w14:paraId="1E7B9333" w14:textId="21275422" w:rsidR="00586ACD" w:rsidRPr="00D13714" w:rsidRDefault="007B49FD" w:rsidP="007B49FD">
      <w:pPr>
        <w:spacing w:line="276" w:lineRule="auto"/>
        <w:ind w:left="4956" w:hanging="4950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Mgr. Zdeněk Veselý, generální ředitel</w:t>
      </w:r>
      <w:r>
        <w:rPr>
          <w:sz w:val="22"/>
          <w:szCs w:val="22"/>
        </w:rPr>
        <w:tab/>
        <w:t xml:space="preserve"> Mgr. Josef Hlavička, jednatel</w:t>
      </w:r>
      <w:r w:rsidR="00586ACD" w:rsidRPr="00D13714">
        <w:rPr>
          <w:rFonts w:ascii="Cambria" w:hAnsi="Cambria"/>
          <w:b/>
          <w:sz w:val="22"/>
          <w:szCs w:val="22"/>
        </w:rPr>
        <w:tab/>
      </w:r>
    </w:p>
    <w:p w14:paraId="05CABEA2" w14:textId="77777777" w:rsidR="00EB017A" w:rsidRDefault="00EB017A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2483066D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25E352B2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1365E494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35CF0DF0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06062DBE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718A1E5C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6CFCE27E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0FDA4E17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28D565E7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79277A93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72661EBE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392B08EC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420F4CC2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0E974751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42E56D2A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0274FE63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5BB8DDFF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7676AB2A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525C81AB" w14:textId="77777777" w:rsidR="007B49FD" w:rsidRDefault="007B49FD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0404134E" w14:textId="77777777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65789BD0" w14:textId="6608A0A8" w:rsidR="00E14B15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Příloha č. 1 ke smlouvě </w:t>
      </w:r>
    </w:p>
    <w:p w14:paraId="21F43B75" w14:textId="425BFFD5" w:rsidR="00E14B15" w:rsidRPr="00B22D12" w:rsidRDefault="00E14B15" w:rsidP="00E14B1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SPECIFIKACE</w:t>
      </w:r>
      <w:r w:rsidRPr="00B22D12">
        <w:rPr>
          <w:rFonts w:ascii="Cambria" w:hAnsi="Cambria"/>
          <w:b/>
          <w:bCs/>
        </w:rPr>
        <w:t xml:space="preserve"> PŘEDMĚTU </w:t>
      </w:r>
      <w:r>
        <w:rPr>
          <w:rFonts w:ascii="Cambria" w:hAnsi="Cambria"/>
          <w:b/>
          <w:bCs/>
        </w:rPr>
        <w:t>PLNĚNÍ</w:t>
      </w:r>
    </w:p>
    <w:p w14:paraId="12A6746D" w14:textId="77777777" w:rsidR="00E14B15" w:rsidRPr="00B22D12" w:rsidRDefault="00E14B15" w:rsidP="00E14B15">
      <w:p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 xml:space="preserve">Předmětem poskytovaných služeb je </w:t>
      </w:r>
      <w:bookmarkStart w:id="2" w:name="_Hlk141700605"/>
      <w:r w:rsidRPr="00B22D12">
        <w:rPr>
          <w:rFonts w:ascii="Cambria" w:eastAsiaTheme="minorHAnsi" w:hAnsi="Cambria"/>
          <w:sz w:val="22"/>
          <w:szCs w:val="22"/>
        </w:rPr>
        <w:t xml:space="preserve">zpracování vzorových dokumentů pro zadávání veřejných zakázek při použití metody BIM (s primárním zaměřením na pozemní stavby). </w:t>
      </w:r>
    </w:p>
    <w:p w14:paraId="16CD3877" w14:textId="77777777" w:rsidR="00E14B15" w:rsidRPr="00B22D12" w:rsidRDefault="00E14B15" w:rsidP="00E14B1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>Vzorové zadávací dokumenty (zadávací dokumentace / smlouva / přílohy) budou zpracovány ve dvou sadách, a to:</w:t>
      </w:r>
    </w:p>
    <w:p w14:paraId="59FBEFEA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>pro použití u veřejných zakázek na zajištění projekčních prací při použití metody BIM (variabilně pro stupně DUR, DUSP, DSP a DPS), a</w:t>
      </w:r>
    </w:p>
    <w:p w14:paraId="312FD72C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 xml:space="preserve">pro využití u veřejných zakázek na konzultační služby při aplikaci datového standardu BIM. </w:t>
      </w:r>
    </w:p>
    <w:p w14:paraId="135E93CB" w14:textId="77777777" w:rsidR="00E14B15" w:rsidRPr="00B22D12" w:rsidRDefault="00E14B15" w:rsidP="00E14B1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 xml:space="preserve">Zpracovaná vzorová dokumentace musí obsahovat: </w:t>
      </w:r>
    </w:p>
    <w:p w14:paraId="2E58A04C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 xml:space="preserve">BIM Protokol, </w:t>
      </w:r>
    </w:p>
    <w:p w14:paraId="190A5D60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 xml:space="preserve">EIR (případně OIR, AIR), </w:t>
      </w:r>
    </w:p>
    <w:p w14:paraId="3DACF694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 xml:space="preserve">Datový standard, </w:t>
      </w:r>
    </w:p>
    <w:p w14:paraId="2F7C6947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>klasifikační standard, a</w:t>
      </w:r>
    </w:p>
    <w:p w14:paraId="52DF96A5" w14:textId="77777777" w:rsidR="00E14B15" w:rsidRPr="00B22D12" w:rsidRDefault="00E14B15" w:rsidP="00E14B15">
      <w:pPr>
        <w:numPr>
          <w:ilvl w:val="2"/>
          <w:numId w:val="9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>šablonu BEP.</w:t>
      </w:r>
    </w:p>
    <w:p w14:paraId="66A30737" w14:textId="77777777" w:rsidR="00E14B15" w:rsidRPr="00B22D12" w:rsidRDefault="00E14B15" w:rsidP="00E14B1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hAnsi="Cambria"/>
          <w:sz w:val="22"/>
          <w:szCs w:val="22"/>
        </w:rPr>
        <w:t>Dále bude vzorová dokumentace obsahovat definici požadavků týkajících se kvalifikace dodavatelů dílčích fází, včetně způsobu výběru a hodnocení v rámci veřejné zakázky (specifikace optimálních zadávacích podmínek, zkušenosti dodavatelů, realizačního týmu, hodnotící kritéria). Výstupy budou také doporučení k úpravě smlouvy o dílo (nebo jiného vhodného smluvního typu), popř. jejích částí a příloh tak, aby bylo možné integrovat požadavky na BIM.</w:t>
      </w:r>
    </w:p>
    <w:p w14:paraId="1758A991" w14:textId="77777777" w:rsidR="00E14B15" w:rsidRPr="00B22D12" w:rsidRDefault="00E14B15" w:rsidP="00E14B1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Theme="minorHAnsi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>Součástí předmětu je kromě zpracování výše uvedených vzorových dokumentů také vypořádání podnětů resortních či expertních organizací státní správy, vysokých škol, asociací a odborné veřejnosti (jedno kolo konsolidovaných připomínek a jejich zapracování, příp. zdůvodnění odmítnutí). Připomínkujícími organizacemi budou Ministerstvo pro místní rozvoj, Ministerstvo průmyslu a obchodu, Česká agentura pro standardizaci, Asociace pro rozvoj infrastruktury, České vysoké učení technické a Asociace veřejných zakázek.</w:t>
      </w:r>
    </w:p>
    <w:p w14:paraId="3F6DD852" w14:textId="77777777" w:rsidR="00E14B15" w:rsidRPr="00B22D12" w:rsidRDefault="00E14B15" w:rsidP="00E14B1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B22D12">
        <w:rPr>
          <w:rFonts w:ascii="Cambria" w:eastAsiaTheme="minorHAnsi" w:hAnsi="Cambria"/>
          <w:sz w:val="22"/>
          <w:szCs w:val="22"/>
        </w:rPr>
        <w:t>Takto zpracované vzorové dokumenty budou následně poskytnuty k volnému užití napříč veřejným sektorem (ústředním orgánům státní správy, státním organizacím, samosprávným celkům, příspěvkovým organizacím, aj.).</w:t>
      </w:r>
    </w:p>
    <w:bookmarkEnd w:id="2"/>
    <w:p w14:paraId="7410A7EA" w14:textId="77777777" w:rsidR="00E14B15" w:rsidRPr="00B22D12" w:rsidRDefault="00E14B15" w:rsidP="00E14B15">
      <w:pPr>
        <w:spacing w:after="120"/>
        <w:ind w:left="709"/>
        <w:jc w:val="both"/>
        <w:rPr>
          <w:rFonts w:ascii="Cambria" w:eastAsiaTheme="minorHAnsi" w:hAnsi="Cambria"/>
          <w:sz w:val="22"/>
          <w:szCs w:val="22"/>
        </w:rPr>
      </w:pPr>
    </w:p>
    <w:p w14:paraId="3E06ABF3" w14:textId="77777777" w:rsidR="00E14B15" w:rsidRPr="00B22D12" w:rsidRDefault="00E14B15" w:rsidP="00E14B1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  <w:bCs/>
        </w:rPr>
      </w:pPr>
      <w:r w:rsidRPr="00B22D12">
        <w:rPr>
          <w:rFonts w:ascii="Cambria" w:hAnsi="Cambria"/>
          <w:b/>
          <w:bCs/>
        </w:rPr>
        <w:t>UPŘESNĚNÍ POJMŮ POUŽÍVANÝCH V PŘEDMĚTU VEŘEJNÉ ZAKÁZKY</w:t>
      </w:r>
    </w:p>
    <w:p w14:paraId="20FF7181" w14:textId="77777777" w:rsidR="00E14B15" w:rsidRPr="00B22D12" w:rsidRDefault="00E14B15" w:rsidP="00E14B15">
      <w:pPr>
        <w:pStyle w:val="Odstavecseseznamem"/>
        <w:ind w:left="360"/>
        <w:jc w:val="both"/>
        <w:rPr>
          <w:rFonts w:ascii="Cambria" w:hAnsi="Cambria"/>
        </w:rPr>
      </w:pPr>
      <w:r w:rsidRPr="00B22D12">
        <w:rPr>
          <w:rFonts w:ascii="Cambria" w:hAnsi="Cambria"/>
        </w:rPr>
        <w:t>Pro účely popisu předmětu veřejné zakázky zadavatel dále pro vyloučení pochybností vyjasňuje a definuje některé použité pojmy:</w:t>
      </w:r>
    </w:p>
    <w:p w14:paraId="02B22EBE" w14:textId="77777777" w:rsidR="00E14B15" w:rsidRPr="00B22D12" w:rsidRDefault="00E14B15" w:rsidP="00E14B15">
      <w:pPr>
        <w:pStyle w:val="Odstavecseseznamem"/>
        <w:ind w:left="360"/>
        <w:jc w:val="both"/>
        <w:rPr>
          <w:rFonts w:ascii="Cambria" w:hAnsi="Cambria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239"/>
      </w:tblGrid>
      <w:tr w:rsidR="00E14B15" w:rsidRPr="00B22D12" w14:paraId="0D16EA09" w14:textId="77777777" w:rsidTr="00A36122">
        <w:tc>
          <w:tcPr>
            <w:tcW w:w="3463" w:type="dxa"/>
          </w:tcPr>
          <w:p w14:paraId="08B7F071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>BIM Protokol</w:t>
            </w:r>
          </w:p>
        </w:tc>
        <w:tc>
          <w:tcPr>
            <w:tcW w:w="5239" w:type="dxa"/>
          </w:tcPr>
          <w:p w14:paraId="138FC21F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 xml:space="preserve">Protokol určuje obecná smluvní pravidla pro použití metody BIM v rámci plnění projektu dodavatelem projektové dokumentace a zhotovitelem stavby, dává </w:t>
            </w:r>
            <w:r w:rsidRPr="00B22D12">
              <w:rPr>
                <w:rFonts w:ascii="Cambria" w:hAnsi="Cambria"/>
              </w:rPr>
              <w:lastRenderedPageBreak/>
              <w:t>do souvislosti další přílohy definující BIM a hlavní předmět plnění obsažený ve smlouvě o dílo.</w:t>
            </w:r>
          </w:p>
        </w:tc>
      </w:tr>
      <w:tr w:rsidR="00E14B15" w:rsidRPr="00B22D12" w14:paraId="644E3532" w14:textId="77777777" w:rsidTr="00A36122">
        <w:tc>
          <w:tcPr>
            <w:tcW w:w="3463" w:type="dxa"/>
          </w:tcPr>
          <w:p w14:paraId="431D0A23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lastRenderedPageBreak/>
              <w:t>EIR – požadavky zadavatele na data</w:t>
            </w:r>
          </w:p>
        </w:tc>
        <w:tc>
          <w:tcPr>
            <w:tcW w:w="5239" w:type="dxa"/>
          </w:tcPr>
          <w:p w14:paraId="4C1ABF03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>Ze zkratky „</w:t>
            </w:r>
            <w:proofErr w:type="spellStart"/>
            <w:r w:rsidRPr="00B22D12">
              <w:rPr>
                <w:rFonts w:ascii="Cambria" w:hAnsi="Cambria"/>
              </w:rPr>
              <w:t>Employer‘s</w:t>
            </w:r>
            <w:proofErr w:type="spellEnd"/>
            <w:r w:rsidRPr="00B22D12">
              <w:rPr>
                <w:rFonts w:ascii="Cambria" w:hAnsi="Cambria"/>
              </w:rPr>
              <w:t xml:space="preserve"> </w:t>
            </w:r>
            <w:proofErr w:type="spellStart"/>
            <w:r w:rsidRPr="00B22D12">
              <w:rPr>
                <w:rFonts w:ascii="Cambria" w:hAnsi="Cambria"/>
              </w:rPr>
              <w:t>information</w:t>
            </w:r>
            <w:proofErr w:type="spellEnd"/>
            <w:r w:rsidRPr="00B22D12">
              <w:rPr>
                <w:rFonts w:ascii="Cambria" w:hAnsi="Cambria"/>
              </w:rPr>
              <w:t xml:space="preserve"> </w:t>
            </w:r>
            <w:proofErr w:type="spellStart"/>
            <w:r w:rsidRPr="00B22D12">
              <w:rPr>
                <w:rFonts w:ascii="Cambria" w:hAnsi="Cambria"/>
              </w:rPr>
              <w:t>requirement</w:t>
            </w:r>
            <w:proofErr w:type="spellEnd"/>
            <w:r w:rsidRPr="00B22D12">
              <w:rPr>
                <w:rFonts w:ascii="Cambria" w:hAnsi="Cambria"/>
              </w:rPr>
              <w:t>“.</w:t>
            </w:r>
          </w:p>
          <w:p w14:paraId="391EB39A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</w:p>
          <w:p w14:paraId="69DCE8CB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 xml:space="preserve">Dokument popisující požadavky zadavatele na data a informace, která jsou obsahem projektu. V tomto dokumentu budou definovány cíle Zadavatele na využití BIM v rámci přípravné, realizační i provozní fáze životního cyklu stavby. Dokument tak </w:t>
            </w:r>
            <w:proofErr w:type="gramStart"/>
            <w:r w:rsidRPr="00B22D12">
              <w:rPr>
                <w:rFonts w:ascii="Cambria" w:hAnsi="Cambria"/>
              </w:rPr>
              <w:t>slouží</w:t>
            </w:r>
            <w:proofErr w:type="gramEnd"/>
            <w:r w:rsidRPr="00B22D12">
              <w:rPr>
                <w:rFonts w:ascii="Cambria" w:hAnsi="Cambria"/>
              </w:rPr>
              <w:t xml:space="preserve"> potenciálnímu dodavateli k tomu si uvědomit, jak chce Zadavatel vzniklá BIM data užívat.</w:t>
            </w:r>
          </w:p>
          <w:p w14:paraId="5ADBA962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</w:p>
          <w:p w14:paraId="37FDF52F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>Po uvědomění si těchto požadavků umí následný Dodavatel projektu transparentně nabídnout parametry zpracování projektové dokumentace.</w:t>
            </w:r>
          </w:p>
          <w:p w14:paraId="24B3EB16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</w:p>
          <w:p w14:paraId="254E6AC2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>Dokument bude obsahovat požadavky na informační model projektu, dílčí informační modely profesních částí, jejich vzájemnou koordinaci, či užívání CDE pro distribuci veškerých informací o projektu.</w:t>
            </w:r>
          </w:p>
          <w:p w14:paraId="4C625E0E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</w:p>
          <w:p w14:paraId="74BF2729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>Součástí tohoto dokumentu je i definice datového standardu (struktura dat a informací) a klasifikačního systému (pojmenování dílčích položek projektu).</w:t>
            </w:r>
          </w:p>
        </w:tc>
      </w:tr>
      <w:tr w:rsidR="00E14B15" w:rsidRPr="00B22D12" w14:paraId="7F44A4BC" w14:textId="77777777" w:rsidTr="00A36122">
        <w:tc>
          <w:tcPr>
            <w:tcW w:w="3463" w:type="dxa"/>
          </w:tcPr>
          <w:p w14:paraId="275BAF2F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proofErr w:type="spellStart"/>
            <w:r w:rsidRPr="00B22D12">
              <w:rPr>
                <w:rFonts w:ascii="Cambria" w:hAnsi="Cambria"/>
              </w:rPr>
              <w:t>PREcontract</w:t>
            </w:r>
            <w:proofErr w:type="spellEnd"/>
            <w:r w:rsidRPr="00B22D12">
              <w:rPr>
                <w:rFonts w:ascii="Cambria" w:hAnsi="Cambria"/>
              </w:rPr>
              <w:t xml:space="preserve"> BEP</w:t>
            </w:r>
          </w:p>
        </w:tc>
        <w:tc>
          <w:tcPr>
            <w:tcW w:w="5239" w:type="dxa"/>
          </w:tcPr>
          <w:p w14:paraId="035C66C2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 xml:space="preserve">Realizační plán BIM (tzv. „BIM </w:t>
            </w:r>
            <w:proofErr w:type="spellStart"/>
            <w:r w:rsidRPr="00B22D12">
              <w:rPr>
                <w:rFonts w:ascii="Cambria" w:hAnsi="Cambria"/>
              </w:rPr>
              <w:t>Execution</w:t>
            </w:r>
            <w:proofErr w:type="spellEnd"/>
            <w:r w:rsidRPr="00B22D12">
              <w:rPr>
                <w:rFonts w:ascii="Cambria" w:hAnsi="Cambria"/>
              </w:rPr>
              <w:t xml:space="preserve"> </w:t>
            </w:r>
            <w:proofErr w:type="spellStart"/>
            <w:r w:rsidRPr="00B22D12">
              <w:rPr>
                <w:rFonts w:ascii="Cambria" w:hAnsi="Cambria"/>
              </w:rPr>
              <w:t>Plan</w:t>
            </w:r>
            <w:proofErr w:type="spellEnd"/>
            <w:r w:rsidRPr="00B22D12">
              <w:rPr>
                <w:rFonts w:ascii="Cambria" w:hAnsi="Cambria"/>
              </w:rPr>
              <w:t>“).</w:t>
            </w:r>
          </w:p>
          <w:p w14:paraId="0ADEDB4D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</w:p>
          <w:p w14:paraId="228FBCA4" w14:textId="77777777" w:rsidR="00E14B15" w:rsidRPr="00B22D12" w:rsidRDefault="00E14B15" w:rsidP="00A36122">
            <w:pPr>
              <w:pStyle w:val="Odstavecseseznamem"/>
              <w:ind w:left="0"/>
              <w:jc w:val="both"/>
              <w:rPr>
                <w:rFonts w:ascii="Cambria" w:hAnsi="Cambria"/>
              </w:rPr>
            </w:pPr>
            <w:r w:rsidRPr="00B22D12">
              <w:rPr>
                <w:rFonts w:ascii="Cambria" w:hAnsi="Cambria"/>
              </w:rPr>
              <w:t xml:space="preserve">Dokument bude zpracován formou návodné šablony, kterou vyplní potenciální dodavatelé projektové dokumentace v rámci předložení nabídek na zpracování projektu. Po vybrání konkrétního dodavatele bude dokument dopracován tak, aby přesně a jasně specifikoval způsob plnění potřeb zadavatele obsažených v dokumentu EIR. </w:t>
            </w:r>
          </w:p>
        </w:tc>
      </w:tr>
    </w:tbl>
    <w:p w14:paraId="162B353F" w14:textId="77777777" w:rsidR="00E14B15" w:rsidRPr="00D13714" w:rsidRDefault="00E14B15" w:rsidP="00D13714">
      <w:pPr>
        <w:pStyle w:val="Normodsaz"/>
        <w:numPr>
          <w:ilvl w:val="0"/>
          <w:numId w:val="0"/>
        </w:numPr>
        <w:spacing w:after="120" w:line="276" w:lineRule="auto"/>
        <w:rPr>
          <w:rFonts w:ascii="Cambria" w:hAnsi="Cambria"/>
          <w:b/>
          <w:sz w:val="22"/>
          <w:szCs w:val="22"/>
        </w:rPr>
      </w:pPr>
    </w:p>
    <w:sectPr w:rsidR="00E14B15" w:rsidRPr="00D13714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768F" w14:textId="77777777" w:rsidR="007D7927" w:rsidRDefault="007D7927">
      <w:r>
        <w:separator/>
      </w:r>
    </w:p>
  </w:endnote>
  <w:endnote w:type="continuationSeparator" w:id="0">
    <w:p w14:paraId="2AFDA851" w14:textId="77777777" w:rsidR="007D7927" w:rsidRDefault="007D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4B2" w14:textId="77777777" w:rsidR="00A75F77" w:rsidRDefault="00A75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59860" w14:textId="77777777" w:rsidR="00A75F77" w:rsidRDefault="00A75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16424"/>
      <w:docPartObj>
        <w:docPartGallery w:val="Page Numbers (Bottom of Page)"/>
        <w:docPartUnique/>
      </w:docPartObj>
    </w:sdtPr>
    <w:sdtContent>
      <w:p w14:paraId="12978F9F" w14:textId="77777777" w:rsidR="00AC53DB" w:rsidRDefault="00AC53D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7F9">
          <w:rPr>
            <w:noProof/>
          </w:rPr>
          <w:t>- 3 -</w:t>
        </w:r>
        <w:r>
          <w:fldChar w:fldCharType="end"/>
        </w:r>
        <w:r>
          <w:t>]</w:t>
        </w:r>
      </w:p>
    </w:sdtContent>
  </w:sdt>
  <w:p w14:paraId="5B6D870D" w14:textId="77777777" w:rsidR="00A75F77" w:rsidRPr="007D7343" w:rsidRDefault="00A75F77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B11" w14:textId="77777777" w:rsidR="00A75F77" w:rsidRPr="00D7420D" w:rsidRDefault="00A75F77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87F5" w14:textId="77777777" w:rsidR="007D7927" w:rsidRDefault="007D7927">
      <w:r>
        <w:separator/>
      </w:r>
    </w:p>
  </w:footnote>
  <w:footnote w:type="continuationSeparator" w:id="0">
    <w:p w14:paraId="2FCC5DEC" w14:textId="77777777" w:rsidR="007D7927" w:rsidRDefault="007D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2736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598D5274"/>
    <w:multiLevelType w:val="multilevel"/>
    <w:tmpl w:val="04B25B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386397">
    <w:abstractNumId w:val="1"/>
  </w:num>
  <w:num w:numId="2" w16cid:durableId="1156799897">
    <w:abstractNumId w:val="2"/>
  </w:num>
  <w:num w:numId="3" w16cid:durableId="1633972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142269">
    <w:abstractNumId w:val="4"/>
    <w:lvlOverride w:ilvl="0">
      <w:startOverride w:val="1"/>
    </w:lvlOverride>
  </w:num>
  <w:num w:numId="5" w16cid:durableId="1383552943">
    <w:abstractNumId w:val="1"/>
  </w:num>
  <w:num w:numId="6" w16cid:durableId="17700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4064">
    <w:abstractNumId w:val="1"/>
  </w:num>
  <w:num w:numId="8" w16cid:durableId="1501046341">
    <w:abstractNumId w:val="1"/>
  </w:num>
  <w:num w:numId="9" w16cid:durableId="1251280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683757">
    <w:abstractNumId w:val="1"/>
  </w:num>
  <w:num w:numId="11" w16cid:durableId="372465588">
    <w:abstractNumId w:val="1"/>
  </w:num>
  <w:num w:numId="12" w16cid:durableId="1600867159">
    <w:abstractNumId w:val="1"/>
  </w:num>
  <w:num w:numId="13" w16cid:durableId="1958758465">
    <w:abstractNumId w:val="1"/>
  </w:num>
  <w:num w:numId="14" w16cid:durableId="1275286980">
    <w:abstractNumId w:val="1"/>
  </w:num>
  <w:num w:numId="15" w16cid:durableId="467666554">
    <w:abstractNumId w:val="1"/>
  </w:num>
  <w:num w:numId="16" w16cid:durableId="1837962271">
    <w:abstractNumId w:val="1"/>
  </w:num>
  <w:num w:numId="17" w16cid:durableId="1772697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706121">
    <w:abstractNumId w:val="1"/>
  </w:num>
  <w:num w:numId="19" w16cid:durableId="20621726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B"/>
    <w:rsid w:val="000152D2"/>
    <w:rsid w:val="000221BA"/>
    <w:rsid w:val="00031CED"/>
    <w:rsid w:val="0003472A"/>
    <w:rsid w:val="00045483"/>
    <w:rsid w:val="000457C4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3B9C"/>
    <w:rsid w:val="0016662C"/>
    <w:rsid w:val="001834D2"/>
    <w:rsid w:val="0019389E"/>
    <w:rsid w:val="001A7F98"/>
    <w:rsid w:val="001B1A6F"/>
    <w:rsid w:val="001B38A5"/>
    <w:rsid w:val="001C77BD"/>
    <w:rsid w:val="001D25B0"/>
    <w:rsid w:val="001D4205"/>
    <w:rsid w:val="001E59FE"/>
    <w:rsid w:val="001F06C8"/>
    <w:rsid w:val="002037B3"/>
    <w:rsid w:val="00205F68"/>
    <w:rsid w:val="002250A0"/>
    <w:rsid w:val="00226E97"/>
    <w:rsid w:val="00250335"/>
    <w:rsid w:val="0026072E"/>
    <w:rsid w:val="002C68DE"/>
    <w:rsid w:val="002D1E83"/>
    <w:rsid w:val="002F612F"/>
    <w:rsid w:val="00302DDF"/>
    <w:rsid w:val="00303295"/>
    <w:rsid w:val="00317685"/>
    <w:rsid w:val="00336938"/>
    <w:rsid w:val="00337033"/>
    <w:rsid w:val="00350ECC"/>
    <w:rsid w:val="00354540"/>
    <w:rsid w:val="003619DA"/>
    <w:rsid w:val="00361AEC"/>
    <w:rsid w:val="0036294D"/>
    <w:rsid w:val="00367919"/>
    <w:rsid w:val="00384BA1"/>
    <w:rsid w:val="00392213"/>
    <w:rsid w:val="003924F8"/>
    <w:rsid w:val="003B3BE4"/>
    <w:rsid w:val="003C34B9"/>
    <w:rsid w:val="003C7E68"/>
    <w:rsid w:val="003E29AF"/>
    <w:rsid w:val="003F1E19"/>
    <w:rsid w:val="003F67F9"/>
    <w:rsid w:val="004006E7"/>
    <w:rsid w:val="004142BC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74BF4"/>
    <w:rsid w:val="00496712"/>
    <w:rsid w:val="004A589A"/>
    <w:rsid w:val="004B3F1A"/>
    <w:rsid w:val="004B65D6"/>
    <w:rsid w:val="004D7005"/>
    <w:rsid w:val="004E4540"/>
    <w:rsid w:val="004F0DD7"/>
    <w:rsid w:val="004F37F5"/>
    <w:rsid w:val="005152D0"/>
    <w:rsid w:val="00525A98"/>
    <w:rsid w:val="00532A4F"/>
    <w:rsid w:val="00571821"/>
    <w:rsid w:val="00573E6E"/>
    <w:rsid w:val="00581E67"/>
    <w:rsid w:val="00586ACD"/>
    <w:rsid w:val="005935D0"/>
    <w:rsid w:val="005A27A0"/>
    <w:rsid w:val="005B28EA"/>
    <w:rsid w:val="005D6B9E"/>
    <w:rsid w:val="006156F5"/>
    <w:rsid w:val="006158A4"/>
    <w:rsid w:val="00616080"/>
    <w:rsid w:val="006207EA"/>
    <w:rsid w:val="00631629"/>
    <w:rsid w:val="006348BB"/>
    <w:rsid w:val="006369DB"/>
    <w:rsid w:val="00642C53"/>
    <w:rsid w:val="00645CC6"/>
    <w:rsid w:val="00650F91"/>
    <w:rsid w:val="00660F71"/>
    <w:rsid w:val="00695AAA"/>
    <w:rsid w:val="006B50D1"/>
    <w:rsid w:val="006B5DF3"/>
    <w:rsid w:val="006D3BCF"/>
    <w:rsid w:val="0070100E"/>
    <w:rsid w:val="00707B86"/>
    <w:rsid w:val="00710BE3"/>
    <w:rsid w:val="00757050"/>
    <w:rsid w:val="007826E8"/>
    <w:rsid w:val="007A7B2E"/>
    <w:rsid w:val="007B495D"/>
    <w:rsid w:val="007B49FD"/>
    <w:rsid w:val="007C4447"/>
    <w:rsid w:val="007D115F"/>
    <w:rsid w:val="007D2284"/>
    <w:rsid w:val="007D7343"/>
    <w:rsid w:val="007D7927"/>
    <w:rsid w:val="007E26A2"/>
    <w:rsid w:val="00800A2F"/>
    <w:rsid w:val="00807295"/>
    <w:rsid w:val="00814559"/>
    <w:rsid w:val="00825110"/>
    <w:rsid w:val="008261D3"/>
    <w:rsid w:val="00837144"/>
    <w:rsid w:val="00840095"/>
    <w:rsid w:val="008533BB"/>
    <w:rsid w:val="0085466A"/>
    <w:rsid w:val="008555F8"/>
    <w:rsid w:val="00870D9B"/>
    <w:rsid w:val="00871184"/>
    <w:rsid w:val="00873935"/>
    <w:rsid w:val="00890320"/>
    <w:rsid w:val="00893E62"/>
    <w:rsid w:val="008973A6"/>
    <w:rsid w:val="008A1E15"/>
    <w:rsid w:val="008B12C8"/>
    <w:rsid w:val="008C0B10"/>
    <w:rsid w:val="008D08A1"/>
    <w:rsid w:val="008D1A0B"/>
    <w:rsid w:val="009047A9"/>
    <w:rsid w:val="009330DF"/>
    <w:rsid w:val="00940253"/>
    <w:rsid w:val="00955ABE"/>
    <w:rsid w:val="009810D3"/>
    <w:rsid w:val="009A7913"/>
    <w:rsid w:val="009B3861"/>
    <w:rsid w:val="009B7330"/>
    <w:rsid w:val="009C4E0E"/>
    <w:rsid w:val="009D132E"/>
    <w:rsid w:val="009E567B"/>
    <w:rsid w:val="009F7EBC"/>
    <w:rsid w:val="00A03857"/>
    <w:rsid w:val="00A36C47"/>
    <w:rsid w:val="00A4026E"/>
    <w:rsid w:val="00A4440F"/>
    <w:rsid w:val="00A47644"/>
    <w:rsid w:val="00A73F03"/>
    <w:rsid w:val="00A75F77"/>
    <w:rsid w:val="00A835CF"/>
    <w:rsid w:val="00A959F4"/>
    <w:rsid w:val="00A97251"/>
    <w:rsid w:val="00AA3152"/>
    <w:rsid w:val="00AB0FB8"/>
    <w:rsid w:val="00AB31C4"/>
    <w:rsid w:val="00AC4EF9"/>
    <w:rsid w:val="00AC53DB"/>
    <w:rsid w:val="00AC7E30"/>
    <w:rsid w:val="00AD1390"/>
    <w:rsid w:val="00B14451"/>
    <w:rsid w:val="00B15D19"/>
    <w:rsid w:val="00B1723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348A"/>
    <w:rsid w:val="00C06FAE"/>
    <w:rsid w:val="00C13768"/>
    <w:rsid w:val="00C147B3"/>
    <w:rsid w:val="00C15530"/>
    <w:rsid w:val="00C52B09"/>
    <w:rsid w:val="00C603E0"/>
    <w:rsid w:val="00C63DBD"/>
    <w:rsid w:val="00C84BB6"/>
    <w:rsid w:val="00C919D1"/>
    <w:rsid w:val="00C934B1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3714"/>
    <w:rsid w:val="00D1448D"/>
    <w:rsid w:val="00D24184"/>
    <w:rsid w:val="00D27A9E"/>
    <w:rsid w:val="00D35392"/>
    <w:rsid w:val="00D61E1A"/>
    <w:rsid w:val="00DA0B76"/>
    <w:rsid w:val="00DB2BB3"/>
    <w:rsid w:val="00DD3580"/>
    <w:rsid w:val="00DE15DF"/>
    <w:rsid w:val="00DF5AA2"/>
    <w:rsid w:val="00E14B15"/>
    <w:rsid w:val="00E17800"/>
    <w:rsid w:val="00E25E38"/>
    <w:rsid w:val="00E30E87"/>
    <w:rsid w:val="00E5196F"/>
    <w:rsid w:val="00E5397F"/>
    <w:rsid w:val="00E7251F"/>
    <w:rsid w:val="00E834AE"/>
    <w:rsid w:val="00E87F9C"/>
    <w:rsid w:val="00E921DC"/>
    <w:rsid w:val="00EA5850"/>
    <w:rsid w:val="00EB017A"/>
    <w:rsid w:val="00EB6DB2"/>
    <w:rsid w:val="00EC76A4"/>
    <w:rsid w:val="00EC7A75"/>
    <w:rsid w:val="00EE390D"/>
    <w:rsid w:val="00EE4AD7"/>
    <w:rsid w:val="00EE74CF"/>
    <w:rsid w:val="00EF54BA"/>
    <w:rsid w:val="00EF6399"/>
    <w:rsid w:val="00EF745A"/>
    <w:rsid w:val="00EF7640"/>
    <w:rsid w:val="00F01561"/>
    <w:rsid w:val="00F06EC2"/>
    <w:rsid w:val="00F237AD"/>
    <w:rsid w:val="00F23C2D"/>
    <w:rsid w:val="00F24296"/>
    <w:rsid w:val="00F24DA9"/>
    <w:rsid w:val="00F2553E"/>
    <w:rsid w:val="00F369B0"/>
    <w:rsid w:val="00F7725D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C2C60"/>
  <w15:docId w15:val="{96C4BD5B-E7F1-4C58-A4EE-1242C38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FF099B"/>
    <w:pPr>
      <w:jc w:val="both"/>
    </w:pPr>
    <w:rPr>
      <w:sz w:val="24"/>
    </w:rPr>
  </w:style>
  <w:style w:type="paragraph" w:customStyle="1" w:styleId="Normodsaz">
    <w:name w:val="Norm.odsaz."/>
    <w:basedOn w:val="Normln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FF099B"/>
  </w:style>
  <w:style w:type="paragraph" w:styleId="Zkladntext">
    <w:name w:val="Body Text"/>
    <w:basedOn w:val="Normln"/>
    <w:rsid w:val="00FF099B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FF099B"/>
    <w:pPr>
      <w:spacing w:after="120" w:line="480" w:lineRule="auto"/>
    </w:pPr>
    <w:rPr>
      <w:lang w:val="en-AU"/>
    </w:rPr>
  </w:style>
  <w:style w:type="paragraph" w:customStyle="1" w:styleId="normodsaz0">
    <w:name w:val="normodsaz"/>
    <w:basedOn w:val="Normln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rsid w:val="00FF0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styleId="Hypertextovodkaz">
    <w:name w:val="Hyperlink"/>
    <w:rsid w:val="00FF099B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FF099B"/>
    <w:rPr>
      <w:sz w:val="24"/>
      <w:lang w:val="cs-CZ" w:eastAsia="cs-CZ" w:bidi="ar-SA"/>
    </w:rPr>
  </w:style>
  <w:style w:type="character" w:customStyle="1" w:styleId="---">
    <w:name w:val="---"/>
    <w:semiHidden/>
    <w:rsid w:val="00FF099B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FF099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9389E"/>
    <w:rPr>
      <w:lang w:val="en-AU"/>
    </w:rPr>
  </w:style>
  <w:style w:type="paragraph" w:styleId="Normlnweb">
    <w:name w:val="Normal (Web)"/>
    <w:basedOn w:val="Normln"/>
    <w:rsid w:val="00EF54BA"/>
    <w:rPr>
      <w:sz w:val="24"/>
      <w:szCs w:val="24"/>
    </w:rPr>
  </w:style>
  <w:style w:type="character" w:customStyle="1" w:styleId="platne1">
    <w:name w:val="platne1"/>
    <w:rsid w:val="00870D9B"/>
  </w:style>
  <w:style w:type="paragraph" w:styleId="Odstavecseseznamem">
    <w:name w:val="List Paragraph"/>
    <w:aliases w:val="Conclusion de partie,Odstavec se seznamem11"/>
    <w:basedOn w:val="Normln"/>
    <w:link w:val="OdstavecseseznamemChar"/>
    <w:uiPriority w:val="34"/>
    <w:qFormat/>
    <w:rsid w:val="003C3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">
    <w:name w:val="platne"/>
    <w:rsid w:val="00E5196F"/>
  </w:style>
  <w:style w:type="character" w:styleId="Odkaznakoment">
    <w:name w:val="annotation reference"/>
    <w:rsid w:val="00854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5466A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link w:val="Pedmtkomente"/>
    <w:rsid w:val="0085466A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uiPriority w:val="39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IELSENsmlouva">
    <w:name w:val="NIELSEN smlouva"/>
    <w:rsid w:val="00CC6BFD"/>
    <w:pPr>
      <w:numPr>
        <w:numId w:val="2"/>
      </w:numPr>
    </w:pPr>
  </w:style>
  <w:style w:type="character" w:customStyle="1" w:styleId="ZpatChar">
    <w:name w:val="Zápatí Char"/>
    <w:basedOn w:val="Standardnpsmoodstavce"/>
    <w:link w:val="Zpat"/>
    <w:uiPriority w:val="99"/>
    <w:rsid w:val="007D7343"/>
  </w:style>
  <w:style w:type="paragraph" w:styleId="Nzev">
    <w:name w:val="Title"/>
    <w:basedOn w:val="Normln"/>
    <w:link w:val="NzevChar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rsid w:val="00AC53DB"/>
    <w:rPr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rsid w:val="00AC53DB"/>
    <w:pPr>
      <w:widowControl w:val="0"/>
      <w:suppressAutoHyphens/>
      <w:spacing w:line="360" w:lineRule="exact"/>
      <w:jc w:val="center"/>
    </w:pPr>
    <w:rPr>
      <w:rFonts w:ascii="Arial" w:eastAsia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7A75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Odstavec se seznamem11 Char"/>
    <w:link w:val="Odstavecseseznamem"/>
    <w:uiPriority w:val="34"/>
    <w:rsid w:val="00E14B1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49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4EF3-CDA5-4618-8306-8020B48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Helena Kvasnicková</cp:lastModifiedBy>
  <cp:revision>2</cp:revision>
  <cp:lastPrinted>2016-08-23T08:35:00Z</cp:lastPrinted>
  <dcterms:created xsi:type="dcterms:W3CDTF">2023-08-23T09:25:00Z</dcterms:created>
  <dcterms:modified xsi:type="dcterms:W3CDTF">2023-08-23T09:25:00Z</dcterms:modified>
</cp:coreProperties>
</file>