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CF9A" w14:textId="77777777" w:rsidR="001A23BC" w:rsidRDefault="001A23BC" w:rsidP="001A23BC">
      <w:pPr>
        <w:jc w:val="center"/>
        <w:rPr>
          <w:b/>
          <w:sz w:val="28"/>
          <w:szCs w:val="28"/>
        </w:rPr>
      </w:pPr>
      <w:r w:rsidRPr="001A23BC">
        <w:rPr>
          <w:b/>
          <w:sz w:val="28"/>
          <w:szCs w:val="28"/>
        </w:rPr>
        <w:t>Dodatek č. 1</w:t>
      </w:r>
    </w:p>
    <w:p w14:paraId="04DE1EB1" w14:textId="77777777" w:rsidR="00531B1E" w:rsidRDefault="00531B1E" w:rsidP="00531B1E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k uzavřené </w:t>
      </w:r>
      <w:r w:rsidRPr="00531B1E">
        <w:rPr>
          <w:b/>
        </w:rPr>
        <w:t>Smlouvě o dílo</w:t>
      </w:r>
    </w:p>
    <w:p w14:paraId="584C1450" w14:textId="389AB72A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center"/>
        <w:rPr>
          <w:b/>
          <w:sz w:val="28"/>
          <w:szCs w:val="28"/>
        </w:rPr>
      </w:pPr>
      <w:r>
        <w:t>na provedení díla s</w:t>
      </w:r>
      <w:r w:rsidR="004814C4">
        <w:t> </w:t>
      </w:r>
      <w:r>
        <w:t>názvem</w:t>
      </w:r>
      <w:r w:rsidR="004814C4">
        <w:t xml:space="preserve"> </w:t>
      </w:r>
      <w:r w:rsidR="004814C4" w:rsidRPr="004814C4">
        <w:t>„</w:t>
      </w:r>
      <w:r w:rsidR="000F5FB0" w:rsidRPr="000F5FB0">
        <w:t xml:space="preserve">Rekonstrukce </w:t>
      </w:r>
      <w:r w:rsidR="006F2D72">
        <w:t>5</w:t>
      </w:r>
      <w:r w:rsidR="000F5FB0" w:rsidRPr="000F5FB0">
        <w:t>.p. budovy SO 0</w:t>
      </w:r>
      <w:r w:rsidR="006F2D72">
        <w:t>3</w:t>
      </w:r>
      <w:r w:rsidR="000F5FB0" w:rsidRPr="000F5FB0">
        <w:t xml:space="preserve"> Domova mládeže</w:t>
      </w:r>
      <w:r w:rsidR="004814C4">
        <w:t>“.</w:t>
      </w:r>
    </w:p>
    <w:p w14:paraId="79B41AC0" w14:textId="77777777" w:rsidR="001A23BC" w:rsidRDefault="001A23BC" w:rsidP="001A23BC">
      <w:pPr>
        <w:jc w:val="center"/>
        <w:rPr>
          <w:b/>
          <w:sz w:val="28"/>
          <w:szCs w:val="28"/>
        </w:rPr>
      </w:pPr>
    </w:p>
    <w:p w14:paraId="0D7321DA" w14:textId="77777777" w:rsidR="00531B1E" w:rsidRPr="001A23BC" w:rsidRDefault="00531B1E" w:rsidP="001A23BC">
      <w:pPr>
        <w:jc w:val="center"/>
        <w:rPr>
          <w:b/>
          <w:sz w:val="28"/>
          <w:szCs w:val="28"/>
        </w:rPr>
      </w:pPr>
    </w:p>
    <w:p w14:paraId="14E66377" w14:textId="77777777" w:rsidR="00636ADD" w:rsidRPr="002034B6" w:rsidRDefault="00636ADD" w:rsidP="00636ADD">
      <w:pPr>
        <w:tabs>
          <w:tab w:val="left" w:pos="3402"/>
        </w:tabs>
        <w:ind w:firstLine="357"/>
        <w:rPr>
          <w:b/>
        </w:rPr>
      </w:pPr>
      <w:r w:rsidRPr="002034B6">
        <w:t>Organizace:</w:t>
      </w:r>
      <w:r w:rsidRPr="002034B6">
        <w:tab/>
        <w:t>Domov mládeže a školní jídelna</w:t>
      </w:r>
      <w:r>
        <w:t>, Praha 9, Lovosická 42</w:t>
      </w:r>
    </w:p>
    <w:p w14:paraId="658299B4" w14:textId="77777777" w:rsidR="00636ADD" w:rsidRPr="002034B6" w:rsidRDefault="00636ADD" w:rsidP="00636ADD">
      <w:pPr>
        <w:tabs>
          <w:tab w:val="left" w:pos="3402"/>
        </w:tabs>
        <w:ind w:firstLine="357"/>
      </w:pPr>
      <w:r>
        <w:t>jednající:</w:t>
      </w:r>
      <w:r>
        <w:tab/>
        <w:t>Mgr. Lada Sojková, ředitelka organizace</w:t>
      </w:r>
    </w:p>
    <w:p w14:paraId="5E4F878C" w14:textId="77777777" w:rsidR="00636ADD" w:rsidRPr="002034B6" w:rsidRDefault="00636ADD" w:rsidP="00636ADD">
      <w:pPr>
        <w:tabs>
          <w:tab w:val="left" w:pos="3402"/>
        </w:tabs>
        <w:ind w:firstLine="357"/>
      </w:pPr>
      <w:r w:rsidRPr="002034B6">
        <w:t>se sídlem:</w:t>
      </w:r>
      <w:r w:rsidRPr="002034B6">
        <w:tab/>
        <w:t>Lovosická 42/439, 190 00 Praha 9</w:t>
      </w:r>
    </w:p>
    <w:p w14:paraId="2C0FFB0C" w14:textId="77777777" w:rsidR="00636ADD" w:rsidRPr="002034B6" w:rsidRDefault="00636ADD" w:rsidP="00636ADD">
      <w:pPr>
        <w:tabs>
          <w:tab w:val="left" w:pos="3402"/>
        </w:tabs>
        <w:ind w:firstLine="357"/>
      </w:pPr>
      <w:r w:rsidRPr="002034B6">
        <w:t>IČ:</w:t>
      </w:r>
      <w:r w:rsidRPr="002034B6">
        <w:tab/>
        <w:t>00638706</w:t>
      </w:r>
    </w:p>
    <w:p w14:paraId="7C1ED87E" w14:textId="77777777" w:rsidR="00636ADD" w:rsidRPr="002034B6" w:rsidRDefault="00636ADD" w:rsidP="00636ADD">
      <w:pPr>
        <w:tabs>
          <w:tab w:val="left" w:pos="3402"/>
        </w:tabs>
        <w:ind w:left="360"/>
      </w:pPr>
      <w:r w:rsidRPr="002034B6">
        <w:t xml:space="preserve">tel: </w:t>
      </w:r>
      <w:r w:rsidRPr="002034B6">
        <w:tab/>
        <w:t>286 003 111</w:t>
      </w:r>
    </w:p>
    <w:p w14:paraId="466451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1197CC42" w14:textId="77777777" w:rsidR="00636ADD" w:rsidRPr="002034B6" w:rsidRDefault="00636ADD" w:rsidP="00636ADD">
      <w:pPr>
        <w:tabs>
          <w:tab w:val="left" w:pos="3402"/>
        </w:tabs>
        <w:ind w:firstLine="360"/>
      </w:pPr>
      <w:r w:rsidRPr="002034B6">
        <w:t>dále jako „</w:t>
      </w:r>
      <w:r w:rsidRPr="002034B6">
        <w:rPr>
          <w:b/>
        </w:rPr>
        <w:t>objednatel</w:t>
      </w:r>
      <w:r w:rsidRPr="002034B6">
        <w:t>“ na straně jedné</w:t>
      </w:r>
    </w:p>
    <w:p w14:paraId="0783C643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6559BA5A" w14:textId="77777777" w:rsidR="00636ADD" w:rsidRPr="002034B6" w:rsidRDefault="00636ADD" w:rsidP="00636ADD">
      <w:pPr>
        <w:tabs>
          <w:tab w:val="left" w:pos="3402"/>
        </w:tabs>
        <w:ind w:firstLine="360"/>
      </w:pPr>
      <w:r w:rsidRPr="002034B6">
        <w:t>a</w:t>
      </w:r>
    </w:p>
    <w:p w14:paraId="3E4EE9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7460FFC2" w14:textId="77777777" w:rsidR="00636ADD" w:rsidRPr="002034B6" w:rsidRDefault="00636ADD" w:rsidP="00636ADD">
      <w:pPr>
        <w:ind w:left="426" w:hanging="66"/>
        <w:contextualSpacing/>
        <w:jc w:val="both"/>
        <w:rPr>
          <w:b/>
        </w:rPr>
      </w:pPr>
      <w:r w:rsidRPr="002034B6">
        <w:t>Obchodní společnost:</w:t>
      </w:r>
      <w:r w:rsidRPr="002034B6">
        <w:tab/>
      </w:r>
      <w:r>
        <w:tab/>
        <w:t>BYTOSERVIS – NON STOP, s.r.o.</w:t>
      </w:r>
      <w:r w:rsidRPr="002034B6">
        <w:tab/>
      </w:r>
    </w:p>
    <w:p w14:paraId="4840A605" w14:textId="77777777" w:rsidR="00636ADD" w:rsidRPr="002034B6" w:rsidRDefault="00636ADD" w:rsidP="00636ADD">
      <w:pPr>
        <w:ind w:firstLine="360"/>
        <w:contextualSpacing/>
        <w:jc w:val="both"/>
      </w:pPr>
      <w:r w:rsidRPr="002034B6">
        <w:t xml:space="preserve">jednající: </w:t>
      </w:r>
      <w:r w:rsidRPr="002034B6">
        <w:tab/>
      </w:r>
      <w:r w:rsidRPr="002034B6">
        <w:tab/>
      </w:r>
      <w:r w:rsidRPr="002034B6">
        <w:tab/>
      </w:r>
      <w:r w:rsidRPr="002034B6">
        <w:tab/>
      </w:r>
      <w:r>
        <w:t xml:space="preserve">Jan </w:t>
      </w:r>
      <w:proofErr w:type="spellStart"/>
      <w:r>
        <w:t>Furch</w:t>
      </w:r>
      <w:proofErr w:type="spellEnd"/>
      <w:r>
        <w:t>, jednatel společnosti</w:t>
      </w:r>
    </w:p>
    <w:p w14:paraId="732DE10F" w14:textId="77777777" w:rsidR="00636ADD" w:rsidRPr="002034B6" w:rsidRDefault="00636ADD" w:rsidP="00636ADD">
      <w:pPr>
        <w:pStyle w:val="Odstavecseseznamem"/>
        <w:ind w:left="426" w:hanging="66"/>
        <w:jc w:val="both"/>
      </w:pPr>
      <w:r w:rsidRPr="002034B6">
        <w:t>se sídlem:</w:t>
      </w:r>
      <w:r w:rsidRPr="002034B6">
        <w:tab/>
      </w:r>
      <w:r w:rsidRPr="002034B6">
        <w:tab/>
      </w:r>
      <w:r w:rsidRPr="002034B6">
        <w:tab/>
      </w:r>
      <w:r w:rsidRPr="002034B6">
        <w:tab/>
      </w:r>
      <w:r w:rsidR="001545F7">
        <w:t xml:space="preserve">Na Rovinách 278/46, 142 00 </w:t>
      </w:r>
      <w:r>
        <w:t>Praha 4 - Lhotka</w:t>
      </w:r>
    </w:p>
    <w:p w14:paraId="421FF515" w14:textId="77777777" w:rsidR="00636ADD" w:rsidRDefault="00636ADD" w:rsidP="00636ADD">
      <w:pPr>
        <w:tabs>
          <w:tab w:val="left" w:pos="3402"/>
        </w:tabs>
      </w:pPr>
      <w:r>
        <w:t xml:space="preserve">      </w:t>
      </w:r>
      <w:r w:rsidRPr="002034B6">
        <w:t>IČ:</w:t>
      </w:r>
      <w:r w:rsidRPr="002034B6">
        <w:tab/>
      </w:r>
      <w:r>
        <w:tab/>
        <w:t>25615211</w:t>
      </w:r>
    </w:p>
    <w:p w14:paraId="5F0A118D" w14:textId="77777777" w:rsidR="00636ADD" w:rsidRPr="002034B6" w:rsidRDefault="00636ADD" w:rsidP="00636ADD">
      <w:pPr>
        <w:tabs>
          <w:tab w:val="left" w:pos="3402"/>
        </w:tabs>
      </w:pPr>
      <w:r>
        <w:t xml:space="preserve">      </w:t>
      </w:r>
      <w:r w:rsidRPr="002034B6">
        <w:t>tel:</w:t>
      </w:r>
      <w:r w:rsidRPr="002034B6">
        <w:tab/>
      </w:r>
      <w:r w:rsidRPr="002034B6">
        <w:tab/>
      </w:r>
      <w:r>
        <w:t>2 41 41 41 41</w:t>
      </w:r>
    </w:p>
    <w:p w14:paraId="20502FC8" w14:textId="77777777" w:rsidR="00636ADD" w:rsidRPr="002034B6" w:rsidRDefault="00636ADD" w:rsidP="00636ADD">
      <w:pPr>
        <w:ind w:left="426" w:hanging="66"/>
        <w:contextualSpacing/>
        <w:jc w:val="both"/>
      </w:pPr>
      <w:r w:rsidRPr="002034B6">
        <w:tab/>
      </w:r>
    </w:p>
    <w:p w14:paraId="3F45D22A" w14:textId="77777777" w:rsidR="00636ADD" w:rsidRPr="002034B6" w:rsidRDefault="00636ADD" w:rsidP="00636ADD">
      <w:pPr>
        <w:tabs>
          <w:tab w:val="left" w:pos="3402"/>
        </w:tabs>
        <w:ind w:left="360"/>
      </w:pPr>
    </w:p>
    <w:p w14:paraId="749C6C2C" w14:textId="77777777" w:rsidR="00636ADD" w:rsidRDefault="00636ADD" w:rsidP="00636ADD">
      <w:pPr>
        <w:tabs>
          <w:tab w:val="left" w:pos="3402"/>
        </w:tabs>
        <w:ind w:left="360"/>
      </w:pPr>
      <w:r w:rsidRPr="002034B6">
        <w:t>dále jen jako „</w:t>
      </w:r>
      <w:r>
        <w:rPr>
          <w:b/>
        </w:rPr>
        <w:t>dodavatel</w:t>
      </w:r>
      <w:r w:rsidRPr="002034B6">
        <w:t>“ na straně druhé</w:t>
      </w:r>
    </w:p>
    <w:p w14:paraId="2FEEC8CD" w14:textId="77777777" w:rsidR="001A23BC" w:rsidRPr="006E0B4D" w:rsidRDefault="001A23BC" w:rsidP="001A23BC">
      <w:pPr>
        <w:ind w:left="567"/>
        <w:rPr>
          <w:i/>
          <w:color w:val="000000"/>
        </w:rPr>
      </w:pPr>
    </w:p>
    <w:p w14:paraId="769A1AD7" w14:textId="77777777" w:rsidR="001A23BC" w:rsidRPr="006E0B4D" w:rsidRDefault="001A23BC" w:rsidP="001A23BC">
      <w:pPr>
        <w:rPr>
          <w:color w:val="000000"/>
        </w:rPr>
      </w:pPr>
      <w:r w:rsidRPr="006E0B4D">
        <w:rPr>
          <w:color w:val="000000"/>
        </w:rPr>
        <w:t>(</w:t>
      </w:r>
      <w:r>
        <w:rPr>
          <w:color w:val="000000"/>
        </w:rPr>
        <w:t xml:space="preserve">Objednatel a </w:t>
      </w:r>
      <w:r w:rsidR="00636ADD">
        <w:rPr>
          <w:color w:val="000000"/>
        </w:rPr>
        <w:t>dodavatel</w:t>
      </w:r>
      <w:r>
        <w:rPr>
          <w:color w:val="000000"/>
        </w:rPr>
        <w:t xml:space="preserve"> </w:t>
      </w:r>
      <w:r w:rsidRPr="006E0B4D">
        <w:rPr>
          <w:color w:val="000000"/>
        </w:rPr>
        <w:t xml:space="preserve">společně dále </w:t>
      </w:r>
      <w:r>
        <w:rPr>
          <w:color w:val="000000"/>
        </w:rPr>
        <w:t>jen</w:t>
      </w:r>
      <w:r w:rsidRPr="006E0B4D">
        <w:rPr>
          <w:color w:val="000000"/>
        </w:rPr>
        <w:t xml:space="preserve"> „</w:t>
      </w:r>
      <w:r w:rsidRPr="00E962EF">
        <w:rPr>
          <w:i/>
          <w:color w:val="000000"/>
        </w:rPr>
        <w:t>smluvní strany</w:t>
      </w:r>
      <w:r w:rsidRPr="006E0B4D">
        <w:rPr>
          <w:color w:val="000000"/>
        </w:rPr>
        <w:t>“)</w:t>
      </w:r>
      <w:r>
        <w:rPr>
          <w:color w:val="000000"/>
        </w:rPr>
        <w:t>.</w:t>
      </w:r>
    </w:p>
    <w:p w14:paraId="1104970E" w14:textId="77777777" w:rsidR="001A23BC" w:rsidRDefault="001A23BC" w:rsidP="007B6458">
      <w:pPr>
        <w:tabs>
          <w:tab w:val="left" w:pos="567"/>
          <w:tab w:val="left" w:pos="1276"/>
          <w:tab w:val="left" w:pos="1701"/>
        </w:tabs>
        <w:spacing w:line="240" w:lineRule="atLeast"/>
        <w:ind w:left="567"/>
        <w:jc w:val="both"/>
      </w:pPr>
    </w:p>
    <w:p w14:paraId="7823ABC1" w14:textId="77777777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both"/>
      </w:pPr>
    </w:p>
    <w:p w14:paraId="0B8109BF" w14:textId="77777777" w:rsidR="00E962EF" w:rsidRDefault="007B6458" w:rsidP="00E962EF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Smluvní strany se dohodly na tomto </w:t>
      </w:r>
      <w:r w:rsidR="001A23BC" w:rsidRPr="00F51A70">
        <w:t>D</w:t>
      </w:r>
      <w:r w:rsidRPr="00F51A70">
        <w:t xml:space="preserve">odatku č. 1 k uzavřené </w:t>
      </w:r>
      <w:r w:rsidR="00E962EF">
        <w:t>Smlouvě o dílo</w:t>
      </w:r>
    </w:p>
    <w:p w14:paraId="705F96F6" w14:textId="4301015D" w:rsidR="00E962EF" w:rsidRDefault="00E962EF" w:rsidP="00E962EF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>
        <w:t xml:space="preserve">na provedení díla s názvem </w:t>
      </w:r>
      <w:r w:rsidR="004814C4" w:rsidRPr="004814C4">
        <w:t>„</w:t>
      </w:r>
      <w:r w:rsidR="00636ADD" w:rsidRPr="00636ADD">
        <w:t xml:space="preserve">Rekonstrukce </w:t>
      </w:r>
      <w:r w:rsidR="006F2D72">
        <w:t>5</w:t>
      </w:r>
      <w:r w:rsidR="00636ADD" w:rsidRPr="00636ADD">
        <w:t>. patra budovy SO 0</w:t>
      </w:r>
      <w:r w:rsidR="006F2D72">
        <w:t>3</w:t>
      </w:r>
      <w:r w:rsidR="00636ADD" w:rsidRPr="00636ADD">
        <w:t xml:space="preserve"> Domova mládeže</w:t>
      </w:r>
      <w:r w:rsidR="004814C4">
        <w:t>“</w:t>
      </w:r>
      <w:r>
        <w:t xml:space="preserve"> </w:t>
      </w:r>
      <w:r w:rsidR="007B6458" w:rsidRPr="00F51A70">
        <w:t xml:space="preserve">ze dne </w:t>
      </w:r>
    </w:p>
    <w:p w14:paraId="1E2F4C83" w14:textId="22EE11F1" w:rsidR="007B6458" w:rsidRPr="00F51A70" w:rsidRDefault="006F2D72" w:rsidP="000F5FB0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>
        <w:t>12</w:t>
      </w:r>
      <w:r w:rsidR="007B6458" w:rsidRPr="00F51A70">
        <w:t>.</w:t>
      </w:r>
      <w:r w:rsidR="00E962EF">
        <w:t xml:space="preserve"> 06</w:t>
      </w:r>
      <w:r w:rsidR="007B6458" w:rsidRPr="00F51A70">
        <w:t>.</w:t>
      </w:r>
      <w:r w:rsidR="00636ADD">
        <w:t xml:space="preserve"> 202</w:t>
      </w:r>
      <w:r>
        <w:t>3</w:t>
      </w:r>
      <w:r w:rsidR="00E962EF">
        <w:t xml:space="preserve"> (dále jen „smlouva“)</w:t>
      </w:r>
      <w:r w:rsidR="00557467" w:rsidRPr="00F51A70">
        <w:t xml:space="preserve">, kterým se upravuje </w:t>
      </w:r>
      <w:r w:rsidR="007B6458" w:rsidRPr="00F51A70">
        <w:rPr>
          <w:bCs/>
        </w:rPr>
        <w:t xml:space="preserve">čl. </w:t>
      </w:r>
      <w:r w:rsidR="000F5FB0">
        <w:rPr>
          <w:bCs/>
        </w:rPr>
        <w:t>I</w:t>
      </w:r>
      <w:r w:rsidR="007B6458" w:rsidRPr="00F51A70">
        <w:rPr>
          <w:bCs/>
        </w:rPr>
        <w:t>V</w:t>
      </w:r>
      <w:r w:rsidR="00557467" w:rsidRPr="00F51A70">
        <w:rPr>
          <w:bCs/>
        </w:rPr>
        <w:t>.</w:t>
      </w:r>
      <w:r w:rsidR="007B6458" w:rsidRPr="00F51A70">
        <w:rPr>
          <w:bCs/>
        </w:rPr>
        <w:t xml:space="preserve"> </w:t>
      </w:r>
      <w:r w:rsidR="00557467" w:rsidRPr="00F51A70">
        <w:t>Cena</w:t>
      </w:r>
      <w:r w:rsidR="000F5FB0">
        <w:t xml:space="preserve"> díla</w:t>
      </w:r>
      <w:r w:rsidR="007B6458" w:rsidRPr="00F51A70">
        <w:rPr>
          <w:bCs/>
        </w:rPr>
        <w:t>.</w:t>
      </w:r>
    </w:p>
    <w:p w14:paraId="1648D83A" w14:textId="77777777" w:rsidR="008D5F43" w:rsidRDefault="008D5F43" w:rsidP="00531B1E">
      <w:pPr>
        <w:keepNext/>
        <w:outlineLvl w:val="1"/>
        <w:rPr>
          <w:b/>
          <w:bCs/>
        </w:rPr>
      </w:pPr>
    </w:p>
    <w:p w14:paraId="039BF07B" w14:textId="77777777" w:rsidR="00531B1E" w:rsidRPr="00F51A70" w:rsidRDefault="00531B1E" w:rsidP="00531B1E">
      <w:pPr>
        <w:keepNext/>
        <w:outlineLvl w:val="1"/>
        <w:rPr>
          <w:b/>
          <w:bCs/>
        </w:rPr>
      </w:pPr>
    </w:p>
    <w:p w14:paraId="10655622" w14:textId="77777777" w:rsidR="007B6458" w:rsidRPr="00F51A70" w:rsidRDefault="007B6458" w:rsidP="00F51A70">
      <w:pPr>
        <w:keepNext/>
        <w:tabs>
          <w:tab w:val="left" w:pos="567"/>
        </w:tabs>
        <w:ind w:left="567"/>
        <w:jc w:val="center"/>
        <w:outlineLvl w:val="1"/>
        <w:rPr>
          <w:b/>
          <w:bCs/>
        </w:rPr>
      </w:pPr>
      <w:r w:rsidRPr="00F51A70">
        <w:rPr>
          <w:b/>
          <w:bCs/>
        </w:rPr>
        <w:t>Preambule</w:t>
      </w:r>
    </w:p>
    <w:p w14:paraId="1AA619B7" w14:textId="77777777" w:rsidR="007B6458" w:rsidRPr="00F51A70" w:rsidRDefault="007B6458" w:rsidP="00F51A70">
      <w:pPr>
        <w:ind w:left="567"/>
        <w:jc w:val="center"/>
      </w:pPr>
    </w:p>
    <w:p w14:paraId="71354045" w14:textId="74BCE9AA" w:rsidR="007B6458" w:rsidRPr="00F51A70" w:rsidRDefault="007B6458" w:rsidP="00E962EF">
      <w:pPr>
        <w:jc w:val="center"/>
      </w:pPr>
      <w:r w:rsidRPr="00F51A70">
        <w:t xml:space="preserve">Dodatek se sepisuje na základě oznámení </w:t>
      </w:r>
      <w:r w:rsidR="00145F4E">
        <w:t xml:space="preserve">dodavatele </w:t>
      </w:r>
      <w:r w:rsidRPr="00F51A70">
        <w:t xml:space="preserve">o skutečnostech, které vyžadují provést změnu smluvní ceny díla ve smyslu </w:t>
      </w:r>
      <w:r w:rsidR="00D23CE2" w:rsidRPr="00F51A70">
        <w:t>článku</w:t>
      </w:r>
      <w:r w:rsidRPr="00F51A70">
        <w:t xml:space="preserve"> </w:t>
      </w:r>
      <w:r w:rsidR="00632A59">
        <w:t>I</w:t>
      </w:r>
      <w:r w:rsidRPr="00F51A70">
        <w:t xml:space="preserve">V. </w:t>
      </w:r>
      <w:r w:rsidR="00E962EF">
        <w:t>smlouvy</w:t>
      </w:r>
      <w:r w:rsidRPr="00F51A70">
        <w:t xml:space="preserve">. Změna se týká </w:t>
      </w:r>
      <w:r w:rsidR="00612F84">
        <w:t xml:space="preserve">stavebních víceprací, které nebyly zahrnuty do projektové dokumentace, nicméně charakter zakázky vyžadoval jejich provedení </w:t>
      </w:r>
      <w:r w:rsidR="00082538">
        <w:t xml:space="preserve">s dopadem na </w:t>
      </w:r>
      <w:r w:rsidRPr="00F51A70">
        <w:t>smluvní cenu</w:t>
      </w:r>
      <w:r w:rsidR="00082538">
        <w:t xml:space="preserve"> za dílo</w:t>
      </w:r>
      <w:r w:rsidRPr="00F51A70">
        <w:t>.</w:t>
      </w:r>
      <w:r w:rsidR="00E962EF">
        <w:t xml:space="preserve"> </w:t>
      </w:r>
      <w:r w:rsidRPr="00F51A70">
        <w:t xml:space="preserve">Podkladem pro vyhotovení tohoto </w:t>
      </w:r>
      <w:r w:rsidR="00D61511">
        <w:t>d</w:t>
      </w:r>
      <w:r w:rsidRPr="00F51A70">
        <w:t>odatku j</w:t>
      </w:r>
      <w:r w:rsidR="00557467" w:rsidRPr="00F51A70">
        <w:t>e</w:t>
      </w:r>
      <w:r w:rsidR="004814C4">
        <w:t xml:space="preserve"> Změnový list č. 1</w:t>
      </w:r>
      <w:r w:rsidR="00E962EF">
        <w:t>.</w:t>
      </w:r>
    </w:p>
    <w:p w14:paraId="22EF7926" w14:textId="77777777" w:rsidR="00531B1E" w:rsidRDefault="00531B1E" w:rsidP="00F51A70">
      <w:pPr>
        <w:jc w:val="both"/>
      </w:pPr>
    </w:p>
    <w:p w14:paraId="580777CD" w14:textId="77777777" w:rsidR="00531B1E" w:rsidRPr="00F51A70" w:rsidRDefault="00531B1E" w:rsidP="00F51A70">
      <w:pPr>
        <w:jc w:val="both"/>
      </w:pPr>
    </w:p>
    <w:p w14:paraId="318BDAE0" w14:textId="77777777" w:rsidR="00B438AE" w:rsidRDefault="007B6458" w:rsidP="004814C4">
      <w:pPr>
        <w:tabs>
          <w:tab w:val="left" w:pos="1134"/>
        </w:tabs>
        <w:spacing w:before="120" w:after="120"/>
        <w:ind w:left="720"/>
        <w:jc w:val="center"/>
        <w:rPr>
          <w:b/>
          <w:bCs/>
        </w:rPr>
      </w:pPr>
      <w:r w:rsidRPr="00F51A70">
        <w:rPr>
          <w:b/>
          <w:bCs/>
        </w:rPr>
        <w:t xml:space="preserve">Na základě Změnového listu č. 1 </w:t>
      </w:r>
    </w:p>
    <w:p w14:paraId="5D589053" w14:textId="77777777" w:rsidR="008D5F43" w:rsidRDefault="008D5F43" w:rsidP="00F51A70">
      <w:pPr>
        <w:spacing w:before="120" w:after="120"/>
        <w:jc w:val="both"/>
        <w:rPr>
          <w:bCs/>
          <w:u w:val="single"/>
        </w:rPr>
      </w:pPr>
    </w:p>
    <w:p w14:paraId="29A5AEE6" w14:textId="77777777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t>Popis změny, technického řešení:</w:t>
      </w:r>
    </w:p>
    <w:p w14:paraId="54CA62CC" w14:textId="7C1E8226" w:rsidR="008D5F43" w:rsidRDefault="004814C4" w:rsidP="00F51A70">
      <w:pPr>
        <w:spacing w:before="120" w:after="120"/>
        <w:jc w:val="both"/>
        <w:rPr>
          <w:bCs/>
        </w:rPr>
      </w:pPr>
      <w:r w:rsidRPr="004814C4">
        <w:rPr>
          <w:bCs/>
        </w:rPr>
        <w:t xml:space="preserve">Jedná se o vícepráce – </w:t>
      </w:r>
      <w:proofErr w:type="spellStart"/>
      <w:r w:rsidRPr="004814C4">
        <w:rPr>
          <w:bCs/>
        </w:rPr>
        <w:t>vícedodávky</w:t>
      </w:r>
      <w:proofErr w:type="spellEnd"/>
      <w:r w:rsidR="0079659C">
        <w:rPr>
          <w:bCs/>
        </w:rPr>
        <w:t>, viz Změnový list č. 1.</w:t>
      </w:r>
    </w:p>
    <w:p w14:paraId="394C2E77" w14:textId="77777777" w:rsidR="00105E89" w:rsidRDefault="00105E89" w:rsidP="00F51A70">
      <w:pPr>
        <w:spacing w:before="120" w:after="120"/>
        <w:jc w:val="both"/>
        <w:rPr>
          <w:bCs/>
          <w:u w:val="single"/>
        </w:rPr>
      </w:pPr>
    </w:p>
    <w:p w14:paraId="733D1621" w14:textId="0DEF884A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lastRenderedPageBreak/>
        <w:t>Zdůvodnění změny:</w:t>
      </w:r>
    </w:p>
    <w:p w14:paraId="0986F105" w14:textId="77777777" w:rsidR="008D5F43" w:rsidRDefault="004814C4" w:rsidP="00F51A70">
      <w:pPr>
        <w:spacing w:before="120" w:after="120"/>
        <w:jc w:val="both"/>
        <w:rPr>
          <w:bCs/>
        </w:rPr>
      </w:pPr>
      <w:r w:rsidRPr="004814C4">
        <w:rPr>
          <w:bCs/>
        </w:rPr>
        <w:t>Chybějící položky ve</w:t>
      </w:r>
      <w:r>
        <w:rPr>
          <w:bCs/>
        </w:rPr>
        <w:t xml:space="preserve"> Výkazu výměr pro stavební část, nezbytných k dokončení díla, které zadavatel nepřed</w:t>
      </w:r>
      <w:r w:rsidR="00636ADD">
        <w:rPr>
          <w:bCs/>
        </w:rPr>
        <w:t>pokládal v projektové fázi díla nebo se jejich pořizovací cena od data vyhotovení nabídky dodavatele navýšila.</w:t>
      </w:r>
    </w:p>
    <w:p w14:paraId="18D8F834" w14:textId="77777777" w:rsidR="007B6458" w:rsidRPr="00F51A70" w:rsidRDefault="007B6458" w:rsidP="00F51A70">
      <w:pPr>
        <w:spacing w:before="120" w:after="120"/>
        <w:jc w:val="both"/>
        <w:rPr>
          <w:bCs/>
        </w:rPr>
      </w:pPr>
      <w:r w:rsidRPr="00F51A70">
        <w:rPr>
          <w:bCs/>
          <w:u w:val="single"/>
        </w:rPr>
        <w:t>Změna ceny díla:</w:t>
      </w:r>
      <w:r w:rsidRPr="00F51A70">
        <w:rPr>
          <w:bCs/>
        </w:rPr>
        <w:t xml:space="preserve">    </w:t>
      </w:r>
    </w:p>
    <w:p w14:paraId="56B69CE2" w14:textId="304B5897" w:rsidR="007B6458" w:rsidRDefault="005F4CAE" w:rsidP="00F51A70">
      <w:pPr>
        <w:spacing w:before="120" w:after="120"/>
        <w:jc w:val="both"/>
        <w:rPr>
          <w:b/>
          <w:bCs/>
        </w:rPr>
      </w:pPr>
      <w:r>
        <w:rPr>
          <w:bCs/>
        </w:rPr>
        <w:t xml:space="preserve">Celkem </w:t>
      </w:r>
      <w:r w:rsidR="00994929">
        <w:rPr>
          <w:b/>
          <w:bCs/>
        </w:rPr>
        <w:t>133 850</w:t>
      </w:r>
      <w:r w:rsidR="00612F84">
        <w:rPr>
          <w:b/>
          <w:bCs/>
        </w:rPr>
        <w:t>,-</w:t>
      </w:r>
      <w:r w:rsidR="0079659C" w:rsidRPr="0079659C">
        <w:rPr>
          <w:b/>
          <w:bCs/>
        </w:rPr>
        <w:t xml:space="preserve"> </w:t>
      </w:r>
      <w:r w:rsidR="007B6458" w:rsidRPr="0079659C">
        <w:rPr>
          <w:b/>
          <w:bCs/>
        </w:rPr>
        <w:t>Kč bez</w:t>
      </w:r>
      <w:r w:rsidR="007B6458" w:rsidRPr="00F51A70">
        <w:rPr>
          <w:b/>
          <w:bCs/>
        </w:rPr>
        <w:t xml:space="preserve"> DPH.</w:t>
      </w:r>
    </w:p>
    <w:p w14:paraId="3843FF2B" w14:textId="77777777" w:rsidR="004814C4" w:rsidRPr="00F51A70" w:rsidRDefault="004814C4" w:rsidP="007B6458">
      <w:pPr>
        <w:numPr>
          <w:ilvl w:val="12"/>
          <w:numId w:val="0"/>
        </w:numPr>
        <w:jc w:val="both"/>
      </w:pPr>
    </w:p>
    <w:p w14:paraId="23A0DD14" w14:textId="40120250" w:rsidR="008356EB" w:rsidRPr="008D5F43" w:rsidRDefault="007B6458" w:rsidP="008D5F43">
      <w:pPr>
        <w:pStyle w:val="Bezmezer"/>
        <w:jc w:val="center"/>
        <w:rPr>
          <w:b/>
        </w:rPr>
      </w:pPr>
      <w:r w:rsidRPr="008D5F43">
        <w:rPr>
          <w:b/>
        </w:rPr>
        <w:t xml:space="preserve">Článek </w:t>
      </w:r>
      <w:r w:rsidR="00105E89">
        <w:rPr>
          <w:b/>
        </w:rPr>
        <w:t>I</w:t>
      </w:r>
      <w:r w:rsidRPr="008D5F43">
        <w:rPr>
          <w:b/>
        </w:rPr>
        <w:t>V</w:t>
      </w:r>
      <w:r w:rsidR="008356EB" w:rsidRPr="008D5F43">
        <w:rPr>
          <w:b/>
        </w:rPr>
        <w:t xml:space="preserve">. </w:t>
      </w:r>
      <w:r w:rsidR="00E962EF" w:rsidRPr="008D5F43">
        <w:rPr>
          <w:b/>
        </w:rPr>
        <w:t>Cena díla</w:t>
      </w:r>
    </w:p>
    <w:p w14:paraId="6D4E148A" w14:textId="77777777" w:rsidR="007B6458" w:rsidRPr="00F51A70" w:rsidRDefault="007B6458" w:rsidP="00F51A70">
      <w:pPr>
        <w:numPr>
          <w:ilvl w:val="12"/>
          <w:numId w:val="0"/>
        </w:numPr>
        <w:tabs>
          <w:tab w:val="left" w:pos="2268"/>
          <w:tab w:val="decimal" w:pos="6237"/>
        </w:tabs>
        <w:jc w:val="both"/>
      </w:pPr>
      <w:r w:rsidRPr="00F51A70">
        <w:tab/>
      </w:r>
    </w:p>
    <w:p w14:paraId="6776EEE3" w14:textId="0F06FD97" w:rsidR="007B6458" w:rsidRDefault="00082538" w:rsidP="00F51A70">
      <w:pPr>
        <w:jc w:val="both"/>
        <w:rPr>
          <w:bCs/>
          <w:i/>
        </w:rPr>
      </w:pPr>
      <w:r>
        <w:rPr>
          <w:bCs/>
          <w:i/>
        </w:rPr>
        <w:t xml:space="preserve">Článek </w:t>
      </w:r>
      <w:r w:rsidR="00612F84">
        <w:rPr>
          <w:bCs/>
          <w:i/>
        </w:rPr>
        <w:t>I</w:t>
      </w:r>
      <w:r>
        <w:rPr>
          <w:bCs/>
          <w:i/>
        </w:rPr>
        <w:t>V. Cena díla, o</w:t>
      </w:r>
      <w:r w:rsidR="007B6458" w:rsidRPr="00F51A70">
        <w:rPr>
          <w:bCs/>
          <w:i/>
        </w:rPr>
        <w:t xml:space="preserve">dstavec </w:t>
      </w:r>
      <w:r w:rsidR="00612F84">
        <w:rPr>
          <w:bCs/>
          <w:i/>
        </w:rPr>
        <w:t>2</w:t>
      </w:r>
      <w:r w:rsidR="00E962EF">
        <w:rPr>
          <w:bCs/>
          <w:i/>
        </w:rPr>
        <w:t>.</w:t>
      </w:r>
      <w:r w:rsidR="00557467" w:rsidRPr="00F51A70">
        <w:rPr>
          <w:bCs/>
          <w:i/>
        </w:rPr>
        <w:t xml:space="preserve"> </w:t>
      </w:r>
      <w:r w:rsidR="007B6458" w:rsidRPr="00F51A70">
        <w:rPr>
          <w:bCs/>
          <w:i/>
        </w:rPr>
        <w:t>se mění a upravuje takto:</w:t>
      </w:r>
    </w:p>
    <w:p w14:paraId="58B764F0" w14:textId="77777777" w:rsidR="00531B1E" w:rsidRPr="00F51A70" w:rsidRDefault="00531B1E" w:rsidP="00F51A70">
      <w:pPr>
        <w:jc w:val="both"/>
        <w:rPr>
          <w:bCs/>
          <w:i/>
        </w:rPr>
      </w:pPr>
    </w:p>
    <w:p w14:paraId="7E021D30" w14:textId="77777777" w:rsidR="00612F84" w:rsidRPr="009F353D" w:rsidRDefault="00612F84" w:rsidP="009F353D">
      <w:pPr>
        <w:pStyle w:val="rove2-slovantext"/>
        <w:rPr>
          <w:rFonts w:ascii="Times New Roman" w:hAnsi="Times New Roman"/>
          <w:sz w:val="24"/>
        </w:rPr>
      </w:pPr>
      <w:r w:rsidRPr="009F353D">
        <w:rPr>
          <w:rFonts w:ascii="Times New Roman" w:hAnsi="Times New Roman"/>
          <w:sz w:val="24"/>
        </w:rPr>
        <w:t xml:space="preserve">Objednatel se zavazuje, že za provedení díla dle čl. </w:t>
      </w:r>
      <w:r w:rsidRPr="009F353D">
        <w:rPr>
          <w:rFonts w:ascii="Times New Roman" w:hAnsi="Times New Roman"/>
          <w:sz w:val="24"/>
        </w:rPr>
        <w:fldChar w:fldCharType="begin"/>
      </w:r>
      <w:r w:rsidRPr="009F353D">
        <w:rPr>
          <w:rFonts w:ascii="Times New Roman" w:hAnsi="Times New Roman"/>
          <w:sz w:val="24"/>
        </w:rPr>
        <w:instrText xml:space="preserve"> REF _Ref374529472 \w \h  \* MERGEFORMAT </w:instrText>
      </w:r>
      <w:r w:rsidRPr="009F353D">
        <w:rPr>
          <w:rFonts w:ascii="Times New Roman" w:hAnsi="Times New Roman"/>
          <w:sz w:val="24"/>
        </w:rPr>
      </w:r>
      <w:r w:rsidRPr="009F353D">
        <w:rPr>
          <w:rFonts w:ascii="Times New Roman" w:hAnsi="Times New Roman"/>
          <w:sz w:val="24"/>
        </w:rPr>
        <w:fldChar w:fldCharType="separate"/>
      </w:r>
      <w:r w:rsidRPr="009F353D">
        <w:rPr>
          <w:rFonts w:ascii="Times New Roman" w:hAnsi="Times New Roman"/>
          <w:sz w:val="24"/>
        </w:rPr>
        <w:t>II</w:t>
      </w:r>
      <w:r w:rsidRPr="009F353D">
        <w:rPr>
          <w:rFonts w:ascii="Times New Roman" w:hAnsi="Times New Roman"/>
          <w:sz w:val="24"/>
        </w:rPr>
        <w:fldChar w:fldCharType="end"/>
      </w:r>
      <w:r w:rsidRPr="009F353D">
        <w:rPr>
          <w:rFonts w:ascii="Times New Roman" w:hAnsi="Times New Roman"/>
          <w:sz w:val="24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651"/>
      </w:tblGrid>
      <w:tr w:rsidR="00612F84" w:rsidRPr="00E771E9" w14:paraId="3C862757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3226AFDA" w14:textId="57C86A60" w:rsidR="00612F84" w:rsidRPr="00D75F58" w:rsidRDefault="00994929" w:rsidP="00E12883">
            <w:pPr>
              <w:rPr>
                <w:bCs/>
              </w:rPr>
            </w:pPr>
            <w:r w:rsidRPr="00D75F58">
              <w:rPr>
                <w:bCs/>
              </w:rPr>
              <w:t>Původní</w:t>
            </w:r>
            <w:r w:rsidR="00612F84" w:rsidRPr="00D75F58">
              <w:rPr>
                <w:bCs/>
              </w:rPr>
              <w:t xml:space="preserve"> cena bez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1135157D" w14:textId="15E9119F" w:rsidR="00612F84" w:rsidRPr="00994929" w:rsidRDefault="00994929" w:rsidP="00E12883">
            <w:pPr>
              <w:jc w:val="center"/>
            </w:pPr>
            <w:r w:rsidRPr="00994929">
              <w:t>2.888.188,16 Kč</w:t>
            </w:r>
          </w:p>
        </w:tc>
      </w:tr>
      <w:tr w:rsidR="00612F84" w:rsidRPr="00E771E9" w14:paraId="059BF281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01A000A9" w14:textId="33EEF95B" w:rsidR="00994929" w:rsidRPr="00E771E9" w:rsidRDefault="00994929" w:rsidP="00E12883">
            <w:r>
              <w:t>Vícepráce a méněpráce dle Změnového listu č. 1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724614E1" w14:textId="0BE7CCB9" w:rsidR="00612F84" w:rsidRPr="00E771E9" w:rsidRDefault="00994929" w:rsidP="00E12883">
            <w:pPr>
              <w:jc w:val="center"/>
            </w:pPr>
            <w:r>
              <w:t>133.850,00 Kč</w:t>
            </w:r>
          </w:p>
        </w:tc>
      </w:tr>
      <w:tr w:rsidR="00612F84" w:rsidRPr="00E771E9" w14:paraId="67C312CF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4AB2FA22" w14:textId="57918AEE" w:rsidR="00612F84" w:rsidRPr="00E771E9" w:rsidRDefault="00612F84" w:rsidP="00E12883">
            <w:pPr>
              <w:rPr>
                <w:b/>
              </w:rPr>
            </w:pPr>
            <w:r w:rsidRPr="00E771E9">
              <w:rPr>
                <w:b/>
              </w:rPr>
              <w:t xml:space="preserve">Celková cena </w:t>
            </w:r>
            <w:r w:rsidR="00994929">
              <w:rPr>
                <w:b/>
              </w:rPr>
              <w:t>bez</w:t>
            </w:r>
            <w:r w:rsidRPr="00E771E9">
              <w:rPr>
                <w:b/>
              </w:rPr>
              <w:t xml:space="preserve">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4F32B7D4" w14:textId="698B934C" w:rsidR="00612F84" w:rsidRPr="008462C9" w:rsidRDefault="00994929" w:rsidP="00E128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3.022.038,16 Kč</w:t>
            </w:r>
          </w:p>
        </w:tc>
      </w:tr>
    </w:tbl>
    <w:p w14:paraId="4C165E23" w14:textId="3973D84D" w:rsidR="00082538" w:rsidRPr="00105E89" w:rsidRDefault="00082538" w:rsidP="00105E89">
      <w:r w:rsidRPr="000703AD">
        <w:t xml:space="preserve"> </w:t>
      </w:r>
    </w:p>
    <w:p w14:paraId="1126484C" w14:textId="77777777" w:rsidR="008D5F43" w:rsidRDefault="008D5F43" w:rsidP="008D5F43"/>
    <w:p w14:paraId="04B04E73" w14:textId="77777777" w:rsidR="007B6458" w:rsidRDefault="007B6458" w:rsidP="008D5F43">
      <w:pPr>
        <w:jc w:val="center"/>
        <w:rPr>
          <w:b/>
          <w:bCs/>
        </w:rPr>
      </w:pPr>
      <w:r w:rsidRPr="00F51A70">
        <w:rPr>
          <w:b/>
          <w:bCs/>
        </w:rPr>
        <w:t>Závěrečná ustanovení</w:t>
      </w:r>
    </w:p>
    <w:p w14:paraId="7ABE4626" w14:textId="77777777" w:rsidR="00B438AE" w:rsidRPr="00B438AE" w:rsidRDefault="00B438AE" w:rsidP="008D5F43">
      <w:pPr>
        <w:jc w:val="center"/>
        <w:rPr>
          <w:b/>
          <w:bCs/>
        </w:rPr>
      </w:pPr>
    </w:p>
    <w:p w14:paraId="70961EBB" w14:textId="77777777" w:rsidR="00E71C33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Tento </w:t>
      </w:r>
      <w:r w:rsidR="00D61511">
        <w:t>D</w:t>
      </w:r>
      <w:r w:rsidRPr="00F51A70">
        <w:t xml:space="preserve">odatek č. 1 smlouvy o dílo je vyhotoven ve dvou stejnopisech, z nichž každá ze smluvních stran </w:t>
      </w:r>
      <w:proofErr w:type="gramStart"/>
      <w:r w:rsidRPr="00F51A70">
        <w:t>obdrží</w:t>
      </w:r>
      <w:proofErr w:type="gramEnd"/>
      <w:r w:rsidRPr="00F51A70">
        <w:t xml:space="preserve"> jeden.</w:t>
      </w:r>
    </w:p>
    <w:p w14:paraId="4A25E0BF" w14:textId="77777777" w:rsidR="00E71C33" w:rsidRDefault="00E71C33" w:rsidP="00E71C33">
      <w:pPr>
        <w:pStyle w:val="Odstavecseseznamem"/>
        <w:jc w:val="both"/>
      </w:pPr>
    </w:p>
    <w:p w14:paraId="2A2BE01F" w14:textId="65EB48BC" w:rsidR="00E71C33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V ostatním zůstává </w:t>
      </w:r>
      <w:r w:rsidR="00531B1E">
        <w:t>Smlouva o dílo na provedení díla s názvem „</w:t>
      </w:r>
      <w:r w:rsidR="008D5F43" w:rsidRPr="008D5F43">
        <w:t xml:space="preserve">Rekonstrukce </w:t>
      </w:r>
      <w:r w:rsidR="00994929">
        <w:t>5</w:t>
      </w:r>
      <w:r w:rsidR="008D5F43" w:rsidRPr="008D5F43">
        <w:t>. patra budovy SO 0</w:t>
      </w:r>
      <w:r w:rsidR="00994929">
        <w:t>3</w:t>
      </w:r>
      <w:r w:rsidR="008D5F43" w:rsidRPr="008D5F43">
        <w:t xml:space="preserve"> Domova mládeže</w:t>
      </w:r>
      <w:r w:rsidR="00531B1E">
        <w:t xml:space="preserve">“ ze dne </w:t>
      </w:r>
      <w:r w:rsidR="00994929">
        <w:t>12</w:t>
      </w:r>
      <w:r w:rsidR="00531B1E">
        <w:t>. 06. 202</w:t>
      </w:r>
      <w:r w:rsidR="00994929">
        <w:t>3</w:t>
      </w:r>
      <w:r w:rsidR="00557467" w:rsidRPr="00F51A70">
        <w:t xml:space="preserve"> </w:t>
      </w:r>
      <w:r w:rsidRPr="00F51A70">
        <w:t>v</w:t>
      </w:r>
      <w:r w:rsidR="00994929">
        <w:t> </w:t>
      </w:r>
      <w:r w:rsidRPr="00F51A70">
        <w:t>platnosti</w:t>
      </w:r>
      <w:r w:rsidR="00994929">
        <w:t xml:space="preserve"> beze změn</w:t>
      </w:r>
      <w:r w:rsidRPr="00F51A70">
        <w:t>.</w:t>
      </w:r>
    </w:p>
    <w:p w14:paraId="7041CBD7" w14:textId="77777777" w:rsidR="00531B1E" w:rsidRDefault="00531B1E" w:rsidP="00531B1E">
      <w:pPr>
        <w:jc w:val="both"/>
      </w:pPr>
    </w:p>
    <w:p w14:paraId="2735FB5B" w14:textId="77777777" w:rsidR="00B438AE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>Smluvní strany prohlašují, že se řádně seznámily s obsahem tohoto dodatku, že mu porozuměly a nemají vůči němu žádné výhrady. Smluvní strany dále prohlašují, že tento dodatek uzavírají na základě jejich svobodné, vážné a omylu prosté vůle, nikoliv v tísni a za nápadně nevýhodných podmínek, na důkaz čehož pod tento dodatek připojují své podpisy.</w:t>
      </w:r>
    </w:p>
    <w:p w14:paraId="5CF89C76" w14:textId="77777777" w:rsidR="00531B1E" w:rsidRDefault="00531B1E" w:rsidP="00531B1E">
      <w:pPr>
        <w:jc w:val="both"/>
      </w:pPr>
    </w:p>
    <w:p w14:paraId="489742DE" w14:textId="77777777" w:rsidR="007B6458" w:rsidRPr="00F51A70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Nedílnou součástí </w:t>
      </w:r>
      <w:r w:rsidR="00740907">
        <w:t>D</w:t>
      </w:r>
      <w:r w:rsidRPr="00F51A70">
        <w:t>odatku č. 1 smlouvy jsou následující přílohy:</w:t>
      </w:r>
    </w:p>
    <w:p w14:paraId="6DED1CFB" w14:textId="77777777" w:rsidR="007B6458" w:rsidRDefault="007B6458" w:rsidP="00E71C33">
      <w:pPr>
        <w:pStyle w:val="Odstavecseseznamem"/>
        <w:jc w:val="both"/>
      </w:pPr>
      <w:r w:rsidRPr="00F51A70">
        <w:t>Příloha č. 1: Změnový list č. 1</w:t>
      </w:r>
    </w:p>
    <w:p w14:paraId="3C7DBD53" w14:textId="77777777" w:rsidR="00B438AE" w:rsidRDefault="00B438AE" w:rsidP="00B438AE">
      <w:pPr>
        <w:jc w:val="both"/>
      </w:pPr>
    </w:p>
    <w:p w14:paraId="3ED4E19C" w14:textId="77777777" w:rsidR="00531B1E" w:rsidRDefault="00531B1E" w:rsidP="00B438AE">
      <w:pPr>
        <w:jc w:val="both"/>
      </w:pPr>
    </w:p>
    <w:p w14:paraId="07DFE9F4" w14:textId="1F031D36" w:rsidR="00B438AE" w:rsidRPr="00F51A70" w:rsidRDefault="00B438AE" w:rsidP="00B438AE">
      <w:pPr>
        <w:jc w:val="both"/>
      </w:pPr>
      <w:r>
        <w:t xml:space="preserve">V Praze dne </w:t>
      </w:r>
      <w:r w:rsidR="00994929">
        <w:t>28</w:t>
      </w:r>
      <w:r w:rsidR="008D5F43">
        <w:t xml:space="preserve">. </w:t>
      </w:r>
      <w:r w:rsidR="00994929">
        <w:t>07</w:t>
      </w:r>
      <w:r w:rsidR="008D5F43">
        <w:t>. 202</w:t>
      </w:r>
      <w:r w:rsidR="00994929">
        <w:t>3</w:t>
      </w:r>
      <w:r>
        <w:t>.</w:t>
      </w:r>
    </w:p>
    <w:p w14:paraId="341EE5AC" w14:textId="77777777" w:rsidR="00E71C33" w:rsidRDefault="00E71C33" w:rsidP="005F4CAE">
      <w:pPr>
        <w:jc w:val="both"/>
      </w:pPr>
    </w:p>
    <w:p w14:paraId="205DBB86" w14:textId="77777777" w:rsidR="00E71C33" w:rsidRDefault="00E71C33" w:rsidP="007B6458"/>
    <w:p w14:paraId="46EFB475" w14:textId="77777777" w:rsidR="005F4CAE" w:rsidRDefault="005F4CAE" w:rsidP="007B6458"/>
    <w:p w14:paraId="74EACFDB" w14:textId="77777777" w:rsidR="00E71C33" w:rsidRDefault="00E71C33" w:rsidP="00E71C33"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Za </w:t>
      </w:r>
      <w:r w:rsidR="00145F4E">
        <w:t>dodavatele</w:t>
      </w:r>
      <w:r>
        <w:t>:</w:t>
      </w:r>
    </w:p>
    <w:p w14:paraId="6F34FF37" w14:textId="77777777" w:rsidR="005F4CAE" w:rsidRDefault="005F4CAE" w:rsidP="00E71C33"/>
    <w:p w14:paraId="5F2FC828" w14:textId="77777777" w:rsidR="005F4CAE" w:rsidRDefault="005F4CAE" w:rsidP="00E71C33"/>
    <w:p w14:paraId="471E8504" w14:textId="77777777" w:rsidR="00E90A52" w:rsidRDefault="00E71C33" w:rsidP="00E71C33">
      <w:r>
        <w:t>…………………………………………</w:t>
      </w:r>
      <w:r>
        <w:tab/>
      </w:r>
      <w:r>
        <w:tab/>
        <w:t xml:space="preserve">    …………………………………………</w:t>
      </w:r>
    </w:p>
    <w:p w14:paraId="087C1FB0" w14:textId="77777777" w:rsidR="00E90A52" w:rsidRPr="00F51A70" w:rsidRDefault="00E90A52" w:rsidP="00E71C33"/>
    <w:sectPr w:rsidR="00E90A52" w:rsidRPr="00F51A70" w:rsidSect="00F726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F674" w14:textId="77777777" w:rsidR="00982599" w:rsidRDefault="00982599" w:rsidP="00F72642">
      <w:r>
        <w:separator/>
      </w:r>
    </w:p>
  </w:endnote>
  <w:endnote w:type="continuationSeparator" w:id="0">
    <w:p w14:paraId="2781826B" w14:textId="77777777" w:rsidR="00982599" w:rsidRDefault="00982599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58E4" w14:textId="77777777" w:rsidR="00F44971" w:rsidRPr="00756884" w:rsidRDefault="007B6458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50F75F01" wp14:editId="3D047D35">
          <wp:extent cx="5753735" cy="457200"/>
          <wp:effectExtent l="0" t="0" r="0" b="0"/>
          <wp:docPr id="10" name="obráze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2705" w14:textId="77777777" w:rsidR="00982599" w:rsidRDefault="00982599" w:rsidP="00F72642">
      <w:r>
        <w:separator/>
      </w:r>
    </w:p>
  </w:footnote>
  <w:footnote w:type="continuationSeparator" w:id="0">
    <w:p w14:paraId="3AAA993E" w14:textId="77777777" w:rsidR="00982599" w:rsidRDefault="00982599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958C" w14:textId="77777777" w:rsidR="00F44971" w:rsidRDefault="007B6458">
    <w:pPr>
      <w:pStyle w:val="Zhlav"/>
    </w:pPr>
    <w:r>
      <w:rPr>
        <w:noProof/>
        <w:sz w:val="12"/>
        <w:szCs w:val="12"/>
      </w:rPr>
      <w:drawing>
        <wp:inline distT="0" distB="0" distL="0" distR="0" wp14:anchorId="31E9EE41" wp14:editId="7665F15B">
          <wp:extent cx="5753735" cy="594995"/>
          <wp:effectExtent l="0" t="0" r="0" b="0"/>
          <wp:docPr id="8" name="obrázek 1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9746" w14:textId="77777777" w:rsidR="00F44971" w:rsidRPr="00CA1AF5" w:rsidRDefault="007B6458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3FE91450" wp14:editId="6BBD1C66">
          <wp:extent cx="5753735" cy="603885"/>
          <wp:effectExtent l="0" t="0" r="0" b="5715"/>
          <wp:docPr id="9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B27"/>
    <w:multiLevelType w:val="hybridMultilevel"/>
    <w:tmpl w:val="EE387DBA"/>
    <w:lvl w:ilvl="0" w:tplc="BB3221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7F8F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7661D1"/>
    <w:multiLevelType w:val="hybridMultilevel"/>
    <w:tmpl w:val="B1C2D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2E72"/>
    <w:multiLevelType w:val="hybridMultilevel"/>
    <w:tmpl w:val="FDC6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67F8"/>
    <w:multiLevelType w:val="hybridMultilevel"/>
    <w:tmpl w:val="F2006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C913B51"/>
    <w:multiLevelType w:val="hybridMultilevel"/>
    <w:tmpl w:val="54386140"/>
    <w:lvl w:ilvl="0" w:tplc="A93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68A2A">
      <w:numFmt w:val="none"/>
      <w:lvlText w:val=""/>
      <w:lvlJc w:val="left"/>
      <w:pPr>
        <w:tabs>
          <w:tab w:val="num" w:pos="360"/>
        </w:tabs>
      </w:pPr>
    </w:lvl>
    <w:lvl w:ilvl="2" w:tplc="DB2E10EA">
      <w:numFmt w:val="none"/>
      <w:lvlText w:val=""/>
      <w:lvlJc w:val="left"/>
      <w:pPr>
        <w:tabs>
          <w:tab w:val="num" w:pos="360"/>
        </w:tabs>
      </w:pPr>
    </w:lvl>
    <w:lvl w:ilvl="3" w:tplc="8B023B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  <w:caps w:val="0"/>
      </w:rPr>
    </w:lvl>
    <w:lvl w:ilvl="4" w:tplc="7FDEE530">
      <w:numFmt w:val="none"/>
      <w:lvlText w:val=""/>
      <w:lvlJc w:val="left"/>
      <w:pPr>
        <w:tabs>
          <w:tab w:val="num" w:pos="360"/>
        </w:tabs>
      </w:pPr>
    </w:lvl>
    <w:lvl w:ilvl="5" w:tplc="27AE88C4">
      <w:numFmt w:val="none"/>
      <w:lvlText w:val=""/>
      <w:lvlJc w:val="left"/>
      <w:pPr>
        <w:tabs>
          <w:tab w:val="num" w:pos="360"/>
        </w:tabs>
      </w:pPr>
    </w:lvl>
    <w:lvl w:ilvl="6" w:tplc="477A5F8E">
      <w:numFmt w:val="none"/>
      <w:lvlText w:val=""/>
      <w:lvlJc w:val="left"/>
      <w:pPr>
        <w:tabs>
          <w:tab w:val="num" w:pos="360"/>
        </w:tabs>
      </w:pPr>
    </w:lvl>
    <w:lvl w:ilvl="7" w:tplc="582CF7F4">
      <w:numFmt w:val="none"/>
      <w:lvlText w:val=""/>
      <w:lvlJc w:val="left"/>
      <w:pPr>
        <w:tabs>
          <w:tab w:val="num" w:pos="360"/>
        </w:tabs>
      </w:pPr>
    </w:lvl>
    <w:lvl w:ilvl="8" w:tplc="DB88783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44850"/>
    <w:multiLevelType w:val="hybridMultilevel"/>
    <w:tmpl w:val="D6AE7312"/>
    <w:lvl w:ilvl="0" w:tplc="D87CC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600E"/>
    <w:multiLevelType w:val="multilevel"/>
    <w:tmpl w:val="DB7CA96A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C8416C9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08739">
    <w:abstractNumId w:val="11"/>
  </w:num>
  <w:num w:numId="2" w16cid:durableId="195897195">
    <w:abstractNumId w:val="20"/>
  </w:num>
  <w:num w:numId="3" w16cid:durableId="135725609">
    <w:abstractNumId w:val="9"/>
  </w:num>
  <w:num w:numId="4" w16cid:durableId="435095932">
    <w:abstractNumId w:val="22"/>
  </w:num>
  <w:num w:numId="5" w16cid:durableId="1645039415">
    <w:abstractNumId w:val="17"/>
  </w:num>
  <w:num w:numId="6" w16cid:durableId="203518475">
    <w:abstractNumId w:val="6"/>
  </w:num>
  <w:num w:numId="7" w16cid:durableId="344013653">
    <w:abstractNumId w:val="8"/>
  </w:num>
  <w:num w:numId="8" w16cid:durableId="1832982484">
    <w:abstractNumId w:val="0"/>
  </w:num>
  <w:num w:numId="9" w16cid:durableId="1302996281">
    <w:abstractNumId w:val="1"/>
  </w:num>
  <w:num w:numId="10" w16cid:durableId="373502036">
    <w:abstractNumId w:val="2"/>
  </w:num>
  <w:num w:numId="11" w16cid:durableId="1456288255">
    <w:abstractNumId w:val="3"/>
  </w:num>
  <w:num w:numId="12" w16cid:durableId="1180848452">
    <w:abstractNumId w:val="4"/>
  </w:num>
  <w:num w:numId="13" w16cid:durableId="1210528382">
    <w:abstractNumId w:val="12"/>
  </w:num>
  <w:num w:numId="14" w16cid:durableId="1501776433">
    <w:abstractNumId w:val="5"/>
  </w:num>
  <w:num w:numId="15" w16cid:durableId="1417748132">
    <w:abstractNumId w:val="18"/>
  </w:num>
  <w:num w:numId="16" w16cid:durableId="910768896">
    <w:abstractNumId w:val="16"/>
  </w:num>
  <w:num w:numId="17" w16cid:durableId="1444107361">
    <w:abstractNumId w:val="19"/>
  </w:num>
  <w:num w:numId="18" w16cid:durableId="793330422">
    <w:abstractNumId w:val="15"/>
  </w:num>
  <w:num w:numId="19" w16cid:durableId="1484809760">
    <w:abstractNumId w:val="7"/>
  </w:num>
  <w:num w:numId="20" w16cid:durableId="1333486225">
    <w:abstractNumId w:val="14"/>
  </w:num>
  <w:num w:numId="21" w16cid:durableId="1483304993">
    <w:abstractNumId w:val="10"/>
  </w:num>
  <w:num w:numId="22" w16cid:durableId="1918322744">
    <w:abstractNumId w:val="21"/>
  </w:num>
  <w:num w:numId="23" w16cid:durableId="1237714934">
    <w:abstractNumId w:val="13"/>
  </w:num>
  <w:num w:numId="24" w16cid:durableId="1091118952">
    <w:abstractNumId w:val="24"/>
  </w:num>
  <w:num w:numId="25" w16cid:durableId="1081217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9F"/>
    <w:rsid w:val="0001181D"/>
    <w:rsid w:val="00015C73"/>
    <w:rsid w:val="00043ED7"/>
    <w:rsid w:val="00046C35"/>
    <w:rsid w:val="00047F47"/>
    <w:rsid w:val="000706B4"/>
    <w:rsid w:val="00070ED1"/>
    <w:rsid w:val="00082538"/>
    <w:rsid w:val="000B3C24"/>
    <w:rsid w:val="000C5535"/>
    <w:rsid w:val="000F5FB0"/>
    <w:rsid w:val="000F6A6E"/>
    <w:rsid w:val="00105E89"/>
    <w:rsid w:val="00114619"/>
    <w:rsid w:val="001275B6"/>
    <w:rsid w:val="0013140F"/>
    <w:rsid w:val="00145F4E"/>
    <w:rsid w:val="001545F7"/>
    <w:rsid w:val="00191184"/>
    <w:rsid w:val="00191D87"/>
    <w:rsid w:val="00195361"/>
    <w:rsid w:val="001A23BC"/>
    <w:rsid w:val="001C2F38"/>
    <w:rsid w:val="001C5097"/>
    <w:rsid w:val="001E065D"/>
    <w:rsid w:val="001E300A"/>
    <w:rsid w:val="001E3B9D"/>
    <w:rsid w:val="001E4406"/>
    <w:rsid w:val="00275A34"/>
    <w:rsid w:val="00295B1F"/>
    <w:rsid w:val="002A4D08"/>
    <w:rsid w:val="002B56A8"/>
    <w:rsid w:val="002D3815"/>
    <w:rsid w:val="002E4C2A"/>
    <w:rsid w:val="00303E1B"/>
    <w:rsid w:val="00307C49"/>
    <w:rsid w:val="00333AD3"/>
    <w:rsid w:val="003457D6"/>
    <w:rsid w:val="00350D9A"/>
    <w:rsid w:val="003617D6"/>
    <w:rsid w:val="00387719"/>
    <w:rsid w:val="00387B92"/>
    <w:rsid w:val="003942C2"/>
    <w:rsid w:val="003A09CF"/>
    <w:rsid w:val="003B7717"/>
    <w:rsid w:val="003F2BD4"/>
    <w:rsid w:val="00407D1E"/>
    <w:rsid w:val="00434A28"/>
    <w:rsid w:val="00446B0F"/>
    <w:rsid w:val="00455112"/>
    <w:rsid w:val="004814C4"/>
    <w:rsid w:val="004A0C7C"/>
    <w:rsid w:val="004B069F"/>
    <w:rsid w:val="004B3180"/>
    <w:rsid w:val="0051498F"/>
    <w:rsid w:val="00531B1E"/>
    <w:rsid w:val="0055260D"/>
    <w:rsid w:val="00552F6F"/>
    <w:rsid w:val="005538BE"/>
    <w:rsid w:val="00554485"/>
    <w:rsid w:val="00554ADD"/>
    <w:rsid w:val="00557467"/>
    <w:rsid w:val="00574838"/>
    <w:rsid w:val="005A32A8"/>
    <w:rsid w:val="005D1787"/>
    <w:rsid w:val="005D2D03"/>
    <w:rsid w:val="005F4CAE"/>
    <w:rsid w:val="00612F84"/>
    <w:rsid w:val="00632A59"/>
    <w:rsid w:val="00636ADD"/>
    <w:rsid w:val="00644696"/>
    <w:rsid w:val="00686CE5"/>
    <w:rsid w:val="00696878"/>
    <w:rsid w:val="006B1510"/>
    <w:rsid w:val="006B35D0"/>
    <w:rsid w:val="006B43CD"/>
    <w:rsid w:val="006B7DF1"/>
    <w:rsid w:val="006D2D59"/>
    <w:rsid w:val="006F2D72"/>
    <w:rsid w:val="007077BA"/>
    <w:rsid w:val="00740907"/>
    <w:rsid w:val="007558DF"/>
    <w:rsid w:val="00756884"/>
    <w:rsid w:val="007600D1"/>
    <w:rsid w:val="00794F45"/>
    <w:rsid w:val="0079659C"/>
    <w:rsid w:val="00796FD0"/>
    <w:rsid w:val="0079764A"/>
    <w:rsid w:val="007A77A8"/>
    <w:rsid w:val="007B4DB9"/>
    <w:rsid w:val="007B6458"/>
    <w:rsid w:val="007D0458"/>
    <w:rsid w:val="00801564"/>
    <w:rsid w:val="00810C2E"/>
    <w:rsid w:val="00814897"/>
    <w:rsid w:val="008356EB"/>
    <w:rsid w:val="00842AFA"/>
    <w:rsid w:val="00862AD5"/>
    <w:rsid w:val="00865C34"/>
    <w:rsid w:val="00880450"/>
    <w:rsid w:val="008832E9"/>
    <w:rsid w:val="008C0109"/>
    <w:rsid w:val="008D5F43"/>
    <w:rsid w:val="00930BD1"/>
    <w:rsid w:val="00941DC3"/>
    <w:rsid w:val="009668CB"/>
    <w:rsid w:val="00967347"/>
    <w:rsid w:val="00967DA2"/>
    <w:rsid w:val="00982599"/>
    <w:rsid w:val="00994929"/>
    <w:rsid w:val="009B4AAB"/>
    <w:rsid w:val="009F2A7A"/>
    <w:rsid w:val="009F353D"/>
    <w:rsid w:val="00A408E1"/>
    <w:rsid w:val="00A96BBD"/>
    <w:rsid w:val="00AA169F"/>
    <w:rsid w:val="00AB2DAF"/>
    <w:rsid w:val="00AB6DEA"/>
    <w:rsid w:val="00AE0C57"/>
    <w:rsid w:val="00B21479"/>
    <w:rsid w:val="00B25286"/>
    <w:rsid w:val="00B438AE"/>
    <w:rsid w:val="00B46A35"/>
    <w:rsid w:val="00B47F57"/>
    <w:rsid w:val="00B5296F"/>
    <w:rsid w:val="00B66ABF"/>
    <w:rsid w:val="00B86224"/>
    <w:rsid w:val="00BB5341"/>
    <w:rsid w:val="00BC3445"/>
    <w:rsid w:val="00BD047F"/>
    <w:rsid w:val="00BE55E4"/>
    <w:rsid w:val="00BE7D99"/>
    <w:rsid w:val="00BF08D0"/>
    <w:rsid w:val="00C04E6D"/>
    <w:rsid w:val="00C0630E"/>
    <w:rsid w:val="00C15483"/>
    <w:rsid w:val="00C325F8"/>
    <w:rsid w:val="00C532C2"/>
    <w:rsid w:val="00C54C12"/>
    <w:rsid w:val="00C60B25"/>
    <w:rsid w:val="00C9271B"/>
    <w:rsid w:val="00CA1AF5"/>
    <w:rsid w:val="00D14D06"/>
    <w:rsid w:val="00D23CE2"/>
    <w:rsid w:val="00D33B36"/>
    <w:rsid w:val="00D50270"/>
    <w:rsid w:val="00D61511"/>
    <w:rsid w:val="00D75F58"/>
    <w:rsid w:val="00DA0DC3"/>
    <w:rsid w:val="00DA4C6A"/>
    <w:rsid w:val="00DB32EF"/>
    <w:rsid w:val="00DD221D"/>
    <w:rsid w:val="00DF0E42"/>
    <w:rsid w:val="00E006BD"/>
    <w:rsid w:val="00E16E0E"/>
    <w:rsid w:val="00E20866"/>
    <w:rsid w:val="00E27C33"/>
    <w:rsid w:val="00E52617"/>
    <w:rsid w:val="00E550F8"/>
    <w:rsid w:val="00E71C33"/>
    <w:rsid w:val="00E8171F"/>
    <w:rsid w:val="00E90A52"/>
    <w:rsid w:val="00E962EF"/>
    <w:rsid w:val="00EB26FF"/>
    <w:rsid w:val="00EE26BD"/>
    <w:rsid w:val="00EE5C15"/>
    <w:rsid w:val="00F04CD7"/>
    <w:rsid w:val="00F200CE"/>
    <w:rsid w:val="00F259C2"/>
    <w:rsid w:val="00F32882"/>
    <w:rsid w:val="00F44971"/>
    <w:rsid w:val="00F51A70"/>
    <w:rsid w:val="00F72642"/>
    <w:rsid w:val="00F8126A"/>
    <w:rsid w:val="00F82AAF"/>
    <w:rsid w:val="00FA4BCF"/>
    <w:rsid w:val="00FB2103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7DD74"/>
  <w15:docId w15:val="{3E5FF9CC-D29E-481D-B13F-4AECDE3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3B7717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3B7717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1A23BC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8D5F43"/>
    <w:rPr>
      <w:rFonts w:ascii="Times New Roman" w:eastAsia="Times New Roman" w:hAnsi="Times New Roman"/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612F84"/>
    <w:pPr>
      <w:keepNext/>
      <w:numPr>
        <w:numId w:val="25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612F84"/>
    <w:pPr>
      <w:numPr>
        <w:ilvl w:val="1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612F84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612F84"/>
    <w:pPr>
      <w:numPr>
        <w:ilvl w:val="2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9</cp:revision>
  <cp:lastPrinted>2021-08-05T10:43:00Z</cp:lastPrinted>
  <dcterms:created xsi:type="dcterms:W3CDTF">2021-08-05T09:44:00Z</dcterms:created>
  <dcterms:modified xsi:type="dcterms:W3CDTF">2023-08-22T08:04:00Z</dcterms:modified>
</cp:coreProperties>
</file>