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775999954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reditel@zsjbc5kvetna.cz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2</w:t>
      </w:r>
      <w:r w:rsidDel="00000000" w:rsidR="00000000" w:rsidRPr="00000000">
        <w:rPr>
          <w:b w:val="1"/>
          <w:sz w:val="44"/>
          <w:szCs w:val="44"/>
          <w:rtl w:val="0"/>
        </w:rPr>
        <w:t xml:space="preserve">26/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(marným uplynutím dodací lhůty se tato objednávka ruší)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21586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Roman Bartoš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Malování učeben a školní jídelny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Celková částka nesmí přesáhnout 124.300,</w:t>
      </w:r>
      <w:r w:rsidDel="00000000" w:rsidR="00000000" w:rsidRPr="00000000">
        <w:rPr>
          <w:b w:val="1"/>
          <w:sz w:val="24"/>
          <w:szCs w:val="24"/>
          <w:rtl w:val="0"/>
        </w:rPr>
        <w:t xml:space="preserve">-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sz w:val="24"/>
          <w:szCs w:val="24"/>
          <w:rtl w:val="0"/>
        </w:rPr>
        <w:t xml:space="preserve">28.7.2023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  <w:t xml:space="preserve">Mgr. Michaela Hanyšová, ředitelka školy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7371"/>
        </w:tabs>
        <w:rPr>
          <w:rFonts w:ascii="Nuance" w:cs="Nuance" w:eastAsia="Nuance" w:hAnsi="Nuance"/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--------------------------------------  </w:t>
        <w:tab/>
        <w:t xml:space="preserve">--------------------------------------</w:t>
      </w:r>
    </w:p>
    <w:p w:rsidR="00000000" w:rsidDel="00000000" w:rsidP="00000000" w:rsidRDefault="00000000" w:rsidRPr="00000000" w14:paraId="00000029">
      <w:pPr>
        <w:tabs>
          <w:tab w:val="center" w:leader="none" w:pos="7371"/>
        </w:tabs>
        <w:rPr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anc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