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65EBF" w14:textId="77777777" w:rsidR="003D4ED3" w:rsidRPr="006F596B" w:rsidRDefault="003D4ED3">
      <w:pPr>
        <w:spacing w:before="120"/>
        <w:jc w:val="center"/>
        <w:rPr>
          <w:rFonts w:ascii="Arial" w:hAnsi="Arial" w:cs="Arial"/>
          <w:b/>
          <w:sz w:val="22"/>
        </w:rPr>
      </w:pPr>
      <w:r w:rsidRPr="006F596B">
        <w:rPr>
          <w:rFonts w:ascii="Arial" w:hAnsi="Arial" w:cs="Arial"/>
          <w:b/>
          <w:sz w:val="22"/>
        </w:rPr>
        <w:t>Název akce:</w:t>
      </w:r>
    </w:p>
    <w:p w14:paraId="069D7DA9" w14:textId="77777777" w:rsidR="00C31020" w:rsidRPr="006F596B" w:rsidRDefault="00C31020" w:rsidP="00A16371">
      <w:pPr>
        <w:jc w:val="center"/>
        <w:rPr>
          <w:rFonts w:ascii="Arial" w:hAnsi="Arial" w:cs="Arial"/>
          <w:b/>
        </w:rPr>
      </w:pPr>
    </w:p>
    <w:p w14:paraId="62EA7FAE" w14:textId="50F0009D" w:rsidR="003D4ED3" w:rsidRPr="006F596B" w:rsidRDefault="00A16371" w:rsidP="00D43E7A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6F596B">
        <w:rPr>
          <w:rFonts w:ascii="Arial" w:hAnsi="Arial" w:cs="Arial"/>
          <w:b/>
          <w:sz w:val="22"/>
          <w:szCs w:val="22"/>
        </w:rPr>
        <w:t>„</w:t>
      </w:r>
      <w:r w:rsidR="00D43E7A">
        <w:rPr>
          <w:rFonts w:ascii="Arial" w:hAnsi="Arial" w:cs="Arial"/>
          <w:b/>
          <w:sz w:val="22"/>
        </w:rPr>
        <w:t xml:space="preserve">VOŠPS a </w:t>
      </w:r>
      <w:proofErr w:type="spellStart"/>
      <w:r w:rsidR="00D43E7A">
        <w:rPr>
          <w:rFonts w:ascii="Arial" w:hAnsi="Arial" w:cs="Arial"/>
          <w:b/>
          <w:sz w:val="22"/>
        </w:rPr>
        <w:t>SPgŠ</w:t>
      </w:r>
      <w:proofErr w:type="spellEnd"/>
      <w:r w:rsidR="00D43E7A">
        <w:rPr>
          <w:rFonts w:ascii="Arial" w:hAnsi="Arial" w:cs="Arial"/>
          <w:b/>
          <w:sz w:val="22"/>
        </w:rPr>
        <w:t xml:space="preserve"> Kroměříž – rekonstrukce elektroinstalace</w:t>
      </w:r>
      <w:r w:rsidRPr="006F596B">
        <w:rPr>
          <w:rFonts w:ascii="Arial" w:hAnsi="Arial" w:cs="Arial"/>
          <w:b/>
          <w:sz w:val="22"/>
          <w:szCs w:val="22"/>
        </w:rPr>
        <w:t>“</w:t>
      </w:r>
    </w:p>
    <w:p w14:paraId="59311FE4" w14:textId="77777777" w:rsidR="003D4ED3" w:rsidRPr="006F596B" w:rsidRDefault="003D4ED3" w:rsidP="00A16371">
      <w:pPr>
        <w:pStyle w:val="Nadpis1"/>
        <w:spacing w:before="240"/>
        <w:rPr>
          <w:rFonts w:ascii="Arial" w:hAnsi="Arial"/>
          <w:spacing w:val="140"/>
          <w:u w:val="single"/>
        </w:rPr>
      </w:pPr>
      <w:r w:rsidRPr="006F596B">
        <w:rPr>
          <w:rFonts w:ascii="Arial" w:hAnsi="Arial"/>
          <w:spacing w:val="140"/>
          <w:u w:val="single"/>
        </w:rPr>
        <w:t>Z</w:t>
      </w:r>
      <w:r w:rsidR="00A16371" w:rsidRPr="006F596B">
        <w:rPr>
          <w:rFonts w:ascii="Arial" w:hAnsi="Arial"/>
          <w:spacing w:val="140"/>
          <w:u w:val="single"/>
        </w:rPr>
        <w:t>m</w:t>
      </w:r>
      <w:r w:rsidR="0062472A" w:rsidRPr="006F596B">
        <w:rPr>
          <w:rFonts w:ascii="Arial" w:hAnsi="Arial"/>
          <w:spacing w:val="140"/>
          <w:u w:val="single"/>
        </w:rPr>
        <w:t>ěnový list</w:t>
      </w:r>
    </w:p>
    <w:p w14:paraId="4CA15B13" w14:textId="77777777" w:rsidR="00EC6D30" w:rsidRPr="006F596B" w:rsidRDefault="00EC6D30">
      <w:pPr>
        <w:pStyle w:val="Zkladntext2"/>
        <w:rPr>
          <w:rFonts w:ascii="Arial" w:hAnsi="Arial" w:cs="Arial"/>
          <w:b/>
          <w:sz w:val="20"/>
        </w:rPr>
      </w:pPr>
    </w:p>
    <w:p w14:paraId="733132D1" w14:textId="6AF4380C" w:rsidR="00090244" w:rsidRPr="00D43E7A" w:rsidRDefault="00EE1487" w:rsidP="00D43E7A">
      <w:pPr>
        <w:pStyle w:val="Zkladntext2"/>
        <w:rPr>
          <w:rFonts w:ascii="Arial" w:hAnsi="Arial" w:cs="Arial"/>
          <w:b/>
          <w:sz w:val="28"/>
          <w:szCs w:val="28"/>
        </w:rPr>
      </w:pPr>
      <w:r w:rsidRPr="006F596B">
        <w:rPr>
          <w:rFonts w:ascii="Arial" w:hAnsi="Arial" w:cs="Arial"/>
          <w:b/>
          <w:sz w:val="20"/>
        </w:rPr>
        <w:t xml:space="preserve">číslo: </w:t>
      </w:r>
      <w:r w:rsidRPr="006F596B">
        <w:rPr>
          <w:rFonts w:ascii="Arial" w:hAnsi="Arial" w:cs="Arial"/>
          <w:b/>
          <w:sz w:val="28"/>
          <w:szCs w:val="28"/>
        </w:rPr>
        <w:t>ZL č.</w:t>
      </w:r>
      <w:r w:rsidR="0072227E" w:rsidRPr="006F596B">
        <w:rPr>
          <w:rFonts w:ascii="Arial" w:hAnsi="Arial" w:cs="Arial"/>
          <w:b/>
          <w:sz w:val="28"/>
          <w:szCs w:val="28"/>
        </w:rPr>
        <w:t xml:space="preserve"> </w:t>
      </w:r>
      <w:r w:rsidR="005E0B83" w:rsidRPr="006F596B">
        <w:rPr>
          <w:rFonts w:ascii="Arial" w:hAnsi="Arial" w:cs="Arial"/>
          <w:b/>
          <w:sz w:val="28"/>
          <w:szCs w:val="28"/>
        </w:rPr>
        <w:t>0</w:t>
      </w:r>
      <w:r w:rsidR="00EA4738">
        <w:rPr>
          <w:rFonts w:ascii="Arial" w:hAnsi="Arial" w:cs="Arial"/>
          <w:b/>
          <w:sz w:val="28"/>
          <w:szCs w:val="28"/>
        </w:rPr>
        <w:t>2</w:t>
      </w:r>
    </w:p>
    <w:p w14:paraId="41775E75" w14:textId="77777777" w:rsidR="00AF3445" w:rsidRPr="006F596B" w:rsidRDefault="00AF3445" w:rsidP="001400EB">
      <w:pPr>
        <w:pStyle w:val="Zkladntext2"/>
        <w:rPr>
          <w:rFonts w:ascii="Arial" w:hAnsi="Arial" w:cs="Arial"/>
          <w:b/>
          <w:sz w:val="28"/>
        </w:rPr>
      </w:pPr>
    </w:p>
    <w:p w14:paraId="1B6F82F3" w14:textId="06227B30" w:rsidR="00F40F7D" w:rsidRPr="006F596B" w:rsidRDefault="00C4332E">
      <w:pPr>
        <w:pStyle w:val="Zkladntext2"/>
        <w:rPr>
          <w:rFonts w:ascii="Arial" w:hAnsi="Arial" w:cs="Arial"/>
          <w:b/>
          <w:sz w:val="20"/>
        </w:rPr>
      </w:pPr>
      <w:r w:rsidRPr="006F596B">
        <w:rPr>
          <w:rFonts w:ascii="Arial" w:hAnsi="Arial" w:cs="Arial"/>
          <w:sz w:val="20"/>
        </w:rPr>
        <w:t>zpracovaný v souladu se Smlouvou o dílo č:</w:t>
      </w:r>
      <w:r w:rsidR="00B20D3D" w:rsidRPr="006F596B">
        <w:rPr>
          <w:rFonts w:ascii="Arial" w:hAnsi="Arial" w:cs="Arial"/>
          <w:sz w:val="20"/>
        </w:rPr>
        <w:t xml:space="preserve"> </w:t>
      </w:r>
      <w:proofErr w:type="spellStart"/>
      <w:r w:rsidR="00D43E7A">
        <w:rPr>
          <w:rFonts w:ascii="Arial" w:hAnsi="Arial" w:cs="Arial"/>
          <w:sz w:val="20"/>
        </w:rPr>
        <w:t>SoD</w:t>
      </w:r>
      <w:proofErr w:type="spellEnd"/>
      <w:r w:rsidR="00D43E7A">
        <w:rPr>
          <w:rFonts w:ascii="Arial" w:hAnsi="Arial" w:cs="Arial"/>
          <w:sz w:val="20"/>
        </w:rPr>
        <w:t xml:space="preserve">/2023/01 </w:t>
      </w:r>
    </w:p>
    <w:p w14:paraId="1FFF72F4" w14:textId="2D190110" w:rsidR="00590B57" w:rsidRPr="006F596B" w:rsidRDefault="00D654D0" w:rsidP="0014235D">
      <w:pPr>
        <w:pStyle w:val="Zkladntext"/>
        <w:numPr>
          <w:ilvl w:val="0"/>
          <w:numId w:val="2"/>
        </w:numPr>
        <w:tabs>
          <w:tab w:val="left" w:pos="426"/>
          <w:tab w:val="left" w:pos="3686"/>
        </w:tabs>
        <w:spacing w:before="360"/>
        <w:ind w:left="3686" w:hanging="3686"/>
        <w:rPr>
          <w:rFonts w:ascii="Arial" w:hAnsi="Arial" w:cs="Arial"/>
          <w:b/>
          <w:sz w:val="20"/>
          <w:szCs w:val="20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t>O</w:t>
      </w:r>
      <w:r w:rsidR="001400EB" w:rsidRPr="006F596B">
        <w:rPr>
          <w:rFonts w:ascii="Arial" w:hAnsi="Arial" w:cs="Arial"/>
          <w:b/>
          <w:sz w:val="22"/>
          <w:u w:val="single"/>
        </w:rPr>
        <w:t>ddíl stavby:</w:t>
      </w:r>
      <w:r w:rsidR="00D43E7A">
        <w:rPr>
          <w:rFonts w:ascii="Arial" w:hAnsi="Arial" w:cs="Arial"/>
          <w:b/>
          <w:sz w:val="22"/>
        </w:rPr>
        <w:t xml:space="preserve"> Rekonstrukce elektroinstalace </w:t>
      </w:r>
    </w:p>
    <w:p w14:paraId="14F116B9" w14:textId="2DDE21A6" w:rsidR="001400EB" w:rsidRPr="005530F1" w:rsidRDefault="001400EB" w:rsidP="005530F1">
      <w:pPr>
        <w:pStyle w:val="Zkladntext"/>
        <w:numPr>
          <w:ilvl w:val="0"/>
          <w:numId w:val="2"/>
        </w:numPr>
        <w:tabs>
          <w:tab w:val="left" w:pos="3686"/>
        </w:tabs>
        <w:spacing w:before="360"/>
        <w:ind w:left="425" w:hanging="425"/>
        <w:rPr>
          <w:rFonts w:ascii="Arial" w:hAnsi="Arial" w:cs="Arial"/>
          <w:b/>
          <w:sz w:val="20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t>Zpracovatel změnového listu:</w:t>
      </w:r>
      <w:r w:rsidRPr="006F596B">
        <w:rPr>
          <w:rFonts w:ascii="Arial" w:hAnsi="Arial" w:cs="Arial"/>
          <w:sz w:val="22"/>
        </w:rPr>
        <w:tab/>
      </w:r>
      <w:r w:rsidR="00D43E7A">
        <w:rPr>
          <w:rFonts w:ascii="Arial" w:hAnsi="Arial" w:cs="Arial"/>
          <w:sz w:val="22"/>
        </w:rPr>
        <w:t>ELEKTRO-BAU Olomouc, Ing. Jan Borůvka</w:t>
      </w:r>
    </w:p>
    <w:p w14:paraId="000173FA" w14:textId="77777777" w:rsidR="001400EB" w:rsidRPr="006F596B" w:rsidRDefault="001400EB" w:rsidP="0014235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0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t>Odkaz na dokumenty, v nichž je vznik a řešení změny popsáno</w:t>
      </w:r>
    </w:p>
    <w:p w14:paraId="5060CDB8" w14:textId="307E6B41" w:rsidR="00FD22BA" w:rsidRPr="006F596B" w:rsidRDefault="00887DA3" w:rsidP="0014235D">
      <w:pPr>
        <w:pStyle w:val="Zkladntext"/>
        <w:numPr>
          <w:ilvl w:val="1"/>
          <w:numId w:val="3"/>
        </w:numPr>
        <w:tabs>
          <w:tab w:val="left" w:pos="993"/>
          <w:tab w:val="left" w:pos="3686"/>
          <w:tab w:val="left" w:pos="5670"/>
        </w:tabs>
        <w:spacing w:before="60"/>
        <w:rPr>
          <w:rFonts w:ascii="Arial" w:hAnsi="Arial" w:cs="Arial"/>
          <w:sz w:val="20"/>
        </w:rPr>
      </w:pPr>
      <w:r w:rsidRPr="006F596B">
        <w:rPr>
          <w:rFonts w:ascii="Arial" w:hAnsi="Arial" w:cs="Arial"/>
          <w:sz w:val="20"/>
        </w:rPr>
        <w:t>kontrolní den</w:t>
      </w:r>
      <w:r w:rsidR="00EE1487" w:rsidRPr="006F596B">
        <w:rPr>
          <w:rFonts w:ascii="Arial" w:hAnsi="Arial" w:cs="Arial"/>
          <w:sz w:val="20"/>
        </w:rPr>
        <w:t>:</w:t>
      </w:r>
      <w:r w:rsidR="0026465B" w:rsidRPr="006F596B">
        <w:rPr>
          <w:rFonts w:ascii="Arial" w:hAnsi="Arial" w:cs="Arial"/>
          <w:sz w:val="20"/>
        </w:rPr>
        <w:tab/>
      </w:r>
      <w:r w:rsidR="00C4332E" w:rsidRPr="006F45EC">
        <w:rPr>
          <w:rFonts w:ascii="Arial" w:hAnsi="Arial" w:cs="Arial"/>
          <w:bCs/>
          <w:sz w:val="20"/>
          <w:szCs w:val="20"/>
        </w:rPr>
        <w:t xml:space="preserve">KD č. </w:t>
      </w:r>
      <w:r w:rsidR="00D43E7A">
        <w:rPr>
          <w:rFonts w:ascii="Arial" w:hAnsi="Arial" w:cs="Arial"/>
          <w:bCs/>
          <w:sz w:val="20"/>
          <w:szCs w:val="20"/>
        </w:rPr>
        <w:t>01-09</w:t>
      </w:r>
    </w:p>
    <w:p w14:paraId="2CC0F006" w14:textId="3B5C23CA" w:rsidR="00887DA3" w:rsidRPr="006F596B" w:rsidRDefault="001F163E" w:rsidP="00D43E7A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3.2 </w:t>
      </w:r>
      <w:r w:rsidR="00592797" w:rsidRPr="006F596B">
        <w:rPr>
          <w:rFonts w:ascii="Arial" w:hAnsi="Arial" w:cs="Arial"/>
          <w:sz w:val="20"/>
        </w:rPr>
        <w:t>j</w:t>
      </w:r>
      <w:r w:rsidR="00887DA3" w:rsidRPr="006F596B">
        <w:rPr>
          <w:rFonts w:ascii="Arial" w:hAnsi="Arial" w:cs="Arial"/>
          <w:sz w:val="20"/>
        </w:rPr>
        <w:t>in</w:t>
      </w:r>
      <w:r w:rsidR="00592797" w:rsidRPr="006F596B">
        <w:rPr>
          <w:rFonts w:ascii="Arial" w:hAnsi="Arial" w:cs="Arial"/>
          <w:sz w:val="20"/>
        </w:rPr>
        <w:t>é související dokumenty:</w:t>
      </w:r>
      <w:r w:rsidR="00B1143F">
        <w:rPr>
          <w:rFonts w:ascii="Arial" w:hAnsi="Arial" w:cs="Arial"/>
          <w:sz w:val="20"/>
        </w:rPr>
        <w:tab/>
      </w:r>
      <w:r w:rsidR="00017374" w:rsidRPr="00017374">
        <w:rPr>
          <w:rFonts w:ascii="Arial" w:hAnsi="Arial" w:cs="Arial"/>
          <w:iCs/>
          <w:sz w:val="20"/>
        </w:rPr>
        <w:t xml:space="preserve">Rozpočty </w:t>
      </w:r>
      <w:r w:rsidR="00017374" w:rsidRPr="002A6969">
        <w:rPr>
          <w:rFonts w:ascii="Arial" w:hAnsi="Arial" w:cs="Arial"/>
          <w:iCs/>
          <w:sz w:val="20"/>
        </w:rPr>
        <w:t>změn</w:t>
      </w:r>
      <w:r w:rsidR="003A5722" w:rsidRPr="002A6969">
        <w:rPr>
          <w:rFonts w:ascii="Arial" w:hAnsi="Arial" w:cs="Arial"/>
          <w:iCs/>
          <w:sz w:val="20"/>
        </w:rPr>
        <w:t xml:space="preserve"> č.</w:t>
      </w:r>
      <w:r w:rsidR="00D43E7A">
        <w:rPr>
          <w:rFonts w:ascii="Arial" w:hAnsi="Arial" w:cs="Arial"/>
          <w:iCs/>
          <w:sz w:val="20"/>
        </w:rPr>
        <w:t xml:space="preserve"> 01-07,</w:t>
      </w:r>
      <w:r w:rsidR="00017374" w:rsidRPr="002A6969">
        <w:rPr>
          <w:rFonts w:ascii="Arial" w:hAnsi="Arial" w:cs="Arial"/>
          <w:iCs/>
          <w:sz w:val="20"/>
        </w:rPr>
        <w:t xml:space="preserve"> zpracované</w:t>
      </w:r>
      <w:r w:rsidR="004858A8" w:rsidRPr="002A6969">
        <w:rPr>
          <w:rFonts w:ascii="Arial" w:hAnsi="Arial" w:cs="Arial"/>
          <w:iCs/>
          <w:sz w:val="20"/>
        </w:rPr>
        <w:t xml:space="preserve"> </w:t>
      </w:r>
      <w:r w:rsidR="002A6969" w:rsidRPr="002A6969">
        <w:rPr>
          <w:rFonts w:ascii="Arial" w:hAnsi="Arial" w:cs="Arial"/>
          <w:iCs/>
          <w:sz w:val="20"/>
        </w:rPr>
        <w:t>zhotovitelem</w:t>
      </w:r>
    </w:p>
    <w:p w14:paraId="00C4EA67" w14:textId="77777777" w:rsidR="001400EB" w:rsidRPr="006F596B" w:rsidRDefault="001400EB" w:rsidP="00887DA3">
      <w:pPr>
        <w:pStyle w:val="Zkladntext"/>
        <w:tabs>
          <w:tab w:val="left" w:pos="5670"/>
        </w:tabs>
        <w:ind w:firstLine="180"/>
        <w:rPr>
          <w:rFonts w:ascii="Arial" w:hAnsi="Arial" w:cs="Arial"/>
        </w:rPr>
      </w:pPr>
      <w:r w:rsidRPr="006F596B">
        <w:rPr>
          <w:rFonts w:ascii="Arial" w:hAnsi="Arial" w:cs="Arial"/>
        </w:rPr>
        <w:t>___________________________________________</w:t>
      </w:r>
      <w:r w:rsidR="00C4332E" w:rsidRPr="006F596B">
        <w:rPr>
          <w:rFonts w:ascii="Arial" w:hAnsi="Arial" w:cs="Arial"/>
        </w:rPr>
        <w:t>_______________________</w:t>
      </w:r>
    </w:p>
    <w:p w14:paraId="1CD3881F" w14:textId="3249FC93" w:rsidR="009E2FD9" w:rsidRDefault="000A1AC2" w:rsidP="009E2FD9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t>Zdůvodnění a příčina změny</w:t>
      </w:r>
      <w:r w:rsidR="00AA6D14" w:rsidRPr="006F596B">
        <w:rPr>
          <w:rFonts w:ascii="Arial" w:hAnsi="Arial" w:cs="Arial"/>
          <w:b/>
          <w:sz w:val="22"/>
          <w:u w:val="single"/>
        </w:rPr>
        <w:t>:</w:t>
      </w:r>
    </w:p>
    <w:p w14:paraId="4BF0331F" w14:textId="33BD0311" w:rsidR="009E2FD9" w:rsidRPr="00E95240" w:rsidRDefault="009E2FD9" w:rsidP="000524AE">
      <w:pPr>
        <w:ind w:left="360"/>
        <w:jc w:val="both"/>
        <w:rPr>
          <w:rFonts w:ascii="Arial" w:hAnsi="Arial" w:cs="Arial"/>
          <w:sz w:val="20"/>
          <w:szCs w:val="20"/>
        </w:rPr>
      </w:pPr>
      <w:r w:rsidRPr="00E95240">
        <w:rPr>
          <w:rFonts w:ascii="Arial" w:hAnsi="Arial" w:cs="Arial"/>
          <w:sz w:val="20"/>
          <w:szCs w:val="20"/>
        </w:rPr>
        <w:t xml:space="preserve">V průběhu realizace akce na základě reálných skutečností bylo zjištěno, že pro kvalitní a funkční dokončení realizace stavby je třeba provést některé změny rozsahu </w:t>
      </w:r>
      <w:proofErr w:type="gramStart"/>
      <w:r w:rsidRPr="00E95240">
        <w:rPr>
          <w:rFonts w:ascii="Arial" w:hAnsi="Arial" w:cs="Arial"/>
          <w:sz w:val="20"/>
          <w:szCs w:val="20"/>
        </w:rPr>
        <w:t>díla</w:t>
      </w:r>
      <w:proofErr w:type="gramEnd"/>
      <w:r w:rsidRPr="00E95240">
        <w:rPr>
          <w:rFonts w:ascii="Arial" w:hAnsi="Arial" w:cs="Arial"/>
          <w:sz w:val="20"/>
          <w:szCs w:val="20"/>
        </w:rPr>
        <w:t xml:space="preserve"> resp. práce, které jsou nezbytné k bezvadnému a kvalitnímu provedení funkčního díla dle uzavřené smlouvy o dílo. </w:t>
      </w:r>
      <w:r w:rsidR="00D43E7A">
        <w:rPr>
          <w:rFonts w:ascii="Arial" w:hAnsi="Arial" w:cs="Arial"/>
          <w:sz w:val="20"/>
          <w:szCs w:val="20"/>
        </w:rPr>
        <w:t xml:space="preserve">Při konečné specifikaci a vzorkování dodávky SLP bylo zjištěno, že některé prvky od zpracování PD do realizace mají vývojově lepší parametry pro funkčnost SLP. </w:t>
      </w:r>
    </w:p>
    <w:p w14:paraId="02DE6B48" w14:textId="77777777" w:rsidR="009E2FD9" w:rsidRPr="00157542" w:rsidRDefault="009E2FD9" w:rsidP="000524AE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63E571F" w14:textId="2C0B91BA" w:rsidR="009E2FD9" w:rsidRDefault="009E2FD9" w:rsidP="00251D06">
      <w:pPr>
        <w:ind w:left="284" w:firstLine="76"/>
        <w:jc w:val="both"/>
        <w:rPr>
          <w:rFonts w:ascii="Arial" w:hAnsi="Arial" w:cs="Arial"/>
          <w:sz w:val="20"/>
          <w:szCs w:val="20"/>
        </w:rPr>
      </w:pPr>
      <w:r w:rsidRPr="00E95240">
        <w:rPr>
          <w:rFonts w:ascii="Arial" w:hAnsi="Arial" w:cs="Arial"/>
          <w:sz w:val="20"/>
          <w:szCs w:val="20"/>
        </w:rPr>
        <w:t>Změnový list</w:t>
      </w:r>
      <w:r w:rsidR="00251D06">
        <w:rPr>
          <w:rFonts w:ascii="Arial" w:hAnsi="Arial" w:cs="Arial"/>
          <w:sz w:val="20"/>
          <w:szCs w:val="20"/>
        </w:rPr>
        <w:t xml:space="preserve"> č. </w:t>
      </w:r>
      <w:r w:rsidR="00EA4738">
        <w:rPr>
          <w:rFonts w:ascii="Arial" w:hAnsi="Arial" w:cs="Arial"/>
          <w:sz w:val="20"/>
          <w:szCs w:val="20"/>
        </w:rPr>
        <w:t>2</w:t>
      </w:r>
      <w:r w:rsidRPr="00E9524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95240">
        <w:rPr>
          <w:rFonts w:ascii="Arial" w:hAnsi="Arial" w:cs="Arial"/>
          <w:sz w:val="20"/>
          <w:szCs w:val="20"/>
        </w:rPr>
        <w:t xml:space="preserve">řeší </w:t>
      </w:r>
      <w:r w:rsidR="00251D06">
        <w:rPr>
          <w:rFonts w:ascii="Arial" w:hAnsi="Arial" w:cs="Arial"/>
          <w:sz w:val="20"/>
          <w:szCs w:val="20"/>
        </w:rPr>
        <w:t>:</w:t>
      </w:r>
      <w:proofErr w:type="gramEnd"/>
    </w:p>
    <w:p w14:paraId="6503D1DB" w14:textId="42473140" w:rsidR="00873E9F" w:rsidRDefault="00873E9F" w:rsidP="00873E9F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VV dle projektanta SP (rozvody silnoproudu elektroinstalace)</w:t>
      </w:r>
    </w:p>
    <w:p w14:paraId="3097CA5A" w14:textId="5A6A01F9" w:rsidR="00873E9F" w:rsidRDefault="00873E9F" w:rsidP="00873E9F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VV dle projektanta SLP (rozvody slaboproudu elektroinstalace)</w:t>
      </w:r>
    </w:p>
    <w:p w14:paraId="00977032" w14:textId="1A667CD7" w:rsidR="00873E9F" w:rsidRDefault="00873E9F" w:rsidP="00873E9F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VCP - ostatní</w:t>
      </w:r>
      <w:proofErr w:type="gramEnd"/>
      <w:r>
        <w:rPr>
          <w:rFonts w:ascii="Arial" w:hAnsi="Arial" w:cs="Arial"/>
          <w:sz w:val="20"/>
          <w:szCs w:val="20"/>
        </w:rPr>
        <w:t xml:space="preserve"> požadavky</w:t>
      </w:r>
    </w:p>
    <w:p w14:paraId="68D0055E" w14:textId="457BACBB" w:rsidR="00873E9F" w:rsidRDefault="00873E9F" w:rsidP="00873E9F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SLP – switche</w:t>
      </w:r>
    </w:p>
    <w:p w14:paraId="0EAE0DBF" w14:textId="1D4C859C" w:rsidR="00873E9F" w:rsidRDefault="00873E9F" w:rsidP="00873E9F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VCP – MNP svítidla I. a II. etapa</w:t>
      </w:r>
    </w:p>
    <w:p w14:paraId="4600871F" w14:textId="57297B63" w:rsidR="00873E9F" w:rsidRDefault="00873E9F" w:rsidP="00873E9F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SLP – podhledové reproduktory</w:t>
      </w:r>
    </w:p>
    <w:p w14:paraId="69DAE226" w14:textId="173F5A9E" w:rsidR="0071036E" w:rsidRPr="00873E9F" w:rsidRDefault="00873E9F" w:rsidP="00873E9F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Změna tel. přístrojů VOIP</w:t>
      </w:r>
      <w:bookmarkStart w:id="0" w:name="_Hlk110398372"/>
    </w:p>
    <w:bookmarkEnd w:id="0"/>
    <w:p w14:paraId="4F22B52E" w14:textId="29A5A6BE" w:rsidR="0071036E" w:rsidRDefault="0071036E" w:rsidP="000524AE">
      <w:pPr>
        <w:pStyle w:val="Odstavecseseznamem"/>
        <w:ind w:left="1004"/>
        <w:jc w:val="both"/>
        <w:rPr>
          <w:rFonts w:ascii="Arial" w:hAnsi="Arial" w:cs="Arial"/>
          <w:sz w:val="22"/>
        </w:rPr>
      </w:pPr>
    </w:p>
    <w:p w14:paraId="52FA9253" w14:textId="181D0CE7" w:rsidR="0071036E" w:rsidRDefault="0071036E" w:rsidP="000524AE">
      <w:pPr>
        <w:pStyle w:val="Odstavecseseznamem"/>
        <w:ind w:left="1004"/>
        <w:jc w:val="both"/>
        <w:rPr>
          <w:rFonts w:ascii="Arial" w:hAnsi="Arial" w:cs="Arial"/>
          <w:sz w:val="22"/>
        </w:rPr>
      </w:pPr>
    </w:p>
    <w:p w14:paraId="2D84B6B0" w14:textId="77777777" w:rsidR="00FC46DC" w:rsidRPr="000524AE" w:rsidRDefault="00FC46DC" w:rsidP="000524AE">
      <w:pPr>
        <w:pStyle w:val="Odstavecseseznamem"/>
        <w:ind w:left="1004"/>
        <w:jc w:val="both"/>
        <w:rPr>
          <w:rFonts w:ascii="Arial" w:hAnsi="Arial" w:cs="Arial"/>
          <w:sz w:val="22"/>
        </w:rPr>
      </w:pPr>
    </w:p>
    <w:p w14:paraId="5B6B7209" w14:textId="6007E1D2" w:rsidR="009E2FD9" w:rsidRDefault="0071036E" w:rsidP="000524AE">
      <w:pPr>
        <w:ind w:firstLine="360"/>
        <w:jc w:val="both"/>
        <w:rPr>
          <w:rFonts w:ascii="Arial" w:hAnsi="Arial" w:cs="Arial"/>
          <w:b/>
          <w:sz w:val="22"/>
          <w:u w:val="single"/>
        </w:rPr>
      </w:pPr>
      <w:r w:rsidRPr="000524AE">
        <w:rPr>
          <w:rFonts w:ascii="Arial" w:hAnsi="Arial" w:cs="Arial"/>
          <w:b/>
          <w:sz w:val="22"/>
          <w:u w:val="single"/>
        </w:rPr>
        <w:t>Návrh technického řešení a rozsah změny</w:t>
      </w:r>
    </w:p>
    <w:p w14:paraId="74842FCB" w14:textId="77777777" w:rsidR="00873E9F" w:rsidRPr="000524AE" w:rsidRDefault="00873E9F" w:rsidP="000524AE">
      <w:pPr>
        <w:ind w:firstLine="360"/>
        <w:jc w:val="both"/>
        <w:rPr>
          <w:rFonts w:ascii="Arial" w:hAnsi="Arial" w:cs="Arial"/>
          <w:b/>
          <w:sz w:val="22"/>
          <w:u w:val="single"/>
        </w:rPr>
      </w:pPr>
    </w:p>
    <w:p w14:paraId="3E910955" w14:textId="5E037CF8" w:rsidR="00C56348" w:rsidRDefault="00873E9F" w:rsidP="00873E9F">
      <w:pPr>
        <w:pStyle w:val="Odstavecseseznamem"/>
        <w:numPr>
          <w:ilvl w:val="0"/>
          <w:numId w:val="16"/>
        </w:num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873E9F">
        <w:rPr>
          <w:rFonts w:ascii="Arial" w:hAnsi="Arial" w:cs="Arial"/>
          <w:b/>
          <w:sz w:val="20"/>
          <w:szCs w:val="20"/>
        </w:rPr>
        <w:t>VV dle projektanta SP (rozvody silnoproudu elektroinstalace)</w:t>
      </w:r>
    </w:p>
    <w:p w14:paraId="46DE1939" w14:textId="44C24B74" w:rsidR="00873E9F" w:rsidRDefault="00873E9F" w:rsidP="00873E9F">
      <w:pPr>
        <w:pStyle w:val="Odstavecseseznamem"/>
        <w:numPr>
          <w:ilvl w:val="0"/>
          <w:numId w:val="17"/>
        </w:num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 – kabelové trasy</w:t>
      </w:r>
    </w:p>
    <w:p w14:paraId="2F5AAD97" w14:textId="3AA993D7" w:rsidR="00873E9F" w:rsidRDefault="00873E9F" w:rsidP="00873E9F">
      <w:pPr>
        <w:pStyle w:val="Odstavecseseznamem"/>
        <w:numPr>
          <w:ilvl w:val="0"/>
          <w:numId w:val="17"/>
        </w:num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 – silnoproudé instalace</w:t>
      </w:r>
    </w:p>
    <w:p w14:paraId="220BD2FA" w14:textId="057876FB" w:rsidR="00873E9F" w:rsidRDefault="00873E9F" w:rsidP="00873E9F">
      <w:pPr>
        <w:pStyle w:val="Odstavecseseznamem"/>
        <w:numPr>
          <w:ilvl w:val="0"/>
          <w:numId w:val="17"/>
        </w:num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 – svítidla</w:t>
      </w:r>
    </w:p>
    <w:p w14:paraId="1A3D1C84" w14:textId="4048CA51" w:rsidR="00873E9F" w:rsidRDefault="00873E9F" w:rsidP="00873E9F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Upřesnění AD před realizací hrubých rozvodů a kompletace SP (silnoproud). </w:t>
      </w:r>
      <w:r w:rsidR="00A963F3">
        <w:rPr>
          <w:rFonts w:ascii="Arial" w:hAnsi="Arial" w:cs="Arial"/>
          <w:sz w:val="20"/>
          <w:szCs w:val="20"/>
        </w:rPr>
        <w:t xml:space="preserve">Trasy rozvodů byly upraveny z důvodu následných stavebních úprav, aby nedošlo ke zničení omítek ve vestibulu a následně na chodbách. </w:t>
      </w:r>
    </w:p>
    <w:p w14:paraId="7F06C7CC" w14:textId="1831811A" w:rsidR="00DE09C1" w:rsidRPr="00DE09C1" w:rsidRDefault="00DE09C1" w:rsidP="00DE09C1">
      <w:pPr>
        <w:pStyle w:val="Zkladntext"/>
        <w:tabs>
          <w:tab w:val="left" w:pos="3119"/>
        </w:tabs>
        <w:spacing w:before="36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Realizace těchto prací vede k navýšení finančních prostředků o částku </w:t>
      </w:r>
      <w:r>
        <w:rPr>
          <w:rFonts w:ascii="Arial" w:hAnsi="Arial" w:cs="Arial"/>
          <w:b/>
          <w:bCs/>
          <w:sz w:val="20"/>
          <w:szCs w:val="20"/>
        </w:rPr>
        <w:t>60 878,96 Kč</w:t>
      </w:r>
      <w:r>
        <w:rPr>
          <w:rFonts w:ascii="Arial" w:hAnsi="Arial" w:cs="Arial"/>
          <w:sz w:val="20"/>
          <w:szCs w:val="20"/>
        </w:rPr>
        <w:t xml:space="preserve"> bez </w:t>
      </w:r>
      <w:proofErr w:type="gramStart"/>
      <w:r>
        <w:rPr>
          <w:rFonts w:ascii="Arial" w:hAnsi="Arial" w:cs="Arial"/>
          <w:sz w:val="20"/>
          <w:szCs w:val="20"/>
        </w:rPr>
        <w:t>DPH.(</w:t>
      </w:r>
      <w:proofErr w:type="gramEnd"/>
      <w:r>
        <w:rPr>
          <w:rFonts w:ascii="Arial" w:hAnsi="Arial" w:cs="Arial"/>
          <w:sz w:val="20"/>
          <w:szCs w:val="20"/>
        </w:rPr>
        <w:t>méněpráce – 0 Kč, vícepráce 60 878,96 Kč)</w:t>
      </w:r>
    </w:p>
    <w:p w14:paraId="5BFC744E" w14:textId="77777777" w:rsidR="00DE09C1" w:rsidRDefault="00DE09C1" w:rsidP="00873E9F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</w:p>
    <w:p w14:paraId="13D9557B" w14:textId="77777777" w:rsidR="00873E9F" w:rsidRDefault="00873E9F" w:rsidP="00873E9F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/>
          <w:sz w:val="20"/>
          <w:szCs w:val="20"/>
        </w:rPr>
      </w:pPr>
      <w:r w:rsidRPr="00873E9F">
        <w:rPr>
          <w:rFonts w:ascii="Arial" w:hAnsi="Arial" w:cs="Arial"/>
          <w:b/>
          <w:sz w:val="20"/>
          <w:szCs w:val="20"/>
        </w:rPr>
        <w:t>VV dle projektanta SLP (rozvody slaboproudu elektroinstalace)</w:t>
      </w:r>
    </w:p>
    <w:p w14:paraId="13B107E2" w14:textId="4F8A4F1F" w:rsidR="00873E9F" w:rsidRDefault="00873E9F" w:rsidP="00873E9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PZTS – poplachový zabezpečovací a tísňový systém</w:t>
      </w:r>
    </w:p>
    <w:p w14:paraId="4F215457" w14:textId="0ECD144A" w:rsidR="00873E9F" w:rsidRDefault="00873E9F" w:rsidP="00873E9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 – strukturovaná kabeláž</w:t>
      </w:r>
    </w:p>
    <w:p w14:paraId="041B1440" w14:textId="2802CF07" w:rsidR="00873E9F" w:rsidRDefault="00873E9F" w:rsidP="00873E9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 – kabelové trasy výše uvedených souborů</w:t>
      </w:r>
    </w:p>
    <w:p w14:paraId="6C901F11" w14:textId="13581885" w:rsidR="00873E9F" w:rsidRDefault="00873E9F" w:rsidP="00873E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Upřesnění AD pro provádění SLP</w:t>
      </w:r>
      <w:r w:rsidR="00A963F3">
        <w:rPr>
          <w:rFonts w:ascii="Arial" w:hAnsi="Arial" w:cs="Arial"/>
          <w:sz w:val="20"/>
          <w:szCs w:val="20"/>
        </w:rPr>
        <w:t xml:space="preserve">. </w:t>
      </w:r>
    </w:p>
    <w:p w14:paraId="6F27D9EB" w14:textId="0AA021E4" w:rsidR="00A963F3" w:rsidRDefault="00A963F3" w:rsidP="00873E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Docházelo ke změně tras v podhledech z důvodu možné kontroly rozvodů </w:t>
      </w:r>
      <w:r w:rsidR="00732302">
        <w:rPr>
          <w:rFonts w:ascii="Arial" w:hAnsi="Arial" w:cs="Arial"/>
          <w:sz w:val="20"/>
          <w:szCs w:val="20"/>
        </w:rPr>
        <w:t>revizními</w:t>
      </w:r>
      <w:r>
        <w:rPr>
          <w:rFonts w:ascii="Arial" w:hAnsi="Arial" w:cs="Arial"/>
          <w:sz w:val="20"/>
          <w:szCs w:val="20"/>
        </w:rPr>
        <w:t xml:space="preserve"> dvířky. </w:t>
      </w:r>
    </w:p>
    <w:p w14:paraId="7494ABB7" w14:textId="606518D2" w:rsidR="00DE09C1" w:rsidRPr="00DE09C1" w:rsidRDefault="00DE09C1" w:rsidP="00DE09C1">
      <w:pPr>
        <w:pStyle w:val="Zkladntext"/>
        <w:tabs>
          <w:tab w:val="left" w:pos="3119"/>
        </w:tabs>
        <w:spacing w:before="36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Realizace těchto prací vede k navýšení finančních prostředků o částku </w:t>
      </w:r>
      <w:r>
        <w:rPr>
          <w:rFonts w:ascii="Arial" w:hAnsi="Arial" w:cs="Arial"/>
          <w:b/>
          <w:bCs/>
          <w:sz w:val="20"/>
          <w:szCs w:val="20"/>
        </w:rPr>
        <w:t>57 939,11 Kč</w:t>
      </w:r>
      <w:r>
        <w:rPr>
          <w:rFonts w:ascii="Arial" w:hAnsi="Arial" w:cs="Arial"/>
          <w:sz w:val="20"/>
          <w:szCs w:val="20"/>
        </w:rPr>
        <w:t xml:space="preserve"> bez </w:t>
      </w:r>
      <w:proofErr w:type="gramStart"/>
      <w:r>
        <w:rPr>
          <w:rFonts w:ascii="Arial" w:hAnsi="Arial" w:cs="Arial"/>
          <w:sz w:val="20"/>
          <w:szCs w:val="20"/>
        </w:rPr>
        <w:t>DPH.(</w:t>
      </w:r>
      <w:proofErr w:type="gramEnd"/>
      <w:r>
        <w:rPr>
          <w:rFonts w:ascii="Arial" w:hAnsi="Arial" w:cs="Arial"/>
          <w:sz w:val="20"/>
          <w:szCs w:val="20"/>
        </w:rPr>
        <w:t>méněpráce – 0 Kč, vícepráce 57 939,11 Kč)</w:t>
      </w:r>
    </w:p>
    <w:p w14:paraId="4DCE0B4F" w14:textId="77777777" w:rsidR="00DE09C1" w:rsidRDefault="00DE09C1" w:rsidP="00873E9F">
      <w:pPr>
        <w:jc w:val="both"/>
        <w:rPr>
          <w:rFonts w:ascii="Arial" w:hAnsi="Arial" w:cs="Arial"/>
          <w:sz w:val="20"/>
          <w:szCs w:val="20"/>
        </w:rPr>
      </w:pPr>
    </w:p>
    <w:p w14:paraId="5F288CC1" w14:textId="77777777" w:rsidR="00873E9F" w:rsidRPr="00873E9F" w:rsidRDefault="00873E9F" w:rsidP="00873E9F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873E9F">
        <w:rPr>
          <w:rFonts w:ascii="Arial" w:hAnsi="Arial" w:cs="Arial"/>
          <w:b/>
          <w:sz w:val="20"/>
          <w:szCs w:val="20"/>
        </w:rPr>
        <w:t>VCP - ostatní</w:t>
      </w:r>
      <w:proofErr w:type="gramEnd"/>
      <w:r w:rsidRPr="00873E9F">
        <w:rPr>
          <w:rFonts w:ascii="Arial" w:hAnsi="Arial" w:cs="Arial"/>
          <w:b/>
          <w:sz w:val="20"/>
          <w:szCs w:val="20"/>
        </w:rPr>
        <w:t xml:space="preserve"> požadavky</w:t>
      </w:r>
    </w:p>
    <w:p w14:paraId="28297DF3" w14:textId="0CD97A5A" w:rsidR="00873E9F" w:rsidRDefault="00713E7F" w:rsidP="00873E9F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Zatrubkování pro rezervu rozvodů v podhledech – PVC DN50</w:t>
      </w:r>
    </w:p>
    <w:p w14:paraId="3C566C3A" w14:textId="0883F0A3" w:rsidR="00713E7F" w:rsidRDefault="00713E7F" w:rsidP="00873E9F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Kabelový rošt včetně příslušenství </w:t>
      </w:r>
    </w:p>
    <w:p w14:paraId="73A12F3B" w14:textId="6787D96E" w:rsidR="00713E7F" w:rsidRDefault="00713E7F" w:rsidP="00713E7F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Zatrubkování pro rezervu rozvodů v podhledech – PVC DN32</w:t>
      </w:r>
    </w:p>
    <w:p w14:paraId="1EDB8B9D" w14:textId="08CF934D" w:rsidR="00713E7F" w:rsidRDefault="00713E7F" w:rsidP="00713E7F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Výměna kazet v podhledu 1PP SDK 600x600</w:t>
      </w:r>
    </w:p>
    <w:p w14:paraId="707DCED4" w14:textId="76A8B857" w:rsidR="00732302" w:rsidRDefault="00732302" w:rsidP="00713E7F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Revizní dvířka do SDK 12,5mm </w:t>
      </w:r>
      <w:r w:rsidR="008D6698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8D6698">
        <w:rPr>
          <w:rFonts w:ascii="Arial" w:hAnsi="Arial" w:cs="Arial"/>
          <w:sz w:val="20"/>
          <w:szCs w:val="20"/>
        </w:rPr>
        <w:t xml:space="preserve">kontrolní dvířka byly osazeny z důvodu kontroly rozvodů v podhledech a možnost propojení nových rozvodů v chráničkách. Rozmístění a Počet byl určen na základě potřeb školy. </w:t>
      </w:r>
    </w:p>
    <w:p w14:paraId="3CF50872" w14:textId="77777777" w:rsidR="00A963F3" w:rsidRDefault="00A963F3" w:rsidP="00A963F3">
      <w:pPr>
        <w:jc w:val="both"/>
        <w:rPr>
          <w:rFonts w:ascii="Arial" w:hAnsi="Arial" w:cs="Arial"/>
          <w:sz w:val="20"/>
          <w:szCs w:val="20"/>
        </w:rPr>
      </w:pPr>
    </w:p>
    <w:p w14:paraId="3163419F" w14:textId="75C8FA5A" w:rsidR="00A963F3" w:rsidRPr="00A963F3" w:rsidRDefault="00A963F3" w:rsidP="00A963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Bylo dohodnuto ze strany objednatele, aby zhotovitel nainstaloval v podhledech a ve stěnách chráničky na možné natažení potřebných kabelů SLP, které budou zajišťovat do budoucna spojení pro nové zařízení. </w:t>
      </w:r>
    </w:p>
    <w:p w14:paraId="46A5CDEA" w14:textId="0A51E516" w:rsidR="00DE09C1" w:rsidRPr="00DE09C1" w:rsidRDefault="00DE09C1" w:rsidP="00A963F3">
      <w:pPr>
        <w:pStyle w:val="Zkladntext"/>
        <w:tabs>
          <w:tab w:val="left" w:pos="3119"/>
        </w:tabs>
        <w:spacing w:before="360"/>
        <w:ind w:left="36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Realizace těchto prací vede k navýšení finančních prostředků o částku </w:t>
      </w:r>
      <w:r>
        <w:rPr>
          <w:rFonts w:ascii="Arial" w:hAnsi="Arial" w:cs="Arial"/>
          <w:b/>
          <w:bCs/>
          <w:sz w:val="20"/>
          <w:szCs w:val="20"/>
        </w:rPr>
        <w:t>321 716,- Kč</w:t>
      </w:r>
      <w:r>
        <w:rPr>
          <w:rFonts w:ascii="Arial" w:hAnsi="Arial" w:cs="Arial"/>
          <w:sz w:val="20"/>
          <w:szCs w:val="20"/>
        </w:rPr>
        <w:t xml:space="preserve"> bez </w:t>
      </w:r>
      <w:proofErr w:type="gramStart"/>
      <w:r>
        <w:rPr>
          <w:rFonts w:ascii="Arial" w:hAnsi="Arial" w:cs="Arial"/>
          <w:sz w:val="20"/>
          <w:szCs w:val="20"/>
        </w:rPr>
        <w:t>DPH.(</w:t>
      </w:r>
      <w:proofErr w:type="gramEnd"/>
      <w:r>
        <w:rPr>
          <w:rFonts w:ascii="Arial" w:hAnsi="Arial" w:cs="Arial"/>
          <w:sz w:val="20"/>
          <w:szCs w:val="20"/>
        </w:rPr>
        <w:t>méněpráce – 0 Kč, vícepráce 321 716,- Kč)</w:t>
      </w:r>
    </w:p>
    <w:p w14:paraId="4B12E745" w14:textId="77777777" w:rsidR="00DE09C1" w:rsidRPr="00DE09C1" w:rsidRDefault="00DE09C1" w:rsidP="00DE09C1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7422CE7" w14:textId="77777777" w:rsidR="00713E7F" w:rsidRDefault="00713E7F" w:rsidP="00713E7F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AF472B4" w14:textId="77777777" w:rsidR="00713E7F" w:rsidRPr="00713E7F" w:rsidRDefault="00713E7F" w:rsidP="00713E7F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/>
          <w:sz w:val="20"/>
          <w:szCs w:val="20"/>
        </w:rPr>
      </w:pPr>
      <w:r w:rsidRPr="00713E7F">
        <w:rPr>
          <w:rFonts w:ascii="Arial" w:hAnsi="Arial" w:cs="Arial"/>
          <w:b/>
          <w:sz w:val="20"/>
          <w:szCs w:val="20"/>
        </w:rPr>
        <w:t>SLP – switche</w:t>
      </w:r>
    </w:p>
    <w:p w14:paraId="19D484BE" w14:textId="77777777" w:rsidR="00713E7F" w:rsidRDefault="00713E7F" w:rsidP="00713E7F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Dodávka nového typu </w:t>
      </w:r>
      <w:proofErr w:type="spellStart"/>
      <w:r>
        <w:rPr>
          <w:rFonts w:ascii="Arial" w:hAnsi="Arial" w:cs="Arial"/>
          <w:sz w:val="20"/>
          <w:szCs w:val="20"/>
        </w:rPr>
        <w:t>switchů</w:t>
      </w:r>
      <w:proofErr w:type="spellEnd"/>
    </w:p>
    <w:p w14:paraId="2A20ECF0" w14:textId="4014F127" w:rsidR="00DE09C1" w:rsidRDefault="00713E7F" w:rsidP="00713E7F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713E7F">
        <w:rPr>
          <w:rFonts w:ascii="Arial" w:hAnsi="Arial" w:cs="Arial"/>
          <w:sz w:val="20"/>
          <w:szCs w:val="20"/>
        </w:rPr>
        <w:t>Příslušenství k </w:t>
      </w:r>
      <w:proofErr w:type="gramStart"/>
      <w:r w:rsidRPr="00713E7F">
        <w:rPr>
          <w:rFonts w:ascii="Arial" w:hAnsi="Arial" w:cs="Arial"/>
          <w:sz w:val="20"/>
          <w:szCs w:val="20"/>
        </w:rPr>
        <w:t>rozvodům - Při</w:t>
      </w:r>
      <w:proofErr w:type="gramEnd"/>
      <w:r w:rsidRPr="00713E7F">
        <w:rPr>
          <w:rFonts w:ascii="Arial" w:hAnsi="Arial" w:cs="Arial"/>
          <w:sz w:val="20"/>
          <w:szCs w:val="20"/>
        </w:rPr>
        <w:t xml:space="preserve"> finálním vzorkování materiálu bylo zjištěno,</w:t>
      </w:r>
      <w:r w:rsidR="007364FF">
        <w:rPr>
          <w:rFonts w:ascii="Arial" w:hAnsi="Arial" w:cs="Arial"/>
          <w:sz w:val="20"/>
          <w:szCs w:val="20"/>
        </w:rPr>
        <w:t xml:space="preserve"> </w:t>
      </w:r>
      <w:r w:rsidRPr="00713E7F">
        <w:rPr>
          <w:rFonts w:ascii="Arial" w:hAnsi="Arial" w:cs="Arial"/>
          <w:sz w:val="20"/>
          <w:szCs w:val="20"/>
        </w:rPr>
        <w:t>že switche</w:t>
      </w:r>
      <w:r w:rsidR="00A963F3">
        <w:rPr>
          <w:rFonts w:ascii="Arial" w:hAnsi="Arial" w:cs="Arial"/>
          <w:sz w:val="20"/>
          <w:szCs w:val="20"/>
        </w:rPr>
        <w:t>, které byly navrženy v projektové dokumentaci z roku 2022 jsou zastaralé a z důvodu rychlého technologického vývoje v této oblasti je nutné zajistit požadovanou kompatibilitu projektu Kyberbezpečnosti počítačové sítě školy, proto dochází k záměně za technologicky odpovídající</w:t>
      </w:r>
      <w:r w:rsidRPr="00713E7F">
        <w:rPr>
          <w:rFonts w:ascii="Arial" w:hAnsi="Arial" w:cs="Arial"/>
          <w:sz w:val="20"/>
          <w:szCs w:val="20"/>
        </w:rPr>
        <w:t>.</w:t>
      </w:r>
    </w:p>
    <w:p w14:paraId="4C2E6EE8" w14:textId="1BA642E0" w:rsidR="00DE09C1" w:rsidRPr="00DE09C1" w:rsidRDefault="00DE09C1" w:rsidP="00DE09C1">
      <w:pPr>
        <w:pStyle w:val="Zkladntext"/>
        <w:tabs>
          <w:tab w:val="left" w:pos="3119"/>
        </w:tabs>
        <w:spacing w:before="360"/>
        <w:ind w:left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Realizace těchto prací vede k navýšení finančních prostředků o částku </w:t>
      </w:r>
      <w:r>
        <w:rPr>
          <w:rFonts w:ascii="Arial" w:hAnsi="Arial" w:cs="Arial"/>
          <w:b/>
          <w:bCs/>
          <w:sz w:val="20"/>
          <w:szCs w:val="20"/>
        </w:rPr>
        <w:t>285 505,- Kč</w:t>
      </w:r>
      <w:r>
        <w:rPr>
          <w:rFonts w:ascii="Arial" w:hAnsi="Arial" w:cs="Arial"/>
          <w:sz w:val="20"/>
          <w:szCs w:val="20"/>
        </w:rPr>
        <w:t xml:space="preserve"> bez </w:t>
      </w:r>
      <w:proofErr w:type="gramStart"/>
      <w:r>
        <w:rPr>
          <w:rFonts w:ascii="Arial" w:hAnsi="Arial" w:cs="Arial"/>
          <w:sz w:val="20"/>
          <w:szCs w:val="20"/>
        </w:rPr>
        <w:t>DPH.(</w:t>
      </w:r>
      <w:proofErr w:type="gramEnd"/>
      <w:r>
        <w:rPr>
          <w:rFonts w:ascii="Arial" w:hAnsi="Arial" w:cs="Arial"/>
          <w:sz w:val="20"/>
          <w:szCs w:val="20"/>
        </w:rPr>
        <w:t xml:space="preserve">méněpráce – </w:t>
      </w:r>
      <w:r w:rsidR="00732302">
        <w:rPr>
          <w:rFonts w:ascii="Arial" w:hAnsi="Arial" w:cs="Arial"/>
          <w:sz w:val="20"/>
          <w:szCs w:val="20"/>
        </w:rPr>
        <w:t>74 165,- Kč,</w:t>
      </w:r>
      <w:r>
        <w:rPr>
          <w:rFonts w:ascii="Arial" w:hAnsi="Arial" w:cs="Arial"/>
          <w:sz w:val="20"/>
          <w:szCs w:val="20"/>
        </w:rPr>
        <w:t xml:space="preserve"> vícepráce 285 505,- Kč)</w:t>
      </w:r>
    </w:p>
    <w:p w14:paraId="3D81BB78" w14:textId="67AB1A68" w:rsidR="00713E7F" w:rsidRDefault="00713E7F" w:rsidP="00DE09C1">
      <w:pPr>
        <w:pStyle w:val="Odstavecseseznamem"/>
        <w:ind w:left="1080"/>
        <w:jc w:val="both"/>
        <w:rPr>
          <w:rFonts w:ascii="Arial" w:hAnsi="Arial" w:cs="Arial"/>
          <w:sz w:val="20"/>
          <w:szCs w:val="20"/>
        </w:rPr>
      </w:pPr>
      <w:r w:rsidRPr="00713E7F">
        <w:rPr>
          <w:rFonts w:ascii="Arial" w:hAnsi="Arial" w:cs="Arial"/>
          <w:sz w:val="20"/>
          <w:szCs w:val="20"/>
        </w:rPr>
        <w:t xml:space="preserve"> </w:t>
      </w:r>
    </w:p>
    <w:p w14:paraId="44056E4A" w14:textId="77777777" w:rsidR="00713E7F" w:rsidRDefault="00713E7F" w:rsidP="00713E7F">
      <w:pPr>
        <w:pStyle w:val="Odstavecseseznamem"/>
        <w:ind w:left="1080"/>
        <w:jc w:val="both"/>
        <w:rPr>
          <w:rFonts w:ascii="Arial" w:hAnsi="Arial" w:cs="Arial"/>
          <w:sz w:val="20"/>
          <w:szCs w:val="20"/>
        </w:rPr>
      </w:pPr>
    </w:p>
    <w:p w14:paraId="5911C37F" w14:textId="57643067" w:rsidR="00713E7F" w:rsidRDefault="00713E7F" w:rsidP="00713E7F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/>
          <w:sz w:val="20"/>
          <w:szCs w:val="20"/>
        </w:rPr>
      </w:pPr>
      <w:r w:rsidRPr="00713E7F">
        <w:rPr>
          <w:rFonts w:ascii="Arial" w:hAnsi="Arial" w:cs="Arial"/>
          <w:b/>
          <w:sz w:val="20"/>
          <w:szCs w:val="20"/>
        </w:rPr>
        <w:t>VCP – MNP svítidla I. a II. etapa</w:t>
      </w:r>
    </w:p>
    <w:p w14:paraId="4A6F364A" w14:textId="32D2B6F9" w:rsidR="00713E7F" w:rsidRDefault="00713E7F" w:rsidP="00713E7F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Specifikace svítidel pro I. a II. etapu na základě vzorkování a požadavků objednatele</w:t>
      </w:r>
    </w:p>
    <w:p w14:paraId="434AC735" w14:textId="5E377EBB" w:rsidR="00DE09C1" w:rsidRPr="00DE09C1" w:rsidRDefault="00DE09C1" w:rsidP="00DE09C1">
      <w:pPr>
        <w:pStyle w:val="Zkladntext"/>
        <w:tabs>
          <w:tab w:val="left" w:pos="3119"/>
        </w:tabs>
        <w:spacing w:before="360"/>
        <w:ind w:left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Realizace těchto prací vede k navýšení finančních prostředků o částku </w:t>
      </w:r>
      <w:r>
        <w:rPr>
          <w:rFonts w:ascii="Arial" w:hAnsi="Arial" w:cs="Arial"/>
          <w:b/>
          <w:bCs/>
          <w:sz w:val="20"/>
          <w:szCs w:val="20"/>
        </w:rPr>
        <w:t>17 437,- Kč</w:t>
      </w:r>
      <w:r>
        <w:rPr>
          <w:rFonts w:ascii="Arial" w:hAnsi="Arial" w:cs="Arial"/>
          <w:sz w:val="20"/>
          <w:szCs w:val="20"/>
        </w:rPr>
        <w:t xml:space="preserve"> bez </w:t>
      </w:r>
      <w:proofErr w:type="gramStart"/>
      <w:r>
        <w:rPr>
          <w:rFonts w:ascii="Arial" w:hAnsi="Arial" w:cs="Arial"/>
          <w:sz w:val="20"/>
          <w:szCs w:val="20"/>
        </w:rPr>
        <w:t>DPH.(</w:t>
      </w:r>
      <w:proofErr w:type="gramEnd"/>
      <w:r w:rsidR="00732302">
        <w:rPr>
          <w:rFonts w:ascii="Arial" w:hAnsi="Arial" w:cs="Arial"/>
          <w:sz w:val="20"/>
          <w:szCs w:val="20"/>
        </w:rPr>
        <w:t>méněpráce</w:t>
      </w:r>
      <w:r>
        <w:rPr>
          <w:rFonts w:ascii="Arial" w:hAnsi="Arial" w:cs="Arial"/>
          <w:sz w:val="20"/>
          <w:szCs w:val="20"/>
        </w:rPr>
        <w:t xml:space="preserve"> – </w:t>
      </w:r>
      <w:r w:rsidR="00732302">
        <w:rPr>
          <w:rFonts w:ascii="Arial" w:hAnsi="Arial" w:cs="Arial"/>
          <w:sz w:val="20"/>
          <w:szCs w:val="20"/>
        </w:rPr>
        <w:t>40 813,-</w:t>
      </w:r>
      <w:r>
        <w:rPr>
          <w:rFonts w:ascii="Arial" w:hAnsi="Arial" w:cs="Arial"/>
          <w:sz w:val="20"/>
          <w:szCs w:val="20"/>
        </w:rPr>
        <w:t xml:space="preserve"> Kč, vícepráce 17 437,- Kč)</w:t>
      </w:r>
    </w:p>
    <w:p w14:paraId="62B48B24" w14:textId="77777777" w:rsidR="00DE09C1" w:rsidRPr="00DE09C1" w:rsidRDefault="00DE09C1" w:rsidP="00DE09C1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58C24E84" w14:textId="77777777" w:rsidR="00713E7F" w:rsidRDefault="00713E7F" w:rsidP="00713E7F">
      <w:pPr>
        <w:jc w:val="both"/>
        <w:rPr>
          <w:rFonts w:ascii="Arial" w:hAnsi="Arial" w:cs="Arial"/>
          <w:sz w:val="20"/>
          <w:szCs w:val="20"/>
        </w:rPr>
      </w:pPr>
    </w:p>
    <w:p w14:paraId="31BB7DF0" w14:textId="77777777" w:rsidR="00713E7F" w:rsidRPr="00713E7F" w:rsidRDefault="00713E7F" w:rsidP="00713E7F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/>
          <w:sz w:val="20"/>
          <w:szCs w:val="20"/>
        </w:rPr>
      </w:pPr>
      <w:r w:rsidRPr="00713E7F">
        <w:rPr>
          <w:rFonts w:ascii="Arial" w:hAnsi="Arial" w:cs="Arial"/>
          <w:b/>
          <w:sz w:val="20"/>
          <w:szCs w:val="20"/>
        </w:rPr>
        <w:t>SLP – podhledové reproduktory</w:t>
      </w:r>
    </w:p>
    <w:p w14:paraId="38C0247D" w14:textId="20E4259E" w:rsidR="00713E7F" w:rsidRDefault="00713E7F" w:rsidP="00713E7F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vzorkování a specifikace a doporučení zhotovitele došlo k dodání nových typů reproduktorů</w:t>
      </w:r>
    </w:p>
    <w:p w14:paraId="28316F6F" w14:textId="12E04EBE" w:rsidR="00DE09C1" w:rsidRPr="00DE09C1" w:rsidRDefault="00DE09C1" w:rsidP="00DE09C1">
      <w:pPr>
        <w:pStyle w:val="Zkladntext"/>
        <w:tabs>
          <w:tab w:val="left" w:pos="3119"/>
        </w:tabs>
        <w:spacing w:before="360"/>
        <w:ind w:left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Realizace těchto prací vede k navýšení finančních prostředků o částku </w:t>
      </w:r>
      <w:r w:rsidRPr="00DE09C1">
        <w:rPr>
          <w:rFonts w:ascii="Arial" w:hAnsi="Arial" w:cs="Arial"/>
          <w:b/>
          <w:bCs/>
          <w:sz w:val="20"/>
          <w:szCs w:val="20"/>
        </w:rPr>
        <w:t>19 530,- Kč</w:t>
      </w:r>
      <w:r>
        <w:rPr>
          <w:rFonts w:ascii="Arial" w:hAnsi="Arial" w:cs="Arial"/>
          <w:sz w:val="20"/>
          <w:szCs w:val="20"/>
        </w:rPr>
        <w:t xml:space="preserve"> bez </w:t>
      </w:r>
      <w:proofErr w:type="gramStart"/>
      <w:r>
        <w:rPr>
          <w:rFonts w:ascii="Arial" w:hAnsi="Arial" w:cs="Arial"/>
          <w:sz w:val="20"/>
          <w:szCs w:val="20"/>
        </w:rPr>
        <w:t>DPH.(</w:t>
      </w:r>
      <w:proofErr w:type="gramEnd"/>
      <w:r w:rsidR="00732302">
        <w:rPr>
          <w:rFonts w:ascii="Arial" w:hAnsi="Arial" w:cs="Arial"/>
          <w:sz w:val="20"/>
          <w:szCs w:val="20"/>
        </w:rPr>
        <w:t>méněpráce</w:t>
      </w:r>
      <w:r>
        <w:rPr>
          <w:rFonts w:ascii="Arial" w:hAnsi="Arial" w:cs="Arial"/>
          <w:sz w:val="20"/>
          <w:szCs w:val="20"/>
        </w:rPr>
        <w:t xml:space="preserve"> – </w:t>
      </w:r>
      <w:r w:rsidR="00732302">
        <w:rPr>
          <w:rFonts w:ascii="Arial" w:hAnsi="Arial" w:cs="Arial"/>
          <w:sz w:val="20"/>
          <w:szCs w:val="20"/>
        </w:rPr>
        <w:t>98 280,-</w:t>
      </w:r>
      <w:r>
        <w:rPr>
          <w:rFonts w:ascii="Arial" w:hAnsi="Arial" w:cs="Arial"/>
          <w:sz w:val="20"/>
          <w:szCs w:val="20"/>
        </w:rPr>
        <w:t xml:space="preserve"> Kč, vícepráce 19 530,- Kč)</w:t>
      </w:r>
    </w:p>
    <w:p w14:paraId="7919B18E" w14:textId="77777777" w:rsidR="00DE09C1" w:rsidRPr="00DE09C1" w:rsidRDefault="00DE09C1" w:rsidP="00DE09C1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0CC29BEA" w14:textId="77777777" w:rsidR="00713E7F" w:rsidRDefault="00713E7F" w:rsidP="00713E7F">
      <w:pPr>
        <w:jc w:val="both"/>
        <w:rPr>
          <w:rFonts w:ascii="Arial" w:hAnsi="Arial" w:cs="Arial"/>
          <w:sz w:val="20"/>
          <w:szCs w:val="20"/>
        </w:rPr>
      </w:pPr>
    </w:p>
    <w:p w14:paraId="0B65DA4B" w14:textId="77777777" w:rsidR="00713E7F" w:rsidRPr="00713E7F" w:rsidRDefault="00713E7F" w:rsidP="00713E7F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/>
          <w:sz w:val="20"/>
          <w:szCs w:val="20"/>
        </w:rPr>
      </w:pPr>
      <w:r w:rsidRPr="00713E7F">
        <w:rPr>
          <w:rFonts w:ascii="Arial" w:hAnsi="Arial" w:cs="Arial"/>
          <w:b/>
          <w:sz w:val="20"/>
          <w:szCs w:val="20"/>
        </w:rPr>
        <w:t>Změna tel. přístrojů VOIP</w:t>
      </w:r>
    </w:p>
    <w:p w14:paraId="7E43A4EF" w14:textId="16AF20C1" w:rsidR="00713E7F" w:rsidRDefault="00713E7F" w:rsidP="00713E7F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vzorkování a specifikace a doporučení zhotovitele došlo k dodání nových typů tel. přístrojů – bude dodáno 19 ks klasických telefonů, 8 kusů videotelefonů a </w:t>
      </w:r>
      <w:proofErr w:type="spellStart"/>
      <w:r>
        <w:rPr>
          <w:rFonts w:ascii="Arial" w:hAnsi="Arial" w:cs="Arial"/>
          <w:sz w:val="20"/>
          <w:szCs w:val="20"/>
        </w:rPr>
        <w:t>videotablo</w:t>
      </w:r>
      <w:proofErr w:type="spellEnd"/>
      <w:r>
        <w:rPr>
          <w:rFonts w:ascii="Arial" w:hAnsi="Arial" w:cs="Arial"/>
          <w:sz w:val="20"/>
          <w:szCs w:val="20"/>
        </w:rPr>
        <w:t xml:space="preserve"> u vstupu do budovy školy</w:t>
      </w:r>
    </w:p>
    <w:p w14:paraId="1A22F0DE" w14:textId="0B380A15" w:rsidR="00DE09C1" w:rsidRPr="00DE09C1" w:rsidRDefault="00DE09C1" w:rsidP="00DE09C1">
      <w:pPr>
        <w:pStyle w:val="Zkladntext"/>
        <w:tabs>
          <w:tab w:val="left" w:pos="3119"/>
        </w:tabs>
        <w:spacing w:before="360"/>
        <w:ind w:left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Realizace těchto prací vede k navýšení finančních prostředků o částku </w:t>
      </w:r>
      <w:r>
        <w:rPr>
          <w:rFonts w:ascii="Arial" w:hAnsi="Arial" w:cs="Arial"/>
          <w:b/>
          <w:bCs/>
          <w:sz w:val="20"/>
          <w:szCs w:val="20"/>
        </w:rPr>
        <w:t>79 599,20,- Kč</w:t>
      </w:r>
      <w:r>
        <w:rPr>
          <w:rFonts w:ascii="Arial" w:hAnsi="Arial" w:cs="Arial"/>
          <w:sz w:val="20"/>
          <w:szCs w:val="20"/>
        </w:rPr>
        <w:t xml:space="preserve"> bez </w:t>
      </w:r>
      <w:proofErr w:type="gramStart"/>
      <w:r>
        <w:rPr>
          <w:rFonts w:ascii="Arial" w:hAnsi="Arial" w:cs="Arial"/>
          <w:sz w:val="20"/>
          <w:szCs w:val="20"/>
        </w:rPr>
        <w:t>DPH.(</w:t>
      </w:r>
      <w:proofErr w:type="gramEnd"/>
      <w:r w:rsidR="00732302">
        <w:rPr>
          <w:rFonts w:ascii="Arial" w:hAnsi="Arial" w:cs="Arial"/>
          <w:sz w:val="20"/>
          <w:szCs w:val="20"/>
        </w:rPr>
        <w:t>méněpráce</w:t>
      </w:r>
      <w:r>
        <w:rPr>
          <w:rFonts w:ascii="Arial" w:hAnsi="Arial" w:cs="Arial"/>
          <w:sz w:val="20"/>
          <w:szCs w:val="20"/>
        </w:rPr>
        <w:t xml:space="preserve"> – </w:t>
      </w:r>
      <w:r w:rsidR="00732302">
        <w:rPr>
          <w:rFonts w:ascii="Calibri" w:hAnsi="Calibri" w:cs="Calibri"/>
          <w:color w:val="000000"/>
          <w:sz w:val="22"/>
          <w:szCs w:val="22"/>
        </w:rPr>
        <w:t>27 684,80,-</w:t>
      </w:r>
      <w:r>
        <w:rPr>
          <w:rFonts w:ascii="Arial" w:hAnsi="Arial" w:cs="Arial"/>
          <w:sz w:val="20"/>
          <w:szCs w:val="20"/>
        </w:rPr>
        <w:t xml:space="preserve"> Kč, vícepráce 79 599,20,- Kč)</w:t>
      </w:r>
    </w:p>
    <w:p w14:paraId="216603EC" w14:textId="77777777" w:rsidR="00DE09C1" w:rsidRPr="00DE09C1" w:rsidRDefault="00DE09C1" w:rsidP="00DE09C1">
      <w:pPr>
        <w:jc w:val="both"/>
        <w:rPr>
          <w:rFonts w:ascii="Arial" w:hAnsi="Arial" w:cs="Arial"/>
          <w:sz w:val="20"/>
          <w:szCs w:val="20"/>
        </w:rPr>
      </w:pPr>
    </w:p>
    <w:p w14:paraId="650D2B97" w14:textId="4F9DEE50" w:rsidR="00713E7F" w:rsidRPr="00713E7F" w:rsidRDefault="00713E7F" w:rsidP="00713E7F">
      <w:pPr>
        <w:jc w:val="both"/>
        <w:rPr>
          <w:rFonts w:ascii="Arial" w:hAnsi="Arial" w:cs="Arial"/>
          <w:sz w:val="20"/>
          <w:szCs w:val="20"/>
        </w:rPr>
      </w:pPr>
    </w:p>
    <w:p w14:paraId="76E4D966" w14:textId="44752706" w:rsidR="00C56348" w:rsidRPr="006F45EC" w:rsidRDefault="00C56348" w:rsidP="00675B46">
      <w:pPr>
        <w:ind w:left="644"/>
        <w:jc w:val="both"/>
        <w:rPr>
          <w:rFonts w:ascii="Arial" w:hAnsi="Arial" w:cs="Arial"/>
          <w:b/>
          <w:sz w:val="22"/>
        </w:rPr>
      </w:pPr>
    </w:p>
    <w:p w14:paraId="059AB9D5" w14:textId="77777777" w:rsidR="00592797" w:rsidRPr="006F45EC" w:rsidRDefault="00592797" w:rsidP="0014235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bookmarkStart w:id="1" w:name="OLE_LINK1"/>
      <w:bookmarkStart w:id="2" w:name="OLE_LINK2"/>
      <w:r w:rsidRPr="006F45EC">
        <w:rPr>
          <w:rFonts w:ascii="Arial" w:hAnsi="Arial" w:cs="Arial"/>
          <w:b/>
          <w:sz w:val="22"/>
          <w:u w:val="single"/>
        </w:rPr>
        <w:t>Finanční náklady změny</w:t>
      </w:r>
    </w:p>
    <w:p w14:paraId="5EF51330" w14:textId="77777777" w:rsidR="00DE09C1" w:rsidRDefault="00822867" w:rsidP="00DE09C1">
      <w:pPr>
        <w:pStyle w:val="Zkladntext"/>
        <w:tabs>
          <w:tab w:val="left" w:pos="3119"/>
        </w:tabs>
        <w:spacing w:before="360"/>
        <w:ind w:hanging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trike/>
          <w:noProof/>
          <w:sz w:val="20"/>
          <w:u w:val="single"/>
        </w:rPr>
        <w:drawing>
          <wp:inline distT="0" distB="0" distL="0" distR="0" wp14:anchorId="35ED360F" wp14:editId="0841AB47">
            <wp:extent cx="6191250" cy="2316525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619" cy="2320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48BB8" w14:textId="57FAA8F9" w:rsidR="00DE09C1" w:rsidRPr="00DE09C1" w:rsidRDefault="00DE09C1" w:rsidP="00DE09C1">
      <w:pPr>
        <w:pStyle w:val="Zkladntext"/>
        <w:tabs>
          <w:tab w:val="left" w:pos="3119"/>
        </w:tabs>
        <w:spacing w:before="36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Realizace těchto prací vede k navýšení finančních prostředků o částku </w:t>
      </w:r>
      <w:r>
        <w:rPr>
          <w:rFonts w:ascii="Arial" w:hAnsi="Arial" w:cs="Arial"/>
          <w:b/>
          <w:bCs/>
          <w:sz w:val="20"/>
          <w:szCs w:val="20"/>
        </w:rPr>
        <w:t>842 605,27 Kč</w:t>
      </w:r>
      <w:r>
        <w:rPr>
          <w:rFonts w:ascii="Arial" w:hAnsi="Arial" w:cs="Arial"/>
          <w:sz w:val="20"/>
          <w:szCs w:val="20"/>
        </w:rPr>
        <w:t xml:space="preserve"> bez </w:t>
      </w:r>
      <w:proofErr w:type="gramStart"/>
      <w:r>
        <w:rPr>
          <w:rFonts w:ascii="Arial" w:hAnsi="Arial" w:cs="Arial"/>
          <w:sz w:val="20"/>
          <w:szCs w:val="20"/>
        </w:rPr>
        <w:t>DPH.(</w:t>
      </w:r>
      <w:proofErr w:type="gramEnd"/>
      <w:r w:rsidR="00732302">
        <w:rPr>
          <w:rFonts w:ascii="Arial" w:hAnsi="Arial" w:cs="Arial"/>
          <w:sz w:val="20"/>
          <w:szCs w:val="20"/>
        </w:rPr>
        <w:t>méněpráce-</w:t>
      </w:r>
      <w:r>
        <w:rPr>
          <w:rFonts w:ascii="Arial" w:hAnsi="Arial" w:cs="Arial"/>
          <w:sz w:val="20"/>
          <w:szCs w:val="20"/>
        </w:rPr>
        <w:t xml:space="preserve"> </w:t>
      </w:r>
      <w:r w:rsidR="00732302">
        <w:rPr>
          <w:rFonts w:ascii="Arial" w:hAnsi="Arial" w:cs="Arial"/>
          <w:sz w:val="20"/>
          <w:szCs w:val="20"/>
        </w:rPr>
        <w:t>-240 942,80</w:t>
      </w:r>
      <w:r>
        <w:rPr>
          <w:rFonts w:ascii="Arial" w:hAnsi="Arial" w:cs="Arial"/>
          <w:sz w:val="20"/>
          <w:szCs w:val="20"/>
        </w:rPr>
        <w:t xml:space="preserve"> Kč, vícepráce </w:t>
      </w:r>
      <w:r w:rsidR="00732302">
        <w:rPr>
          <w:rFonts w:ascii="Arial" w:hAnsi="Arial" w:cs="Arial"/>
          <w:sz w:val="20"/>
          <w:szCs w:val="20"/>
        </w:rPr>
        <w:t>1 083 548,07,-</w:t>
      </w:r>
      <w:r>
        <w:rPr>
          <w:rFonts w:ascii="Arial" w:hAnsi="Arial" w:cs="Arial"/>
          <w:sz w:val="20"/>
          <w:szCs w:val="20"/>
        </w:rPr>
        <w:t xml:space="preserve"> Kč)</w:t>
      </w:r>
    </w:p>
    <w:p w14:paraId="15D16CEC" w14:textId="77777777" w:rsidR="00DE09C1" w:rsidRDefault="00DE09C1" w:rsidP="008D513C">
      <w:pPr>
        <w:pStyle w:val="Zkladntext"/>
        <w:tabs>
          <w:tab w:val="left" w:pos="3119"/>
        </w:tabs>
        <w:spacing w:before="360"/>
        <w:ind w:hanging="426"/>
        <w:jc w:val="center"/>
        <w:rPr>
          <w:rFonts w:ascii="Arial" w:hAnsi="Arial" w:cs="Arial"/>
          <w:b/>
          <w:strike/>
          <w:sz w:val="20"/>
          <w:u w:val="single"/>
        </w:rPr>
      </w:pPr>
    </w:p>
    <w:p w14:paraId="0CA3E070" w14:textId="77777777" w:rsidR="005D48E0" w:rsidRPr="006F596B" w:rsidRDefault="005D48E0" w:rsidP="008D513C">
      <w:pPr>
        <w:pStyle w:val="Zkladntext"/>
        <w:tabs>
          <w:tab w:val="left" w:pos="3119"/>
        </w:tabs>
        <w:spacing w:before="360"/>
        <w:ind w:hanging="426"/>
        <w:jc w:val="center"/>
        <w:rPr>
          <w:rFonts w:ascii="Arial" w:hAnsi="Arial" w:cs="Arial"/>
          <w:b/>
          <w:strike/>
          <w:sz w:val="20"/>
          <w:u w:val="single"/>
        </w:rPr>
      </w:pPr>
    </w:p>
    <w:p w14:paraId="54DE76AB" w14:textId="345117D9" w:rsidR="000A1AC2" w:rsidRPr="006F596B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>V</w:t>
      </w:r>
      <w:r w:rsidR="00F31E35">
        <w:rPr>
          <w:rFonts w:ascii="Arial" w:hAnsi="Arial" w:cs="Arial"/>
          <w:sz w:val="20"/>
          <w:szCs w:val="20"/>
        </w:rPr>
        <w:t> </w:t>
      </w:r>
      <w:proofErr w:type="spellStart"/>
      <w:r w:rsidR="00822867">
        <w:rPr>
          <w:rFonts w:ascii="Arial" w:hAnsi="Arial" w:cs="Arial"/>
          <w:sz w:val="20"/>
          <w:szCs w:val="20"/>
        </w:rPr>
        <w:t>OIomouci</w:t>
      </w:r>
      <w:proofErr w:type="spellEnd"/>
      <w:r w:rsidR="00B43A24" w:rsidRPr="006F596B">
        <w:rPr>
          <w:rFonts w:ascii="Arial" w:hAnsi="Arial" w:cs="Arial"/>
          <w:sz w:val="20"/>
          <w:szCs w:val="20"/>
        </w:rPr>
        <w:t xml:space="preserve"> </w:t>
      </w:r>
      <w:r w:rsidRPr="006F596B">
        <w:rPr>
          <w:rFonts w:ascii="Arial" w:hAnsi="Arial" w:cs="Arial"/>
          <w:sz w:val="20"/>
          <w:szCs w:val="20"/>
        </w:rPr>
        <w:t xml:space="preserve">dne </w:t>
      </w:r>
      <w:r w:rsidR="00822867">
        <w:rPr>
          <w:rFonts w:ascii="Arial" w:hAnsi="Arial" w:cs="Arial"/>
        </w:rPr>
        <w:t>21.08.2023</w:t>
      </w:r>
      <w:r w:rsidRPr="006F596B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757B6A2A" w14:textId="0A0C5453" w:rsidR="000A1AC2" w:rsidRPr="006F596B" w:rsidRDefault="00822867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0A1AC2" w:rsidRPr="006F596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</w:t>
      </w:r>
      <w:r w:rsidR="00F85CCF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Ing. Jan Borůvka</w:t>
      </w:r>
    </w:p>
    <w:p w14:paraId="3EFDBE87" w14:textId="77777777" w:rsidR="00592797" w:rsidRPr="006F596B" w:rsidRDefault="00592797" w:rsidP="0014235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6" w:hanging="426"/>
        <w:rPr>
          <w:rFonts w:ascii="Arial" w:hAnsi="Arial" w:cs="Arial"/>
          <w:b/>
          <w:sz w:val="22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t>Sta</w:t>
      </w:r>
      <w:r w:rsidR="00826A74" w:rsidRPr="006F596B">
        <w:rPr>
          <w:rFonts w:ascii="Arial" w:hAnsi="Arial" w:cs="Arial"/>
          <w:b/>
          <w:sz w:val="22"/>
          <w:u w:val="single"/>
        </w:rPr>
        <w:t>novisko</w:t>
      </w:r>
      <w:r w:rsidRPr="006F596B">
        <w:rPr>
          <w:rFonts w:ascii="Arial" w:hAnsi="Arial" w:cs="Arial"/>
          <w:b/>
          <w:sz w:val="22"/>
          <w:u w:val="single"/>
        </w:rPr>
        <w:t xml:space="preserve"> </w:t>
      </w:r>
      <w:r w:rsidR="00D11643" w:rsidRPr="006F596B">
        <w:rPr>
          <w:rFonts w:ascii="Arial" w:hAnsi="Arial" w:cs="Arial"/>
          <w:b/>
          <w:sz w:val="22"/>
          <w:u w:val="single"/>
        </w:rPr>
        <w:t>technického dozoru stavby (TDS)</w:t>
      </w:r>
    </w:p>
    <w:p w14:paraId="2710FAB6" w14:textId="544C3AF3" w:rsidR="00CB7E60" w:rsidRPr="006F596B" w:rsidRDefault="00CB7E60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6F596B">
        <w:rPr>
          <w:rFonts w:ascii="Arial" w:hAnsi="Arial" w:cs="Arial"/>
          <w:iCs/>
          <w:sz w:val="20"/>
          <w:szCs w:val="20"/>
        </w:rPr>
        <w:t xml:space="preserve">Výše popsané změny jsou dle názoru TDS změnami, které jsou potřebné pro kvalitní a funkční řešení díla, dle názoru TDS, nelze tyto </w:t>
      </w:r>
      <w:proofErr w:type="gramStart"/>
      <w:r w:rsidRPr="006F596B">
        <w:rPr>
          <w:rFonts w:ascii="Arial" w:hAnsi="Arial" w:cs="Arial"/>
          <w:iCs/>
          <w:sz w:val="20"/>
          <w:szCs w:val="20"/>
        </w:rPr>
        <w:t>práce</w:t>
      </w:r>
      <w:proofErr w:type="gramEnd"/>
      <w:r w:rsidRPr="006F596B">
        <w:rPr>
          <w:rFonts w:ascii="Arial" w:hAnsi="Arial" w:cs="Arial"/>
          <w:iCs/>
          <w:sz w:val="20"/>
          <w:szCs w:val="20"/>
        </w:rPr>
        <w:t xml:space="preserve"> jakkoliv oddělovat od původní veřejné zakázky.</w:t>
      </w:r>
    </w:p>
    <w:p w14:paraId="516EEE36" w14:textId="61879B1E" w:rsidR="00CB7E60" w:rsidRPr="006F596B" w:rsidRDefault="00CB7E60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6F596B">
        <w:rPr>
          <w:rFonts w:ascii="Arial" w:hAnsi="Arial" w:cs="Arial"/>
          <w:iCs/>
          <w:sz w:val="20"/>
          <w:szCs w:val="20"/>
        </w:rPr>
        <w:t>Změna řeší změnu rozsahu provedení, tím dojde k objemové úpravě položek smluvního výkazu výměr – vícepráce, méněpráce</w:t>
      </w:r>
      <w:r w:rsidR="00B8230A">
        <w:rPr>
          <w:rFonts w:ascii="Arial" w:hAnsi="Arial" w:cs="Arial"/>
          <w:iCs/>
          <w:sz w:val="20"/>
          <w:szCs w:val="20"/>
        </w:rPr>
        <w:t>.</w:t>
      </w:r>
    </w:p>
    <w:p w14:paraId="27B55C25" w14:textId="31FA8221" w:rsidR="00CB7E60" w:rsidRPr="006F596B" w:rsidRDefault="00CB7E60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6F596B">
        <w:rPr>
          <w:rFonts w:ascii="Arial" w:hAnsi="Arial" w:cs="Arial"/>
          <w:iCs/>
          <w:sz w:val="20"/>
          <w:szCs w:val="20"/>
        </w:rPr>
        <w:t xml:space="preserve">Cenová nabídka zhotovitele odpovídá skutečnosti pro provedení na stavbě a ceny jsou v souladu s položkovým rozpočtem, který je přílohou smlouvy o dílo na výše uvedenou akci. Zhotovitel předložil </w:t>
      </w:r>
      <w:r w:rsidR="00727A0D">
        <w:rPr>
          <w:rFonts w:ascii="Arial" w:hAnsi="Arial" w:cs="Arial"/>
          <w:iCs/>
          <w:sz w:val="20"/>
          <w:szCs w:val="20"/>
        </w:rPr>
        <w:t>o</w:t>
      </w:r>
      <w:r w:rsidRPr="006F596B">
        <w:rPr>
          <w:rFonts w:ascii="Arial" w:hAnsi="Arial" w:cs="Arial"/>
          <w:iCs/>
          <w:sz w:val="20"/>
          <w:szCs w:val="20"/>
        </w:rPr>
        <w:t>ceněný výkaz výměr víceprací, který odpovídá podmínkám smlouvy o dílo na realizaci stavby.</w:t>
      </w:r>
    </w:p>
    <w:p w14:paraId="3192A1AE" w14:textId="4571EEAF" w:rsidR="00B8230A" w:rsidRPr="00F8797B" w:rsidRDefault="00B8230A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V</w:t>
      </w:r>
      <w:r w:rsidRPr="006F596B">
        <w:rPr>
          <w:rFonts w:ascii="Arial" w:hAnsi="Arial" w:cs="Arial"/>
          <w:iCs/>
          <w:sz w:val="20"/>
          <w:szCs w:val="20"/>
        </w:rPr>
        <w:t xml:space="preserve">ýše popsané změny podle zákona č.134/2016 Sb. a dle § 222 se </w:t>
      </w:r>
      <w:proofErr w:type="gramStart"/>
      <w:r w:rsidRPr="006F596B">
        <w:rPr>
          <w:rFonts w:ascii="Arial" w:hAnsi="Arial" w:cs="Arial"/>
          <w:iCs/>
          <w:sz w:val="20"/>
          <w:szCs w:val="20"/>
        </w:rPr>
        <w:t xml:space="preserve">nepovažují 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F596B">
        <w:rPr>
          <w:rFonts w:ascii="Arial" w:hAnsi="Arial" w:cs="Arial"/>
          <w:iCs/>
          <w:sz w:val="20"/>
          <w:szCs w:val="20"/>
        </w:rPr>
        <w:t>za</w:t>
      </w:r>
      <w:proofErr w:type="gramEnd"/>
      <w:r w:rsidRPr="006F596B">
        <w:rPr>
          <w:rFonts w:ascii="Arial" w:hAnsi="Arial" w:cs="Arial"/>
          <w:iCs/>
          <w:sz w:val="20"/>
          <w:szCs w:val="20"/>
        </w:rPr>
        <w:t xml:space="preserve"> podstatnou změnu závazku ze smlouvy</w:t>
      </w:r>
      <w:r w:rsidR="006C65F0">
        <w:rPr>
          <w:rFonts w:ascii="Arial" w:hAnsi="Arial" w:cs="Arial"/>
          <w:iCs/>
          <w:sz w:val="20"/>
          <w:szCs w:val="20"/>
        </w:rPr>
        <w:t>,</w:t>
      </w:r>
      <w:r w:rsidRPr="006F596B">
        <w:rPr>
          <w:rFonts w:ascii="Arial" w:hAnsi="Arial" w:cs="Arial"/>
          <w:iCs/>
          <w:sz w:val="20"/>
          <w:szCs w:val="20"/>
        </w:rPr>
        <w:t xml:space="preserve"> nemění celkovou povahu veřejné zakázky 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6F596B">
        <w:rPr>
          <w:rFonts w:ascii="Arial" w:hAnsi="Arial" w:cs="Arial"/>
          <w:iCs/>
          <w:sz w:val="20"/>
          <w:szCs w:val="20"/>
        </w:rPr>
        <w:t xml:space="preserve"> nepřesahuje 15% dle § 222/4</w:t>
      </w:r>
      <w:r>
        <w:rPr>
          <w:rFonts w:ascii="Arial" w:hAnsi="Arial" w:cs="Arial"/>
          <w:iCs/>
          <w:sz w:val="20"/>
          <w:szCs w:val="20"/>
        </w:rPr>
        <w:t>.</w:t>
      </w:r>
    </w:p>
    <w:p w14:paraId="24F75A6B" w14:textId="77777777" w:rsidR="00CB7E60" w:rsidRPr="006F596B" w:rsidRDefault="00CB7E60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6F596B">
        <w:rPr>
          <w:rFonts w:ascii="Arial" w:hAnsi="Arial" w:cs="Arial"/>
          <w:iCs/>
          <w:sz w:val="20"/>
          <w:szCs w:val="20"/>
        </w:rPr>
        <w:t>TDS doporučuje po odsouhlasení objednatelem uzavřít dodatek SOD. (dle názoru TDS není třeba zadat samostatnou veřejnou zakázkou formou jednacího řízení bez uveřejnění).</w:t>
      </w:r>
    </w:p>
    <w:p w14:paraId="7E4F3F87" w14:textId="4E666B05" w:rsidR="00AA64E1" w:rsidRPr="006F596B" w:rsidRDefault="00CB7E60" w:rsidP="00CB7E60">
      <w:pPr>
        <w:spacing w:before="120" w:after="120"/>
        <w:ind w:left="426" w:right="119"/>
        <w:jc w:val="both"/>
        <w:rPr>
          <w:rFonts w:ascii="Arial" w:hAnsi="Arial" w:cs="Arial"/>
          <w:iCs/>
          <w:sz w:val="20"/>
          <w:szCs w:val="20"/>
        </w:rPr>
      </w:pPr>
      <w:r w:rsidRPr="006F596B">
        <w:rPr>
          <w:rFonts w:ascii="Arial" w:hAnsi="Arial" w:cs="Arial"/>
          <w:iCs/>
          <w:sz w:val="20"/>
          <w:szCs w:val="20"/>
        </w:rPr>
        <w:t xml:space="preserve">TDS vzhledem k výše uvedeným skutečnostem doporučuje objednateli tento ZL č. </w:t>
      </w:r>
      <w:r w:rsidR="00EA4738">
        <w:rPr>
          <w:rFonts w:ascii="Arial" w:hAnsi="Arial" w:cs="Arial"/>
          <w:iCs/>
          <w:sz w:val="20"/>
          <w:szCs w:val="20"/>
        </w:rPr>
        <w:t>2</w:t>
      </w:r>
      <w:r w:rsidRPr="006F596B">
        <w:rPr>
          <w:rFonts w:ascii="Arial" w:hAnsi="Arial" w:cs="Arial"/>
          <w:iCs/>
          <w:sz w:val="20"/>
          <w:szCs w:val="20"/>
        </w:rPr>
        <w:t xml:space="preserve"> odsouhlasit</w:t>
      </w:r>
      <w:r w:rsidR="00251D06">
        <w:rPr>
          <w:rFonts w:ascii="Arial" w:hAnsi="Arial" w:cs="Arial"/>
          <w:iCs/>
          <w:sz w:val="20"/>
          <w:szCs w:val="20"/>
        </w:rPr>
        <w:t>.</w:t>
      </w:r>
    </w:p>
    <w:p w14:paraId="56B609E7" w14:textId="26C66A1F" w:rsidR="00CB7E60" w:rsidRDefault="00CB7E60" w:rsidP="00CB7E60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</w:p>
    <w:p w14:paraId="41450B5D" w14:textId="5392A0B3" w:rsidR="00F65561" w:rsidRPr="006F596B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>V</w:t>
      </w:r>
      <w:r w:rsidR="002149B6">
        <w:rPr>
          <w:rFonts w:ascii="Arial" w:hAnsi="Arial" w:cs="Arial"/>
          <w:sz w:val="20"/>
          <w:szCs w:val="20"/>
        </w:rPr>
        <w:t xml:space="preserve">e </w:t>
      </w:r>
      <w:r w:rsidR="00822867">
        <w:rPr>
          <w:rFonts w:ascii="Arial" w:hAnsi="Arial" w:cs="Arial"/>
          <w:sz w:val="20"/>
          <w:szCs w:val="20"/>
        </w:rPr>
        <w:t>Kroměříži</w:t>
      </w:r>
      <w:r w:rsidR="002149B6">
        <w:rPr>
          <w:rFonts w:ascii="Arial" w:hAnsi="Arial" w:cs="Arial"/>
          <w:sz w:val="20"/>
          <w:szCs w:val="20"/>
        </w:rPr>
        <w:t xml:space="preserve"> </w:t>
      </w:r>
      <w:r w:rsidRPr="006F596B">
        <w:rPr>
          <w:rFonts w:ascii="Arial" w:hAnsi="Arial" w:cs="Arial"/>
          <w:sz w:val="20"/>
          <w:szCs w:val="20"/>
        </w:rPr>
        <w:t xml:space="preserve">dne </w:t>
      </w:r>
      <w:r w:rsidR="00822867">
        <w:rPr>
          <w:rFonts w:ascii="Arial" w:hAnsi="Arial" w:cs="Arial"/>
        </w:rPr>
        <w:t>21.08.2023</w:t>
      </w:r>
      <w:r w:rsidRPr="006F596B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10D1C93A" w14:textId="3DFD9182" w:rsidR="00F65561" w:rsidRPr="006F596B" w:rsidRDefault="00F65561" w:rsidP="00F65561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6F596B">
        <w:rPr>
          <w:rFonts w:ascii="Arial" w:hAnsi="Arial" w:cs="Arial"/>
          <w:sz w:val="22"/>
          <w:szCs w:val="22"/>
        </w:rPr>
        <w:tab/>
      </w:r>
      <w:r w:rsidR="00822867">
        <w:rPr>
          <w:rFonts w:ascii="Arial" w:hAnsi="Arial" w:cs="Arial"/>
          <w:sz w:val="20"/>
          <w:szCs w:val="20"/>
        </w:rPr>
        <w:t xml:space="preserve">Ing. Petr </w:t>
      </w:r>
      <w:proofErr w:type="gramStart"/>
      <w:r w:rsidR="00822867">
        <w:rPr>
          <w:rFonts w:ascii="Arial" w:hAnsi="Arial" w:cs="Arial"/>
          <w:sz w:val="20"/>
          <w:szCs w:val="20"/>
        </w:rPr>
        <w:t>Kostka</w:t>
      </w:r>
      <w:r w:rsidR="00F31E35">
        <w:rPr>
          <w:rFonts w:ascii="Arial" w:hAnsi="Arial" w:cs="Arial"/>
          <w:sz w:val="20"/>
          <w:szCs w:val="20"/>
        </w:rPr>
        <w:t xml:space="preserve"> - TDS</w:t>
      </w:r>
      <w:proofErr w:type="gramEnd"/>
    </w:p>
    <w:p w14:paraId="2D3C81A0" w14:textId="17252779" w:rsidR="00592797" w:rsidRPr="006F596B" w:rsidRDefault="00D11643" w:rsidP="0014235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lastRenderedPageBreak/>
        <w:t>S</w:t>
      </w:r>
      <w:r w:rsidR="00592797" w:rsidRPr="006F596B">
        <w:rPr>
          <w:rFonts w:ascii="Arial" w:hAnsi="Arial" w:cs="Arial"/>
          <w:b/>
          <w:sz w:val="22"/>
          <w:u w:val="single"/>
        </w:rPr>
        <w:t xml:space="preserve">tanovisko </w:t>
      </w:r>
      <w:r w:rsidRPr="006F596B">
        <w:rPr>
          <w:rFonts w:ascii="Arial" w:hAnsi="Arial" w:cs="Arial"/>
          <w:b/>
          <w:sz w:val="22"/>
          <w:u w:val="single"/>
        </w:rPr>
        <w:t>generálního projektanta (</w:t>
      </w:r>
      <w:r w:rsidR="00AA64E1" w:rsidRPr="006F596B">
        <w:rPr>
          <w:rFonts w:ascii="Arial" w:hAnsi="Arial" w:cs="Arial"/>
          <w:b/>
          <w:sz w:val="22"/>
          <w:u w:val="single"/>
        </w:rPr>
        <w:t>GP</w:t>
      </w:r>
      <w:r w:rsidRPr="006F596B">
        <w:rPr>
          <w:rFonts w:ascii="Arial" w:hAnsi="Arial" w:cs="Arial"/>
          <w:b/>
          <w:sz w:val="22"/>
          <w:u w:val="single"/>
        </w:rPr>
        <w:t>)</w:t>
      </w:r>
      <w:r w:rsidR="00AA64E1" w:rsidRPr="006F596B">
        <w:rPr>
          <w:rFonts w:ascii="Arial" w:hAnsi="Arial" w:cs="Arial"/>
          <w:b/>
          <w:sz w:val="22"/>
          <w:u w:val="single"/>
        </w:rPr>
        <w:t xml:space="preserve"> </w:t>
      </w:r>
      <w:r w:rsidRPr="006F596B">
        <w:rPr>
          <w:rFonts w:ascii="Arial" w:hAnsi="Arial" w:cs="Arial"/>
          <w:b/>
          <w:sz w:val="22"/>
          <w:u w:val="single"/>
        </w:rPr>
        <w:t xml:space="preserve">(autorského dozoru </w:t>
      </w:r>
      <w:r w:rsidR="00AA64E1" w:rsidRPr="006F596B">
        <w:rPr>
          <w:rFonts w:ascii="Arial" w:hAnsi="Arial" w:cs="Arial"/>
          <w:b/>
          <w:sz w:val="22"/>
          <w:u w:val="single"/>
        </w:rPr>
        <w:t>(</w:t>
      </w:r>
      <w:r w:rsidR="00592797" w:rsidRPr="006F596B">
        <w:rPr>
          <w:rFonts w:ascii="Arial" w:hAnsi="Arial" w:cs="Arial"/>
          <w:b/>
          <w:sz w:val="22"/>
          <w:u w:val="single"/>
        </w:rPr>
        <w:t>AD</w:t>
      </w:r>
      <w:r w:rsidR="00AA64E1" w:rsidRPr="006F596B">
        <w:rPr>
          <w:rFonts w:ascii="Arial" w:hAnsi="Arial" w:cs="Arial"/>
          <w:b/>
          <w:sz w:val="22"/>
          <w:u w:val="single"/>
        </w:rPr>
        <w:t>)</w:t>
      </w:r>
    </w:p>
    <w:p w14:paraId="169D936A" w14:textId="1C4F0AC8" w:rsidR="00CB7E60" w:rsidRPr="006F596B" w:rsidRDefault="00CB7E60" w:rsidP="0014235D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6F596B">
        <w:rPr>
          <w:rFonts w:ascii="Arial" w:hAnsi="Arial" w:cs="Arial"/>
          <w:iCs/>
          <w:sz w:val="20"/>
          <w:szCs w:val="20"/>
        </w:rPr>
        <w:t xml:space="preserve">Projektant v době zpracování realizační dokumentace nemohl </w:t>
      </w:r>
      <w:r w:rsidR="00822867">
        <w:rPr>
          <w:rFonts w:ascii="Arial" w:hAnsi="Arial" w:cs="Arial"/>
          <w:iCs/>
          <w:sz w:val="20"/>
          <w:szCs w:val="20"/>
        </w:rPr>
        <w:t xml:space="preserve">přesně určit trasování rozvodů SP a SLP. </w:t>
      </w:r>
      <w:r w:rsidRPr="006F596B">
        <w:rPr>
          <w:rFonts w:ascii="Arial" w:hAnsi="Arial" w:cs="Arial"/>
          <w:iCs/>
          <w:sz w:val="20"/>
          <w:szCs w:val="20"/>
        </w:rPr>
        <w:t>Vše se však nedalo předvídat, proto skutečný stav bylo možné identifikovat převážně až při realizaci samotné stavby.</w:t>
      </w:r>
      <w:r w:rsidR="00822867">
        <w:rPr>
          <w:rFonts w:ascii="Arial" w:hAnsi="Arial" w:cs="Arial"/>
          <w:iCs/>
          <w:sz w:val="20"/>
          <w:szCs w:val="20"/>
        </w:rPr>
        <w:t xml:space="preserve"> Z důvodu rychlého vývoje komponentů pro SLP bylo nutno při vzorkování přihlédnout na nové typy dodávek </w:t>
      </w:r>
      <w:proofErr w:type="spellStart"/>
      <w:r w:rsidR="00822867">
        <w:rPr>
          <w:rFonts w:ascii="Arial" w:hAnsi="Arial" w:cs="Arial"/>
          <w:iCs/>
          <w:sz w:val="20"/>
          <w:szCs w:val="20"/>
        </w:rPr>
        <w:t>switchů</w:t>
      </w:r>
      <w:proofErr w:type="spellEnd"/>
      <w:r w:rsidR="00822867">
        <w:rPr>
          <w:rFonts w:ascii="Arial" w:hAnsi="Arial" w:cs="Arial"/>
          <w:iCs/>
          <w:sz w:val="20"/>
          <w:szCs w:val="20"/>
        </w:rPr>
        <w:t xml:space="preserve"> a ostatních dodávek SLP. </w:t>
      </w:r>
    </w:p>
    <w:p w14:paraId="362D036E" w14:textId="77777777" w:rsidR="00CB7E60" w:rsidRPr="006F596B" w:rsidRDefault="00CB7E60" w:rsidP="0014235D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6F596B">
        <w:rPr>
          <w:rFonts w:ascii="Arial" w:hAnsi="Arial" w:cs="Arial"/>
          <w:iCs/>
          <w:sz w:val="20"/>
          <w:szCs w:val="20"/>
        </w:rPr>
        <w:t xml:space="preserve">Zhotovitel v rámci realizace akce uplatňuje položky a práce, jejichž provedení pro dokončení akce je nezbytně nutné, a které nebyly součástí zadávací dokumentace (výkazu výměr), proto nebyly tedy ani součástí nabídkové ceny. Položky souvisejí s výše uvedenými pracemi dle jednotlivých oddílů realizované stavby. </w:t>
      </w:r>
    </w:p>
    <w:p w14:paraId="77E95618" w14:textId="77777777" w:rsidR="00CB7E60" w:rsidRPr="006F596B" w:rsidRDefault="00CB7E60" w:rsidP="0014235D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6F596B">
        <w:rPr>
          <w:rFonts w:ascii="Arial" w:hAnsi="Arial" w:cs="Arial"/>
          <w:iCs/>
          <w:sz w:val="20"/>
          <w:szCs w:val="20"/>
        </w:rPr>
        <w:t xml:space="preserve">Projektant po posouzení a kontrole výkazu výměr považuje požadavek zhotovitele za oprávněný. </w:t>
      </w:r>
    </w:p>
    <w:p w14:paraId="4D98CD54" w14:textId="77777777" w:rsidR="00CB7E60" w:rsidRPr="006F596B" w:rsidRDefault="00CB7E60" w:rsidP="0014235D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6F596B">
        <w:rPr>
          <w:rFonts w:ascii="Arial" w:hAnsi="Arial" w:cs="Arial"/>
          <w:iCs/>
          <w:sz w:val="20"/>
          <w:szCs w:val="20"/>
        </w:rPr>
        <w:t>Generální projektant v rámci autorského dozoru postupně zpracoval úpravy Revizi projektové dokumentace případně výkazu výměr zahrnující nutné úpravy a opatření.</w:t>
      </w:r>
    </w:p>
    <w:p w14:paraId="408C69EA" w14:textId="7557E9A3" w:rsidR="00975F2B" w:rsidRPr="00F31E35" w:rsidRDefault="00CB7E60" w:rsidP="00F31E35">
      <w:pPr>
        <w:pStyle w:val="Odstavecseseznamem"/>
        <w:numPr>
          <w:ilvl w:val="0"/>
          <w:numId w:val="6"/>
        </w:num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 xml:space="preserve">GP (AD) doporučuje ZL č. </w:t>
      </w:r>
      <w:r w:rsidR="00EA4738">
        <w:rPr>
          <w:rFonts w:ascii="Arial" w:hAnsi="Arial" w:cs="Arial"/>
          <w:sz w:val="20"/>
          <w:szCs w:val="20"/>
        </w:rPr>
        <w:t>2</w:t>
      </w:r>
      <w:r w:rsidRPr="006F596B">
        <w:rPr>
          <w:rFonts w:ascii="Arial" w:hAnsi="Arial" w:cs="Arial"/>
          <w:sz w:val="20"/>
          <w:szCs w:val="20"/>
        </w:rPr>
        <w:t xml:space="preserve"> schválit.</w:t>
      </w:r>
    </w:p>
    <w:p w14:paraId="6E5A7F6F" w14:textId="77777777" w:rsidR="005D48E0" w:rsidRDefault="005D48E0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5114302E" w14:textId="77777777" w:rsidR="005D48E0" w:rsidRDefault="005D48E0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65C81F6E" w14:textId="6BC4CC6C" w:rsidR="00F65561" w:rsidRDefault="002149B6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="00822867">
        <w:rPr>
          <w:rFonts w:ascii="Arial" w:hAnsi="Arial" w:cs="Arial"/>
          <w:sz w:val="20"/>
          <w:szCs w:val="20"/>
        </w:rPr>
        <w:t>Olomouci</w:t>
      </w:r>
      <w:r w:rsidR="00F65561" w:rsidRPr="006F596B">
        <w:rPr>
          <w:rFonts w:ascii="Arial" w:hAnsi="Arial" w:cs="Arial"/>
          <w:sz w:val="20"/>
          <w:szCs w:val="20"/>
        </w:rPr>
        <w:t xml:space="preserve"> dne</w:t>
      </w:r>
      <w:r w:rsidR="00F65561" w:rsidRPr="006F596B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64215601" w14:textId="3A6C7103" w:rsidR="00F31E35" w:rsidRPr="006F596B" w:rsidRDefault="00822867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Radim Blaťák</w:t>
      </w:r>
    </w:p>
    <w:p w14:paraId="173D3DB1" w14:textId="044CE6B1" w:rsidR="00CD75B9" w:rsidRPr="006F596B" w:rsidRDefault="00F65561" w:rsidP="00CB7E60">
      <w:pPr>
        <w:pStyle w:val="Zkladntext"/>
        <w:tabs>
          <w:tab w:val="center" w:pos="7088"/>
        </w:tabs>
        <w:ind w:firstLine="6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2"/>
          <w:szCs w:val="22"/>
        </w:rPr>
        <w:tab/>
      </w:r>
    </w:p>
    <w:p w14:paraId="3EBBE734" w14:textId="49A18756" w:rsidR="00CD75B9" w:rsidRPr="006F596B" w:rsidRDefault="00CD75B9" w:rsidP="00CB7E60">
      <w:pPr>
        <w:pStyle w:val="Zkladntext"/>
        <w:tabs>
          <w:tab w:val="center" w:pos="7088"/>
        </w:tabs>
        <w:ind w:firstLine="6"/>
        <w:rPr>
          <w:rFonts w:ascii="Arial" w:hAnsi="Arial" w:cs="Arial"/>
          <w:sz w:val="20"/>
          <w:szCs w:val="20"/>
        </w:rPr>
      </w:pPr>
    </w:p>
    <w:p w14:paraId="54D1D917" w14:textId="77777777" w:rsidR="00CD75B9" w:rsidRPr="006F596B" w:rsidRDefault="00CD75B9" w:rsidP="00CB7E60">
      <w:pPr>
        <w:pStyle w:val="Zkladntext"/>
        <w:tabs>
          <w:tab w:val="center" w:pos="7088"/>
        </w:tabs>
        <w:ind w:firstLine="6"/>
        <w:rPr>
          <w:rFonts w:ascii="Arial" w:hAnsi="Arial" w:cs="Arial"/>
          <w:sz w:val="20"/>
          <w:szCs w:val="20"/>
        </w:rPr>
      </w:pPr>
    </w:p>
    <w:p w14:paraId="09533D04" w14:textId="0B820D19" w:rsidR="00592797" w:rsidRPr="006F596B" w:rsidRDefault="00592797" w:rsidP="0014235D">
      <w:pPr>
        <w:pStyle w:val="Zkladntext"/>
        <w:numPr>
          <w:ilvl w:val="0"/>
          <w:numId w:val="2"/>
        </w:numPr>
        <w:tabs>
          <w:tab w:val="center" w:pos="7088"/>
        </w:tabs>
        <w:ind w:left="426" w:hanging="426"/>
        <w:rPr>
          <w:rFonts w:ascii="Arial" w:hAnsi="Arial" w:cs="Arial"/>
          <w:b/>
          <w:sz w:val="22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t>Stanovisko zástupce investora</w:t>
      </w:r>
      <w:r w:rsidR="00975F2B" w:rsidRPr="006F596B">
        <w:rPr>
          <w:rFonts w:ascii="Arial" w:hAnsi="Arial" w:cs="Arial"/>
          <w:b/>
          <w:sz w:val="22"/>
          <w:u w:val="single"/>
        </w:rPr>
        <w:t xml:space="preserve"> (subjekt pověřený výkonem funkce investora)</w:t>
      </w:r>
    </w:p>
    <w:bookmarkEnd w:id="1"/>
    <w:bookmarkEnd w:id="2"/>
    <w:p w14:paraId="70DA82F5" w14:textId="77777777" w:rsidR="00CD75B9" w:rsidRPr="006F596B" w:rsidRDefault="00CD75B9" w:rsidP="00CD75B9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>Zástupce investora souhlasí s technickým řešením změny díla.</w:t>
      </w:r>
    </w:p>
    <w:p w14:paraId="09DEF2C9" w14:textId="3D28A28A" w:rsidR="00CD75B9" w:rsidRPr="006F596B" w:rsidRDefault="00CD75B9" w:rsidP="00CD75B9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 xml:space="preserve">Cenové navýšení díla (vícepráce) </w:t>
      </w:r>
      <w:r w:rsidR="00822867">
        <w:rPr>
          <w:rFonts w:ascii="Arial" w:hAnsi="Arial" w:cs="Arial"/>
          <w:sz w:val="20"/>
          <w:szCs w:val="20"/>
        </w:rPr>
        <w:t xml:space="preserve">schvaluje ředitelka školy. </w:t>
      </w:r>
    </w:p>
    <w:p w14:paraId="61022783" w14:textId="6D86855B" w:rsidR="00B43A24" w:rsidRPr="006F596B" w:rsidRDefault="00B43A24" w:rsidP="00B43A24">
      <w:pPr>
        <w:spacing w:before="120" w:after="120"/>
        <w:ind w:left="426" w:right="119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 xml:space="preserve">Návrh finančního krytí: Výše uvedené vícepráce nepovedou k navýšení </w:t>
      </w:r>
      <w:r w:rsidR="00732302">
        <w:rPr>
          <w:rFonts w:ascii="Arial" w:hAnsi="Arial" w:cs="Arial"/>
          <w:sz w:val="20"/>
          <w:szCs w:val="20"/>
        </w:rPr>
        <w:t xml:space="preserve">ceny díla </w:t>
      </w:r>
      <w:proofErr w:type="gramStart"/>
      <w:r w:rsidR="00732302">
        <w:rPr>
          <w:rFonts w:ascii="Arial" w:hAnsi="Arial" w:cs="Arial"/>
          <w:sz w:val="20"/>
          <w:szCs w:val="20"/>
        </w:rPr>
        <w:t xml:space="preserve">v </w:t>
      </w:r>
      <w:r w:rsidRPr="006F596B">
        <w:rPr>
          <w:rFonts w:ascii="Arial" w:hAnsi="Arial" w:cs="Arial"/>
          <w:sz w:val="20"/>
          <w:szCs w:val="20"/>
        </w:rPr>
        <w:t xml:space="preserve"> rozpočtu</w:t>
      </w:r>
      <w:proofErr w:type="gramEnd"/>
      <w:r w:rsidRPr="006F596B">
        <w:rPr>
          <w:rFonts w:ascii="Arial" w:hAnsi="Arial" w:cs="Arial"/>
          <w:sz w:val="20"/>
          <w:szCs w:val="20"/>
        </w:rPr>
        <w:t xml:space="preserve"> schváleného </w:t>
      </w:r>
      <w:r w:rsidR="00267002" w:rsidRPr="006F596B">
        <w:rPr>
          <w:rFonts w:ascii="Arial" w:hAnsi="Arial" w:cs="Arial"/>
          <w:sz w:val="20"/>
          <w:szCs w:val="20"/>
        </w:rPr>
        <w:t xml:space="preserve">v </w:t>
      </w:r>
      <w:r w:rsidRPr="006F596B">
        <w:rPr>
          <w:rFonts w:ascii="Arial" w:hAnsi="Arial" w:cs="Arial"/>
          <w:sz w:val="20"/>
          <w:szCs w:val="20"/>
        </w:rPr>
        <w:t xml:space="preserve">IZ č. </w:t>
      </w:r>
      <w:r w:rsidR="00822867">
        <w:rPr>
          <w:rFonts w:ascii="Arial" w:hAnsi="Arial" w:cs="Arial"/>
          <w:sz w:val="20"/>
          <w:szCs w:val="20"/>
        </w:rPr>
        <w:t>1917/150/03/23</w:t>
      </w:r>
      <w:r w:rsidRPr="006F596B">
        <w:rPr>
          <w:rFonts w:ascii="Arial" w:hAnsi="Arial" w:cs="Arial"/>
          <w:sz w:val="20"/>
          <w:szCs w:val="20"/>
        </w:rPr>
        <w:t xml:space="preserve"> na tuto akci.</w:t>
      </w:r>
    </w:p>
    <w:p w14:paraId="4914AD36" w14:textId="77777777" w:rsidR="00CD75B9" w:rsidRPr="006F596B" w:rsidRDefault="00CD75B9" w:rsidP="0095576F">
      <w:pPr>
        <w:pStyle w:val="Bezmezer"/>
        <w:tabs>
          <w:tab w:val="left" w:pos="2921"/>
        </w:tabs>
        <w:spacing w:before="120" w:after="120"/>
        <w:ind w:left="426" w:right="119" w:firstLine="0"/>
        <w:rPr>
          <w:rFonts w:ascii="Arial" w:hAnsi="Arial" w:cs="Arial"/>
          <w:sz w:val="20"/>
          <w:szCs w:val="20"/>
        </w:rPr>
      </w:pPr>
    </w:p>
    <w:p w14:paraId="5348BE5B" w14:textId="30ACCFD4" w:rsidR="00090244" w:rsidRPr="006F596B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28BB8539" w14:textId="77777777" w:rsidR="00090244" w:rsidRPr="006F596B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3CF29F38" w14:textId="77777777" w:rsidR="00090244" w:rsidRPr="006F596B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42D2F412" w14:textId="77777777" w:rsidR="00090244" w:rsidRPr="006F596B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31EA3061" w14:textId="4F35814B" w:rsidR="00090244" w:rsidRPr="006F596B" w:rsidRDefault="00090244" w:rsidP="00090244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>V</w:t>
      </w:r>
      <w:r w:rsidR="00CD75B9" w:rsidRPr="006F596B">
        <w:rPr>
          <w:rFonts w:ascii="Arial" w:hAnsi="Arial" w:cs="Arial"/>
          <w:sz w:val="20"/>
          <w:szCs w:val="20"/>
        </w:rPr>
        <w:t xml:space="preserve">e </w:t>
      </w:r>
      <w:proofErr w:type="gramStart"/>
      <w:r w:rsidR="00822867">
        <w:rPr>
          <w:rFonts w:ascii="Arial" w:hAnsi="Arial" w:cs="Arial"/>
          <w:sz w:val="20"/>
          <w:szCs w:val="20"/>
        </w:rPr>
        <w:t xml:space="preserve">Kroměříži </w:t>
      </w:r>
      <w:r w:rsidRPr="006F596B">
        <w:rPr>
          <w:rFonts w:ascii="Arial" w:hAnsi="Arial" w:cs="Arial"/>
          <w:sz w:val="20"/>
          <w:szCs w:val="20"/>
        </w:rPr>
        <w:t xml:space="preserve"> dne</w:t>
      </w:r>
      <w:proofErr w:type="gramEnd"/>
      <w:r w:rsidRPr="006F596B">
        <w:rPr>
          <w:rFonts w:ascii="Arial" w:hAnsi="Arial" w:cs="Arial"/>
          <w:sz w:val="20"/>
          <w:szCs w:val="20"/>
        </w:rPr>
        <w:t xml:space="preserve"> </w:t>
      </w:r>
      <w:r w:rsidR="00822867">
        <w:rPr>
          <w:rFonts w:ascii="Arial" w:hAnsi="Arial" w:cs="Arial"/>
        </w:rPr>
        <w:t>21.08.2023</w:t>
      </w:r>
      <w:r w:rsidRPr="006F596B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004ECAEA" w14:textId="72571E5D" w:rsidR="00090244" w:rsidRPr="002149B6" w:rsidRDefault="00090244" w:rsidP="00090244">
      <w:pPr>
        <w:pStyle w:val="Zkladntext"/>
        <w:tabs>
          <w:tab w:val="center" w:pos="7088"/>
        </w:tabs>
        <w:ind w:firstLine="6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2"/>
          <w:szCs w:val="22"/>
        </w:rPr>
        <w:tab/>
      </w:r>
      <w:r w:rsidR="00822867">
        <w:rPr>
          <w:rFonts w:ascii="Arial" w:hAnsi="Arial" w:cs="Arial"/>
          <w:sz w:val="20"/>
          <w:szCs w:val="20"/>
        </w:rPr>
        <w:t>Mgr. Jana Vítková</w:t>
      </w:r>
    </w:p>
    <w:p w14:paraId="69CB2608" w14:textId="77777777" w:rsidR="00090244" w:rsidRPr="006F596B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317EF57F" w14:textId="77777777" w:rsidR="00090244" w:rsidRPr="006F596B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6E9CE346" w14:textId="61CA1B0F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13C7E1FA" w14:textId="77777777" w:rsidR="003D4ED3" w:rsidRPr="006F596B" w:rsidRDefault="003D4ED3" w:rsidP="0014235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t>Přílohy ke změnovému listu:</w:t>
      </w:r>
      <w:r w:rsidR="004C7A73" w:rsidRPr="006F596B">
        <w:rPr>
          <w:rFonts w:ascii="Arial" w:hAnsi="Arial" w:cs="Arial"/>
          <w:b/>
          <w:sz w:val="22"/>
          <w:u w:val="single"/>
        </w:rPr>
        <w:t xml:space="preserve"> </w:t>
      </w:r>
    </w:p>
    <w:p w14:paraId="7634FCDF" w14:textId="77777777" w:rsidR="003D4ED3" w:rsidRPr="006F596B" w:rsidRDefault="003D4ED3" w:rsidP="00073F0D">
      <w:pPr>
        <w:pStyle w:val="Zkladntext"/>
        <w:rPr>
          <w:rFonts w:ascii="Arial" w:hAnsi="Arial" w:cs="Arial"/>
          <w:sz w:val="20"/>
          <w:szCs w:val="20"/>
        </w:rPr>
      </w:pPr>
    </w:p>
    <w:p w14:paraId="74E49B24" w14:textId="5BB8294C" w:rsidR="00C57858" w:rsidRDefault="00AA6D14" w:rsidP="00C57858">
      <w:pPr>
        <w:ind w:firstLine="425"/>
        <w:jc w:val="both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>Příloha č.</w:t>
      </w:r>
      <w:r w:rsidR="00F31E35">
        <w:rPr>
          <w:rFonts w:ascii="Arial" w:hAnsi="Arial" w:cs="Arial"/>
          <w:sz w:val="20"/>
          <w:szCs w:val="20"/>
        </w:rPr>
        <w:t xml:space="preserve"> 1 </w:t>
      </w:r>
      <w:r w:rsidR="00F31E35">
        <w:rPr>
          <w:rFonts w:ascii="Arial" w:hAnsi="Arial" w:cs="Arial"/>
          <w:sz w:val="20"/>
          <w:szCs w:val="20"/>
        </w:rPr>
        <w:tab/>
      </w:r>
      <w:r w:rsidR="00C57858">
        <w:rPr>
          <w:rFonts w:ascii="Arial" w:hAnsi="Arial" w:cs="Arial"/>
          <w:sz w:val="20"/>
          <w:szCs w:val="20"/>
        </w:rPr>
        <w:t xml:space="preserve">položkové rozpočty změn </w:t>
      </w:r>
    </w:p>
    <w:p w14:paraId="318AF96D" w14:textId="1CCB2FC8" w:rsidR="00CD75B9" w:rsidRPr="006F596B" w:rsidRDefault="00CD75B9">
      <w:pPr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 w:rsidR="00CD75B9" w:rsidRPr="006F596B" w:rsidSect="008D354C">
      <w:headerReference w:type="default" r:id="rId9"/>
      <w:footerReference w:type="default" r:id="rId10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EBC78" w14:textId="77777777" w:rsidR="00797301" w:rsidRDefault="00797301">
      <w:r>
        <w:separator/>
      </w:r>
    </w:p>
  </w:endnote>
  <w:endnote w:type="continuationSeparator" w:id="0">
    <w:p w14:paraId="7E081195" w14:textId="77777777" w:rsidR="00797301" w:rsidRDefault="0079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75656" w14:textId="22DEDC25" w:rsidR="004F766C" w:rsidRDefault="004F766C">
    <w:pPr>
      <w:pStyle w:val="Zpat"/>
      <w:jc w:val="center"/>
      <w:rPr>
        <w:rStyle w:val="slostrnky"/>
        <w:rFonts w:ascii="Arial" w:hAnsi="Arial" w:cs="Arial"/>
        <w:sz w:val="16"/>
      </w:rPr>
    </w:pPr>
    <w:r>
      <w:rPr>
        <w:rFonts w:ascii="Arial" w:hAnsi="Arial" w:cs="Arial"/>
        <w:i/>
        <w:sz w:val="18"/>
      </w:rPr>
      <w:t>Str:</w:t>
    </w:r>
    <w:r>
      <w:rPr>
        <w:rFonts w:ascii="Arial" w:hAnsi="Arial" w:cs="Arial"/>
      </w:rPr>
      <w:t xml:space="preserve"> 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822867">
      <w:rPr>
        <w:rStyle w:val="slostrnky"/>
        <w:rFonts w:ascii="Arial" w:hAnsi="Arial" w:cs="Arial"/>
        <w:noProof/>
        <w:sz w:val="18"/>
        <w:szCs w:val="18"/>
      </w:rPr>
      <w:t>4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  <w:r w:rsidRPr="008D513C">
      <w:rPr>
        <w:rStyle w:val="slostrnky"/>
        <w:rFonts w:ascii="Arial" w:hAnsi="Arial" w:cs="Arial"/>
        <w:sz w:val="18"/>
        <w:szCs w:val="18"/>
      </w:rPr>
      <w:t>/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822867">
      <w:rPr>
        <w:rStyle w:val="slostrnky"/>
        <w:rFonts w:ascii="Arial" w:hAnsi="Arial" w:cs="Arial"/>
        <w:noProof/>
        <w:sz w:val="18"/>
        <w:szCs w:val="18"/>
      </w:rPr>
      <w:t>4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76895" w14:textId="77777777" w:rsidR="00797301" w:rsidRDefault="00797301">
      <w:r>
        <w:separator/>
      </w:r>
    </w:p>
  </w:footnote>
  <w:footnote w:type="continuationSeparator" w:id="0">
    <w:p w14:paraId="1BA8050C" w14:textId="77777777" w:rsidR="00797301" w:rsidRDefault="00797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832E0" w14:textId="1333920A" w:rsidR="004F766C" w:rsidRPr="006B2E41" w:rsidRDefault="004F766C" w:rsidP="00F0504F">
    <w:pPr>
      <w:tabs>
        <w:tab w:val="left" w:pos="1276"/>
      </w:tabs>
      <w:ind w:left="1276" w:right="-2" w:hanging="1276"/>
      <w:rPr>
        <w:rFonts w:ascii="Arial" w:hAnsi="Arial" w:cs="Arial"/>
        <w:bCs/>
        <w:i/>
        <w:sz w:val="20"/>
        <w:szCs w:val="20"/>
      </w:rPr>
    </w:pPr>
  </w:p>
  <w:p w14:paraId="2DE486AE" w14:textId="77777777" w:rsidR="004F766C" w:rsidRDefault="00073F0D">
    <w:pPr>
      <w:pStyle w:val="Zhlav"/>
    </w:pPr>
    <w:r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53A61C2" wp14:editId="4BC50A85">
              <wp:simplePos x="0" y="0"/>
              <wp:positionH relativeFrom="column">
                <wp:posOffset>-47625</wp:posOffset>
              </wp:positionH>
              <wp:positionV relativeFrom="paragraph">
                <wp:posOffset>59690</wp:posOffset>
              </wp:positionV>
              <wp:extent cx="5829300" cy="0"/>
              <wp:effectExtent l="9525" t="12065" r="9525" b="698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162B135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4.7pt" to="455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PJ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mQ2mo9TMI3ezhJS3AKNdf4T1x0KkxJL0ByJyXHjPEgH6A0S7lF6LaSM&#10;ZkuF+hLPJ6NJDHBaChYOA8zZ/a6SFh1JaJf4hToA2QPM6oNikazlhK2uc0+EvMwBL1Xgg1RAznV2&#10;6Ycf83S+mq1m+SAfTVeDPK3rwcd1lQ+m6+zDpB7XVVVnP4O0LC9awRhXQd2tN7P8bd5fX8mlq+7d&#10;eS9D8sgeUwSxt38UHb0M9l0aYafZeWtDNYKt0I4RfH06od//XEfU7we+/AUAAP//AwBQSwMEFAAG&#10;AAgAAAAhAHWkqQbZAAAABgEAAA8AAABkcnMvZG93bnJldi54bWxMjk1PwzAQRO9I/AdrkbhUrd3y&#10;2RCnQkBuXCggrtt4SSLidRq7beDXs3CB49OMZl6+Gn2n9jTENrCF+cyAIq6Ca7m28PJcTq9BxYTs&#10;sAtMFj4pwqo4Psoxc+HAT7Rfp1rJCMcMLTQp9ZnWsWrIY5yFnliy9zB4TIJDrd2ABxn3nV4Yc6k9&#10;tiwPDfZ011D1sd55C7F8pW35Nakm5u2sDrTY3j8+oLWnJ+PtDahEY/orw4++qEMhTpuwYxdVZ2F6&#10;dSFNC8tzUBIv50Z488u6yPV//eIbAAD//wMAUEsBAi0AFAAGAAgAAAAhALaDOJL+AAAA4QEAABMA&#10;AAAAAAAAAAAAAAAAAAAAAFtDb250ZW50X1R5cGVzXS54bWxQSwECLQAUAAYACAAAACEAOP0h/9YA&#10;AACUAQAACwAAAAAAAAAAAAAAAAAvAQAAX3JlbHMvLnJlbHNQSwECLQAUAAYACAAAACEASdUzyRMC&#10;AAAoBAAADgAAAAAAAAAAAAAAAAAuAgAAZHJzL2Uyb0RvYy54bWxQSwECLQAUAAYACAAAACEAdaSp&#10;BtkAAAAGAQAADwAAAAAAAAAAAAAAAABtBAAAZHJzL2Rvd25yZXYueG1sUEsFBgAAAAAEAAQA8wAA&#10;AHM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C2734"/>
    <w:multiLevelType w:val="hybridMultilevel"/>
    <w:tmpl w:val="045C78AC"/>
    <w:lvl w:ilvl="0" w:tplc="56E64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77500F"/>
    <w:multiLevelType w:val="hybridMultilevel"/>
    <w:tmpl w:val="FAD20E5C"/>
    <w:lvl w:ilvl="0" w:tplc="020E2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C642DE"/>
    <w:multiLevelType w:val="hybridMultilevel"/>
    <w:tmpl w:val="B0461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D5868"/>
    <w:multiLevelType w:val="hybridMultilevel"/>
    <w:tmpl w:val="BE566586"/>
    <w:lvl w:ilvl="0" w:tplc="771A94B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A457001"/>
    <w:multiLevelType w:val="multilevel"/>
    <w:tmpl w:val="6A7482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1C9232EA"/>
    <w:multiLevelType w:val="hybridMultilevel"/>
    <w:tmpl w:val="FEC6897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3E9674F"/>
    <w:multiLevelType w:val="hybridMultilevel"/>
    <w:tmpl w:val="B3FA053C"/>
    <w:lvl w:ilvl="0" w:tplc="96524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C14622"/>
    <w:multiLevelType w:val="hybridMultilevel"/>
    <w:tmpl w:val="4EEE5F34"/>
    <w:lvl w:ilvl="0" w:tplc="573274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E91474"/>
    <w:multiLevelType w:val="hybridMultilevel"/>
    <w:tmpl w:val="D0086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63385"/>
    <w:multiLevelType w:val="hybridMultilevel"/>
    <w:tmpl w:val="5FB05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713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255B06"/>
    <w:multiLevelType w:val="hybridMultilevel"/>
    <w:tmpl w:val="3B0A58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442D3831"/>
    <w:multiLevelType w:val="hybridMultilevel"/>
    <w:tmpl w:val="4404BF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4ADC27EE"/>
    <w:multiLevelType w:val="multilevel"/>
    <w:tmpl w:val="FB385C5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50476D7C"/>
    <w:multiLevelType w:val="multilevel"/>
    <w:tmpl w:val="0C7C33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0FC65BF"/>
    <w:multiLevelType w:val="hybridMultilevel"/>
    <w:tmpl w:val="731EBB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37782"/>
    <w:multiLevelType w:val="hybridMultilevel"/>
    <w:tmpl w:val="6C44E6D6"/>
    <w:lvl w:ilvl="0" w:tplc="5B8A5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64885"/>
    <w:multiLevelType w:val="hybridMultilevel"/>
    <w:tmpl w:val="A79C903C"/>
    <w:lvl w:ilvl="0" w:tplc="71D0C2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BA588A"/>
    <w:multiLevelType w:val="hybridMultilevel"/>
    <w:tmpl w:val="DE58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4489E"/>
    <w:multiLevelType w:val="hybridMultilevel"/>
    <w:tmpl w:val="6A6E5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1C42E3"/>
    <w:multiLevelType w:val="hybridMultilevel"/>
    <w:tmpl w:val="765641B0"/>
    <w:lvl w:ilvl="0" w:tplc="10EEB5E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20"/>
  </w:num>
  <w:num w:numId="5">
    <w:abstractNumId w:val="15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16"/>
  </w:num>
  <w:num w:numId="11">
    <w:abstractNumId w:val="10"/>
  </w:num>
  <w:num w:numId="12">
    <w:abstractNumId w:val="22"/>
  </w:num>
  <w:num w:numId="13">
    <w:abstractNumId w:val="17"/>
  </w:num>
  <w:num w:numId="14">
    <w:abstractNumId w:val="2"/>
  </w:num>
  <w:num w:numId="15">
    <w:abstractNumId w:val="21"/>
  </w:num>
  <w:num w:numId="16">
    <w:abstractNumId w:val="18"/>
  </w:num>
  <w:num w:numId="17">
    <w:abstractNumId w:val="6"/>
  </w:num>
  <w:num w:numId="18">
    <w:abstractNumId w:val="11"/>
  </w:num>
  <w:num w:numId="19">
    <w:abstractNumId w:val="13"/>
  </w:num>
  <w:num w:numId="20">
    <w:abstractNumId w:val="7"/>
  </w:num>
  <w:num w:numId="21">
    <w:abstractNumId w:val="1"/>
  </w:num>
  <w:num w:numId="22">
    <w:abstractNumId w:val="19"/>
  </w:num>
  <w:num w:numId="2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73"/>
    <w:rsid w:val="00003BE5"/>
    <w:rsid w:val="00005E02"/>
    <w:rsid w:val="00006F5A"/>
    <w:rsid w:val="00010355"/>
    <w:rsid w:val="00017374"/>
    <w:rsid w:val="000233BC"/>
    <w:rsid w:val="00026D32"/>
    <w:rsid w:val="00032D65"/>
    <w:rsid w:val="00047A7D"/>
    <w:rsid w:val="000524AE"/>
    <w:rsid w:val="0005382A"/>
    <w:rsid w:val="0005522F"/>
    <w:rsid w:val="00055EF4"/>
    <w:rsid w:val="00073F0D"/>
    <w:rsid w:val="00074F9D"/>
    <w:rsid w:val="00077D21"/>
    <w:rsid w:val="00077E93"/>
    <w:rsid w:val="0008479E"/>
    <w:rsid w:val="0008597A"/>
    <w:rsid w:val="00090244"/>
    <w:rsid w:val="00090E4B"/>
    <w:rsid w:val="0009143F"/>
    <w:rsid w:val="00092D10"/>
    <w:rsid w:val="000A0DA3"/>
    <w:rsid w:val="000A1AC2"/>
    <w:rsid w:val="000A3A42"/>
    <w:rsid w:val="000A5A04"/>
    <w:rsid w:val="000B08E2"/>
    <w:rsid w:val="000B30B3"/>
    <w:rsid w:val="000D1FE2"/>
    <w:rsid w:val="000D6A37"/>
    <w:rsid w:val="000D6E97"/>
    <w:rsid w:val="000D7052"/>
    <w:rsid w:val="000E21CF"/>
    <w:rsid w:val="000E2F15"/>
    <w:rsid w:val="000E3702"/>
    <w:rsid w:val="000E3780"/>
    <w:rsid w:val="000F1C75"/>
    <w:rsid w:val="001259F8"/>
    <w:rsid w:val="00125AA2"/>
    <w:rsid w:val="00131DD9"/>
    <w:rsid w:val="001328BF"/>
    <w:rsid w:val="00135458"/>
    <w:rsid w:val="001400EB"/>
    <w:rsid w:val="0014235D"/>
    <w:rsid w:val="00147300"/>
    <w:rsid w:val="00152214"/>
    <w:rsid w:val="001536F7"/>
    <w:rsid w:val="001565DE"/>
    <w:rsid w:val="00157542"/>
    <w:rsid w:val="001648F1"/>
    <w:rsid w:val="0017681B"/>
    <w:rsid w:val="0018025A"/>
    <w:rsid w:val="001839FD"/>
    <w:rsid w:val="001A1804"/>
    <w:rsid w:val="001A363A"/>
    <w:rsid w:val="001B5B44"/>
    <w:rsid w:val="001D06EC"/>
    <w:rsid w:val="001D11DA"/>
    <w:rsid w:val="001E2EA8"/>
    <w:rsid w:val="001F163E"/>
    <w:rsid w:val="001F49CE"/>
    <w:rsid w:val="002137D5"/>
    <w:rsid w:val="002149B6"/>
    <w:rsid w:val="00221CF9"/>
    <w:rsid w:val="00223205"/>
    <w:rsid w:val="00231F79"/>
    <w:rsid w:val="00234401"/>
    <w:rsid w:val="00237791"/>
    <w:rsid w:val="002422F8"/>
    <w:rsid w:val="002451D9"/>
    <w:rsid w:val="00246756"/>
    <w:rsid w:val="00251D06"/>
    <w:rsid w:val="002525F5"/>
    <w:rsid w:val="00255C1C"/>
    <w:rsid w:val="00262166"/>
    <w:rsid w:val="00262D32"/>
    <w:rsid w:val="0026465B"/>
    <w:rsid w:val="00267002"/>
    <w:rsid w:val="00275690"/>
    <w:rsid w:val="002835B5"/>
    <w:rsid w:val="00285586"/>
    <w:rsid w:val="00297A89"/>
    <w:rsid w:val="002A3B01"/>
    <w:rsid w:val="002A54E6"/>
    <w:rsid w:val="002A6969"/>
    <w:rsid w:val="002C0E16"/>
    <w:rsid w:val="002C225A"/>
    <w:rsid w:val="002C439E"/>
    <w:rsid w:val="002D124D"/>
    <w:rsid w:val="002E408A"/>
    <w:rsid w:val="002F592E"/>
    <w:rsid w:val="00302445"/>
    <w:rsid w:val="003304EF"/>
    <w:rsid w:val="00332476"/>
    <w:rsid w:val="00341209"/>
    <w:rsid w:val="0035663E"/>
    <w:rsid w:val="00361C30"/>
    <w:rsid w:val="0037235A"/>
    <w:rsid w:val="003740B7"/>
    <w:rsid w:val="00377130"/>
    <w:rsid w:val="00381938"/>
    <w:rsid w:val="0038279D"/>
    <w:rsid w:val="00393CB3"/>
    <w:rsid w:val="00394234"/>
    <w:rsid w:val="003A0537"/>
    <w:rsid w:val="003A5722"/>
    <w:rsid w:val="003A6D90"/>
    <w:rsid w:val="003B4420"/>
    <w:rsid w:val="003B740E"/>
    <w:rsid w:val="003C4580"/>
    <w:rsid w:val="003C7289"/>
    <w:rsid w:val="003C7D80"/>
    <w:rsid w:val="003D46B0"/>
    <w:rsid w:val="003D4ED3"/>
    <w:rsid w:val="003D6F1E"/>
    <w:rsid w:val="003E4E1B"/>
    <w:rsid w:val="003F0344"/>
    <w:rsid w:val="0040015B"/>
    <w:rsid w:val="00410633"/>
    <w:rsid w:val="00411EC2"/>
    <w:rsid w:val="0041418C"/>
    <w:rsid w:val="00417E3F"/>
    <w:rsid w:val="004204AE"/>
    <w:rsid w:val="0042676A"/>
    <w:rsid w:val="004371BC"/>
    <w:rsid w:val="00442A34"/>
    <w:rsid w:val="0044658C"/>
    <w:rsid w:val="004471D9"/>
    <w:rsid w:val="004504F9"/>
    <w:rsid w:val="004858A8"/>
    <w:rsid w:val="004916D7"/>
    <w:rsid w:val="004922F2"/>
    <w:rsid w:val="004A0D2C"/>
    <w:rsid w:val="004A31EE"/>
    <w:rsid w:val="004B0DAC"/>
    <w:rsid w:val="004B3D90"/>
    <w:rsid w:val="004B41F9"/>
    <w:rsid w:val="004B5AF9"/>
    <w:rsid w:val="004C4F7F"/>
    <w:rsid w:val="004C7A73"/>
    <w:rsid w:val="004D6764"/>
    <w:rsid w:val="004D6F54"/>
    <w:rsid w:val="004E031D"/>
    <w:rsid w:val="004E7757"/>
    <w:rsid w:val="004F673D"/>
    <w:rsid w:val="004F766C"/>
    <w:rsid w:val="005053D5"/>
    <w:rsid w:val="00521BEB"/>
    <w:rsid w:val="005277AC"/>
    <w:rsid w:val="00537183"/>
    <w:rsid w:val="00543000"/>
    <w:rsid w:val="005530F1"/>
    <w:rsid w:val="005763E8"/>
    <w:rsid w:val="005771F7"/>
    <w:rsid w:val="0058140B"/>
    <w:rsid w:val="00583FA1"/>
    <w:rsid w:val="00590B57"/>
    <w:rsid w:val="00592797"/>
    <w:rsid w:val="005948BD"/>
    <w:rsid w:val="00595683"/>
    <w:rsid w:val="005973B8"/>
    <w:rsid w:val="005A180A"/>
    <w:rsid w:val="005A5575"/>
    <w:rsid w:val="005B5D7A"/>
    <w:rsid w:val="005B7774"/>
    <w:rsid w:val="005C2CCA"/>
    <w:rsid w:val="005C44BB"/>
    <w:rsid w:val="005D08BB"/>
    <w:rsid w:val="005D30F2"/>
    <w:rsid w:val="005D3FAC"/>
    <w:rsid w:val="005D48E0"/>
    <w:rsid w:val="005E083F"/>
    <w:rsid w:val="005E0B83"/>
    <w:rsid w:val="005F4033"/>
    <w:rsid w:val="005F4F76"/>
    <w:rsid w:val="005F5EC1"/>
    <w:rsid w:val="005F6CC0"/>
    <w:rsid w:val="00604596"/>
    <w:rsid w:val="00617C05"/>
    <w:rsid w:val="00621D0B"/>
    <w:rsid w:val="0062472A"/>
    <w:rsid w:val="006277DE"/>
    <w:rsid w:val="006339F3"/>
    <w:rsid w:val="0063563E"/>
    <w:rsid w:val="00641585"/>
    <w:rsid w:val="00641D07"/>
    <w:rsid w:val="00645959"/>
    <w:rsid w:val="00650452"/>
    <w:rsid w:val="00654F3F"/>
    <w:rsid w:val="006568C1"/>
    <w:rsid w:val="00663E6D"/>
    <w:rsid w:val="006648FD"/>
    <w:rsid w:val="00670BA7"/>
    <w:rsid w:val="00675B46"/>
    <w:rsid w:val="006807EB"/>
    <w:rsid w:val="00681474"/>
    <w:rsid w:val="006862E4"/>
    <w:rsid w:val="00687042"/>
    <w:rsid w:val="00692B45"/>
    <w:rsid w:val="00695177"/>
    <w:rsid w:val="006A61A2"/>
    <w:rsid w:val="006B0F6A"/>
    <w:rsid w:val="006B2E41"/>
    <w:rsid w:val="006B3E4A"/>
    <w:rsid w:val="006B5790"/>
    <w:rsid w:val="006C3508"/>
    <w:rsid w:val="006C560F"/>
    <w:rsid w:val="006C65F0"/>
    <w:rsid w:val="006D6757"/>
    <w:rsid w:val="006D6F83"/>
    <w:rsid w:val="006E3FA3"/>
    <w:rsid w:val="006E412F"/>
    <w:rsid w:val="006E474A"/>
    <w:rsid w:val="006F45EC"/>
    <w:rsid w:val="006F596B"/>
    <w:rsid w:val="006F6625"/>
    <w:rsid w:val="0071036E"/>
    <w:rsid w:val="007129BB"/>
    <w:rsid w:val="00712F0F"/>
    <w:rsid w:val="00713E7F"/>
    <w:rsid w:val="00717739"/>
    <w:rsid w:val="00717F08"/>
    <w:rsid w:val="0072227E"/>
    <w:rsid w:val="00727A0D"/>
    <w:rsid w:val="00731515"/>
    <w:rsid w:val="00731D7F"/>
    <w:rsid w:val="00732302"/>
    <w:rsid w:val="0073297E"/>
    <w:rsid w:val="007364FF"/>
    <w:rsid w:val="00742CAD"/>
    <w:rsid w:val="007539DA"/>
    <w:rsid w:val="00754D06"/>
    <w:rsid w:val="0076062A"/>
    <w:rsid w:val="00761F52"/>
    <w:rsid w:val="00763303"/>
    <w:rsid w:val="00765A6E"/>
    <w:rsid w:val="00775092"/>
    <w:rsid w:val="00776052"/>
    <w:rsid w:val="007772D9"/>
    <w:rsid w:val="00782FC8"/>
    <w:rsid w:val="00783498"/>
    <w:rsid w:val="00783E39"/>
    <w:rsid w:val="007843AF"/>
    <w:rsid w:val="00790DC6"/>
    <w:rsid w:val="00797301"/>
    <w:rsid w:val="007A6B1D"/>
    <w:rsid w:val="007A6B77"/>
    <w:rsid w:val="007B28A7"/>
    <w:rsid w:val="007B2D50"/>
    <w:rsid w:val="007B4FA9"/>
    <w:rsid w:val="007B55FF"/>
    <w:rsid w:val="007B77E5"/>
    <w:rsid w:val="007C14D1"/>
    <w:rsid w:val="007C429B"/>
    <w:rsid w:val="007C4EF7"/>
    <w:rsid w:val="007D62BB"/>
    <w:rsid w:val="007E0650"/>
    <w:rsid w:val="007F0739"/>
    <w:rsid w:val="007F2993"/>
    <w:rsid w:val="00811273"/>
    <w:rsid w:val="008151B6"/>
    <w:rsid w:val="00822867"/>
    <w:rsid w:val="00826A74"/>
    <w:rsid w:val="00835F8F"/>
    <w:rsid w:val="00862E04"/>
    <w:rsid w:val="00873E9F"/>
    <w:rsid w:val="0088656E"/>
    <w:rsid w:val="00887DA3"/>
    <w:rsid w:val="008B0EC4"/>
    <w:rsid w:val="008B1109"/>
    <w:rsid w:val="008B4EB0"/>
    <w:rsid w:val="008B731F"/>
    <w:rsid w:val="008C1E22"/>
    <w:rsid w:val="008D296E"/>
    <w:rsid w:val="008D354C"/>
    <w:rsid w:val="008D487C"/>
    <w:rsid w:val="008D4D59"/>
    <w:rsid w:val="008D513C"/>
    <w:rsid w:val="008D6698"/>
    <w:rsid w:val="008E5320"/>
    <w:rsid w:val="008F03BC"/>
    <w:rsid w:val="00906506"/>
    <w:rsid w:val="00906A1B"/>
    <w:rsid w:val="00916618"/>
    <w:rsid w:val="009206C8"/>
    <w:rsid w:val="00920EC7"/>
    <w:rsid w:val="009472E3"/>
    <w:rsid w:val="0095295D"/>
    <w:rsid w:val="00955444"/>
    <w:rsid w:val="0095576F"/>
    <w:rsid w:val="00971DEB"/>
    <w:rsid w:val="00972902"/>
    <w:rsid w:val="00975F2B"/>
    <w:rsid w:val="009770C1"/>
    <w:rsid w:val="00980A92"/>
    <w:rsid w:val="00980FB7"/>
    <w:rsid w:val="009825AF"/>
    <w:rsid w:val="00993EAF"/>
    <w:rsid w:val="009A27BB"/>
    <w:rsid w:val="009A2A9B"/>
    <w:rsid w:val="009D72FB"/>
    <w:rsid w:val="009E2FD9"/>
    <w:rsid w:val="009F19A6"/>
    <w:rsid w:val="009F222C"/>
    <w:rsid w:val="009F2BE4"/>
    <w:rsid w:val="009F6ECA"/>
    <w:rsid w:val="00A00D4C"/>
    <w:rsid w:val="00A025A4"/>
    <w:rsid w:val="00A03C3B"/>
    <w:rsid w:val="00A111EA"/>
    <w:rsid w:val="00A13C6F"/>
    <w:rsid w:val="00A16371"/>
    <w:rsid w:val="00A31B56"/>
    <w:rsid w:val="00A379CD"/>
    <w:rsid w:val="00A45A73"/>
    <w:rsid w:val="00A463F6"/>
    <w:rsid w:val="00A46E1D"/>
    <w:rsid w:val="00A60D2A"/>
    <w:rsid w:val="00A614CE"/>
    <w:rsid w:val="00A7124C"/>
    <w:rsid w:val="00A817C1"/>
    <w:rsid w:val="00A86B47"/>
    <w:rsid w:val="00A95852"/>
    <w:rsid w:val="00A963F3"/>
    <w:rsid w:val="00AA0724"/>
    <w:rsid w:val="00AA2AD5"/>
    <w:rsid w:val="00AA3921"/>
    <w:rsid w:val="00AA64E1"/>
    <w:rsid w:val="00AA6D14"/>
    <w:rsid w:val="00AA7717"/>
    <w:rsid w:val="00AB1225"/>
    <w:rsid w:val="00AB5570"/>
    <w:rsid w:val="00AC11A7"/>
    <w:rsid w:val="00AC2C17"/>
    <w:rsid w:val="00AD0CAE"/>
    <w:rsid w:val="00AD0CDE"/>
    <w:rsid w:val="00AE144F"/>
    <w:rsid w:val="00AE21BE"/>
    <w:rsid w:val="00AE75D4"/>
    <w:rsid w:val="00AF3445"/>
    <w:rsid w:val="00AF68EA"/>
    <w:rsid w:val="00B0245F"/>
    <w:rsid w:val="00B1143F"/>
    <w:rsid w:val="00B15F70"/>
    <w:rsid w:val="00B20D3D"/>
    <w:rsid w:val="00B276E4"/>
    <w:rsid w:val="00B34403"/>
    <w:rsid w:val="00B4140B"/>
    <w:rsid w:val="00B43A24"/>
    <w:rsid w:val="00B44111"/>
    <w:rsid w:val="00B52576"/>
    <w:rsid w:val="00B75632"/>
    <w:rsid w:val="00B812F5"/>
    <w:rsid w:val="00B81A76"/>
    <w:rsid w:val="00B8230A"/>
    <w:rsid w:val="00B85418"/>
    <w:rsid w:val="00B86247"/>
    <w:rsid w:val="00B92065"/>
    <w:rsid w:val="00B9685B"/>
    <w:rsid w:val="00B97450"/>
    <w:rsid w:val="00BA0170"/>
    <w:rsid w:val="00BA0464"/>
    <w:rsid w:val="00BA4F1B"/>
    <w:rsid w:val="00BA67EB"/>
    <w:rsid w:val="00BA723E"/>
    <w:rsid w:val="00BA7BFA"/>
    <w:rsid w:val="00BB2652"/>
    <w:rsid w:val="00BB30EE"/>
    <w:rsid w:val="00BB4B01"/>
    <w:rsid w:val="00BB68DC"/>
    <w:rsid w:val="00BB7175"/>
    <w:rsid w:val="00BB77D3"/>
    <w:rsid w:val="00BD14A7"/>
    <w:rsid w:val="00BD5530"/>
    <w:rsid w:val="00BD7F2E"/>
    <w:rsid w:val="00BE4416"/>
    <w:rsid w:val="00BE4611"/>
    <w:rsid w:val="00BF152E"/>
    <w:rsid w:val="00BF2511"/>
    <w:rsid w:val="00BF3870"/>
    <w:rsid w:val="00BF6860"/>
    <w:rsid w:val="00BF7F57"/>
    <w:rsid w:val="00C01236"/>
    <w:rsid w:val="00C031C7"/>
    <w:rsid w:val="00C03393"/>
    <w:rsid w:val="00C04D0B"/>
    <w:rsid w:val="00C07C33"/>
    <w:rsid w:val="00C16F32"/>
    <w:rsid w:val="00C17CEC"/>
    <w:rsid w:val="00C31020"/>
    <w:rsid w:val="00C332D3"/>
    <w:rsid w:val="00C404BB"/>
    <w:rsid w:val="00C416C2"/>
    <w:rsid w:val="00C4332E"/>
    <w:rsid w:val="00C434E9"/>
    <w:rsid w:val="00C47541"/>
    <w:rsid w:val="00C47E26"/>
    <w:rsid w:val="00C52CB8"/>
    <w:rsid w:val="00C56348"/>
    <w:rsid w:val="00C57858"/>
    <w:rsid w:val="00C631F0"/>
    <w:rsid w:val="00C64596"/>
    <w:rsid w:val="00C67EA1"/>
    <w:rsid w:val="00C74F76"/>
    <w:rsid w:val="00C75969"/>
    <w:rsid w:val="00C87932"/>
    <w:rsid w:val="00C9665F"/>
    <w:rsid w:val="00CA0516"/>
    <w:rsid w:val="00CA68CA"/>
    <w:rsid w:val="00CA7278"/>
    <w:rsid w:val="00CB3AD2"/>
    <w:rsid w:val="00CB6A80"/>
    <w:rsid w:val="00CB7E60"/>
    <w:rsid w:val="00CC0AD7"/>
    <w:rsid w:val="00CC444F"/>
    <w:rsid w:val="00CC767B"/>
    <w:rsid w:val="00CD28E4"/>
    <w:rsid w:val="00CD75B9"/>
    <w:rsid w:val="00CD7795"/>
    <w:rsid w:val="00CE15CF"/>
    <w:rsid w:val="00CF10B1"/>
    <w:rsid w:val="00CF2F01"/>
    <w:rsid w:val="00D03C47"/>
    <w:rsid w:val="00D1091B"/>
    <w:rsid w:val="00D11643"/>
    <w:rsid w:val="00D11788"/>
    <w:rsid w:val="00D11959"/>
    <w:rsid w:val="00D123FE"/>
    <w:rsid w:val="00D43E7A"/>
    <w:rsid w:val="00D54ED0"/>
    <w:rsid w:val="00D654D0"/>
    <w:rsid w:val="00D72076"/>
    <w:rsid w:val="00D741E4"/>
    <w:rsid w:val="00D747D1"/>
    <w:rsid w:val="00D74F7C"/>
    <w:rsid w:val="00D76CEB"/>
    <w:rsid w:val="00D76E13"/>
    <w:rsid w:val="00D87458"/>
    <w:rsid w:val="00D87F60"/>
    <w:rsid w:val="00D971A6"/>
    <w:rsid w:val="00DA7C88"/>
    <w:rsid w:val="00DC0FEF"/>
    <w:rsid w:val="00DC740B"/>
    <w:rsid w:val="00DC74A5"/>
    <w:rsid w:val="00DC78B2"/>
    <w:rsid w:val="00DE09C1"/>
    <w:rsid w:val="00DE1661"/>
    <w:rsid w:val="00DE63D2"/>
    <w:rsid w:val="00E00F8D"/>
    <w:rsid w:val="00E03C34"/>
    <w:rsid w:val="00E04FEA"/>
    <w:rsid w:val="00E1462F"/>
    <w:rsid w:val="00E24E35"/>
    <w:rsid w:val="00E270E8"/>
    <w:rsid w:val="00E3025A"/>
    <w:rsid w:val="00E316E8"/>
    <w:rsid w:val="00E40242"/>
    <w:rsid w:val="00E406B0"/>
    <w:rsid w:val="00E438E0"/>
    <w:rsid w:val="00E43EAD"/>
    <w:rsid w:val="00E4786B"/>
    <w:rsid w:val="00E54878"/>
    <w:rsid w:val="00E61DE7"/>
    <w:rsid w:val="00E63FDF"/>
    <w:rsid w:val="00E65B6E"/>
    <w:rsid w:val="00E67AB7"/>
    <w:rsid w:val="00E67B75"/>
    <w:rsid w:val="00E70B8A"/>
    <w:rsid w:val="00E70C0B"/>
    <w:rsid w:val="00E731D6"/>
    <w:rsid w:val="00E82BAD"/>
    <w:rsid w:val="00E9196B"/>
    <w:rsid w:val="00E93C84"/>
    <w:rsid w:val="00E94042"/>
    <w:rsid w:val="00E95240"/>
    <w:rsid w:val="00E97C67"/>
    <w:rsid w:val="00EA2A19"/>
    <w:rsid w:val="00EA3C83"/>
    <w:rsid w:val="00EA4738"/>
    <w:rsid w:val="00EA5255"/>
    <w:rsid w:val="00EB52FF"/>
    <w:rsid w:val="00EB6A84"/>
    <w:rsid w:val="00EB70D3"/>
    <w:rsid w:val="00EC014F"/>
    <w:rsid w:val="00EC3DE7"/>
    <w:rsid w:val="00EC43B6"/>
    <w:rsid w:val="00EC6D30"/>
    <w:rsid w:val="00ED60A8"/>
    <w:rsid w:val="00ED7934"/>
    <w:rsid w:val="00EE1487"/>
    <w:rsid w:val="00EE73A1"/>
    <w:rsid w:val="00EF2A8C"/>
    <w:rsid w:val="00EF6B71"/>
    <w:rsid w:val="00F0504F"/>
    <w:rsid w:val="00F14801"/>
    <w:rsid w:val="00F217B0"/>
    <w:rsid w:val="00F27F1B"/>
    <w:rsid w:val="00F31E35"/>
    <w:rsid w:val="00F3272C"/>
    <w:rsid w:val="00F40F7D"/>
    <w:rsid w:val="00F45279"/>
    <w:rsid w:val="00F51AA5"/>
    <w:rsid w:val="00F52DF8"/>
    <w:rsid w:val="00F543CC"/>
    <w:rsid w:val="00F651B4"/>
    <w:rsid w:val="00F65561"/>
    <w:rsid w:val="00F74EE7"/>
    <w:rsid w:val="00F77C76"/>
    <w:rsid w:val="00F85CCF"/>
    <w:rsid w:val="00F8797B"/>
    <w:rsid w:val="00FA1612"/>
    <w:rsid w:val="00FA5089"/>
    <w:rsid w:val="00FB09BA"/>
    <w:rsid w:val="00FC46DC"/>
    <w:rsid w:val="00FC65CC"/>
    <w:rsid w:val="00FD22BA"/>
    <w:rsid w:val="00FD4D3B"/>
    <w:rsid w:val="00FE1A3B"/>
    <w:rsid w:val="00FE28B6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50DC2C"/>
  <w15:docId w15:val="{39F5BFEF-5CEE-47CC-A4CF-387A0A63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13C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3C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3C6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3C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3C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F4AAA-172A-4470-8DB6-CABA4799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1079</Words>
  <Characters>6370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Hrabincová a kol.</dc:creator>
  <cp:lastModifiedBy>Jana Vítková</cp:lastModifiedBy>
  <cp:revision>2</cp:revision>
  <cp:lastPrinted>2022-08-15T05:34:00Z</cp:lastPrinted>
  <dcterms:created xsi:type="dcterms:W3CDTF">2023-08-22T10:40:00Z</dcterms:created>
  <dcterms:modified xsi:type="dcterms:W3CDTF">2023-08-22T10:40:00Z</dcterms:modified>
</cp:coreProperties>
</file>