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E85" w:rsidRPr="00214E72" w:rsidRDefault="00790E85" w:rsidP="00790E85">
      <w:pPr>
        <w:keepNext/>
        <w:widowControl w:val="0"/>
        <w:tabs>
          <w:tab w:val="num" w:pos="0"/>
        </w:tabs>
        <w:suppressAutoHyphens/>
        <w:spacing w:before="240" w:after="120"/>
        <w:jc w:val="center"/>
        <w:outlineLvl w:val="0"/>
        <w:rPr>
          <w:rFonts w:ascii="Calibri" w:eastAsia="Microsoft YaHei" w:hAnsi="Calibri"/>
          <w:b/>
          <w:bCs/>
          <w:kern w:val="1"/>
          <w:sz w:val="32"/>
          <w:szCs w:val="32"/>
          <w:lang w:eastAsia="hi-IN" w:bidi="hi-IN"/>
        </w:rPr>
      </w:pPr>
      <w:r w:rsidRPr="00214E72">
        <w:rPr>
          <w:rFonts w:ascii="Calibri" w:eastAsia="Microsoft YaHei" w:hAnsi="Calibri"/>
          <w:b/>
          <w:bCs/>
          <w:kern w:val="1"/>
          <w:sz w:val="32"/>
          <w:szCs w:val="32"/>
          <w:lang w:eastAsia="hi-IN" w:bidi="hi-IN"/>
        </w:rPr>
        <w:t>KUPNÍ SMLOUVA</w:t>
      </w:r>
    </w:p>
    <w:p w:rsidR="00790E85" w:rsidRPr="00214E72" w:rsidRDefault="00790E85" w:rsidP="00790E85">
      <w:pPr>
        <w:widowControl w:val="0"/>
        <w:suppressAutoHyphens/>
        <w:jc w:val="center"/>
        <w:rPr>
          <w:rFonts w:ascii="Calibri" w:eastAsia="SimSun" w:hAnsi="Calibri"/>
          <w:kern w:val="1"/>
          <w:sz w:val="18"/>
          <w:lang w:eastAsia="hi-IN" w:bidi="hi-IN"/>
        </w:rPr>
      </w:pPr>
      <w:r w:rsidRPr="00214E72">
        <w:rPr>
          <w:rFonts w:ascii="Calibri" w:eastAsia="SimSun" w:hAnsi="Calibri"/>
          <w:kern w:val="1"/>
          <w:sz w:val="18"/>
          <w:lang w:eastAsia="hi-IN" w:bidi="hi-IN"/>
        </w:rPr>
        <w:t xml:space="preserve">uzavřená dle § 2079 a násl. </w:t>
      </w:r>
      <w:r>
        <w:rPr>
          <w:rFonts w:ascii="Calibri" w:eastAsia="SimSun" w:hAnsi="Calibri"/>
          <w:kern w:val="1"/>
          <w:sz w:val="18"/>
          <w:lang w:eastAsia="hi-IN" w:bidi="hi-IN"/>
        </w:rPr>
        <w:t xml:space="preserve">Zákona </w:t>
      </w:r>
      <w:r w:rsidRPr="00214E72">
        <w:rPr>
          <w:rFonts w:ascii="Calibri" w:eastAsia="SimSun" w:hAnsi="Calibri"/>
          <w:kern w:val="1"/>
          <w:sz w:val="18"/>
          <w:lang w:eastAsia="hi-IN" w:bidi="hi-IN"/>
        </w:rPr>
        <w:t>č. 89/2012 Sb. – občanský zákoník</w:t>
      </w:r>
    </w:p>
    <w:p w:rsidR="00790E85" w:rsidRPr="00214E72" w:rsidRDefault="00790E85" w:rsidP="00790E85">
      <w:pPr>
        <w:widowControl w:val="0"/>
        <w:suppressAutoHyphens/>
        <w:jc w:val="center"/>
        <w:rPr>
          <w:rFonts w:ascii="Calibri" w:eastAsia="SimSun" w:hAnsi="Calibri"/>
          <w:b/>
          <w:kern w:val="1"/>
          <w:sz w:val="20"/>
          <w:lang w:eastAsia="hi-IN" w:bidi="hi-IN"/>
        </w:rPr>
      </w:pPr>
    </w:p>
    <w:p w:rsidR="00790E85" w:rsidRPr="00214E72" w:rsidRDefault="00790E85" w:rsidP="00790E85">
      <w:pPr>
        <w:widowControl w:val="0"/>
        <w:suppressAutoHyphens/>
        <w:jc w:val="center"/>
        <w:rPr>
          <w:rFonts w:ascii="Calibri" w:eastAsia="SimSun" w:hAnsi="Calibri"/>
          <w:b/>
          <w:kern w:val="1"/>
          <w:sz w:val="20"/>
          <w:lang w:eastAsia="hi-IN" w:bidi="hi-IN"/>
        </w:rPr>
      </w:pPr>
      <w:r w:rsidRPr="00214E72">
        <w:rPr>
          <w:rFonts w:ascii="Calibri" w:eastAsia="SimSun" w:hAnsi="Calibri"/>
          <w:b/>
          <w:kern w:val="1"/>
          <w:sz w:val="20"/>
          <w:lang w:eastAsia="hi-IN" w:bidi="hi-IN"/>
        </w:rPr>
        <w:t>I.</w:t>
      </w:r>
    </w:p>
    <w:p w:rsidR="00790E85" w:rsidRPr="00214E72" w:rsidRDefault="00790E85" w:rsidP="00790E85">
      <w:pPr>
        <w:widowControl w:val="0"/>
        <w:suppressAutoHyphens/>
        <w:jc w:val="center"/>
        <w:rPr>
          <w:rFonts w:ascii="Calibri" w:eastAsia="SimSun" w:hAnsi="Calibri"/>
          <w:b/>
          <w:kern w:val="1"/>
          <w:sz w:val="20"/>
          <w:lang w:eastAsia="hi-IN" w:bidi="hi-IN"/>
        </w:rPr>
      </w:pPr>
      <w:r w:rsidRPr="00214E72">
        <w:rPr>
          <w:rFonts w:ascii="Calibri" w:eastAsia="SimSun" w:hAnsi="Calibri"/>
          <w:b/>
          <w:kern w:val="1"/>
          <w:sz w:val="20"/>
          <w:lang w:eastAsia="hi-IN" w:bidi="hi-IN"/>
        </w:rPr>
        <w:t>Smluvní strany</w:t>
      </w:r>
    </w:p>
    <w:p w:rsidR="00790E85" w:rsidRPr="00662481" w:rsidRDefault="00790E85" w:rsidP="00790E85">
      <w:pPr>
        <w:widowControl w:val="0"/>
        <w:suppressAutoHyphens/>
        <w:rPr>
          <w:rFonts w:ascii="Calibri" w:eastAsia="SimSun" w:hAnsi="Calibri"/>
          <w:b/>
          <w:kern w:val="1"/>
          <w:sz w:val="20"/>
          <w:lang w:eastAsia="hi-IN" w:bidi="hi-IN"/>
        </w:rPr>
      </w:pPr>
      <w:r w:rsidRPr="00662481">
        <w:rPr>
          <w:rFonts w:ascii="Calibri" w:eastAsia="SimSun" w:hAnsi="Calibri"/>
          <w:i/>
          <w:kern w:val="1"/>
          <w:sz w:val="20"/>
          <w:lang w:eastAsia="hi-IN" w:bidi="hi-IN"/>
        </w:rPr>
        <w:t>Prodávající</w:t>
      </w:r>
      <w:r w:rsidRPr="00662481">
        <w:rPr>
          <w:rFonts w:ascii="Calibri" w:eastAsia="SimSun" w:hAnsi="Calibri"/>
          <w:kern w:val="1"/>
          <w:sz w:val="20"/>
          <w:lang w:eastAsia="hi-IN" w:bidi="hi-IN"/>
        </w:rPr>
        <w:t>:</w:t>
      </w:r>
      <w:r w:rsidRPr="00662481">
        <w:rPr>
          <w:rFonts w:ascii="Calibri" w:eastAsia="SimSun" w:hAnsi="Calibri"/>
          <w:kern w:val="1"/>
          <w:sz w:val="20"/>
          <w:lang w:eastAsia="hi-IN" w:bidi="hi-IN"/>
        </w:rPr>
        <w:tab/>
        <w:t xml:space="preserve">COMFES </w:t>
      </w:r>
      <w:proofErr w:type="spellStart"/>
      <w:r w:rsidRPr="00662481">
        <w:rPr>
          <w:rFonts w:ascii="Calibri" w:eastAsia="SimSun" w:hAnsi="Calibri"/>
          <w:kern w:val="1"/>
          <w:sz w:val="20"/>
          <w:lang w:eastAsia="hi-IN" w:bidi="hi-IN"/>
        </w:rPr>
        <w:t>spol</w:t>
      </w:r>
      <w:proofErr w:type="spellEnd"/>
      <w:r w:rsidRPr="00662481">
        <w:rPr>
          <w:rFonts w:ascii="Calibri" w:eastAsia="SimSun" w:hAnsi="Calibri"/>
          <w:kern w:val="1"/>
          <w:sz w:val="20"/>
          <w:lang w:eastAsia="hi-IN" w:bidi="hi-IN"/>
        </w:rPr>
        <w:t xml:space="preserve"> s r.o.</w:t>
      </w:r>
    </w:p>
    <w:p w:rsidR="00790E85" w:rsidRPr="00662481" w:rsidRDefault="00790E85" w:rsidP="00790E85">
      <w:pPr>
        <w:widowControl w:val="0"/>
        <w:suppressAutoHyphens/>
        <w:autoSpaceDE w:val="0"/>
        <w:autoSpaceDN w:val="0"/>
        <w:adjustRightInd w:val="0"/>
        <w:ind w:left="708" w:firstLine="708"/>
        <w:rPr>
          <w:rFonts w:ascii="Calibri" w:eastAsia="SimSun" w:hAnsi="Calibri"/>
          <w:kern w:val="1"/>
          <w:sz w:val="20"/>
          <w:lang w:eastAsia="hi-IN" w:bidi="hi-IN"/>
        </w:rPr>
      </w:pPr>
      <w:r w:rsidRPr="00662481">
        <w:rPr>
          <w:rFonts w:ascii="Calibri" w:eastAsia="SimSun" w:hAnsi="Calibri"/>
          <w:kern w:val="1"/>
          <w:sz w:val="20"/>
          <w:lang w:eastAsia="hi-IN" w:bidi="hi-IN"/>
        </w:rPr>
        <w:t>zapsaná obchodním rejstříku vedené Krajským soudem v Brně, oddíl C, vložka 16869</w:t>
      </w:r>
    </w:p>
    <w:p w:rsidR="00790E85" w:rsidRPr="00662481" w:rsidRDefault="00790E85" w:rsidP="00790E85">
      <w:pPr>
        <w:widowControl w:val="0"/>
        <w:suppressAutoHyphens/>
        <w:autoSpaceDE w:val="0"/>
        <w:autoSpaceDN w:val="0"/>
        <w:adjustRightInd w:val="0"/>
        <w:ind w:left="708" w:firstLine="708"/>
        <w:rPr>
          <w:rFonts w:ascii="Calibri" w:eastAsia="SimSun" w:hAnsi="Calibri"/>
          <w:kern w:val="1"/>
          <w:sz w:val="20"/>
          <w:lang w:eastAsia="hi-IN" w:bidi="hi-IN"/>
        </w:rPr>
      </w:pPr>
      <w:r w:rsidRPr="00662481">
        <w:rPr>
          <w:rFonts w:ascii="Calibri" w:eastAsia="SimSun" w:hAnsi="Calibri"/>
          <w:kern w:val="1"/>
          <w:sz w:val="20"/>
          <w:lang w:eastAsia="hi-IN" w:bidi="hi-IN"/>
        </w:rPr>
        <w:t>se sídlem: Cihlářská 643 / 19, 602 00 Brno</w:t>
      </w:r>
    </w:p>
    <w:p w:rsidR="00790E85" w:rsidRPr="00662481" w:rsidRDefault="00790E85" w:rsidP="00790E85">
      <w:pPr>
        <w:widowControl w:val="0"/>
        <w:suppressAutoHyphens/>
        <w:autoSpaceDE w:val="0"/>
        <w:autoSpaceDN w:val="0"/>
        <w:adjustRightInd w:val="0"/>
        <w:ind w:left="708" w:firstLine="708"/>
        <w:rPr>
          <w:rFonts w:ascii="Calibri" w:eastAsia="SimSun" w:hAnsi="Calibri"/>
          <w:kern w:val="1"/>
          <w:sz w:val="20"/>
          <w:lang w:eastAsia="hi-IN" w:bidi="hi-IN"/>
        </w:rPr>
      </w:pPr>
      <w:r w:rsidRPr="00662481">
        <w:rPr>
          <w:rFonts w:ascii="Calibri" w:eastAsia="SimSun" w:hAnsi="Calibri"/>
          <w:kern w:val="1"/>
          <w:sz w:val="20"/>
          <w:lang w:eastAsia="hi-IN" w:bidi="hi-IN"/>
        </w:rPr>
        <w:t>IČ: 607 24 846</w:t>
      </w:r>
    </w:p>
    <w:p w:rsidR="00790E85" w:rsidRPr="00662481" w:rsidRDefault="00790E85" w:rsidP="00790E85">
      <w:pPr>
        <w:widowControl w:val="0"/>
        <w:suppressAutoHyphens/>
        <w:autoSpaceDE w:val="0"/>
        <w:autoSpaceDN w:val="0"/>
        <w:adjustRightInd w:val="0"/>
        <w:rPr>
          <w:rFonts w:ascii="Calibri" w:eastAsia="SimSun" w:hAnsi="Calibri"/>
          <w:kern w:val="1"/>
          <w:sz w:val="20"/>
          <w:lang w:eastAsia="hi-IN" w:bidi="hi-IN"/>
        </w:rPr>
      </w:pPr>
      <w:r w:rsidRPr="00662481">
        <w:rPr>
          <w:rFonts w:ascii="Calibri" w:eastAsia="SimSun" w:hAnsi="Calibri"/>
          <w:kern w:val="1"/>
          <w:sz w:val="20"/>
          <w:lang w:eastAsia="hi-IN" w:bidi="hi-IN"/>
        </w:rPr>
        <w:tab/>
      </w:r>
      <w:r w:rsidRPr="00662481">
        <w:rPr>
          <w:rFonts w:ascii="Calibri" w:eastAsia="SimSun" w:hAnsi="Calibri"/>
          <w:kern w:val="1"/>
          <w:sz w:val="20"/>
          <w:lang w:eastAsia="hi-IN" w:bidi="hi-IN"/>
        </w:rPr>
        <w:tab/>
        <w:t>DIČ:  CZ60724846</w:t>
      </w:r>
    </w:p>
    <w:p w:rsidR="00790E85" w:rsidRPr="00662481" w:rsidRDefault="00790E85" w:rsidP="00790E85">
      <w:pPr>
        <w:widowControl w:val="0"/>
        <w:suppressAutoHyphens/>
        <w:autoSpaceDE w:val="0"/>
        <w:autoSpaceDN w:val="0"/>
        <w:adjustRightInd w:val="0"/>
        <w:rPr>
          <w:rFonts w:ascii="Calibri" w:eastAsia="SimSun" w:hAnsi="Calibri"/>
          <w:kern w:val="1"/>
          <w:sz w:val="20"/>
          <w:lang w:eastAsia="hi-IN" w:bidi="hi-IN"/>
        </w:rPr>
      </w:pPr>
      <w:r w:rsidRPr="00662481">
        <w:rPr>
          <w:rFonts w:ascii="Calibri" w:eastAsia="SimSun" w:hAnsi="Calibri"/>
          <w:kern w:val="1"/>
          <w:sz w:val="20"/>
          <w:lang w:eastAsia="hi-IN" w:bidi="hi-IN"/>
        </w:rPr>
        <w:tab/>
      </w:r>
      <w:r w:rsidRPr="00662481">
        <w:rPr>
          <w:rFonts w:ascii="Calibri" w:eastAsia="SimSun" w:hAnsi="Calibri"/>
          <w:kern w:val="1"/>
          <w:sz w:val="20"/>
          <w:lang w:eastAsia="hi-IN" w:bidi="hi-IN"/>
        </w:rPr>
        <w:tab/>
        <w:t xml:space="preserve">bankovní spojení/č. účtu: Československá obchodní banka a.s., </w:t>
      </w:r>
      <w:r w:rsidR="006F7E3B">
        <w:rPr>
          <w:rFonts w:ascii="Calibri" w:eastAsia="SimSun" w:hAnsi="Calibri"/>
          <w:kern w:val="1"/>
          <w:sz w:val="20"/>
          <w:lang w:eastAsia="hi-IN" w:bidi="hi-IN"/>
        </w:rPr>
        <w:t>XXXX</w:t>
      </w:r>
    </w:p>
    <w:p w:rsidR="00790E85" w:rsidRPr="00662481" w:rsidRDefault="00790E85" w:rsidP="00790E85">
      <w:pPr>
        <w:widowControl w:val="0"/>
        <w:suppressAutoHyphens/>
        <w:autoSpaceDE w:val="0"/>
        <w:autoSpaceDN w:val="0"/>
        <w:adjustRightInd w:val="0"/>
        <w:rPr>
          <w:rFonts w:ascii="Calibri" w:eastAsia="SimSun" w:hAnsi="Calibri"/>
          <w:kern w:val="1"/>
          <w:sz w:val="20"/>
          <w:lang w:eastAsia="hi-IN" w:bidi="hi-IN"/>
        </w:rPr>
      </w:pPr>
      <w:r w:rsidRPr="00662481">
        <w:rPr>
          <w:rFonts w:ascii="Calibri" w:eastAsia="SimSun" w:hAnsi="Calibri"/>
          <w:kern w:val="1"/>
          <w:sz w:val="20"/>
          <w:lang w:eastAsia="hi-IN" w:bidi="hi-IN"/>
        </w:rPr>
        <w:tab/>
      </w:r>
      <w:r w:rsidRPr="00662481">
        <w:rPr>
          <w:rFonts w:ascii="Calibri" w:eastAsia="SimSun" w:hAnsi="Calibri"/>
          <w:kern w:val="1"/>
          <w:sz w:val="20"/>
          <w:lang w:eastAsia="hi-IN" w:bidi="hi-IN"/>
        </w:rPr>
        <w:tab/>
        <w:t>zastoupena: Ing. Pavlem Havlíkem, jednatelem společnosti</w:t>
      </w:r>
    </w:p>
    <w:p w:rsidR="00790E85" w:rsidRPr="00662481" w:rsidRDefault="00790E85" w:rsidP="00790E85">
      <w:pPr>
        <w:widowControl w:val="0"/>
        <w:suppressAutoHyphens/>
        <w:autoSpaceDE w:val="0"/>
        <w:autoSpaceDN w:val="0"/>
        <w:adjustRightInd w:val="0"/>
        <w:rPr>
          <w:rFonts w:ascii="Calibri" w:eastAsia="SimSun" w:hAnsi="Calibri"/>
          <w:kern w:val="1"/>
          <w:sz w:val="20"/>
          <w:lang w:eastAsia="hi-IN" w:bidi="hi-IN"/>
        </w:rPr>
      </w:pPr>
      <w:r w:rsidRPr="00662481">
        <w:rPr>
          <w:rFonts w:ascii="Calibri" w:eastAsia="SimSun" w:hAnsi="Calibri"/>
          <w:kern w:val="1"/>
          <w:sz w:val="20"/>
          <w:lang w:eastAsia="hi-IN" w:bidi="hi-IN"/>
        </w:rPr>
        <w:tab/>
      </w:r>
      <w:r w:rsidRPr="00662481">
        <w:rPr>
          <w:rFonts w:ascii="Calibri" w:eastAsia="SimSun" w:hAnsi="Calibri"/>
          <w:kern w:val="1"/>
          <w:sz w:val="20"/>
          <w:lang w:eastAsia="hi-IN" w:bidi="hi-IN"/>
        </w:rPr>
        <w:tab/>
        <w:t>kontaktní osoba: Ing. Pavel Havlík</w:t>
      </w:r>
    </w:p>
    <w:p w:rsidR="00790E85" w:rsidRPr="00662481" w:rsidRDefault="00790E85" w:rsidP="00790E85">
      <w:pPr>
        <w:widowControl w:val="0"/>
        <w:suppressAutoHyphens/>
        <w:autoSpaceDE w:val="0"/>
        <w:autoSpaceDN w:val="0"/>
        <w:adjustRightInd w:val="0"/>
        <w:rPr>
          <w:rFonts w:ascii="Calibri" w:eastAsia="SimSun" w:hAnsi="Calibri"/>
          <w:kern w:val="1"/>
          <w:sz w:val="20"/>
          <w:lang w:eastAsia="hi-IN" w:bidi="hi-IN"/>
        </w:rPr>
      </w:pPr>
      <w:r w:rsidRPr="00662481">
        <w:rPr>
          <w:rFonts w:ascii="Calibri" w:eastAsia="SimSun" w:hAnsi="Calibri"/>
          <w:kern w:val="1"/>
          <w:sz w:val="20"/>
          <w:lang w:eastAsia="hi-IN" w:bidi="hi-IN"/>
        </w:rPr>
        <w:tab/>
      </w:r>
      <w:r w:rsidRPr="00662481">
        <w:rPr>
          <w:rFonts w:ascii="Calibri" w:eastAsia="SimSun" w:hAnsi="Calibri"/>
          <w:kern w:val="1"/>
          <w:sz w:val="20"/>
          <w:lang w:eastAsia="hi-IN" w:bidi="hi-IN"/>
        </w:rPr>
        <w:tab/>
        <w:t xml:space="preserve">telefon: </w:t>
      </w:r>
      <w:r w:rsidR="006F7E3B">
        <w:rPr>
          <w:rFonts w:ascii="Calibri" w:eastAsia="SimSun" w:hAnsi="Calibri"/>
          <w:kern w:val="1"/>
          <w:sz w:val="20"/>
          <w:lang w:eastAsia="hi-IN" w:bidi="hi-IN"/>
        </w:rPr>
        <w:t>XXXX</w:t>
      </w:r>
    </w:p>
    <w:p w:rsidR="00790E85" w:rsidRPr="00214E72" w:rsidRDefault="00790E85" w:rsidP="00790E85">
      <w:pPr>
        <w:widowControl w:val="0"/>
        <w:suppressAutoHyphens/>
        <w:autoSpaceDE w:val="0"/>
        <w:autoSpaceDN w:val="0"/>
        <w:adjustRightInd w:val="0"/>
        <w:rPr>
          <w:rFonts w:ascii="Calibri" w:eastAsia="SimSun" w:hAnsi="Calibri"/>
          <w:kern w:val="1"/>
          <w:sz w:val="20"/>
          <w:lang w:eastAsia="hi-IN" w:bidi="hi-IN"/>
        </w:rPr>
      </w:pPr>
      <w:r w:rsidRPr="00662481">
        <w:rPr>
          <w:rFonts w:ascii="Calibri" w:eastAsia="SimSun" w:hAnsi="Calibri"/>
          <w:kern w:val="1"/>
          <w:sz w:val="20"/>
          <w:lang w:eastAsia="hi-IN" w:bidi="hi-IN"/>
        </w:rPr>
        <w:tab/>
      </w:r>
      <w:r w:rsidRPr="00662481">
        <w:rPr>
          <w:rFonts w:ascii="Calibri" w:eastAsia="SimSun" w:hAnsi="Calibri"/>
          <w:kern w:val="1"/>
          <w:sz w:val="20"/>
          <w:lang w:eastAsia="hi-IN" w:bidi="hi-IN"/>
        </w:rPr>
        <w:tab/>
        <w:t xml:space="preserve">e-mail: </w:t>
      </w:r>
      <w:hyperlink r:id="rId5" w:history="1">
        <w:r w:rsidRPr="00662481">
          <w:rPr>
            <w:rStyle w:val="Hypertextovodkaz"/>
            <w:rFonts w:ascii="Calibri" w:eastAsia="SimSun" w:hAnsi="Calibri"/>
            <w:kern w:val="1"/>
            <w:sz w:val="20"/>
            <w:lang w:eastAsia="hi-IN" w:bidi="hi-IN"/>
          </w:rPr>
          <w:t>pavel.h@hologic.cz</w:t>
        </w:r>
      </w:hyperlink>
    </w:p>
    <w:p w:rsidR="00790E85" w:rsidRPr="00214E72" w:rsidRDefault="00790E85" w:rsidP="00790E85">
      <w:pPr>
        <w:widowControl w:val="0"/>
        <w:suppressAutoHyphens/>
        <w:autoSpaceDE w:val="0"/>
        <w:autoSpaceDN w:val="0"/>
        <w:adjustRightInd w:val="0"/>
        <w:rPr>
          <w:rFonts w:ascii="Calibri" w:eastAsia="SimSun" w:hAnsi="Calibri"/>
          <w:kern w:val="1"/>
          <w:sz w:val="20"/>
          <w:lang w:eastAsia="hi-IN" w:bidi="hi-IN"/>
        </w:rPr>
      </w:pPr>
      <w:r w:rsidRPr="00214E72">
        <w:rPr>
          <w:rFonts w:ascii="Calibri" w:eastAsia="SimSun" w:hAnsi="Calibri"/>
          <w:kern w:val="1"/>
          <w:sz w:val="20"/>
          <w:lang w:eastAsia="hi-IN" w:bidi="hi-IN"/>
        </w:rPr>
        <w:t>(dále jen „</w:t>
      </w:r>
      <w:r w:rsidRPr="00214E72">
        <w:rPr>
          <w:rFonts w:ascii="Calibri" w:eastAsia="SimSun" w:hAnsi="Calibri"/>
          <w:i/>
          <w:kern w:val="1"/>
          <w:sz w:val="20"/>
          <w:lang w:eastAsia="hi-IN" w:bidi="hi-IN"/>
        </w:rPr>
        <w:t>prodávající</w:t>
      </w:r>
      <w:r w:rsidRPr="00214E72">
        <w:rPr>
          <w:rFonts w:ascii="Calibri" w:eastAsia="SimSun" w:hAnsi="Calibri"/>
          <w:kern w:val="1"/>
          <w:sz w:val="20"/>
          <w:lang w:eastAsia="hi-IN" w:bidi="hi-IN"/>
        </w:rPr>
        <w:t>“)</w:t>
      </w:r>
    </w:p>
    <w:p w:rsidR="00790E85" w:rsidRPr="00CB09EF" w:rsidRDefault="00790E85" w:rsidP="00790E85">
      <w:pPr>
        <w:widowControl w:val="0"/>
        <w:suppressAutoHyphens/>
        <w:autoSpaceDE w:val="0"/>
        <w:autoSpaceDN w:val="0"/>
        <w:adjustRightInd w:val="0"/>
        <w:rPr>
          <w:rFonts w:ascii="Calibri" w:eastAsia="SimSun" w:hAnsi="Calibri"/>
          <w:kern w:val="1"/>
          <w:sz w:val="12"/>
          <w:szCs w:val="12"/>
          <w:lang w:eastAsia="hi-IN" w:bidi="hi-IN"/>
        </w:rPr>
      </w:pPr>
    </w:p>
    <w:p w:rsidR="00790E85" w:rsidRPr="00214E72" w:rsidRDefault="00790E85" w:rsidP="00790E85">
      <w:pPr>
        <w:widowControl w:val="0"/>
        <w:suppressAutoHyphens/>
        <w:autoSpaceDE w:val="0"/>
        <w:autoSpaceDN w:val="0"/>
        <w:adjustRightInd w:val="0"/>
        <w:rPr>
          <w:rFonts w:ascii="Calibri" w:eastAsia="SimSun" w:hAnsi="Calibri"/>
          <w:i/>
          <w:kern w:val="1"/>
          <w:sz w:val="20"/>
          <w:lang w:eastAsia="hi-IN" w:bidi="hi-IN"/>
        </w:rPr>
      </w:pPr>
      <w:r w:rsidRPr="00214E72">
        <w:rPr>
          <w:rFonts w:ascii="Calibri" w:eastAsia="SimSun" w:hAnsi="Calibri"/>
          <w:kern w:val="1"/>
          <w:sz w:val="20"/>
          <w:lang w:eastAsia="hi-IN" w:bidi="hi-IN"/>
        </w:rPr>
        <w:tab/>
      </w:r>
      <w:r w:rsidRPr="00214E72">
        <w:rPr>
          <w:rFonts w:ascii="Calibri" w:eastAsia="SimSun" w:hAnsi="Calibri"/>
          <w:kern w:val="1"/>
          <w:sz w:val="20"/>
          <w:lang w:eastAsia="hi-IN" w:bidi="hi-IN"/>
        </w:rPr>
        <w:tab/>
      </w:r>
      <w:r w:rsidRPr="00214E72">
        <w:rPr>
          <w:rFonts w:ascii="Calibri" w:eastAsia="SimSun" w:hAnsi="Calibri"/>
          <w:i/>
          <w:kern w:val="1"/>
          <w:sz w:val="20"/>
          <w:lang w:eastAsia="hi-IN" w:bidi="hi-IN"/>
        </w:rPr>
        <w:t>a</w:t>
      </w:r>
    </w:p>
    <w:p w:rsidR="00790E85" w:rsidRPr="00CB09EF" w:rsidRDefault="00790E85" w:rsidP="00790E85">
      <w:pPr>
        <w:widowControl w:val="0"/>
        <w:suppressAutoHyphens/>
        <w:autoSpaceDE w:val="0"/>
        <w:autoSpaceDN w:val="0"/>
        <w:adjustRightInd w:val="0"/>
        <w:rPr>
          <w:rFonts w:ascii="Calibri" w:eastAsia="SimSun" w:hAnsi="Calibri"/>
          <w:kern w:val="1"/>
          <w:sz w:val="12"/>
          <w:szCs w:val="12"/>
          <w:lang w:eastAsia="hi-IN" w:bidi="hi-IN"/>
        </w:rPr>
      </w:pPr>
    </w:p>
    <w:p w:rsidR="00790E85" w:rsidRPr="00214E72" w:rsidRDefault="00790E85" w:rsidP="00790E85">
      <w:pPr>
        <w:widowControl w:val="0"/>
        <w:suppressAutoHyphens/>
        <w:autoSpaceDE w:val="0"/>
        <w:autoSpaceDN w:val="0"/>
        <w:adjustRightInd w:val="0"/>
        <w:rPr>
          <w:rFonts w:ascii="Calibri" w:eastAsia="SimSun" w:hAnsi="Calibri"/>
          <w:b/>
          <w:kern w:val="1"/>
          <w:sz w:val="20"/>
          <w:lang w:eastAsia="hi-IN" w:bidi="hi-IN"/>
        </w:rPr>
      </w:pPr>
      <w:r w:rsidRPr="00214E72">
        <w:rPr>
          <w:rFonts w:ascii="Calibri" w:eastAsia="SimSun" w:hAnsi="Calibri"/>
          <w:i/>
          <w:kern w:val="1"/>
          <w:sz w:val="20"/>
          <w:lang w:eastAsia="hi-IN" w:bidi="hi-IN"/>
        </w:rPr>
        <w:t>Kupující</w:t>
      </w:r>
      <w:r w:rsidRPr="00214E72">
        <w:rPr>
          <w:rFonts w:ascii="Calibri" w:eastAsia="SimSun" w:hAnsi="Calibri"/>
          <w:kern w:val="1"/>
          <w:sz w:val="20"/>
          <w:lang w:eastAsia="hi-IN" w:bidi="hi-IN"/>
        </w:rPr>
        <w:t>:</w:t>
      </w:r>
      <w:r w:rsidRPr="00214E72">
        <w:rPr>
          <w:rFonts w:ascii="Calibri" w:eastAsia="SimSun" w:hAnsi="Calibri"/>
          <w:kern w:val="1"/>
          <w:sz w:val="20"/>
          <w:lang w:eastAsia="hi-IN" w:bidi="hi-IN"/>
        </w:rPr>
        <w:tab/>
      </w:r>
      <w:r>
        <w:rPr>
          <w:rFonts w:ascii="Calibri" w:eastAsia="SimSun" w:hAnsi="Calibri"/>
          <w:kern w:val="1"/>
          <w:sz w:val="20"/>
          <w:lang w:eastAsia="hi-IN" w:bidi="hi-IN"/>
        </w:rPr>
        <w:tab/>
      </w:r>
      <w:r>
        <w:rPr>
          <w:rFonts w:ascii="Calibri" w:eastAsia="SimSun" w:hAnsi="Calibri"/>
          <w:b/>
          <w:kern w:val="1"/>
          <w:sz w:val="20"/>
          <w:lang w:eastAsia="hi-IN" w:bidi="hi-IN"/>
        </w:rPr>
        <w:t>Slezská nemocnice v Opavě</w:t>
      </w:r>
      <w:r w:rsidRPr="00214E72">
        <w:rPr>
          <w:rFonts w:ascii="Calibri" w:eastAsia="SimSun" w:hAnsi="Calibri"/>
          <w:b/>
          <w:kern w:val="1"/>
          <w:sz w:val="20"/>
          <w:lang w:eastAsia="hi-IN" w:bidi="hi-IN"/>
        </w:rPr>
        <w:t>, příspěvková organizace</w:t>
      </w:r>
    </w:p>
    <w:p w:rsidR="00790E85" w:rsidRPr="00214E72" w:rsidRDefault="00790E85" w:rsidP="00790E85">
      <w:pPr>
        <w:widowControl w:val="0"/>
        <w:suppressAutoHyphens/>
        <w:autoSpaceDE w:val="0"/>
        <w:autoSpaceDN w:val="0"/>
        <w:adjustRightInd w:val="0"/>
        <w:ind w:left="1416"/>
        <w:rPr>
          <w:rFonts w:ascii="Calibri" w:eastAsia="SimSun" w:hAnsi="Calibri"/>
          <w:kern w:val="1"/>
          <w:sz w:val="20"/>
          <w:lang w:eastAsia="hi-IN" w:bidi="hi-IN"/>
        </w:rPr>
      </w:pPr>
      <w:r w:rsidRPr="00214E72">
        <w:rPr>
          <w:rFonts w:ascii="Calibri" w:eastAsia="SimSun" w:hAnsi="Calibri"/>
          <w:kern w:val="1"/>
          <w:sz w:val="20"/>
          <w:lang w:eastAsia="hi-IN" w:bidi="hi-IN"/>
        </w:rPr>
        <w:t>zaps</w:t>
      </w:r>
      <w:r>
        <w:rPr>
          <w:rFonts w:ascii="Calibri" w:eastAsia="SimSun" w:hAnsi="Calibri"/>
          <w:kern w:val="1"/>
          <w:sz w:val="20"/>
          <w:lang w:eastAsia="hi-IN" w:bidi="hi-IN"/>
        </w:rPr>
        <w:t>a</w:t>
      </w:r>
      <w:r w:rsidRPr="00214E72">
        <w:rPr>
          <w:rFonts w:ascii="Calibri" w:eastAsia="SimSun" w:hAnsi="Calibri"/>
          <w:kern w:val="1"/>
          <w:sz w:val="20"/>
          <w:lang w:eastAsia="hi-IN" w:bidi="hi-IN"/>
        </w:rPr>
        <w:t>n</w:t>
      </w:r>
      <w:r>
        <w:rPr>
          <w:rFonts w:ascii="Calibri" w:eastAsia="SimSun" w:hAnsi="Calibri"/>
          <w:kern w:val="1"/>
          <w:sz w:val="20"/>
          <w:lang w:eastAsia="hi-IN" w:bidi="hi-IN"/>
        </w:rPr>
        <w:t>á</w:t>
      </w:r>
      <w:r w:rsidRPr="00214E72">
        <w:rPr>
          <w:rFonts w:ascii="Calibri" w:eastAsia="SimSun" w:hAnsi="Calibri"/>
          <w:kern w:val="1"/>
          <w:sz w:val="20"/>
          <w:lang w:eastAsia="hi-IN" w:bidi="hi-IN"/>
        </w:rPr>
        <w:t xml:space="preserve"> v</w:t>
      </w:r>
      <w:r>
        <w:rPr>
          <w:rFonts w:ascii="Calibri" w:eastAsia="SimSun" w:hAnsi="Calibri"/>
          <w:kern w:val="1"/>
          <w:sz w:val="20"/>
          <w:lang w:eastAsia="hi-IN" w:bidi="hi-IN"/>
        </w:rPr>
        <w:t> </w:t>
      </w:r>
      <w:r w:rsidRPr="00214E72">
        <w:rPr>
          <w:rFonts w:ascii="Calibri" w:eastAsia="SimSun" w:hAnsi="Calibri"/>
          <w:kern w:val="1"/>
          <w:sz w:val="20"/>
          <w:lang w:eastAsia="hi-IN" w:bidi="hi-IN"/>
        </w:rPr>
        <w:t>obchodním rejstříku vedeném Krajským soudem v</w:t>
      </w:r>
      <w:r>
        <w:rPr>
          <w:rFonts w:ascii="Calibri" w:eastAsia="SimSun" w:hAnsi="Calibri"/>
          <w:kern w:val="1"/>
          <w:sz w:val="20"/>
          <w:lang w:eastAsia="hi-IN" w:bidi="hi-IN"/>
        </w:rPr>
        <w:t> </w:t>
      </w:r>
      <w:r w:rsidRPr="00214E72">
        <w:rPr>
          <w:rFonts w:ascii="Calibri" w:eastAsia="SimSun" w:hAnsi="Calibri"/>
          <w:kern w:val="1"/>
          <w:sz w:val="20"/>
          <w:lang w:eastAsia="hi-IN" w:bidi="hi-IN"/>
        </w:rPr>
        <w:t xml:space="preserve">Ostravě, oddíl </w:t>
      </w:r>
      <w:proofErr w:type="spellStart"/>
      <w:r w:rsidRPr="00214E72">
        <w:rPr>
          <w:rFonts w:ascii="Calibri" w:eastAsia="SimSun" w:hAnsi="Calibri"/>
          <w:kern w:val="1"/>
          <w:sz w:val="20"/>
          <w:lang w:eastAsia="hi-IN" w:bidi="hi-IN"/>
        </w:rPr>
        <w:t>Pr</w:t>
      </w:r>
      <w:proofErr w:type="spellEnd"/>
      <w:r w:rsidRPr="00214E72">
        <w:rPr>
          <w:rFonts w:ascii="Calibri" w:eastAsia="SimSun" w:hAnsi="Calibri"/>
          <w:kern w:val="1"/>
          <w:sz w:val="20"/>
          <w:lang w:eastAsia="hi-IN" w:bidi="hi-IN"/>
        </w:rPr>
        <w:t xml:space="preserve">, vložka </w:t>
      </w:r>
      <w:r>
        <w:rPr>
          <w:rFonts w:ascii="Calibri" w:eastAsia="SimSun" w:hAnsi="Calibri"/>
          <w:kern w:val="1"/>
          <w:sz w:val="20"/>
          <w:lang w:eastAsia="hi-IN" w:bidi="hi-IN"/>
        </w:rPr>
        <w:t>924</w:t>
      </w:r>
    </w:p>
    <w:p w:rsidR="00790E85" w:rsidRPr="00214E72" w:rsidRDefault="00790E85" w:rsidP="00790E85">
      <w:pPr>
        <w:widowControl w:val="0"/>
        <w:suppressAutoHyphens/>
        <w:autoSpaceDE w:val="0"/>
        <w:autoSpaceDN w:val="0"/>
        <w:adjustRightInd w:val="0"/>
        <w:ind w:left="708" w:firstLine="708"/>
        <w:rPr>
          <w:rFonts w:ascii="Calibri" w:eastAsia="SimSun" w:hAnsi="Calibri"/>
          <w:kern w:val="1"/>
          <w:sz w:val="20"/>
          <w:lang w:eastAsia="hi-IN" w:bidi="hi-IN"/>
        </w:rPr>
      </w:pPr>
      <w:r>
        <w:rPr>
          <w:rFonts w:ascii="Calibri" w:eastAsia="SimSun" w:hAnsi="Calibri"/>
          <w:kern w:val="1"/>
          <w:sz w:val="20"/>
          <w:lang w:eastAsia="hi-IN" w:bidi="hi-IN"/>
        </w:rPr>
        <w:t>se sídlem: Olomoucká 470/86, Předměstí, 746 01 Opava</w:t>
      </w:r>
    </w:p>
    <w:p w:rsidR="00790E85" w:rsidRPr="00214E72" w:rsidRDefault="00790E85" w:rsidP="00790E85">
      <w:pPr>
        <w:widowControl w:val="0"/>
        <w:suppressAutoHyphens/>
        <w:autoSpaceDE w:val="0"/>
        <w:autoSpaceDN w:val="0"/>
        <w:adjustRightInd w:val="0"/>
        <w:rPr>
          <w:rFonts w:ascii="Calibri" w:eastAsia="SimSun" w:hAnsi="Calibri"/>
          <w:kern w:val="1"/>
          <w:sz w:val="20"/>
          <w:lang w:eastAsia="hi-IN" w:bidi="hi-IN"/>
        </w:rPr>
      </w:pPr>
      <w:r w:rsidRPr="00214E72">
        <w:rPr>
          <w:rFonts w:ascii="Calibri" w:eastAsia="SimSun" w:hAnsi="Calibri"/>
          <w:kern w:val="1"/>
          <w:sz w:val="20"/>
          <w:lang w:eastAsia="hi-IN" w:bidi="hi-IN"/>
        </w:rPr>
        <w:tab/>
      </w:r>
      <w:r w:rsidRPr="00214E72">
        <w:rPr>
          <w:rFonts w:ascii="Calibri" w:eastAsia="SimSun" w:hAnsi="Calibri"/>
          <w:kern w:val="1"/>
          <w:sz w:val="20"/>
          <w:lang w:eastAsia="hi-IN" w:bidi="hi-IN"/>
        </w:rPr>
        <w:tab/>
        <w:t xml:space="preserve">IČ: </w:t>
      </w:r>
      <w:r>
        <w:rPr>
          <w:rFonts w:ascii="Calibri" w:eastAsia="SimSun" w:hAnsi="Calibri"/>
          <w:kern w:val="1"/>
          <w:sz w:val="20"/>
          <w:lang w:eastAsia="hi-IN" w:bidi="hi-IN"/>
        </w:rPr>
        <w:t>47813750</w:t>
      </w:r>
    </w:p>
    <w:p w:rsidR="00790E85" w:rsidRPr="00214E72" w:rsidRDefault="00790E85" w:rsidP="00790E85">
      <w:pPr>
        <w:widowControl w:val="0"/>
        <w:suppressAutoHyphens/>
        <w:autoSpaceDE w:val="0"/>
        <w:autoSpaceDN w:val="0"/>
        <w:adjustRightInd w:val="0"/>
        <w:rPr>
          <w:rFonts w:ascii="Calibri" w:eastAsia="SimSun" w:hAnsi="Calibri"/>
          <w:kern w:val="1"/>
          <w:sz w:val="20"/>
          <w:lang w:eastAsia="hi-IN" w:bidi="hi-IN"/>
        </w:rPr>
      </w:pPr>
      <w:r w:rsidRPr="00214E72">
        <w:rPr>
          <w:rFonts w:ascii="Calibri" w:eastAsia="SimSun" w:hAnsi="Calibri"/>
          <w:kern w:val="1"/>
          <w:sz w:val="20"/>
          <w:lang w:eastAsia="hi-IN" w:bidi="hi-IN"/>
        </w:rPr>
        <w:tab/>
      </w:r>
      <w:r w:rsidRPr="00214E72">
        <w:rPr>
          <w:rFonts w:ascii="Calibri" w:eastAsia="SimSun" w:hAnsi="Calibri"/>
          <w:kern w:val="1"/>
          <w:sz w:val="20"/>
          <w:lang w:eastAsia="hi-IN" w:bidi="hi-IN"/>
        </w:rPr>
        <w:tab/>
        <w:t>DIČ: CZ</w:t>
      </w:r>
      <w:r>
        <w:rPr>
          <w:rFonts w:ascii="Calibri" w:eastAsia="SimSun" w:hAnsi="Calibri"/>
          <w:kern w:val="1"/>
          <w:sz w:val="20"/>
          <w:lang w:eastAsia="hi-IN" w:bidi="hi-IN"/>
        </w:rPr>
        <w:t>47813750</w:t>
      </w:r>
    </w:p>
    <w:p w:rsidR="00790E85" w:rsidRPr="00214E72" w:rsidRDefault="00790E85" w:rsidP="00790E85">
      <w:pPr>
        <w:widowControl w:val="0"/>
        <w:suppressAutoHyphens/>
        <w:autoSpaceDE w:val="0"/>
        <w:autoSpaceDN w:val="0"/>
        <w:adjustRightInd w:val="0"/>
        <w:rPr>
          <w:rFonts w:ascii="Calibri" w:eastAsia="SimSun" w:hAnsi="Calibri"/>
          <w:kern w:val="1"/>
          <w:sz w:val="20"/>
          <w:lang w:eastAsia="hi-IN" w:bidi="hi-IN"/>
        </w:rPr>
      </w:pPr>
      <w:r w:rsidRPr="00214E72">
        <w:rPr>
          <w:rFonts w:ascii="Calibri" w:eastAsia="SimSun" w:hAnsi="Calibri"/>
          <w:kern w:val="1"/>
          <w:sz w:val="20"/>
          <w:lang w:eastAsia="hi-IN" w:bidi="hi-IN"/>
        </w:rPr>
        <w:tab/>
      </w:r>
      <w:r w:rsidRPr="00214E72">
        <w:rPr>
          <w:rFonts w:ascii="Calibri" w:eastAsia="SimSun" w:hAnsi="Calibri"/>
          <w:kern w:val="1"/>
          <w:sz w:val="20"/>
          <w:lang w:eastAsia="hi-IN" w:bidi="hi-IN"/>
        </w:rPr>
        <w:tab/>
        <w:t>bankovní spojení</w:t>
      </w:r>
      <w:r>
        <w:rPr>
          <w:rFonts w:ascii="Calibri" w:eastAsia="SimSun" w:hAnsi="Calibri"/>
          <w:kern w:val="1"/>
          <w:sz w:val="20"/>
          <w:lang w:eastAsia="hi-IN" w:bidi="hi-IN"/>
        </w:rPr>
        <w:t>/č. účtu</w:t>
      </w:r>
      <w:r w:rsidRPr="00214E72">
        <w:rPr>
          <w:rFonts w:ascii="Calibri" w:eastAsia="SimSun" w:hAnsi="Calibri"/>
          <w:kern w:val="1"/>
          <w:sz w:val="20"/>
          <w:lang w:eastAsia="hi-IN" w:bidi="hi-IN"/>
        </w:rPr>
        <w:t xml:space="preserve">: </w:t>
      </w:r>
      <w:r>
        <w:rPr>
          <w:rFonts w:ascii="Calibri" w:eastAsia="SimSun" w:hAnsi="Calibri"/>
          <w:kern w:val="1"/>
          <w:sz w:val="20"/>
          <w:lang w:eastAsia="hi-IN" w:bidi="hi-IN"/>
        </w:rPr>
        <w:t xml:space="preserve">Komerční banka Opava, </w:t>
      </w:r>
      <w:proofErr w:type="spellStart"/>
      <w:r>
        <w:rPr>
          <w:rFonts w:ascii="Calibri" w:eastAsia="SimSun" w:hAnsi="Calibri"/>
          <w:kern w:val="1"/>
          <w:sz w:val="20"/>
          <w:lang w:eastAsia="hi-IN" w:bidi="hi-IN"/>
        </w:rPr>
        <w:t>a.s.</w:t>
      </w:r>
      <w:r w:rsidR="006F7E3B">
        <w:rPr>
          <w:rFonts w:ascii="Calibri" w:eastAsia="SimSun" w:hAnsi="Calibri"/>
          <w:kern w:val="1"/>
          <w:sz w:val="20"/>
          <w:lang w:eastAsia="hi-IN" w:bidi="hi-IN"/>
        </w:rPr>
        <w:t>XXXX</w:t>
      </w:r>
      <w:proofErr w:type="spellEnd"/>
    </w:p>
    <w:p w:rsidR="00790E85" w:rsidRPr="00214E72" w:rsidRDefault="00790E85" w:rsidP="00790E85">
      <w:pPr>
        <w:widowControl w:val="0"/>
        <w:suppressAutoHyphens/>
        <w:autoSpaceDE w:val="0"/>
        <w:autoSpaceDN w:val="0"/>
        <w:adjustRightInd w:val="0"/>
        <w:ind w:left="708" w:firstLine="708"/>
        <w:rPr>
          <w:rFonts w:ascii="Calibri" w:eastAsia="SimSun" w:hAnsi="Calibri"/>
          <w:kern w:val="1"/>
          <w:sz w:val="20"/>
          <w:lang w:eastAsia="hi-IN" w:bidi="hi-IN"/>
        </w:rPr>
      </w:pPr>
      <w:r w:rsidRPr="00214E72">
        <w:rPr>
          <w:rFonts w:ascii="Calibri" w:eastAsia="SimSun" w:hAnsi="Calibri"/>
          <w:kern w:val="1"/>
          <w:sz w:val="20"/>
          <w:lang w:eastAsia="hi-IN" w:bidi="hi-IN"/>
        </w:rPr>
        <w:t xml:space="preserve">zastoupená: MUDr. Ladislavem </w:t>
      </w:r>
      <w:proofErr w:type="spellStart"/>
      <w:r w:rsidRPr="00214E72">
        <w:rPr>
          <w:rFonts w:ascii="Calibri" w:eastAsia="SimSun" w:hAnsi="Calibri"/>
          <w:kern w:val="1"/>
          <w:sz w:val="20"/>
          <w:lang w:eastAsia="hi-IN" w:bidi="hi-IN"/>
        </w:rPr>
        <w:t>Václavcem</w:t>
      </w:r>
      <w:proofErr w:type="spellEnd"/>
      <w:r w:rsidRPr="00214E72">
        <w:rPr>
          <w:rFonts w:ascii="Calibri" w:eastAsia="SimSun" w:hAnsi="Calibri"/>
          <w:kern w:val="1"/>
          <w:sz w:val="20"/>
          <w:lang w:eastAsia="hi-IN" w:bidi="hi-IN"/>
        </w:rPr>
        <w:t>, MBA, ředitelem</w:t>
      </w:r>
    </w:p>
    <w:p w:rsidR="00790E85" w:rsidRPr="00214E72" w:rsidRDefault="00790E85" w:rsidP="00790E85">
      <w:pPr>
        <w:widowControl w:val="0"/>
        <w:suppressAutoHyphens/>
        <w:rPr>
          <w:rFonts w:ascii="Calibri" w:eastAsia="SimSun" w:hAnsi="Calibri"/>
          <w:kern w:val="1"/>
          <w:sz w:val="20"/>
          <w:lang w:eastAsia="hi-IN" w:bidi="hi-IN"/>
        </w:rPr>
      </w:pPr>
      <w:r w:rsidRPr="00214E72">
        <w:rPr>
          <w:rFonts w:ascii="Calibri" w:eastAsia="SimSun" w:hAnsi="Calibri"/>
          <w:kern w:val="1"/>
          <w:sz w:val="20"/>
          <w:lang w:eastAsia="hi-IN" w:bidi="hi-IN"/>
        </w:rPr>
        <w:t>(dále jen „</w:t>
      </w:r>
      <w:r w:rsidRPr="00214E72">
        <w:rPr>
          <w:rFonts w:ascii="Calibri" w:eastAsia="SimSun" w:hAnsi="Calibri"/>
          <w:i/>
          <w:kern w:val="1"/>
          <w:sz w:val="20"/>
          <w:lang w:eastAsia="hi-IN" w:bidi="hi-IN"/>
        </w:rPr>
        <w:t>kupující</w:t>
      </w:r>
      <w:r w:rsidRPr="00214E72">
        <w:rPr>
          <w:rFonts w:ascii="Calibri" w:eastAsia="SimSun" w:hAnsi="Calibri"/>
          <w:kern w:val="1"/>
          <w:sz w:val="20"/>
          <w:lang w:eastAsia="hi-IN" w:bidi="hi-IN"/>
        </w:rPr>
        <w:t>“)</w:t>
      </w:r>
    </w:p>
    <w:p w:rsidR="00790E85" w:rsidRPr="00214E72" w:rsidRDefault="00790E85" w:rsidP="00790E85">
      <w:pPr>
        <w:widowControl w:val="0"/>
        <w:suppressAutoHyphens/>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II.</w:t>
      </w:r>
    </w:p>
    <w:p w:rsidR="00790E85" w:rsidRPr="00214E72" w:rsidRDefault="00790E85" w:rsidP="00790E85">
      <w:pPr>
        <w:widowControl w:val="0"/>
        <w:suppressAutoHyphens/>
        <w:spacing w:after="60"/>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Základní ustanovení</w:t>
      </w:r>
    </w:p>
    <w:p w:rsidR="00790E85" w:rsidRPr="00214E72" w:rsidRDefault="00790E85" w:rsidP="00790E85">
      <w:pPr>
        <w:widowControl w:val="0"/>
        <w:numPr>
          <w:ilvl w:val="0"/>
          <w:numId w:val="11"/>
        </w:numPr>
        <w:tabs>
          <w:tab w:val="left" w:pos="426"/>
          <w:tab w:val="num" w:pos="709"/>
          <w:tab w:val="num" w:pos="1440"/>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Smluvní strany prohlašují, že údaje uvedené v</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čl. I této smlouvy jsou v</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souladu s</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právní skutečností v</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době uzavření smlouvy. Smluvní strany se zavazují, že změny dotčených údajů oznámí bez prodlení písemně druhé smluvní straně. V</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případě změny účtu prodávajícího je prodávající povinen rovněž doložit vlastnictví k</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novému účtu, a to kopií příslušné smlouvy nebo potvrzením peněžního ústavu. Při změně identifikačních údajů smluvních stran včetně změny účtu není nutné uzavírat ke smlouvě dodatek.</w:t>
      </w:r>
    </w:p>
    <w:p w:rsidR="00790E85" w:rsidRPr="00214E72" w:rsidRDefault="00790E85" w:rsidP="00790E85">
      <w:pPr>
        <w:widowControl w:val="0"/>
        <w:numPr>
          <w:ilvl w:val="0"/>
          <w:numId w:val="11"/>
        </w:numPr>
        <w:tabs>
          <w:tab w:val="left" w:pos="426"/>
          <w:tab w:val="num" w:pos="709"/>
          <w:tab w:val="num" w:pos="1440"/>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Smluvní strany prohlašují, že osoby podepisující tuto smlouvu jsou k</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tomuto úkonu oprávněny.</w:t>
      </w:r>
    </w:p>
    <w:p w:rsidR="00790E85" w:rsidRDefault="00790E85" w:rsidP="00790E85">
      <w:pPr>
        <w:widowControl w:val="0"/>
        <w:numPr>
          <w:ilvl w:val="0"/>
          <w:numId w:val="11"/>
        </w:numPr>
        <w:tabs>
          <w:tab w:val="left" w:pos="426"/>
          <w:tab w:val="num" w:pos="709"/>
          <w:tab w:val="num" w:pos="1440"/>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 xml:space="preserve">Prodávající prohlašuje, že je odborně </w:t>
      </w:r>
      <w:r>
        <w:rPr>
          <w:rFonts w:ascii="Calibri" w:eastAsia="SimSun" w:hAnsi="Calibri"/>
          <w:kern w:val="1"/>
          <w:sz w:val="20"/>
          <w:szCs w:val="20"/>
          <w:lang w:eastAsia="hi-IN" w:bidi="hi-IN"/>
        </w:rPr>
        <w:t xml:space="preserve">a právně </w:t>
      </w:r>
      <w:r w:rsidRPr="00214E72">
        <w:rPr>
          <w:rFonts w:ascii="Calibri" w:eastAsia="SimSun" w:hAnsi="Calibri"/>
          <w:kern w:val="1"/>
          <w:sz w:val="20"/>
          <w:szCs w:val="20"/>
          <w:lang w:eastAsia="hi-IN" w:bidi="hi-IN"/>
        </w:rPr>
        <w:t>způsobilý k</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zajištění předmětu plnění podle této smlouvy.</w:t>
      </w:r>
    </w:p>
    <w:p w:rsidR="00790E85" w:rsidRPr="00214E72" w:rsidRDefault="00790E85" w:rsidP="00790E85">
      <w:pPr>
        <w:keepNext/>
        <w:widowControl w:val="0"/>
        <w:suppressAutoHyphens/>
        <w:spacing w:after="60" w:line="240" w:lineRule="atLeast"/>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III.</w:t>
      </w:r>
    </w:p>
    <w:p w:rsidR="00790E85" w:rsidRPr="00214E72" w:rsidRDefault="00790E85" w:rsidP="00790E85">
      <w:pPr>
        <w:keepNext/>
        <w:widowControl w:val="0"/>
        <w:suppressAutoHyphens/>
        <w:spacing w:after="60"/>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Předmět smlouvy</w:t>
      </w:r>
    </w:p>
    <w:p w:rsidR="00790E85" w:rsidRPr="00BC154A" w:rsidRDefault="00790E85" w:rsidP="00790E85">
      <w:pPr>
        <w:widowControl w:val="0"/>
        <w:numPr>
          <w:ilvl w:val="0"/>
          <w:numId w:val="22"/>
        </w:numPr>
        <w:tabs>
          <w:tab w:val="left" w:pos="426"/>
        </w:tabs>
        <w:suppressAutoHyphens/>
        <w:spacing w:after="60"/>
        <w:jc w:val="both"/>
        <w:rPr>
          <w:rFonts w:ascii="Calibri" w:eastAsia="SimSun" w:hAnsi="Calibri"/>
          <w:kern w:val="1"/>
          <w:sz w:val="20"/>
          <w:szCs w:val="20"/>
          <w:lang w:eastAsia="hi-IN" w:bidi="hi-IN"/>
        </w:rPr>
      </w:pPr>
      <w:r w:rsidRPr="00BC154A">
        <w:rPr>
          <w:rFonts w:ascii="Calibri" w:eastAsia="SimSun" w:hAnsi="Calibri"/>
          <w:kern w:val="1"/>
          <w:sz w:val="20"/>
          <w:szCs w:val="20"/>
          <w:lang w:eastAsia="hi-IN" w:bidi="hi-IN"/>
        </w:rPr>
        <w:t>Prodávající se zavazuje dodat kupující</w:t>
      </w:r>
      <w:r>
        <w:rPr>
          <w:rFonts w:ascii="Calibri" w:eastAsia="SimSun" w:hAnsi="Calibri"/>
          <w:kern w:val="1"/>
          <w:sz w:val="20"/>
          <w:szCs w:val="20"/>
          <w:lang w:eastAsia="hi-IN" w:bidi="hi-IN"/>
        </w:rPr>
        <w:t>mu mamografický RTG přístroj</w:t>
      </w:r>
      <w:r w:rsidRPr="00A36F2B">
        <w:rPr>
          <w:rFonts w:ascii="Calibri" w:eastAsia="SimSun" w:hAnsi="Calibri"/>
          <w:kern w:val="1"/>
          <w:sz w:val="20"/>
          <w:szCs w:val="20"/>
          <w:lang w:eastAsia="hi-IN" w:bidi="hi-IN"/>
        </w:rPr>
        <w:t>,</w:t>
      </w:r>
      <w:r w:rsidRPr="00BA5E2F">
        <w:rPr>
          <w:rFonts w:ascii="Calibri" w:eastAsia="SimSun" w:hAnsi="Calibri"/>
          <w:kern w:val="1"/>
          <w:sz w:val="20"/>
          <w:szCs w:val="20"/>
          <w:lang w:eastAsia="hi-IN" w:bidi="hi-IN"/>
        </w:rPr>
        <w:t xml:space="preserve"> je</w:t>
      </w:r>
      <w:r>
        <w:rPr>
          <w:rFonts w:ascii="Calibri" w:eastAsia="SimSun" w:hAnsi="Calibri"/>
          <w:kern w:val="1"/>
          <w:sz w:val="20"/>
          <w:szCs w:val="20"/>
          <w:lang w:eastAsia="hi-IN" w:bidi="hi-IN"/>
        </w:rPr>
        <w:t>hož</w:t>
      </w:r>
      <w:r w:rsidRPr="00BA5E2F">
        <w:rPr>
          <w:rFonts w:ascii="Calibri" w:eastAsia="SimSun" w:hAnsi="Calibri"/>
          <w:kern w:val="1"/>
          <w:sz w:val="20"/>
          <w:szCs w:val="20"/>
          <w:lang w:eastAsia="hi-IN" w:bidi="hi-IN"/>
        </w:rPr>
        <w:t xml:space="preserve"> specifikace je uved</w:t>
      </w:r>
      <w:r w:rsidRPr="00BC154A">
        <w:rPr>
          <w:rFonts w:ascii="Calibri" w:eastAsia="SimSun" w:hAnsi="Calibri"/>
          <w:kern w:val="1"/>
          <w:sz w:val="20"/>
          <w:szCs w:val="20"/>
          <w:lang w:eastAsia="hi-IN" w:bidi="hi-IN"/>
        </w:rPr>
        <w:t>ena v</w:t>
      </w:r>
      <w:r>
        <w:rPr>
          <w:rFonts w:ascii="Calibri" w:eastAsia="SimSun" w:hAnsi="Calibri"/>
          <w:kern w:val="1"/>
          <w:sz w:val="20"/>
          <w:szCs w:val="20"/>
          <w:lang w:eastAsia="hi-IN" w:bidi="hi-IN"/>
        </w:rPr>
        <w:t> </w:t>
      </w:r>
      <w:r w:rsidRPr="00BC154A">
        <w:rPr>
          <w:rFonts w:ascii="Calibri" w:eastAsia="SimSun" w:hAnsi="Calibri"/>
          <w:kern w:val="1"/>
          <w:sz w:val="20"/>
          <w:szCs w:val="20"/>
          <w:lang w:eastAsia="hi-IN" w:bidi="hi-IN"/>
        </w:rPr>
        <w:t>příloze č. 1 této smlouvy (dále také „zboží“), a převést na kupujícího vlastnické právo ke zboží. Kupující se zavazuje prodávajícímu za poskytnuté plnění zaplatit za podmínek uvedených v</w:t>
      </w:r>
      <w:r>
        <w:rPr>
          <w:rFonts w:ascii="Calibri" w:eastAsia="SimSun" w:hAnsi="Calibri"/>
          <w:kern w:val="1"/>
          <w:sz w:val="20"/>
          <w:szCs w:val="20"/>
          <w:lang w:eastAsia="hi-IN" w:bidi="hi-IN"/>
        </w:rPr>
        <w:t> </w:t>
      </w:r>
      <w:r w:rsidRPr="00BC154A">
        <w:rPr>
          <w:rFonts w:ascii="Calibri" w:eastAsia="SimSun" w:hAnsi="Calibri"/>
          <w:kern w:val="1"/>
          <w:sz w:val="20"/>
          <w:szCs w:val="20"/>
          <w:lang w:eastAsia="hi-IN" w:bidi="hi-IN"/>
        </w:rPr>
        <w:t>této smlouvě kupní cenu dle čl. V</w:t>
      </w:r>
      <w:r>
        <w:rPr>
          <w:rFonts w:ascii="Calibri" w:eastAsia="SimSun" w:hAnsi="Calibri"/>
          <w:kern w:val="1"/>
          <w:sz w:val="20"/>
          <w:szCs w:val="20"/>
          <w:lang w:eastAsia="hi-IN" w:bidi="hi-IN"/>
        </w:rPr>
        <w:t> </w:t>
      </w:r>
      <w:r w:rsidRPr="00BC154A">
        <w:rPr>
          <w:rFonts w:ascii="Calibri" w:eastAsia="SimSun" w:hAnsi="Calibri"/>
          <w:kern w:val="1"/>
          <w:sz w:val="20"/>
          <w:szCs w:val="20"/>
          <w:lang w:eastAsia="hi-IN" w:bidi="hi-IN"/>
        </w:rPr>
        <w:t xml:space="preserve">této smlouvy. </w:t>
      </w:r>
    </w:p>
    <w:p w:rsidR="00790E85" w:rsidRDefault="00790E85" w:rsidP="00790E85">
      <w:pPr>
        <w:widowControl w:val="0"/>
        <w:numPr>
          <w:ilvl w:val="0"/>
          <w:numId w:val="22"/>
        </w:numPr>
        <w:tabs>
          <w:tab w:val="left" w:pos="426"/>
          <w:tab w:val="num" w:pos="709"/>
          <w:tab w:val="num" w:pos="1440"/>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Součástí předmětu plnění je doprava zboží do místa plnění, jeho instalace a instruktáž zaměstnanců uživatele s</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jeho obsluhou tak, aby byli schopni zboží řádně užívat dle §</w:t>
      </w:r>
      <w:r>
        <w:rPr>
          <w:rFonts w:ascii="Calibri" w:eastAsia="SimSun" w:hAnsi="Calibri"/>
          <w:kern w:val="1"/>
          <w:sz w:val="20"/>
          <w:szCs w:val="20"/>
          <w:lang w:eastAsia="hi-IN" w:bidi="hi-IN"/>
        </w:rPr>
        <w:t xml:space="preserve"> </w:t>
      </w:r>
      <w:r w:rsidRPr="00214E72">
        <w:rPr>
          <w:rFonts w:ascii="Calibri" w:eastAsia="SimSun" w:hAnsi="Calibri"/>
          <w:kern w:val="1"/>
          <w:sz w:val="20"/>
          <w:szCs w:val="20"/>
          <w:lang w:eastAsia="hi-IN" w:bidi="hi-IN"/>
        </w:rPr>
        <w:t>61 </w:t>
      </w:r>
      <w:r>
        <w:rPr>
          <w:rFonts w:ascii="Calibri" w:eastAsia="SimSun" w:hAnsi="Calibri"/>
          <w:kern w:val="1"/>
          <w:sz w:val="20"/>
          <w:szCs w:val="20"/>
          <w:lang w:eastAsia="hi-IN" w:bidi="hi-IN"/>
        </w:rPr>
        <w:t xml:space="preserve">zákona č. </w:t>
      </w:r>
      <w:r w:rsidRPr="00214E72">
        <w:rPr>
          <w:rFonts w:ascii="Calibri" w:eastAsia="SimSun" w:hAnsi="Calibri"/>
          <w:kern w:val="1"/>
          <w:sz w:val="20"/>
          <w:szCs w:val="20"/>
          <w:lang w:eastAsia="hi-IN" w:bidi="hi-IN"/>
        </w:rPr>
        <w:t>268/2014 Sb. Instruktáž zaměstnanců uživatele s</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obsluhou zboží je prodávající povinen realizovat v</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rozsahu uvedeném v</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čl. VII odst. 2 této smlouvy.</w:t>
      </w:r>
    </w:p>
    <w:p w:rsidR="00790E85" w:rsidRPr="00BA23D8" w:rsidRDefault="00790E85" w:rsidP="00790E85">
      <w:pPr>
        <w:widowControl w:val="0"/>
        <w:numPr>
          <w:ilvl w:val="0"/>
          <w:numId w:val="22"/>
        </w:numPr>
        <w:tabs>
          <w:tab w:val="left" w:pos="426"/>
        </w:tabs>
        <w:suppressAutoHyphens/>
        <w:spacing w:after="60"/>
        <w:jc w:val="both"/>
        <w:rPr>
          <w:rFonts w:ascii="Calibri" w:eastAsia="SimSun" w:hAnsi="Calibri"/>
          <w:kern w:val="1"/>
          <w:sz w:val="20"/>
          <w:szCs w:val="20"/>
          <w:lang w:eastAsia="hi-IN" w:bidi="hi-IN"/>
        </w:rPr>
      </w:pPr>
      <w:r>
        <w:rPr>
          <w:rFonts w:ascii="Calibri" w:eastAsia="SimSun" w:hAnsi="Calibri"/>
          <w:kern w:val="1"/>
          <w:sz w:val="20"/>
          <w:szCs w:val="20"/>
          <w:lang w:eastAsia="hi-IN" w:bidi="hi-IN"/>
        </w:rPr>
        <w:t xml:space="preserve">Předmětem smlouvy je také odinstalace stávajícího </w:t>
      </w:r>
      <w:r w:rsidRPr="00BA23D8">
        <w:rPr>
          <w:rFonts w:ascii="Calibri" w:eastAsia="SimSun" w:hAnsi="Calibri"/>
          <w:kern w:val="1"/>
          <w:sz w:val="20"/>
          <w:szCs w:val="20"/>
          <w:lang w:eastAsia="hi-IN" w:bidi="hi-IN"/>
        </w:rPr>
        <w:t>mamografu (Siemens MAMMOMAT), který i nadále zůstane v</w:t>
      </w:r>
      <w:r>
        <w:rPr>
          <w:rFonts w:ascii="Calibri" w:eastAsia="SimSun" w:hAnsi="Calibri"/>
          <w:kern w:val="1"/>
          <w:sz w:val="20"/>
          <w:szCs w:val="20"/>
          <w:lang w:eastAsia="hi-IN" w:bidi="hi-IN"/>
        </w:rPr>
        <w:t> </w:t>
      </w:r>
      <w:r w:rsidRPr="00BA23D8">
        <w:rPr>
          <w:rFonts w:ascii="Calibri" w:eastAsia="SimSun" w:hAnsi="Calibri"/>
          <w:kern w:val="1"/>
          <w:sz w:val="20"/>
          <w:szCs w:val="20"/>
          <w:lang w:eastAsia="hi-IN" w:bidi="hi-IN"/>
        </w:rPr>
        <w:t>majetku kupujícího.</w:t>
      </w:r>
    </w:p>
    <w:p w:rsidR="00790E85" w:rsidRPr="00214E72" w:rsidRDefault="00790E85" w:rsidP="00790E85">
      <w:pPr>
        <w:widowControl w:val="0"/>
        <w:numPr>
          <w:ilvl w:val="0"/>
          <w:numId w:val="22"/>
        </w:numPr>
        <w:tabs>
          <w:tab w:val="left" w:pos="426"/>
          <w:tab w:val="num" w:pos="709"/>
          <w:tab w:val="num" w:pos="1440"/>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Dodávané zboží musí být nové a nepoužívané.</w:t>
      </w:r>
    </w:p>
    <w:p w:rsidR="00790E85" w:rsidRPr="00214E72" w:rsidRDefault="00790E85" w:rsidP="00790E85">
      <w:pPr>
        <w:widowControl w:val="0"/>
        <w:numPr>
          <w:ilvl w:val="0"/>
          <w:numId w:val="22"/>
        </w:numPr>
        <w:tabs>
          <w:tab w:val="left" w:pos="426"/>
          <w:tab w:val="num" w:pos="709"/>
          <w:tab w:val="num" w:pos="1440"/>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Součástí dodávky je uživatelský manuál a dokumentace ke zboží v</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českém jazyce (tištěná i digitální podoba) a prohlášení o shodě s</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vyznačením klasifikační třídy ZP. Prodávající je povinen předat kupujícímu:</w:t>
      </w:r>
    </w:p>
    <w:p w:rsidR="00790E85" w:rsidRPr="00214E72" w:rsidRDefault="00790E85" w:rsidP="00790E85">
      <w:pPr>
        <w:widowControl w:val="0"/>
        <w:numPr>
          <w:ilvl w:val="0"/>
          <w:numId w:val="10"/>
        </w:numPr>
        <w:tabs>
          <w:tab w:val="left" w:pos="720"/>
        </w:tabs>
        <w:suppressAutoHyphens/>
        <w:spacing w:after="60"/>
        <w:contextualSpacing/>
        <w:jc w:val="both"/>
        <w:rPr>
          <w:rFonts w:ascii="Calibri" w:eastAsia="SimSun" w:hAnsi="Calibri"/>
          <w:color w:val="000000"/>
          <w:kern w:val="1"/>
          <w:sz w:val="20"/>
          <w:szCs w:val="20"/>
          <w:lang w:eastAsia="hi-IN" w:bidi="hi-IN"/>
        </w:rPr>
      </w:pPr>
      <w:r w:rsidRPr="00214E72">
        <w:rPr>
          <w:rFonts w:ascii="Calibri" w:eastAsia="SimSun" w:hAnsi="Calibri"/>
          <w:kern w:val="1"/>
          <w:sz w:val="20"/>
          <w:szCs w:val="20"/>
          <w:lang w:eastAsia="hi-IN" w:bidi="hi-IN"/>
        </w:rPr>
        <w:t>uživatelskou dokumentaci, návod k</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použití a údržbě</w:t>
      </w:r>
      <w:r w:rsidRPr="00214E72">
        <w:rPr>
          <w:rFonts w:ascii="Calibri" w:eastAsia="SimSun" w:hAnsi="Calibri"/>
          <w:color w:val="000000"/>
          <w:kern w:val="1"/>
          <w:sz w:val="20"/>
          <w:szCs w:val="20"/>
          <w:lang w:eastAsia="hi-IN" w:bidi="hi-IN"/>
        </w:rPr>
        <w:t xml:space="preserve"> v</w:t>
      </w:r>
      <w:r>
        <w:rPr>
          <w:rFonts w:ascii="Calibri" w:eastAsia="SimSun" w:hAnsi="Calibri"/>
          <w:color w:val="000000"/>
          <w:kern w:val="1"/>
          <w:sz w:val="20"/>
          <w:szCs w:val="20"/>
          <w:lang w:eastAsia="hi-IN" w:bidi="hi-IN"/>
        </w:rPr>
        <w:t> </w:t>
      </w:r>
      <w:r w:rsidRPr="00214E72">
        <w:rPr>
          <w:rFonts w:ascii="Calibri" w:eastAsia="SimSun" w:hAnsi="Calibri"/>
          <w:color w:val="000000"/>
          <w:kern w:val="1"/>
          <w:sz w:val="20"/>
          <w:szCs w:val="20"/>
          <w:lang w:eastAsia="hi-IN" w:bidi="hi-IN"/>
        </w:rPr>
        <w:t>českém jazyce 1 x v</w:t>
      </w:r>
      <w:r>
        <w:rPr>
          <w:rFonts w:ascii="Calibri" w:eastAsia="SimSun" w:hAnsi="Calibri"/>
          <w:color w:val="000000"/>
          <w:kern w:val="1"/>
          <w:sz w:val="20"/>
          <w:szCs w:val="20"/>
          <w:lang w:eastAsia="hi-IN" w:bidi="hi-IN"/>
        </w:rPr>
        <w:t> </w:t>
      </w:r>
      <w:r w:rsidRPr="00214E72">
        <w:rPr>
          <w:rFonts w:ascii="Calibri" w:eastAsia="SimSun" w:hAnsi="Calibri"/>
          <w:color w:val="000000"/>
          <w:kern w:val="1"/>
          <w:sz w:val="20"/>
          <w:szCs w:val="20"/>
          <w:lang w:eastAsia="hi-IN" w:bidi="hi-IN"/>
        </w:rPr>
        <w:t>tištěné a 1 x v</w:t>
      </w:r>
      <w:r>
        <w:rPr>
          <w:rFonts w:ascii="Calibri" w:eastAsia="SimSun" w:hAnsi="Calibri"/>
          <w:color w:val="000000"/>
          <w:kern w:val="1"/>
          <w:sz w:val="20"/>
          <w:szCs w:val="20"/>
          <w:lang w:eastAsia="hi-IN" w:bidi="hi-IN"/>
        </w:rPr>
        <w:t> </w:t>
      </w:r>
      <w:r w:rsidRPr="00214E72">
        <w:rPr>
          <w:rFonts w:ascii="Calibri" w:eastAsia="SimSun" w:hAnsi="Calibri"/>
          <w:color w:val="000000"/>
          <w:kern w:val="1"/>
          <w:sz w:val="20"/>
          <w:szCs w:val="20"/>
          <w:lang w:eastAsia="hi-IN" w:bidi="hi-IN"/>
        </w:rPr>
        <w:t>elektronické podobě (na DVD nebo CD ROM ve formátu MS Office verze 2003 nebo vyšší, .</w:t>
      </w:r>
      <w:proofErr w:type="spellStart"/>
      <w:r w:rsidRPr="00214E72">
        <w:rPr>
          <w:rFonts w:ascii="Calibri" w:eastAsia="SimSun" w:hAnsi="Calibri"/>
          <w:color w:val="000000"/>
          <w:kern w:val="1"/>
          <w:sz w:val="20"/>
          <w:szCs w:val="20"/>
          <w:lang w:eastAsia="hi-IN" w:bidi="hi-IN"/>
        </w:rPr>
        <w:t>pdf</w:t>
      </w:r>
      <w:proofErr w:type="spellEnd"/>
      <w:r w:rsidRPr="00214E72">
        <w:rPr>
          <w:rFonts w:ascii="Calibri" w:eastAsia="SimSun" w:hAnsi="Calibri"/>
          <w:color w:val="000000"/>
          <w:kern w:val="1"/>
          <w:sz w:val="20"/>
          <w:szCs w:val="20"/>
          <w:lang w:eastAsia="hi-IN" w:bidi="hi-IN"/>
        </w:rPr>
        <w:t>, .</w:t>
      </w:r>
      <w:proofErr w:type="spellStart"/>
      <w:r w:rsidRPr="00214E72">
        <w:rPr>
          <w:rFonts w:ascii="Calibri" w:eastAsia="SimSun" w:hAnsi="Calibri"/>
          <w:color w:val="000000"/>
          <w:kern w:val="1"/>
          <w:sz w:val="20"/>
          <w:szCs w:val="20"/>
          <w:lang w:eastAsia="hi-IN" w:bidi="hi-IN"/>
        </w:rPr>
        <w:t>jpg</w:t>
      </w:r>
      <w:proofErr w:type="spellEnd"/>
      <w:r w:rsidRPr="00214E72">
        <w:rPr>
          <w:rFonts w:ascii="Calibri" w:eastAsia="SimSun" w:hAnsi="Calibri"/>
          <w:color w:val="000000"/>
          <w:kern w:val="1"/>
          <w:sz w:val="20"/>
          <w:szCs w:val="20"/>
          <w:lang w:eastAsia="hi-IN" w:bidi="hi-IN"/>
        </w:rPr>
        <w:t>),</w:t>
      </w:r>
    </w:p>
    <w:p w:rsidR="00790E85" w:rsidRPr="001F3309" w:rsidRDefault="00790E85" w:rsidP="00790E85">
      <w:pPr>
        <w:widowControl w:val="0"/>
        <w:numPr>
          <w:ilvl w:val="0"/>
          <w:numId w:val="10"/>
        </w:numPr>
        <w:suppressAutoHyphens/>
        <w:spacing w:after="60"/>
        <w:contextualSpacing/>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technickou dokumentaci,</w:t>
      </w:r>
    </w:p>
    <w:p w:rsidR="00790E85" w:rsidRPr="00214E72" w:rsidRDefault="00790E85" w:rsidP="00790E85">
      <w:pPr>
        <w:widowControl w:val="0"/>
        <w:numPr>
          <w:ilvl w:val="0"/>
          <w:numId w:val="10"/>
        </w:numPr>
        <w:suppressAutoHyphens/>
        <w:spacing w:after="60"/>
        <w:contextualSpacing/>
        <w:jc w:val="both"/>
        <w:rPr>
          <w:rFonts w:ascii="Calibri" w:eastAsia="SimSun" w:hAnsi="Calibri"/>
          <w:kern w:val="1"/>
          <w:sz w:val="20"/>
          <w:szCs w:val="20"/>
          <w:lang w:eastAsia="hi-IN" w:bidi="hi-IN"/>
        </w:rPr>
      </w:pPr>
      <w:r w:rsidRPr="001F3309">
        <w:rPr>
          <w:rFonts w:ascii="Calibri" w:eastAsia="SimSun" w:hAnsi="Calibri"/>
          <w:kern w:val="1"/>
          <w:sz w:val="20"/>
          <w:szCs w:val="20"/>
          <w:lang w:eastAsia="hi-IN" w:bidi="hi-IN"/>
        </w:rPr>
        <w:t>uvedení výrobce a země původu zdravotnického prostředku</w:t>
      </w:r>
      <w:r>
        <w:rPr>
          <w:rFonts w:ascii="Calibri" w:eastAsia="SimSun" w:hAnsi="Calibri"/>
          <w:kern w:val="1"/>
          <w:sz w:val="20"/>
          <w:szCs w:val="20"/>
          <w:lang w:eastAsia="hi-IN" w:bidi="hi-IN"/>
        </w:rPr>
        <w:t>,</w:t>
      </w:r>
    </w:p>
    <w:p w:rsidR="00790E85" w:rsidRPr="00214E72" w:rsidRDefault="00790E85" w:rsidP="00790E85">
      <w:pPr>
        <w:widowControl w:val="0"/>
        <w:numPr>
          <w:ilvl w:val="0"/>
          <w:numId w:val="10"/>
        </w:numPr>
        <w:suppressAutoHyphens/>
        <w:spacing w:after="60"/>
        <w:contextualSpacing/>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záruční list,</w:t>
      </w:r>
    </w:p>
    <w:p w:rsidR="00790E85" w:rsidRPr="00214E72" w:rsidRDefault="00790E85" w:rsidP="00790E85">
      <w:pPr>
        <w:widowControl w:val="0"/>
        <w:numPr>
          <w:ilvl w:val="0"/>
          <w:numId w:val="10"/>
        </w:numPr>
        <w:suppressAutoHyphens/>
        <w:spacing w:after="60"/>
        <w:contextualSpacing/>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prohlášení o shodě anebo deklaraci konformity. Prodávající dále vydá samostatné prohlášení o</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 xml:space="preserve">třídě zboží (I, </w:t>
      </w:r>
      <w:proofErr w:type="spellStart"/>
      <w:r w:rsidRPr="00214E72">
        <w:rPr>
          <w:rFonts w:ascii="Calibri" w:eastAsia="SimSun" w:hAnsi="Calibri"/>
          <w:kern w:val="1"/>
          <w:sz w:val="20"/>
          <w:szCs w:val="20"/>
          <w:lang w:eastAsia="hi-IN" w:bidi="hi-IN"/>
        </w:rPr>
        <w:t>Iia</w:t>
      </w:r>
      <w:proofErr w:type="spellEnd"/>
      <w:r w:rsidRPr="00214E72">
        <w:rPr>
          <w:rFonts w:ascii="Calibri" w:eastAsia="SimSun" w:hAnsi="Calibri"/>
          <w:kern w:val="1"/>
          <w:sz w:val="20"/>
          <w:szCs w:val="20"/>
          <w:lang w:eastAsia="hi-IN" w:bidi="hi-IN"/>
        </w:rPr>
        <w:t xml:space="preserve">, </w:t>
      </w:r>
      <w:proofErr w:type="spellStart"/>
      <w:r w:rsidRPr="00214E72">
        <w:rPr>
          <w:rFonts w:ascii="Calibri" w:eastAsia="SimSun" w:hAnsi="Calibri"/>
          <w:kern w:val="1"/>
          <w:sz w:val="20"/>
          <w:szCs w:val="20"/>
          <w:lang w:eastAsia="hi-IN" w:bidi="hi-IN"/>
        </w:rPr>
        <w:t>Iib</w:t>
      </w:r>
      <w:proofErr w:type="spellEnd"/>
      <w:r w:rsidRPr="00214E72">
        <w:rPr>
          <w:rFonts w:ascii="Calibri" w:eastAsia="SimSun" w:hAnsi="Calibri"/>
          <w:kern w:val="1"/>
          <w:sz w:val="20"/>
          <w:szCs w:val="20"/>
          <w:lang w:eastAsia="hi-IN" w:bidi="hi-IN"/>
        </w:rPr>
        <w:t xml:space="preserve"> a nebo III), je-li relevantní, toto prohlášení bude opatřeno razítkem a podpisem zástupce </w:t>
      </w:r>
      <w:r w:rsidRPr="00214E72">
        <w:rPr>
          <w:rFonts w:ascii="Calibri" w:eastAsia="SimSun" w:hAnsi="Calibri"/>
          <w:kern w:val="1"/>
          <w:sz w:val="20"/>
          <w:szCs w:val="20"/>
          <w:lang w:eastAsia="hi-IN" w:bidi="hi-IN"/>
        </w:rPr>
        <w:lastRenderedPageBreak/>
        <w:t>prodávajícího. V</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 xml:space="preserve">případě, že prodávající dodá zboží zařazené do třídy </w:t>
      </w:r>
      <w:proofErr w:type="spellStart"/>
      <w:r w:rsidRPr="00214E72">
        <w:rPr>
          <w:rFonts w:ascii="Calibri" w:eastAsia="SimSun" w:hAnsi="Calibri"/>
          <w:kern w:val="1"/>
          <w:sz w:val="20"/>
          <w:szCs w:val="20"/>
          <w:lang w:eastAsia="hi-IN" w:bidi="hi-IN"/>
        </w:rPr>
        <w:t>Iib</w:t>
      </w:r>
      <w:proofErr w:type="spellEnd"/>
      <w:r w:rsidRPr="00214E72">
        <w:rPr>
          <w:rFonts w:ascii="Calibri" w:eastAsia="SimSun" w:hAnsi="Calibri"/>
          <w:kern w:val="1"/>
          <w:sz w:val="20"/>
          <w:szCs w:val="20"/>
          <w:lang w:eastAsia="hi-IN" w:bidi="hi-IN"/>
        </w:rPr>
        <w:t xml:space="preserve"> nebo III, musí k</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tomuto vypracovat provozní deník, tedy seznam úkonů doporučených návodem k</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 xml:space="preserve">obsluze (úkony, které by měla provádět obsluha zboží jako například provozní testy, čištění, dezinfekce atp.). Tento provozní deník musí opatřit razítkem a podpisem zástupce prodávajícího. </w:t>
      </w:r>
    </w:p>
    <w:p w:rsidR="00790E85" w:rsidRPr="00E762CB" w:rsidRDefault="00790E85" w:rsidP="00790E85">
      <w:pPr>
        <w:widowControl w:val="0"/>
        <w:numPr>
          <w:ilvl w:val="0"/>
          <w:numId w:val="22"/>
        </w:numPr>
        <w:tabs>
          <w:tab w:val="left" w:pos="426"/>
          <w:tab w:val="num" w:pos="709"/>
          <w:tab w:val="num" w:pos="1440"/>
        </w:tabs>
        <w:suppressAutoHyphens/>
        <w:spacing w:after="60"/>
        <w:jc w:val="both"/>
        <w:rPr>
          <w:rFonts w:ascii="Calibri" w:eastAsia="SimSun" w:hAnsi="Calibri"/>
          <w:kern w:val="1"/>
          <w:sz w:val="20"/>
          <w:szCs w:val="20"/>
          <w:lang w:eastAsia="hi-IN" w:bidi="hi-IN"/>
        </w:rPr>
      </w:pPr>
      <w:r w:rsidRPr="00E762CB">
        <w:rPr>
          <w:rFonts w:ascii="Calibri" w:eastAsia="SimSun" w:hAnsi="Calibri"/>
          <w:kern w:val="1"/>
          <w:sz w:val="20"/>
          <w:szCs w:val="20"/>
          <w:lang w:eastAsia="hi-IN" w:bidi="hi-IN"/>
        </w:rPr>
        <w:t>Součástí předmětu plnění je také provádění všech zákonem stanovených prohlídek po dobu záruky, zejména pak pravidelné odborné údržby dle zákona č. 268/2014 Sb., o zdravotnických prostředcích a o změně některých souvisejících zákonů, ve znění pozdějších předpisů (dále jen „zákon č. 268/2014 Sb.“), a dále dle zákona 263/2016 Sb., atomového zákona.</w:t>
      </w:r>
    </w:p>
    <w:p w:rsidR="00790E85" w:rsidRPr="00214E72" w:rsidRDefault="00790E85" w:rsidP="00790E85">
      <w:pPr>
        <w:widowControl w:val="0"/>
        <w:numPr>
          <w:ilvl w:val="0"/>
          <w:numId w:val="22"/>
        </w:numPr>
        <w:tabs>
          <w:tab w:val="left" w:pos="426"/>
          <w:tab w:val="num" w:pos="709"/>
          <w:tab w:val="num" w:pos="1440"/>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Prodávající prohlašuje, že na zboží neváznou žádné právní vady ve smyslu ustanovení § 2113 občanského zákoníku.</w:t>
      </w:r>
    </w:p>
    <w:p w:rsidR="00790E85" w:rsidRPr="00214E72" w:rsidRDefault="00790E85" w:rsidP="00790E85">
      <w:pPr>
        <w:widowControl w:val="0"/>
        <w:suppressAutoHyphens/>
        <w:spacing w:after="60" w:line="240" w:lineRule="atLeast"/>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IV.</w:t>
      </w:r>
    </w:p>
    <w:p w:rsidR="00790E85" w:rsidRPr="00214E72" w:rsidRDefault="00790E85" w:rsidP="00790E85">
      <w:pPr>
        <w:widowControl w:val="0"/>
        <w:suppressAutoHyphens/>
        <w:spacing w:after="60"/>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Doba a místo plnění</w:t>
      </w:r>
    </w:p>
    <w:p w:rsidR="00790E85" w:rsidRPr="00BA23D8" w:rsidRDefault="00790E85" w:rsidP="00790E85">
      <w:pPr>
        <w:widowControl w:val="0"/>
        <w:numPr>
          <w:ilvl w:val="0"/>
          <w:numId w:val="20"/>
        </w:numPr>
        <w:tabs>
          <w:tab w:val="left" w:pos="426"/>
        </w:tabs>
        <w:suppressAutoHyphens/>
        <w:spacing w:after="60"/>
        <w:jc w:val="both"/>
        <w:rPr>
          <w:rFonts w:ascii="Calibri" w:eastAsia="SimSun" w:hAnsi="Calibri"/>
          <w:kern w:val="1"/>
          <w:sz w:val="20"/>
          <w:szCs w:val="20"/>
          <w:lang w:eastAsia="hi-IN" w:bidi="hi-IN"/>
        </w:rPr>
      </w:pPr>
      <w:r w:rsidRPr="00BA23D8">
        <w:rPr>
          <w:rFonts w:ascii="Calibri" w:eastAsia="SimSun" w:hAnsi="Calibri"/>
          <w:kern w:val="1"/>
          <w:sz w:val="20"/>
          <w:szCs w:val="20"/>
          <w:lang w:eastAsia="hi-IN" w:bidi="hi-IN"/>
        </w:rPr>
        <w:t xml:space="preserve">Prodávající je povinen dodat kupujícímu zboží do místa plnění, kterým je sídlo Slezské nemocnice </w:t>
      </w:r>
      <w:r>
        <w:rPr>
          <w:rFonts w:ascii="Calibri" w:eastAsia="SimSun" w:hAnsi="Calibri"/>
          <w:kern w:val="1"/>
          <w:sz w:val="20"/>
          <w:szCs w:val="20"/>
          <w:lang w:eastAsia="hi-IN" w:bidi="hi-IN"/>
        </w:rPr>
        <w:br/>
      </w:r>
      <w:r w:rsidRPr="00BA23D8">
        <w:rPr>
          <w:rFonts w:ascii="Calibri" w:eastAsia="SimSun" w:hAnsi="Calibri"/>
          <w:kern w:val="1"/>
          <w:sz w:val="20"/>
          <w:szCs w:val="20"/>
          <w:lang w:eastAsia="hi-IN" w:bidi="hi-IN"/>
        </w:rPr>
        <w:t xml:space="preserve">v Opavě, příspěvková organizace, do 60 dnů od data </w:t>
      </w:r>
      <w:r>
        <w:rPr>
          <w:rFonts w:ascii="Calibri" w:eastAsia="SimSun" w:hAnsi="Calibri"/>
          <w:kern w:val="1"/>
          <w:sz w:val="20"/>
          <w:szCs w:val="20"/>
          <w:lang w:eastAsia="hi-IN" w:bidi="hi-IN"/>
        </w:rPr>
        <w:t>účinnosti smlouvy, která nastává dnem uveřejnění v registru smluv.</w:t>
      </w:r>
    </w:p>
    <w:p w:rsidR="00790E85" w:rsidRPr="00BA23D8" w:rsidRDefault="00790E85" w:rsidP="00790E85">
      <w:pPr>
        <w:widowControl w:val="0"/>
        <w:numPr>
          <w:ilvl w:val="0"/>
          <w:numId w:val="20"/>
        </w:numPr>
        <w:tabs>
          <w:tab w:val="left" w:pos="426"/>
          <w:tab w:val="num" w:pos="709"/>
          <w:tab w:val="num" w:pos="1440"/>
        </w:tabs>
        <w:suppressAutoHyphens/>
        <w:spacing w:after="60"/>
        <w:contextualSpacing/>
        <w:jc w:val="both"/>
        <w:rPr>
          <w:rFonts w:ascii="Calibri" w:eastAsia="SimSun" w:hAnsi="Calibri"/>
          <w:kern w:val="1"/>
          <w:sz w:val="20"/>
          <w:szCs w:val="20"/>
          <w:lang w:eastAsia="hi-IN" w:bidi="hi-IN"/>
        </w:rPr>
      </w:pPr>
      <w:r w:rsidRPr="00BA23D8">
        <w:rPr>
          <w:rFonts w:ascii="Calibri" w:eastAsia="SimSun" w:hAnsi="Calibri"/>
          <w:kern w:val="1"/>
          <w:sz w:val="20"/>
          <w:szCs w:val="20"/>
          <w:lang w:eastAsia="hi-IN" w:bidi="hi-IN"/>
        </w:rPr>
        <w:t xml:space="preserve">Prodávající bude informovat kupujícího o přesném termínu dodávky zboží, a to nejpozději 48 hodin před realizací dodávky. Kontaktní osoba: Ing. Petr Gabriel (vedoucí Oddělení zdravotnické techniky), tel. 730 541 340, email: </w:t>
      </w:r>
      <w:hyperlink r:id="rId6" w:history="1">
        <w:r w:rsidRPr="00BA23D8">
          <w:rPr>
            <w:rFonts w:ascii="Calibri" w:eastAsia="SimSun" w:hAnsi="Calibri"/>
            <w:kern w:val="1"/>
            <w:sz w:val="20"/>
            <w:szCs w:val="20"/>
            <w:lang w:eastAsia="hi-IN" w:bidi="hi-IN"/>
          </w:rPr>
          <w:t>petr.gabriel@nemocnice.opava.cz</w:t>
        </w:r>
      </w:hyperlink>
      <w:r w:rsidRPr="00BA23D8">
        <w:rPr>
          <w:rFonts w:ascii="Calibri" w:eastAsia="SimSun" w:hAnsi="Calibri"/>
          <w:kern w:val="1"/>
          <w:sz w:val="20"/>
          <w:szCs w:val="20"/>
          <w:lang w:eastAsia="hi-IN" w:bidi="hi-IN"/>
        </w:rPr>
        <w:t xml:space="preserve">. </w:t>
      </w:r>
    </w:p>
    <w:p w:rsidR="00790E85" w:rsidRPr="00214E72" w:rsidRDefault="00790E85" w:rsidP="00790E85">
      <w:pPr>
        <w:widowControl w:val="0"/>
        <w:suppressAutoHyphens/>
        <w:spacing w:after="60" w:line="240" w:lineRule="atLeast"/>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V.</w:t>
      </w:r>
    </w:p>
    <w:p w:rsidR="00790E85" w:rsidRPr="00214E72" w:rsidRDefault="00790E85" w:rsidP="00790E85">
      <w:pPr>
        <w:widowControl w:val="0"/>
        <w:suppressAutoHyphens/>
        <w:spacing w:after="60" w:line="240" w:lineRule="atLeast"/>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Kupní cena</w:t>
      </w:r>
    </w:p>
    <w:p w:rsidR="00790E85" w:rsidRPr="00214E72" w:rsidRDefault="00790E85" w:rsidP="00790E85">
      <w:pPr>
        <w:widowControl w:val="0"/>
        <w:numPr>
          <w:ilvl w:val="0"/>
          <w:numId w:val="21"/>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Kupní cena je stanovena dohodou smluvních stran a činí:</w:t>
      </w:r>
    </w:p>
    <w:p w:rsidR="00790E85" w:rsidRPr="00214E72" w:rsidRDefault="00790E85" w:rsidP="00790E85">
      <w:pPr>
        <w:widowControl w:val="0"/>
        <w:tabs>
          <w:tab w:val="left" w:pos="0"/>
          <w:tab w:val="left" w:pos="360"/>
        </w:tabs>
        <w:suppressAutoHyphens/>
        <w:spacing w:after="60" w:line="360" w:lineRule="auto"/>
        <w:ind w:left="1440"/>
        <w:jc w:val="both"/>
        <w:rPr>
          <w:rFonts w:ascii="Calibri" w:eastAsia="SimSun" w:hAnsi="Calibri"/>
          <w:b/>
          <w:kern w:val="1"/>
          <w:sz w:val="20"/>
          <w:szCs w:val="20"/>
          <w:lang w:eastAsia="hi-IN" w:bidi="hi-IN"/>
        </w:rPr>
      </w:pPr>
      <w:r w:rsidRPr="00214E72">
        <w:rPr>
          <w:rFonts w:ascii="Calibri" w:eastAsia="SimSun" w:hAnsi="Calibri"/>
          <w:b/>
          <w:kern w:val="1"/>
          <w:sz w:val="20"/>
          <w:szCs w:val="20"/>
          <w:lang w:eastAsia="hi-IN" w:bidi="hi-IN"/>
        </w:rPr>
        <w:t>Cena bez DPH (v Kč):</w:t>
      </w:r>
      <w:r w:rsidRPr="00214E72">
        <w:rPr>
          <w:rFonts w:ascii="Calibri" w:eastAsia="SimSun" w:hAnsi="Calibri"/>
          <w:b/>
          <w:kern w:val="1"/>
          <w:sz w:val="20"/>
          <w:szCs w:val="20"/>
          <w:lang w:eastAsia="hi-IN" w:bidi="hi-IN"/>
        </w:rPr>
        <w:tab/>
      </w:r>
      <w:r w:rsidRPr="00214E72">
        <w:rPr>
          <w:rFonts w:ascii="Calibri" w:eastAsia="SimSun" w:hAnsi="Calibri"/>
          <w:b/>
          <w:kern w:val="1"/>
          <w:sz w:val="20"/>
          <w:szCs w:val="20"/>
          <w:lang w:eastAsia="hi-IN" w:bidi="hi-IN"/>
        </w:rPr>
        <w:tab/>
      </w:r>
      <w:r w:rsidRPr="00662481">
        <w:rPr>
          <w:rFonts w:ascii="Calibri" w:eastAsia="SimSun" w:hAnsi="Calibri"/>
          <w:b/>
          <w:kern w:val="1"/>
          <w:sz w:val="20"/>
          <w:szCs w:val="20"/>
          <w:lang w:eastAsia="hi-IN" w:bidi="hi-IN"/>
        </w:rPr>
        <w:t>7.073.000,- Kč</w:t>
      </w:r>
    </w:p>
    <w:p w:rsidR="00790E85" w:rsidRPr="00A37978" w:rsidRDefault="00790E85" w:rsidP="00790E85">
      <w:pPr>
        <w:widowControl w:val="0"/>
        <w:tabs>
          <w:tab w:val="left" w:pos="0"/>
          <w:tab w:val="left" w:pos="360"/>
        </w:tabs>
        <w:suppressAutoHyphens/>
        <w:spacing w:after="60" w:line="360" w:lineRule="auto"/>
        <w:ind w:left="1440"/>
        <w:jc w:val="both"/>
        <w:rPr>
          <w:rFonts w:ascii="Calibri" w:eastAsia="SimSun" w:hAnsi="Calibri"/>
          <w:b/>
          <w:kern w:val="1"/>
          <w:sz w:val="16"/>
          <w:szCs w:val="16"/>
          <w:lang w:eastAsia="hi-IN" w:bidi="hi-IN"/>
        </w:rPr>
      </w:pPr>
      <w:r w:rsidRPr="00214E72">
        <w:rPr>
          <w:rFonts w:ascii="Calibri" w:eastAsia="SimSun" w:hAnsi="Calibri"/>
          <w:b/>
          <w:kern w:val="1"/>
          <w:sz w:val="20"/>
          <w:szCs w:val="20"/>
          <w:lang w:eastAsia="hi-IN" w:bidi="hi-IN"/>
        </w:rPr>
        <w:t>DPH (v Kč):</w:t>
      </w:r>
      <w:r w:rsidRPr="00214E72">
        <w:rPr>
          <w:rFonts w:ascii="Calibri" w:eastAsia="SimSun" w:hAnsi="Calibri"/>
          <w:b/>
          <w:kern w:val="1"/>
          <w:sz w:val="20"/>
          <w:szCs w:val="20"/>
          <w:lang w:eastAsia="hi-IN" w:bidi="hi-IN"/>
        </w:rPr>
        <w:tab/>
      </w:r>
      <w:r w:rsidRPr="00214E72">
        <w:rPr>
          <w:rFonts w:ascii="Calibri" w:eastAsia="SimSun" w:hAnsi="Calibri"/>
          <w:b/>
          <w:kern w:val="1"/>
          <w:sz w:val="20"/>
          <w:szCs w:val="20"/>
          <w:lang w:eastAsia="hi-IN" w:bidi="hi-IN"/>
        </w:rPr>
        <w:tab/>
      </w:r>
      <w:r w:rsidRPr="00214E72">
        <w:rPr>
          <w:rFonts w:ascii="Calibri" w:eastAsia="SimSun" w:hAnsi="Calibri"/>
          <w:b/>
          <w:kern w:val="1"/>
          <w:sz w:val="20"/>
          <w:szCs w:val="20"/>
          <w:lang w:eastAsia="hi-IN" w:bidi="hi-IN"/>
        </w:rPr>
        <w:tab/>
      </w:r>
      <w:r w:rsidRPr="00662481">
        <w:rPr>
          <w:rFonts w:ascii="Calibri" w:eastAsia="SimSun" w:hAnsi="Calibri"/>
          <w:b/>
          <w:kern w:val="1"/>
          <w:sz w:val="20"/>
          <w:szCs w:val="20"/>
          <w:lang w:eastAsia="hi-IN" w:bidi="hi-IN"/>
        </w:rPr>
        <w:t>1.485.330,- Kč</w:t>
      </w:r>
    </w:p>
    <w:p w:rsidR="00790E85" w:rsidRPr="00A37978" w:rsidRDefault="00790E85" w:rsidP="00790E85">
      <w:pPr>
        <w:widowControl w:val="0"/>
        <w:tabs>
          <w:tab w:val="left" w:pos="0"/>
          <w:tab w:val="left" w:pos="360"/>
        </w:tabs>
        <w:suppressAutoHyphens/>
        <w:spacing w:after="60" w:line="360" w:lineRule="auto"/>
        <w:ind w:left="1440"/>
        <w:jc w:val="both"/>
        <w:rPr>
          <w:rFonts w:ascii="Calibri" w:eastAsia="SimSun" w:hAnsi="Calibri"/>
          <w:b/>
          <w:kern w:val="1"/>
          <w:sz w:val="16"/>
          <w:szCs w:val="16"/>
          <w:lang w:eastAsia="hi-IN" w:bidi="hi-IN"/>
        </w:rPr>
      </w:pPr>
      <w:r w:rsidRPr="00214E72">
        <w:rPr>
          <w:rFonts w:ascii="Calibri" w:eastAsia="SimSun" w:hAnsi="Calibri"/>
          <w:b/>
          <w:kern w:val="1"/>
          <w:sz w:val="20"/>
          <w:szCs w:val="20"/>
          <w:lang w:eastAsia="hi-IN" w:bidi="hi-IN"/>
        </w:rPr>
        <w:t>DPH (v %):</w:t>
      </w:r>
      <w:r w:rsidRPr="00214E72">
        <w:rPr>
          <w:rFonts w:ascii="Calibri" w:eastAsia="SimSun" w:hAnsi="Calibri"/>
          <w:b/>
          <w:kern w:val="1"/>
          <w:sz w:val="20"/>
          <w:szCs w:val="20"/>
          <w:lang w:eastAsia="hi-IN" w:bidi="hi-IN"/>
        </w:rPr>
        <w:tab/>
      </w:r>
      <w:r w:rsidRPr="00214E72">
        <w:rPr>
          <w:rFonts w:ascii="Calibri" w:eastAsia="SimSun" w:hAnsi="Calibri"/>
          <w:b/>
          <w:kern w:val="1"/>
          <w:sz w:val="20"/>
          <w:szCs w:val="20"/>
          <w:lang w:eastAsia="hi-IN" w:bidi="hi-IN"/>
        </w:rPr>
        <w:tab/>
      </w:r>
      <w:r w:rsidRPr="00214E72">
        <w:rPr>
          <w:rFonts w:ascii="Calibri" w:eastAsia="SimSun" w:hAnsi="Calibri"/>
          <w:b/>
          <w:kern w:val="1"/>
          <w:sz w:val="20"/>
          <w:szCs w:val="20"/>
          <w:lang w:eastAsia="hi-IN" w:bidi="hi-IN"/>
        </w:rPr>
        <w:tab/>
      </w:r>
      <w:r w:rsidRPr="00662481">
        <w:rPr>
          <w:rFonts w:ascii="Calibri" w:eastAsia="SimSun" w:hAnsi="Calibri"/>
          <w:b/>
          <w:kern w:val="1"/>
          <w:sz w:val="20"/>
          <w:szCs w:val="20"/>
          <w:lang w:eastAsia="hi-IN" w:bidi="hi-IN"/>
        </w:rPr>
        <w:t>21%</w:t>
      </w:r>
    </w:p>
    <w:p w:rsidR="00790E85" w:rsidRPr="00A37978" w:rsidRDefault="00790E85" w:rsidP="00790E85">
      <w:pPr>
        <w:widowControl w:val="0"/>
        <w:tabs>
          <w:tab w:val="left" w:pos="0"/>
          <w:tab w:val="left" w:pos="360"/>
        </w:tabs>
        <w:suppressAutoHyphens/>
        <w:spacing w:after="60" w:line="360" w:lineRule="auto"/>
        <w:ind w:left="1440"/>
        <w:jc w:val="both"/>
        <w:rPr>
          <w:rFonts w:ascii="Calibri" w:eastAsia="SimSun" w:hAnsi="Calibri"/>
          <w:b/>
          <w:kern w:val="1"/>
          <w:sz w:val="16"/>
          <w:szCs w:val="16"/>
          <w:lang w:eastAsia="hi-IN" w:bidi="hi-IN"/>
        </w:rPr>
      </w:pPr>
      <w:r w:rsidRPr="00214E72">
        <w:rPr>
          <w:rFonts w:ascii="Calibri" w:eastAsia="SimSun" w:hAnsi="Calibri"/>
          <w:b/>
          <w:kern w:val="1"/>
          <w:sz w:val="20"/>
          <w:szCs w:val="20"/>
          <w:lang w:eastAsia="hi-IN" w:bidi="hi-IN"/>
        </w:rPr>
        <w:t>Cena včetně DPH (v Kč):</w:t>
      </w:r>
      <w:r w:rsidRPr="00214E72">
        <w:rPr>
          <w:rFonts w:ascii="Calibri" w:eastAsia="SimSun" w:hAnsi="Calibri"/>
          <w:b/>
          <w:kern w:val="1"/>
          <w:sz w:val="20"/>
          <w:szCs w:val="20"/>
          <w:lang w:eastAsia="hi-IN" w:bidi="hi-IN"/>
        </w:rPr>
        <w:tab/>
      </w:r>
      <w:r w:rsidRPr="00214E72">
        <w:rPr>
          <w:rFonts w:ascii="Calibri" w:eastAsia="SimSun" w:hAnsi="Calibri"/>
          <w:b/>
          <w:kern w:val="1"/>
          <w:sz w:val="20"/>
          <w:szCs w:val="20"/>
          <w:lang w:eastAsia="hi-IN" w:bidi="hi-IN"/>
        </w:rPr>
        <w:tab/>
      </w:r>
      <w:r w:rsidRPr="00662481">
        <w:rPr>
          <w:rFonts w:ascii="Calibri" w:eastAsia="SimSun" w:hAnsi="Calibri"/>
          <w:b/>
          <w:kern w:val="1"/>
          <w:sz w:val="20"/>
          <w:szCs w:val="20"/>
          <w:lang w:eastAsia="hi-IN" w:bidi="hi-IN"/>
        </w:rPr>
        <w:t>8.558.330,- Kč</w:t>
      </w:r>
    </w:p>
    <w:p w:rsidR="00790E85" w:rsidRDefault="00790E85" w:rsidP="00790E85">
      <w:pPr>
        <w:widowControl w:val="0"/>
        <w:numPr>
          <w:ilvl w:val="0"/>
          <w:numId w:val="21"/>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Kupní cena je stanovena jako nejvýše přípustná a jsou v</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ní zahrnuty veškeré náklady prodávajícího spojené s</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 xml:space="preserve">plněním předmětu této smlouvy včetně nákladů na dopravu zboží do místa plnění dle čl. IV odst. 1 této smlouvy, prohlídky dle čl. III odst. </w:t>
      </w:r>
      <w:r>
        <w:rPr>
          <w:rFonts w:ascii="Calibri" w:eastAsia="SimSun" w:hAnsi="Calibri"/>
          <w:kern w:val="1"/>
          <w:sz w:val="20"/>
          <w:szCs w:val="20"/>
          <w:lang w:eastAsia="hi-IN" w:bidi="hi-IN"/>
        </w:rPr>
        <w:t>6</w:t>
      </w:r>
      <w:r w:rsidRPr="00214E72">
        <w:rPr>
          <w:rFonts w:ascii="Calibri" w:eastAsia="SimSun" w:hAnsi="Calibri"/>
          <w:kern w:val="1"/>
          <w:sz w:val="20"/>
          <w:szCs w:val="20"/>
          <w:lang w:eastAsia="hi-IN" w:bidi="hi-IN"/>
        </w:rPr>
        <w:t xml:space="preserve"> této smlouvy, veškeré poplatky, instalac</w:t>
      </w:r>
      <w:r>
        <w:rPr>
          <w:rFonts w:ascii="Calibri" w:eastAsia="SimSun" w:hAnsi="Calibri"/>
          <w:kern w:val="1"/>
          <w:sz w:val="20"/>
          <w:szCs w:val="20"/>
          <w:lang w:eastAsia="hi-IN" w:bidi="hi-IN"/>
        </w:rPr>
        <w:t>e</w:t>
      </w:r>
      <w:r w:rsidRPr="00214E72">
        <w:rPr>
          <w:rFonts w:ascii="Calibri" w:eastAsia="SimSun" w:hAnsi="Calibri"/>
          <w:kern w:val="1"/>
          <w:sz w:val="20"/>
          <w:szCs w:val="20"/>
          <w:lang w:eastAsia="hi-IN" w:bidi="hi-IN"/>
        </w:rPr>
        <w:t xml:space="preserve"> zboží</w:t>
      </w:r>
      <w:r>
        <w:rPr>
          <w:rFonts w:ascii="Calibri" w:eastAsia="SimSun" w:hAnsi="Calibri"/>
          <w:kern w:val="1"/>
          <w:sz w:val="20"/>
          <w:szCs w:val="20"/>
          <w:lang w:eastAsia="hi-IN" w:bidi="hi-IN"/>
        </w:rPr>
        <w:t>,</w:t>
      </w:r>
      <w:r w:rsidRPr="00214E72">
        <w:rPr>
          <w:rFonts w:ascii="Calibri" w:eastAsia="SimSun" w:hAnsi="Calibri"/>
          <w:kern w:val="1"/>
          <w:sz w:val="20"/>
          <w:szCs w:val="20"/>
          <w:lang w:eastAsia="hi-IN" w:bidi="hi-IN"/>
        </w:rPr>
        <w:t xml:space="preserve"> </w:t>
      </w:r>
      <w:r w:rsidRPr="001F3309">
        <w:rPr>
          <w:rFonts w:ascii="Calibri" w:eastAsia="SimSun" w:hAnsi="Calibri"/>
          <w:kern w:val="1"/>
          <w:sz w:val="20"/>
          <w:szCs w:val="20"/>
          <w:lang w:eastAsia="hi-IN" w:bidi="hi-IN"/>
        </w:rPr>
        <w:t>záruční servis</w:t>
      </w:r>
      <w:r w:rsidRPr="00214E72">
        <w:rPr>
          <w:rFonts w:ascii="Calibri" w:eastAsia="SimSun" w:hAnsi="Calibri"/>
          <w:kern w:val="1"/>
          <w:sz w:val="20"/>
          <w:szCs w:val="20"/>
          <w:lang w:eastAsia="hi-IN" w:bidi="hi-IN"/>
        </w:rPr>
        <w:t xml:space="preserve"> a seznámení zaměstnanců uživatele s</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obsluhou.</w:t>
      </w:r>
    </w:p>
    <w:p w:rsidR="00790E85" w:rsidRPr="00214E72" w:rsidRDefault="00790E85" w:rsidP="00790E85">
      <w:pPr>
        <w:widowControl w:val="0"/>
        <w:numPr>
          <w:ilvl w:val="0"/>
          <w:numId w:val="21"/>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Prodávající odpovídá za to, že sazba daně z</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přidané hodnoty bude stanovena v</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souladu s</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platnými právními předpisy. V</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případě, že dojde ke změně zákonné sazby DPH, je prodávající ke kupní ceně bez DPH povinen účtovat DPH v</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platné výši. Smluvní strany se dohodly, že v</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případě změny kupní ceny v</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 xml:space="preserve">důsledku změny sazby DPH není nutno ke smlouvě uzavírat dodatek. </w:t>
      </w:r>
    </w:p>
    <w:p w:rsidR="00790E85" w:rsidRPr="00214E72" w:rsidRDefault="00790E85" w:rsidP="00790E85">
      <w:pPr>
        <w:widowControl w:val="0"/>
        <w:suppressAutoHyphens/>
        <w:spacing w:after="60" w:line="240" w:lineRule="atLeast"/>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VI.</w:t>
      </w:r>
    </w:p>
    <w:p w:rsidR="00790E85" w:rsidRPr="00214E72" w:rsidRDefault="00790E85" w:rsidP="00790E85">
      <w:pPr>
        <w:widowControl w:val="0"/>
        <w:suppressAutoHyphens/>
        <w:spacing w:after="60" w:line="240" w:lineRule="atLeast"/>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Platební podmínky</w:t>
      </w:r>
    </w:p>
    <w:p w:rsidR="00790E85" w:rsidRPr="00214E72" w:rsidRDefault="00790E85" w:rsidP="00790E85">
      <w:pPr>
        <w:widowControl w:val="0"/>
        <w:numPr>
          <w:ilvl w:val="0"/>
          <w:numId w:val="23"/>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Kupní cena bude prodávajícímu uhrazena jednorázově po dodání zboží kupujícímu. Právo fakturovat dohodnutou cenu má prodávající po protokolárním předání zboží kupujícímu, provedení jeho instalace a uvedení do trvalého provozu a seznámení zaměstnanců uživatele s</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obsluhou</w:t>
      </w:r>
      <w:r>
        <w:rPr>
          <w:rFonts w:ascii="Calibri" w:eastAsia="SimSun" w:hAnsi="Calibri"/>
          <w:kern w:val="1"/>
          <w:sz w:val="20"/>
          <w:szCs w:val="20"/>
          <w:lang w:eastAsia="hi-IN" w:bidi="hi-IN"/>
        </w:rPr>
        <w:t xml:space="preserve"> (proškolení zaměstnanců)</w:t>
      </w:r>
      <w:r w:rsidRPr="00214E72">
        <w:rPr>
          <w:rFonts w:ascii="Calibri" w:eastAsia="SimSun" w:hAnsi="Calibri"/>
          <w:kern w:val="1"/>
          <w:sz w:val="20"/>
          <w:szCs w:val="20"/>
          <w:lang w:eastAsia="hi-IN" w:bidi="hi-IN"/>
        </w:rPr>
        <w:t>.</w:t>
      </w:r>
    </w:p>
    <w:p w:rsidR="00790E85" w:rsidRPr="00214E72" w:rsidRDefault="00790E85" w:rsidP="00790E85">
      <w:pPr>
        <w:widowControl w:val="0"/>
        <w:numPr>
          <w:ilvl w:val="0"/>
          <w:numId w:val="23"/>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 xml:space="preserve">Splatnost faktury činí </w:t>
      </w:r>
      <w:r w:rsidRPr="00662481">
        <w:rPr>
          <w:rFonts w:ascii="Calibri" w:eastAsia="SimSun" w:hAnsi="Calibri"/>
          <w:b/>
          <w:kern w:val="1"/>
          <w:sz w:val="20"/>
          <w:szCs w:val="20"/>
          <w:lang w:eastAsia="hi-IN" w:bidi="hi-IN"/>
        </w:rPr>
        <w:t>30 dnů</w:t>
      </w:r>
      <w:r w:rsidRPr="00214E72">
        <w:rPr>
          <w:rFonts w:ascii="Calibri" w:eastAsia="SimSun" w:hAnsi="Calibri"/>
          <w:kern w:val="1"/>
          <w:sz w:val="20"/>
          <w:szCs w:val="20"/>
          <w:lang w:eastAsia="hi-IN" w:bidi="hi-IN"/>
        </w:rPr>
        <w:t xml:space="preserve"> ode dne jejího doručení kupujícímu. Stejná lhůta splatnosti platí i při placení jiných plateb (smluvních pokut, úroků z</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prodlení, náhrady škody apod.). Doručení faktury se provede osobně oproti podpisu zmocněné osoby kupujícího nebo doručenkou prostřednictvím provozovatele poštovních služeb.</w:t>
      </w:r>
    </w:p>
    <w:p w:rsidR="00790E85" w:rsidRPr="00214E72" w:rsidRDefault="00790E85" w:rsidP="00790E85">
      <w:pPr>
        <w:widowControl w:val="0"/>
        <w:numPr>
          <w:ilvl w:val="0"/>
          <w:numId w:val="23"/>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Povinnost zaplatit kupní cenu je splněna dnem odepsání příslušné částky z</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účtu kupujícího.</w:t>
      </w:r>
    </w:p>
    <w:p w:rsidR="00790E85" w:rsidRPr="00214E72" w:rsidRDefault="00790E85" w:rsidP="00790E85">
      <w:pPr>
        <w:widowControl w:val="0"/>
        <w:numPr>
          <w:ilvl w:val="0"/>
          <w:numId w:val="23"/>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Faktura prodávajícího musí obsahovat pouze správné údaje a musí splňovat náležitosti daňového dokladu dle § 28 zákona č. 235/2004 Sb., o dani z</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 xml:space="preserve">přidané hodnoty, ve znění pozdějších předpisů, a náležitosti stanovené § 435 občanského zákoníku. </w:t>
      </w:r>
    </w:p>
    <w:p w:rsidR="00790E85" w:rsidRPr="00214E72" w:rsidRDefault="00790E85" w:rsidP="00790E85">
      <w:pPr>
        <w:widowControl w:val="0"/>
        <w:numPr>
          <w:ilvl w:val="0"/>
          <w:numId w:val="23"/>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Faktura bude mít zejména tyto náležitosti:</w:t>
      </w:r>
    </w:p>
    <w:p w:rsidR="00790E85" w:rsidRPr="00214E72" w:rsidRDefault="00790E85" w:rsidP="00790E85">
      <w:pPr>
        <w:widowControl w:val="0"/>
        <w:numPr>
          <w:ilvl w:val="0"/>
          <w:numId w:val="25"/>
        </w:numPr>
        <w:suppressAutoHyphens/>
        <w:jc w:val="both"/>
        <w:rPr>
          <w:rFonts w:ascii="Calibri" w:eastAsia="SimSun" w:hAnsi="Calibri"/>
          <w:snapToGrid w:val="0"/>
          <w:kern w:val="1"/>
          <w:sz w:val="20"/>
          <w:lang w:eastAsia="hi-IN" w:bidi="hi-IN"/>
        </w:rPr>
      </w:pPr>
      <w:r w:rsidRPr="00214E72">
        <w:rPr>
          <w:rFonts w:ascii="Calibri" w:eastAsia="SimSun" w:hAnsi="Calibri"/>
          <w:snapToGrid w:val="0"/>
          <w:kern w:val="1"/>
          <w:sz w:val="20"/>
          <w:lang w:eastAsia="hi-IN" w:bidi="hi-IN"/>
        </w:rPr>
        <w:t>označení a číslo;</w:t>
      </w:r>
    </w:p>
    <w:p w:rsidR="00790E85" w:rsidRPr="00214E72" w:rsidRDefault="00790E85" w:rsidP="00790E85">
      <w:pPr>
        <w:widowControl w:val="0"/>
        <w:numPr>
          <w:ilvl w:val="0"/>
          <w:numId w:val="25"/>
        </w:numPr>
        <w:suppressAutoHyphens/>
        <w:jc w:val="both"/>
        <w:rPr>
          <w:rFonts w:ascii="Calibri" w:eastAsia="SimSun" w:hAnsi="Calibri"/>
          <w:snapToGrid w:val="0"/>
          <w:kern w:val="1"/>
          <w:sz w:val="20"/>
          <w:lang w:eastAsia="hi-IN" w:bidi="hi-IN"/>
        </w:rPr>
      </w:pPr>
      <w:r w:rsidRPr="00214E72">
        <w:rPr>
          <w:rFonts w:ascii="Calibri" w:eastAsia="SimSun" w:hAnsi="Calibri"/>
          <w:snapToGrid w:val="0"/>
          <w:kern w:val="1"/>
          <w:sz w:val="20"/>
          <w:lang w:eastAsia="hi-IN" w:bidi="hi-IN"/>
        </w:rPr>
        <w:t>označení smluvních stran;</w:t>
      </w:r>
    </w:p>
    <w:p w:rsidR="00790E85" w:rsidRPr="00214E72" w:rsidRDefault="00790E85" w:rsidP="00790E85">
      <w:pPr>
        <w:widowControl w:val="0"/>
        <w:numPr>
          <w:ilvl w:val="0"/>
          <w:numId w:val="25"/>
        </w:numPr>
        <w:suppressAutoHyphens/>
        <w:jc w:val="both"/>
        <w:rPr>
          <w:rFonts w:ascii="Calibri" w:eastAsia="SimSun" w:hAnsi="Calibri"/>
          <w:snapToGrid w:val="0"/>
          <w:kern w:val="1"/>
          <w:sz w:val="20"/>
          <w:lang w:eastAsia="hi-IN" w:bidi="hi-IN"/>
        </w:rPr>
      </w:pPr>
      <w:r w:rsidRPr="00214E72">
        <w:rPr>
          <w:rFonts w:ascii="Calibri" w:eastAsia="SimSun" w:hAnsi="Calibri"/>
          <w:snapToGrid w:val="0"/>
          <w:kern w:val="1"/>
          <w:sz w:val="20"/>
          <w:lang w:eastAsia="hi-IN" w:bidi="hi-IN"/>
        </w:rPr>
        <w:t>důvod fakturace, popis práce, přesné označení předmětu plnění;</w:t>
      </w:r>
    </w:p>
    <w:p w:rsidR="00790E85" w:rsidRPr="00214E72" w:rsidRDefault="00790E85" w:rsidP="00790E85">
      <w:pPr>
        <w:widowControl w:val="0"/>
        <w:numPr>
          <w:ilvl w:val="0"/>
          <w:numId w:val="25"/>
        </w:numPr>
        <w:suppressAutoHyphens/>
        <w:jc w:val="both"/>
        <w:rPr>
          <w:rFonts w:ascii="Calibri" w:eastAsia="SimSun" w:hAnsi="Calibri"/>
          <w:snapToGrid w:val="0"/>
          <w:kern w:val="1"/>
          <w:sz w:val="20"/>
          <w:lang w:eastAsia="hi-IN" w:bidi="hi-IN"/>
        </w:rPr>
      </w:pPr>
      <w:r w:rsidRPr="00214E72">
        <w:rPr>
          <w:rFonts w:ascii="Calibri" w:eastAsia="SimSun" w:hAnsi="Calibri"/>
          <w:snapToGrid w:val="0"/>
          <w:kern w:val="1"/>
          <w:sz w:val="20"/>
          <w:lang w:eastAsia="hi-IN" w:bidi="hi-IN"/>
        </w:rPr>
        <w:t>označení bankovního ústavu a číslo účtu, na který má být placeno;</w:t>
      </w:r>
    </w:p>
    <w:p w:rsidR="00790E85" w:rsidRPr="00214E72" w:rsidRDefault="00790E85" w:rsidP="00790E85">
      <w:pPr>
        <w:widowControl w:val="0"/>
        <w:numPr>
          <w:ilvl w:val="0"/>
          <w:numId w:val="25"/>
        </w:numPr>
        <w:suppressAutoHyphens/>
        <w:jc w:val="both"/>
        <w:rPr>
          <w:rFonts w:ascii="Calibri" w:eastAsia="SimSun" w:hAnsi="Calibri"/>
          <w:snapToGrid w:val="0"/>
          <w:kern w:val="1"/>
          <w:sz w:val="20"/>
          <w:lang w:eastAsia="hi-IN" w:bidi="hi-IN"/>
        </w:rPr>
      </w:pPr>
      <w:r w:rsidRPr="00214E72">
        <w:rPr>
          <w:rFonts w:ascii="Calibri" w:eastAsia="SimSun" w:hAnsi="Calibri"/>
          <w:snapToGrid w:val="0"/>
          <w:kern w:val="1"/>
          <w:sz w:val="20"/>
          <w:lang w:eastAsia="hi-IN" w:bidi="hi-IN"/>
        </w:rPr>
        <w:t>den odeslání faktury a lhůta splatnosti;</w:t>
      </w:r>
    </w:p>
    <w:p w:rsidR="00790E85" w:rsidRPr="00214E72" w:rsidRDefault="00790E85" w:rsidP="00790E85">
      <w:pPr>
        <w:widowControl w:val="0"/>
        <w:numPr>
          <w:ilvl w:val="0"/>
          <w:numId w:val="25"/>
        </w:numPr>
        <w:suppressAutoHyphens/>
        <w:jc w:val="both"/>
        <w:rPr>
          <w:rFonts w:ascii="Calibri" w:eastAsia="SimSun" w:hAnsi="Calibri"/>
          <w:snapToGrid w:val="0"/>
          <w:kern w:val="1"/>
          <w:sz w:val="20"/>
          <w:lang w:eastAsia="hi-IN" w:bidi="hi-IN"/>
        </w:rPr>
      </w:pPr>
      <w:r w:rsidRPr="00214E72">
        <w:rPr>
          <w:rFonts w:ascii="Calibri" w:eastAsia="SimSun" w:hAnsi="Calibri"/>
          <w:snapToGrid w:val="0"/>
          <w:kern w:val="1"/>
          <w:sz w:val="20"/>
          <w:lang w:eastAsia="hi-IN" w:bidi="hi-IN"/>
        </w:rPr>
        <w:t>datum uskutečněného zdanitelného plnění;</w:t>
      </w:r>
    </w:p>
    <w:p w:rsidR="00790E85" w:rsidRPr="00214E72" w:rsidRDefault="00790E85" w:rsidP="00790E85">
      <w:pPr>
        <w:widowControl w:val="0"/>
        <w:numPr>
          <w:ilvl w:val="0"/>
          <w:numId w:val="25"/>
        </w:numPr>
        <w:suppressAutoHyphens/>
        <w:jc w:val="both"/>
        <w:rPr>
          <w:rFonts w:ascii="Calibri" w:eastAsia="SimSun" w:hAnsi="Calibri"/>
          <w:snapToGrid w:val="0"/>
          <w:kern w:val="1"/>
          <w:sz w:val="20"/>
          <w:lang w:eastAsia="hi-IN" w:bidi="hi-IN"/>
        </w:rPr>
      </w:pPr>
      <w:r w:rsidRPr="00214E72">
        <w:rPr>
          <w:rFonts w:ascii="Calibri" w:eastAsia="SimSun" w:hAnsi="Calibri"/>
          <w:snapToGrid w:val="0"/>
          <w:kern w:val="1"/>
          <w:sz w:val="20"/>
          <w:lang w:eastAsia="hi-IN" w:bidi="hi-IN"/>
        </w:rPr>
        <w:t>částka k</w:t>
      </w:r>
      <w:r>
        <w:rPr>
          <w:rFonts w:ascii="Calibri" w:eastAsia="SimSun" w:hAnsi="Calibri"/>
          <w:snapToGrid w:val="0"/>
          <w:kern w:val="1"/>
          <w:sz w:val="20"/>
          <w:lang w:eastAsia="hi-IN" w:bidi="hi-IN"/>
        </w:rPr>
        <w:t> </w:t>
      </w:r>
      <w:r w:rsidRPr="00214E72">
        <w:rPr>
          <w:rFonts w:ascii="Calibri" w:eastAsia="SimSun" w:hAnsi="Calibri"/>
          <w:snapToGrid w:val="0"/>
          <w:kern w:val="1"/>
          <w:sz w:val="20"/>
          <w:lang w:eastAsia="hi-IN" w:bidi="hi-IN"/>
        </w:rPr>
        <w:t>úhradě</w:t>
      </w:r>
    </w:p>
    <w:p w:rsidR="00790E85" w:rsidRPr="00E762CB" w:rsidRDefault="00790E85" w:rsidP="00790E85">
      <w:pPr>
        <w:widowControl w:val="0"/>
        <w:numPr>
          <w:ilvl w:val="0"/>
          <w:numId w:val="25"/>
        </w:numPr>
        <w:suppressAutoHyphens/>
        <w:jc w:val="both"/>
        <w:rPr>
          <w:rFonts w:ascii="Calibri" w:eastAsia="SimSun" w:hAnsi="Calibri"/>
          <w:snapToGrid w:val="0"/>
          <w:kern w:val="1"/>
          <w:sz w:val="20"/>
          <w:lang w:eastAsia="hi-IN" w:bidi="hi-IN"/>
        </w:rPr>
      </w:pPr>
      <w:r w:rsidRPr="00E762CB">
        <w:rPr>
          <w:rFonts w:ascii="Calibri" w:eastAsia="SimSun" w:hAnsi="Calibri"/>
          <w:snapToGrid w:val="0"/>
          <w:kern w:val="1"/>
          <w:sz w:val="20"/>
          <w:lang w:eastAsia="hi-IN" w:bidi="hi-IN"/>
        </w:rPr>
        <w:t>název akce, v</w:t>
      </w:r>
      <w:r>
        <w:rPr>
          <w:rFonts w:ascii="Calibri" w:eastAsia="SimSun" w:hAnsi="Calibri"/>
          <w:snapToGrid w:val="0"/>
          <w:kern w:val="1"/>
          <w:sz w:val="20"/>
          <w:lang w:eastAsia="hi-IN" w:bidi="hi-IN"/>
        </w:rPr>
        <w:t> </w:t>
      </w:r>
      <w:r w:rsidRPr="00E762CB">
        <w:rPr>
          <w:rFonts w:ascii="Calibri" w:eastAsia="SimSun" w:hAnsi="Calibri"/>
          <w:snapToGrid w:val="0"/>
          <w:kern w:val="1"/>
          <w:sz w:val="20"/>
          <w:lang w:eastAsia="hi-IN" w:bidi="hi-IN"/>
        </w:rPr>
        <w:t>rámci níž fakturace probíhá (</w:t>
      </w:r>
      <w:r w:rsidRPr="00E762CB">
        <w:rPr>
          <w:rFonts w:ascii="Calibri" w:eastAsia="SimSun" w:hAnsi="Calibri"/>
          <w:color w:val="000000"/>
          <w:kern w:val="1"/>
          <w:sz w:val="20"/>
          <w:lang w:eastAsia="hi-IN" w:bidi="hi-IN"/>
        </w:rPr>
        <w:t xml:space="preserve">„Pořízení zdravotnického vybavení pro Slezskou nemocnici </w:t>
      </w:r>
      <w:r w:rsidRPr="00E762CB">
        <w:rPr>
          <w:rFonts w:ascii="Calibri" w:eastAsia="SimSun" w:hAnsi="Calibri"/>
          <w:color w:val="000000"/>
          <w:kern w:val="1"/>
          <w:sz w:val="20"/>
          <w:lang w:eastAsia="hi-IN" w:bidi="hi-IN"/>
        </w:rPr>
        <w:lastRenderedPageBreak/>
        <w:t>v</w:t>
      </w:r>
      <w:r>
        <w:rPr>
          <w:rFonts w:ascii="Calibri" w:eastAsia="SimSun" w:hAnsi="Calibri"/>
          <w:color w:val="000000"/>
          <w:kern w:val="1"/>
          <w:sz w:val="20"/>
          <w:lang w:eastAsia="hi-IN" w:bidi="hi-IN"/>
        </w:rPr>
        <w:t> </w:t>
      </w:r>
      <w:r w:rsidRPr="00E762CB">
        <w:rPr>
          <w:rFonts w:ascii="Calibri" w:eastAsia="SimSun" w:hAnsi="Calibri"/>
          <w:color w:val="000000"/>
          <w:kern w:val="1"/>
          <w:sz w:val="20"/>
          <w:lang w:eastAsia="hi-IN" w:bidi="hi-IN"/>
        </w:rPr>
        <w:t>Opavě, p. o.“)</w:t>
      </w:r>
      <w:r w:rsidRPr="00E762CB">
        <w:rPr>
          <w:rFonts w:ascii="Calibri" w:eastAsia="SimSun" w:hAnsi="Calibri"/>
          <w:snapToGrid w:val="0"/>
          <w:kern w:val="1"/>
          <w:sz w:val="20"/>
          <w:lang w:eastAsia="hi-IN" w:bidi="hi-IN"/>
        </w:rPr>
        <w:t>.</w:t>
      </w:r>
    </w:p>
    <w:p w:rsidR="00790E85" w:rsidRPr="00E762CB" w:rsidRDefault="00790E85" w:rsidP="00790E85">
      <w:pPr>
        <w:widowControl w:val="0"/>
        <w:numPr>
          <w:ilvl w:val="0"/>
          <w:numId w:val="25"/>
        </w:numPr>
        <w:suppressAutoHyphens/>
        <w:jc w:val="both"/>
        <w:rPr>
          <w:rFonts w:ascii="Calibri" w:eastAsia="SimSun" w:hAnsi="Calibri"/>
          <w:snapToGrid w:val="0"/>
          <w:kern w:val="1"/>
          <w:sz w:val="20"/>
          <w:lang w:eastAsia="hi-IN" w:bidi="hi-IN"/>
        </w:rPr>
      </w:pPr>
      <w:r w:rsidRPr="00E762CB">
        <w:rPr>
          <w:rFonts w:ascii="Calibri" w:eastAsia="SimSun" w:hAnsi="Calibri"/>
          <w:snapToGrid w:val="0"/>
          <w:kern w:val="1"/>
          <w:sz w:val="20"/>
          <w:lang w:eastAsia="hi-IN" w:bidi="hi-IN"/>
        </w:rPr>
        <w:t>registrační číslo projektu (CZ.06.2.56/0.0/0.0/16_043/0001448)</w:t>
      </w:r>
    </w:p>
    <w:p w:rsidR="00790E85" w:rsidRPr="00E762CB" w:rsidRDefault="00790E85" w:rsidP="00790E85">
      <w:pPr>
        <w:widowControl w:val="0"/>
        <w:numPr>
          <w:ilvl w:val="0"/>
          <w:numId w:val="25"/>
        </w:numPr>
        <w:suppressAutoHyphens/>
        <w:jc w:val="both"/>
        <w:rPr>
          <w:rFonts w:ascii="Calibri" w:eastAsia="SimSun" w:hAnsi="Calibri"/>
          <w:snapToGrid w:val="0"/>
          <w:kern w:val="1"/>
          <w:sz w:val="20"/>
          <w:lang w:eastAsia="hi-IN" w:bidi="hi-IN"/>
        </w:rPr>
      </w:pPr>
      <w:r w:rsidRPr="00E762CB">
        <w:rPr>
          <w:rFonts w:ascii="Calibri" w:eastAsia="SimSun" w:hAnsi="Calibri"/>
          <w:snapToGrid w:val="0"/>
          <w:kern w:val="1"/>
          <w:sz w:val="20"/>
          <w:lang w:eastAsia="hi-IN" w:bidi="hi-IN"/>
        </w:rPr>
        <w:t>číslo spisu veřejné zakázky: SNO/</w:t>
      </w:r>
      <w:r>
        <w:rPr>
          <w:rFonts w:ascii="Calibri" w:eastAsia="SimSun" w:hAnsi="Calibri"/>
          <w:snapToGrid w:val="0"/>
          <w:kern w:val="1"/>
          <w:sz w:val="20"/>
          <w:lang w:eastAsia="hi-IN" w:bidi="hi-IN"/>
        </w:rPr>
        <w:t>BB/2017</w:t>
      </w:r>
      <w:r w:rsidRPr="00E762CB">
        <w:rPr>
          <w:rFonts w:ascii="Calibri" w:eastAsia="SimSun" w:hAnsi="Calibri"/>
          <w:snapToGrid w:val="0"/>
          <w:kern w:val="1"/>
          <w:sz w:val="20"/>
          <w:lang w:eastAsia="hi-IN" w:bidi="hi-IN"/>
        </w:rPr>
        <w:t>/</w:t>
      </w:r>
      <w:r>
        <w:rPr>
          <w:rFonts w:ascii="Calibri" w:eastAsia="SimSun" w:hAnsi="Calibri"/>
          <w:snapToGrid w:val="0"/>
          <w:kern w:val="1"/>
          <w:sz w:val="20"/>
          <w:lang w:eastAsia="hi-IN" w:bidi="hi-IN"/>
        </w:rPr>
        <w:t>02</w:t>
      </w:r>
      <w:r w:rsidRPr="00E762CB">
        <w:rPr>
          <w:rFonts w:ascii="Calibri" w:eastAsia="SimSun" w:hAnsi="Calibri"/>
          <w:snapToGrid w:val="0"/>
          <w:kern w:val="1"/>
          <w:sz w:val="20"/>
          <w:lang w:eastAsia="hi-IN" w:bidi="hi-IN"/>
        </w:rPr>
        <w:t>/zdrav</w:t>
      </w:r>
      <w:r>
        <w:rPr>
          <w:rFonts w:ascii="Calibri" w:eastAsia="SimSun" w:hAnsi="Calibri"/>
          <w:snapToGrid w:val="0"/>
          <w:kern w:val="1"/>
          <w:sz w:val="20"/>
          <w:lang w:eastAsia="hi-IN" w:bidi="hi-IN"/>
        </w:rPr>
        <w:t>otnické</w:t>
      </w:r>
      <w:r w:rsidRPr="00E762CB">
        <w:rPr>
          <w:rFonts w:ascii="Calibri" w:eastAsia="SimSun" w:hAnsi="Calibri"/>
          <w:snapToGrid w:val="0"/>
          <w:kern w:val="1"/>
          <w:sz w:val="20"/>
          <w:lang w:eastAsia="hi-IN" w:bidi="hi-IN"/>
        </w:rPr>
        <w:t xml:space="preserve"> vybavení SNO</w:t>
      </w:r>
    </w:p>
    <w:p w:rsidR="00790E85" w:rsidRPr="00214E72" w:rsidRDefault="00790E85" w:rsidP="00790E85">
      <w:pPr>
        <w:widowControl w:val="0"/>
        <w:numPr>
          <w:ilvl w:val="0"/>
          <w:numId w:val="23"/>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V</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případě, že faktura nebude obsahovat stanovené náležitosti, je kupující oprávněn fakturu prodávajícímu vrátit k</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provedení opravy s</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vyznačením důvodu vrácení; lhůta splatnosti faktury přestává běžet jejím odesláním zpět prodávajícímu. Nová lhůta splatnosti běží ode dne doručení nové faktury kupujícímu.</w:t>
      </w:r>
    </w:p>
    <w:p w:rsidR="00790E85" w:rsidRPr="00214E72" w:rsidRDefault="00790E85" w:rsidP="00790E85">
      <w:pPr>
        <w:widowControl w:val="0"/>
        <w:numPr>
          <w:ilvl w:val="0"/>
          <w:numId w:val="23"/>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V</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případě, že prodávající bude fakturovat dodávky, které nepodléhají režimu přenesené daňové povinnosti a zároveň dodávky, které podléhají režimu přenesené daňové povinnosti, je povinen vystavit 2 samostatné faktury, přičemž jednou budou fakturovány dodávky nepodléhající režimu přenesení daňové povinnosti a druhou pouze dodávky podléhající režimu přenesení daňové povinnosti. V</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případě, že bude prodávající fakturovat pouze dodávky, které podléhají režimu přenesené daňové povinnosti, vystaví jednu fakturu s</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uvedením režimu přenesené daňové povinnosti.</w:t>
      </w:r>
    </w:p>
    <w:p w:rsidR="00790E85" w:rsidRPr="00214E72" w:rsidRDefault="00790E85" w:rsidP="00790E85">
      <w:pPr>
        <w:widowControl w:val="0"/>
        <w:suppressAutoHyphens/>
        <w:spacing w:after="60" w:line="240" w:lineRule="atLeast"/>
        <w:jc w:val="center"/>
        <w:rPr>
          <w:rFonts w:ascii="Calibri" w:eastAsia="SimSun" w:hAnsi="Calibri"/>
          <w:b/>
          <w:bCs/>
          <w:caps/>
          <w:kern w:val="1"/>
          <w:sz w:val="20"/>
          <w:szCs w:val="20"/>
          <w:lang w:eastAsia="hi-IN" w:bidi="hi-IN"/>
        </w:rPr>
      </w:pPr>
      <w:r w:rsidRPr="00214E72">
        <w:rPr>
          <w:rFonts w:ascii="Calibri" w:eastAsia="SimSun" w:hAnsi="Calibri"/>
          <w:b/>
          <w:bCs/>
          <w:caps/>
          <w:kern w:val="1"/>
          <w:sz w:val="20"/>
          <w:szCs w:val="20"/>
          <w:lang w:eastAsia="hi-IN" w:bidi="hi-IN"/>
        </w:rPr>
        <w:t>vII.</w:t>
      </w:r>
    </w:p>
    <w:p w:rsidR="00790E85" w:rsidRPr="00214E72" w:rsidRDefault="00790E85" w:rsidP="00790E85">
      <w:pPr>
        <w:widowControl w:val="0"/>
        <w:suppressAutoHyphens/>
        <w:spacing w:after="60" w:line="240" w:lineRule="atLeast"/>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 xml:space="preserve">Dodání předmětu smlouvy </w:t>
      </w:r>
    </w:p>
    <w:p w:rsidR="00790E85" w:rsidRPr="00214E72" w:rsidRDefault="00790E85" w:rsidP="00790E85">
      <w:pPr>
        <w:widowControl w:val="0"/>
        <w:numPr>
          <w:ilvl w:val="0"/>
          <w:numId w:val="12"/>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Předmět smlouvy je dodán jeho protokolárním předáním v</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 xml:space="preserve">místě plnění ze strany prodávajícího a převzetím osobami pověřenými jeho převzetím ze strany kupujícího. Při předání předmětu této smlouvy je prodávající povinen předat kupujícímu doklady dle čl. III odst. </w:t>
      </w:r>
      <w:r>
        <w:rPr>
          <w:rFonts w:ascii="Calibri" w:eastAsia="SimSun" w:hAnsi="Calibri"/>
          <w:kern w:val="1"/>
          <w:sz w:val="20"/>
          <w:szCs w:val="20"/>
          <w:lang w:eastAsia="hi-IN" w:bidi="hi-IN"/>
        </w:rPr>
        <w:t>5</w:t>
      </w:r>
      <w:r w:rsidRPr="00214E72">
        <w:rPr>
          <w:rFonts w:ascii="Calibri" w:eastAsia="SimSun" w:hAnsi="Calibri"/>
          <w:kern w:val="1"/>
          <w:sz w:val="20"/>
          <w:szCs w:val="20"/>
          <w:lang w:eastAsia="hi-IN" w:bidi="hi-IN"/>
        </w:rPr>
        <w:t xml:space="preserve"> této smlouvy. Protokolární převzetí předmětu plnění bude provedeno až po dodání zboží, jeho instalaci a seznámení zaměstnanců uživatele s</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jeho obsluhou.</w:t>
      </w:r>
    </w:p>
    <w:p w:rsidR="00790E85" w:rsidRPr="00214E72" w:rsidRDefault="00790E85" w:rsidP="00790E85">
      <w:pPr>
        <w:widowControl w:val="0"/>
        <w:numPr>
          <w:ilvl w:val="0"/>
          <w:numId w:val="12"/>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Seznámení zaměstnanců uživatele s</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obsluhou zboží bude realizováno v</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prostorách poskytnutých uživatelem v</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 xml:space="preserve">délce nutné pro správné pochopení funkcí zboží. </w:t>
      </w:r>
    </w:p>
    <w:p w:rsidR="00790E85" w:rsidRPr="00214E72" w:rsidRDefault="00790E85" w:rsidP="00790E85">
      <w:pPr>
        <w:widowControl w:val="0"/>
        <w:numPr>
          <w:ilvl w:val="0"/>
          <w:numId w:val="12"/>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 xml:space="preserve">Vlastnické právo ke zboží a nebezpečí škody na něm přechází na kupujícího okamžikem jeho předání a převzetí dle odst. 1 </w:t>
      </w:r>
      <w:r>
        <w:rPr>
          <w:rFonts w:ascii="Calibri" w:eastAsia="SimSun" w:hAnsi="Calibri"/>
          <w:kern w:val="1"/>
          <w:sz w:val="20"/>
          <w:szCs w:val="20"/>
          <w:lang w:eastAsia="hi-IN" w:bidi="hi-IN"/>
        </w:rPr>
        <w:t>tohoto článku.</w:t>
      </w:r>
    </w:p>
    <w:p w:rsidR="00790E85" w:rsidRPr="00214E72" w:rsidRDefault="00790E85" w:rsidP="00790E85">
      <w:pPr>
        <w:keepNext/>
        <w:widowControl w:val="0"/>
        <w:suppressAutoHyphens/>
        <w:spacing w:after="60" w:line="240" w:lineRule="atLeast"/>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 xml:space="preserve">VIII. </w:t>
      </w:r>
    </w:p>
    <w:p w:rsidR="00790E85" w:rsidRPr="00893E5E" w:rsidRDefault="00790E85" w:rsidP="00790E85">
      <w:pPr>
        <w:keepNext/>
        <w:widowControl w:val="0"/>
        <w:suppressAutoHyphens/>
        <w:spacing w:after="60" w:line="240" w:lineRule="atLeast"/>
        <w:jc w:val="center"/>
        <w:rPr>
          <w:rFonts w:ascii="Calibri" w:eastAsia="SimSun" w:hAnsi="Calibri"/>
          <w:b/>
          <w:bCs/>
          <w:kern w:val="1"/>
          <w:sz w:val="20"/>
          <w:szCs w:val="20"/>
          <w:shd w:val="clear" w:color="auto" w:fill="FFFF00"/>
          <w:lang w:eastAsia="hi-IN" w:bidi="hi-IN"/>
        </w:rPr>
      </w:pPr>
      <w:r w:rsidRPr="00893E5E">
        <w:rPr>
          <w:rFonts w:ascii="Calibri" w:eastAsia="SimSun" w:hAnsi="Calibri"/>
          <w:b/>
          <w:bCs/>
          <w:kern w:val="1"/>
          <w:sz w:val="20"/>
          <w:szCs w:val="20"/>
          <w:lang w:eastAsia="hi-IN" w:bidi="hi-IN"/>
        </w:rPr>
        <w:t>Záruka za jakost, záruční a pozáruční servis</w:t>
      </w:r>
    </w:p>
    <w:p w:rsidR="00790E85" w:rsidRPr="00893E5E" w:rsidRDefault="00790E85" w:rsidP="00790E85">
      <w:pPr>
        <w:widowControl w:val="0"/>
        <w:numPr>
          <w:ilvl w:val="0"/>
          <w:numId w:val="13"/>
        </w:numPr>
        <w:tabs>
          <w:tab w:val="left" w:pos="426"/>
        </w:tabs>
        <w:suppressAutoHyphens/>
        <w:spacing w:after="120"/>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Prodávající poskytuje na zboží záruku v</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 xml:space="preserve">délce min. </w:t>
      </w:r>
      <w:r w:rsidRPr="00662481">
        <w:rPr>
          <w:rFonts w:ascii="Calibri" w:eastAsia="SimSun" w:hAnsi="Calibri"/>
          <w:b/>
          <w:kern w:val="1"/>
          <w:sz w:val="20"/>
          <w:szCs w:val="20"/>
          <w:lang w:eastAsia="hi-IN" w:bidi="hi-IN"/>
        </w:rPr>
        <w:t>36 měsíců</w:t>
      </w:r>
      <w:r w:rsidRPr="00893E5E">
        <w:rPr>
          <w:rFonts w:ascii="Calibri" w:eastAsia="SimSun" w:hAnsi="Calibri"/>
          <w:kern w:val="1"/>
          <w:sz w:val="20"/>
          <w:szCs w:val="20"/>
          <w:lang w:eastAsia="hi-IN" w:bidi="hi-IN"/>
        </w:rPr>
        <w:t>, plynoucí od data jeho protokolárního převzetí ze strany kupujícího (po instalaci a uvedení do provozu). Prodávající bude kupujícímu po dobu uvedenou v</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prvé větě tohoto odstavce bezplatně poskytovat záruční servis v</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rozsahu, uvedeném v</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tomto článku smlouvy.</w:t>
      </w:r>
    </w:p>
    <w:p w:rsidR="00790E85" w:rsidRPr="00893E5E" w:rsidRDefault="00790E85" w:rsidP="00790E85">
      <w:pPr>
        <w:widowControl w:val="0"/>
        <w:numPr>
          <w:ilvl w:val="0"/>
          <w:numId w:val="13"/>
        </w:numPr>
        <w:tabs>
          <w:tab w:val="num" w:pos="283"/>
          <w:tab w:val="left" w:pos="426"/>
        </w:tabs>
        <w:suppressAutoHyphens/>
        <w:spacing w:after="60"/>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Záruční servis podle této smlouvy zahrnuje:</w:t>
      </w:r>
    </w:p>
    <w:p w:rsidR="00790E85" w:rsidRPr="00893E5E" w:rsidRDefault="00790E85" w:rsidP="00790E85">
      <w:pPr>
        <w:widowControl w:val="0"/>
        <w:numPr>
          <w:ilvl w:val="0"/>
          <w:numId w:val="7"/>
        </w:numPr>
        <w:tabs>
          <w:tab w:val="left" w:pos="720"/>
          <w:tab w:val="num" w:pos="1842"/>
          <w:tab w:val="left" w:pos="2520"/>
        </w:tabs>
        <w:suppressAutoHyphens/>
        <w:spacing w:after="60"/>
        <w:ind w:left="714" w:hanging="357"/>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preventivní kontroly a zkoušky všech součástí zboží a jejich příslušenství, kalibrace a nastavení zboží dle pokynů výrobce a v</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souladu se zákonem č. 268/2014 Sb. a platných norem,</w:t>
      </w:r>
    </w:p>
    <w:p w:rsidR="00790E85" w:rsidRPr="00893E5E" w:rsidRDefault="00790E85" w:rsidP="00790E85">
      <w:pPr>
        <w:widowControl w:val="0"/>
        <w:numPr>
          <w:ilvl w:val="0"/>
          <w:numId w:val="7"/>
        </w:numPr>
        <w:tabs>
          <w:tab w:val="left" w:pos="720"/>
          <w:tab w:val="num" w:pos="1842"/>
          <w:tab w:val="left" w:pos="2520"/>
        </w:tabs>
        <w:suppressAutoHyphens/>
        <w:spacing w:after="60"/>
        <w:ind w:left="714" w:hanging="357"/>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preventivní servisní prohlídky dle doporučení výrobce,</w:t>
      </w:r>
    </w:p>
    <w:p w:rsidR="00790E85" w:rsidRPr="00893E5E" w:rsidRDefault="00790E85" w:rsidP="00790E85">
      <w:pPr>
        <w:widowControl w:val="0"/>
        <w:numPr>
          <w:ilvl w:val="0"/>
          <w:numId w:val="7"/>
        </w:numPr>
        <w:tabs>
          <w:tab w:val="left" w:pos="720"/>
          <w:tab w:val="num" w:pos="1842"/>
          <w:tab w:val="left" w:pos="2520"/>
        </w:tabs>
        <w:suppressAutoHyphens/>
        <w:spacing w:after="60"/>
        <w:ind w:left="714" w:hanging="357"/>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opravy poruch a závad zboží, tj. uvedení zboží do stavu plné využitelnosti jeho technických parametrů,</w:t>
      </w:r>
    </w:p>
    <w:p w:rsidR="00790E85" w:rsidRPr="00893E5E" w:rsidRDefault="00790E85" w:rsidP="00790E85">
      <w:pPr>
        <w:widowControl w:val="0"/>
        <w:numPr>
          <w:ilvl w:val="0"/>
          <w:numId w:val="7"/>
        </w:numPr>
        <w:tabs>
          <w:tab w:val="left" w:pos="720"/>
          <w:tab w:val="num" w:pos="1842"/>
          <w:tab w:val="left" w:pos="2520"/>
        </w:tabs>
        <w:suppressAutoHyphens/>
        <w:spacing w:after="60"/>
        <w:ind w:left="714" w:hanging="357"/>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provádění aktualizace a upgrade softwarového vybavení zboží,</w:t>
      </w:r>
    </w:p>
    <w:p w:rsidR="00790E85" w:rsidRPr="00893E5E" w:rsidRDefault="00790E85" w:rsidP="00790E85">
      <w:pPr>
        <w:widowControl w:val="0"/>
        <w:numPr>
          <w:ilvl w:val="0"/>
          <w:numId w:val="7"/>
        </w:numPr>
        <w:tabs>
          <w:tab w:val="left" w:pos="720"/>
          <w:tab w:val="num" w:pos="1842"/>
          <w:tab w:val="left" w:pos="2520"/>
        </w:tabs>
        <w:suppressAutoHyphens/>
        <w:spacing w:after="60"/>
        <w:ind w:left="714" w:hanging="357"/>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pravidelnou předepsanou odbornou údržbu zboží dle § 65 zákona č. 268/2014 Sb., ve znění pozdějších předpisů a dle požadavků výrobce,</w:t>
      </w:r>
    </w:p>
    <w:p w:rsidR="00790E85" w:rsidRPr="00893E5E" w:rsidRDefault="00790E85" w:rsidP="00790E85">
      <w:pPr>
        <w:widowControl w:val="0"/>
        <w:numPr>
          <w:ilvl w:val="0"/>
          <w:numId w:val="7"/>
        </w:numPr>
        <w:tabs>
          <w:tab w:val="left" w:pos="720"/>
          <w:tab w:val="num" w:pos="1842"/>
          <w:tab w:val="left" w:pos="2520"/>
        </w:tabs>
        <w:suppressAutoHyphens/>
        <w:spacing w:after="60"/>
        <w:ind w:left="714" w:hanging="357"/>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provádění elektrické revize dle ČSN EN 62353 a dle požadavků výrobce.</w:t>
      </w:r>
    </w:p>
    <w:p w:rsidR="00790E85" w:rsidRPr="00893E5E" w:rsidRDefault="00790E85" w:rsidP="00790E85">
      <w:pPr>
        <w:widowControl w:val="0"/>
        <w:numPr>
          <w:ilvl w:val="0"/>
          <w:numId w:val="7"/>
        </w:numPr>
        <w:tabs>
          <w:tab w:val="left" w:pos="720"/>
          <w:tab w:val="num" w:pos="1842"/>
          <w:tab w:val="left" w:pos="2520"/>
        </w:tabs>
        <w:suppressAutoHyphens/>
        <w:spacing w:after="60"/>
        <w:ind w:left="714" w:hanging="357"/>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Zkoušky dlouhodobé stability a přejímací zkoušky</w:t>
      </w:r>
    </w:p>
    <w:p w:rsidR="00790E85" w:rsidRPr="00893E5E" w:rsidRDefault="00790E85" w:rsidP="00790E85">
      <w:pPr>
        <w:widowControl w:val="0"/>
        <w:numPr>
          <w:ilvl w:val="0"/>
          <w:numId w:val="13"/>
        </w:numPr>
        <w:tabs>
          <w:tab w:val="num" w:pos="283"/>
          <w:tab w:val="left" w:pos="426"/>
        </w:tabs>
        <w:suppressAutoHyphens/>
        <w:spacing w:after="60"/>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V</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 xml:space="preserve">rámci záručního servisu bude prodávající pravidelně provádět bezplatně prohlídku zboží a jejich údržbu (dále též „servisní kontrola“) dle doporučení výrobce nebo po určitém počtu provedených pracovních cyklů na daném zboží, tak aby byla po celou dobu záruky zajištěna plná funkčnost zboží. Servisní kontrola dle tohoto odstavce zahrnuje servisní úkony, zejména technickou podporu, práci a cestu technika, servisní prohlídky apod. </w:t>
      </w:r>
    </w:p>
    <w:p w:rsidR="00790E85" w:rsidRPr="00893E5E" w:rsidRDefault="00790E85" w:rsidP="00790E85">
      <w:pPr>
        <w:widowControl w:val="0"/>
        <w:suppressAutoHyphens/>
        <w:spacing w:after="60" w:line="240" w:lineRule="atLeast"/>
        <w:jc w:val="both"/>
        <w:rPr>
          <w:rFonts w:ascii="Calibri" w:eastAsia="SimSun" w:hAnsi="Calibri"/>
          <w:kern w:val="1"/>
          <w:sz w:val="20"/>
          <w:szCs w:val="20"/>
          <w:u w:val="single"/>
          <w:lang w:eastAsia="hi-IN" w:bidi="hi-IN"/>
        </w:rPr>
      </w:pPr>
    </w:p>
    <w:p w:rsidR="00790E85" w:rsidRPr="00893E5E" w:rsidRDefault="00790E85" w:rsidP="00790E85">
      <w:pPr>
        <w:widowControl w:val="0"/>
        <w:suppressAutoHyphens/>
        <w:spacing w:after="60" w:line="240" w:lineRule="atLeast"/>
        <w:jc w:val="both"/>
        <w:rPr>
          <w:rFonts w:ascii="Calibri" w:eastAsia="SimSun" w:hAnsi="Calibri"/>
          <w:kern w:val="1"/>
          <w:sz w:val="20"/>
          <w:szCs w:val="20"/>
          <w:u w:val="single"/>
          <w:lang w:eastAsia="hi-IN" w:bidi="hi-IN"/>
        </w:rPr>
      </w:pPr>
      <w:r w:rsidRPr="00893E5E">
        <w:rPr>
          <w:rFonts w:ascii="Calibri" w:eastAsia="SimSun" w:hAnsi="Calibri"/>
          <w:kern w:val="1"/>
          <w:sz w:val="20"/>
          <w:szCs w:val="20"/>
          <w:u w:val="single"/>
          <w:lang w:eastAsia="hi-IN" w:bidi="hi-IN"/>
        </w:rPr>
        <w:t>Odstraňování vad:</w:t>
      </w:r>
    </w:p>
    <w:p w:rsidR="00790E85" w:rsidRPr="00893E5E" w:rsidRDefault="00790E85" w:rsidP="00790E85">
      <w:pPr>
        <w:widowControl w:val="0"/>
        <w:numPr>
          <w:ilvl w:val="0"/>
          <w:numId w:val="13"/>
        </w:numPr>
        <w:tabs>
          <w:tab w:val="num" w:pos="283"/>
          <w:tab w:val="left" w:pos="426"/>
        </w:tabs>
        <w:suppressAutoHyphens/>
        <w:spacing w:after="60"/>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Veškeré vady je kupující povinen uplatnit u prodávajícího bez zbytečného odkladu poté, kdy vadu zjistil, a to formou písemného oznámení (popř. e-mailem) obsahujícího co nejpodrobnější specifikaci zjištěné vady (dále též „reklamace“). Kupující bude vady zboží oznamovat na:</w:t>
      </w:r>
    </w:p>
    <w:p w:rsidR="00790E85" w:rsidRPr="00893E5E" w:rsidRDefault="00790E85" w:rsidP="00790E85">
      <w:pPr>
        <w:widowControl w:val="0"/>
        <w:numPr>
          <w:ilvl w:val="0"/>
          <w:numId w:val="9"/>
        </w:numPr>
        <w:suppressAutoHyphens/>
        <w:spacing w:after="60" w:line="240" w:lineRule="atLeast"/>
        <w:ind w:left="709"/>
        <w:jc w:val="both"/>
        <w:rPr>
          <w:rFonts w:ascii="Calibri" w:eastAsia="SimSun" w:hAnsi="Calibri"/>
          <w:b/>
          <w:kern w:val="1"/>
          <w:sz w:val="20"/>
          <w:szCs w:val="20"/>
          <w:lang w:eastAsia="hi-IN" w:bidi="hi-IN"/>
        </w:rPr>
      </w:pPr>
      <w:r w:rsidRPr="00662481">
        <w:rPr>
          <w:rFonts w:ascii="Calibri" w:eastAsia="SimSun" w:hAnsi="Calibri"/>
          <w:b/>
          <w:kern w:val="1"/>
          <w:sz w:val="20"/>
          <w:szCs w:val="20"/>
          <w:lang w:eastAsia="hi-IN" w:bidi="hi-IN"/>
        </w:rPr>
        <w:t xml:space="preserve">e-mail: </w:t>
      </w:r>
      <w:hyperlink r:id="rId7" w:history="1">
        <w:r w:rsidRPr="0085428A">
          <w:rPr>
            <w:rStyle w:val="Hypertextovodkaz"/>
            <w:rFonts w:ascii="Calibri" w:eastAsia="SimSun" w:hAnsi="Calibri"/>
            <w:b/>
            <w:kern w:val="1"/>
            <w:sz w:val="20"/>
            <w:szCs w:val="20"/>
            <w:lang w:eastAsia="hi-IN" w:bidi="hi-IN"/>
          </w:rPr>
          <w:t>info@hologic.cz</w:t>
        </w:r>
      </w:hyperlink>
      <w:r>
        <w:rPr>
          <w:rFonts w:ascii="Calibri" w:eastAsia="SimSun" w:hAnsi="Calibri"/>
          <w:b/>
          <w:kern w:val="1"/>
          <w:sz w:val="20"/>
          <w:szCs w:val="20"/>
          <w:lang w:eastAsia="hi-IN" w:bidi="hi-IN"/>
        </w:rPr>
        <w:t xml:space="preserve">, </w:t>
      </w:r>
      <w:hyperlink r:id="rId8" w:history="1">
        <w:r w:rsidRPr="0085428A">
          <w:rPr>
            <w:rStyle w:val="Hypertextovodkaz"/>
            <w:rFonts w:ascii="Calibri" w:eastAsia="SimSun" w:hAnsi="Calibri"/>
            <w:b/>
            <w:kern w:val="1"/>
            <w:sz w:val="20"/>
            <w:szCs w:val="20"/>
            <w:lang w:eastAsia="hi-IN" w:bidi="hi-IN"/>
          </w:rPr>
          <w:t>servis@hologic.cz</w:t>
        </w:r>
      </w:hyperlink>
      <w:r>
        <w:rPr>
          <w:rFonts w:ascii="Calibri" w:eastAsia="SimSun" w:hAnsi="Calibri"/>
          <w:b/>
          <w:kern w:val="1"/>
          <w:sz w:val="20"/>
          <w:szCs w:val="20"/>
          <w:lang w:eastAsia="hi-IN" w:bidi="hi-IN"/>
        </w:rPr>
        <w:t xml:space="preserve"> </w:t>
      </w:r>
    </w:p>
    <w:p w:rsidR="00790E85" w:rsidRPr="00893E5E" w:rsidRDefault="00790E85" w:rsidP="00790E85">
      <w:pPr>
        <w:widowControl w:val="0"/>
        <w:numPr>
          <w:ilvl w:val="0"/>
          <w:numId w:val="9"/>
        </w:numPr>
        <w:suppressAutoHyphens/>
        <w:spacing w:after="60" w:line="240" w:lineRule="atLeast"/>
        <w:ind w:left="709"/>
        <w:jc w:val="both"/>
        <w:rPr>
          <w:rFonts w:ascii="Calibri" w:eastAsia="SimSun" w:hAnsi="Calibri"/>
          <w:b/>
          <w:kern w:val="1"/>
          <w:sz w:val="20"/>
          <w:szCs w:val="20"/>
          <w:lang w:eastAsia="hi-IN" w:bidi="hi-IN"/>
        </w:rPr>
      </w:pPr>
      <w:r w:rsidRPr="00662481">
        <w:rPr>
          <w:rFonts w:ascii="Calibri" w:eastAsia="SimSun" w:hAnsi="Calibri"/>
          <w:b/>
          <w:kern w:val="1"/>
          <w:sz w:val="20"/>
          <w:szCs w:val="20"/>
          <w:lang w:eastAsia="hi-IN" w:bidi="hi-IN"/>
        </w:rPr>
        <w:t xml:space="preserve">adresu: </w:t>
      </w:r>
      <w:proofErr w:type="spellStart"/>
      <w:r>
        <w:rPr>
          <w:rFonts w:ascii="Calibri" w:eastAsia="SimSun" w:hAnsi="Calibri"/>
          <w:b/>
          <w:kern w:val="1"/>
          <w:sz w:val="20"/>
          <w:szCs w:val="20"/>
          <w:lang w:eastAsia="hi-IN" w:bidi="hi-IN"/>
        </w:rPr>
        <w:t>Comfes</w:t>
      </w:r>
      <w:proofErr w:type="spellEnd"/>
      <w:r>
        <w:rPr>
          <w:rFonts w:ascii="Calibri" w:eastAsia="SimSun" w:hAnsi="Calibri"/>
          <w:b/>
          <w:kern w:val="1"/>
          <w:sz w:val="20"/>
          <w:szCs w:val="20"/>
          <w:lang w:eastAsia="hi-IN" w:bidi="hi-IN"/>
        </w:rPr>
        <w:t xml:space="preserve"> spol. s r.o., Cihlářská 19, 602 00 Brno</w:t>
      </w:r>
    </w:p>
    <w:p w:rsidR="00790E85" w:rsidRPr="00893E5E" w:rsidRDefault="00790E85" w:rsidP="00790E85">
      <w:pPr>
        <w:widowControl w:val="0"/>
        <w:tabs>
          <w:tab w:val="left" w:pos="2410"/>
        </w:tabs>
        <w:suppressAutoHyphens/>
        <w:spacing w:after="60" w:line="240" w:lineRule="atLeast"/>
        <w:ind w:left="709"/>
        <w:jc w:val="both"/>
        <w:rPr>
          <w:rFonts w:ascii="Calibri" w:hAnsi="Calibri"/>
          <w:sz w:val="20"/>
          <w:szCs w:val="20"/>
          <w:lang w:eastAsia="ar-SA"/>
        </w:rPr>
      </w:pPr>
      <w:r w:rsidRPr="00893E5E">
        <w:rPr>
          <w:rFonts w:ascii="Calibri" w:hAnsi="Calibri"/>
          <w:sz w:val="20"/>
          <w:szCs w:val="20"/>
          <w:lang w:eastAsia="ar-SA"/>
        </w:rPr>
        <w:t>Jakmile kupující odešle toto oznámení, bude se mít za to, že požaduje bezplatné odstranění vady, neuvede-li v</w:t>
      </w:r>
      <w:r>
        <w:rPr>
          <w:rFonts w:ascii="Calibri" w:hAnsi="Calibri"/>
          <w:sz w:val="20"/>
          <w:szCs w:val="20"/>
          <w:lang w:eastAsia="ar-SA"/>
        </w:rPr>
        <w:t> </w:t>
      </w:r>
      <w:r w:rsidRPr="00893E5E">
        <w:rPr>
          <w:rFonts w:ascii="Calibri" w:hAnsi="Calibri"/>
          <w:sz w:val="20"/>
          <w:szCs w:val="20"/>
          <w:lang w:eastAsia="ar-SA"/>
        </w:rPr>
        <w:t xml:space="preserve">oznámení jinak. </w:t>
      </w:r>
    </w:p>
    <w:p w:rsidR="00790E85" w:rsidRPr="00893E5E" w:rsidRDefault="00790E85" w:rsidP="00790E85">
      <w:pPr>
        <w:widowControl w:val="0"/>
        <w:numPr>
          <w:ilvl w:val="0"/>
          <w:numId w:val="13"/>
        </w:numPr>
        <w:tabs>
          <w:tab w:val="num" w:pos="283"/>
          <w:tab w:val="left" w:pos="426"/>
        </w:tabs>
        <w:suppressAutoHyphens/>
        <w:spacing w:after="60"/>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K</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uplatňování vad je oprávněn kromě kupujícího také uživatel. Každé takovéto nahlášení vady uživatelem se považuje za řádné uplatnění vady kupujícím ve smyslu této smlouvy.</w:t>
      </w:r>
    </w:p>
    <w:p w:rsidR="00790E85" w:rsidRPr="00893E5E" w:rsidRDefault="00790E85" w:rsidP="00790E85">
      <w:pPr>
        <w:widowControl w:val="0"/>
        <w:numPr>
          <w:ilvl w:val="0"/>
          <w:numId w:val="13"/>
        </w:numPr>
        <w:tabs>
          <w:tab w:val="num" w:pos="283"/>
          <w:tab w:val="left" w:pos="426"/>
        </w:tabs>
        <w:suppressAutoHyphens/>
        <w:spacing w:after="60"/>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Prodávající neodpovídá za vady, které byly způsobeny nesprávným užíváním uživatele nebo třetí osobou.</w:t>
      </w:r>
    </w:p>
    <w:p w:rsidR="00790E85" w:rsidRPr="00893E5E" w:rsidRDefault="00790E85" w:rsidP="00790E85">
      <w:pPr>
        <w:widowControl w:val="0"/>
        <w:numPr>
          <w:ilvl w:val="0"/>
          <w:numId w:val="13"/>
        </w:numPr>
        <w:tabs>
          <w:tab w:val="num" w:pos="283"/>
          <w:tab w:val="left" w:pos="426"/>
        </w:tabs>
        <w:suppressAutoHyphens/>
        <w:spacing w:after="60"/>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 xml:space="preserve">Prodávající je povinen nejpozději do 2 kalendářních dnů po obdržení reklamace písemně oznámit kupujícímu, </w:t>
      </w:r>
      <w:r w:rsidRPr="00893E5E">
        <w:rPr>
          <w:rFonts w:ascii="Calibri" w:eastAsia="SimSun" w:hAnsi="Calibri"/>
          <w:kern w:val="1"/>
          <w:sz w:val="20"/>
          <w:szCs w:val="20"/>
          <w:lang w:eastAsia="hi-IN" w:bidi="hi-IN"/>
        </w:rPr>
        <w:lastRenderedPageBreak/>
        <w:t>zda reklamaci uznává či neuznává. Pokud tak neučiní, má se za to, že reklamaci uznává.</w:t>
      </w:r>
    </w:p>
    <w:p w:rsidR="00790E85" w:rsidRPr="00893E5E" w:rsidRDefault="00790E85" w:rsidP="00790E85">
      <w:pPr>
        <w:widowControl w:val="0"/>
        <w:numPr>
          <w:ilvl w:val="0"/>
          <w:numId w:val="13"/>
        </w:numPr>
        <w:tabs>
          <w:tab w:val="num" w:pos="283"/>
          <w:tab w:val="left" w:pos="426"/>
        </w:tabs>
        <w:suppressAutoHyphens/>
        <w:spacing w:after="60"/>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Prodávající vždy musí kupujícímu písemně sdělit, v</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jakém termínu nastoupí k</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odstranění vad(y) s</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tím, že tento termín nesmí být delší než 1 kalendářní den ode dne obdržení reklamace. Nestanoví-li prodávající termín nástupu k</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opravě, platí termín 1 kalendářní den ode dne obdržení reklamace. Nastoupit k</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odstranění vady v</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těchto termínech je prodávající povinen bez ohledu na to, zda reklamaci uznává či neuznává.</w:t>
      </w:r>
    </w:p>
    <w:p w:rsidR="00790E85" w:rsidRPr="00893E5E" w:rsidRDefault="00790E85" w:rsidP="00790E85">
      <w:pPr>
        <w:widowControl w:val="0"/>
        <w:numPr>
          <w:ilvl w:val="0"/>
          <w:numId w:val="13"/>
        </w:numPr>
        <w:tabs>
          <w:tab w:val="num" w:pos="283"/>
          <w:tab w:val="left" w:pos="426"/>
        </w:tabs>
        <w:suppressAutoHyphens/>
        <w:spacing w:after="60"/>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 xml:space="preserve">Kupující (uživatel) je povinen umožnit pracovníkům prodávajícího přístup do prostor nezbytných pro odstranění vady. </w:t>
      </w:r>
    </w:p>
    <w:p w:rsidR="00790E85" w:rsidRPr="00893E5E" w:rsidRDefault="00790E85" w:rsidP="00790E85">
      <w:pPr>
        <w:widowControl w:val="0"/>
        <w:numPr>
          <w:ilvl w:val="0"/>
          <w:numId w:val="13"/>
        </w:numPr>
        <w:tabs>
          <w:tab w:val="num" w:pos="283"/>
          <w:tab w:val="left" w:pos="426"/>
        </w:tabs>
        <w:suppressAutoHyphens/>
        <w:spacing w:after="60"/>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 xml:space="preserve"> Nenastoupí-li prodávající k</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odstranění vady do 3 kalendářních dnů od obdržení reklamace, považují to obě strany za podstatné porušení smlouvy a kupující (uživatel) může odstranění vady zajistit u jiné odborné osoby na náklady prodávajícího.</w:t>
      </w:r>
    </w:p>
    <w:p w:rsidR="00790E85" w:rsidRPr="00893E5E" w:rsidRDefault="00790E85" w:rsidP="00790E85">
      <w:pPr>
        <w:widowControl w:val="0"/>
        <w:numPr>
          <w:ilvl w:val="0"/>
          <w:numId w:val="13"/>
        </w:numPr>
        <w:tabs>
          <w:tab w:val="num" w:pos="283"/>
          <w:tab w:val="left" w:pos="426"/>
        </w:tabs>
        <w:suppressAutoHyphens/>
        <w:spacing w:after="60"/>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 xml:space="preserve"> Odstranění vady, popř. výměna vadného zboží, bude provedena servisním technikem prodávajícího pokud možno ihned při první návštěvě, maximálně však do 3 kalendářních dnů od nahlášení vady, nedohodnou-li se smluvní strany písemně jinak.</w:t>
      </w:r>
    </w:p>
    <w:p w:rsidR="00790E85" w:rsidRPr="00893E5E" w:rsidRDefault="00790E85" w:rsidP="00790E85">
      <w:pPr>
        <w:widowControl w:val="0"/>
        <w:numPr>
          <w:ilvl w:val="0"/>
          <w:numId w:val="13"/>
        </w:numPr>
        <w:tabs>
          <w:tab w:val="num" w:pos="283"/>
          <w:tab w:val="left" w:pos="426"/>
        </w:tabs>
        <w:suppressAutoHyphens/>
        <w:spacing w:after="60"/>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 xml:space="preserve"> Jestliže kupující v</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reklamaci výslovně uvede, že se jedná o havárii, je prodávající povinen nastoupit a zahájit odstraňování vady (havárie) nejpozději do 24 hod po nahlášení vady. Lhůtu pro odstranění vad označených kupujícím jako havárie sjednají obě smluvní strany podle povahy a rozsahu oznámené vady. Nedojde-li mezi oběma stranami k</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dohodě o termínu odstranění reklamované vady (havárie), platí, že havárie musí být odstraněna nejpozději do 48 hodin od nahlášení vady.</w:t>
      </w:r>
    </w:p>
    <w:p w:rsidR="00790E85" w:rsidRPr="00893E5E" w:rsidRDefault="00790E85" w:rsidP="00790E85">
      <w:pPr>
        <w:widowControl w:val="0"/>
        <w:numPr>
          <w:ilvl w:val="0"/>
          <w:numId w:val="13"/>
        </w:numPr>
        <w:tabs>
          <w:tab w:val="num" w:pos="283"/>
          <w:tab w:val="left" w:pos="426"/>
        </w:tabs>
        <w:suppressAutoHyphens/>
        <w:spacing w:after="60"/>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 xml:space="preserve"> Pokud je uplatnění vady oprávněné, má kupující právo na opravu vadného zboží. Ve výjimečném případě, kdy si oprava vyžádá delší dobu než 3 kalendářní dny, je prodávající povinen poskytnout kupujícímu bezodkladně, nejpozději však do 3 kalendářních dnů od nahlášení vady, zdarma náhradní zboží nebo jeho část o stejných nebo vyšších technických parametrech, a to až do doby předání opraveného zboží nebo jeho části. </w:t>
      </w:r>
    </w:p>
    <w:p w:rsidR="00790E85" w:rsidRPr="00893E5E" w:rsidRDefault="00790E85" w:rsidP="00790E85">
      <w:pPr>
        <w:widowControl w:val="0"/>
        <w:numPr>
          <w:ilvl w:val="0"/>
          <w:numId w:val="13"/>
        </w:numPr>
        <w:tabs>
          <w:tab w:val="num" w:pos="283"/>
          <w:tab w:val="left" w:pos="426"/>
        </w:tabs>
        <w:suppressAutoHyphens/>
        <w:spacing w:after="60"/>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 xml:space="preserve"> Pokud vadnou část zboží nebo celé zboží není možno opravit, má kupující právo na výměnu vadného zboží nebo jeho vadné části stejných či vyšších parametrů (včetně bezplatného zajištění konfigurace, je-li to u daného zboží třeba), případně právo od smlouvy v</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dané části odstoupit. Nebude-li vada odstraněna do 3 kalendářních dnů od jejího oznámení, považuje se za neodstranitelnou a v</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téže lhůtě je prodávající povinen vadné zboží nebo jeho část vyměnit. Pokud dojde k</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výměně zboží nebo jeho části, počíná na toto zboží nebo jeho část běžet dnem výměny záruční doba v</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délce dle odst. 1 tohoto článku.</w:t>
      </w:r>
    </w:p>
    <w:p w:rsidR="00790E85" w:rsidRPr="00893E5E" w:rsidRDefault="00790E85" w:rsidP="00790E85">
      <w:pPr>
        <w:widowControl w:val="0"/>
        <w:numPr>
          <w:ilvl w:val="0"/>
          <w:numId w:val="13"/>
        </w:numPr>
        <w:tabs>
          <w:tab w:val="num" w:pos="283"/>
          <w:tab w:val="left" w:pos="426"/>
        </w:tabs>
        <w:suppressAutoHyphens/>
        <w:spacing w:after="60"/>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 xml:space="preserve"> Pokud dojde v</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průběhu záruční doby k</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výměně některého dílu zboží, zdravotnického prostředku nebo jeho součásti, je kupující povinen prodávajícímu vydat vadnou součást, která byla vyměněna za účelem uplatnění reklamačních nároků prodávajícího vůči výrobci vadného dílu.</w:t>
      </w:r>
    </w:p>
    <w:p w:rsidR="00790E85" w:rsidRPr="00893E5E" w:rsidRDefault="00790E85" w:rsidP="00790E85">
      <w:pPr>
        <w:widowControl w:val="0"/>
        <w:numPr>
          <w:ilvl w:val="0"/>
          <w:numId w:val="13"/>
        </w:numPr>
        <w:tabs>
          <w:tab w:val="num" w:pos="283"/>
          <w:tab w:val="left" w:pos="426"/>
        </w:tabs>
        <w:suppressAutoHyphens/>
        <w:spacing w:after="60"/>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 xml:space="preserve"> Pokud se na zboží, zdravotnickém prostředku vyskytne třikrát během záruční doby stejná vada, je prodávající povinen dodat kupujícímu zboží nové, a to v</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konfiguraci minimálně stejné jako vadné zboží. Na toto nové zboží bude poskytnuta nová záruka v</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délce uvedené v</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 xml:space="preserve">odst. 1 tohoto článku. </w:t>
      </w:r>
    </w:p>
    <w:p w:rsidR="00790E85" w:rsidRPr="00893E5E" w:rsidRDefault="00790E85" w:rsidP="00790E85">
      <w:pPr>
        <w:widowControl w:val="0"/>
        <w:numPr>
          <w:ilvl w:val="0"/>
          <w:numId w:val="13"/>
        </w:numPr>
        <w:tabs>
          <w:tab w:val="num" w:pos="283"/>
          <w:tab w:val="left" w:pos="426"/>
        </w:tabs>
        <w:suppressAutoHyphens/>
        <w:spacing w:after="60"/>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 xml:space="preserve"> V</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případě konfliktu mezi dodanou konfigurací zboží a výše požadavky definovanými v</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čl. III této smlouvy je prodávající povinen dodanou konfiguraci zboží upravit do úplného splnění těchto požadavků.</w:t>
      </w:r>
    </w:p>
    <w:p w:rsidR="00790E85" w:rsidRPr="00893E5E" w:rsidRDefault="00790E85" w:rsidP="00790E85">
      <w:pPr>
        <w:widowControl w:val="0"/>
        <w:numPr>
          <w:ilvl w:val="0"/>
          <w:numId w:val="13"/>
        </w:numPr>
        <w:tabs>
          <w:tab w:val="num" w:pos="283"/>
          <w:tab w:val="left" w:pos="426"/>
        </w:tabs>
        <w:suppressAutoHyphens/>
        <w:spacing w:after="60"/>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 xml:space="preserve"> O odstranění reklamované vady sepíše prodávající protokol, ve kterém potvrdí odstranění vady nebo uvede důvody, pro které kupující odmítá opravu převzít. Protokol bude obsahovat zejména:</w:t>
      </w:r>
    </w:p>
    <w:p w:rsidR="00790E85" w:rsidRPr="00893E5E" w:rsidRDefault="00790E85" w:rsidP="00790E85">
      <w:pPr>
        <w:widowControl w:val="0"/>
        <w:numPr>
          <w:ilvl w:val="0"/>
          <w:numId w:val="8"/>
        </w:numPr>
        <w:tabs>
          <w:tab w:val="left" w:pos="748"/>
          <w:tab w:val="left" w:pos="1276"/>
        </w:tabs>
        <w:suppressAutoHyphens/>
        <w:spacing w:after="60"/>
        <w:ind w:left="1276" w:hanging="528"/>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označení zboží,</w:t>
      </w:r>
    </w:p>
    <w:p w:rsidR="00790E85" w:rsidRPr="00893E5E" w:rsidRDefault="00790E85" w:rsidP="00790E85">
      <w:pPr>
        <w:widowControl w:val="0"/>
        <w:numPr>
          <w:ilvl w:val="0"/>
          <w:numId w:val="8"/>
        </w:numPr>
        <w:tabs>
          <w:tab w:val="left" w:pos="748"/>
          <w:tab w:val="left" w:pos="1276"/>
        </w:tabs>
        <w:suppressAutoHyphens/>
        <w:spacing w:after="60"/>
        <w:ind w:left="1276" w:hanging="528"/>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označení kupujícího resp. uživatele a prodávajícího,</w:t>
      </w:r>
    </w:p>
    <w:p w:rsidR="00790E85" w:rsidRPr="00893E5E" w:rsidRDefault="00790E85" w:rsidP="00790E85">
      <w:pPr>
        <w:widowControl w:val="0"/>
        <w:numPr>
          <w:ilvl w:val="0"/>
          <w:numId w:val="8"/>
        </w:numPr>
        <w:tabs>
          <w:tab w:val="left" w:pos="720"/>
          <w:tab w:val="left" w:pos="748"/>
          <w:tab w:val="left" w:pos="1276"/>
        </w:tabs>
        <w:suppressAutoHyphens/>
        <w:spacing w:after="60"/>
        <w:ind w:left="1276" w:hanging="528"/>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číslo této smlouvy a datum jejího uzavření,</w:t>
      </w:r>
    </w:p>
    <w:p w:rsidR="00790E85" w:rsidRPr="00893E5E" w:rsidRDefault="00790E85" w:rsidP="00790E85">
      <w:pPr>
        <w:widowControl w:val="0"/>
        <w:numPr>
          <w:ilvl w:val="0"/>
          <w:numId w:val="8"/>
        </w:numPr>
        <w:tabs>
          <w:tab w:val="left" w:pos="748"/>
          <w:tab w:val="left" w:pos="1276"/>
        </w:tabs>
        <w:suppressAutoHyphens/>
        <w:spacing w:after="60"/>
        <w:ind w:left="1276" w:hanging="528"/>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datum zahájení a dokončení prací,</w:t>
      </w:r>
    </w:p>
    <w:p w:rsidR="00790E85" w:rsidRPr="00893E5E" w:rsidRDefault="00790E85" w:rsidP="00790E85">
      <w:pPr>
        <w:widowControl w:val="0"/>
        <w:numPr>
          <w:ilvl w:val="0"/>
          <w:numId w:val="8"/>
        </w:numPr>
        <w:tabs>
          <w:tab w:val="left" w:pos="748"/>
          <w:tab w:val="left" w:pos="1276"/>
        </w:tabs>
        <w:suppressAutoHyphens/>
        <w:spacing w:after="60"/>
        <w:ind w:left="1276" w:hanging="528"/>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prohlášení kupujícího, že došlo k</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odstranění vady nebo že vyměněné zboží či vyměněnou část zboží přejímá (resp. nepřejímá, v</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tomto případě budou uvedeny důvody nepřevzetí),</w:t>
      </w:r>
    </w:p>
    <w:p w:rsidR="00790E85" w:rsidRPr="00893E5E" w:rsidRDefault="00790E85" w:rsidP="00790E85">
      <w:pPr>
        <w:widowControl w:val="0"/>
        <w:numPr>
          <w:ilvl w:val="0"/>
          <w:numId w:val="8"/>
        </w:numPr>
        <w:tabs>
          <w:tab w:val="left" w:pos="748"/>
          <w:tab w:val="left" w:pos="1276"/>
        </w:tabs>
        <w:suppressAutoHyphens/>
        <w:spacing w:after="60"/>
        <w:ind w:left="1276" w:hanging="528"/>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datum a místo sepsání protokolu,</w:t>
      </w:r>
    </w:p>
    <w:p w:rsidR="00790E85" w:rsidRPr="00893E5E" w:rsidRDefault="00790E85" w:rsidP="00790E85">
      <w:pPr>
        <w:widowControl w:val="0"/>
        <w:numPr>
          <w:ilvl w:val="0"/>
          <w:numId w:val="8"/>
        </w:numPr>
        <w:tabs>
          <w:tab w:val="left" w:pos="748"/>
          <w:tab w:val="left" w:pos="1276"/>
        </w:tabs>
        <w:suppressAutoHyphens/>
        <w:spacing w:after="60"/>
        <w:ind w:left="1276" w:hanging="528"/>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jména a podpisy zástupců kupujícího resp. uživatele a prodávajícího,</w:t>
      </w:r>
    </w:p>
    <w:p w:rsidR="00790E85" w:rsidRPr="00893E5E" w:rsidRDefault="00790E85" w:rsidP="00790E85">
      <w:pPr>
        <w:widowControl w:val="0"/>
        <w:numPr>
          <w:ilvl w:val="0"/>
          <w:numId w:val="8"/>
        </w:numPr>
        <w:tabs>
          <w:tab w:val="left" w:pos="748"/>
          <w:tab w:val="left" w:pos="1276"/>
        </w:tabs>
        <w:suppressAutoHyphens/>
        <w:spacing w:after="60"/>
        <w:ind w:left="1276" w:hanging="528"/>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uvedení důvodu reklamace a specifikaci vyměněné části zboží nebo jeho celku.</w:t>
      </w:r>
    </w:p>
    <w:p w:rsidR="00790E85" w:rsidRPr="00893E5E" w:rsidRDefault="00790E85" w:rsidP="00790E85">
      <w:pPr>
        <w:widowControl w:val="0"/>
        <w:numPr>
          <w:ilvl w:val="0"/>
          <w:numId w:val="13"/>
        </w:numPr>
        <w:tabs>
          <w:tab w:val="num" w:pos="283"/>
          <w:tab w:val="left" w:pos="426"/>
        </w:tabs>
        <w:suppressAutoHyphens/>
        <w:spacing w:after="60"/>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Neshodnou-li se smluvní strany v</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otázce uznatelnosti reklamace, nese náklady na odstranění reklamované vady v</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těchto sporných případech prodávající až do případného rozhodnutí soudu. Prokáže-li se, že kupující reklamoval neoprávněně, je kupující povinen uhradit prodávajícímu veškeré jemu v</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souvislosti s</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odstraněním vady vzniklé náklady.</w:t>
      </w:r>
    </w:p>
    <w:p w:rsidR="00790E85" w:rsidRPr="00893E5E" w:rsidRDefault="00790E85" w:rsidP="00790E85">
      <w:pPr>
        <w:widowControl w:val="0"/>
        <w:numPr>
          <w:ilvl w:val="0"/>
          <w:numId w:val="13"/>
        </w:numPr>
        <w:tabs>
          <w:tab w:val="num" w:pos="283"/>
          <w:tab w:val="left" w:pos="426"/>
        </w:tabs>
        <w:suppressAutoHyphens/>
        <w:spacing w:after="60"/>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Prodávající je povinen uhradit kupujícímu škodu, která mu vznikla vadným plněním, a to v</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plné výši. Prodávající rovněž kupujícímu uhradí náklady vzniklé při uplatňován</w:t>
      </w:r>
      <w:r>
        <w:rPr>
          <w:rFonts w:ascii="Calibri" w:eastAsia="SimSun" w:hAnsi="Calibri"/>
          <w:kern w:val="1"/>
          <w:sz w:val="20"/>
          <w:szCs w:val="20"/>
          <w:lang w:eastAsia="hi-IN" w:bidi="hi-IN"/>
        </w:rPr>
        <w:t xml:space="preserve">í práv z odpovědnosti za vady. </w:t>
      </w:r>
    </w:p>
    <w:p w:rsidR="00790E85" w:rsidRPr="00893E5E" w:rsidRDefault="00790E85" w:rsidP="00790E85">
      <w:pPr>
        <w:widowControl w:val="0"/>
        <w:numPr>
          <w:ilvl w:val="0"/>
          <w:numId w:val="13"/>
        </w:numPr>
        <w:tabs>
          <w:tab w:val="num" w:pos="283"/>
          <w:tab w:val="left" w:pos="426"/>
        </w:tabs>
        <w:suppressAutoHyphens/>
        <w:spacing w:after="60"/>
        <w:jc w:val="both"/>
        <w:rPr>
          <w:rFonts w:ascii="Calibri" w:eastAsia="SimSun" w:hAnsi="Calibri"/>
          <w:kern w:val="1"/>
          <w:sz w:val="20"/>
          <w:szCs w:val="20"/>
          <w:lang w:eastAsia="hi-IN" w:bidi="hi-IN"/>
        </w:rPr>
      </w:pPr>
      <w:r>
        <w:rPr>
          <w:rFonts w:ascii="Calibri" w:eastAsia="SimSun" w:hAnsi="Calibri"/>
          <w:kern w:val="1"/>
          <w:sz w:val="20"/>
          <w:szCs w:val="20"/>
          <w:lang w:eastAsia="hi-IN" w:bidi="hi-IN"/>
        </w:rPr>
        <w:t xml:space="preserve">Kupující má právo na dodání nové věci nebo výměnu součásti i v případě odstranitelné vady, pokud nemůže věc řádně užívat pro opakovaný výskyt vady po opravě nebo pro větší počet vad. V takovém případě má kupující i právo od smlouvy odstoupit. Větším počtem vad se rozumí 3 závady stejného druhu na předmětu kupní </w:t>
      </w:r>
      <w:r>
        <w:rPr>
          <w:rFonts w:ascii="Calibri" w:eastAsia="SimSun" w:hAnsi="Calibri"/>
          <w:kern w:val="1"/>
          <w:sz w:val="20"/>
          <w:szCs w:val="20"/>
          <w:lang w:eastAsia="hi-IN" w:bidi="hi-IN"/>
        </w:rPr>
        <w:lastRenderedPageBreak/>
        <w:t>smlouvy (zboží).</w:t>
      </w:r>
    </w:p>
    <w:p w:rsidR="00790E85" w:rsidRPr="00893E5E" w:rsidRDefault="00790E85" w:rsidP="00790E85">
      <w:pPr>
        <w:widowControl w:val="0"/>
        <w:suppressAutoHyphens/>
        <w:spacing w:after="60" w:line="240" w:lineRule="atLeast"/>
        <w:jc w:val="both"/>
        <w:rPr>
          <w:rFonts w:ascii="Calibri" w:eastAsia="SimSun" w:hAnsi="Calibri"/>
          <w:kern w:val="1"/>
          <w:sz w:val="20"/>
          <w:szCs w:val="20"/>
          <w:u w:val="single"/>
          <w:lang w:eastAsia="hi-IN" w:bidi="hi-IN"/>
        </w:rPr>
      </w:pPr>
      <w:r w:rsidRPr="00893E5E">
        <w:rPr>
          <w:rFonts w:ascii="Calibri" w:eastAsia="SimSun" w:hAnsi="Calibri"/>
          <w:kern w:val="1"/>
          <w:sz w:val="20"/>
          <w:szCs w:val="20"/>
          <w:u w:val="single"/>
          <w:lang w:eastAsia="hi-IN" w:bidi="hi-IN"/>
        </w:rPr>
        <w:t>Pozáruční servis</w:t>
      </w:r>
    </w:p>
    <w:p w:rsidR="00790E85" w:rsidRPr="00893E5E" w:rsidRDefault="00790E85" w:rsidP="00790E85">
      <w:pPr>
        <w:widowControl w:val="0"/>
        <w:numPr>
          <w:ilvl w:val="0"/>
          <w:numId w:val="13"/>
        </w:numPr>
        <w:tabs>
          <w:tab w:val="num" w:pos="283"/>
          <w:tab w:val="left" w:pos="426"/>
        </w:tabs>
        <w:suppressAutoHyphens/>
        <w:spacing w:after="60"/>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 xml:space="preserve"> Prodávající poskytne kupujícímu (v případě jeho požadavku) pozáruční servis na zboží (lékařskou technologii) s</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těmito podmínkami:</w:t>
      </w:r>
    </w:p>
    <w:p w:rsidR="00790E85" w:rsidRPr="00893E5E" w:rsidRDefault="00790E85" w:rsidP="00790E85">
      <w:pPr>
        <w:widowControl w:val="0"/>
        <w:numPr>
          <w:ilvl w:val="0"/>
          <w:numId w:val="14"/>
        </w:numPr>
        <w:tabs>
          <w:tab w:val="left" w:pos="748"/>
          <w:tab w:val="left" w:pos="1276"/>
        </w:tabs>
        <w:suppressAutoHyphens/>
        <w:spacing w:after="60"/>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délku pozáručního servisu zajistí prodávající nebo jím pověřená třetí osoba min. po dobu 5let;</w:t>
      </w:r>
    </w:p>
    <w:p w:rsidR="00790E85" w:rsidRPr="00893E5E" w:rsidRDefault="00790E85" w:rsidP="00790E85">
      <w:pPr>
        <w:widowControl w:val="0"/>
        <w:numPr>
          <w:ilvl w:val="0"/>
          <w:numId w:val="14"/>
        </w:numPr>
        <w:tabs>
          <w:tab w:val="left" w:pos="748"/>
          <w:tab w:val="left" w:pos="1276"/>
        </w:tabs>
        <w:suppressAutoHyphens/>
        <w:spacing w:after="60"/>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dopravné v</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rámci pozáručního servisu nebude účtováno;</w:t>
      </w:r>
    </w:p>
    <w:p w:rsidR="00790E85" w:rsidRPr="00662481" w:rsidRDefault="00790E85" w:rsidP="00790E85">
      <w:pPr>
        <w:widowControl w:val="0"/>
        <w:numPr>
          <w:ilvl w:val="0"/>
          <w:numId w:val="14"/>
        </w:numPr>
        <w:tabs>
          <w:tab w:val="left" w:pos="748"/>
          <w:tab w:val="left" w:pos="1276"/>
        </w:tabs>
        <w:suppressAutoHyphens/>
        <w:spacing w:after="60"/>
        <w:jc w:val="both"/>
        <w:rPr>
          <w:rFonts w:ascii="Calibri" w:eastAsia="SimSun" w:hAnsi="Calibri"/>
          <w:kern w:val="1"/>
          <w:sz w:val="20"/>
          <w:szCs w:val="20"/>
          <w:lang w:eastAsia="hi-IN" w:bidi="hi-IN"/>
        </w:rPr>
      </w:pPr>
      <w:r w:rsidRPr="00662481">
        <w:rPr>
          <w:rFonts w:ascii="Calibri" w:eastAsia="SimSun" w:hAnsi="Calibri"/>
          <w:kern w:val="1"/>
          <w:sz w:val="20"/>
          <w:szCs w:val="20"/>
          <w:lang w:eastAsia="hi-IN" w:bidi="hi-IN"/>
        </w:rPr>
        <w:t xml:space="preserve">roční cena pozáručního servisu a údržby a pravidelná OÚ (PBTK) </w:t>
      </w:r>
      <w:r w:rsidRPr="00662481">
        <w:rPr>
          <w:rFonts w:ascii="Calibri" w:eastAsia="SimSun" w:hAnsi="Calibri"/>
          <w:b/>
          <w:kern w:val="1"/>
          <w:sz w:val="20"/>
          <w:szCs w:val="20"/>
          <w:lang w:eastAsia="hi-IN" w:bidi="hi-IN"/>
        </w:rPr>
        <w:t>332.820,- Kč + 21% DPH</w:t>
      </w:r>
      <w:r w:rsidRPr="00662481">
        <w:rPr>
          <w:rFonts w:ascii="Calibri" w:eastAsia="SimSun" w:hAnsi="Calibri"/>
          <w:kern w:val="1"/>
          <w:sz w:val="20"/>
          <w:szCs w:val="20"/>
          <w:lang w:eastAsia="hi-IN" w:bidi="hi-IN"/>
        </w:rPr>
        <w:t>;</w:t>
      </w:r>
    </w:p>
    <w:p w:rsidR="00790E85" w:rsidRPr="00893E5E" w:rsidRDefault="00790E85" w:rsidP="00790E85">
      <w:pPr>
        <w:widowControl w:val="0"/>
        <w:numPr>
          <w:ilvl w:val="0"/>
          <w:numId w:val="14"/>
        </w:numPr>
        <w:tabs>
          <w:tab w:val="left" w:pos="748"/>
          <w:tab w:val="left" w:pos="1276"/>
        </w:tabs>
        <w:suppressAutoHyphens/>
        <w:spacing w:after="60"/>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platba za pozáruční servis bude realizována v</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měsíčních splátkách</w:t>
      </w:r>
    </w:p>
    <w:p w:rsidR="00790E85" w:rsidRPr="00893E5E" w:rsidRDefault="00790E85" w:rsidP="00790E85">
      <w:pPr>
        <w:widowControl w:val="0"/>
        <w:numPr>
          <w:ilvl w:val="0"/>
          <w:numId w:val="14"/>
        </w:numPr>
        <w:tabs>
          <w:tab w:val="left" w:pos="748"/>
          <w:tab w:val="left" w:pos="1276"/>
        </w:tabs>
        <w:suppressAutoHyphens/>
        <w:spacing w:after="60"/>
        <w:ind w:left="1276" w:hanging="528"/>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uzavření servisní smlouvy na pozáruční servis současně s</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touto smlouvou.</w:t>
      </w:r>
    </w:p>
    <w:p w:rsidR="00790E85" w:rsidRPr="00893E5E" w:rsidRDefault="00790E85" w:rsidP="00790E85">
      <w:pPr>
        <w:widowControl w:val="0"/>
        <w:numPr>
          <w:ilvl w:val="0"/>
          <w:numId w:val="14"/>
        </w:numPr>
        <w:tabs>
          <w:tab w:val="left" w:pos="748"/>
          <w:tab w:val="left" w:pos="1276"/>
        </w:tabs>
        <w:suppressAutoHyphens/>
        <w:spacing w:after="60"/>
        <w:ind w:left="1276" w:hanging="528"/>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obsahem servisní smlouvy (full servis) bude mj.:</w:t>
      </w:r>
    </w:p>
    <w:p w:rsidR="00790E85" w:rsidRPr="00893E5E" w:rsidRDefault="00790E85" w:rsidP="00790E85">
      <w:pPr>
        <w:widowControl w:val="0"/>
        <w:numPr>
          <w:ilvl w:val="1"/>
          <w:numId w:val="14"/>
        </w:numPr>
        <w:tabs>
          <w:tab w:val="left" w:pos="748"/>
          <w:tab w:val="left" w:pos="1276"/>
        </w:tabs>
        <w:suppressAutoHyphens/>
        <w:spacing w:after="60"/>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preventivní kontroly všech součástí přístroje a jeho příslušenství, včetně kontroly kvality zobrazení, kalibrace a nastavení přístroje, dle pokynů výrobce a v</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souladu se zákonem č. 268/2014 Sb., v</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platném znění,</w:t>
      </w:r>
    </w:p>
    <w:p w:rsidR="00790E85" w:rsidRPr="00893E5E" w:rsidRDefault="00790E85" w:rsidP="00790E85">
      <w:pPr>
        <w:widowControl w:val="0"/>
        <w:numPr>
          <w:ilvl w:val="1"/>
          <w:numId w:val="14"/>
        </w:numPr>
        <w:tabs>
          <w:tab w:val="left" w:pos="748"/>
          <w:tab w:val="left" w:pos="1276"/>
        </w:tabs>
        <w:suppressAutoHyphens/>
        <w:spacing w:after="60"/>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opravy poruch a závad přístroje, tj. uvedení přístroje do stavu plné využitelnosti jeho technických parametrů,</w:t>
      </w:r>
    </w:p>
    <w:p w:rsidR="00790E85" w:rsidRPr="00893E5E" w:rsidRDefault="00790E85" w:rsidP="00790E85">
      <w:pPr>
        <w:widowControl w:val="0"/>
        <w:numPr>
          <w:ilvl w:val="1"/>
          <w:numId w:val="14"/>
        </w:numPr>
        <w:tabs>
          <w:tab w:val="left" w:pos="748"/>
          <w:tab w:val="left" w:pos="1276"/>
        </w:tabs>
        <w:suppressAutoHyphens/>
        <w:spacing w:after="60"/>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softwarové modifikace a upgrade počítačového systému přístroje na odpovídající</w:t>
      </w:r>
      <w:r>
        <w:rPr>
          <w:rFonts w:ascii="Calibri" w:eastAsia="SimSun" w:hAnsi="Calibri"/>
          <w:kern w:val="1"/>
          <w:sz w:val="20"/>
          <w:szCs w:val="20"/>
          <w:lang w:eastAsia="hi-IN" w:bidi="hi-IN"/>
        </w:rPr>
        <w:t xml:space="preserve"> standard přístroje v dané době v souladu s nejnovějšími doporučeními výrobce, včetně upgradu operačního systému a k tomu odpovídajícího hardwaru pracovní stanice a monitorů,</w:t>
      </w:r>
    </w:p>
    <w:p w:rsidR="00790E85" w:rsidRPr="00893E5E" w:rsidRDefault="00790E85" w:rsidP="00790E85">
      <w:pPr>
        <w:widowControl w:val="0"/>
        <w:numPr>
          <w:ilvl w:val="1"/>
          <w:numId w:val="14"/>
        </w:numPr>
        <w:tabs>
          <w:tab w:val="left" w:pos="748"/>
          <w:tab w:val="left" w:pos="1276"/>
        </w:tabs>
        <w:suppressAutoHyphens/>
        <w:spacing w:after="60"/>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pravidelné předepsané periodické bezpečnostně-technické kontroly přístroje dle zákona č. 268/2014 Sb., v</w:t>
      </w:r>
      <w:r>
        <w:rPr>
          <w:rFonts w:ascii="Calibri" w:eastAsia="SimSun" w:hAnsi="Calibri"/>
          <w:kern w:val="1"/>
          <w:sz w:val="20"/>
          <w:szCs w:val="20"/>
          <w:lang w:eastAsia="hi-IN" w:bidi="hi-IN"/>
        </w:rPr>
        <w:t> </w:t>
      </w:r>
      <w:r w:rsidRPr="00893E5E">
        <w:rPr>
          <w:rFonts w:ascii="Calibri" w:eastAsia="SimSun" w:hAnsi="Calibri"/>
          <w:kern w:val="1"/>
          <w:sz w:val="20"/>
          <w:szCs w:val="20"/>
          <w:lang w:eastAsia="hi-IN" w:bidi="hi-IN"/>
        </w:rPr>
        <w:t xml:space="preserve">platném znění, a to </w:t>
      </w:r>
      <w:r>
        <w:rPr>
          <w:rFonts w:ascii="Calibri" w:eastAsia="SimSun" w:hAnsi="Calibri"/>
          <w:kern w:val="1"/>
          <w:sz w:val="20"/>
          <w:szCs w:val="20"/>
          <w:lang w:eastAsia="hi-IN" w:bidi="hi-IN"/>
        </w:rPr>
        <w:t xml:space="preserve">min. </w:t>
      </w:r>
      <w:r w:rsidRPr="00893E5E">
        <w:rPr>
          <w:rFonts w:ascii="Calibri" w:eastAsia="SimSun" w:hAnsi="Calibri"/>
          <w:kern w:val="1"/>
          <w:sz w:val="20"/>
          <w:szCs w:val="20"/>
          <w:lang w:eastAsia="hi-IN" w:bidi="hi-IN"/>
        </w:rPr>
        <w:t>1x ročně nebo dle doporučení výrobce,</w:t>
      </w:r>
      <w:r>
        <w:rPr>
          <w:rFonts w:ascii="Calibri" w:eastAsia="SimSun" w:hAnsi="Calibri"/>
          <w:kern w:val="1"/>
          <w:sz w:val="20"/>
          <w:szCs w:val="20"/>
          <w:lang w:eastAsia="hi-IN" w:bidi="hi-IN"/>
        </w:rPr>
        <w:t xml:space="preserve"> protokol bude vyhotoven ve dvou provedeních a zaslán na oddělení zdravotnické techniky,</w:t>
      </w:r>
    </w:p>
    <w:p w:rsidR="00790E85" w:rsidRDefault="00790E85" w:rsidP="00790E85">
      <w:pPr>
        <w:widowControl w:val="0"/>
        <w:numPr>
          <w:ilvl w:val="1"/>
          <w:numId w:val="14"/>
        </w:numPr>
        <w:tabs>
          <w:tab w:val="left" w:pos="748"/>
          <w:tab w:val="left" w:pos="1276"/>
        </w:tabs>
        <w:suppressAutoHyphens/>
        <w:spacing w:after="60"/>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prov</w:t>
      </w:r>
      <w:r>
        <w:rPr>
          <w:rFonts w:ascii="Calibri" w:eastAsia="SimSun" w:hAnsi="Calibri"/>
          <w:kern w:val="1"/>
          <w:sz w:val="20"/>
          <w:szCs w:val="20"/>
          <w:lang w:eastAsia="hi-IN" w:bidi="hi-IN"/>
        </w:rPr>
        <w:t>ádění elektrické revize dle ČSN 331500, ČSN EN 60601-1 dle dalších norem souvisejících s revizní činností,</w:t>
      </w:r>
      <w:r w:rsidRPr="00893E5E">
        <w:rPr>
          <w:rFonts w:ascii="Calibri" w:eastAsia="SimSun" w:hAnsi="Calibri"/>
          <w:kern w:val="1"/>
          <w:sz w:val="20"/>
          <w:szCs w:val="20"/>
          <w:lang w:eastAsia="hi-IN" w:bidi="hi-IN"/>
        </w:rPr>
        <w:t xml:space="preserve"> a to 1 x ročně,</w:t>
      </w:r>
      <w:r>
        <w:rPr>
          <w:rFonts w:ascii="Calibri" w:eastAsia="SimSun" w:hAnsi="Calibri"/>
          <w:kern w:val="1"/>
          <w:sz w:val="20"/>
          <w:szCs w:val="20"/>
          <w:lang w:eastAsia="hi-IN" w:bidi="hi-IN"/>
        </w:rPr>
        <w:t xml:space="preserve"> protokol bude vyhotoven ve dvou provedeních a zaslán na oddělení zdravotnické techniky,</w:t>
      </w:r>
    </w:p>
    <w:p w:rsidR="00790E85" w:rsidRPr="00893E5E" w:rsidRDefault="00790E85" w:rsidP="00790E85">
      <w:pPr>
        <w:widowControl w:val="0"/>
        <w:numPr>
          <w:ilvl w:val="1"/>
          <w:numId w:val="14"/>
        </w:numPr>
        <w:tabs>
          <w:tab w:val="left" w:pos="748"/>
          <w:tab w:val="left" w:pos="1276"/>
        </w:tabs>
        <w:suppressAutoHyphens/>
        <w:spacing w:after="60"/>
        <w:jc w:val="both"/>
        <w:rPr>
          <w:rFonts w:ascii="Calibri" w:eastAsia="SimSun" w:hAnsi="Calibri"/>
          <w:kern w:val="1"/>
          <w:sz w:val="20"/>
          <w:szCs w:val="20"/>
          <w:lang w:eastAsia="hi-IN" w:bidi="hi-IN"/>
        </w:rPr>
      </w:pPr>
      <w:r>
        <w:rPr>
          <w:rFonts w:ascii="Calibri" w:eastAsia="SimSun" w:hAnsi="Calibri"/>
          <w:kern w:val="1"/>
          <w:sz w:val="20"/>
          <w:szCs w:val="20"/>
          <w:lang w:eastAsia="hi-IN" w:bidi="hi-IN"/>
        </w:rPr>
        <w:t>provádění předepsaných zkoušek dlouhodobé stability v souladu se zákonem 263/2016 Sb. (atomový zákon) a na něj navazující legislativou,</w:t>
      </w:r>
    </w:p>
    <w:p w:rsidR="00790E85" w:rsidRPr="00893E5E" w:rsidRDefault="00790E85" w:rsidP="00790E85">
      <w:pPr>
        <w:widowControl w:val="0"/>
        <w:numPr>
          <w:ilvl w:val="1"/>
          <w:numId w:val="14"/>
        </w:numPr>
        <w:tabs>
          <w:tab w:val="left" w:pos="748"/>
          <w:tab w:val="left" w:pos="1276"/>
        </w:tabs>
        <w:suppressAutoHyphens/>
        <w:spacing w:after="60"/>
        <w:jc w:val="both"/>
        <w:rPr>
          <w:rFonts w:ascii="Calibri" w:eastAsia="SimSun" w:hAnsi="Calibri"/>
          <w:kern w:val="1"/>
          <w:sz w:val="20"/>
          <w:szCs w:val="20"/>
          <w:lang w:eastAsia="hi-IN" w:bidi="hi-IN"/>
        </w:rPr>
      </w:pPr>
      <w:r w:rsidRPr="00893E5E">
        <w:rPr>
          <w:rFonts w:ascii="Calibri" w:eastAsia="SimSun" w:hAnsi="Calibri"/>
          <w:kern w:val="1"/>
          <w:sz w:val="20"/>
          <w:szCs w:val="20"/>
          <w:lang w:eastAsia="hi-IN" w:bidi="hi-IN"/>
        </w:rPr>
        <w:t xml:space="preserve">dodávky </w:t>
      </w:r>
      <w:r>
        <w:rPr>
          <w:rFonts w:ascii="Calibri" w:eastAsia="SimSun" w:hAnsi="Calibri"/>
          <w:kern w:val="1"/>
          <w:sz w:val="20"/>
          <w:szCs w:val="20"/>
          <w:lang w:eastAsia="hi-IN" w:bidi="hi-IN"/>
        </w:rPr>
        <w:t xml:space="preserve">veškerých náhradních dílů včetně </w:t>
      </w:r>
      <w:r w:rsidRPr="00893E5E">
        <w:rPr>
          <w:rFonts w:ascii="Calibri" w:eastAsia="SimSun" w:hAnsi="Calibri"/>
          <w:kern w:val="1"/>
          <w:sz w:val="20"/>
          <w:szCs w:val="20"/>
          <w:lang w:eastAsia="hi-IN" w:bidi="hi-IN"/>
        </w:rPr>
        <w:t>rentgenky a d</w:t>
      </w:r>
      <w:r>
        <w:rPr>
          <w:rFonts w:ascii="Calibri" w:eastAsia="SimSun" w:hAnsi="Calibri"/>
          <w:kern w:val="1"/>
          <w:sz w:val="20"/>
          <w:szCs w:val="20"/>
          <w:lang w:eastAsia="hi-IN" w:bidi="hi-IN"/>
        </w:rPr>
        <w:t>etektoru</w:t>
      </w:r>
      <w:r w:rsidRPr="00893E5E">
        <w:rPr>
          <w:rFonts w:ascii="Calibri" w:eastAsia="SimSun" w:hAnsi="Calibri"/>
          <w:kern w:val="1"/>
          <w:sz w:val="20"/>
          <w:szCs w:val="20"/>
          <w:lang w:eastAsia="hi-IN" w:bidi="hi-IN"/>
        </w:rPr>
        <w:t>.</w:t>
      </w:r>
    </w:p>
    <w:p w:rsidR="00790E85" w:rsidRPr="00214E72" w:rsidRDefault="00790E85" w:rsidP="00790E85">
      <w:pPr>
        <w:widowControl w:val="0"/>
        <w:suppressAutoHyphens/>
        <w:spacing w:after="60" w:line="240" w:lineRule="atLeast"/>
        <w:jc w:val="center"/>
        <w:rPr>
          <w:rFonts w:ascii="Calibri" w:eastAsia="SimSun" w:hAnsi="Calibri"/>
          <w:b/>
          <w:bCs/>
          <w:kern w:val="1"/>
          <w:sz w:val="20"/>
          <w:szCs w:val="20"/>
          <w:lang w:eastAsia="hi-IN" w:bidi="hi-IN"/>
        </w:rPr>
      </w:pPr>
      <w:r>
        <w:rPr>
          <w:rFonts w:ascii="Calibri" w:eastAsia="SimSun" w:hAnsi="Calibri"/>
          <w:b/>
          <w:bCs/>
          <w:kern w:val="1"/>
          <w:sz w:val="20"/>
          <w:szCs w:val="20"/>
          <w:lang w:eastAsia="hi-IN" w:bidi="hi-IN"/>
        </w:rPr>
        <w:t>I</w:t>
      </w:r>
      <w:r w:rsidRPr="00214E72">
        <w:rPr>
          <w:rFonts w:ascii="Calibri" w:eastAsia="SimSun" w:hAnsi="Calibri"/>
          <w:b/>
          <w:bCs/>
          <w:kern w:val="1"/>
          <w:sz w:val="20"/>
          <w:szCs w:val="20"/>
          <w:lang w:eastAsia="hi-IN" w:bidi="hi-IN"/>
        </w:rPr>
        <w:t>X.</w:t>
      </w:r>
    </w:p>
    <w:p w:rsidR="00790E85" w:rsidRPr="00214E72" w:rsidRDefault="00790E85" w:rsidP="00790E85">
      <w:pPr>
        <w:widowControl w:val="0"/>
        <w:tabs>
          <w:tab w:val="left" w:pos="426"/>
        </w:tabs>
        <w:suppressAutoHyphens/>
        <w:spacing w:after="60" w:line="240" w:lineRule="atLeast"/>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Zvláštní ujednání</w:t>
      </w:r>
    </w:p>
    <w:p w:rsidR="00790E85" w:rsidRDefault="00790E85" w:rsidP="00790E85">
      <w:pPr>
        <w:widowControl w:val="0"/>
        <w:numPr>
          <w:ilvl w:val="0"/>
          <w:numId w:val="15"/>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Prodávající není oprávněn postoupit anebo převést jakákoliv svá práva anebo pohledávky vyplývající z</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 xml:space="preserve">této smlouvy anebo se smlouvou související na třetí osobu bez předchozího písemného souhlasu kupujícího, a to ani částečně. </w:t>
      </w:r>
    </w:p>
    <w:p w:rsidR="00790E85" w:rsidRDefault="00790E85" w:rsidP="00790E85">
      <w:pPr>
        <w:widowControl w:val="0"/>
        <w:numPr>
          <w:ilvl w:val="0"/>
          <w:numId w:val="15"/>
        </w:numPr>
        <w:tabs>
          <w:tab w:val="left" w:pos="426"/>
        </w:tabs>
        <w:suppressAutoHyphens/>
        <w:spacing w:after="60"/>
        <w:jc w:val="both"/>
        <w:rPr>
          <w:rFonts w:ascii="Calibri" w:eastAsia="SimSun" w:hAnsi="Calibri"/>
          <w:kern w:val="1"/>
          <w:sz w:val="20"/>
          <w:szCs w:val="20"/>
          <w:lang w:eastAsia="hi-IN" w:bidi="hi-IN"/>
        </w:rPr>
      </w:pPr>
      <w:r>
        <w:rPr>
          <w:rFonts w:ascii="Calibri" w:eastAsia="SimSun" w:hAnsi="Calibri"/>
          <w:kern w:val="1"/>
          <w:sz w:val="20"/>
          <w:szCs w:val="20"/>
          <w:lang w:eastAsia="hi-IN" w:bidi="hi-IN"/>
        </w:rPr>
        <w:t>Prodávající je povinen uchovávat veškerou dokumentaci související s realizací projektu včetně účetních dokladů minimálně do konce roku 2028. Pokud je v českých právních předpisech stanovena lhůta delší, musí ji prodávající použít.</w:t>
      </w:r>
    </w:p>
    <w:p w:rsidR="00790E85" w:rsidRPr="00214E72" w:rsidRDefault="00790E85" w:rsidP="00790E85">
      <w:pPr>
        <w:widowControl w:val="0"/>
        <w:numPr>
          <w:ilvl w:val="0"/>
          <w:numId w:val="15"/>
        </w:numPr>
        <w:tabs>
          <w:tab w:val="left" w:pos="426"/>
        </w:tabs>
        <w:suppressAutoHyphens/>
        <w:spacing w:after="60"/>
        <w:jc w:val="both"/>
        <w:rPr>
          <w:rFonts w:ascii="Calibri" w:eastAsia="SimSun" w:hAnsi="Calibri"/>
          <w:kern w:val="1"/>
          <w:sz w:val="20"/>
          <w:szCs w:val="20"/>
          <w:lang w:eastAsia="hi-IN" w:bidi="hi-IN"/>
        </w:rPr>
      </w:pPr>
      <w:r>
        <w:rPr>
          <w:rFonts w:ascii="Calibri" w:eastAsia="SimSun" w:hAnsi="Calibri"/>
          <w:kern w:val="1"/>
          <w:sz w:val="20"/>
          <w:szCs w:val="20"/>
          <w:lang w:eastAsia="hi-IN" w:bidi="hi-IN"/>
        </w:rPr>
        <w:t xml:space="preserve">Prodávající je povinen minimálně do konce roku 2028 poskytovat požadované informace a dokumentaci souvisejícím s realizací projektu zaměstnancům nebo zmocněncům pověřených orgánů (CRR, MMR ČR, MF ČR, Evropské komise, Evropského účetního dvora, Nejvyššího kontrolního úřadu, příslušeného orgánu finanční správy a dalších oprávněných orgánů státní správy) a je povinen vytvořit výše uvedeným osobám podmínky k provedení kontroly vztahující se k realizaci projektu a poskytnout jim </w:t>
      </w:r>
    </w:p>
    <w:p w:rsidR="00790E85" w:rsidRPr="00214E72" w:rsidRDefault="00790E85" w:rsidP="00790E85">
      <w:pPr>
        <w:widowControl w:val="0"/>
        <w:suppressAutoHyphens/>
        <w:spacing w:after="60" w:line="240" w:lineRule="atLeast"/>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X.</w:t>
      </w:r>
    </w:p>
    <w:p w:rsidR="00790E85" w:rsidRPr="00214E72" w:rsidRDefault="00790E85" w:rsidP="00790E85">
      <w:pPr>
        <w:widowControl w:val="0"/>
        <w:suppressAutoHyphens/>
        <w:spacing w:after="60" w:line="240" w:lineRule="atLeast"/>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Sankce</w:t>
      </w:r>
    </w:p>
    <w:p w:rsidR="00790E85" w:rsidRPr="00214E72" w:rsidRDefault="00790E85" w:rsidP="00790E85">
      <w:pPr>
        <w:widowControl w:val="0"/>
        <w:numPr>
          <w:ilvl w:val="0"/>
          <w:numId w:val="24"/>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Pokud prodávající nedodá kupujícímu zboží ve stanovené lhůtě, je povinen zaplatit kupujícímu smluvní pokutu ve výši 0,</w:t>
      </w:r>
      <w:r>
        <w:rPr>
          <w:rFonts w:ascii="Calibri" w:eastAsia="SimSun" w:hAnsi="Calibri"/>
          <w:kern w:val="1"/>
          <w:sz w:val="20"/>
          <w:szCs w:val="20"/>
          <w:lang w:eastAsia="hi-IN" w:bidi="hi-IN"/>
        </w:rPr>
        <w:t>2</w:t>
      </w:r>
      <w:r w:rsidRPr="00214E72">
        <w:rPr>
          <w:rFonts w:ascii="Calibri" w:eastAsia="SimSun" w:hAnsi="Calibri"/>
          <w:kern w:val="1"/>
          <w:sz w:val="20"/>
          <w:szCs w:val="20"/>
          <w:lang w:eastAsia="hi-IN" w:bidi="hi-IN"/>
        </w:rPr>
        <w:t xml:space="preserve"> % z</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kupní ceny včetně  DPH, stanovené v</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čl. V</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odst. 1 této smlouvy, za každý i jen započatý den prodlení.</w:t>
      </w:r>
    </w:p>
    <w:p w:rsidR="00790E85" w:rsidRDefault="00790E85" w:rsidP="00790E85">
      <w:pPr>
        <w:widowControl w:val="0"/>
        <w:numPr>
          <w:ilvl w:val="0"/>
          <w:numId w:val="24"/>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 xml:space="preserve">Pokud prodávající neodstraní vadu zboží ve stanovené lhůtě, je povinen zaplatit kupujícímu smluvní pokutu ve výši 5.000,- Kč, a to </w:t>
      </w:r>
      <w:r>
        <w:rPr>
          <w:rFonts w:ascii="Calibri" w:eastAsia="SimSun" w:hAnsi="Calibri"/>
          <w:kern w:val="1"/>
          <w:sz w:val="20"/>
          <w:szCs w:val="20"/>
          <w:lang w:eastAsia="hi-IN" w:bidi="hi-IN"/>
        </w:rPr>
        <w:t>za každý započatý den prodlení.</w:t>
      </w:r>
    </w:p>
    <w:p w:rsidR="00790E85" w:rsidRPr="00214E72" w:rsidRDefault="00790E85" w:rsidP="00790E85">
      <w:pPr>
        <w:widowControl w:val="0"/>
        <w:numPr>
          <w:ilvl w:val="0"/>
          <w:numId w:val="24"/>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Smluvní pokuty se nezapočítávají na náhradu případně vzniklé škody, kterou lze vymáhat samostatně vedle smluvní pokuty, a to v</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plné výši.</w:t>
      </w:r>
    </w:p>
    <w:p w:rsidR="00790E85" w:rsidRDefault="00790E85" w:rsidP="00790E85">
      <w:pPr>
        <w:widowControl w:val="0"/>
        <w:numPr>
          <w:ilvl w:val="0"/>
          <w:numId w:val="24"/>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V</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případě prodlení kupujícího s</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úhradou kupní ceny je prodávající oprávněn požadovat na kupujícím úrok z</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prodlení z</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dlužné částky ve výši stanovené občanskoprávními předpisy.</w:t>
      </w:r>
    </w:p>
    <w:p w:rsidR="00790E85" w:rsidRPr="00214E72" w:rsidRDefault="00790E85" w:rsidP="00790E85">
      <w:pPr>
        <w:widowControl w:val="0"/>
        <w:suppressAutoHyphens/>
        <w:spacing w:after="60"/>
        <w:jc w:val="center"/>
        <w:rPr>
          <w:rFonts w:ascii="Calibri" w:eastAsia="SimSun" w:hAnsi="Calibri"/>
          <w:b/>
          <w:bCs/>
          <w:kern w:val="1"/>
          <w:sz w:val="20"/>
          <w:szCs w:val="20"/>
          <w:lang w:eastAsia="hi-IN" w:bidi="hi-IN"/>
        </w:rPr>
      </w:pPr>
      <w:r>
        <w:rPr>
          <w:rFonts w:ascii="Calibri" w:eastAsia="SimSun" w:hAnsi="Calibri"/>
          <w:kern w:val="1"/>
          <w:sz w:val="20"/>
          <w:szCs w:val="20"/>
          <w:lang w:eastAsia="hi-IN" w:bidi="hi-IN"/>
        </w:rPr>
        <w:br w:type="page"/>
      </w:r>
      <w:r w:rsidRPr="00214E72">
        <w:rPr>
          <w:rFonts w:ascii="Calibri" w:eastAsia="SimSun" w:hAnsi="Calibri"/>
          <w:b/>
          <w:bCs/>
          <w:kern w:val="1"/>
          <w:sz w:val="20"/>
          <w:szCs w:val="20"/>
          <w:lang w:eastAsia="hi-IN" w:bidi="hi-IN"/>
        </w:rPr>
        <w:lastRenderedPageBreak/>
        <w:t>XI.</w:t>
      </w:r>
    </w:p>
    <w:p w:rsidR="00790E85" w:rsidRPr="00214E72" w:rsidRDefault="00790E85" w:rsidP="00790E85">
      <w:pPr>
        <w:widowControl w:val="0"/>
        <w:suppressAutoHyphens/>
        <w:spacing w:after="60" w:line="240" w:lineRule="atLeast"/>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Zánik smlouvy</w:t>
      </w:r>
    </w:p>
    <w:p w:rsidR="00790E85" w:rsidRPr="00214E72" w:rsidRDefault="00790E85" w:rsidP="00790E85">
      <w:pPr>
        <w:widowControl w:val="0"/>
        <w:numPr>
          <w:ilvl w:val="0"/>
          <w:numId w:val="16"/>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ab/>
        <w:t>Tato smlouva zaniká:</w:t>
      </w:r>
    </w:p>
    <w:p w:rsidR="00790E85" w:rsidRPr="00214E72" w:rsidRDefault="00790E85" w:rsidP="00790E85">
      <w:pPr>
        <w:widowControl w:val="0"/>
        <w:numPr>
          <w:ilvl w:val="0"/>
          <w:numId w:val="17"/>
        </w:numPr>
        <w:tabs>
          <w:tab w:val="left" w:pos="748"/>
          <w:tab w:val="left" w:pos="127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písemnou dohodou smluvních stran,</w:t>
      </w:r>
    </w:p>
    <w:p w:rsidR="00790E85" w:rsidRPr="00214E72" w:rsidRDefault="00790E85" w:rsidP="00790E85">
      <w:pPr>
        <w:widowControl w:val="0"/>
        <w:numPr>
          <w:ilvl w:val="0"/>
          <w:numId w:val="17"/>
        </w:numPr>
        <w:tabs>
          <w:tab w:val="left" w:pos="748"/>
          <w:tab w:val="left" w:pos="1276"/>
        </w:tabs>
        <w:suppressAutoHyphens/>
        <w:spacing w:after="60"/>
        <w:ind w:left="1276" w:hanging="528"/>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jednostranným odstoupením od smlouvy pro její podstatné porušení druhou smluvní stranou, s</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tím, že podstatným porušením smlouvy se rozumí zejména:</w:t>
      </w:r>
    </w:p>
    <w:p w:rsidR="00790E85" w:rsidRPr="00214E72" w:rsidRDefault="00790E85" w:rsidP="00790E85">
      <w:pPr>
        <w:widowControl w:val="0"/>
        <w:numPr>
          <w:ilvl w:val="1"/>
          <w:numId w:val="18"/>
        </w:numPr>
        <w:tabs>
          <w:tab w:val="left" w:pos="1985"/>
          <w:tab w:val="left" w:pos="3312"/>
          <w:tab w:val="left" w:pos="4176"/>
          <w:tab w:val="left" w:pos="5040"/>
          <w:tab w:val="left" w:pos="5904"/>
          <w:tab w:val="left" w:pos="6768"/>
          <w:tab w:val="left" w:pos="7632"/>
          <w:tab w:val="left" w:pos="8496"/>
          <w:tab w:val="left" w:pos="9360"/>
        </w:tabs>
        <w:suppressAutoHyphens/>
        <w:spacing w:after="60"/>
        <w:ind w:left="1985" w:hanging="709"/>
        <w:jc w:val="both"/>
        <w:rPr>
          <w:rFonts w:ascii="Calibri" w:eastAsia="Calibri" w:hAnsi="Calibri"/>
          <w:sz w:val="20"/>
          <w:szCs w:val="20"/>
          <w:lang w:eastAsia="ar-SA"/>
        </w:rPr>
      </w:pPr>
      <w:r w:rsidRPr="00214E72">
        <w:rPr>
          <w:rFonts w:ascii="Calibri" w:eastAsia="Calibri" w:hAnsi="Calibri"/>
          <w:sz w:val="20"/>
          <w:szCs w:val="20"/>
          <w:lang w:eastAsia="ar-SA"/>
        </w:rPr>
        <w:t xml:space="preserve">nedodání předmětu plnění ve stanovené době plnění, </w:t>
      </w:r>
    </w:p>
    <w:p w:rsidR="00790E85" w:rsidRPr="00214E72" w:rsidRDefault="00790E85" w:rsidP="00790E85">
      <w:pPr>
        <w:widowControl w:val="0"/>
        <w:numPr>
          <w:ilvl w:val="1"/>
          <w:numId w:val="18"/>
        </w:numPr>
        <w:tabs>
          <w:tab w:val="left" w:pos="1985"/>
          <w:tab w:val="left" w:pos="3312"/>
          <w:tab w:val="left" w:pos="4176"/>
          <w:tab w:val="left" w:pos="5040"/>
          <w:tab w:val="left" w:pos="5904"/>
          <w:tab w:val="left" w:pos="6768"/>
          <w:tab w:val="left" w:pos="7632"/>
          <w:tab w:val="left" w:pos="8496"/>
          <w:tab w:val="left" w:pos="9360"/>
        </w:tabs>
        <w:suppressAutoHyphens/>
        <w:spacing w:after="60"/>
        <w:ind w:left="1985" w:hanging="709"/>
        <w:jc w:val="both"/>
        <w:rPr>
          <w:rFonts w:ascii="Calibri" w:eastAsia="Calibri" w:hAnsi="Calibri"/>
          <w:sz w:val="20"/>
          <w:szCs w:val="20"/>
          <w:lang w:eastAsia="ar-SA"/>
        </w:rPr>
      </w:pPr>
      <w:r w:rsidRPr="00214E72">
        <w:rPr>
          <w:rFonts w:ascii="Calibri" w:eastAsia="Calibri" w:hAnsi="Calibri"/>
          <w:sz w:val="20"/>
          <w:szCs w:val="20"/>
          <w:lang w:eastAsia="ar-SA"/>
        </w:rPr>
        <w:t xml:space="preserve">pokud má předmět plnění vady, které jej činí neupotřebitelným nebo nemá vlastnosti, které si kupující vymínil nebo o kterých ho prodávající ujistil, </w:t>
      </w:r>
    </w:p>
    <w:p w:rsidR="00790E85" w:rsidRPr="00214E72" w:rsidRDefault="00790E85" w:rsidP="00790E85">
      <w:pPr>
        <w:widowControl w:val="0"/>
        <w:numPr>
          <w:ilvl w:val="1"/>
          <w:numId w:val="18"/>
        </w:numPr>
        <w:tabs>
          <w:tab w:val="left" w:pos="720"/>
          <w:tab w:val="left" w:pos="1985"/>
          <w:tab w:val="left" w:pos="3312"/>
          <w:tab w:val="left" w:pos="4176"/>
          <w:tab w:val="left" w:pos="5040"/>
          <w:tab w:val="left" w:pos="5904"/>
          <w:tab w:val="left" w:pos="6768"/>
          <w:tab w:val="left" w:pos="7632"/>
          <w:tab w:val="left" w:pos="8496"/>
          <w:tab w:val="left" w:pos="9360"/>
        </w:tabs>
        <w:suppressAutoHyphens/>
        <w:autoSpaceDE w:val="0"/>
        <w:spacing w:after="60"/>
        <w:ind w:left="1985" w:hanging="709"/>
        <w:jc w:val="both"/>
        <w:rPr>
          <w:rFonts w:ascii="Calibri" w:eastAsia="Calibri" w:hAnsi="Calibri"/>
          <w:sz w:val="20"/>
          <w:szCs w:val="20"/>
          <w:lang w:eastAsia="ar-SA"/>
        </w:rPr>
      </w:pPr>
      <w:r w:rsidRPr="00214E72">
        <w:rPr>
          <w:rFonts w:ascii="Calibri" w:eastAsia="Calibri" w:hAnsi="Calibri"/>
          <w:sz w:val="20"/>
          <w:szCs w:val="20"/>
          <w:lang w:eastAsia="ar-SA"/>
        </w:rPr>
        <w:t>nedodržení smluvních ujednání o záruce za jakost,</w:t>
      </w:r>
    </w:p>
    <w:p w:rsidR="00790E85" w:rsidRPr="00214E72" w:rsidRDefault="00790E85" w:rsidP="00790E85">
      <w:pPr>
        <w:widowControl w:val="0"/>
        <w:numPr>
          <w:ilvl w:val="1"/>
          <w:numId w:val="18"/>
        </w:numPr>
        <w:tabs>
          <w:tab w:val="left" w:pos="720"/>
          <w:tab w:val="left" w:pos="1985"/>
          <w:tab w:val="left" w:pos="3312"/>
          <w:tab w:val="left" w:pos="4176"/>
          <w:tab w:val="left" w:pos="5040"/>
          <w:tab w:val="left" w:pos="5904"/>
          <w:tab w:val="left" w:pos="6768"/>
          <w:tab w:val="left" w:pos="7632"/>
          <w:tab w:val="left" w:pos="8496"/>
          <w:tab w:val="left" w:pos="9360"/>
        </w:tabs>
        <w:suppressAutoHyphens/>
        <w:autoSpaceDE w:val="0"/>
        <w:spacing w:after="60"/>
        <w:ind w:left="1985" w:hanging="709"/>
        <w:jc w:val="both"/>
        <w:rPr>
          <w:rFonts w:ascii="Calibri" w:eastAsia="Calibri" w:hAnsi="Calibri"/>
          <w:sz w:val="20"/>
          <w:szCs w:val="20"/>
          <w:lang w:eastAsia="ar-SA"/>
        </w:rPr>
      </w:pPr>
      <w:r w:rsidRPr="00214E72">
        <w:rPr>
          <w:rFonts w:ascii="Calibri" w:eastAsia="Calibri" w:hAnsi="Calibri"/>
          <w:sz w:val="20"/>
          <w:szCs w:val="20"/>
          <w:lang w:eastAsia="ar-SA"/>
        </w:rPr>
        <w:t>neuhrazení kupní ceny kupujícím po druhé výzvě prodávajícího k</w:t>
      </w:r>
      <w:r>
        <w:rPr>
          <w:rFonts w:ascii="Calibri" w:eastAsia="Calibri" w:hAnsi="Calibri"/>
          <w:sz w:val="20"/>
          <w:szCs w:val="20"/>
          <w:lang w:eastAsia="ar-SA"/>
        </w:rPr>
        <w:t> </w:t>
      </w:r>
      <w:r w:rsidRPr="00214E72">
        <w:rPr>
          <w:rFonts w:ascii="Calibri" w:eastAsia="Calibri" w:hAnsi="Calibri"/>
          <w:sz w:val="20"/>
          <w:szCs w:val="20"/>
          <w:lang w:eastAsia="ar-SA"/>
        </w:rPr>
        <w:t>uhrazení dlužné částky, přičemž druhá výzva nesmí následovat dříve než 30 dnů po doručení první výzvy.</w:t>
      </w:r>
    </w:p>
    <w:p w:rsidR="00790E85" w:rsidRPr="001955A8" w:rsidRDefault="00790E85" w:rsidP="00790E85">
      <w:pPr>
        <w:widowControl w:val="0"/>
        <w:numPr>
          <w:ilvl w:val="0"/>
          <w:numId w:val="17"/>
        </w:numPr>
        <w:tabs>
          <w:tab w:val="left" w:pos="748"/>
          <w:tab w:val="num" w:pos="1080"/>
          <w:tab w:val="left" w:pos="1276"/>
        </w:tabs>
        <w:suppressAutoHyphens/>
        <w:spacing w:after="60"/>
        <w:jc w:val="both"/>
        <w:rPr>
          <w:rFonts w:ascii="Calibri" w:eastAsia="SimSun" w:hAnsi="Calibri"/>
          <w:kern w:val="1"/>
          <w:sz w:val="20"/>
          <w:szCs w:val="20"/>
          <w:lang w:eastAsia="hi-IN" w:bidi="hi-IN"/>
        </w:rPr>
      </w:pPr>
      <w:r w:rsidRPr="001955A8">
        <w:rPr>
          <w:rFonts w:ascii="Calibri" w:eastAsia="SimSun" w:hAnsi="Calibri"/>
          <w:kern w:val="1"/>
          <w:sz w:val="20"/>
          <w:szCs w:val="20"/>
          <w:lang w:eastAsia="hi-IN" w:bidi="hi-IN"/>
        </w:rPr>
        <w:t>odstoupením od smlouvy ze strany kupujícího v</w:t>
      </w:r>
      <w:r>
        <w:rPr>
          <w:rFonts w:ascii="Calibri" w:eastAsia="SimSun" w:hAnsi="Calibri"/>
          <w:kern w:val="1"/>
          <w:sz w:val="20"/>
          <w:szCs w:val="20"/>
          <w:lang w:eastAsia="hi-IN" w:bidi="hi-IN"/>
        </w:rPr>
        <w:t> </w:t>
      </w:r>
      <w:r w:rsidRPr="001955A8">
        <w:rPr>
          <w:rFonts w:ascii="Calibri" w:eastAsia="SimSun" w:hAnsi="Calibri"/>
          <w:kern w:val="1"/>
          <w:sz w:val="20"/>
          <w:szCs w:val="20"/>
          <w:lang w:eastAsia="hi-IN" w:bidi="hi-IN"/>
        </w:rPr>
        <w:t>případě neposkytnutí dotace</w:t>
      </w:r>
    </w:p>
    <w:p w:rsidR="00790E85" w:rsidRPr="00214E72" w:rsidRDefault="00790E85" w:rsidP="00790E85">
      <w:pPr>
        <w:widowControl w:val="0"/>
        <w:numPr>
          <w:ilvl w:val="0"/>
          <w:numId w:val="16"/>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ab/>
        <w:t>Pro účely této smlouvy se pod pojmem „bez zbytečného odkladu“ uvedeným v § 2002 občanského zákoníku rozumí „nejpozději do 30 dnů“.</w:t>
      </w:r>
    </w:p>
    <w:p w:rsidR="00790E85" w:rsidRPr="00A36F2B" w:rsidRDefault="00790E85" w:rsidP="00790E85">
      <w:pPr>
        <w:widowControl w:val="0"/>
        <w:suppressAutoHyphens/>
        <w:spacing w:after="60" w:line="240" w:lineRule="atLeast"/>
        <w:jc w:val="center"/>
        <w:rPr>
          <w:rFonts w:ascii="Calibri" w:eastAsia="SimSun" w:hAnsi="Calibri"/>
          <w:b/>
          <w:bCs/>
          <w:kern w:val="1"/>
          <w:sz w:val="16"/>
          <w:szCs w:val="16"/>
          <w:lang w:eastAsia="hi-IN" w:bidi="hi-IN"/>
        </w:rPr>
      </w:pPr>
    </w:p>
    <w:p w:rsidR="00790E85" w:rsidRDefault="00790E85" w:rsidP="00790E85">
      <w:pPr>
        <w:widowControl w:val="0"/>
        <w:suppressAutoHyphens/>
        <w:spacing w:after="60" w:line="240" w:lineRule="atLeast"/>
        <w:jc w:val="center"/>
        <w:rPr>
          <w:rFonts w:ascii="Calibri" w:eastAsia="SimSun" w:hAnsi="Calibri"/>
          <w:b/>
          <w:bCs/>
          <w:kern w:val="1"/>
          <w:sz w:val="20"/>
          <w:szCs w:val="20"/>
          <w:lang w:eastAsia="hi-IN" w:bidi="hi-IN"/>
        </w:rPr>
      </w:pPr>
      <w:r>
        <w:rPr>
          <w:rFonts w:ascii="Calibri" w:eastAsia="SimSun" w:hAnsi="Calibri"/>
          <w:b/>
          <w:bCs/>
          <w:kern w:val="1"/>
          <w:sz w:val="20"/>
          <w:szCs w:val="20"/>
          <w:lang w:eastAsia="hi-IN" w:bidi="hi-IN"/>
        </w:rPr>
        <w:t>XII.</w:t>
      </w:r>
    </w:p>
    <w:p w:rsidR="00790E85" w:rsidRDefault="00790E85" w:rsidP="00790E85">
      <w:pPr>
        <w:widowControl w:val="0"/>
        <w:suppressAutoHyphens/>
        <w:spacing w:after="60" w:line="240" w:lineRule="atLeast"/>
        <w:jc w:val="center"/>
        <w:rPr>
          <w:rFonts w:ascii="Calibri" w:eastAsia="SimSun" w:hAnsi="Calibri"/>
          <w:b/>
          <w:bCs/>
          <w:kern w:val="1"/>
          <w:sz w:val="20"/>
          <w:szCs w:val="20"/>
          <w:lang w:eastAsia="hi-IN" w:bidi="hi-IN"/>
        </w:rPr>
      </w:pPr>
      <w:r>
        <w:rPr>
          <w:rFonts w:ascii="Calibri" w:eastAsia="SimSun" w:hAnsi="Calibri"/>
          <w:b/>
          <w:bCs/>
          <w:kern w:val="1"/>
          <w:sz w:val="20"/>
          <w:szCs w:val="20"/>
          <w:lang w:eastAsia="hi-IN" w:bidi="hi-IN"/>
        </w:rPr>
        <w:t>Registr smluv – doložka</w:t>
      </w:r>
    </w:p>
    <w:p w:rsidR="00790E85" w:rsidRPr="00CB32A5" w:rsidRDefault="00790E85" w:rsidP="00790E85">
      <w:pPr>
        <w:widowControl w:val="0"/>
        <w:numPr>
          <w:ilvl w:val="0"/>
          <w:numId w:val="26"/>
        </w:numPr>
        <w:tabs>
          <w:tab w:val="left" w:pos="426"/>
        </w:tabs>
        <w:suppressAutoHyphens/>
        <w:spacing w:after="60"/>
        <w:jc w:val="both"/>
        <w:rPr>
          <w:rFonts w:ascii="Calibri" w:eastAsia="SimSun" w:hAnsi="Calibri"/>
          <w:kern w:val="2"/>
          <w:sz w:val="20"/>
          <w:szCs w:val="20"/>
          <w:lang w:eastAsia="hi-IN" w:bidi="hi-IN"/>
        </w:rPr>
      </w:pPr>
      <w:r>
        <w:rPr>
          <w:rFonts w:ascii="Calibri" w:eastAsia="SimSun" w:hAnsi="Calibri"/>
          <w:kern w:val="2"/>
          <w:sz w:val="20"/>
          <w:szCs w:val="20"/>
          <w:lang w:eastAsia="hi-IN" w:bidi="hi-IN"/>
        </w:rPr>
        <w:t xml:space="preserve">Prodávající </w:t>
      </w:r>
      <w:r w:rsidRPr="00CB32A5">
        <w:rPr>
          <w:rFonts w:ascii="Calibri" w:eastAsia="SimSun" w:hAnsi="Calibri"/>
          <w:kern w:val="2"/>
          <w:sz w:val="20"/>
          <w:szCs w:val="20"/>
          <w:lang w:eastAsia="hi-IN" w:bidi="hi-IN"/>
        </w:rPr>
        <w:t xml:space="preserve">tímto uděluje souhlas </w:t>
      </w:r>
      <w:r>
        <w:rPr>
          <w:rFonts w:ascii="Calibri" w:eastAsia="SimSun" w:hAnsi="Calibri"/>
          <w:kern w:val="2"/>
          <w:sz w:val="20"/>
          <w:szCs w:val="20"/>
          <w:lang w:eastAsia="hi-IN" w:bidi="hi-IN"/>
        </w:rPr>
        <w:t>kupujícímu</w:t>
      </w:r>
      <w:r w:rsidRPr="00CB32A5">
        <w:rPr>
          <w:rFonts w:ascii="Calibri" w:eastAsia="SimSun" w:hAnsi="Calibri"/>
          <w:kern w:val="2"/>
          <w:sz w:val="20"/>
          <w:szCs w:val="20"/>
          <w:lang w:eastAsia="hi-IN" w:bidi="hi-IN"/>
        </w:rPr>
        <w:t xml:space="preserve"> k</w:t>
      </w:r>
      <w:r>
        <w:rPr>
          <w:rFonts w:ascii="Calibri" w:eastAsia="SimSun" w:hAnsi="Calibri"/>
          <w:kern w:val="2"/>
          <w:sz w:val="20"/>
          <w:szCs w:val="20"/>
          <w:lang w:eastAsia="hi-IN" w:bidi="hi-IN"/>
        </w:rPr>
        <w:t> </w:t>
      </w:r>
      <w:r w:rsidRPr="00CB32A5">
        <w:rPr>
          <w:rFonts w:ascii="Calibri" w:eastAsia="SimSun" w:hAnsi="Calibri"/>
          <w:kern w:val="2"/>
          <w:sz w:val="20"/>
          <w:szCs w:val="20"/>
          <w:lang w:eastAsia="hi-IN" w:bidi="hi-IN"/>
        </w:rPr>
        <w:t>uveřejnění všech podkladů, údajů a informací uvedených v</w:t>
      </w:r>
      <w:r>
        <w:rPr>
          <w:rFonts w:ascii="Calibri" w:eastAsia="SimSun" w:hAnsi="Calibri"/>
          <w:kern w:val="2"/>
          <w:sz w:val="20"/>
          <w:szCs w:val="20"/>
          <w:lang w:eastAsia="hi-IN" w:bidi="hi-IN"/>
        </w:rPr>
        <w:t> </w:t>
      </w:r>
      <w:r w:rsidRPr="00CB32A5">
        <w:rPr>
          <w:rFonts w:ascii="Calibri" w:eastAsia="SimSun" w:hAnsi="Calibri"/>
          <w:kern w:val="2"/>
          <w:sz w:val="20"/>
          <w:szCs w:val="20"/>
          <w:lang w:eastAsia="hi-IN" w:bidi="hi-IN"/>
        </w:rPr>
        <w:t>této smlouvě, k</w:t>
      </w:r>
      <w:r>
        <w:rPr>
          <w:rFonts w:ascii="Calibri" w:eastAsia="SimSun" w:hAnsi="Calibri"/>
          <w:kern w:val="2"/>
          <w:sz w:val="20"/>
          <w:szCs w:val="20"/>
          <w:lang w:eastAsia="hi-IN" w:bidi="hi-IN"/>
        </w:rPr>
        <w:t> </w:t>
      </w:r>
      <w:r w:rsidRPr="00CB32A5">
        <w:rPr>
          <w:rFonts w:ascii="Calibri" w:eastAsia="SimSun" w:hAnsi="Calibri"/>
          <w:kern w:val="2"/>
          <w:sz w:val="20"/>
          <w:szCs w:val="20"/>
          <w:lang w:eastAsia="hi-IN" w:bidi="hi-IN"/>
        </w:rPr>
        <w:t xml:space="preserve">jejichž uveřejnění vyplývá pro </w:t>
      </w:r>
      <w:r>
        <w:rPr>
          <w:rFonts w:ascii="Calibri" w:eastAsia="SimSun" w:hAnsi="Calibri"/>
          <w:kern w:val="2"/>
          <w:sz w:val="20"/>
          <w:szCs w:val="20"/>
          <w:lang w:eastAsia="hi-IN" w:bidi="hi-IN"/>
        </w:rPr>
        <w:t>kupujícího</w:t>
      </w:r>
      <w:r w:rsidRPr="00CB32A5">
        <w:rPr>
          <w:rFonts w:ascii="Calibri" w:eastAsia="SimSun" w:hAnsi="Calibri"/>
          <w:kern w:val="2"/>
          <w:sz w:val="20"/>
          <w:szCs w:val="20"/>
          <w:lang w:eastAsia="hi-IN" w:bidi="hi-IN"/>
        </w:rPr>
        <w:t xml:space="preserve"> povinnost dle právních předpisů.</w:t>
      </w:r>
    </w:p>
    <w:p w:rsidR="00790E85" w:rsidRPr="00CB32A5" w:rsidRDefault="00790E85" w:rsidP="00790E85">
      <w:pPr>
        <w:widowControl w:val="0"/>
        <w:numPr>
          <w:ilvl w:val="0"/>
          <w:numId w:val="26"/>
        </w:numPr>
        <w:tabs>
          <w:tab w:val="left" w:pos="426"/>
        </w:tabs>
        <w:suppressAutoHyphens/>
        <w:spacing w:after="60"/>
        <w:jc w:val="both"/>
        <w:rPr>
          <w:rFonts w:ascii="Calibri" w:eastAsia="SimSun" w:hAnsi="Calibri"/>
          <w:kern w:val="2"/>
          <w:sz w:val="20"/>
          <w:szCs w:val="20"/>
          <w:lang w:eastAsia="hi-IN" w:bidi="hi-IN"/>
        </w:rPr>
      </w:pPr>
      <w:r>
        <w:rPr>
          <w:rFonts w:ascii="Calibri" w:eastAsia="SimSun" w:hAnsi="Calibri"/>
          <w:kern w:val="2"/>
          <w:sz w:val="20"/>
          <w:szCs w:val="20"/>
          <w:lang w:eastAsia="hi-IN" w:bidi="hi-IN"/>
        </w:rPr>
        <w:t>Prodávající</w:t>
      </w:r>
      <w:r w:rsidRPr="00CB32A5">
        <w:rPr>
          <w:rFonts w:ascii="Calibri" w:eastAsia="SimSun" w:hAnsi="Calibri"/>
          <w:kern w:val="2"/>
          <w:sz w:val="20"/>
          <w:szCs w:val="20"/>
          <w:lang w:eastAsia="hi-IN" w:bidi="hi-IN"/>
        </w:rPr>
        <w:t xml:space="preserve"> je současně srozuměn s</w:t>
      </w:r>
      <w:r>
        <w:rPr>
          <w:rFonts w:ascii="Calibri" w:eastAsia="SimSun" w:hAnsi="Calibri"/>
          <w:kern w:val="2"/>
          <w:sz w:val="20"/>
          <w:szCs w:val="20"/>
          <w:lang w:eastAsia="hi-IN" w:bidi="hi-IN"/>
        </w:rPr>
        <w:t> </w:t>
      </w:r>
      <w:r w:rsidRPr="00CB32A5">
        <w:rPr>
          <w:rFonts w:ascii="Calibri" w:eastAsia="SimSun" w:hAnsi="Calibri"/>
          <w:kern w:val="2"/>
          <w:sz w:val="20"/>
          <w:szCs w:val="20"/>
          <w:lang w:eastAsia="hi-IN" w:bidi="hi-IN"/>
        </w:rPr>
        <w:t xml:space="preserve">tím, že </w:t>
      </w:r>
      <w:r>
        <w:rPr>
          <w:rFonts w:ascii="Calibri" w:eastAsia="SimSun" w:hAnsi="Calibri"/>
          <w:kern w:val="2"/>
          <w:sz w:val="20"/>
          <w:szCs w:val="20"/>
          <w:lang w:eastAsia="hi-IN" w:bidi="hi-IN"/>
        </w:rPr>
        <w:t>kupující</w:t>
      </w:r>
      <w:r w:rsidRPr="00CB32A5">
        <w:rPr>
          <w:rFonts w:ascii="Calibri" w:eastAsia="SimSun" w:hAnsi="Calibri"/>
          <w:kern w:val="2"/>
          <w:sz w:val="20"/>
          <w:szCs w:val="20"/>
          <w:lang w:eastAsia="hi-IN" w:bidi="hi-IN"/>
        </w:rPr>
        <w:t xml:space="preserve"> je oprávněn zveřejnit obraz smlouvy a jejich případných změn (dodatků) a dalších dokumentů od této smlouvy odvozených včetně metadat požadovaných k</w:t>
      </w:r>
      <w:r>
        <w:rPr>
          <w:rFonts w:ascii="Calibri" w:eastAsia="SimSun" w:hAnsi="Calibri"/>
          <w:kern w:val="2"/>
          <w:sz w:val="20"/>
          <w:szCs w:val="20"/>
          <w:lang w:eastAsia="hi-IN" w:bidi="hi-IN"/>
        </w:rPr>
        <w:t> </w:t>
      </w:r>
      <w:r w:rsidRPr="00CB32A5">
        <w:rPr>
          <w:rFonts w:ascii="Calibri" w:eastAsia="SimSun" w:hAnsi="Calibri"/>
          <w:kern w:val="2"/>
          <w:sz w:val="20"/>
          <w:szCs w:val="20"/>
          <w:lang w:eastAsia="hi-IN" w:bidi="hi-IN"/>
        </w:rPr>
        <w:t>uveřejnění dle zákona č. 340/2015 Sb., o registru smluv.</w:t>
      </w:r>
    </w:p>
    <w:p w:rsidR="00790E85" w:rsidRPr="00CB32A5" w:rsidRDefault="00790E85" w:rsidP="00790E85">
      <w:pPr>
        <w:widowControl w:val="0"/>
        <w:numPr>
          <w:ilvl w:val="0"/>
          <w:numId w:val="26"/>
        </w:numPr>
        <w:tabs>
          <w:tab w:val="left" w:pos="426"/>
        </w:tabs>
        <w:suppressAutoHyphens/>
        <w:spacing w:after="60"/>
        <w:jc w:val="both"/>
        <w:rPr>
          <w:rFonts w:ascii="Calibri" w:eastAsia="SimSun" w:hAnsi="Calibri"/>
          <w:kern w:val="2"/>
          <w:sz w:val="20"/>
          <w:szCs w:val="20"/>
          <w:lang w:eastAsia="hi-IN" w:bidi="hi-IN"/>
        </w:rPr>
      </w:pPr>
      <w:r w:rsidRPr="00CB32A5">
        <w:rPr>
          <w:rFonts w:ascii="Calibri" w:eastAsia="SimSun" w:hAnsi="Calibri"/>
          <w:kern w:val="2"/>
          <w:sz w:val="20"/>
          <w:szCs w:val="20"/>
          <w:lang w:eastAsia="hi-IN" w:bidi="hi-IN"/>
        </w:rPr>
        <w:t>Zveřejnění smlouvy a metadat v</w:t>
      </w:r>
      <w:r>
        <w:rPr>
          <w:rFonts w:ascii="Calibri" w:eastAsia="SimSun" w:hAnsi="Calibri"/>
          <w:kern w:val="2"/>
          <w:sz w:val="20"/>
          <w:szCs w:val="20"/>
          <w:lang w:eastAsia="hi-IN" w:bidi="hi-IN"/>
        </w:rPr>
        <w:t> </w:t>
      </w:r>
      <w:r w:rsidRPr="00CB32A5">
        <w:rPr>
          <w:rFonts w:ascii="Calibri" w:eastAsia="SimSun" w:hAnsi="Calibri"/>
          <w:kern w:val="2"/>
          <w:sz w:val="20"/>
          <w:szCs w:val="20"/>
          <w:lang w:eastAsia="hi-IN" w:bidi="hi-IN"/>
        </w:rPr>
        <w:t xml:space="preserve">registru smluv zajistí </w:t>
      </w:r>
      <w:r>
        <w:rPr>
          <w:rFonts w:ascii="Calibri" w:eastAsia="SimSun" w:hAnsi="Calibri"/>
          <w:kern w:val="2"/>
          <w:sz w:val="20"/>
          <w:szCs w:val="20"/>
          <w:lang w:eastAsia="hi-IN" w:bidi="hi-IN"/>
        </w:rPr>
        <w:t>kupující</w:t>
      </w:r>
      <w:r w:rsidRPr="00CB32A5">
        <w:rPr>
          <w:rFonts w:ascii="Calibri" w:eastAsia="SimSun" w:hAnsi="Calibri"/>
          <w:kern w:val="2"/>
          <w:sz w:val="20"/>
          <w:szCs w:val="20"/>
          <w:lang w:eastAsia="hi-IN" w:bidi="hi-IN"/>
        </w:rPr>
        <w:t>.</w:t>
      </w:r>
    </w:p>
    <w:p w:rsidR="00790E85" w:rsidRPr="00D03F1B" w:rsidRDefault="00790E85" w:rsidP="00790E85">
      <w:pPr>
        <w:pStyle w:val="Odstavecseseznamem"/>
        <w:tabs>
          <w:tab w:val="left" w:pos="-7513"/>
        </w:tabs>
        <w:spacing w:after="120" w:line="276" w:lineRule="auto"/>
        <w:ind w:left="426" w:hanging="425"/>
        <w:jc w:val="both"/>
        <w:rPr>
          <w:rFonts w:ascii="Calibri" w:eastAsia="SimSun" w:hAnsi="Calibri"/>
          <w:bCs/>
          <w:kern w:val="1"/>
          <w:sz w:val="16"/>
          <w:szCs w:val="16"/>
          <w:lang w:eastAsia="hi-IN" w:bidi="hi-IN"/>
        </w:rPr>
      </w:pPr>
    </w:p>
    <w:p w:rsidR="00790E85" w:rsidRPr="00214E72" w:rsidRDefault="00790E85" w:rsidP="00790E85">
      <w:pPr>
        <w:widowControl w:val="0"/>
        <w:suppressAutoHyphens/>
        <w:spacing w:after="60" w:line="240" w:lineRule="atLeast"/>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XII</w:t>
      </w:r>
      <w:r>
        <w:rPr>
          <w:rFonts w:ascii="Calibri" w:eastAsia="SimSun" w:hAnsi="Calibri"/>
          <w:b/>
          <w:bCs/>
          <w:kern w:val="1"/>
          <w:sz w:val="20"/>
          <w:szCs w:val="20"/>
          <w:lang w:eastAsia="hi-IN" w:bidi="hi-IN"/>
        </w:rPr>
        <w:t>I</w:t>
      </w:r>
      <w:r w:rsidRPr="00214E72">
        <w:rPr>
          <w:rFonts w:ascii="Calibri" w:eastAsia="SimSun" w:hAnsi="Calibri"/>
          <w:b/>
          <w:bCs/>
          <w:kern w:val="1"/>
          <w:sz w:val="20"/>
          <w:szCs w:val="20"/>
          <w:lang w:eastAsia="hi-IN" w:bidi="hi-IN"/>
        </w:rPr>
        <w:t>.</w:t>
      </w:r>
    </w:p>
    <w:p w:rsidR="00790E85" w:rsidRPr="00214E72" w:rsidRDefault="00790E85" w:rsidP="00790E85">
      <w:pPr>
        <w:widowControl w:val="0"/>
        <w:suppressAutoHyphens/>
        <w:spacing w:after="60" w:line="240" w:lineRule="atLeast"/>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Závěrečná ustanovení</w:t>
      </w:r>
    </w:p>
    <w:p w:rsidR="00790E85" w:rsidRPr="009B7886" w:rsidRDefault="00790E85" w:rsidP="00790E85">
      <w:pPr>
        <w:widowControl w:val="0"/>
        <w:numPr>
          <w:ilvl w:val="0"/>
          <w:numId w:val="26"/>
        </w:numPr>
        <w:tabs>
          <w:tab w:val="left" w:pos="426"/>
        </w:tabs>
        <w:suppressAutoHyphens/>
        <w:spacing w:after="60"/>
        <w:jc w:val="both"/>
        <w:rPr>
          <w:rFonts w:ascii="Calibri" w:eastAsia="SimSun" w:hAnsi="Calibri"/>
          <w:kern w:val="2"/>
          <w:sz w:val="20"/>
          <w:szCs w:val="20"/>
          <w:lang w:eastAsia="hi-IN" w:bidi="hi-IN"/>
        </w:rPr>
      </w:pPr>
      <w:r w:rsidRPr="00214E72">
        <w:rPr>
          <w:rFonts w:ascii="Calibri" w:eastAsia="SimSun" w:hAnsi="Calibri"/>
          <w:kern w:val="1"/>
          <w:sz w:val="20"/>
          <w:szCs w:val="20"/>
          <w:lang w:eastAsia="hi-IN" w:bidi="hi-IN"/>
        </w:rPr>
        <w:t xml:space="preserve">Tato smlouva nabývá platnosti dnem jejího podpisu oběma smluvními </w:t>
      </w:r>
      <w:r w:rsidRPr="009B7886">
        <w:rPr>
          <w:rFonts w:ascii="Calibri" w:eastAsia="SimSun" w:hAnsi="Calibri"/>
          <w:kern w:val="1"/>
          <w:sz w:val="20"/>
          <w:szCs w:val="20"/>
          <w:lang w:eastAsia="hi-IN" w:bidi="hi-IN"/>
        </w:rPr>
        <w:t>stranami a </w:t>
      </w:r>
      <w:r w:rsidRPr="009B7886">
        <w:rPr>
          <w:rFonts w:ascii="Calibri" w:eastAsia="SimSun" w:hAnsi="Calibri"/>
          <w:kern w:val="2"/>
          <w:sz w:val="20"/>
          <w:szCs w:val="20"/>
          <w:lang w:eastAsia="hi-IN" w:bidi="hi-IN"/>
        </w:rPr>
        <w:t>účinnosti dnem uveřejnění v</w:t>
      </w:r>
      <w:r>
        <w:rPr>
          <w:rFonts w:ascii="Calibri" w:eastAsia="SimSun" w:hAnsi="Calibri"/>
          <w:kern w:val="2"/>
          <w:sz w:val="20"/>
          <w:szCs w:val="20"/>
          <w:lang w:eastAsia="hi-IN" w:bidi="hi-IN"/>
        </w:rPr>
        <w:t> </w:t>
      </w:r>
      <w:r w:rsidRPr="009B7886">
        <w:rPr>
          <w:rFonts w:ascii="Calibri" w:eastAsia="SimSun" w:hAnsi="Calibri"/>
          <w:kern w:val="2"/>
          <w:sz w:val="20"/>
          <w:szCs w:val="20"/>
          <w:lang w:eastAsia="hi-IN" w:bidi="hi-IN"/>
        </w:rPr>
        <w:t xml:space="preserve">registru smluv. </w:t>
      </w:r>
    </w:p>
    <w:p w:rsidR="00790E85" w:rsidRPr="00214E72" w:rsidRDefault="00790E85" w:rsidP="00790E85">
      <w:pPr>
        <w:widowControl w:val="0"/>
        <w:numPr>
          <w:ilvl w:val="0"/>
          <w:numId w:val="19"/>
        </w:numPr>
        <w:tabs>
          <w:tab w:val="left" w:pos="426"/>
        </w:tabs>
        <w:suppressAutoHyphens/>
        <w:spacing w:after="60"/>
        <w:jc w:val="both"/>
        <w:rPr>
          <w:rFonts w:ascii="Calibri" w:eastAsia="SimSun" w:hAnsi="Calibri"/>
          <w:kern w:val="1"/>
          <w:sz w:val="20"/>
          <w:szCs w:val="20"/>
          <w:lang w:eastAsia="hi-IN" w:bidi="hi-IN"/>
        </w:rPr>
      </w:pPr>
      <w:r>
        <w:rPr>
          <w:rFonts w:ascii="Calibri" w:eastAsia="SimSun" w:hAnsi="Calibri"/>
          <w:kern w:val="1"/>
          <w:sz w:val="20"/>
          <w:szCs w:val="20"/>
          <w:lang w:eastAsia="hi-IN" w:bidi="hi-IN"/>
        </w:rPr>
        <w:t>M</w:t>
      </w:r>
      <w:r w:rsidRPr="00214E72">
        <w:rPr>
          <w:rFonts w:ascii="Calibri" w:eastAsia="SimSun" w:hAnsi="Calibri"/>
          <w:kern w:val="1"/>
          <w:sz w:val="20"/>
          <w:szCs w:val="20"/>
          <w:lang w:eastAsia="hi-IN" w:bidi="hi-IN"/>
        </w:rPr>
        <w:t>ěnit nebo doplnit smlouvu mohou smluvní strany pouze formou písemných dodatků, které budou vzestupně číslovány, výslovně prohlášeny za dodatek této smlouvy a podepsány oprávněnými zástupci smluvních stran.</w:t>
      </w:r>
    </w:p>
    <w:p w:rsidR="00790E85" w:rsidRPr="00214E72" w:rsidRDefault="00790E85" w:rsidP="00790E85">
      <w:pPr>
        <w:widowControl w:val="0"/>
        <w:numPr>
          <w:ilvl w:val="0"/>
          <w:numId w:val="19"/>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Smluvní strany shodně prohlašují, že si smlouvu před jejím podpisem přečetly a že byla uzavřena po vzájemném projednání podle jejich pravé a svobodné vůle určitě, vážně a srozumitelně, nikoliv v</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tísni nebo za nápadně nevýhodných podmínek, a že se dohodly o celém jejím obsahu, což stvrzují svými podpisy.</w:t>
      </w:r>
    </w:p>
    <w:p w:rsidR="00790E85" w:rsidRPr="00214E72" w:rsidRDefault="00790E85" w:rsidP="00790E85">
      <w:pPr>
        <w:widowControl w:val="0"/>
        <w:numPr>
          <w:ilvl w:val="0"/>
          <w:numId w:val="19"/>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Tato smlouva je vyhotovena v</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4 stejnopisech, z</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nichž po podpisu kupující obdrží 3 vyhotovení a prodávající 1 vyhotovení.</w:t>
      </w:r>
    </w:p>
    <w:p w:rsidR="00790E85" w:rsidRPr="00214E72" w:rsidRDefault="00790E85" w:rsidP="00790E85">
      <w:pPr>
        <w:widowControl w:val="0"/>
        <w:numPr>
          <w:ilvl w:val="0"/>
          <w:numId w:val="19"/>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Součástí smlouvy jsou:</w:t>
      </w:r>
    </w:p>
    <w:p w:rsidR="00790E85" w:rsidRPr="00214E72" w:rsidRDefault="00790E85" w:rsidP="00790E85">
      <w:pPr>
        <w:widowControl w:val="0"/>
        <w:tabs>
          <w:tab w:val="left" w:pos="360"/>
        </w:tabs>
        <w:suppressAutoHyphens/>
        <w:spacing w:after="60"/>
        <w:ind w:left="360"/>
        <w:jc w:val="both"/>
        <w:rPr>
          <w:rFonts w:ascii="Calibri" w:eastAsia="SimSun" w:hAnsi="Calibri"/>
          <w:b/>
          <w:kern w:val="1"/>
          <w:sz w:val="20"/>
          <w:szCs w:val="20"/>
          <w:lang w:eastAsia="hi-IN" w:bidi="hi-IN"/>
        </w:rPr>
      </w:pPr>
      <w:r w:rsidRPr="00214E72">
        <w:rPr>
          <w:rFonts w:ascii="Calibri" w:eastAsia="SimSun" w:hAnsi="Calibri"/>
          <w:b/>
          <w:kern w:val="1"/>
          <w:sz w:val="20"/>
          <w:szCs w:val="20"/>
          <w:lang w:eastAsia="hi-IN" w:bidi="hi-IN"/>
        </w:rPr>
        <w:t xml:space="preserve">Příloha č. 1: Specifikace zboží včetně cen </w:t>
      </w:r>
    </w:p>
    <w:p w:rsidR="00790E85" w:rsidRPr="00214E72" w:rsidRDefault="00790E85" w:rsidP="00790E85">
      <w:pPr>
        <w:widowControl w:val="0"/>
        <w:tabs>
          <w:tab w:val="left" w:pos="360"/>
        </w:tabs>
        <w:suppressAutoHyphens/>
        <w:spacing w:after="60"/>
        <w:ind w:left="360"/>
        <w:jc w:val="both"/>
        <w:rPr>
          <w:rFonts w:ascii="Calibri" w:eastAsia="SimSun" w:hAnsi="Calibri"/>
          <w:b/>
          <w:kern w:val="1"/>
          <w:sz w:val="20"/>
          <w:szCs w:val="20"/>
          <w:lang w:eastAsia="hi-IN" w:bidi="hi-IN"/>
        </w:rPr>
      </w:pPr>
      <w:r w:rsidRPr="00214E72">
        <w:rPr>
          <w:rFonts w:ascii="Calibri" w:eastAsia="SimSun" w:hAnsi="Calibri"/>
          <w:b/>
          <w:kern w:val="1"/>
          <w:sz w:val="20"/>
          <w:szCs w:val="20"/>
          <w:lang w:eastAsia="hi-IN" w:bidi="hi-IN"/>
        </w:rPr>
        <w:t xml:space="preserve">Příloha č. 2: Seznam firem oprávněných provádět pozáruční servis </w:t>
      </w:r>
    </w:p>
    <w:p w:rsidR="00790E85" w:rsidRPr="00214E72" w:rsidRDefault="00790E85" w:rsidP="00790E85">
      <w:pPr>
        <w:widowControl w:val="0"/>
        <w:suppressAutoHyphens/>
        <w:spacing w:after="60" w:line="240" w:lineRule="atLeast"/>
        <w:rPr>
          <w:rFonts w:ascii="Calibri" w:eastAsia="SimSun" w:hAnsi="Calibri"/>
          <w:kern w:val="1"/>
          <w:sz w:val="20"/>
          <w:szCs w:val="20"/>
          <w:lang w:eastAsia="hi-IN" w:bidi="hi-IN"/>
        </w:rPr>
      </w:pPr>
    </w:p>
    <w:p w:rsidR="00790E85" w:rsidRPr="00214E72" w:rsidRDefault="00790E85" w:rsidP="00790E85">
      <w:pPr>
        <w:widowControl w:val="0"/>
        <w:suppressAutoHyphens/>
        <w:spacing w:after="60" w:line="240" w:lineRule="atLeast"/>
        <w:rPr>
          <w:rFonts w:ascii="Calibri" w:eastAsia="SimSun" w:hAnsi="Calibri"/>
          <w:kern w:val="1"/>
          <w:sz w:val="20"/>
          <w:szCs w:val="20"/>
          <w:lang w:eastAsia="hi-IN" w:bidi="hi-IN"/>
        </w:rPr>
      </w:pPr>
    </w:p>
    <w:tbl>
      <w:tblPr>
        <w:tblW w:w="0" w:type="auto"/>
        <w:tblInd w:w="70" w:type="dxa"/>
        <w:tblLayout w:type="fixed"/>
        <w:tblCellMar>
          <w:left w:w="70" w:type="dxa"/>
          <w:right w:w="70" w:type="dxa"/>
        </w:tblCellMar>
        <w:tblLook w:val="0000" w:firstRow="0" w:lastRow="0" w:firstColumn="0" w:lastColumn="0" w:noHBand="0" w:noVBand="0"/>
      </w:tblPr>
      <w:tblGrid>
        <w:gridCol w:w="3544"/>
        <w:gridCol w:w="1316"/>
        <w:gridCol w:w="4212"/>
      </w:tblGrid>
      <w:tr w:rsidR="00790E85" w:rsidRPr="00214E72" w:rsidTr="00653B9B">
        <w:trPr>
          <w:trHeight w:val="80"/>
        </w:trPr>
        <w:tc>
          <w:tcPr>
            <w:tcW w:w="3544" w:type="dxa"/>
            <w:shd w:val="clear" w:color="auto" w:fill="auto"/>
          </w:tcPr>
          <w:p w:rsidR="00790E85" w:rsidRDefault="00790E85" w:rsidP="00653B9B">
            <w:pPr>
              <w:widowControl w:val="0"/>
              <w:suppressAutoHyphens/>
              <w:snapToGrid w:val="0"/>
              <w:spacing w:after="60"/>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V</w:t>
            </w:r>
            <w:r>
              <w:rPr>
                <w:rFonts w:ascii="Calibri" w:eastAsia="SimSun" w:hAnsi="Calibri"/>
                <w:kern w:val="1"/>
                <w:sz w:val="20"/>
                <w:szCs w:val="20"/>
                <w:lang w:eastAsia="hi-IN" w:bidi="hi-IN"/>
              </w:rPr>
              <w:t> Opavě</w:t>
            </w:r>
            <w:r w:rsidRPr="00214E72">
              <w:rPr>
                <w:rFonts w:ascii="Calibri" w:eastAsia="SimSun" w:hAnsi="Calibri"/>
                <w:kern w:val="1"/>
                <w:sz w:val="20"/>
                <w:szCs w:val="20"/>
                <w:lang w:eastAsia="hi-IN" w:bidi="hi-IN"/>
              </w:rPr>
              <w:t xml:space="preserve"> dne ……………………………</w:t>
            </w:r>
          </w:p>
          <w:p w:rsidR="00790E85" w:rsidRDefault="00790E85" w:rsidP="00653B9B">
            <w:pPr>
              <w:widowControl w:val="0"/>
              <w:suppressAutoHyphens/>
              <w:snapToGrid w:val="0"/>
              <w:spacing w:after="60"/>
              <w:rPr>
                <w:rFonts w:ascii="Calibri" w:eastAsia="SimSun" w:hAnsi="Calibri"/>
                <w:kern w:val="1"/>
                <w:sz w:val="20"/>
                <w:szCs w:val="20"/>
                <w:lang w:eastAsia="hi-IN" w:bidi="hi-IN"/>
              </w:rPr>
            </w:pPr>
          </w:p>
          <w:p w:rsidR="00790E85" w:rsidRDefault="00790E85" w:rsidP="00653B9B">
            <w:pPr>
              <w:widowControl w:val="0"/>
              <w:suppressAutoHyphens/>
              <w:snapToGrid w:val="0"/>
              <w:spacing w:after="60"/>
              <w:rPr>
                <w:rFonts w:ascii="Calibri" w:eastAsia="SimSun" w:hAnsi="Calibri"/>
                <w:kern w:val="1"/>
                <w:sz w:val="20"/>
                <w:szCs w:val="20"/>
                <w:lang w:eastAsia="hi-IN" w:bidi="hi-IN"/>
              </w:rPr>
            </w:pPr>
          </w:p>
          <w:p w:rsidR="00790E85" w:rsidRDefault="00790E85" w:rsidP="00653B9B">
            <w:pPr>
              <w:widowControl w:val="0"/>
              <w:suppressAutoHyphens/>
              <w:snapToGrid w:val="0"/>
              <w:spacing w:after="60"/>
              <w:rPr>
                <w:rFonts w:ascii="Calibri" w:eastAsia="SimSun" w:hAnsi="Calibri"/>
                <w:kern w:val="1"/>
                <w:sz w:val="20"/>
                <w:szCs w:val="20"/>
                <w:lang w:eastAsia="hi-IN" w:bidi="hi-IN"/>
              </w:rPr>
            </w:pPr>
          </w:p>
          <w:p w:rsidR="00790E85" w:rsidRPr="00214E72" w:rsidRDefault="00790E85" w:rsidP="00653B9B">
            <w:pPr>
              <w:widowControl w:val="0"/>
              <w:suppressAutoHyphens/>
              <w:snapToGrid w:val="0"/>
              <w:spacing w:after="60"/>
              <w:rPr>
                <w:rFonts w:ascii="Calibri" w:eastAsia="SimSun" w:hAnsi="Calibri"/>
                <w:kern w:val="1"/>
                <w:sz w:val="20"/>
                <w:szCs w:val="20"/>
                <w:lang w:eastAsia="hi-IN" w:bidi="hi-IN"/>
              </w:rPr>
            </w:pPr>
          </w:p>
        </w:tc>
        <w:tc>
          <w:tcPr>
            <w:tcW w:w="1316" w:type="dxa"/>
            <w:shd w:val="clear" w:color="auto" w:fill="auto"/>
          </w:tcPr>
          <w:p w:rsidR="00790E85" w:rsidRPr="00214E72" w:rsidRDefault="00790E85" w:rsidP="00653B9B">
            <w:pPr>
              <w:widowControl w:val="0"/>
              <w:suppressAutoHyphens/>
              <w:snapToGrid w:val="0"/>
              <w:spacing w:after="60"/>
              <w:rPr>
                <w:rFonts w:ascii="Calibri" w:eastAsia="SimSun" w:hAnsi="Calibri"/>
                <w:kern w:val="1"/>
                <w:sz w:val="20"/>
                <w:szCs w:val="20"/>
                <w:lang w:eastAsia="hi-IN" w:bidi="hi-IN"/>
              </w:rPr>
            </w:pPr>
          </w:p>
        </w:tc>
        <w:tc>
          <w:tcPr>
            <w:tcW w:w="4212" w:type="dxa"/>
            <w:shd w:val="clear" w:color="auto" w:fill="auto"/>
          </w:tcPr>
          <w:p w:rsidR="00790E85" w:rsidRPr="00214E72" w:rsidRDefault="00790E85" w:rsidP="005629AD">
            <w:pPr>
              <w:widowControl w:val="0"/>
              <w:suppressAutoHyphens/>
              <w:snapToGrid w:val="0"/>
              <w:spacing w:after="60"/>
              <w:rPr>
                <w:rFonts w:ascii="Calibri" w:eastAsia="SimSun" w:hAnsi="Calibri"/>
                <w:kern w:val="1"/>
                <w:sz w:val="20"/>
                <w:szCs w:val="20"/>
                <w:highlight w:val="yellow"/>
                <w:lang w:eastAsia="hi-IN" w:bidi="hi-IN"/>
              </w:rPr>
            </w:pPr>
            <w:proofErr w:type="gramStart"/>
            <w:r w:rsidRPr="00662481">
              <w:rPr>
                <w:rFonts w:ascii="Calibri" w:eastAsia="SimSun" w:hAnsi="Calibri"/>
                <w:kern w:val="1"/>
                <w:sz w:val="20"/>
                <w:szCs w:val="20"/>
                <w:lang w:eastAsia="hi-IN" w:bidi="hi-IN"/>
              </w:rPr>
              <w:t>V  Brně</w:t>
            </w:r>
            <w:proofErr w:type="gramEnd"/>
            <w:r w:rsidRPr="00662481">
              <w:rPr>
                <w:rFonts w:ascii="Calibri" w:eastAsia="SimSun" w:hAnsi="Calibri"/>
                <w:kern w:val="1"/>
                <w:sz w:val="20"/>
                <w:szCs w:val="20"/>
                <w:lang w:eastAsia="hi-IN" w:bidi="hi-IN"/>
              </w:rPr>
              <w:t xml:space="preserve"> dne </w:t>
            </w:r>
            <w:r w:rsidR="005629AD">
              <w:rPr>
                <w:rFonts w:ascii="Calibri" w:eastAsia="SimSun" w:hAnsi="Calibri"/>
                <w:kern w:val="1"/>
                <w:sz w:val="20"/>
                <w:szCs w:val="20"/>
                <w:lang w:eastAsia="hi-IN" w:bidi="hi-IN"/>
              </w:rPr>
              <w:t>4</w:t>
            </w:r>
            <w:r w:rsidRPr="00662481">
              <w:rPr>
                <w:rFonts w:ascii="Calibri" w:eastAsia="SimSun" w:hAnsi="Calibri"/>
                <w:kern w:val="1"/>
                <w:sz w:val="20"/>
                <w:szCs w:val="20"/>
                <w:lang w:eastAsia="hi-IN" w:bidi="hi-IN"/>
              </w:rPr>
              <w:t>.</w:t>
            </w:r>
            <w:r w:rsidR="005629AD">
              <w:rPr>
                <w:rFonts w:ascii="Calibri" w:eastAsia="SimSun" w:hAnsi="Calibri"/>
                <w:kern w:val="1"/>
                <w:sz w:val="20"/>
                <w:szCs w:val="20"/>
                <w:lang w:eastAsia="hi-IN" w:bidi="hi-IN"/>
              </w:rPr>
              <w:t>května</w:t>
            </w:r>
            <w:r w:rsidRPr="00662481">
              <w:rPr>
                <w:rFonts w:ascii="Calibri" w:eastAsia="SimSun" w:hAnsi="Calibri"/>
                <w:kern w:val="1"/>
                <w:sz w:val="20"/>
                <w:szCs w:val="20"/>
                <w:lang w:eastAsia="hi-IN" w:bidi="hi-IN"/>
              </w:rPr>
              <w:t xml:space="preserve"> 2017</w:t>
            </w:r>
          </w:p>
        </w:tc>
      </w:tr>
      <w:tr w:rsidR="00790E85" w:rsidRPr="00214E72" w:rsidTr="00653B9B">
        <w:tc>
          <w:tcPr>
            <w:tcW w:w="3544" w:type="dxa"/>
            <w:tcBorders>
              <w:top w:val="single" w:sz="4" w:space="0" w:color="000000"/>
            </w:tcBorders>
            <w:shd w:val="clear" w:color="auto" w:fill="auto"/>
          </w:tcPr>
          <w:p w:rsidR="00790E85" w:rsidRPr="00214E72" w:rsidRDefault="00790E85" w:rsidP="00653B9B">
            <w:pPr>
              <w:widowControl w:val="0"/>
              <w:suppressAutoHyphens/>
              <w:snapToGrid w:val="0"/>
              <w:spacing w:after="60"/>
              <w:jc w:val="center"/>
              <w:rPr>
                <w:rFonts w:ascii="Calibri" w:eastAsia="SimSun" w:hAnsi="Calibri"/>
                <w:b/>
                <w:kern w:val="1"/>
                <w:sz w:val="20"/>
                <w:szCs w:val="20"/>
                <w:lang w:eastAsia="hi-IN" w:bidi="hi-IN"/>
              </w:rPr>
            </w:pPr>
            <w:r w:rsidRPr="00214E72">
              <w:rPr>
                <w:rFonts w:ascii="Calibri" w:eastAsia="SimSun" w:hAnsi="Calibri"/>
                <w:b/>
                <w:kern w:val="1"/>
                <w:sz w:val="20"/>
                <w:szCs w:val="20"/>
                <w:lang w:eastAsia="hi-IN" w:bidi="hi-IN"/>
              </w:rPr>
              <w:t>za kupujícího</w:t>
            </w:r>
          </w:p>
          <w:p w:rsidR="00790E85" w:rsidRPr="00214E72" w:rsidRDefault="00790E85" w:rsidP="00653B9B">
            <w:pPr>
              <w:widowControl w:val="0"/>
              <w:suppressAutoHyphens/>
              <w:spacing w:after="60"/>
              <w:jc w:val="center"/>
              <w:rPr>
                <w:rFonts w:ascii="Calibri" w:eastAsia="SimSun" w:hAnsi="Calibri"/>
                <w:b/>
                <w:kern w:val="1"/>
                <w:sz w:val="20"/>
                <w:szCs w:val="20"/>
                <w:lang w:eastAsia="hi-IN" w:bidi="hi-IN"/>
              </w:rPr>
            </w:pPr>
            <w:r w:rsidRPr="00214E72">
              <w:rPr>
                <w:rFonts w:ascii="Calibri" w:eastAsia="SimSun" w:hAnsi="Calibri"/>
                <w:b/>
                <w:kern w:val="1"/>
                <w:sz w:val="20"/>
                <w:szCs w:val="20"/>
                <w:lang w:eastAsia="hi-IN" w:bidi="hi-IN"/>
              </w:rPr>
              <w:t xml:space="preserve">MUDr. Ladislav </w:t>
            </w:r>
            <w:proofErr w:type="spellStart"/>
            <w:r w:rsidRPr="00214E72">
              <w:rPr>
                <w:rFonts w:ascii="Calibri" w:eastAsia="SimSun" w:hAnsi="Calibri"/>
                <w:b/>
                <w:kern w:val="1"/>
                <w:sz w:val="20"/>
                <w:szCs w:val="20"/>
                <w:lang w:eastAsia="hi-IN" w:bidi="hi-IN"/>
              </w:rPr>
              <w:t>Václavec</w:t>
            </w:r>
            <w:proofErr w:type="spellEnd"/>
            <w:r w:rsidRPr="00214E72">
              <w:rPr>
                <w:rFonts w:ascii="Calibri" w:eastAsia="SimSun" w:hAnsi="Calibri"/>
                <w:b/>
                <w:kern w:val="1"/>
                <w:sz w:val="20"/>
                <w:szCs w:val="20"/>
                <w:lang w:eastAsia="hi-IN" w:bidi="hi-IN"/>
              </w:rPr>
              <w:t>, MBA, ředitel</w:t>
            </w:r>
          </w:p>
        </w:tc>
        <w:tc>
          <w:tcPr>
            <w:tcW w:w="1316" w:type="dxa"/>
            <w:shd w:val="clear" w:color="auto" w:fill="auto"/>
            <w:vAlign w:val="center"/>
          </w:tcPr>
          <w:p w:rsidR="00790E85" w:rsidRPr="00214E72" w:rsidRDefault="00790E85" w:rsidP="00653B9B">
            <w:pPr>
              <w:widowControl w:val="0"/>
              <w:suppressAutoHyphens/>
              <w:snapToGrid w:val="0"/>
              <w:spacing w:after="60"/>
              <w:jc w:val="center"/>
              <w:rPr>
                <w:rFonts w:ascii="Calibri" w:eastAsia="SimSun" w:hAnsi="Calibri"/>
                <w:kern w:val="1"/>
                <w:sz w:val="20"/>
                <w:szCs w:val="20"/>
                <w:lang w:eastAsia="hi-IN" w:bidi="hi-IN"/>
              </w:rPr>
            </w:pPr>
          </w:p>
        </w:tc>
        <w:tc>
          <w:tcPr>
            <w:tcW w:w="4212" w:type="dxa"/>
            <w:tcBorders>
              <w:top w:val="single" w:sz="4" w:space="0" w:color="000000"/>
            </w:tcBorders>
            <w:shd w:val="clear" w:color="auto" w:fill="auto"/>
          </w:tcPr>
          <w:p w:rsidR="00790E85" w:rsidRPr="00662481" w:rsidRDefault="00790E85" w:rsidP="00653B9B">
            <w:pPr>
              <w:widowControl w:val="0"/>
              <w:suppressAutoHyphens/>
              <w:snapToGrid w:val="0"/>
              <w:spacing w:after="60"/>
              <w:jc w:val="center"/>
              <w:rPr>
                <w:rFonts w:ascii="Calibri" w:eastAsia="SimSun" w:hAnsi="Calibri"/>
                <w:b/>
                <w:kern w:val="1"/>
                <w:sz w:val="20"/>
                <w:szCs w:val="20"/>
                <w:lang w:eastAsia="hi-IN" w:bidi="hi-IN"/>
              </w:rPr>
            </w:pPr>
            <w:r w:rsidRPr="00662481">
              <w:rPr>
                <w:rFonts w:ascii="Calibri" w:eastAsia="SimSun" w:hAnsi="Calibri"/>
                <w:b/>
                <w:kern w:val="1"/>
                <w:sz w:val="20"/>
                <w:szCs w:val="20"/>
                <w:lang w:eastAsia="hi-IN" w:bidi="hi-IN"/>
              </w:rPr>
              <w:t>za prodávajícího</w:t>
            </w:r>
          </w:p>
          <w:p w:rsidR="00790E85" w:rsidRPr="00214E72" w:rsidRDefault="00790E85" w:rsidP="00653B9B">
            <w:pPr>
              <w:widowControl w:val="0"/>
              <w:suppressAutoHyphens/>
              <w:spacing w:after="60"/>
              <w:jc w:val="center"/>
              <w:rPr>
                <w:rFonts w:ascii="Calibri" w:eastAsia="SimSun" w:hAnsi="Calibri"/>
                <w:kern w:val="1"/>
                <w:sz w:val="20"/>
                <w:szCs w:val="20"/>
                <w:highlight w:val="yellow"/>
                <w:lang w:eastAsia="hi-IN" w:bidi="hi-IN"/>
              </w:rPr>
            </w:pPr>
            <w:r w:rsidRPr="00662481">
              <w:rPr>
                <w:rFonts w:ascii="Calibri" w:eastAsia="SimSun" w:hAnsi="Calibri"/>
                <w:b/>
                <w:kern w:val="1"/>
                <w:sz w:val="20"/>
                <w:szCs w:val="20"/>
                <w:lang w:eastAsia="hi-IN" w:bidi="hi-IN"/>
              </w:rPr>
              <w:t>Ing. Pavel Havlík, jednatel firmy</w:t>
            </w:r>
          </w:p>
        </w:tc>
      </w:tr>
    </w:tbl>
    <w:p w:rsidR="00790E85" w:rsidRDefault="00790E85" w:rsidP="00790E85">
      <w:pPr>
        <w:pStyle w:val="Nzev"/>
        <w:rPr>
          <w:rFonts w:ascii="Arial" w:hAnsi="Arial" w:cs="Arial"/>
          <w:sz w:val="22"/>
        </w:rPr>
      </w:pPr>
    </w:p>
    <w:p w:rsidR="00790E85" w:rsidRPr="008F236F" w:rsidRDefault="00790E85" w:rsidP="00790E85">
      <w:pPr>
        <w:pStyle w:val="Nzev"/>
        <w:rPr>
          <w:rFonts w:ascii="Arial" w:hAnsi="Arial" w:cs="Arial"/>
          <w:sz w:val="24"/>
          <w:u w:val="single"/>
        </w:rPr>
      </w:pPr>
      <w:r>
        <w:rPr>
          <w:rFonts w:ascii="Arial" w:hAnsi="Arial" w:cs="Arial"/>
          <w:sz w:val="22"/>
        </w:rPr>
        <w:br w:type="page"/>
      </w:r>
      <w:r w:rsidRPr="008F236F">
        <w:rPr>
          <w:rFonts w:ascii="Arial" w:hAnsi="Arial" w:cs="Arial"/>
          <w:sz w:val="24"/>
          <w:u w:val="single"/>
        </w:rPr>
        <w:lastRenderedPageBreak/>
        <w:t>Specifikace zboží včetně cen</w:t>
      </w:r>
    </w:p>
    <w:p w:rsidR="00790E85" w:rsidRDefault="00790E85" w:rsidP="00790E85">
      <w:pPr>
        <w:pStyle w:val="Nzev"/>
        <w:rPr>
          <w:rFonts w:ascii="Arial" w:hAnsi="Arial" w:cs="Arial"/>
          <w:sz w:val="22"/>
        </w:rPr>
      </w:pPr>
      <w:r>
        <w:rPr>
          <w:noProof/>
        </w:rPr>
        <mc:AlternateContent>
          <mc:Choice Requires="wps">
            <w:drawing>
              <wp:anchor distT="0" distB="0" distL="114300" distR="114300" simplePos="0" relativeHeight="251666432" behindDoc="0" locked="0" layoutInCell="1" allowOverlap="1">
                <wp:simplePos x="0" y="0"/>
                <wp:positionH relativeFrom="column">
                  <wp:posOffset>3886200</wp:posOffset>
                </wp:positionH>
                <wp:positionV relativeFrom="paragraph">
                  <wp:posOffset>-565785</wp:posOffset>
                </wp:positionV>
                <wp:extent cx="2514600" cy="342900"/>
                <wp:effectExtent l="635" t="4445"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0E85" w:rsidRPr="00A34A47" w:rsidRDefault="00790E85" w:rsidP="00790E85">
                            <w:pPr>
                              <w:rPr>
                                <w:rFonts w:ascii="Arial" w:hAnsi="Arial" w:cs="Arial"/>
                                <w:b/>
                              </w:rPr>
                            </w:pPr>
                            <w:r w:rsidRPr="00A34A47">
                              <w:rPr>
                                <w:rFonts w:ascii="Arial" w:hAnsi="Arial" w:cs="Arial"/>
                                <w:b/>
                              </w:rPr>
                              <w:t>Příloha č. 1 Kupní smlouvy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9" o:spid="_x0000_s1026" type="#_x0000_t202" style="position:absolute;left:0;text-align:left;margin-left:306pt;margin-top:-44.55pt;width:19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0GxiQIAABQFAAAOAAAAZHJzL2Uyb0RvYy54bWysVNuO0zAQfUfiHyy/d3Mh7TZR09VeKEJa&#10;LtIuH+AmTmPheIztNlkQH8R38GOMnbbb5SIhRB4c2zM+nplzxouLoZNkx40VoEqanMWUcFVBLdSm&#10;pB/uV5M5JdYxVTMJipf0gVt6sXz+bNHrgqfQgqy5IQiibNHrkrbO6SKKbNXyjtkz0FyhsQHTMYdL&#10;s4lqw3pE72SUxvEs6sHU2kDFrcXdm9FIlwG/aXjl3jWN5Y7IkmJsLowmjGs/RssFKzaG6VZU+zDY&#10;P0TRMaHw0iPUDXOMbI34BaoTlQELjTuroIugaUTFQw6YTRL/lM1dyzQPuWBxrD6Wyf4/2Ort7r0h&#10;oi5pToliHVJ0zwcHu+/fiAbJSe5L1GtboOedRl83XMGAVId0rb6F6qMlCq5bpjb80hjoW85qDDHx&#10;J6OToyOO9SDr/g3UeBfbOghAQ2M6Xz+sCEF0pOrhSA/GQyrcTKdJNovRVKHtRZbmOPdXsOJwWhvr&#10;XnHoiJ+U1CD9AZ3tbq0bXQ8u/jILUtQrIWVYmM36WhqyYyiVVfj26E/cpPLOCvyxEXHcwSDxDm/z&#10;4Qbqv+RJmsVXaT5Zzebnk2yVTSf5eTyfxEl+lc/iLM9uVl99gElWtKKuuboVih9kmGR/R/O+IUYB&#10;BSGSHumcptORoj8mGYfvd0l2wmFXStGVdH50YoUn9qWqMW1WOCbkOI+ehh8IwRoc/qEqQQae+VED&#10;blgPiOK1sYb6AQVhAPlCavEpwUkL5jMlPbZlSe2nLTOcEvlaoajyJMt8H4dFNj1PcWFOLetTC1MV&#10;QpXUUTJOr93Y+1ttxKbFm0YZK7hEITYiaOQxqr18sfVCMvtnwvf26Tp4PT5myx8AAAD//wMAUEsD&#10;BBQABgAIAAAAIQBybIkm4AAAAAwBAAAPAAAAZHJzL2Rvd25yZXYueG1sTI/BbsIwEETvlfoP1lbq&#10;pQIntIQQ4qC2UqteoXzAJl6SiHgdxYaEv685lePOjmbe5NvJdOJCg2stK4jnEQjiyuqWawWH369Z&#10;CsJ5ZI2dZVJwJQfb4vEhx0zbkXd02ftahBB2GSpovO8zKV3VkEE3tz1x+B3tYNCHc6ilHnAM4aaT&#10;iyhKpMGWQ0ODPX02VJ32Z6Pg+DO+LNdj+e0Pq91b8oHtqrRXpZ6fpvcNCE+T/zfDDT+gQxGYSntm&#10;7USnIIkXYYtXMEvXMYibI4rSIJVBel3GIItc3o8o/gAAAP//AwBQSwECLQAUAAYACAAAACEAtoM4&#10;kv4AAADhAQAAEwAAAAAAAAAAAAAAAAAAAAAAW0NvbnRlbnRfVHlwZXNdLnhtbFBLAQItABQABgAI&#10;AAAAIQA4/SH/1gAAAJQBAAALAAAAAAAAAAAAAAAAAC8BAABfcmVscy8ucmVsc1BLAQItABQABgAI&#10;AAAAIQCq40GxiQIAABQFAAAOAAAAAAAAAAAAAAAAAC4CAABkcnMvZTJvRG9jLnhtbFBLAQItABQA&#10;BgAIAAAAIQBybIkm4AAAAAwBAAAPAAAAAAAAAAAAAAAAAOMEAABkcnMvZG93bnJldi54bWxQSwUG&#10;AAAAAAQABADzAAAA8AUAAAAA&#10;" stroked="f">
                <v:textbox>
                  <w:txbxContent>
                    <w:p w:rsidR="00790E85" w:rsidRPr="00A34A47" w:rsidRDefault="00790E85" w:rsidP="00790E85">
                      <w:pPr>
                        <w:rPr>
                          <w:rFonts w:ascii="Arial" w:hAnsi="Arial" w:cs="Arial"/>
                          <w:b/>
                        </w:rPr>
                      </w:pPr>
                      <w:r w:rsidRPr="00A34A47">
                        <w:rPr>
                          <w:rFonts w:ascii="Arial" w:hAnsi="Arial" w:cs="Arial"/>
                          <w:b/>
                        </w:rPr>
                        <w:t>Příloha č. 1 Kupní smlouvy</w:t>
                      </w:r>
                    </w:p>
                  </w:txbxContent>
                </v:textbox>
              </v:shape>
            </w:pict>
          </mc:Fallback>
        </mc:AlternateContent>
      </w:r>
    </w:p>
    <w:p w:rsidR="00790E85" w:rsidRDefault="00790E85" w:rsidP="00790E85">
      <w:pPr>
        <w:pStyle w:val="Nzev"/>
        <w:jc w:val="left"/>
        <w:rPr>
          <w:rFonts w:ascii="Arial" w:hAnsi="Arial" w:cs="Arial"/>
          <w:sz w:val="22"/>
        </w:rPr>
      </w:pPr>
      <w:r>
        <w:rPr>
          <w:rFonts w:ascii="Arial" w:hAnsi="Arial" w:cs="Arial"/>
          <w:sz w:val="22"/>
        </w:rPr>
        <w:t>Technická specifikace:</w:t>
      </w:r>
    </w:p>
    <w:p w:rsidR="00790E85" w:rsidRPr="00274D52" w:rsidRDefault="00790E85" w:rsidP="00790E85">
      <w:pPr>
        <w:autoSpaceDE w:val="0"/>
        <w:autoSpaceDN w:val="0"/>
        <w:adjustRightInd w:val="0"/>
        <w:jc w:val="center"/>
        <w:rPr>
          <w:rFonts w:ascii="Arial" w:hAnsi="Arial" w:cs="Arial"/>
          <w:sz w:val="16"/>
          <w:szCs w:val="16"/>
        </w:rPr>
      </w:pPr>
    </w:p>
    <w:p w:rsidR="00790E85" w:rsidRDefault="00790E85" w:rsidP="00790E85">
      <w:pPr>
        <w:pStyle w:val="Nadpis2"/>
        <w:pBdr>
          <w:top w:val="single" w:sz="4" w:space="6" w:color="auto"/>
          <w:left w:val="single" w:sz="4" w:space="4" w:color="auto"/>
          <w:bottom w:val="single" w:sz="4" w:space="7" w:color="auto"/>
          <w:right w:val="single" w:sz="4" w:space="4" w:color="auto"/>
        </w:pBdr>
        <w:shd w:val="clear" w:color="auto" w:fill="CCCCCC"/>
        <w:spacing w:before="0"/>
        <w:jc w:val="center"/>
        <w:rPr>
          <w:color w:val="000000"/>
          <w:sz w:val="24"/>
        </w:rPr>
      </w:pPr>
      <w:r>
        <w:rPr>
          <w:color w:val="000000"/>
          <w:sz w:val="24"/>
        </w:rPr>
        <w:t xml:space="preserve">FFD mamograf </w:t>
      </w:r>
      <w:proofErr w:type="spellStart"/>
      <w:r>
        <w:rPr>
          <w:color w:val="000000"/>
          <w:sz w:val="24"/>
        </w:rPr>
        <w:t>Hologic</w:t>
      </w:r>
      <w:proofErr w:type="spellEnd"/>
      <w:r>
        <w:rPr>
          <w:color w:val="000000"/>
          <w:sz w:val="24"/>
        </w:rPr>
        <w:t xml:space="preserve"> </w:t>
      </w:r>
      <w:proofErr w:type="spellStart"/>
      <w:r>
        <w:rPr>
          <w:color w:val="000000"/>
          <w:sz w:val="24"/>
        </w:rPr>
        <w:t>Selenia</w:t>
      </w:r>
      <w:proofErr w:type="spellEnd"/>
      <w:r>
        <w:rPr>
          <w:color w:val="000000"/>
          <w:sz w:val="24"/>
        </w:rPr>
        <w:t xml:space="preserve"> </w:t>
      </w:r>
      <w:proofErr w:type="spellStart"/>
      <w:r>
        <w:rPr>
          <w:color w:val="000000"/>
          <w:sz w:val="24"/>
        </w:rPr>
        <w:t>Dimensions</w:t>
      </w:r>
      <w:proofErr w:type="spellEnd"/>
      <w:r>
        <w:rPr>
          <w:color w:val="000000"/>
          <w:sz w:val="24"/>
        </w:rPr>
        <w:t xml:space="preserve"> 6000 3D</w:t>
      </w:r>
    </w:p>
    <w:p w:rsidR="00790E85" w:rsidRPr="00615B96" w:rsidRDefault="00790E85" w:rsidP="00790E85">
      <w:pPr>
        <w:pStyle w:val="Zhlav"/>
        <w:tabs>
          <w:tab w:val="clear" w:pos="4536"/>
          <w:tab w:val="clear" w:pos="9072"/>
        </w:tabs>
        <w:spacing w:before="120" w:after="80"/>
        <w:rPr>
          <w:rFonts w:ascii="Arial" w:hAnsi="Arial" w:cs="Arial"/>
          <w:b/>
          <w:bCs/>
          <w:sz w:val="20"/>
          <w:szCs w:val="20"/>
        </w:rPr>
      </w:pPr>
      <w:r w:rsidRPr="00615B96">
        <w:rPr>
          <w:rFonts w:ascii="Arial" w:hAnsi="Arial" w:cs="Arial"/>
          <w:b/>
          <w:bCs/>
          <w:sz w:val="20"/>
          <w:szCs w:val="20"/>
        </w:rPr>
        <w:t>Technická specifikace:</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6095"/>
      </w:tblGrid>
      <w:tr w:rsidR="00790E85" w:rsidRPr="00615B96" w:rsidTr="00653B9B">
        <w:trPr>
          <w:cantSplit/>
        </w:trPr>
        <w:tc>
          <w:tcPr>
            <w:tcW w:w="9284" w:type="dxa"/>
            <w:gridSpan w:val="2"/>
            <w:shd w:val="clear" w:color="auto" w:fill="D6E3BC"/>
          </w:tcPr>
          <w:p w:rsidR="00790E85" w:rsidRPr="00615B96" w:rsidRDefault="00790E85" w:rsidP="00653B9B">
            <w:pPr>
              <w:pStyle w:val="Nadpis1"/>
              <w:rPr>
                <w:rFonts w:ascii="Arial" w:hAnsi="Arial" w:cs="Arial"/>
                <w:sz w:val="20"/>
                <w:szCs w:val="20"/>
              </w:rPr>
            </w:pPr>
            <w:r w:rsidRPr="00615B96">
              <w:rPr>
                <w:rFonts w:ascii="Arial" w:hAnsi="Arial" w:cs="Arial"/>
                <w:sz w:val="20"/>
                <w:szCs w:val="20"/>
              </w:rPr>
              <w:t>Všeobecné provozní podmínky</w:t>
            </w:r>
          </w:p>
        </w:tc>
      </w:tr>
      <w:tr w:rsidR="00790E85" w:rsidRPr="00615B96" w:rsidTr="00653B9B">
        <w:tc>
          <w:tcPr>
            <w:tcW w:w="3189" w:type="dxa"/>
          </w:tcPr>
          <w:p w:rsidR="00790E85" w:rsidRPr="00615B96" w:rsidRDefault="00790E85" w:rsidP="00653B9B">
            <w:pPr>
              <w:rPr>
                <w:rFonts w:ascii="Arial" w:hAnsi="Arial" w:cs="Arial"/>
                <w:sz w:val="20"/>
                <w:szCs w:val="20"/>
              </w:rPr>
            </w:pPr>
            <w:r w:rsidRPr="00615B96">
              <w:rPr>
                <w:rFonts w:ascii="Arial" w:hAnsi="Arial" w:cs="Arial"/>
                <w:sz w:val="20"/>
                <w:szCs w:val="20"/>
              </w:rPr>
              <w:t xml:space="preserve">Rozsah teplot </w:t>
            </w:r>
          </w:p>
        </w:tc>
        <w:tc>
          <w:tcPr>
            <w:tcW w:w="6095" w:type="dxa"/>
          </w:tcPr>
          <w:p w:rsidR="00790E85" w:rsidRPr="00615B96" w:rsidRDefault="00790E85" w:rsidP="00653B9B">
            <w:pPr>
              <w:jc w:val="center"/>
              <w:rPr>
                <w:rFonts w:ascii="Arial" w:hAnsi="Arial" w:cs="Arial"/>
                <w:sz w:val="20"/>
                <w:szCs w:val="20"/>
              </w:rPr>
            </w:pPr>
          </w:p>
        </w:tc>
      </w:tr>
      <w:tr w:rsidR="00790E85" w:rsidRPr="00615B96" w:rsidTr="00653B9B">
        <w:tc>
          <w:tcPr>
            <w:tcW w:w="3189" w:type="dxa"/>
          </w:tcPr>
          <w:p w:rsidR="00790E85" w:rsidRPr="00615B96" w:rsidRDefault="00790E85" w:rsidP="00653B9B">
            <w:pPr>
              <w:rPr>
                <w:rFonts w:ascii="Arial" w:hAnsi="Arial" w:cs="Arial"/>
                <w:sz w:val="20"/>
                <w:szCs w:val="20"/>
              </w:rPr>
            </w:pPr>
            <w:r w:rsidRPr="00615B96">
              <w:rPr>
                <w:rFonts w:ascii="Arial" w:hAnsi="Arial" w:cs="Arial"/>
                <w:sz w:val="20"/>
                <w:szCs w:val="20"/>
              </w:rPr>
              <w:t>Maximální změna teploty</w:t>
            </w:r>
          </w:p>
        </w:tc>
        <w:tc>
          <w:tcPr>
            <w:tcW w:w="6095" w:type="dxa"/>
          </w:tcPr>
          <w:p w:rsidR="00790E85" w:rsidRPr="00615B96" w:rsidRDefault="00790E85" w:rsidP="00653B9B">
            <w:pPr>
              <w:jc w:val="center"/>
              <w:rPr>
                <w:rFonts w:ascii="Arial" w:hAnsi="Arial" w:cs="Arial"/>
                <w:sz w:val="20"/>
                <w:szCs w:val="20"/>
              </w:rPr>
            </w:pPr>
          </w:p>
        </w:tc>
      </w:tr>
      <w:tr w:rsidR="00790E85" w:rsidRPr="00615B96" w:rsidTr="00653B9B">
        <w:tc>
          <w:tcPr>
            <w:tcW w:w="3189" w:type="dxa"/>
          </w:tcPr>
          <w:p w:rsidR="00790E85" w:rsidRPr="00615B96" w:rsidRDefault="00790E85" w:rsidP="00653B9B">
            <w:pPr>
              <w:rPr>
                <w:rFonts w:ascii="Arial" w:hAnsi="Arial" w:cs="Arial"/>
                <w:sz w:val="20"/>
                <w:szCs w:val="20"/>
              </w:rPr>
            </w:pPr>
            <w:r w:rsidRPr="00615B96">
              <w:rPr>
                <w:rFonts w:ascii="Arial" w:hAnsi="Arial" w:cs="Arial"/>
                <w:sz w:val="20"/>
                <w:szCs w:val="20"/>
              </w:rPr>
              <w:t>Rozsah relativní vlhkosti</w:t>
            </w:r>
          </w:p>
        </w:tc>
        <w:tc>
          <w:tcPr>
            <w:tcW w:w="6095" w:type="dxa"/>
          </w:tcPr>
          <w:p w:rsidR="00790E85" w:rsidRPr="00615B96" w:rsidRDefault="00790E85" w:rsidP="00653B9B">
            <w:pPr>
              <w:jc w:val="center"/>
              <w:rPr>
                <w:rFonts w:ascii="Arial" w:hAnsi="Arial" w:cs="Arial"/>
                <w:sz w:val="20"/>
                <w:szCs w:val="20"/>
              </w:rPr>
            </w:pPr>
          </w:p>
        </w:tc>
      </w:tr>
    </w:tbl>
    <w:p w:rsidR="00790E85" w:rsidRPr="00615B96" w:rsidRDefault="00790E85" w:rsidP="00790E85">
      <w:pPr>
        <w:rPr>
          <w:rFonts w:ascii="Arial" w:hAnsi="Arial" w:cs="Arial"/>
          <w:b/>
          <w:bCs/>
          <w:sz w:val="20"/>
          <w:szCs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6"/>
        <w:gridCol w:w="6078"/>
      </w:tblGrid>
      <w:tr w:rsidR="00790E85" w:rsidRPr="00615B96" w:rsidTr="00653B9B">
        <w:trPr>
          <w:cantSplit/>
        </w:trPr>
        <w:tc>
          <w:tcPr>
            <w:tcW w:w="9284" w:type="dxa"/>
            <w:gridSpan w:val="2"/>
            <w:shd w:val="clear" w:color="auto" w:fill="D6E3BC"/>
          </w:tcPr>
          <w:p w:rsidR="00790E85" w:rsidRPr="00615B96" w:rsidRDefault="00790E85" w:rsidP="00653B9B">
            <w:pPr>
              <w:pStyle w:val="Nadpis1"/>
              <w:rPr>
                <w:rFonts w:ascii="Arial" w:hAnsi="Arial" w:cs="Arial"/>
                <w:sz w:val="20"/>
                <w:szCs w:val="20"/>
              </w:rPr>
            </w:pPr>
            <w:r w:rsidRPr="00615B96">
              <w:rPr>
                <w:rFonts w:ascii="Arial" w:hAnsi="Arial" w:cs="Arial"/>
                <w:sz w:val="20"/>
                <w:szCs w:val="20"/>
              </w:rPr>
              <w:t>Elektrické požadavky</w:t>
            </w:r>
          </w:p>
        </w:tc>
      </w:tr>
      <w:tr w:rsidR="00790E85" w:rsidRPr="00615B96" w:rsidTr="00653B9B">
        <w:tc>
          <w:tcPr>
            <w:tcW w:w="3206" w:type="dxa"/>
          </w:tcPr>
          <w:p w:rsidR="00790E85" w:rsidRPr="00615B96" w:rsidRDefault="00790E85" w:rsidP="00653B9B">
            <w:pPr>
              <w:rPr>
                <w:rFonts w:ascii="Arial" w:hAnsi="Arial" w:cs="Arial"/>
                <w:sz w:val="20"/>
                <w:szCs w:val="20"/>
              </w:rPr>
            </w:pPr>
            <w:r w:rsidRPr="00615B96">
              <w:rPr>
                <w:rFonts w:ascii="Arial" w:hAnsi="Arial" w:cs="Arial"/>
                <w:sz w:val="20"/>
                <w:szCs w:val="20"/>
              </w:rPr>
              <w:t>Napětí v</w:t>
            </w:r>
            <w:r>
              <w:rPr>
                <w:rFonts w:ascii="Arial" w:hAnsi="Arial" w:cs="Arial"/>
                <w:sz w:val="20"/>
                <w:szCs w:val="20"/>
              </w:rPr>
              <w:t> </w:t>
            </w:r>
            <w:r w:rsidRPr="00615B96">
              <w:rPr>
                <w:rFonts w:ascii="Arial" w:hAnsi="Arial" w:cs="Arial"/>
                <w:sz w:val="20"/>
                <w:szCs w:val="20"/>
              </w:rPr>
              <w:t>síti</w:t>
            </w:r>
          </w:p>
        </w:tc>
        <w:tc>
          <w:tcPr>
            <w:tcW w:w="6078" w:type="dxa"/>
          </w:tcPr>
          <w:p w:rsidR="00790E85" w:rsidRPr="00615B96" w:rsidRDefault="00790E85" w:rsidP="00653B9B">
            <w:pPr>
              <w:jc w:val="center"/>
              <w:rPr>
                <w:rFonts w:ascii="Arial" w:hAnsi="Arial" w:cs="Arial"/>
                <w:sz w:val="20"/>
                <w:szCs w:val="20"/>
              </w:rPr>
            </w:pPr>
            <w:r w:rsidRPr="00615B96">
              <w:rPr>
                <w:rFonts w:ascii="Arial" w:hAnsi="Arial" w:cs="Arial"/>
                <w:sz w:val="20"/>
                <w:szCs w:val="20"/>
              </w:rPr>
              <w:t>100/120/200/208/220/230/240 VAC</w:t>
            </w:r>
          </w:p>
        </w:tc>
      </w:tr>
      <w:tr w:rsidR="00790E85" w:rsidRPr="00615B96" w:rsidTr="00653B9B">
        <w:tc>
          <w:tcPr>
            <w:tcW w:w="3206" w:type="dxa"/>
          </w:tcPr>
          <w:p w:rsidR="00790E85" w:rsidRPr="00615B96" w:rsidRDefault="00790E85" w:rsidP="00653B9B">
            <w:pPr>
              <w:rPr>
                <w:rFonts w:ascii="Arial" w:hAnsi="Arial" w:cs="Arial"/>
                <w:sz w:val="20"/>
                <w:szCs w:val="20"/>
              </w:rPr>
            </w:pPr>
            <w:r w:rsidRPr="00615B96">
              <w:rPr>
                <w:rFonts w:ascii="Arial" w:hAnsi="Arial" w:cs="Arial"/>
                <w:sz w:val="20"/>
                <w:szCs w:val="20"/>
              </w:rPr>
              <w:t>Vstupní proud</w:t>
            </w:r>
          </w:p>
        </w:tc>
        <w:tc>
          <w:tcPr>
            <w:tcW w:w="6078" w:type="dxa"/>
          </w:tcPr>
          <w:p w:rsidR="00790E85" w:rsidRPr="00615B96" w:rsidRDefault="00790E85" w:rsidP="00653B9B">
            <w:pPr>
              <w:jc w:val="center"/>
              <w:rPr>
                <w:rFonts w:ascii="Arial" w:hAnsi="Arial" w:cs="Arial"/>
                <w:sz w:val="20"/>
                <w:szCs w:val="20"/>
              </w:rPr>
            </w:pPr>
            <w:r w:rsidRPr="00615B96">
              <w:rPr>
                <w:rFonts w:ascii="Arial" w:hAnsi="Arial" w:cs="Arial"/>
                <w:sz w:val="20"/>
                <w:szCs w:val="20"/>
              </w:rPr>
              <w:t xml:space="preserve">2,0 </w:t>
            </w:r>
            <w:proofErr w:type="spellStart"/>
            <w:r w:rsidRPr="00615B96">
              <w:rPr>
                <w:rFonts w:ascii="Arial" w:hAnsi="Arial" w:cs="Arial"/>
                <w:sz w:val="20"/>
                <w:szCs w:val="20"/>
              </w:rPr>
              <w:t>Amps</w:t>
            </w:r>
            <w:proofErr w:type="spellEnd"/>
            <w:r w:rsidRPr="00615B96">
              <w:rPr>
                <w:rFonts w:ascii="Arial" w:hAnsi="Arial" w:cs="Arial"/>
                <w:sz w:val="20"/>
                <w:szCs w:val="20"/>
              </w:rPr>
              <w:t xml:space="preserve"> </w:t>
            </w:r>
            <w:proofErr w:type="spellStart"/>
            <w:r w:rsidRPr="00615B96">
              <w:rPr>
                <w:rFonts w:ascii="Arial" w:hAnsi="Arial" w:cs="Arial"/>
                <w:sz w:val="20"/>
                <w:szCs w:val="20"/>
              </w:rPr>
              <w:t>max</w:t>
            </w:r>
            <w:proofErr w:type="spellEnd"/>
            <w:r w:rsidRPr="00615B96">
              <w:rPr>
                <w:rFonts w:ascii="Arial" w:hAnsi="Arial" w:cs="Arial"/>
                <w:sz w:val="20"/>
                <w:szCs w:val="20"/>
              </w:rPr>
              <w:t xml:space="preserve"> @ 200/208/220/230/240 VAC</w:t>
            </w:r>
          </w:p>
        </w:tc>
      </w:tr>
      <w:tr w:rsidR="00790E85" w:rsidRPr="00615B96" w:rsidTr="00653B9B">
        <w:tc>
          <w:tcPr>
            <w:tcW w:w="3206" w:type="dxa"/>
          </w:tcPr>
          <w:p w:rsidR="00790E85" w:rsidRPr="00615B96" w:rsidRDefault="00790E85" w:rsidP="00653B9B">
            <w:pPr>
              <w:rPr>
                <w:rFonts w:ascii="Arial" w:hAnsi="Arial" w:cs="Arial"/>
                <w:sz w:val="20"/>
                <w:szCs w:val="20"/>
              </w:rPr>
            </w:pPr>
            <w:r w:rsidRPr="00615B96">
              <w:rPr>
                <w:rFonts w:ascii="Arial" w:hAnsi="Arial" w:cs="Arial"/>
                <w:sz w:val="20"/>
                <w:szCs w:val="20"/>
              </w:rPr>
              <w:t>Kmitočet</w:t>
            </w:r>
          </w:p>
        </w:tc>
        <w:tc>
          <w:tcPr>
            <w:tcW w:w="6078" w:type="dxa"/>
          </w:tcPr>
          <w:p w:rsidR="00790E85" w:rsidRPr="00615B96" w:rsidRDefault="00790E85" w:rsidP="00653B9B">
            <w:pPr>
              <w:jc w:val="center"/>
              <w:rPr>
                <w:rFonts w:ascii="Arial" w:hAnsi="Arial" w:cs="Arial"/>
                <w:sz w:val="20"/>
                <w:szCs w:val="20"/>
              </w:rPr>
            </w:pPr>
            <w:r w:rsidRPr="00615B96">
              <w:rPr>
                <w:rFonts w:ascii="Arial" w:hAnsi="Arial" w:cs="Arial"/>
                <w:sz w:val="20"/>
                <w:szCs w:val="20"/>
              </w:rPr>
              <w:t>50/60 Hz</w:t>
            </w:r>
          </w:p>
        </w:tc>
      </w:tr>
    </w:tbl>
    <w:p w:rsidR="00790E85" w:rsidRPr="00615B96" w:rsidRDefault="00790E85" w:rsidP="00790E85">
      <w:pPr>
        <w:rPr>
          <w:rFonts w:ascii="Arial" w:hAnsi="Arial" w:cs="Arial"/>
          <w:b/>
          <w:bCs/>
          <w:sz w:val="20"/>
          <w:szCs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6095"/>
      </w:tblGrid>
      <w:tr w:rsidR="00790E85" w:rsidRPr="00615B96" w:rsidTr="00653B9B">
        <w:trPr>
          <w:cantSplit/>
        </w:trPr>
        <w:tc>
          <w:tcPr>
            <w:tcW w:w="9284" w:type="dxa"/>
            <w:gridSpan w:val="2"/>
            <w:shd w:val="clear" w:color="auto" w:fill="D6E3BC"/>
          </w:tcPr>
          <w:p w:rsidR="00790E85" w:rsidRPr="00615B96" w:rsidRDefault="00790E85" w:rsidP="00653B9B">
            <w:pPr>
              <w:pStyle w:val="Nadpis1"/>
              <w:rPr>
                <w:rFonts w:ascii="Arial" w:hAnsi="Arial" w:cs="Arial"/>
                <w:sz w:val="20"/>
                <w:szCs w:val="20"/>
              </w:rPr>
            </w:pPr>
            <w:r w:rsidRPr="00615B96">
              <w:rPr>
                <w:rFonts w:ascii="Arial" w:hAnsi="Arial" w:cs="Arial"/>
                <w:sz w:val="20"/>
                <w:szCs w:val="20"/>
              </w:rPr>
              <w:t>Receptor digitálního snímku</w:t>
            </w:r>
          </w:p>
        </w:tc>
      </w:tr>
      <w:tr w:rsidR="00790E85" w:rsidRPr="00615B96" w:rsidTr="00653B9B">
        <w:tc>
          <w:tcPr>
            <w:tcW w:w="3189" w:type="dxa"/>
          </w:tcPr>
          <w:p w:rsidR="00790E85" w:rsidRPr="00615B96" w:rsidRDefault="00790E85" w:rsidP="00653B9B">
            <w:pPr>
              <w:rPr>
                <w:rFonts w:ascii="Arial" w:hAnsi="Arial" w:cs="Arial"/>
                <w:sz w:val="20"/>
                <w:szCs w:val="20"/>
              </w:rPr>
            </w:pPr>
            <w:r w:rsidRPr="00615B96">
              <w:rPr>
                <w:rFonts w:ascii="Arial" w:hAnsi="Arial" w:cs="Arial"/>
                <w:sz w:val="20"/>
                <w:szCs w:val="20"/>
              </w:rPr>
              <w:t>Typ</w:t>
            </w:r>
          </w:p>
        </w:tc>
        <w:tc>
          <w:tcPr>
            <w:tcW w:w="6095" w:type="dxa"/>
          </w:tcPr>
          <w:p w:rsidR="00790E85" w:rsidRPr="00615B96" w:rsidRDefault="00790E85" w:rsidP="00653B9B">
            <w:pPr>
              <w:rPr>
                <w:rFonts w:ascii="Arial" w:hAnsi="Arial" w:cs="Arial"/>
                <w:sz w:val="20"/>
                <w:szCs w:val="20"/>
              </w:rPr>
            </w:pPr>
          </w:p>
        </w:tc>
      </w:tr>
      <w:tr w:rsidR="00790E85" w:rsidRPr="00615B96" w:rsidTr="00653B9B">
        <w:tc>
          <w:tcPr>
            <w:tcW w:w="3189" w:type="dxa"/>
          </w:tcPr>
          <w:p w:rsidR="00790E85" w:rsidRPr="00615B96" w:rsidRDefault="00790E85" w:rsidP="00653B9B">
            <w:pPr>
              <w:rPr>
                <w:rFonts w:ascii="Arial" w:hAnsi="Arial" w:cs="Arial"/>
                <w:sz w:val="20"/>
                <w:szCs w:val="20"/>
              </w:rPr>
            </w:pPr>
            <w:r w:rsidRPr="00615B96">
              <w:rPr>
                <w:rFonts w:ascii="Arial" w:hAnsi="Arial" w:cs="Arial"/>
                <w:sz w:val="20"/>
                <w:szCs w:val="20"/>
              </w:rPr>
              <w:t>Materiál snímače</w:t>
            </w:r>
          </w:p>
        </w:tc>
        <w:tc>
          <w:tcPr>
            <w:tcW w:w="6095" w:type="dxa"/>
          </w:tcPr>
          <w:p w:rsidR="00790E85" w:rsidRPr="00615B96" w:rsidRDefault="00790E85" w:rsidP="00653B9B">
            <w:pPr>
              <w:rPr>
                <w:rFonts w:ascii="Arial" w:hAnsi="Arial" w:cs="Arial"/>
                <w:sz w:val="20"/>
                <w:szCs w:val="20"/>
              </w:rPr>
            </w:pPr>
          </w:p>
        </w:tc>
      </w:tr>
      <w:tr w:rsidR="00790E85" w:rsidRPr="00615B96" w:rsidTr="00653B9B">
        <w:tc>
          <w:tcPr>
            <w:tcW w:w="3189" w:type="dxa"/>
          </w:tcPr>
          <w:p w:rsidR="00790E85" w:rsidRPr="00615B96" w:rsidRDefault="00790E85" w:rsidP="00653B9B">
            <w:pPr>
              <w:rPr>
                <w:rFonts w:ascii="Arial" w:hAnsi="Arial" w:cs="Arial"/>
                <w:sz w:val="20"/>
                <w:szCs w:val="20"/>
              </w:rPr>
            </w:pPr>
            <w:r w:rsidRPr="00615B96">
              <w:rPr>
                <w:rFonts w:ascii="Arial" w:hAnsi="Arial" w:cs="Arial"/>
                <w:sz w:val="20"/>
                <w:szCs w:val="20"/>
              </w:rPr>
              <w:t>Velikost receptoru snímku</w:t>
            </w:r>
          </w:p>
        </w:tc>
        <w:tc>
          <w:tcPr>
            <w:tcW w:w="6095" w:type="dxa"/>
          </w:tcPr>
          <w:p w:rsidR="00790E85" w:rsidRPr="00615B96" w:rsidRDefault="00790E85" w:rsidP="00653B9B">
            <w:pPr>
              <w:rPr>
                <w:rFonts w:ascii="Arial" w:hAnsi="Arial" w:cs="Arial"/>
                <w:sz w:val="20"/>
                <w:szCs w:val="20"/>
              </w:rPr>
            </w:pPr>
          </w:p>
        </w:tc>
      </w:tr>
      <w:tr w:rsidR="00790E85" w:rsidRPr="00615B96" w:rsidTr="00653B9B">
        <w:tc>
          <w:tcPr>
            <w:tcW w:w="3189" w:type="dxa"/>
          </w:tcPr>
          <w:p w:rsidR="00790E85" w:rsidRPr="00615B96" w:rsidRDefault="00790E85" w:rsidP="00653B9B">
            <w:pPr>
              <w:rPr>
                <w:rFonts w:ascii="Arial" w:hAnsi="Arial" w:cs="Arial"/>
                <w:sz w:val="20"/>
                <w:szCs w:val="20"/>
              </w:rPr>
            </w:pPr>
            <w:r w:rsidRPr="00615B96">
              <w:rPr>
                <w:rFonts w:ascii="Arial" w:hAnsi="Arial" w:cs="Arial"/>
                <w:sz w:val="20"/>
                <w:szCs w:val="20"/>
              </w:rPr>
              <w:t>Velikost pixelu</w:t>
            </w:r>
          </w:p>
        </w:tc>
        <w:tc>
          <w:tcPr>
            <w:tcW w:w="6095" w:type="dxa"/>
          </w:tcPr>
          <w:p w:rsidR="00790E85" w:rsidRPr="00615B96" w:rsidRDefault="00790E85" w:rsidP="00653B9B">
            <w:pPr>
              <w:rPr>
                <w:rFonts w:ascii="Arial" w:hAnsi="Arial" w:cs="Arial"/>
                <w:sz w:val="20"/>
                <w:szCs w:val="20"/>
              </w:rPr>
            </w:pPr>
          </w:p>
        </w:tc>
      </w:tr>
      <w:tr w:rsidR="00790E85" w:rsidRPr="00615B96" w:rsidTr="00653B9B">
        <w:tc>
          <w:tcPr>
            <w:tcW w:w="3189" w:type="dxa"/>
          </w:tcPr>
          <w:p w:rsidR="00790E85" w:rsidRPr="00615B96" w:rsidRDefault="00790E85" w:rsidP="00653B9B">
            <w:pPr>
              <w:rPr>
                <w:rFonts w:ascii="Arial" w:hAnsi="Arial" w:cs="Arial"/>
                <w:sz w:val="20"/>
                <w:szCs w:val="20"/>
              </w:rPr>
            </w:pPr>
            <w:r w:rsidRPr="00615B96">
              <w:rPr>
                <w:rFonts w:ascii="Arial" w:hAnsi="Arial" w:cs="Arial"/>
                <w:sz w:val="20"/>
                <w:szCs w:val="20"/>
              </w:rPr>
              <w:t>Omezující prostorové rozlišení</w:t>
            </w:r>
          </w:p>
        </w:tc>
        <w:tc>
          <w:tcPr>
            <w:tcW w:w="6095" w:type="dxa"/>
          </w:tcPr>
          <w:p w:rsidR="00790E85" w:rsidRPr="00615B96" w:rsidRDefault="00790E85" w:rsidP="00653B9B">
            <w:pPr>
              <w:rPr>
                <w:rFonts w:ascii="Arial" w:hAnsi="Arial" w:cs="Arial"/>
                <w:sz w:val="20"/>
                <w:szCs w:val="20"/>
              </w:rPr>
            </w:pPr>
          </w:p>
        </w:tc>
      </w:tr>
      <w:tr w:rsidR="00790E85" w:rsidRPr="00615B96" w:rsidTr="00653B9B">
        <w:tc>
          <w:tcPr>
            <w:tcW w:w="3189" w:type="dxa"/>
          </w:tcPr>
          <w:p w:rsidR="00790E85" w:rsidRPr="00615B96" w:rsidRDefault="00790E85" w:rsidP="00653B9B">
            <w:pPr>
              <w:rPr>
                <w:rFonts w:ascii="Arial" w:hAnsi="Arial" w:cs="Arial"/>
                <w:sz w:val="20"/>
                <w:szCs w:val="20"/>
              </w:rPr>
            </w:pPr>
            <w:r w:rsidRPr="00615B96">
              <w:rPr>
                <w:rFonts w:ascii="Arial" w:hAnsi="Arial" w:cs="Arial"/>
                <w:sz w:val="20"/>
                <w:szCs w:val="20"/>
              </w:rPr>
              <w:t>Dynamický rozsah</w:t>
            </w:r>
          </w:p>
        </w:tc>
        <w:tc>
          <w:tcPr>
            <w:tcW w:w="6095" w:type="dxa"/>
          </w:tcPr>
          <w:p w:rsidR="00790E85" w:rsidRPr="00615B96" w:rsidRDefault="00790E85" w:rsidP="00653B9B">
            <w:pPr>
              <w:rPr>
                <w:rFonts w:ascii="Arial" w:hAnsi="Arial" w:cs="Arial"/>
                <w:sz w:val="20"/>
                <w:szCs w:val="20"/>
              </w:rPr>
            </w:pPr>
          </w:p>
        </w:tc>
      </w:tr>
      <w:tr w:rsidR="00790E85" w:rsidRPr="00615B96" w:rsidTr="00653B9B">
        <w:tc>
          <w:tcPr>
            <w:tcW w:w="3189" w:type="dxa"/>
          </w:tcPr>
          <w:p w:rsidR="00790E85" w:rsidRPr="00615B96" w:rsidRDefault="00790E85" w:rsidP="00653B9B">
            <w:pPr>
              <w:rPr>
                <w:rFonts w:ascii="Arial" w:hAnsi="Arial" w:cs="Arial"/>
                <w:sz w:val="20"/>
                <w:szCs w:val="20"/>
              </w:rPr>
            </w:pPr>
            <w:r w:rsidRPr="00615B96">
              <w:rPr>
                <w:rFonts w:ascii="Arial" w:hAnsi="Arial" w:cs="Arial"/>
                <w:sz w:val="20"/>
                <w:szCs w:val="20"/>
              </w:rPr>
              <w:t>Hloubka výstupu</w:t>
            </w:r>
          </w:p>
        </w:tc>
        <w:tc>
          <w:tcPr>
            <w:tcW w:w="6095" w:type="dxa"/>
          </w:tcPr>
          <w:p w:rsidR="00790E85" w:rsidRPr="00615B96" w:rsidRDefault="00790E85" w:rsidP="00653B9B">
            <w:pPr>
              <w:rPr>
                <w:rFonts w:ascii="Arial" w:hAnsi="Arial" w:cs="Arial"/>
                <w:sz w:val="20"/>
                <w:szCs w:val="20"/>
              </w:rPr>
            </w:pPr>
          </w:p>
        </w:tc>
      </w:tr>
      <w:tr w:rsidR="00790E85" w:rsidRPr="00615B96" w:rsidTr="00653B9B">
        <w:tc>
          <w:tcPr>
            <w:tcW w:w="3189" w:type="dxa"/>
          </w:tcPr>
          <w:p w:rsidR="00790E85" w:rsidRPr="00615B96" w:rsidRDefault="00790E85" w:rsidP="00653B9B">
            <w:pPr>
              <w:rPr>
                <w:rFonts w:ascii="Arial" w:hAnsi="Arial" w:cs="Arial"/>
                <w:sz w:val="20"/>
                <w:szCs w:val="20"/>
              </w:rPr>
            </w:pPr>
            <w:r w:rsidRPr="00615B96">
              <w:rPr>
                <w:rFonts w:ascii="Arial" w:hAnsi="Arial" w:cs="Arial"/>
                <w:sz w:val="20"/>
                <w:szCs w:val="20"/>
              </w:rPr>
              <w:t>Saturace</w:t>
            </w:r>
          </w:p>
        </w:tc>
        <w:tc>
          <w:tcPr>
            <w:tcW w:w="6095" w:type="dxa"/>
          </w:tcPr>
          <w:p w:rsidR="00790E85" w:rsidRPr="00615B96" w:rsidRDefault="00790E85" w:rsidP="00653B9B">
            <w:pPr>
              <w:rPr>
                <w:rFonts w:ascii="Arial" w:hAnsi="Arial" w:cs="Arial"/>
                <w:sz w:val="20"/>
                <w:szCs w:val="20"/>
              </w:rPr>
            </w:pPr>
          </w:p>
        </w:tc>
      </w:tr>
      <w:tr w:rsidR="00790E85" w:rsidRPr="00615B96" w:rsidTr="00653B9B">
        <w:tc>
          <w:tcPr>
            <w:tcW w:w="3189" w:type="dxa"/>
          </w:tcPr>
          <w:p w:rsidR="00790E85" w:rsidRPr="00615B96" w:rsidRDefault="00790E85" w:rsidP="00653B9B">
            <w:pPr>
              <w:rPr>
                <w:rFonts w:ascii="Arial" w:hAnsi="Arial" w:cs="Arial"/>
                <w:sz w:val="20"/>
                <w:szCs w:val="20"/>
              </w:rPr>
            </w:pPr>
            <w:proofErr w:type="spellStart"/>
            <w:r w:rsidRPr="00615B96">
              <w:rPr>
                <w:rFonts w:ascii="Arial" w:hAnsi="Arial" w:cs="Arial"/>
                <w:sz w:val="20"/>
                <w:szCs w:val="20"/>
              </w:rPr>
              <w:t>Protirozptylová</w:t>
            </w:r>
            <w:proofErr w:type="spellEnd"/>
            <w:r w:rsidRPr="00615B96">
              <w:rPr>
                <w:rFonts w:ascii="Arial" w:hAnsi="Arial" w:cs="Arial"/>
                <w:sz w:val="20"/>
                <w:szCs w:val="20"/>
              </w:rPr>
              <w:t xml:space="preserve"> mřížka</w:t>
            </w:r>
          </w:p>
        </w:tc>
        <w:tc>
          <w:tcPr>
            <w:tcW w:w="6095" w:type="dxa"/>
          </w:tcPr>
          <w:p w:rsidR="00790E85" w:rsidRPr="00615B96" w:rsidRDefault="00790E85" w:rsidP="00653B9B">
            <w:pPr>
              <w:rPr>
                <w:rFonts w:ascii="Arial" w:hAnsi="Arial" w:cs="Arial"/>
                <w:sz w:val="20"/>
                <w:szCs w:val="20"/>
              </w:rPr>
            </w:pPr>
          </w:p>
        </w:tc>
      </w:tr>
    </w:tbl>
    <w:p w:rsidR="00790E85" w:rsidRPr="00615B96" w:rsidRDefault="00790E85" w:rsidP="00790E85">
      <w:pPr>
        <w:rPr>
          <w:rFonts w:ascii="Arial" w:hAnsi="Arial" w:cs="Arial"/>
          <w:b/>
          <w:bCs/>
          <w:sz w:val="20"/>
          <w:szCs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7"/>
        <w:gridCol w:w="6078"/>
      </w:tblGrid>
      <w:tr w:rsidR="00790E85" w:rsidRPr="00615B96" w:rsidTr="00653B9B">
        <w:trPr>
          <w:cantSplit/>
        </w:trPr>
        <w:tc>
          <w:tcPr>
            <w:tcW w:w="9284" w:type="dxa"/>
            <w:gridSpan w:val="3"/>
            <w:tcBorders>
              <w:top w:val="single" w:sz="4" w:space="0" w:color="auto"/>
              <w:left w:val="single" w:sz="4" w:space="0" w:color="auto"/>
              <w:bottom w:val="double" w:sz="4" w:space="0" w:color="auto"/>
              <w:right w:val="single" w:sz="4" w:space="0" w:color="auto"/>
            </w:tcBorders>
            <w:shd w:val="clear" w:color="auto" w:fill="D6E3BC"/>
          </w:tcPr>
          <w:p w:rsidR="00790E85" w:rsidRPr="00615B96" w:rsidRDefault="00790E85" w:rsidP="00653B9B">
            <w:pPr>
              <w:pStyle w:val="Nadpis1"/>
              <w:rPr>
                <w:rFonts w:ascii="Arial" w:hAnsi="Arial" w:cs="Arial"/>
                <w:sz w:val="20"/>
                <w:szCs w:val="20"/>
              </w:rPr>
            </w:pPr>
            <w:r w:rsidRPr="00615B96">
              <w:rPr>
                <w:rFonts w:ascii="Arial" w:hAnsi="Arial" w:cs="Arial"/>
                <w:sz w:val="20"/>
                <w:szCs w:val="20"/>
              </w:rPr>
              <w:t xml:space="preserve">Vyšetřovací RTG zařízení </w:t>
            </w:r>
            <w:r>
              <w:rPr>
                <w:rFonts w:ascii="Arial" w:hAnsi="Arial" w:cs="Arial"/>
                <w:sz w:val="20"/>
                <w:szCs w:val="20"/>
              </w:rPr>
              <w:t>–</w:t>
            </w:r>
            <w:r w:rsidRPr="00615B96">
              <w:rPr>
                <w:rFonts w:ascii="Arial" w:hAnsi="Arial" w:cs="Arial"/>
                <w:sz w:val="20"/>
                <w:szCs w:val="20"/>
              </w:rPr>
              <w:t xml:space="preserve"> </w:t>
            </w:r>
            <w:proofErr w:type="spellStart"/>
            <w:r w:rsidRPr="00615B96">
              <w:rPr>
                <w:rFonts w:ascii="Arial" w:hAnsi="Arial" w:cs="Arial"/>
                <w:sz w:val="20"/>
                <w:szCs w:val="20"/>
              </w:rPr>
              <w:t>gantry</w:t>
            </w:r>
            <w:proofErr w:type="spellEnd"/>
          </w:p>
        </w:tc>
      </w:tr>
      <w:tr w:rsidR="00790E85" w:rsidRPr="00615B96" w:rsidTr="00653B9B">
        <w:trPr>
          <w:cantSplit/>
        </w:trPr>
        <w:tc>
          <w:tcPr>
            <w:tcW w:w="9284" w:type="dxa"/>
            <w:gridSpan w:val="3"/>
            <w:tcBorders>
              <w:top w:val="double" w:sz="4" w:space="0" w:color="auto"/>
              <w:bottom w:val="double" w:sz="4" w:space="0" w:color="auto"/>
            </w:tcBorders>
            <w:shd w:val="clear" w:color="auto" w:fill="D6E3BC"/>
          </w:tcPr>
          <w:p w:rsidR="00790E85" w:rsidRPr="00615B96" w:rsidRDefault="00790E85" w:rsidP="00653B9B">
            <w:pPr>
              <w:rPr>
                <w:rFonts w:ascii="Arial" w:hAnsi="Arial" w:cs="Arial"/>
                <w:b/>
                <w:bCs/>
                <w:sz w:val="20"/>
                <w:szCs w:val="20"/>
              </w:rPr>
            </w:pPr>
            <w:r w:rsidRPr="00615B96">
              <w:rPr>
                <w:rFonts w:ascii="Arial" w:hAnsi="Arial" w:cs="Arial"/>
                <w:b/>
                <w:bCs/>
                <w:sz w:val="20"/>
                <w:szCs w:val="20"/>
              </w:rPr>
              <w:t xml:space="preserve">C-rameno </w:t>
            </w:r>
          </w:p>
        </w:tc>
      </w:tr>
      <w:tr w:rsidR="00790E85" w:rsidRPr="00615B96" w:rsidTr="00653B9B">
        <w:tc>
          <w:tcPr>
            <w:tcW w:w="3189" w:type="dxa"/>
            <w:tcBorders>
              <w:top w:val="doub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Vertikální pohyb</w:t>
            </w:r>
          </w:p>
        </w:tc>
        <w:tc>
          <w:tcPr>
            <w:tcW w:w="6095" w:type="dxa"/>
            <w:gridSpan w:val="2"/>
            <w:tcBorders>
              <w:top w:val="double" w:sz="4" w:space="0" w:color="auto"/>
            </w:tcBorders>
          </w:tcPr>
          <w:p w:rsidR="00790E85" w:rsidRPr="00615B96" w:rsidRDefault="00790E85" w:rsidP="00653B9B">
            <w:pPr>
              <w:rPr>
                <w:rFonts w:ascii="Arial" w:hAnsi="Arial" w:cs="Arial"/>
                <w:sz w:val="20"/>
                <w:szCs w:val="20"/>
              </w:rPr>
            </w:pPr>
          </w:p>
        </w:tc>
      </w:tr>
      <w:tr w:rsidR="00790E85" w:rsidRPr="00615B96" w:rsidTr="00653B9B">
        <w:tc>
          <w:tcPr>
            <w:tcW w:w="3189" w:type="dxa"/>
          </w:tcPr>
          <w:p w:rsidR="00790E85" w:rsidRPr="00615B96" w:rsidRDefault="00790E85" w:rsidP="00653B9B">
            <w:pPr>
              <w:rPr>
                <w:rFonts w:ascii="Arial" w:hAnsi="Arial" w:cs="Arial"/>
                <w:sz w:val="20"/>
                <w:szCs w:val="20"/>
              </w:rPr>
            </w:pPr>
            <w:r w:rsidRPr="00615B96">
              <w:rPr>
                <w:rFonts w:ascii="Arial" w:hAnsi="Arial" w:cs="Arial"/>
                <w:sz w:val="20"/>
                <w:szCs w:val="20"/>
              </w:rPr>
              <w:t>Rotace</w:t>
            </w:r>
          </w:p>
        </w:tc>
        <w:tc>
          <w:tcPr>
            <w:tcW w:w="6095" w:type="dxa"/>
            <w:gridSpan w:val="2"/>
          </w:tcPr>
          <w:p w:rsidR="00790E85" w:rsidRPr="00615B96" w:rsidRDefault="00790E85" w:rsidP="00653B9B">
            <w:pPr>
              <w:rPr>
                <w:rFonts w:ascii="Arial" w:hAnsi="Arial" w:cs="Arial"/>
                <w:sz w:val="20"/>
                <w:szCs w:val="20"/>
              </w:rPr>
            </w:pPr>
          </w:p>
        </w:tc>
      </w:tr>
      <w:tr w:rsidR="00790E85" w:rsidRPr="00615B96" w:rsidTr="00653B9B">
        <w:tc>
          <w:tcPr>
            <w:tcW w:w="3189" w:type="dxa"/>
          </w:tcPr>
          <w:p w:rsidR="00790E85" w:rsidRPr="00615B96" w:rsidRDefault="00790E85" w:rsidP="00653B9B">
            <w:pPr>
              <w:rPr>
                <w:rFonts w:ascii="Arial" w:hAnsi="Arial" w:cs="Arial"/>
                <w:sz w:val="20"/>
                <w:szCs w:val="20"/>
              </w:rPr>
            </w:pPr>
            <w:r w:rsidRPr="00615B96">
              <w:rPr>
                <w:rFonts w:ascii="Arial" w:hAnsi="Arial" w:cs="Arial"/>
                <w:sz w:val="20"/>
                <w:szCs w:val="20"/>
              </w:rPr>
              <w:t>SID</w:t>
            </w:r>
          </w:p>
        </w:tc>
        <w:tc>
          <w:tcPr>
            <w:tcW w:w="6095" w:type="dxa"/>
            <w:gridSpan w:val="2"/>
          </w:tcPr>
          <w:p w:rsidR="00790E85" w:rsidRPr="00615B96" w:rsidRDefault="00790E85" w:rsidP="00653B9B">
            <w:pPr>
              <w:rPr>
                <w:rFonts w:ascii="Arial" w:hAnsi="Arial" w:cs="Arial"/>
                <w:sz w:val="20"/>
                <w:szCs w:val="20"/>
              </w:rPr>
            </w:pPr>
          </w:p>
        </w:tc>
      </w:tr>
      <w:tr w:rsidR="00790E85" w:rsidRPr="00615B96" w:rsidTr="00653B9B">
        <w:tc>
          <w:tcPr>
            <w:tcW w:w="3189" w:type="dxa"/>
            <w:tcBorders>
              <w:bottom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Ochranný kryt pacienta</w:t>
            </w:r>
          </w:p>
        </w:tc>
        <w:tc>
          <w:tcPr>
            <w:tcW w:w="6095" w:type="dxa"/>
            <w:gridSpan w:val="2"/>
            <w:tcBorders>
              <w:bottom w:val="single" w:sz="4" w:space="0" w:color="auto"/>
            </w:tcBorders>
          </w:tcPr>
          <w:p w:rsidR="00790E85" w:rsidRPr="00615B96" w:rsidRDefault="00790E85" w:rsidP="00653B9B">
            <w:pPr>
              <w:rPr>
                <w:rFonts w:ascii="Arial" w:hAnsi="Arial" w:cs="Arial"/>
                <w:sz w:val="20"/>
                <w:szCs w:val="20"/>
              </w:rPr>
            </w:pPr>
          </w:p>
        </w:tc>
      </w:tr>
      <w:tr w:rsidR="00790E85" w:rsidRPr="00615B96" w:rsidTr="00653B9B">
        <w:tc>
          <w:tcPr>
            <w:tcW w:w="9284" w:type="dxa"/>
            <w:gridSpan w:val="3"/>
            <w:tcBorders>
              <w:bottom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Dva kusy nožních dvou-funkčních spínačů (pro ovládání výšky C-ramene a komprese)</w:t>
            </w:r>
          </w:p>
        </w:tc>
      </w:tr>
      <w:tr w:rsidR="00790E85" w:rsidRPr="00615B96" w:rsidTr="00653B9B">
        <w:tc>
          <w:tcPr>
            <w:tcW w:w="3206" w:type="dxa"/>
            <w:gridSpan w:val="2"/>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Zvětšení</w:t>
            </w:r>
          </w:p>
        </w:tc>
        <w:tc>
          <w:tcPr>
            <w:tcW w:w="6078"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rPr>
                <w:rFonts w:ascii="Arial" w:hAnsi="Arial" w:cs="Arial"/>
                <w:sz w:val="20"/>
                <w:szCs w:val="20"/>
              </w:rPr>
            </w:pPr>
          </w:p>
        </w:tc>
      </w:tr>
      <w:tr w:rsidR="00790E85" w:rsidRPr="00615B96" w:rsidTr="00653B9B">
        <w:tc>
          <w:tcPr>
            <w:tcW w:w="3206" w:type="dxa"/>
            <w:gridSpan w:val="2"/>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Zvětšovací stůl</w:t>
            </w:r>
          </w:p>
        </w:tc>
        <w:tc>
          <w:tcPr>
            <w:tcW w:w="6078"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rPr>
                <w:rFonts w:ascii="Arial" w:hAnsi="Arial" w:cs="Arial"/>
                <w:sz w:val="20"/>
                <w:szCs w:val="20"/>
              </w:rPr>
            </w:pPr>
          </w:p>
        </w:tc>
      </w:tr>
      <w:tr w:rsidR="00790E85" w:rsidRPr="00615B96" w:rsidTr="00653B9B">
        <w:trPr>
          <w:cantSplit/>
        </w:trPr>
        <w:tc>
          <w:tcPr>
            <w:tcW w:w="9284" w:type="dxa"/>
            <w:gridSpan w:val="3"/>
            <w:tcBorders>
              <w:bottom w:val="double" w:sz="4" w:space="0" w:color="auto"/>
            </w:tcBorders>
            <w:shd w:val="clear" w:color="auto" w:fill="D6E3BC"/>
          </w:tcPr>
          <w:p w:rsidR="00790E85" w:rsidRPr="00615B96" w:rsidRDefault="00790E85" w:rsidP="00653B9B">
            <w:pPr>
              <w:rPr>
                <w:rFonts w:ascii="Arial" w:hAnsi="Arial" w:cs="Arial"/>
                <w:b/>
                <w:bCs/>
                <w:sz w:val="20"/>
                <w:szCs w:val="20"/>
              </w:rPr>
            </w:pPr>
            <w:r w:rsidRPr="00615B96">
              <w:rPr>
                <w:rFonts w:ascii="Arial" w:hAnsi="Arial" w:cs="Arial"/>
                <w:b/>
                <w:bCs/>
                <w:sz w:val="20"/>
                <w:szCs w:val="20"/>
              </w:rPr>
              <w:t>Kompresní módy (volitelné operátorem)</w:t>
            </w:r>
          </w:p>
        </w:tc>
      </w:tr>
      <w:tr w:rsidR="00790E85" w:rsidRPr="00615B96" w:rsidTr="00653B9B">
        <w:tc>
          <w:tcPr>
            <w:tcW w:w="3189" w:type="dxa"/>
            <w:tcBorders>
              <w:top w:val="double" w:sz="4" w:space="0" w:color="auto"/>
            </w:tcBorders>
          </w:tcPr>
          <w:p w:rsidR="00790E85" w:rsidRPr="00615B96" w:rsidRDefault="00790E85" w:rsidP="00653B9B">
            <w:pPr>
              <w:rPr>
                <w:rFonts w:ascii="Arial" w:hAnsi="Arial" w:cs="Arial"/>
                <w:sz w:val="20"/>
                <w:szCs w:val="20"/>
              </w:rPr>
            </w:pPr>
            <w:proofErr w:type="spellStart"/>
            <w:r w:rsidRPr="00615B96">
              <w:rPr>
                <w:rFonts w:ascii="Arial" w:hAnsi="Arial" w:cs="Arial"/>
                <w:sz w:val="20"/>
                <w:szCs w:val="20"/>
              </w:rPr>
              <w:t>Pre</w:t>
            </w:r>
            <w:proofErr w:type="spellEnd"/>
            <w:r w:rsidRPr="00615B96">
              <w:rPr>
                <w:rFonts w:ascii="Arial" w:hAnsi="Arial" w:cs="Arial"/>
                <w:sz w:val="20"/>
                <w:szCs w:val="20"/>
              </w:rPr>
              <w:t>-komprese</w:t>
            </w:r>
          </w:p>
        </w:tc>
        <w:tc>
          <w:tcPr>
            <w:tcW w:w="6095" w:type="dxa"/>
            <w:gridSpan w:val="2"/>
            <w:tcBorders>
              <w:top w:val="double" w:sz="4" w:space="0" w:color="auto"/>
            </w:tcBorders>
          </w:tcPr>
          <w:p w:rsidR="00790E85" w:rsidRPr="00615B96" w:rsidRDefault="00790E85" w:rsidP="00653B9B">
            <w:pPr>
              <w:rPr>
                <w:rFonts w:ascii="Arial" w:hAnsi="Arial" w:cs="Arial"/>
                <w:sz w:val="20"/>
                <w:szCs w:val="20"/>
              </w:rPr>
            </w:pPr>
          </w:p>
        </w:tc>
      </w:tr>
      <w:tr w:rsidR="00790E85" w:rsidRPr="00615B96" w:rsidTr="00653B9B">
        <w:tc>
          <w:tcPr>
            <w:tcW w:w="3189" w:type="dxa"/>
          </w:tcPr>
          <w:p w:rsidR="00790E85" w:rsidRPr="00615B96" w:rsidRDefault="00790E85" w:rsidP="00653B9B">
            <w:pPr>
              <w:rPr>
                <w:rFonts w:ascii="Arial" w:hAnsi="Arial" w:cs="Arial"/>
                <w:sz w:val="20"/>
                <w:szCs w:val="20"/>
              </w:rPr>
            </w:pPr>
            <w:r w:rsidRPr="00615B96">
              <w:rPr>
                <w:rFonts w:ascii="Arial" w:hAnsi="Arial" w:cs="Arial"/>
                <w:sz w:val="20"/>
                <w:szCs w:val="20"/>
              </w:rPr>
              <w:t>Plná komprese</w:t>
            </w:r>
          </w:p>
        </w:tc>
        <w:tc>
          <w:tcPr>
            <w:tcW w:w="6095" w:type="dxa"/>
            <w:gridSpan w:val="2"/>
          </w:tcPr>
          <w:p w:rsidR="00790E85" w:rsidRPr="00615B96" w:rsidRDefault="00790E85" w:rsidP="00653B9B">
            <w:pPr>
              <w:rPr>
                <w:rFonts w:ascii="Arial" w:hAnsi="Arial" w:cs="Arial"/>
                <w:sz w:val="20"/>
                <w:szCs w:val="20"/>
              </w:rPr>
            </w:pPr>
          </w:p>
        </w:tc>
      </w:tr>
      <w:tr w:rsidR="00790E85" w:rsidRPr="00615B96" w:rsidTr="00653B9B">
        <w:tc>
          <w:tcPr>
            <w:tcW w:w="3189" w:type="dxa"/>
          </w:tcPr>
          <w:p w:rsidR="00790E85" w:rsidRPr="00615B96" w:rsidRDefault="00790E85" w:rsidP="00653B9B">
            <w:pPr>
              <w:rPr>
                <w:rFonts w:ascii="Arial" w:hAnsi="Arial" w:cs="Arial"/>
                <w:sz w:val="20"/>
                <w:szCs w:val="20"/>
              </w:rPr>
            </w:pPr>
            <w:r w:rsidRPr="00615B96">
              <w:rPr>
                <w:rFonts w:ascii="Arial" w:hAnsi="Arial" w:cs="Arial"/>
                <w:sz w:val="20"/>
                <w:szCs w:val="20"/>
              </w:rPr>
              <w:t>Duální komprese</w:t>
            </w:r>
          </w:p>
        </w:tc>
        <w:tc>
          <w:tcPr>
            <w:tcW w:w="6095" w:type="dxa"/>
            <w:gridSpan w:val="2"/>
          </w:tcPr>
          <w:p w:rsidR="00790E85" w:rsidRPr="00615B96" w:rsidRDefault="00790E85" w:rsidP="00653B9B">
            <w:pPr>
              <w:rPr>
                <w:rFonts w:ascii="Arial" w:hAnsi="Arial" w:cs="Arial"/>
                <w:sz w:val="20"/>
                <w:szCs w:val="20"/>
              </w:rPr>
            </w:pPr>
          </w:p>
        </w:tc>
      </w:tr>
      <w:tr w:rsidR="00790E85" w:rsidRPr="00615B96" w:rsidTr="00653B9B">
        <w:tc>
          <w:tcPr>
            <w:tcW w:w="3189" w:type="dxa"/>
          </w:tcPr>
          <w:p w:rsidR="00790E85" w:rsidRPr="00615B96" w:rsidRDefault="00790E85" w:rsidP="00653B9B">
            <w:pPr>
              <w:rPr>
                <w:rFonts w:ascii="Arial" w:hAnsi="Arial" w:cs="Arial"/>
                <w:sz w:val="20"/>
                <w:szCs w:val="20"/>
              </w:rPr>
            </w:pPr>
            <w:r w:rsidRPr="00615B96">
              <w:rPr>
                <w:rFonts w:ascii="Arial" w:hAnsi="Arial" w:cs="Arial"/>
                <w:sz w:val="20"/>
                <w:szCs w:val="20"/>
              </w:rPr>
              <w:t>Manuální komprese</w:t>
            </w:r>
          </w:p>
        </w:tc>
        <w:tc>
          <w:tcPr>
            <w:tcW w:w="6095" w:type="dxa"/>
            <w:gridSpan w:val="2"/>
          </w:tcPr>
          <w:p w:rsidR="00790E85" w:rsidRPr="00615B96" w:rsidRDefault="00790E85" w:rsidP="00653B9B">
            <w:pPr>
              <w:rPr>
                <w:rFonts w:ascii="Arial" w:hAnsi="Arial" w:cs="Arial"/>
                <w:sz w:val="20"/>
                <w:szCs w:val="20"/>
              </w:rPr>
            </w:pPr>
          </w:p>
        </w:tc>
      </w:tr>
      <w:tr w:rsidR="00790E85" w:rsidRPr="00615B96" w:rsidTr="00653B9B">
        <w:tc>
          <w:tcPr>
            <w:tcW w:w="3189" w:type="dxa"/>
            <w:tcBorders>
              <w:bottom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Naklopení kompresní desky</w:t>
            </w:r>
          </w:p>
        </w:tc>
        <w:tc>
          <w:tcPr>
            <w:tcW w:w="6095" w:type="dxa"/>
            <w:gridSpan w:val="2"/>
            <w:tcBorders>
              <w:bottom w:val="single" w:sz="4" w:space="0" w:color="auto"/>
            </w:tcBorders>
          </w:tcPr>
          <w:p w:rsidR="00790E85" w:rsidRPr="00615B96" w:rsidRDefault="00790E85" w:rsidP="00653B9B">
            <w:pPr>
              <w:rPr>
                <w:rFonts w:ascii="Arial" w:hAnsi="Arial" w:cs="Arial"/>
                <w:sz w:val="20"/>
                <w:szCs w:val="20"/>
              </w:rPr>
            </w:pPr>
          </w:p>
        </w:tc>
      </w:tr>
      <w:tr w:rsidR="00790E85" w:rsidRPr="00615B96" w:rsidTr="00653B9B">
        <w:trPr>
          <w:cantSplit/>
        </w:trPr>
        <w:tc>
          <w:tcPr>
            <w:tcW w:w="9284" w:type="dxa"/>
            <w:gridSpan w:val="3"/>
            <w:tcBorders>
              <w:bottom w:val="single" w:sz="4" w:space="0" w:color="auto"/>
            </w:tcBorders>
            <w:shd w:val="clear" w:color="auto" w:fill="D6E3BC"/>
          </w:tcPr>
          <w:p w:rsidR="00790E85" w:rsidRPr="00615B96" w:rsidRDefault="00790E85" w:rsidP="00653B9B">
            <w:pPr>
              <w:pStyle w:val="Nadpis1"/>
              <w:jc w:val="left"/>
              <w:rPr>
                <w:rFonts w:ascii="Arial" w:hAnsi="Arial" w:cs="Arial"/>
                <w:sz w:val="20"/>
                <w:szCs w:val="20"/>
              </w:rPr>
            </w:pPr>
            <w:r w:rsidRPr="00615B96">
              <w:rPr>
                <w:rFonts w:ascii="Arial" w:hAnsi="Arial" w:cs="Arial"/>
                <w:sz w:val="20"/>
                <w:szCs w:val="20"/>
              </w:rPr>
              <w:t xml:space="preserve">Systém kolimace </w:t>
            </w:r>
            <w:proofErr w:type="spellStart"/>
            <w:r w:rsidRPr="00615B96">
              <w:rPr>
                <w:rFonts w:ascii="Arial" w:hAnsi="Arial" w:cs="Arial"/>
                <w:sz w:val="20"/>
                <w:szCs w:val="20"/>
              </w:rPr>
              <w:t>rtg</w:t>
            </w:r>
            <w:proofErr w:type="spellEnd"/>
            <w:r w:rsidRPr="00615B96">
              <w:rPr>
                <w:rFonts w:ascii="Arial" w:hAnsi="Arial" w:cs="Arial"/>
                <w:sz w:val="20"/>
                <w:szCs w:val="20"/>
              </w:rPr>
              <w:t xml:space="preserve"> pole</w:t>
            </w:r>
          </w:p>
        </w:tc>
      </w:tr>
      <w:tr w:rsidR="00790E85" w:rsidRPr="00615B96" w:rsidTr="00653B9B">
        <w:tc>
          <w:tcPr>
            <w:tcW w:w="3189" w:type="dxa"/>
            <w:tcBorders>
              <w:top w:val="single" w:sz="4" w:space="0" w:color="auto"/>
              <w:bottom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 xml:space="preserve">Kolimace </w:t>
            </w:r>
            <w:proofErr w:type="spellStart"/>
            <w:r w:rsidRPr="00615B96">
              <w:rPr>
                <w:rFonts w:ascii="Arial" w:hAnsi="Arial" w:cs="Arial"/>
                <w:sz w:val="20"/>
                <w:szCs w:val="20"/>
              </w:rPr>
              <w:t>rtg</w:t>
            </w:r>
            <w:proofErr w:type="spellEnd"/>
            <w:r w:rsidRPr="00615B96">
              <w:rPr>
                <w:rFonts w:ascii="Arial" w:hAnsi="Arial" w:cs="Arial"/>
                <w:sz w:val="20"/>
                <w:szCs w:val="20"/>
              </w:rPr>
              <w:t xml:space="preserve"> pole</w:t>
            </w:r>
          </w:p>
        </w:tc>
        <w:tc>
          <w:tcPr>
            <w:tcW w:w="6095" w:type="dxa"/>
            <w:gridSpan w:val="2"/>
            <w:tcBorders>
              <w:top w:val="single" w:sz="4" w:space="0" w:color="auto"/>
              <w:bottom w:val="single" w:sz="4" w:space="0" w:color="auto"/>
            </w:tcBorders>
          </w:tcPr>
          <w:p w:rsidR="00790E85" w:rsidRPr="00615B96" w:rsidRDefault="00790E85" w:rsidP="00653B9B">
            <w:pPr>
              <w:rPr>
                <w:rFonts w:ascii="Arial" w:hAnsi="Arial" w:cs="Arial"/>
                <w:sz w:val="20"/>
                <w:szCs w:val="20"/>
              </w:rPr>
            </w:pPr>
          </w:p>
        </w:tc>
      </w:tr>
      <w:tr w:rsidR="00790E85" w:rsidRPr="00615B96" w:rsidTr="00653B9B">
        <w:tc>
          <w:tcPr>
            <w:tcW w:w="3189" w:type="dxa"/>
            <w:tcBorders>
              <w:top w:val="single" w:sz="4" w:space="0" w:color="auto"/>
              <w:bottom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Předdefinované nastavení clon</w:t>
            </w:r>
          </w:p>
        </w:tc>
        <w:tc>
          <w:tcPr>
            <w:tcW w:w="6095" w:type="dxa"/>
            <w:gridSpan w:val="2"/>
            <w:tcBorders>
              <w:top w:val="single" w:sz="4" w:space="0" w:color="auto"/>
              <w:bottom w:val="single" w:sz="4" w:space="0" w:color="auto"/>
            </w:tcBorders>
          </w:tcPr>
          <w:p w:rsidR="00790E85" w:rsidRPr="00615B96" w:rsidRDefault="00790E85" w:rsidP="00653B9B">
            <w:pPr>
              <w:rPr>
                <w:rFonts w:ascii="Arial" w:hAnsi="Arial" w:cs="Arial"/>
                <w:sz w:val="20"/>
                <w:szCs w:val="20"/>
              </w:rPr>
            </w:pPr>
          </w:p>
        </w:tc>
      </w:tr>
    </w:tbl>
    <w:p w:rsidR="00790E85" w:rsidRDefault="00790E85" w:rsidP="00790E85"/>
    <w:p w:rsidR="00790E85" w:rsidRDefault="00790E85" w:rsidP="00790E85">
      <w:r>
        <w:br w:type="page"/>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78"/>
      </w:tblGrid>
      <w:tr w:rsidR="00790E85" w:rsidRPr="00615B96" w:rsidTr="00653B9B">
        <w:trPr>
          <w:cantSplit/>
        </w:trPr>
        <w:tc>
          <w:tcPr>
            <w:tcW w:w="9284" w:type="dxa"/>
            <w:gridSpan w:val="2"/>
            <w:tcBorders>
              <w:top w:val="single" w:sz="4" w:space="0" w:color="auto"/>
              <w:bottom w:val="single" w:sz="4" w:space="0" w:color="auto"/>
            </w:tcBorders>
            <w:shd w:val="clear" w:color="auto" w:fill="D6E3BC"/>
          </w:tcPr>
          <w:p w:rsidR="00790E85" w:rsidRPr="00615B96" w:rsidRDefault="00790E85" w:rsidP="00653B9B">
            <w:pPr>
              <w:pBdr>
                <w:top w:val="single" w:sz="4" w:space="1" w:color="auto"/>
                <w:left w:val="single" w:sz="4" w:space="4" w:color="auto"/>
                <w:bottom w:val="single" w:sz="4" w:space="1" w:color="auto"/>
                <w:right w:val="single" w:sz="4" w:space="4" w:color="auto"/>
              </w:pBdr>
              <w:rPr>
                <w:rFonts w:ascii="Arial" w:hAnsi="Arial" w:cs="Arial"/>
                <w:b/>
                <w:bCs/>
                <w:sz w:val="20"/>
                <w:szCs w:val="20"/>
              </w:rPr>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3771900</wp:posOffset>
                      </wp:positionH>
                      <wp:positionV relativeFrom="paragraph">
                        <wp:posOffset>-484671</wp:posOffset>
                      </wp:positionV>
                      <wp:extent cx="2514600" cy="342900"/>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0E85" w:rsidRPr="00A34A47" w:rsidRDefault="00790E85" w:rsidP="00790E85">
                                  <w:pPr>
                                    <w:rPr>
                                      <w:rFonts w:ascii="Arial" w:hAnsi="Arial" w:cs="Arial"/>
                                      <w:b/>
                                    </w:rPr>
                                  </w:pPr>
                                  <w:r w:rsidRPr="00A34A47">
                                    <w:rPr>
                                      <w:rFonts w:ascii="Arial" w:hAnsi="Arial" w:cs="Arial"/>
                                      <w:b/>
                                    </w:rPr>
                                    <w:t>Příloha č. 1 Kupní smlouvy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 o:spid="_x0000_s1027" type="#_x0000_t202" style="position:absolute;margin-left:297pt;margin-top:-38.15pt;width:19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j0iwIAABsFAAAOAAAAZHJzL2Uyb0RvYy54bWysVNuO0zAQfUfiHyy/d3Mh7TZR09VeKEJa&#10;LtIuH+AmTmPheIztNlkQH8R38GOMnbbb5SIhRB4c2zM+nplzxouLoZNkx40VoEqanMWUcFVBLdSm&#10;pB/uV5M5JdYxVTMJipf0gVt6sXz+bNHrgqfQgqy5IQiibNHrkrbO6SKKbNXyjtkz0FyhsQHTMYdL&#10;s4lqw3pE72SUxvEs6sHU2kDFrcXdm9FIlwG/aXjl3jWN5Y7IkmJsLowmjGs/RssFKzaG6VZU+zDY&#10;P0TRMaHw0iPUDXOMbI34BaoTlQELjTuroIugaUTFQw6YTRL/lM1dyzQPuWBxrD6Wyf4/2Ort7r0h&#10;oi4pEqVYhxTd88HB7vs3okFyMvcl6rUt0PNOo68brmBAqkO6Vt9C9dESBdctUxt+aQz0LWc1hpj4&#10;k9HJ0RHHepB1/wZqvIttHQSgoTGdrx9WhCA6UvVwpAfjIRVuptMkm8VoqtD2IktznPsrWHE4rY11&#10;rzh0xE9KapD+gM52t9aNrgcXf5kFKeqVkDIszGZ9LQ3ZMZTKKnx79CduUnlnBf7YiDjuYJB4h7f5&#10;cAP1X/IkzeKrNJ+sZvPzSbbKppP8PJ5P4iS/ymdxlmc3q68+wCQrWlHXXN0KxQ8yTLK/o3nfEKOA&#10;ghBJX9J8mk5Hiv6YZBy+3yXZCYddKUWHsjg6scIT+1LVmDYrHBNynEdPww+EYA0O/1CVIAPP/KgB&#10;N6yHILqgES+RNdQPqAsDSBsyjC8KTlownynpsTtLaj9tmeGUyNcKtZUnWebbOSyy6XmKC3NqWZ9a&#10;mKoQqqSOknF67cYnYKuN2LR406hmBZeox0YEqTxGtVcxdmDIaf9a+BY/XQevxzdt+QMAAP//AwBQ&#10;SwMEFAAGAAgAAAAhALul7frgAAAACwEAAA8AAABkcnMvZG93bnJldi54bWxMj8FOwzAQRO9I/IO1&#10;SFxQ65C2CUnjVIAE4trSD3DibRI1Xkex26R/z3KC486OZt4Uu9n24oqj7xwpeF5GIJBqZzpqFBy/&#10;PxYvIHzQZHTvCBXc0MOuvL8rdG7cRHu8HkIjOIR8rhW0IQy5lL5u0Wq/dAMS/05utDrwOTbSjHri&#10;cNvLOIoSaXVH3NDqAd9brM+Hi1Vw+pqeNtlUfYZjul8nb7pLK3dT6vFhft2CCDiHPzP84jM6lMxU&#10;uQsZL3oFm2zNW4KCRZqsQLAjyyJWKlbieAWyLOT/DeUPAAAA//8DAFBLAQItABQABgAIAAAAIQC2&#10;gziS/gAAAOEBAAATAAAAAAAAAAAAAAAAAAAAAABbQ29udGVudF9UeXBlc10ueG1sUEsBAi0AFAAG&#10;AAgAAAAhADj9If/WAAAAlAEAAAsAAAAAAAAAAAAAAAAALwEAAF9yZWxzLy5yZWxzUEsBAi0AFAAG&#10;AAgAAAAhAAe1CPSLAgAAGwUAAA4AAAAAAAAAAAAAAAAALgIAAGRycy9lMm9Eb2MueG1sUEsBAi0A&#10;FAAGAAgAAAAhALul7frgAAAACwEAAA8AAAAAAAAAAAAAAAAA5QQAAGRycy9kb3ducmV2LnhtbFBL&#10;BQYAAAAABAAEAPMAAADyBQAAAAA=&#10;" stroked="f">
                      <v:textbox>
                        <w:txbxContent>
                          <w:p w:rsidR="00790E85" w:rsidRPr="00A34A47" w:rsidRDefault="00790E85" w:rsidP="00790E85">
                            <w:pPr>
                              <w:rPr>
                                <w:rFonts w:ascii="Arial" w:hAnsi="Arial" w:cs="Arial"/>
                                <w:b/>
                              </w:rPr>
                            </w:pPr>
                            <w:r w:rsidRPr="00A34A47">
                              <w:rPr>
                                <w:rFonts w:ascii="Arial" w:hAnsi="Arial" w:cs="Arial"/>
                                <w:b/>
                              </w:rPr>
                              <w:t>Příloha č. 1 Kupní smlouvy</w:t>
                            </w:r>
                          </w:p>
                        </w:txbxContent>
                      </v:textbox>
                    </v:shape>
                  </w:pict>
                </mc:Fallback>
              </mc:AlternateContent>
            </w:r>
            <w:r w:rsidRPr="00615B96">
              <w:rPr>
                <w:rFonts w:ascii="Arial" w:hAnsi="Arial" w:cs="Arial"/>
                <w:b/>
                <w:bCs/>
                <w:sz w:val="20"/>
                <w:szCs w:val="20"/>
              </w:rPr>
              <w:t>Generátor, integrovaný</w:t>
            </w:r>
          </w:p>
        </w:tc>
      </w:tr>
      <w:tr w:rsidR="00790E85" w:rsidRPr="00615B96" w:rsidTr="00653B9B">
        <w:tc>
          <w:tcPr>
            <w:tcW w:w="4606" w:type="dxa"/>
            <w:tcBorders>
              <w:top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Typ</w:t>
            </w:r>
          </w:p>
        </w:tc>
        <w:tc>
          <w:tcPr>
            <w:tcW w:w="4678" w:type="dxa"/>
            <w:tcBorders>
              <w:top w:val="single" w:sz="4" w:space="0" w:color="auto"/>
            </w:tcBorders>
          </w:tcPr>
          <w:p w:rsidR="00790E85" w:rsidRPr="00615B96" w:rsidRDefault="00790E85" w:rsidP="00653B9B">
            <w:pPr>
              <w:rPr>
                <w:rFonts w:ascii="Arial" w:hAnsi="Arial" w:cs="Arial"/>
                <w:sz w:val="20"/>
                <w:szCs w:val="20"/>
              </w:rPr>
            </w:pPr>
          </w:p>
        </w:tc>
      </w:tr>
      <w:tr w:rsidR="00790E85" w:rsidRPr="00615B96" w:rsidTr="00653B9B">
        <w:tc>
          <w:tcPr>
            <w:tcW w:w="4606" w:type="dxa"/>
          </w:tcPr>
          <w:p w:rsidR="00790E85" w:rsidRPr="00615B96" w:rsidRDefault="00790E85" w:rsidP="00653B9B">
            <w:pPr>
              <w:rPr>
                <w:rFonts w:ascii="Arial" w:hAnsi="Arial" w:cs="Arial"/>
                <w:sz w:val="20"/>
                <w:szCs w:val="20"/>
              </w:rPr>
            </w:pPr>
            <w:r w:rsidRPr="00615B96">
              <w:rPr>
                <w:rFonts w:ascii="Arial" w:hAnsi="Arial" w:cs="Arial"/>
                <w:sz w:val="20"/>
                <w:szCs w:val="20"/>
              </w:rPr>
              <w:t xml:space="preserve">Jmenovitý výkon </w:t>
            </w:r>
          </w:p>
        </w:tc>
        <w:tc>
          <w:tcPr>
            <w:tcW w:w="4678" w:type="dxa"/>
          </w:tcPr>
          <w:p w:rsidR="00790E85" w:rsidRPr="00615B96" w:rsidRDefault="00790E85" w:rsidP="00653B9B">
            <w:pPr>
              <w:rPr>
                <w:rFonts w:ascii="Arial" w:hAnsi="Arial" w:cs="Arial"/>
                <w:sz w:val="20"/>
                <w:szCs w:val="20"/>
              </w:rPr>
            </w:pPr>
          </w:p>
        </w:tc>
      </w:tr>
      <w:tr w:rsidR="00790E85" w:rsidRPr="00615B96" w:rsidTr="00653B9B">
        <w:tc>
          <w:tcPr>
            <w:tcW w:w="4606" w:type="dxa"/>
          </w:tcPr>
          <w:p w:rsidR="00790E85" w:rsidRPr="00615B96" w:rsidRDefault="00790E85" w:rsidP="00653B9B">
            <w:pPr>
              <w:rPr>
                <w:rFonts w:ascii="Arial" w:hAnsi="Arial" w:cs="Arial"/>
                <w:sz w:val="20"/>
                <w:szCs w:val="20"/>
              </w:rPr>
            </w:pPr>
            <w:r w:rsidRPr="00615B96">
              <w:rPr>
                <w:rFonts w:ascii="Arial" w:hAnsi="Arial" w:cs="Arial"/>
                <w:sz w:val="20"/>
                <w:szCs w:val="20"/>
              </w:rPr>
              <w:t>El. Pří</w:t>
            </w:r>
            <w:r>
              <w:rPr>
                <w:rFonts w:ascii="Arial" w:hAnsi="Arial" w:cs="Arial"/>
                <w:sz w:val="20"/>
                <w:szCs w:val="20"/>
              </w:rPr>
              <w:t>k</w:t>
            </w:r>
            <w:r w:rsidRPr="00615B96">
              <w:rPr>
                <w:rFonts w:ascii="Arial" w:hAnsi="Arial" w:cs="Arial"/>
                <w:sz w:val="20"/>
                <w:szCs w:val="20"/>
              </w:rPr>
              <w:t>o</w:t>
            </w:r>
            <w:r>
              <w:rPr>
                <w:rFonts w:ascii="Arial" w:hAnsi="Arial" w:cs="Arial"/>
                <w:sz w:val="20"/>
                <w:szCs w:val="20"/>
              </w:rPr>
              <w:t>n</w:t>
            </w:r>
          </w:p>
        </w:tc>
        <w:tc>
          <w:tcPr>
            <w:tcW w:w="4678" w:type="dxa"/>
          </w:tcPr>
          <w:p w:rsidR="00790E85" w:rsidRPr="00615B96" w:rsidRDefault="00790E85" w:rsidP="00653B9B">
            <w:pPr>
              <w:rPr>
                <w:rFonts w:ascii="Arial" w:hAnsi="Arial" w:cs="Arial"/>
                <w:sz w:val="20"/>
                <w:szCs w:val="20"/>
              </w:rPr>
            </w:pPr>
          </w:p>
        </w:tc>
      </w:tr>
      <w:tr w:rsidR="00790E85" w:rsidRPr="00615B96" w:rsidTr="00653B9B">
        <w:tc>
          <w:tcPr>
            <w:tcW w:w="4606" w:type="dxa"/>
          </w:tcPr>
          <w:p w:rsidR="00790E85" w:rsidRPr="00615B96" w:rsidRDefault="00790E85" w:rsidP="00653B9B">
            <w:pPr>
              <w:rPr>
                <w:rFonts w:ascii="Arial" w:hAnsi="Arial" w:cs="Arial"/>
                <w:sz w:val="20"/>
                <w:szCs w:val="20"/>
              </w:rPr>
            </w:pPr>
            <w:r w:rsidRPr="00615B96">
              <w:rPr>
                <w:rFonts w:ascii="Arial" w:hAnsi="Arial" w:cs="Arial"/>
                <w:sz w:val="20"/>
                <w:szCs w:val="20"/>
              </w:rPr>
              <w:t xml:space="preserve">Rozsah </w:t>
            </w:r>
            <w:proofErr w:type="spellStart"/>
            <w:r w:rsidRPr="00615B96">
              <w:rPr>
                <w:rFonts w:ascii="Arial" w:hAnsi="Arial" w:cs="Arial"/>
                <w:sz w:val="20"/>
                <w:szCs w:val="20"/>
              </w:rPr>
              <w:t>kV</w:t>
            </w:r>
            <w:proofErr w:type="spellEnd"/>
          </w:p>
        </w:tc>
        <w:tc>
          <w:tcPr>
            <w:tcW w:w="4678" w:type="dxa"/>
          </w:tcPr>
          <w:p w:rsidR="00790E85" w:rsidRPr="00615B96" w:rsidRDefault="00790E85" w:rsidP="00653B9B">
            <w:pPr>
              <w:rPr>
                <w:rFonts w:ascii="Arial" w:hAnsi="Arial" w:cs="Arial"/>
                <w:sz w:val="20"/>
                <w:szCs w:val="20"/>
              </w:rPr>
            </w:pPr>
          </w:p>
        </w:tc>
      </w:tr>
      <w:tr w:rsidR="00790E85" w:rsidRPr="00615B96" w:rsidTr="00653B9B">
        <w:tc>
          <w:tcPr>
            <w:tcW w:w="4606" w:type="dxa"/>
          </w:tcPr>
          <w:p w:rsidR="00790E85" w:rsidRPr="00615B96" w:rsidRDefault="00790E85" w:rsidP="00653B9B">
            <w:pPr>
              <w:rPr>
                <w:rFonts w:ascii="Arial" w:hAnsi="Arial" w:cs="Arial"/>
                <w:sz w:val="20"/>
                <w:szCs w:val="20"/>
              </w:rPr>
            </w:pPr>
            <w:r w:rsidRPr="00615B96">
              <w:rPr>
                <w:rFonts w:ascii="Arial" w:hAnsi="Arial" w:cs="Arial"/>
                <w:sz w:val="20"/>
                <w:szCs w:val="20"/>
              </w:rPr>
              <w:t xml:space="preserve">Rozsah </w:t>
            </w:r>
            <w:proofErr w:type="spellStart"/>
            <w:r w:rsidRPr="00615B96">
              <w:rPr>
                <w:rFonts w:ascii="Arial" w:hAnsi="Arial" w:cs="Arial"/>
                <w:sz w:val="20"/>
                <w:szCs w:val="20"/>
              </w:rPr>
              <w:t>mAs</w:t>
            </w:r>
            <w:proofErr w:type="spellEnd"/>
          </w:p>
        </w:tc>
        <w:tc>
          <w:tcPr>
            <w:tcW w:w="4678" w:type="dxa"/>
          </w:tcPr>
          <w:p w:rsidR="00790E85" w:rsidRPr="00615B96" w:rsidRDefault="00790E85" w:rsidP="00653B9B">
            <w:pPr>
              <w:rPr>
                <w:rFonts w:ascii="Arial" w:hAnsi="Arial" w:cs="Arial"/>
                <w:sz w:val="20"/>
                <w:szCs w:val="20"/>
              </w:rPr>
            </w:pPr>
          </w:p>
        </w:tc>
      </w:tr>
      <w:tr w:rsidR="00790E85" w:rsidRPr="00615B96" w:rsidTr="00653B9B">
        <w:tc>
          <w:tcPr>
            <w:tcW w:w="4606" w:type="dxa"/>
            <w:tcBorders>
              <w:bottom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Rozsah mA</w:t>
            </w:r>
          </w:p>
        </w:tc>
        <w:tc>
          <w:tcPr>
            <w:tcW w:w="4678" w:type="dxa"/>
            <w:tcBorders>
              <w:bottom w:val="single" w:sz="4" w:space="0" w:color="auto"/>
            </w:tcBorders>
          </w:tcPr>
          <w:p w:rsidR="00790E85" w:rsidRPr="00615B96" w:rsidRDefault="00790E85" w:rsidP="00653B9B">
            <w:pPr>
              <w:rPr>
                <w:rFonts w:ascii="Arial" w:hAnsi="Arial" w:cs="Arial"/>
                <w:sz w:val="20"/>
                <w:szCs w:val="20"/>
              </w:rPr>
            </w:pPr>
          </w:p>
        </w:tc>
      </w:tr>
      <w:tr w:rsidR="00790E85" w:rsidRPr="00615B96" w:rsidTr="00653B9B">
        <w:trPr>
          <w:cantSplit/>
        </w:trPr>
        <w:tc>
          <w:tcPr>
            <w:tcW w:w="9284" w:type="dxa"/>
            <w:gridSpan w:val="2"/>
            <w:tcBorders>
              <w:bottom w:val="single" w:sz="4" w:space="0" w:color="auto"/>
            </w:tcBorders>
            <w:shd w:val="clear" w:color="auto" w:fill="D6E3BC"/>
          </w:tcPr>
          <w:p w:rsidR="00790E85" w:rsidRPr="00615B96" w:rsidRDefault="00790E85" w:rsidP="00653B9B">
            <w:pPr>
              <w:pStyle w:val="Nadpis1"/>
              <w:jc w:val="left"/>
              <w:rPr>
                <w:rFonts w:ascii="Arial" w:hAnsi="Arial" w:cs="Arial"/>
                <w:sz w:val="20"/>
                <w:szCs w:val="20"/>
              </w:rPr>
            </w:pPr>
            <w:r w:rsidRPr="00615B96">
              <w:rPr>
                <w:rFonts w:ascii="Arial" w:hAnsi="Arial" w:cs="Arial"/>
                <w:sz w:val="20"/>
                <w:szCs w:val="20"/>
              </w:rPr>
              <w:t>Rentgenka</w:t>
            </w:r>
          </w:p>
        </w:tc>
      </w:tr>
      <w:tr w:rsidR="00790E85" w:rsidRPr="00615B96" w:rsidTr="00653B9B">
        <w:tc>
          <w:tcPr>
            <w:tcW w:w="4606" w:type="dxa"/>
            <w:tcBorders>
              <w:top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Typ anody</w:t>
            </w:r>
          </w:p>
        </w:tc>
        <w:tc>
          <w:tcPr>
            <w:tcW w:w="4678" w:type="dxa"/>
            <w:tcBorders>
              <w:top w:val="single" w:sz="4" w:space="0" w:color="auto"/>
            </w:tcBorders>
          </w:tcPr>
          <w:p w:rsidR="00790E85" w:rsidRPr="00615B96" w:rsidRDefault="00790E85" w:rsidP="00653B9B">
            <w:pPr>
              <w:rPr>
                <w:rFonts w:ascii="Arial" w:hAnsi="Arial" w:cs="Arial"/>
                <w:sz w:val="20"/>
                <w:szCs w:val="20"/>
              </w:rPr>
            </w:pPr>
          </w:p>
        </w:tc>
      </w:tr>
      <w:tr w:rsidR="00790E85" w:rsidRPr="00615B96" w:rsidTr="00653B9B">
        <w:tc>
          <w:tcPr>
            <w:tcW w:w="4606" w:type="dxa"/>
          </w:tcPr>
          <w:p w:rsidR="00790E85" w:rsidRPr="00615B96" w:rsidRDefault="00790E85" w:rsidP="00653B9B">
            <w:pPr>
              <w:rPr>
                <w:rFonts w:ascii="Arial" w:hAnsi="Arial" w:cs="Arial"/>
                <w:sz w:val="20"/>
                <w:szCs w:val="20"/>
              </w:rPr>
            </w:pPr>
            <w:r w:rsidRPr="00615B96">
              <w:rPr>
                <w:rFonts w:ascii="Arial" w:hAnsi="Arial" w:cs="Arial"/>
                <w:sz w:val="20"/>
                <w:szCs w:val="20"/>
              </w:rPr>
              <w:t xml:space="preserve">Konstrukce anody </w:t>
            </w:r>
          </w:p>
        </w:tc>
        <w:tc>
          <w:tcPr>
            <w:tcW w:w="4678" w:type="dxa"/>
          </w:tcPr>
          <w:p w:rsidR="00790E85" w:rsidRPr="00615B96" w:rsidRDefault="00790E85" w:rsidP="00653B9B">
            <w:pPr>
              <w:rPr>
                <w:rFonts w:ascii="Arial" w:hAnsi="Arial" w:cs="Arial"/>
                <w:sz w:val="20"/>
                <w:szCs w:val="20"/>
              </w:rPr>
            </w:pPr>
          </w:p>
        </w:tc>
      </w:tr>
      <w:tr w:rsidR="00790E85" w:rsidRPr="00615B96" w:rsidTr="00653B9B">
        <w:tc>
          <w:tcPr>
            <w:tcW w:w="4606" w:type="dxa"/>
          </w:tcPr>
          <w:p w:rsidR="00790E85" w:rsidRPr="00615B96" w:rsidRDefault="00790E85" w:rsidP="00653B9B">
            <w:pPr>
              <w:rPr>
                <w:rFonts w:ascii="Arial" w:hAnsi="Arial" w:cs="Arial"/>
                <w:sz w:val="20"/>
                <w:szCs w:val="20"/>
              </w:rPr>
            </w:pPr>
            <w:r w:rsidRPr="00615B96">
              <w:rPr>
                <w:rFonts w:ascii="Arial" w:hAnsi="Arial" w:cs="Arial"/>
                <w:sz w:val="20"/>
                <w:szCs w:val="20"/>
              </w:rPr>
              <w:t>Rychlost anody</w:t>
            </w:r>
          </w:p>
        </w:tc>
        <w:tc>
          <w:tcPr>
            <w:tcW w:w="4678" w:type="dxa"/>
          </w:tcPr>
          <w:p w:rsidR="00790E85" w:rsidRPr="00615B96" w:rsidRDefault="00790E85" w:rsidP="00653B9B">
            <w:pPr>
              <w:rPr>
                <w:rFonts w:ascii="Arial" w:hAnsi="Arial" w:cs="Arial"/>
                <w:sz w:val="20"/>
                <w:szCs w:val="20"/>
              </w:rPr>
            </w:pPr>
          </w:p>
        </w:tc>
      </w:tr>
      <w:tr w:rsidR="00790E85" w:rsidRPr="00615B96" w:rsidTr="00653B9B">
        <w:tc>
          <w:tcPr>
            <w:tcW w:w="4606" w:type="dxa"/>
          </w:tcPr>
          <w:p w:rsidR="00790E85" w:rsidRPr="00615B96" w:rsidRDefault="00790E85" w:rsidP="00653B9B">
            <w:pPr>
              <w:rPr>
                <w:rFonts w:ascii="Arial" w:hAnsi="Arial" w:cs="Arial"/>
                <w:sz w:val="20"/>
                <w:szCs w:val="20"/>
              </w:rPr>
            </w:pPr>
            <w:r w:rsidRPr="00615B96">
              <w:rPr>
                <w:rFonts w:ascii="Arial" w:hAnsi="Arial" w:cs="Arial"/>
                <w:sz w:val="20"/>
                <w:szCs w:val="20"/>
              </w:rPr>
              <w:t>Úhly anody</w:t>
            </w:r>
          </w:p>
        </w:tc>
        <w:tc>
          <w:tcPr>
            <w:tcW w:w="4678" w:type="dxa"/>
          </w:tcPr>
          <w:p w:rsidR="00790E85" w:rsidRPr="00615B96" w:rsidRDefault="00790E85" w:rsidP="00653B9B">
            <w:pPr>
              <w:rPr>
                <w:rFonts w:ascii="Arial" w:hAnsi="Arial" w:cs="Arial"/>
                <w:sz w:val="20"/>
                <w:szCs w:val="20"/>
              </w:rPr>
            </w:pPr>
          </w:p>
        </w:tc>
      </w:tr>
      <w:tr w:rsidR="00790E85" w:rsidRPr="00615B96" w:rsidTr="00653B9B">
        <w:tc>
          <w:tcPr>
            <w:tcW w:w="4606" w:type="dxa"/>
          </w:tcPr>
          <w:p w:rsidR="00790E85" w:rsidRPr="00615B96" w:rsidRDefault="00790E85" w:rsidP="00653B9B">
            <w:pPr>
              <w:rPr>
                <w:rFonts w:ascii="Arial" w:hAnsi="Arial" w:cs="Arial"/>
                <w:sz w:val="20"/>
                <w:szCs w:val="20"/>
              </w:rPr>
            </w:pPr>
            <w:r w:rsidRPr="00615B96">
              <w:rPr>
                <w:rFonts w:ascii="Arial" w:hAnsi="Arial" w:cs="Arial"/>
                <w:sz w:val="20"/>
                <w:szCs w:val="20"/>
              </w:rPr>
              <w:t>Tepelná kapacita</w:t>
            </w:r>
          </w:p>
        </w:tc>
        <w:tc>
          <w:tcPr>
            <w:tcW w:w="4678" w:type="dxa"/>
          </w:tcPr>
          <w:p w:rsidR="00790E85" w:rsidRPr="00615B96" w:rsidRDefault="00790E85" w:rsidP="00653B9B">
            <w:pPr>
              <w:rPr>
                <w:rFonts w:ascii="Arial" w:hAnsi="Arial" w:cs="Arial"/>
                <w:sz w:val="20"/>
                <w:szCs w:val="20"/>
              </w:rPr>
            </w:pPr>
          </w:p>
        </w:tc>
      </w:tr>
      <w:tr w:rsidR="00790E85" w:rsidRPr="00615B96" w:rsidTr="00653B9B">
        <w:tc>
          <w:tcPr>
            <w:tcW w:w="4606" w:type="dxa"/>
          </w:tcPr>
          <w:p w:rsidR="00790E85" w:rsidRPr="00615B96" w:rsidRDefault="00790E85" w:rsidP="00653B9B">
            <w:pPr>
              <w:rPr>
                <w:rFonts w:ascii="Arial" w:hAnsi="Arial" w:cs="Arial"/>
                <w:sz w:val="20"/>
                <w:szCs w:val="20"/>
              </w:rPr>
            </w:pPr>
            <w:r w:rsidRPr="00615B96">
              <w:rPr>
                <w:rFonts w:ascii="Arial" w:hAnsi="Arial" w:cs="Arial"/>
                <w:sz w:val="20"/>
                <w:szCs w:val="20"/>
              </w:rPr>
              <w:t>Velikost ohniska</w:t>
            </w:r>
          </w:p>
        </w:tc>
        <w:tc>
          <w:tcPr>
            <w:tcW w:w="4678" w:type="dxa"/>
          </w:tcPr>
          <w:p w:rsidR="00790E85" w:rsidRPr="00615B96" w:rsidRDefault="00790E85" w:rsidP="00653B9B">
            <w:pPr>
              <w:rPr>
                <w:rFonts w:ascii="Arial" w:hAnsi="Arial" w:cs="Arial"/>
                <w:sz w:val="20"/>
                <w:szCs w:val="20"/>
              </w:rPr>
            </w:pPr>
          </w:p>
        </w:tc>
      </w:tr>
      <w:tr w:rsidR="00790E85" w:rsidRPr="00615B96" w:rsidTr="00653B9B">
        <w:tc>
          <w:tcPr>
            <w:tcW w:w="4606" w:type="dxa"/>
          </w:tcPr>
          <w:p w:rsidR="00790E85" w:rsidRPr="00615B96" w:rsidRDefault="00790E85" w:rsidP="00653B9B">
            <w:pPr>
              <w:rPr>
                <w:rFonts w:ascii="Arial" w:hAnsi="Arial" w:cs="Arial"/>
                <w:sz w:val="20"/>
                <w:szCs w:val="20"/>
              </w:rPr>
            </w:pPr>
            <w:r w:rsidRPr="00615B96">
              <w:rPr>
                <w:rFonts w:ascii="Arial" w:hAnsi="Arial" w:cs="Arial"/>
                <w:sz w:val="20"/>
                <w:szCs w:val="20"/>
              </w:rPr>
              <w:t>Filtrace</w:t>
            </w:r>
          </w:p>
        </w:tc>
        <w:tc>
          <w:tcPr>
            <w:tcW w:w="4678" w:type="dxa"/>
          </w:tcPr>
          <w:p w:rsidR="00790E85" w:rsidRPr="00615B96" w:rsidRDefault="00790E85" w:rsidP="00653B9B">
            <w:pPr>
              <w:rPr>
                <w:rFonts w:ascii="Arial" w:hAnsi="Arial" w:cs="Arial"/>
                <w:sz w:val="20"/>
                <w:szCs w:val="20"/>
              </w:rPr>
            </w:pPr>
          </w:p>
        </w:tc>
      </w:tr>
      <w:tr w:rsidR="00790E85" w:rsidRPr="00615B96" w:rsidTr="00653B9B">
        <w:tc>
          <w:tcPr>
            <w:tcW w:w="4606" w:type="dxa"/>
            <w:tcBorders>
              <w:bottom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Okénko</w:t>
            </w:r>
          </w:p>
        </w:tc>
        <w:tc>
          <w:tcPr>
            <w:tcW w:w="4678" w:type="dxa"/>
            <w:tcBorders>
              <w:bottom w:val="single" w:sz="4" w:space="0" w:color="auto"/>
            </w:tcBorders>
          </w:tcPr>
          <w:p w:rsidR="00790E85" w:rsidRPr="00615B96" w:rsidRDefault="00790E85" w:rsidP="00653B9B">
            <w:pPr>
              <w:rPr>
                <w:rFonts w:ascii="Arial" w:hAnsi="Arial" w:cs="Arial"/>
                <w:sz w:val="20"/>
                <w:szCs w:val="20"/>
              </w:rPr>
            </w:pPr>
          </w:p>
        </w:tc>
      </w:tr>
      <w:tr w:rsidR="00790E85" w:rsidRPr="00615B96" w:rsidTr="006F7E3B">
        <w:trPr>
          <w:cantSplit/>
          <w:trHeight w:val="274"/>
        </w:trPr>
        <w:tc>
          <w:tcPr>
            <w:tcW w:w="9284" w:type="dxa"/>
            <w:gridSpan w:val="2"/>
            <w:shd w:val="clear" w:color="auto" w:fill="D6E3BC"/>
          </w:tcPr>
          <w:p w:rsidR="00790E85" w:rsidRPr="00615B96" w:rsidRDefault="00790E85" w:rsidP="00653B9B">
            <w:pPr>
              <w:pStyle w:val="Nadpis1"/>
              <w:jc w:val="left"/>
              <w:rPr>
                <w:rFonts w:ascii="Arial" w:hAnsi="Arial" w:cs="Arial"/>
                <w:sz w:val="20"/>
                <w:szCs w:val="20"/>
              </w:rPr>
            </w:pPr>
            <w:r w:rsidRPr="00615B96">
              <w:rPr>
                <w:rFonts w:ascii="Arial" w:hAnsi="Arial" w:cs="Arial"/>
                <w:sz w:val="20"/>
                <w:szCs w:val="20"/>
              </w:rPr>
              <w:t>Elektrické požadavky</w:t>
            </w:r>
          </w:p>
        </w:tc>
      </w:tr>
      <w:tr w:rsidR="00790E85" w:rsidRPr="00615B96" w:rsidTr="00653B9B">
        <w:tc>
          <w:tcPr>
            <w:tcW w:w="4606" w:type="dxa"/>
          </w:tcPr>
          <w:p w:rsidR="00790E85" w:rsidRPr="00615B96" w:rsidRDefault="00790E85" w:rsidP="00653B9B">
            <w:pPr>
              <w:rPr>
                <w:rFonts w:ascii="Arial" w:hAnsi="Arial" w:cs="Arial"/>
                <w:sz w:val="20"/>
                <w:szCs w:val="20"/>
              </w:rPr>
            </w:pPr>
            <w:r w:rsidRPr="00615B96">
              <w:rPr>
                <w:rFonts w:ascii="Arial" w:hAnsi="Arial" w:cs="Arial"/>
                <w:sz w:val="20"/>
                <w:szCs w:val="20"/>
              </w:rPr>
              <w:t>Napětí v</w:t>
            </w:r>
            <w:r>
              <w:rPr>
                <w:rFonts w:ascii="Arial" w:hAnsi="Arial" w:cs="Arial"/>
                <w:sz w:val="20"/>
                <w:szCs w:val="20"/>
              </w:rPr>
              <w:t> </w:t>
            </w:r>
            <w:r w:rsidRPr="00615B96">
              <w:rPr>
                <w:rFonts w:ascii="Arial" w:hAnsi="Arial" w:cs="Arial"/>
                <w:sz w:val="20"/>
                <w:szCs w:val="20"/>
              </w:rPr>
              <w:t>síti</w:t>
            </w:r>
          </w:p>
        </w:tc>
        <w:tc>
          <w:tcPr>
            <w:tcW w:w="4678" w:type="dxa"/>
          </w:tcPr>
          <w:p w:rsidR="00790E85" w:rsidRPr="00615B96" w:rsidRDefault="00790E85" w:rsidP="00653B9B">
            <w:pPr>
              <w:rPr>
                <w:rFonts w:ascii="Arial" w:hAnsi="Arial" w:cs="Arial"/>
                <w:sz w:val="20"/>
                <w:szCs w:val="20"/>
              </w:rPr>
            </w:pPr>
          </w:p>
        </w:tc>
      </w:tr>
      <w:tr w:rsidR="00790E85" w:rsidRPr="00615B96" w:rsidTr="00653B9B">
        <w:tc>
          <w:tcPr>
            <w:tcW w:w="4606" w:type="dxa"/>
          </w:tcPr>
          <w:p w:rsidR="00790E85" w:rsidRPr="00615B96" w:rsidRDefault="00790E85" w:rsidP="00653B9B">
            <w:pPr>
              <w:rPr>
                <w:rFonts w:ascii="Arial" w:hAnsi="Arial" w:cs="Arial"/>
                <w:sz w:val="20"/>
                <w:szCs w:val="20"/>
              </w:rPr>
            </w:pPr>
            <w:r w:rsidRPr="00615B96">
              <w:rPr>
                <w:rFonts w:ascii="Arial" w:hAnsi="Arial" w:cs="Arial"/>
                <w:sz w:val="20"/>
                <w:szCs w:val="20"/>
              </w:rPr>
              <w:t>Vstupní proud</w:t>
            </w:r>
          </w:p>
        </w:tc>
        <w:tc>
          <w:tcPr>
            <w:tcW w:w="4678" w:type="dxa"/>
          </w:tcPr>
          <w:p w:rsidR="00790E85" w:rsidRPr="00615B96" w:rsidRDefault="00790E85" w:rsidP="00653B9B">
            <w:pPr>
              <w:rPr>
                <w:rFonts w:ascii="Arial" w:hAnsi="Arial" w:cs="Arial"/>
                <w:sz w:val="20"/>
                <w:szCs w:val="20"/>
              </w:rPr>
            </w:pPr>
          </w:p>
        </w:tc>
      </w:tr>
      <w:tr w:rsidR="00790E85" w:rsidRPr="00615B96" w:rsidTr="00653B9B">
        <w:tc>
          <w:tcPr>
            <w:tcW w:w="4606" w:type="dxa"/>
          </w:tcPr>
          <w:p w:rsidR="00790E85" w:rsidRPr="00615B96" w:rsidRDefault="00790E85" w:rsidP="00653B9B">
            <w:pPr>
              <w:rPr>
                <w:rFonts w:ascii="Arial" w:hAnsi="Arial" w:cs="Arial"/>
                <w:sz w:val="20"/>
                <w:szCs w:val="20"/>
              </w:rPr>
            </w:pPr>
            <w:r w:rsidRPr="00615B96">
              <w:rPr>
                <w:rFonts w:ascii="Arial" w:hAnsi="Arial" w:cs="Arial"/>
                <w:sz w:val="20"/>
                <w:szCs w:val="20"/>
              </w:rPr>
              <w:t>Kmitočet</w:t>
            </w:r>
          </w:p>
        </w:tc>
        <w:tc>
          <w:tcPr>
            <w:tcW w:w="4678" w:type="dxa"/>
          </w:tcPr>
          <w:p w:rsidR="00790E85" w:rsidRPr="00615B96" w:rsidRDefault="00790E85" w:rsidP="00653B9B">
            <w:pPr>
              <w:rPr>
                <w:rFonts w:ascii="Arial" w:hAnsi="Arial" w:cs="Arial"/>
                <w:sz w:val="20"/>
                <w:szCs w:val="20"/>
              </w:rPr>
            </w:pPr>
          </w:p>
        </w:tc>
      </w:tr>
      <w:tr w:rsidR="00790E85" w:rsidRPr="00615B96" w:rsidTr="00653B9B">
        <w:tc>
          <w:tcPr>
            <w:tcW w:w="4606" w:type="dxa"/>
          </w:tcPr>
          <w:p w:rsidR="00790E85" w:rsidRPr="00615B96" w:rsidRDefault="00790E85" w:rsidP="00653B9B">
            <w:pPr>
              <w:rPr>
                <w:rFonts w:ascii="Arial" w:hAnsi="Arial" w:cs="Arial"/>
                <w:sz w:val="20"/>
                <w:szCs w:val="20"/>
              </w:rPr>
            </w:pPr>
            <w:r w:rsidRPr="00615B96">
              <w:rPr>
                <w:rFonts w:ascii="Arial" w:hAnsi="Arial" w:cs="Arial"/>
                <w:sz w:val="20"/>
                <w:szCs w:val="20"/>
              </w:rPr>
              <w:t>Počet fází</w:t>
            </w:r>
          </w:p>
        </w:tc>
        <w:tc>
          <w:tcPr>
            <w:tcW w:w="4678" w:type="dxa"/>
          </w:tcPr>
          <w:p w:rsidR="00790E85" w:rsidRPr="00615B96" w:rsidRDefault="00790E85" w:rsidP="00653B9B">
            <w:pPr>
              <w:rPr>
                <w:rFonts w:ascii="Arial" w:hAnsi="Arial" w:cs="Arial"/>
                <w:sz w:val="20"/>
                <w:szCs w:val="20"/>
              </w:rPr>
            </w:pPr>
          </w:p>
        </w:tc>
      </w:tr>
    </w:tbl>
    <w:p w:rsidR="00790E85" w:rsidRDefault="00790E85" w:rsidP="00790E85">
      <w:pPr>
        <w:rPr>
          <w:rFonts w:ascii="Arial" w:hAnsi="Arial" w:cs="Arial"/>
          <w:b/>
          <w:bCs/>
          <w:sz w:val="20"/>
          <w:szCs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6"/>
        <w:gridCol w:w="6078"/>
      </w:tblGrid>
      <w:tr w:rsidR="00790E85" w:rsidRPr="00615B96" w:rsidTr="00653B9B">
        <w:trPr>
          <w:cantSplit/>
        </w:trPr>
        <w:tc>
          <w:tcPr>
            <w:tcW w:w="9284" w:type="dxa"/>
            <w:gridSpan w:val="2"/>
            <w:shd w:val="clear" w:color="auto" w:fill="D6E3BC"/>
          </w:tcPr>
          <w:p w:rsidR="00790E85" w:rsidRPr="00615B96" w:rsidRDefault="00790E85" w:rsidP="00653B9B">
            <w:pPr>
              <w:pStyle w:val="Nadpis1"/>
              <w:jc w:val="left"/>
              <w:rPr>
                <w:rFonts w:ascii="Arial" w:hAnsi="Arial" w:cs="Arial"/>
                <w:sz w:val="20"/>
                <w:szCs w:val="20"/>
              </w:rPr>
            </w:pPr>
            <w:r w:rsidRPr="00615B96">
              <w:rPr>
                <w:rFonts w:ascii="Arial" w:hAnsi="Arial" w:cs="Arial"/>
                <w:sz w:val="20"/>
                <w:szCs w:val="20"/>
              </w:rPr>
              <w:t>Akviziční pracovní stanice</w:t>
            </w:r>
          </w:p>
        </w:tc>
      </w:tr>
      <w:tr w:rsidR="00790E85" w:rsidRPr="00615B96" w:rsidTr="00653B9B">
        <w:tc>
          <w:tcPr>
            <w:tcW w:w="3206" w:type="dxa"/>
          </w:tcPr>
          <w:p w:rsidR="00790E85" w:rsidRPr="00615B96" w:rsidRDefault="00790E85" w:rsidP="00653B9B">
            <w:pPr>
              <w:rPr>
                <w:rFonts w:ascii="Arial" w:hAnsi="Arial" w:cs="Arial"/>
                <w:sz w:val="20"/>
                <w:szCs w:val="20"/>
              </w:rPr>
            </w:pPr>
            <w:r w:rsidRPr="00615B96">
              <w:rPr>
                <w:rFonts w:ascii="Arial" w:hAnsi="Arial" w:cs="Arial"/>
                <w:sz w:val="20"/>
                <w:szCs w:val="20"/>
              </w:rPr>
              <w:t>Procesor</w:t>
            </w:r>
          </w:p>
        </w:tc>
        <w:tc>
          <w:tcPr>
            <w:tcW w:w="6078" w:type="dxa"/>
          </w:tcPr>
          <w:p w:rsidR="00790E85" w:rsidRPr="00615B96" w:rsidRDefault="00790E85" w:rsidP="00653B9B">
            <w:pPr>
              <w:jc w:val="center"/>
              <w:rPr>
                <w:rFonts w:ascii="Arial" w:hAnsi="Arial" w:cs="Arial"/>
                <w:sz w:val="20"/>
                <w:szCs w:val="20"/>
              </w:rPr>
            </w:pPr>
          </w:p>
        </w:tc>
      </w:tr>
      <w:tr w:rsidR="00790E85" w:rsidRPr="00615B96" w:rsidTr="00653B9B">
        <w:tc>
          <w:tcPr>
            <w:tcW w:w="3206" w:type="dxa"/>
          </w:tcPr>
          <w:p w:rsidR="00790E85" w:rsidRPr="00615B96" w:rsidRDefault="00790E85" w:rsidP="00653B9B">
            <w:pPr>
              <w:rPr>
                <w:rFonts w:ascii="Arial" w:hAnsi="Arial" w:cs="Arial"/>
                <w:sz w:val="20"/>
                <w:szCs w:val="20"/>
              </w:rPr>
            </w:pPr>
            <w:r w:rsidRPr="00615B96">
              <w:rPr>
                <w:rFonts w:ascii="Arial" w:hAnsi="Arial" w:cs="Arial"/>
                <w:sz w:val="20"/>
                <w:szCs w:val="20"/>
              </w:rPr>
              <w:t>Pevný disk</w:t>
            </w:r>
          </w:p>
        </w:tc>
        <w:tc>
          <w:tcPr>
            <w:tcW w:w="6078" w:type="dxa"/>
          </w:tcPr>
          <w:p w:rsidR="00790E85" w:rsidRPr="00615B96" w:rsidRDefault="00790E85" w:rsidP="00653B9B">
            <w:pPr>
              <w:jc w:val="center"/>
              <w:rPr>
                <w:rFonts w:ascii="Arial" w:hAnsi="Arial" w:cs="Arial"/>
                <w:sz w:val="20"/>
                <w:szCs w:val="20"/>
              </w:rPr>
            </w:pPr>
          </w:p>
        </w:tc>
      </w:tr>
      <w:tr w:rsidR="00790E85" w:rsidRPr="00615B96" w:rsidTr="00653B9B">
        <w:tc>
          <w:tcPr>
            <w:tcW w:w="3206"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 xml:space="preserve">Integrovaná UPS </w:t>
            </w:r>
          </w:p>
        </w:tc>
        <w:tc>
          <w:tcPr>
            <w:tcW w:w="6078"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jc w:val="center"/>
              <w:rPr>
                <w:rFonts w:ascii="Arial" w:hAnsi="Arial" w:cs="Arial"/>
                <w:sz w:val="20"/>
                <w:szCs w:val="20"/>
              </w:rPr>
            </w:pPr>
          </w:p>
        </w:tc>
      </w:tr>
      <w:tr w:rsidR="00790E85" w:rsidRPr="00615B96" w:rsidTr="00653B9B">
        <w:tc>
          <w:tcPr>
            <w:tcW w:w="3206"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Paměť RAM</w:t>
            </w:r>
          </w:p>
        </w:tc>
        <w:tc>
          <w:tcPr>
            <w:tcW w:w="6078"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jc w:val="center"/>
              <w:rPr>
                <w:rFonts w:ascii="Arial" w:hAnsi="Arial" w:cs="Arial"/>
                <w:sz w:val="20"/>
                <w:szCs w:val="20"/>
              </w:rPr>
            </w:pPr>
          </w:p>
        </w:tc>
      </w:tr>
      <w:tr w:rsidR="00790E85" w:rsidRPr="00615B96" w:rsidTr="00653B9B">
        <w:tc>
          <w:tcPr>
            <w:tcW w:w="3206" w:type="dxa"/>
          </w:tcPr>
          <w:p w:rsidR="00790E85" w:rsidRPr="00615B96" w:rsidRDefault="00790E85" w:rsidP="00653B9B">
            <w:pPr>
              <w:rPr>
                <w:rFonts w:ascii="Arial" w:hAnsi="Arial" w:cs="Arial"/>
                <w:sz w:val="20"/>
                <w:szCs w:val="20"/>
              </w:rPr>
            </w:pPr>
            <w:r w:rsidRPr="00615B96">
              <w:rPr>
                <w:rFonts w:ascii="Arial" w:hAnsi="Arial" w:cs="Arial"/>
                <w:sz w:val="20"/>
                <w:szCs w:val="20"/>
              </w:rPr>
              <w:t>Záznamové médium</w:t>
            </w:r>
          </w:p>
        </w:tc>
        <w:tc>
          <w:tcPr>
            <w:tcW w:w="6078" w:type="dxa"/>
          </w:tcPr>
          <w:p w:rsidR="00790E85" w:rsidRPr="00615B96" w:rsidRDefault="00790E85" w:rsidP="00653B9B">
            <w:pPr>
              <w:jc w:val="center"/>
              <w:rPr>
                <w:rFonts w:ascii="Arial" w:hAnsi="Arial" w:cs="Arial"/>
                <w:sz w:val="20"/>
                <w:szCs w:val="20"/>
              </w:rPr>
            </w:pPr>
          </w:p>
        </w:tc>
      </w:tr>
      <w:tr w:rsidR="00790E85" w:rsidRPr="00615B96" w:rsidTr="00653B9B">
        <w:tc>
          <w:tcPr>
            <w:tcW w:w="3206" w:type="dxa"/>
          </w:tcPr>
          <w:p w:rsidR="00790E85" w:rsidRPr="00615B96" w:rsidRDefault="00790E85" w:rsidP="00653B9B">
            <w:pPr>
              <w:rPr>
                <w:rFonts w:ascii="Arial" w:hAnsi="Arial" w:cs="Arial"/>
                <w:sz w:val="20"/>
                <w:szCs w:val="20"/>
              </w:rPr>
            </w:pPr>
            <w:r w:rsidRPr="00615B96">
              <w:rPr>
                <w:rFonts w:ascii="Arial" w:hAnsi="Arial" w:cs="Arial"/>
                <w:sz w:val="20"/>
                <w:szCs w:val="20"/>
              </w:rPr>
              <w:t>Ovládací monitor</w:t>
            </w:r>
          </w:p>
        </w:tc>
        <w:tc>
          <w:tcPr>
            <w:tcW w:w="6078" w:type="dxa"/>
          </w:tcPr>
          <w:p w:rsidR="00790E85" w:rsidRPr="00615B96" w:rsidRDefault="00790E85" w:rsidP="00653B9B">
            <w:pPr>
              <w:jc w:val="center"/>
              <w:rPr>
                <w:rFonts w:ascii="Arial" w:hAnsi="Arial" w:cs="Arial"/>
                <w:sz w:val="20"/>
                <w:szCs w:val="20"/>
              </w:rPr>
            </w:pPr>
          </w:p>
        </w:tc>
      </w:tr>
      <w:tr w:rsidR="00790E85" w:rsidRPr="00615B96" w:rsidTr="00653B9B">
        <w:tc>
          <w:tcPr>
            <w:tcW w:w="3206" w:type="dxa"/>
          </w:tcPr>
          <w:p w:rsidR="00790E85" w:rsidRPr="00615B96" w:rsidRDefault="00790E85" w:rsidP="00653B9B">
            <w:pPr>
              <w:rPr>
                <w:rFonts w:ascii="Arial" w:hAnsi="Arial" w:cs="Arial"/>
                <w:sz w:val="20"/>
                <w:szCs w:val="20"/>
              </w:rPr>
            </w:pPr>
            <w:r w:rsidRPr="00615B96">
              <w:rPr>
                <w:rFonts w:ascii="Arial" w:hAnsi="Arial" w:cs="Arial"/>
                <w:sz w:val="20"/>
                <w:szCs w:val="20"/>
              </w:rPr>
              <w:t>Zobrazovací monitor</w:t>
            </w:r>
          </w:p>
        </w:tc>
        <w:tc>
          <w:tcPr>
            <w:tcW w:w="6078" w:type="dxa"/>
          </w:tcPr>
          <w:p w:rsidR="00790E85" w:rsidRPr="00615B96" w:rsidRDefault="00790E85" w:rsidP="00653B9B">
            <w:pPr>
              <w:jc w:val="center"/>
              <w:rPr>
                <w:rFonts w:ascii="Arial" w:hAnsi="Arial" w:cs="Arial"/>
                <w:sz w:val="20"/>
                <w:szCs w:val="20"/>
              </w:rPr>
            </w:pPr>
          </w:p>
        </w:tc>
      </w:tr>
      <w:tr w:rsidR="00790E85" w:rsidRPr="00615B96" w:rsidTr="00653B9B">
        <w:tc>
          <w:tcPr>
            <w:tcW w:w="3206" w:type="dxa"/>
          </w:tcPr>
          <w:p w:rsidR="00790E85" w:rsidRPr="00615B96" w:rsidRDefault="00790E85" w:rsidP="00653B9B">
            <w:pPr>
              <w:rPr>
                <w:rFonts w:ascii="Arial" w:hAnsi="Arial" w:cs="Arial"/>
                <w:sz w:val="20"/>
                <w:szCs w:val="20"/>
              </w:rPr>
            </w:pPr>
            <w:r w:rsidRPr="00615B96">
              <w:rPr>
                <w:rFonts w:ascii="Arial" w:hAnsi="Arial" w:cs="Arial"/>
                <w:sz w:val="20"/>
                <w:szCs w:val="20"/>
              </w:rPr>
              <w:t>Operační systém</w:t>
            </w:r>
          </w:p>
        </w:tc>
        <w:tc>
          <w:tcPr>
            <w:tcW w:w="6078" w:type="dxa"/>
          </w:tcPr>
          <w:p w:rsidR="00790E85" w:rsidRPr="00615B96" w:rsidRDefault="00790E85" w:rsidP="00653B9B">
            <w:pPr>
              <w:jc w:val="center"/>
              <w:rPr>
                <w:rFonts w:ascii="Arial" w:hAnsi="Arial" w:cs="Arial"/>
                <w:sz w:val="20"/>
                <w:szCs w:val="20"/>
              </w:rPr>
            </w:pPr>
          </w:p>
        </w:tc>
      </w:tr>
      <w:tr w:rsidR="00790E85" w:rsidRPr="00615B96" w:rsidTr="00653B9B">
        <w:tc>
          <w:tcPr>
            <w:tcW w:w="3206" w:type="dxa"/>
          </w:tcPr>
          <w:p w:rsidR="00790E85" w:rsidRPr="00615B96" w:rsidRDefault="00790E85" w:rsidP="00653B9B">
            <w:pPr>
              <w:rPr>
                <w:rFonts w:ascii="Arial" w:hAnsi="Arial" w:cs="Arial"/>
                <w:sz w:val="20"/>
                <w:szCs w:val="20"/>
              </w:rPr>
            </w:pPr>
            <w:r w:rsidRPr="00615B96">
              <w:rPr>
                <w:rFonts w:ascii="Arial" w:hAnsi="Arial" w:cs="Arial"/>
                <w:sz w:val="20"/>
                <w:szCs w:val="20"/>
              </w:rPr>
              <w:t>Služby DICOM</w:t>
            </w:r>
          </w:p>
        </w:tc>
        <w:tc>
          <w:tcPr>
            <w:tcW w:w="6078" w:type="dxa"/>
          </w:tcPr>
          <w:p w:rsidR="00790E85" w:rsidRPr="00615B96" w:rsidRDefault="00790E85" w:rsidP="00653B9B">
            <w:pPr>
              <w:jc w:val="center"/>
              <w:rPr>
                <w:rFonts w:ascii="Arial" w:hAnsi="Arial" w:cs="Arial"/>
                <w:sz w:val="20"/>
                <w:szCs w:val="20"/>
              </w:rPr>
            </w:pPr>
          </w:p>
        </w:tc>
      </w:tr>
      <w:tr w:rsidR="00790E85" w:rsidRPr="00615B96" w:rsidTr="00653B9B">
        <w:tc>
          <w:tcPr>
            <w:tcW w:w="3206" w:type="dxa"/>
          </w:tcPr>
          <w:p w:rsidR="00790E85" w:rsidRPr="00615B96" w:rsidRDefault="00790E85" w:rsidP="00653B9B">
            <w:pPr>
              <w:rPr>
                <w:rFonts w:ascii="Arial" w:hAnsi="Arial" w:cs="Arial"/>
                <w:sz w:val="20"/>
                <w:szCs w:val="20"/>
              </w:rPr>
            </w:pPr>
            <w:r w:rsidRPr="00615B96">
              <w:rPr>
                <w:rFonts w:ascii="Arial" w:hAnsi="Arial" w:cs="Arial"/>
                <w:sz w:val="20"/>
                <w:szCs w:val="20"/>
              </w:rPr>
              <w:t>Síťové propojení</w:t>
            </w:r>
          </w:p>
        </w:tc>
        <w:tc>
          <w:tcPr>
            <w:tcW w:w="6078" w:type="dxa"/>
          </w:tcPr>
          <w:p w:rsidR="00790E85" w:rsidRPr="00615B96" w:rsidRDefault="00790E85" w:rsidP="00653B9B">
            <w:pPr>
              <w:jc w:val="center"/>
              <w:rPr>
                <w:rFonts w:ascii="Arial" w:hAnsi="Arial" w:cs="Arial"/>
                <w:sz w:val="20"/>
                <w:szCs w:val="20"/>
              </w:rPr>
            </w:pPr>
          </w:p>
        </w:tc>
      </w:tr>
      <w:tr w:rsidR="00790E85" w:rsidRPr="00615B96" w:rsidTr="00653B9B">
        <w:tc>
          <w:tcPr>
            <w:tcW w:w="3206" w:type="dxa"/>
          </w:tcPr>
          <w:p w:rsidR="00790E85" w:rsidRPr="00615B96" w:rsidRDefault="00790E85" w:rsidP="00653B9B">
            <w:pPr>
              <w:rPr>
                <w:rFonts w:ascii="Arial" w:hAnsi="Arial" w:cs="Arial"/>
                <w:sz w:val="20"/>
                <w:szCs w:val="20"/>
              </w:rPr>
            </w:pPr>
            <w:r w:rsidRPr="00615B96">
              <w:rPr>
                <w:rFonts w:ascii="Arial" w:hAnsi="Arial" w:cs="Arial"/>
                <w:sz w:val="20"/>
                <w:szCs w:val="20"/>
              </w:rPr>
              <w:t>Uživatelské rozhraní</w:t>
            </w:r>
          </w:p>
        </w:tc>
        <w:tc>
          <w:tcPr>
            <w:tcW w:w="6078" w:type="dxa"/>
          </w:tcPr>
          <w:p w:rsidR="00790E85" w:rsidRPr="00615B96" w:rsidRDefault="00790E85" w:rsidP="00653B9B">
            <w:pPr>
              <w:jc w:val="center"/>
              <w:rPr>
                <w:rFonts w:ascii="Arial" w:hAnsi="Arial" w:cs="Arial"/>
                <w:sz w:val="20"/>
                <w:szCs w:val="20"/>
              </w:rPr>
            </w:pPr>
          </w:p>
        </w:tc>
      </w:tr>
      <w:tr w:rsidR="00790E85" w:rsidRPr="00615B96" w:rsidTr="00653B9B">
        <w:tc>
          <w:tcPr>
            <w:tcW w:w="3206" w:type="dxa"/>
            <w:tcBorders>
              <w:bottom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Kapacita snímků</w:t>
            </w:r>
          </w:p>
        </w:tc>
        <w:tc>
          <w:tcPr>
            <w:tcW w:w="6078" w:type="dxa"/>
            <w:tcBorders>
              <w:bottom w:val="single" w:sz="4" w:space="0" w:color="auto"/>
            </w:tcBorders>
          </w:tcPr>
          <w:p w:rsidR="00790E85" w:rsidRPr="00615B96" w:rsidRDefault="00790E85" w:rsidP="00653B9B">
            <w:pPr>
              <w:jc w:val="center"/>
              <w:rPr>
                <w:rFonts w:ascii="Arial" w:hAnsi="Arial" w:cs="Arial"/>
                <w:sz w:val="20"/>
                <w:szCs w:val="20"/>
              </w:rPr>
            </w:pPr>
          </w:p>
        </w:tc>
      </w:tr>
      <w:tr w:rsidR="00790E85" w:rsidRPr="00615B96" w:rsidTr="00653B9B">
        <w:tc>
          <w:tcPr>
            <w:tcW w:w="3206"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X-</w:t>
            </w:r>
            <w:proofErr w:type="spellStart"/>
            <w:r w:rsidRPr="00615B96">
              <w:rPr>
                <w:rFonts w:ascii="Arial" w:hAnsi="Arial" w:cs="Arial"/>
                <w:sz w:val="20"/>
                <w:szCs w:val="20"/>
              </w:rPr>
              <w:t>Ray</w:t>
            </w:r>
            <w:proofErr w:type="spellEnd"/>
            <w:r w:rsidRPr="00615B96">
              <w:rPr>
                <w:rFonts w:ascii="Arial" w:hAnsi="Arial" w:cs="Arial"/>
                <w:sz w:val="20"/>
                <w:szCs w:val="20"/>
              </w:rPr>
              <w:t xml:space="preserve"> nožní spínač</w:t>
            </w:r>
          </w:p>
        </w:tc>
        <w:tc>
          <w:tcPr>
            <w:tcW w:w="6078"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jc w:val="center"/>
              <w:rPr>
                <w:rFonts w:ascii="Arial" w:hAnsi="Arial" w:cs="Arial"/>
                <w:sz w:val="20"/>
                <w:szCs w:val="20"/>
              </w:rPr>
            </w:pPr>
            <w:r w:rsidRPr="00615B96">
              <w:rPr>
                <w:rFonts w:ascii="Arial" w:hAnsi="Arial" w:cs="Arial"/>
                <w:sz w:val="20"/>
                <w:szCs w:val="20"/>
              </w:rPr>
              <w:t>ANO</w:t>
            </w:r>
          </w:p>
        </w:tc>
      </w:tr>
      <w:tr w:rsidR="00790E85" w:rsidRPr="00615B96" w:rsidTr="00653B9B">
        <w:tc>
          <w:tcPr>
            <w:tcW w:w="3206"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Motorizované nastavení výšky pracovního stolu</w:t>
            </w:r>
          </w:p>
        </w:tc>
        <w:tc>
          <w:tcPr>
            <w:tcW w:w="6078"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jc w:val="center"/>
              <w:rPr>
                <w:rFonts w:ascii="Arial" w:hAnsi="Arial" w:cs="Arial"/>
                <w:sz w:val="20"/>
                <w:szCs w:val="20"/>
              </w:rPr>
            </w:pPr>
            <w:r w:rsidRPr="00615B96">
              <w:rPr>
                <w:rFonts w:ascii="Arial" w:hAnsi="Arial" w:cs="Arial"/>
                <w:sz w:val="20"/>
                <w:szCs w:val="20"/>
              </w:rPr>
              <w:t>ANO</w:t>
            </w:r>
          </w:p>
        </w:tc>
      </w:tr>
      <w:tr w:rsidR="00790E85" w:rsidRPr="00615B96" w:rsidTr="00653B9B">
        <w:trPr>
          <w:cantSplit/>
        </w:trPr>
        <w:tc>
          <w:tcPr>
            <w:tcW w:w="9284" w:type="dxa"/>
            <w:gridSpan w:val="2"/>
            <w:shd w:val="clear" w:color="auto" w:fill="D6E3BC"/>
          </w:tcPr>
          <w:p w:rsidR="00790E85" w:rsidRPr="00615B96" w:rsidRDefault="00790E85" w:rsidP="00653B9B">
            <w:pPr>
              <w:pStyle w:val="Nadpis1"/>
              <w:jc w:val="left"/>
              <w:rPr>
                <w:rFonts w:ascii="Arial" w:hAnsi="Arial" w:cs="Arial"/>
                <w:sz w:val="20"/>
                <w:szCs w:val="20"/>
              </w:rPr>
            </w:pPr>
            <w:r w:rsidRPr="00615B96">
              <w:rPr>
                <w:rFonts w:ascii="Arial" w:hAnsi="Arial" w:cs="Arial"/>
                <w:sz w:val="20"/>
                <w:szCs w:val="20"/>
              </w:rPr>
              <w:t>Expoziční módy</w:t>
            </w:r>
          </w:p>
        </w:tc>
      </w:tr>
      <w:tr w:rsidR="00790E85" w:rsidRPr="00615B96" w:rsidTr="00653B9B">
        <w:tc>
          <w:tcPr>
            <w:tcW w:w="3206" w:type="dxa"/>
          </w:tcPr>
          <w:p w:rsidR="00790E85" w:rsidRPr="00615B96" w:rsidRDefault="00790E85" w:rsidP="00653B9B">
            <w:pPr>
              <w:rPr>
                <w:rFonts w:ascii="Arial" w:hAnsi="Arial" w:cs="Arial"/>
                <w:sz w:val="20"/>
                <w:szCs w:val="20"/>
              </w:rPr>
            </w:pPr>
            <w:proofErr w:type="spellStart"/>
            <w:r w:rsidRPr="00615B96">
              <w:rPr>
                <w:rFonts w:ascii="Arial" w:hAnsi="Arial" w:cs="Arial"/>
                <w:sz w:val="20"/>
                <w:szCs w:val="20"/>
              </w:rPr>
              <w:t>Manual</w:t>
            </w:r>
            <w:proofErr w:type="spellEnd"/>
          </w:p>
        </w:tc>
        <w:tc>
          <w:tcPr>
            <w:tcW w:w="6078" w:type="dxa"/>
          </w:tcPr>
          <w:p w:rsidR="00790E85" w:rsidRPr="00615B96" w:rsidRDefault="00790E85" w:rsidP="00653B9B">
            <w:pPr>
              <w:jc w:val="center"/>
              <w:rPr>
                <w:rFonts w:ascii="Arial" w:hAnsi="Arial" w:cs="Arial"/>
                <w:sz w:val="20"/>
                <w:szCs w:val="20"/>
              </w:rPr>
            </w:pPr>
          </w:p>
        </w:tc>
      </w:tr>
      <w:tr w:rsidR="00790E85" w:rsidRPr="00615B96" w:rsidTr="00653B9B">
        <w:tc>
          <w:tcPr>
            <w:tcW w:w="3206" w:type="dxa"/>
          </w:tcPr>
          <w:p w:rsidR="00790E85" w:rsidRPr="00615B96" w:rsidRDefault="00790E85" w:rsidP="00653B9B">
            <w:pPr>
              <w:rPr>
                <w:rFonts w:ascii="Arial" w:hAnsi="Arial" w:cs="Arial"/>
                <w:sz w:val="20"/>
                <w:szCs w:val="20"/>
              </w:rPr>
            </w:pPr>
            <w:r w:rsidRPr="00615B96">
              <w:rPr>
                <w:rFonts w:ascii="Arial" w:hAnsi="Arial" w:cs="Arial"/>
                <w:sz w:val="20"/>
                <w:szCs w:val="20"/>
              </w:rPr>
              <w:t>Auto-Time</w:t>
            </w:r>
          </w:p>
        </w:tc>
        <w:tc>
          <w:tcPr>
            <w:tcW w:w="6078" w:type="dxa"/>
          </w:tcPr>
          <w:p w:rsidR="00790E85" w:rsidRPr="00615B96" w:rsidRDefault="00790E85" w:rsidP="00653B9B">
            <w:pPr>
              <w:jc w:val="center"/>
              <w:rPr>
                <w:rFonts w:ascii="Arial" w:hAnsi="Arial" w:cs="Arial"/>
                <w:sz w:val="20"/>
                <w:szCs w:val="20"/>
              </w:rPr>
            </w:pPr>
          </w:p>
        </w:tc>
      </w:tr>
      <w:tr w:rsidR="00790E85" w:rsidRPr="00615B96" w:rsidTr="00653B9B">
        <w:tc>
          <w:tcPr>
            <w:tcW w:w="3206" w:type="dxa"/>
          </w:tcPr>
          <w:p w:rsidR="00790E85" w:rsidRPr="00615B96" w:rsidRDefault="00790E85" w:rsidP="00653B9B">
            <w:pPr>
              <w:rPr>
                <w:rFonts w:ascii="Arial" w:hAnsi="Arial" w:cs="Arial"/>
                <w:sz w:val="20"/>
                <w:szCs w:val="20"/>
              </w:rPr>
            </w:pPr>
            <w:r w:rsidRPr="00615B96">
              <w:rPr>
                <w:rFonts w:ascii="Arial" w:hAnsi="Arial" w:cs="Arial"/>
                <w:sz w:val="20"/>
                <w:szCs w:val="20"/>
              </w:rPr>
              <w:t>Auto-</w:t>
            </w:r>
            <w:proofErr w:type="spellStart"/>
            <w:r w:rsidRPr="00615B96">
              <w:rPr>
                <w:rFonts w:ascii="Arial" w:hAnsi="Arial" w:cs="Arial"/>
                <w:sz w:val="20"/>
                <w:szCs w:val="20"/>
              </w:rPr>
              <w:t>kV</w:t>
            </w:r>
            <w:proofErr w:type="spellEnd"/>
          </w:p>
        </w:tc>
        <w:tc>
          <w:tcPr>
            <w:tcW w:w="6078" w:type="dxa"/>
          </w:tcPr>
          <w:p w:rsidR="00790E85" w:rsidRPr="00615B96" w:rsidRDefault="00790E85" w:rsidP="00653B9B">
            <w:pPr>
              <w:jc w:val="center"/>
              <w:rPr>
                <w:rFonts w:ascii="Arial" w:hAnsi="Arial" w:cs="Arial"/>
                <w:sz w:val="20"/>
                <w:szCs w:val="20"/>
              </w:rPr>
            </w:pPr>
          </w:p>
        </w:tc>
      </w:tr>
      <w:tr w:rsidR="00790E85" w:rsidRPr="00615B96" w:rsidTr="00653B9B">
        <w:tc>
          <w:tcPr>
            <w:tcW w:w="3206" w:type="dxa"/>
          </w:tcPr>
          <w:p w:rsidR="00790E85" w:rsidRPr="00615B96" w:rsidRDefault="00790E85" w:rsidP="00653B9B">
            <w:pPr>
              <w:rPr>
                <w:rFonts w:ascii="Arial" w:hAnsi="Arial" w:cs="Arial"/>
                <w:sz w:val="20"/>
                <w:szCs w:val="20"/>
              </w:rPr>
            </w:pPr>
            <w:r w:rsidRPr="00615B96">
              <w:rPr>
                <w:rFonts w:ascii="Arial" w:hAnsi="Arial" w:cs="Arial"/>
                <w:sz w:val="20"/>
                <w:szCs w:val="20"/>
              </w:rPr>
              <w:t>Auto-</w:t>
            </w:r>
            <w:proofErr w:type="spellStart"/>
            <w:r w:rsidRPr="00615B96">
              <w:rPr>
                <w:rFonts w:ascii="Arial" w:hAnsi="Arial" w:cs="Arial"/>
                <w:sz w:val="20"/>
                <w:szCs w:val="20"/>
              </w:rPr>
              <w:t>Filter</w:t>
            </w:r>
            <w:proofErr w:type="spellEnd"/>
          </w:p>
        </w:tc>
        <w:tc>
          <w:tcPr>
            <w:tcW w:w="6078" w:type="dxa"/>
          </w:tcPr>
          <w:p w:rsidR="00790E85" w:rsidRPr="00615B96" w:rsidRDefault="00790E85" w:rsidP="00653B9B">
            <w:pPr>
              <w:jc w:val="center"/>
              <w:rPr>
                <w:rFonts w:ascii="Arial" w:hAnsi="Arial" w:cs="Arial"/>
                <w:sz w:val="20"/>
                <w:szCs w:val="20"/>
              </w:rPr>
            </w:pPr>
          </w:p>
        </w:tc>
      </w:tr>
      <w:tr w:rsidR="00790E85" w:rsidRPr="00615B96" w:rsidTr="00653B9B">
        <w:tc>
          <w:tcPr>
            <w:tcW w:w="3206" w:type="dxa"/>
            <w:tcBorders>
              <w:bottom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 xml:space="preserve">Aktivace </w:t>
            </w:r>
            <w:proofErr w:type="spellStart"/>
            <w:r w:rsidRPr="00615B96">
              <w:rPr>
                <w:rFonts w:ascii="Arial" w:hAnsi="Arial" w:cs="Arial"/>
                <w:sz w:val="20"/>
                <w:szCs w:val="20"/>
              </w:rPr>
              <w:t>rtg</w:t>
            </w:r>
            <w:proofErr w:type="spellEnd"/>
          </w:p>
        </w:tc>
        <w:tc>
          <w:tcPr>
            <w:tcW w:w="6078" w:type="dxa"/>
            <w:tcBorders>
              <w:bottom w:val="single" w:sz="4" w:space="0" w:color="auto"/>
            </w:tcBorders>
          </w:tcPr>
          <w:p w:rsidR="00790E85" w:rsidRPr="00615B96" w:rsidRDefault="00790E85" w:rsidP="00653B9B">
            <w:pPr>
              <w:jc w:val="center"/>
              <w:rPr>
                <w:rFonts w:ascii="Arial" w:hAnsi="Arial" w:cs="Arial"/>
                <w:sz w:val="20"/>
                <w:szCs w:val="20"/>
              </w:rPr>
            </w:pPr>
          </w:p>
        </w:tc>
      </w:tr>
      <w:tr w:rsidR="00790E85" w:rsidRPr="00615B96" w:rsidTr="00653B9B">
        <w:trPr>
          <w:cantSplit/>
        </w:trPr>
        <w:tc>
          <w:tcPr>
            <w:tcW w:w="9284" w:type="dxa"/>
            <w:gridSpan w:val="2"/>
            <w:shd w:val="clear" w:color="auto" w:fill="D6E3BC"/>
          </w:tcPr>
          <w:p w:rsidR="00790E85" w:rsidRPr="00615B96" w:rsidRDefault="00790E85" w:rsidP="00653B9B">
            <w:pPr>
              <w:pStyle w:val="Nadpis1"/>
              <w:jc w:val="left"/>
              <w:rPr>
                <w:rFonts w:ascii="Arial" w:hAnsi="Arial" w:cs="Arial"/>
                <w:sz w:val="20"/>
                <w:szCs w:val="20"/>
              </w:rPr>
            </w:pPr>
            <w:r w:rsidRPr="00615B96">
              <w:rPr>
                <w:rFonts w:ascii="Arial" w:hAnsi="Arial" w:cs="Arial"/>
                <w:sz w:val="20"/>
                <w:szCs w:val="20"/>
              </w:rPr>
              <w:t>Integrovaná radiační zástěna</w:t>
            </w:r>
          </w:p>
        </w:tc>
      </w:tr>
      <w:tr w:rsidR="00790E85" w:rsidRPr="00615B96" w:rsidTr="00653B9B">
        <w:tc>
          <w:tcPr>
            <w:tcW w:w="3206" w:type="dxa"/>
          </w:tcPr>
          <w:p w:rsidR="00790E85" w:rsidRPr="00615B96" w:rsidRDefault="00790E85" w:rsidP="00653B9B">
            <w:pPr>
              <w:rPr>
                <w:rFonts w:ascii="Arial" w:hAnsi="Arial" w:cs="Arial"/>
                <w:sz w:val="20"/>
                <w:szCs w:val="20"/>
              </w:rPr>
            </w:pPr>
            <w:r w:rsidRPr="00615B96">
              <w:rPr>
                <w:rFonts w:ascii="Arial" w:hAnsi="Arial" w:cs="Arial"/>
                <w:sz w:val="20"/>
                <w:szCs w:val="20"/>
              </w:rPr>
              <w:t>Výška x šířka</w:t>
            </w:r>
          </w:p>
        </w:tc>
        <w:tc>
          <w:tcPr>
            <w:tcW w:w="6078" w:type="dxa"/>
          </w:tcPr>
          <w:p w:rsidR="00790E85" w:rsidRPr="00615B96" w:rsidRDefault="00790E85" w:rsidP="00653B9B">
            <w:pPr>
              <w:jc w:val="center"/>
              <w:rPr>
                <w:rFonts w:ascii="Arial" w:hAnsi="Arial" w:cs="Arial"/>
                <w:sz w:val="20"/>
                <w:szCs w:val="20"/>
              </w:rPr>
            </w:pPr>
          </w:p>
        </w:tc>
      </w:tr>
      <w:tr w:rsidR="00790E85" w:rsidRPr="00615B96" w:rsidTr="00653B9B">
        <w:tc>
          <w:tcPr>
            <w:tcW w:w="3206" w:type="dxa"/>
          </w:tcPr>
          <w:p w:rsidR="00790E85" w:rsidRPr="00615B96" w:rsidRDefault="00790E85" w:rsidP="00653B9B">
            <w:pPr>
              <w:rPr>
                <w:rFonts w:ascii="Arial" w:hAnsi="Arial" w:cs="Arial"/>
                <w:sz w:val="20"/>
                <w:szCs w:val="20"/>
              </w:rPr>
            </w:pPr>
            <w:r w:rsidRPr="00615B96">
              <w:rPr>
                <w:rFonts w:ascii="Arial" w:hAnsi="Arial" w:cs="Arial"/>
                <w:sz w:val="20"/>
                <w:szCs w:val="20"/>
              </w:rPr>
              <w:t>Ekvivalent olova</w:t>
            </w:r>
          </w:p>
        </w:tc>
        <w:tc>
          <w:tcPr>
            <w:tcW w:w="6078" w:type="dxa"/>
          </w:tcPr>
          <w:p w:rsidR="00790E85" w:rsidRPr="00615B96" w:rsidRDefault="00790E85" w:rsidP="00653B9B">
            <w:pPr>
              <w:jc w:val="center"/>
              <w:rPr>
                <w:rFonts w:ascii="Arial" w:hAnsi="Arial" w:cs="Arial"/>
                <w:sz w:val="20"/>
                <w:szCs w:val="20"/>
              </w:rPr>
            </w:pPr>
          </w:p>
        </w:tc>
      </w:tr>
      <w:tr w:rsidR="00790E85" w:rsidRPr="00615B96" w:rsidTr="00653B9B">
        <w:tc>
          <w:tcPr>
            <w:tcW w:w="3206" w:type="dxa"/>
          </w:tcPr>
          <w:p w:rsidR="00790E85" w:rsidRPr="00615B96" w:rsidRDefault="00790E85" w:rsidP="00653B9B">
            <w:pPr>
              <w:rPr>
                <w:rFonts w:ascii="Arial" w:hAnsi="Arial" w:cs="Arial"/>
                <w:sz w:val="20"/>
                <w:szCs w:val="20"/>
              </w:rPr>
            </w:pPr>
            <w:r w:rsidRPr="00615B96">
              <w:rPr>
                <w:rFonts w:ascii="Arial" w:hAnsi="Arial" w:cs="Arial"/>
                <w:sz w:val="20"/>
                <w:szCs w:val="20"/>
              </w:rPr>
              <w:t>Materiál</w:t>
            </w:r>
          </w:p>
        </w:tc>
        <w:tc>
          <w:tcPr>
            <w:tcW w:w="6078" w:type="dxa"/>
          </w:tcPr>
          <w:p w:rsidR="00790E85" w:rsidRPr="00615B96" w:rsidRDefault="00790E85" w:rsidP="00653B9B">
            <w:pPr>
              <w:jc w:val="center"/>
              <w:rPr>
                <w:rFonts w:ascii="Arial" w:hAnsi="Arial" w:cs="Arial"/>
                <w:sz w:val="20"/>
                <w:szCs w:val="20"/>
              </w:rPr>
            </w:pPr>
          </w:p>
        </w:tc>
      </w:tr>
    </w:tbl>
    <w:p w:rsidR="00790E85" w:rsidRDefault="00790E85" w:rsidP="00790E8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2"/>
        <w:gridCol w:w="3260"/>
      </w:tblGrid>
      <w:tr w:rsidR="00790E85" w:rsidTr="00653B9B">
        <w:trPr>
          <w:cantSplit/>
        </w:trPr>
        <w:tc>
          <w:tcPr>
            <w:tcW w:w="9142" w:type="dxa"/>
            <w:gridSpan w:val="2"/>
            <w:shd w:val="clear" w:color="auto" w:fill="D6E3BC"/>
          </w:tcPr>
          <w:p w:rsidR="00790E85" w:rsidRDefault="00790E85" w:rsidP="00653B9B">
            <w:pPr>
              <w:pStyle w:val="Nadpis1"/>
              <w:jc w:val="left"/>
              <w:rPr>
                <w:rFonts w:ascii="Arial" w:hAnsi="Arial" w:cs="Arial"/>
                <w:sz w:val="20"/>
              </w:rPr>
            </w:pPr>
            <w:r>
              <w:rPr>
                <w:rFonts w:ascii="Arial" w:hAnsi="Arial" w:cs="Arial"/>
                <w:noProof/>
                <w:sz w:val="20"/>
                <w:szCs w:val="20"/>
              </w:rPr>
              <w:lastRenderedPageBreak/>
              <mc:AlternateContent>
                <mc:Choice Requires="wps">
                  <w:drawing>
                    <wp:anchor distT="0" distB="0" distL="114300" distR="114300" simplePos="0" relativeHeight="251664384" behindDoc="0" locked="0" layoutInCell="1" allowOverlap="1">
                      <wp:simplePos x="0" y="0"/>
                      <wp:positionH relativeFrom="column">
                        <wp:posOffset>3810000</wp:posOffset>
                      </wp:positionH>
                      <wp:positionV relativeFrom="paragraph">
                        <wp:posOffset>-419735</wp:posOffset>
                      </wp:positionV>
                      <wp:extent cx="2514600" cy="342900"/>
                      <wp:effectExtent l="635" t="4445" r="0"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0E85" w:rsidRPr="00A34A47" w:rsidRDefault="00790E85" w:rsidP="00790E85">
                                  <w:pPr>
                                    <w:rPr>
                                      <w:rFonts w:ascii="Arial" w:hAnsi="Arial" w:cs="Arial"/>
                                      <w:b/>
                                    </w:rPr>
                                  </w:pPr>
                                  <w:r w:rsidRPr="00A34A47">
                                    <w:rPr>
                                      <w:rFonts w:ascii="Arial" w:hAnsi="Arial" w:cs="Arial"/>
                                      <w:b/>
                                    </w:rPr>
                                    <w:t>Příloha č. 1 Kupní smlouvy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7" o:spid="_x0000_s1028" type="#_x0000_t202" style="position:absolute;margin-left:300pt;margin-top:-33.05pt;width:19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7iyjAIAABsFAAAOAAAAZHJzL2Uyb0RvYy54bWysVFlu2zAQ/S/QOxD8d7RUXiREDrLURYF0&#10;AZIegJYoiyjFYUnaUlr0QD1HL9YhZTtOF6Aoqg+K5AzfLO+R5xdDJ8mOGytAlTQ5iynhqoJaqE1J&#10;P9yvJgtKrGOqZhIUL+kDt/Ri+fzZea8LnkILsuaGIIiyRa9L2jqniyiyVcs7Zs9Ac4XGBkzHHC7N&#10;JqoN6xG9k1Eax7OoB1NrAxW3FndvRiNdBvym4ZV71zSWOyJLirm5MJowrv0YLc9ZsTFMt6Lap8H+&#10;IYuOCYVBj1A3zDGyNeIXqE5UBiw07qyCLoKmERUPNWA1SfxTNXct0zzUgs2x+tgm+/9gq7e794aI&#10;uqRzShTrkKJ7PjjYff9GNEhO5r5FvbYFet5p9HXDFQxIdSjX6luoPlqi4LplasMvjYG+5azGFBN/&#10;Mjo5OuJYD7Lu30CNsdjWQQAaGtP5/mFHCKIjVQ9HejAfUuFmOk2yWYymCm0vsjTHuQ/BisNpbax7&#10;xaEjflJSg/QHdLa7tW50Pbj4YBakqFdCyrAwm/W1NGTHUCqr8O3Rn7hJ5Z0V+GMj4riDSWIMb/Pp&#10;Buq/5EmaxVdpPlnNFvNJtsqmk3weLyZxkl/lszjLs5vVV59gkhWtqGuuboXiBxkm2d/RvL8Qo4CC&#10;EElf0nyaTkeK/lhkHL7fFdkJh7dSiq6ki6MTKzyxL1WNZbPCMSHHefQ0/UAI9uDwD10JMvDMjxpw&#10;w3oIokt9dC+RNdQPqAsDSBsyjC8KTlownynp8XaW1H7aMsMpka8VaitPssxf57DIpvMUF+bUsj61&#10;MFUhVEkdJeP02o1PwFYbsWkx0qhmBZeox0YEqTxmtVcx3sBQ0/618Ff8dB28Ht+05Q8AAAD//wMA&#10;UEsDBBQABgAIAAAAIQA6An3P3wAAAAsBAAAPAAAAZHJzL2Rvd25yZXYueG1sTI/NTsMwEITvSLyD&#10;tZW4oNZJBS4JcSpAAnHtzwM48TaJGq+j2G3St2c5wXFnRzPfFNvZ9eKKY+g8aUhXCQik2tuOGg3H&#10;w+fyBUSIhqzpPaGGGwbYlvd3hcmtn2iH131sBIdQyI2GNsYhlzLULToTVn5A4t/Jj85EPsdG2tFM&#10;HO56uU4SJZ3piBtaM+BHi/V5f3EaTt/T43M2VV/xuNk9qXfTbSp/0/phMb+9gog4xz8z/OIzOpTM&#10;VPkL2SB6DSpJeEvUsFQqBcGOLFOsVKyk6xRkWcj/G8ofAAAA//8DAFBLAQItABQABgAIAAAAIQC2&#10;gziS/gAAAOEBAAATAAAAAAAAAAAAAAAAAAAAAABbQ29udGVudF9UeXBlc10ueG1sUEsBAi0AFAAG&#10;AAgAAAAhADj9If/WAAAAlAEAAAsAAAAAAAAAAAAAAAAALwEAAF9yZWxzLy5yZWxzUEsBAi0AFAAG&#10;AAgAAAAhAPPjuLKMAgAAGwUAAA4AAAAAAAAAAAAAAAAALgIAAGRycy9lMm9Eb2MueG1sUEsBAi0A&#10;FAAGAAgAAAAhADoCfc/fAAAACwEAAA8AAAAAAAAAAAAAAAAA5gQAAGRycy9kb3ducmV2LnhtbFBL&#10;BQYAAAAABAAEAPMAAADyBQAAAAA=&#10;" stroked="f">
                      <v:textbox>
                        <w:txbxContent>
                          <w:p w:rsidR="00790E85" w:rsidRPr="00A34A47" w:rsidRDefault="00790E85" w:rsidP="00790E85">
                            <w:pPr>
                              <w:rPr>
                                <w:rFonts w:ascii="Arial" w:hAnsi="Arial" w:cs="Arial"/>
                                <w:b/>
                              </w:rPr>
                            </w:pPr>
                            <w:r w:rsidRPr="00A34A47">
                              <w:rPr>
                                <w:rFonts w:ascii="Arial" w:hAnsi="Arial" w:cs="Arial"/>
                                <w:b/>
                              </w:rPr>
                              <w:t>Příloha č. 1 Kupní smlouvy</w:t>
                            </w:r>
                          </w:p>
                        </w:txbxContent>
                      </v:textbox>
                    </v:shape>
                  </w:pict>
                </mc:Fallback>
              </mc:AlternateContent>
            </w:r>
            <w:r>
              <w:rPr>
                <w:rFonts w:ascii="Arial" w:hAnsi="Arial" w:cs="Arial"/>
                <w:sz w:val="20"/>
              </w:rPr>
              <w:t>Zobrazovací módy</w:t>
            </w: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2D Screening</w:t>
            </w:r>
          </w:p>
        </w:tc>
        <w:tc>
          <w:tcPr>
            <w:tcW w:w="3260"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 xml:space="preserve">2D </w:t>
            </w:r>
            <w:proofErr w:type="spellStart"/>
            <w:r w:rsidRPr="00615B96">
              <w:rPr>
                <w:rFonts w:ascii="Arial" w:hAnsi="Arial" w:cs="Arial"/>
                <w:sz w:val="20"/>
                <w:szCs w:val="20"/>
              </w:rPr>
              <w:t>Diagnostic</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3D Screening: Combo (3D + 2D)</w:t>
            </w:r>
          </w:p>
        </w:tc>
        <w:tc>
          <w:tcPr>
            <w:tcW w:w="3260"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 xml:space="preserve">3D </w:t>
            </w:r>
            <w:proofErr w:type="spellStart"/>
            <w:r w:rsidRPr="00615B96">
              <w:rPr>
                <w:rFonts w:ascii="Arial" w:hAnsi="Arial" w:cs="Arial"/>
                <w:sz w:val="20"/>
                <w:szCs w:val="20"/>
              </w:rPr>
              <w:t>Diagnostic</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proofErr w:type="spellStart"/>
            <w:r w:rsidRPr="00615B96">
              <w:rPr>
                <w:rFonts w:ascii="Arial" w:hAnsi="Arial" w:cs="Arial"/>
                <w:sz w:val="20"/>
                <w:szCs w:val="20"/>
              </w:rPr>
              <w:t>Low</w:t>
            </w:r>
            <w:proofErr w:type="spellEnd"/>
            <w:r w:rsidRPr="00615B96">
              <w:rPr>
                <w:rFonts w:ascii="Arial" w:hAnsi="Arial" w:cs="Arial"/>
                <w:sz w:val="20"/>
                <w:szCs w:val="20"/>
              </w:rPr>
              <w:t xml:space="preserve"> Dose 3D Screening</w:t>
            </w:r>
          </w:p>
        </w:tc>
        <w:tc>
          <w:tcPr>
            <w:tcW w:w="3260"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 xml:space="preserve">3D Screening: </w:t>
            </w:r>
            <w:proofErr w:type="spellStart"/>
            <w:r w:rsidRPr="00615B96">
              <w:rPr>
                <w:rFonts w:ascii="Arial" w:hAnsi="Arial" w:cs="Arial"/>
                <w:sz w:val="20"/>
                <w:szCs w:val="20"/>
              </w:rPr>
              <w:t>ComboHD</w:t>
            </w:r>
            <w:proofErr w:type="spellEnd"/>
            <w:r w:rsidRPr="00615B96">
              <w:rPr>
                <w:rFonts w:ascii="Arial" w:hAnsi="Arial" w:cs="Arial"/>
                <w:sz w:val="20"/>
                <w:szCs w:val="20"/>
              </w:rPr>
              <w:t xml:space="preserve"> (3D + 2D + generované 2D)</w:t>
            </w:r>
          </w:p>
        </w:tc>
        <w:tc>
          <w:tcPr>
            <w:tcW w:w="3260"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Stereotaktická biopsie</w:t>
            </w:r>
          </w:p>
        </w:tc>
        <w:tc>
          <w:tcPr>
            <w:tcW w:w="3260"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Biopsie s</w:t>
            </w:r>
            <w:r>
              <w:rPr>
                <w:rFonts w:ascii="Arial" w:hAnsi="Arial" w:cs="Arial"/>
                <w:sz w:val="20"/>
                <w:szCs w:val="20"/>
              </w:rPr>
              <w:t> </w:t>
            </w:r>
            <w:proofErr w:type="spellStart"/>
            <w:r w:rsidRPr="00615B96">
              <w:rPr>
                <w:rFonts w:ascii="Arial" w:hAnsi="Arial" w:cs="Arial"/>
                <w:sz w:val="20"/>
                <w:szCs w:val="20"/>
              </w:rPr>
              <w:t>tomosyntézou</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CE2D zobrazení s</w:t>
            </w:r>
            <w:r>
              <w:rPr>
                <w:rFonts w:ascii="Arial" w:hAnsi="Arial" w:cs="Arial"/>
                <w:sz w:val="20"/>
                <w:szCs w:val="20"/>
              </w:rPr>
              <w:t> </w:t>
            </w:r>
            <w:r w:rsidRPr="00615B96">
              <w:rPr>
                <w:rFonts w:ascii="Arial" w:hAnsi="Arial" w:cs="Arial"/>
                <w:sz w:val="20"/>
                <w:szCs w:val="20"/>
              </w:rPr>
              <w:t>I-</w:t>
            </w:r>
            <w:proofErr w:type="spellStart"/>
            <w:r w:rsidRPr="00615B96">
              <w:rPr>
                <w:rFonts w:ascii="Arial" w:hAnsi="Arial" w:cs="Arial"/>
                <w:sz w:val="20"/>
                <w:szCs w:val="20"/>
              </w:rPr>
              <w:t>View</w:t>
            </w:r>
            <w:proofErr w:type="spellEnd"/>
            <w:r w:rsidRPr="00615B96">
              <w:rPr>
                <w:rFonts w:ascii="Arial" w:hAnsi="Arial" w:cs="Arial"/>
                <w:sz w:val="20"/>
                <w:szCs w:val="20"/>
              </w:rPr>
              <w:t xml:space="preserve"> software</w:t>
            </w:r>
          </w:p>
        </w:tc>
        <w:tc>
          <w:tcPr>
            <w:tcW w:w="3260"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CE2D zobrazení kombinované s</w:t>
            </w:r>
            <w:r>
              <w:rPr>
                <w:rFonts w:ascii="Arial" w:hAnsi="Arial" w:cs="Arial"/>
                <w:sz w:val="20"/>
                <w:szCs w:val="20"/>
              </w:rPr>
              <w:t> </w:t>
            </w:r>
            <w:r w:rsidRPr="00615B96">
              <w:rPr>
                <w:rFonts w:ascii="Arial" w:hAnsi="Arial" w:cs="Arial"/>
                <w:sz w:val="20"/>
                <w:szCs w:val="20"/>
              </w:rPr>
              <w:t xml:space="preserve">3D </w:t>
            </w:r>
            <w:proofErr w:type="spellStart"/>
            <w:r w:rsidRPr="00615B96">
              <w:rPr>
                <w:rFonts w:ascii="Arial" w:hAnsi="Arial" w:cs="Arial"/>
                <w:sz w:val="20"/>
                <w:szCs w:val="20"/>
              </w:rPr>
              <w:t>Diagnostic</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jc w:val="center"/>
              <w:rPr>
                <w:rFonts w:ascii="Arial" w:hAnsi="Arial" w:cs="Arial"/>
                <w:sz w:val="20"/>
                <w:szCs w:val="20"/>
              </w:rPr>
            </w:pPr>
          </w:p>
        </w:tc>
      </w:tr>
    </w:tbl>
    <w:p w:rsidR="00790E85" w:rsidRDefault="00790E85" w:rsidP="00790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2"/>
        <w:gridCol w:w="3260"/>
      </w:tblGrid>
      <w:tr w:rsidR="00790E85" w:rsidTr="00653B9B">
        <w:trPr>
          <w:cantSplit/>
        </w:trPr>
        <w:tc>
          <w:tcPr>
            <w:tcW w:w="9142" w:type="dxa"/>
            <w:gridSpan w:val="2"/>
            <w:shd w:val="clear" w:color="auto" w:fill="D6E3BC"/>
          </w:tcPr>
          <w:p w:rsidR="00790E85" w:rsidRDefault="00790E85" w:rsidP="00653B9B">
            <w:pPr>
              <w:pStyle w:val="Nadpis1"/>
              <w:jc w:val="left"/>
              <w:rPr>
                <w:rFonts w:ascii="Arial" w:hAnsi="Arial" w:cs="Arial"/>
                <w:sz w:val="20"/>
              </w:rPr>
            </w:pPr>
            <w:r>
              <w:rPr>
                <w:rFonts w:ascii="Arial" w:hAnsi="Arial" w:cs="Arial"/>
                <w:sz w:val="20"/>
              </w:rPr>
              <w:t>Softwarové licence</w:t>
            </w: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proofErr w:type="spellStart"/>
            <w:r w:rsidRPr="00615B96">
              <w:rPr>
                <w:rFonts w:ascii="Arial" w:hAnsi="Arial" w:cs="Arial"/>
                <w:sz w:val="20"/>
                <w:szCs w:val="20"/>
              </w:rPr>
              <w:t>Diagnostic</w:t>
            </w:r>
            <w:proofErr w:type="spellEnd"/>
            <w:r w:rsidRPr="00615B96">
              <w:rPr>
                <w:rFonts w:ascii="Arial" w:hAnsi="Arial" w:cs="Arial"/>
                <w:sz w:val="20"/>
                <w:szCs w:val="20"/>
              </w:rPr>
              <w:t xml:space="preserve"> </w:t>
            </w:r>
            <w:proofErr w:type="spellStart"/>
            <w:r w:rsidRPr="00615B96">
              <w:rPr>
                <w:rFonts w:ascii="Arial" w:hAnsi="Arial" w:cs="Arial"/>
                <w:sz w:val="20"/>
                <w:szCs w:val="20"/>
              </w:rPr>
              <w:t>Imagine</w:t>
            </w:r>
            <w:proofErr w:type="spellEnd"/>
            <w:r w:rsidRPr="00615B96">
              <w:rPr>
                <w:rFonts w:ascii="Arial" w:hAnsi="Arial" w:cs="Arial"/>
                <w:sz w:val="20"/>
                <w:szCs w:val="20"/>
              </w:rPr>
              <w:t xml:space="preserve"> Licence</w:t>
            </w:r>
          </w:p>
        </w:tc>
        <w:tc>
          <w:tcPr>
            <w:tcW w:w="3260"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proofErr w:type="spellStart"/>
            <w:r w:rsidRPr="00615B96">
              <w:rPr>
                <w:rFonts w:ascii="Arial" w:hAnsi="Arial" w:cs="Arial"/>
                <w:sz w:val="20"/>
                <w:szCs w:val="20"/>
              </w:rPr>
              <w:t>Dynamic</w:t>
            </w:r>
            <w:proofErr w:type="spellEnd"/>
            <w:r w:rsidRPr="00615B96">
              <w:rPr>
                <w:rFonts w:ascii="Arial" w:hAnsi="Arial" w:cs="Arial"/>
                <w:sz w:val="20"/>
                <w:szCs w:val="20"/>
              </w:rPr>
              <w:t xml:space="preserve"> Tube </w:t>
            </w:r>
            <w:proofErr w:type="spellStart"/>
            <w:r w:rsidRPr="00615B96">
              <w:rPr>
                <w:rFonts w:ascii="Arial" w:hAnsi="Arial" w:cs="Arial"/>
                <w:sz w:val="20"/>
                <w:szCs w:val="20"/>
              </w:rPr>
              <w:t>Head</w:t>
            </w:r>
            <w:proofErr w:type="spellEnd"/>
            <w:r w:rsidRPr="00615B96">
              <w:rPr>
                <w:rFonts w:ascii="Arial" w:hAnsi="Arial" w:cs="Arial"/>
                <w:sz w:val="20"/>
                <w:szCs w:val="20"/>
              </w:rPr>
              <w:t xml:space="preserve"> </w:t>
            </w:r>
            <w:proofErr w:type="spellStart"/>
            <w:r w:rsidRPr="00615B96">
              <w:rPr>
                <w:rFonts w:ascii="Arial" w:hAnsi="Arial" w:cs="Arial"/>
                <w:sz w:val="20"/>
                <w:szCs w:val="20"/>
              </w:rPr>
              <w:t>Motion</w:t>
            </w:r>
            <w:proofErr w:type="spellEnd"/>
            <w:r w:rsidRPr="00615B96">
              <w:rPr>
                <w:rFonts w:ascii="Arial" w:hAnsi="Arial" w:cs="Arial"/>
                <w:sz w:val="20"/>
                <w:szCs w:val="20"/>
              </w:rPr>
              <w:t xml:space="preserve"> Licence</w:t>
            </w:r>
          </w:p>
        </w:tc>
        <w:tc>
          <w:tcPr>
            <w:tcW w:w="3260"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proofErr w:type="spellStart"/>
            <w:r w:rsidRPr="00615B96">
              <w:rPr>
                <w:rFonts w:ascii="Arial" w:hAnsi="Arial" w:cs="Arial"/>
                <w:sz w:val="20"/>
                <w:szCs w:val="20"/>
              </w:rPr>
              <w:t>Tomosynthesis</w:t>
            </w:r>
            <w:proofErr w:type="spellEnd"/>
            <w:r w:rsidRPr="00615B96">
              <w:rPr>
                <w:rFonts w:ascii="Arial" w:hAnsi="Arial" w:cs="Arial"/>
                <w:sz w:val="20"/>
                <w:szCs w:val="20"/>
              </w:rPr>
              <w:t xml:space="preserve"> </w:t>
            </w:r>
            <w:proofErr w:type="spellStart"/>
            <w:r w:rsidRPr="00615B96">
              <w:rPr>
                <w:rFonts w:ascii="Arial" w:hAnsi="Arial" w:cs="Arial"/>
                <w:sz w:val="20"/>
                <w:szCs w:val="20"/>
              </w:rPr>
              <w:t>Imaging</w:t>
            </w:r>
            <w:proofErr w:type="spellEnd"/>
            <w:r w:rsidRPr="00615B96">
              <w:rPr>
                <w:rFonts w:ascii="Arial" w:hAnsi="Arial" w:cs="Arial"/>
                <w:sz w:val="20"/>
                <w:szCs w:val="20"/>
              </w:rPr>
              <w:t xml:space="preserve"> Licence</w:t>
            </w:r>
          </w:p>
        </w:tc>
        <w:tc>
          <w:tcPr>
            <w:tcW w:w="3260"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proofErr w:type="spellStart"/>
            <w:r w:rsidRPr="00615B96">
              <w:rPr>
                <w:rFonts w:ascii="Arial" w:hAnsi="Arial" w:cs="Arial"/>
                <w:sz w:val="20"/>
                <w:szCs w:val="20"/>
              </w:rPr>
              <w:t>Advance</w:t>
            </w:r>
            <w:proofErr w:type="spellEnd"/>
            <w:r w:rsidRPr="00615B96">
              <w:rPr>
                <w:rFonts w:ascii="Arial" w:hAnsi="Arial" w:cs="Arial"/>
                <w:sz w:val="20"/>
                <w:szCs w:val="20"/>
              </w:rPr>
              <w:t xml:space="preserve"> </w:t>
            </w:r>
            <w:proofErr w:type="spellStart"/>
            <w:r w:rsidRPr="00615B96">
              <w:rPr>
                <w:rFonts w:ascii="Arial" w:hAnsi="Arial" w:cs="Arial"/>
                <w:sz w:val="20"/>
                <w:szCs w:val="20"/>
              </w:rPr>
              <w:t>Connectivity</w:t>
            </w:r>
            <w:proofErr w:type="spellEnd"/>
            <w:r w:rsidRPr="00615B96">
              <w:rPr>
                <w:rFonts w:ascii="Arial" w:hAnsi="Arial" w:cs="Arial"/>
                <w:sz w:val="20"/>
                <w:szCs w:val="20"/>
              </w:rPr>
              <w:t xml:space="preserve"> Licence (MPPS, </w:t>
            </w:r>
            <w:proofErr w:type="spellStart"/>
            <w:r w:rsidRPr="00615B96">
              <w:rPr>
                <w:rFonts w:ascii="Arial" w:hAnsi="Arial" w:cs="Arial"/>
                <w:sz w:val="20"/>
                <w:szCs w:val="20"/>
              </w:rPr>
              <w:t>Radiation</w:t>
            </w:r>
            <w:proofErr w:type="spellEnd"/>
            <w:r w:rsidRPr="00615B96">
              <w:rPr>
                <w:rFonts w:ascii="Arial" w:hAnsi="Arial" w:cs="Arial"/>
                <w:sz w:val="20"/>
                <w:szCs w:val="20"/>
              </w:rPr>
              <w:t xml:space="preserve"> Dose SR)</w:t>
            </w:r>
          </w:p>
        </w:tc>
        <w:tc>
          <w:tcPr>
            <w:tcW w:w="3260" w:type="dxa"/>
            <w:tcBorders>
              <w:top w:val="single" w:sz="4" w:space="0" w:color="auto"/>
              <w:left w:val="single" w:sz="4" w:space="0" w:color="auto"/>
              <w:bottom w:val="single" w:sz="4" w:space="0" w:color="auto"/>
              <w:right w:val="single" w:sz="4" w:space="0" w:color="auto"/>
            </w:tcBorders>
            <w:vAlign w:val="center"/>
          </w:tcPr>
          <w:p w:rsidR="00790E85" w:rsidRPr="0068024C"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proofErr w:type="spellStart"/>
            <w:r w:rsidRPr="00615B96">
              <w:rPr>
                <w:rFonts w:ascii="Arial" w:hAnsi="Arial" w:cs="Arial"/>
                <w:sz w:val="20"/>
                <w:szCs w:val="20"/>
              </w:rPr>
              <w:t>Notice</w:t>
            </w:r>
            <w:r>
              <w:rPr>
                <w:rFonts w:ascii="Arial" w:hAnsi="Arial" w:cs="Arial"/>
                <w:sz w:val="20"/>
                <w:szCs w:val="20"/>
              </w:rPr>
              <w:t>s</w:t>
            </w:r>
            <w:proofErr w:type="spellEnd"/>
            <w:r w:rsidRPr="00615B96">
              <w:rPr>
                <w:rFonts w:ascii="Arial" w:hAnsi="Arial" w:cs="Arial"/>
                <w:sz w:val="20"/>
                <w:szCs w:val="20"/>
              </w:rPr>
              <w:t xml:space="preserve"> Licence</w:t>
            </w:r>
          </w:p>
        </w:tc>
        <w:tc>
          <w:tcPr>
            <w:tcW w:w="3260"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C-</w:t>
            </w:r>
            <w:proofErr w:type="spellStart"/>
            <w:r w:rsidRPr="00615B96">
              <w:rPr>
                <w:rFonts w:ascii="Arial" w:hAnsi="Arial" w:cs="Arial"/>
                <w:sz w:val="20"/>
                <w:szCs w:val="20"/>
              </w:rPr>
              <w:t>View</w:t>
            </w:r>
            <w:proofErr w:type="spellEnd"/>
            <w:r w:rsidRPr="00615B96">
              <w:rPr>
                <w:rFonts w:ascii="Arial" w:hAnsi="Arial" w:cs="Arial"/>
                <w:sz w:val="20"/>
                <w:szCs w:val="20"/>
              </w:rPr>
              <w:t xml:space="preserve"> Software Licence</w:t>
            </w:r>
          </w:p>
        </w:tc>
        <w:tc>
          <w:tcPr>
            <w:tcW w:w="3260"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I-</w:t>
            </w:r>
            <w:proofErr w:type="spellStart"/>
            <w:r w:rsidRPr="00615B96">
              <w:rPr>
                <w:rFonts w:ascii="Arial" w:hAnsi="Arial" w:cs="Arial"/>
                <w:sz w:val="20"/>
                <w:szCs w:val="20"/>
              </w:rPr>
              <w:t>View</w:t>
            </w:r>
            <w:proofErr w:type="spellEnd"/>
            <w:r w:rsidRPr="00615B96">
              <w:rPr>
                <w:rFonts w:ascii="Arial" w:hAnsi="Arial" w:cs="Arial"/>
                <w:sz w:val="20"/>
                <w:szCs w:val="20"/>
              </w:rPr>
              <w:t xml:space="preserve"> Software Licence (</w:t>
            </w:r>
            <w:proofErr w:type="spellStart"/>
            <w:r w:rsidRPr="00615B96">
              <w:rPr>
                <w:rFonts w:ascii="Arial" w:hAnsi="Arial" w:cs="Arial"/>
                <w:sz w:val="20"/>
                <w:szCs w:val="20"/>
              </w:rPr>
              <w:t>Contrast</w:t>
            </w:r>
            <w:proofErr w:type="spellEnd"/>
            <w:r w:rsidRPr="00615B96">
              <w:rPr>
                <w:rFonts w:ascii="Arial" w:hAnsi="Arial" w:cs="Arial"/>
                <w:sz w:val="20"/>
                <w:szCs w:val="20"/>
              </w:rPr>
              <w:t xml:space="preserve"> </w:t>
            </w:r>
            <w:proofErr w:type="spellStart"/>
            <w:r w:rsidRPr="00615B96">
              <w:rPr>
                <w:rFonts w:ascii="Arial" w:hAnsi="Arial" w:cs="Arial"/>
                <w:sz w:val="20"/>
                <w:szCs w:val="20"/>
              </w:rPr>
              <w:t>Enhanced</w:t>
            </w:r>
            <w:proofErr w:type="spellEnd"/>
            <w:r w:rsidRPr="00615B96">
              <w:rPr>
                <w:rFonts w:ascii="Arial" w:hAnsi="Arial" w:cs="Arial"/>
                <w:sz w:val="20"/>
                <w:szCs w:val="20"/>
              </w:rPr>
              <w:t xml:space="preserve"> 2D </w:t>
            </w:r>
            <w:proofErr w:type="spellStart"/>
            <w:r w:rsidRPr="00615B96">
              <w:rPr>
                <w:rFonts w:ascii="Arial" w:hAnsi="Arial" w:cs="Arial"/>
                <w:sz w:val="20"/>
                <w:szCs w:val="20"/>
              </w:rPr>
              <w:t>Imaging</w:t>
            </w:r>
            <w:proofErr w:type="spellEnd"/>
            <w:r w:rsidRPr="00615B96">
              <w:rPr>
                <w:rFonts w:ascii="Arial" w:hAnsi="Arial" w:cs="Arial"/>
                <w:sz w:val="20"/>
                <w:szCs w:val="20"/>
              </w:rPr>
              <w:t>)</w:t>
            </w:r>
          </w:p>
        </w:tc>
        <w:tc>
          <w:tcPr>
            <w:tcW w:w="3260"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jc w:val="center"/>
              <w:rPr>
                <w:rFonts w:ascii="Arial" w:hAnsi="Arial" w:cs="Arial"/>
                <w:sz w:val="20"/>
                <w:szCs w:val="20"/>
              </w:rPr>
            </w:pPr>
          </w:p>
        </w:tc>
      </w:tr>
    </w:tbl>
    <w:p w:rsidR="00790E85" w:rsidRDefault="00790E85" w:rsidP="00790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2"/>
        <w:gridCol w:w="3260"/>
      </w:tblGrid>
      <w:tr w:rsidR="00790E85" w:rsidTr="00653B9B">
        <w:trPr>
          <w:cantSplit/>
        </w:trPr>
        <w:tc>
          <w:tcPr>
            <w:tcW w:w="9142" w:type="dxa"/>
            <w:gridSpan w:val="2"/>
            <w:shd w:val="clear" w:color="auto" w:fill="D6E3BC"/>
          </w:tcPr>
          <w:p w:rsidR="00790E85" w:rsidRDefault="00790E85" w:rsidP="00653B9B">
            <w:pPr>
              <w:pStyle w:val="Nadpis1"/>
              <w:jc w:val="left"/>
              <w:rPr>
                <w:rFonts w:ascii="Arial" w:hAnsi="Arial" w:cs="Arial"/>
                <w:sz w:val="20"/>
              </w:rPr>
            </w:pPr>
            <w:r>
              <w:rPr>
                <w:rFonts w:ascii="Arial" w:hAnsi="Arial" w:cs="Arial"/>
                <w:sz w:val="20"/>
              </w:rPr>
              <w:t>Příslušenství – kompresní desky, zvětšovací stůl, lokalizační kříž</w:t>
            </w: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24 x 29 cm, screeningová</w:t>
            </w:r>
          </w:p>
        </w:tc>
        <w:tc>
          <w:tcPr>
            <w:tcW w:w="3260"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18 x 24 cm, screeningová</w:t>
            </w:r>
          </w:p>
        </w:tc>
        <w:tc>
          <w:tcPr>
            <w:tcW w:w="3260"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10 cm kontaktní, diagnostická</w:t>
            </w:r>
          </w:p>
        </w:tc>
        <w:tc>
          <w:tcPr>
            <w:tcW w:w="3260"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10 cm, pro zvětšení</w:t>
            </w:r>
          </w:p>
        </w:tc>
        <w:tc>
          <w:tcPr>
            <w:tcW w:w="3260"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 xml:space="preserve">Zvětšovací stůl </w:t>
            </w:r>
          </w:p>
        </w:tc>
        <w:tc>
          <w:tcPr>
            <w:tcW w:w="3260"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Pro malá prsa</w:t>
            </w:r>
          </w:p>
        </w:tc>
        <w:tc>
          <w:tcPr>
            <w:tcW w:w="3260"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15 cm kontaktní, diagnostická</w:t>
            </w:r>
          </w:p>
        </w:tc>
        <w:tc>
          <w:tcPr>
            <w:tcW w:w="3260"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7,5 cm spot kontaktní, diagnostická</w:t>
            </w:r>
          </w:p>
        </w:tc>
        <w:tc>
          <w:tcPr>
            <w:tcW w:w="3260"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Bezrámová spot kontaktní, diagnostická</w:t>
            </w:r>
          </w:p>
        </w:tc>
        <w:tc>
          <w:tcPr>
            <w:tcW w:w="3260"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15 cm, pro zvětšení</w:t>
            </w:r>
          </w:p>
        </w:tc>
        <w:tc>
          <w:tcPr>
            <w:tcW w:w="3260"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7,5 cm spot, pro zvětšení</w:t>
            </w:r>
          </w:p>
        </w:tc>
        <w:tc>
          <w:tcPr>
            <w:tcW w:w="3260"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10 cm otevřená, lokalizační</w:t>
            </w:r>
          </w:p>
        </w:tc>
        <w:tc>
          <w:tcPr>
            <w:tcW w:w="3260"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15 cm otevřená, lokalizační</w:t>
            </w:r>
          </w:p>
        </w:tc>
        <w:tc>
          <w:tcPr>
            <w:tcW w:w="3260"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10 cm, otevřená, lokalizační, pro zvětšení</w:t>
            </w:r>
          </w:p>
        </w:tc>
        <w:tc>
          <w:tcPr>
            <w:tcW w:w="3260"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10 cm perforovaná, lokalizační</w:t>
            </w:r>
          </w:p>
        </w:tc>
        <w:tc>
          <w:tcPr>
            <w:tcW w:w="3260"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15 cm perforovaná, lokalizační</w:t>
            </w:r>
          </w:p>
        </w:tc>
        <w:tc>
          <w:tcPr>
            <w:tcW w:w="3260"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10 cm perforovaná, lokalizační, pro zvětšení</w:t>
            </w:r>
          </w:p>
        </w:tc>
        <w:tc>
          <w:tcPr>
            <w:tcW w:w="3260"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Ultrazvuková</w:t>
            </w:r>
          </w:p>
        </w:tc>
        <w:tc>
          <w:tcPr>
            <w:tcW w:w="3260"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Lokalizační nitkový kříž</w:t>
            </w:r>
          </w:p>
        </w:tc>
        <w:tc>
          <w:tcPr>
            <w:tcW w:w="3260"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Lokalizační nitkový kříž pro zvětšení</w:t>
            </w:r>
          </w:p>
        </w:tc>
        <w:tc>
          <w:tcPr>
            <w:tcW w:w="3260"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jc w:val="center"/>
              <w:rPr>
                <w:rFonts w:ascii="Arial" w:hAnsi="Arial" w:cs="Arial"/>
                <w:sz w:val="20"/>
                <w:szCs w:val="20"/>
              </w:rPr>
            </w:pPr>
          </w:p>
        </w:tc>
      </w:tr>
    </w:tbl>
    <w:p w:rsidR="00790E85" w:rsidRDefault="00790E85" w:rsidP="00790E85">
      <w:pPr>
        <w:rPr>
          <w:rFonts w:ascii="Arial" w:hAnsi="Arial" w:cs="Arial"/>
          <w:bCs/>
          <w:sz w:val="20"/>
          <w:szCs w:val="20"/>
        </w:rPr>
      </w:pPr>
    </w:p>
    <w:p w:rsidR="00790E85" w:rsidRDefault="00790E85" w:rsidP="00790E85">
      <w:pPr>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2"/>
        <w:gridCol w:w="3260"/>
      </w:tblGrid>
      <w:tr w:rsidR="00790E85" w:rsidTr="00653B9B">
        <w:trPr>
          <w:cantSplit/>
        </w:trPr>
        <w:tc>
          <w:tcPr>
            <w:tcW w:w="9142" w:type="dxa"/>
            <w:gridSpan w:val="2"/>
            <w:shd w:val="clear" w:color="auto" w:fill="D6E3BC"/>
          </w:tcPr>
          <w:p w:rsidR="00790E85" w:rsidRDefault="00790E85" w:rsidP="00653B9B">
            <w:pPr>
              <w:pStyle w:val="Nadpis1"/>
              <w:jc w:val="left"/>
              <w:rPr>
                <w:rFonts w:ascii="Arial" w:hAnsi="Arial" w:cs="Arial"/>
                <w:sz w:val="20"/>
              </w:rPr>
            </w:pPr>
            <w:r>
              <w:rPr>
                <w:rFonts w:ascii="Arial" w:hAnsi="Arial" w:cs="Arial"/>
                <w:sz w:val="20"/>
              </w:rPr>
              <w:t>Volitelné vybavení</w:t>
            </w: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Identifikace uživatele pomocí otisku prstu</w:t>
            </w:r>
          </w:p>
        </w:tc>
        <w:tc>
          <w:tcPr>
            <w:tcW w:w="3260"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Integrovaný snímač čarového kódu</w:t>
            </w:r>
          </w:p>
        </w:tc>
        <w:tc>
          <w:tcPr>
            <w:tcW w:w="3260"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 xml:space="preserve">3MPx </w:t>
            </w:r>
            <w:proofErr w:type="spellStart"/>
            <w:r w:rsidRPr="00615B96">
              <w:rPr>
                <w:rFonts w:ascii="Arial" w:hAnsi="Arial" w:cs="Arial"/>
                <w:sz w:val="20"/>
                <w:szCs w:val="20"/>
              </w:rPr>
              <w:t>Medical</w:t>
            </w:r>
            <w:proofErr w:type="spellEnd"/>
            <w:r w:rsidRPr="00615B96">
              <w:rPr>
                <w:rFonts w:ascii="Arial" w:hAnsi="Arial" w:cs="Arial"/>
                <w:sz w:val="20"/>
                <w:szCs w:val="20"/>
              </w:rPr>
              <w:t xml:space="preserve"> Grade </w:t>
            </w:r>
            <w:proofErr w:type="spellStart"/>
            <w:r w:rsidRPr="00615B96">
              <w:rPr>
                <w:rFonts w:ascii="Arial" w:hAnsi="Arial" w:cs="Arial"/>
                <w:sz w:val="20"/>
                <w:szCs w:val="20"/>
              </w:rPr>
              <w:t>Grayscale</w:t>
            </w:r>
            <w:proofErr w:type="spellEnd"/>
            <w:r w:rsidRPr="00615B96">
              <w:rPr>
                <w:rFonts w:ascii="Arial" w:hAnsi="Arial" w:cs="Arial"/>
                <w:sz w:val="20"/>
                <w:szCs w:val="20"/>
              </w:rPr>
              <w:t xml:space="preserve"> LCD zobrazovací monitor</w:t>
            </w:r>
          </w:p>
        </w:tc>
        <w:tc>
          <w:tcPr>
            <w:tcW w:w="3260"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sidRPr="00615B96">
              <w:rPr>
                <w:rFonts w:ascii="Arial" w:hAnsi="Arial" w:cs="Arial"/>
                <w:sz w:val="20"/>
                <w:szCs w:val="20"/>
              </w:rPr>
              <w:t>Analýza snímků – CAD (</w:t>
            </w:r>
            <w:proofErr w:type="spellStart"/>
            <w:r w:rsidRPr="00615B96">
              <w:rPr>
                <w:rFonts w:ascii="Arial" w:hAnsi="Arial" w:cs="Arial"/>
                <w:sz w:val="20"/>
                <w:szCs w:val="20"/>
              </w:rPr>
              <w:t>Cenova</w:t>
            </w:r>
            <w:proofErr w:type="spellEnd"/>
            <w:r w:rsidRPr="00615B96">
              <w:rPr>
                <w:rFonts w:ascii="Arial" w:hAnsi="Arial" w:cs="Arial"/>
                <w:sz w:val="20"/>
                <w:szCs w:val="20"/>
              </w:rPr>
              <w:t xml:space="preserve">, </w:t>
            </w:r>
            <w:proofErr w:type="spellStart"/>
            <w:r w:rsidRPr="00615B96">
              <w:rPr>
                <w:rFonts w:ascii="Arial" w:hAnsi="Arial" w:cs="Arial"/>
                <w:sz w:val="20"/>
                <w:szCs w:val="20"/>
              </w:rPr>
              <w:t>ImageChecker</w:t>
            </w:r>
            <w:proofErr w:type="spellEnd"/>
            <w:r w:rsidRPr="00615B96">
              <w:rPr>
                <w:rFonts w:ascii="Arial" w:hAnsi="Arial" w:cs="Arial"/>
                <w:sz w:val="20"/>
                <w:szCs w:val="20"/>
              </w:rPr>
              <w:t xml:space="preserve">, </w:t>
            </w:r>
            <w:proofErr w:type="spellStart"/>
            <w:r w:rsidRPr="00615B96">
              <w:rPr>
                <w:rFonts w:ascii="Arial" w:hAnsi="Arial" w:cs="Arial"/>
                <w:sz w:val="20"/>
                <w:szCs w:val="20"/>
              </w:rPr>
              <w:t>Quantra</w:t>
            </w:r>
            <w:proofErr w:type="spellEnd"/>
            <w:r w:rsidRPr="00615B96">
              <w:rPr>
                <w:rFonts w:ascii="Arial" w:hAnsi="Arial" w:cs="Arial"/>
                <w:sz w:val="20"/>
                <w:szCs w:val="20"/>
              </w:rPr>
              <w:t xml:space="preserve"> </w:t>
            </w:r>
            <w:proofErr w:type="spellStart"/>
            <w:r w:rsidRPr="00615B96">
              <w:rPr>
                <w:rFonts w:ascii="Arial" w:hAnsi="Arial" w:cs="Arial"/>
                <w:sz w:val="20"/>
                <w:szCs w:val="20"/>
              </w:rPr>
              <w:t>Density</w:t>
            </w:r>
            <w:proofErr w:type="spellEnd"/>
            <w:r w:rsidRPr="00615B96">
              <w:rPr>
                <w:rFonts w:ascii="Arial" w:hAnsi="Arial" w:cs="Arial"/>
                <w:sz w:val="20"/>
                <w:szCs w:val="20"/>
              </w:rPr>
              <w:t>)</w:t>
            </w:r>
          </w:p>
        </w:tc>
        <w:tc>
          <w:tcPr>
            <w:tcW w:w="3260" w:type="dxa"/>
            <w:tcBorders>
              <w:top w:val="single" w:sz="4" w:space="0" w:color="auto"/>
              <w:left w:val="single" w:sz="4" w:space="0" w:color="auto"/>
              <w:bottom w:val="single" w:sz="4" w:space="0" w:color="auto"/>
              <w:right w:val="single" w:sz="4" w:space="0" w:color="auto"/>
            </w:tcBorders>
            <w:vAlign w:val="center"/>
          </w:tcPr>
          <w:p w:rsidR="00790E85" w:rsidRPr="00615B96" w:rsidRDefault="00790E85" w:rsidP="00653B9B">
            <w:pPr>
              <w:jc w:val="center"/>
              <w:rPr>
                <w:rFonts w:ascii="Arial" w:hAnsi="Arial" w:cs="Arial"/>
                <w:sz w:val="20"/>
                <w:szCs w:val="20"/>
              </w:rPr>
            </w:pPr>
          </w:p>
        </w:tc>
      </w:tr>
      <w:tr w:rsidR="00790E85" w:rsidRPr="00615B96" w:rsidTr="00653B9B">
        <w:tc>
          <w:tcPr>
            <w:tcW w:w="5882"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rPr>
                <w:rFonts w:ascii="Arial" w:hAnsi="Arial" w:cs="Arial"/>
                <w:sz w:val="20"/>
                <w:szCs w:val="20"/>
              </w:rPr>
            </w:pPr>
            <w:r>
              <w:rPr>
                <w:rFonts w:ascii="Arial" w:hAnsi="Arial" w:cs="Arial"/>
                <w:sz w:val="20"/>
                <w:szCs w:val="20"/>
              </w:rPr>
              <w:t>Duální kloubové rameno pro monitor</w:t>
            </w:r>
          </w:p>
        </w:tc>
        <w:tc>
          <w:tcPr>
            <w:tcW w:w="3260" w:type="dxa"/>
            <w:tcBorders>
              <w:top w:val="single" w:sz="4" w:space="0" w:color="auto"/>
              <w:left w:val="single" w:sz="4" w:space="0" w:color="auto"/>
              <w:bottom w:val="single" w:sz="4" w:space="0" w:color="auto"/>
              <w:right w:val="single" w:sz="4" w:space="0" w:color="auto"/>
            </w:tcBorders>
          </w:tcPr>
          <w:p w:rsidR="00790E85" w:rsidRPr="00615B96" w:rsidRDefault="00790E85" w:rsidP="00653B9B">
            <w:pPr>
              <w:jc w:val="center"/>
              <w:rPr>
                <w:rFonts w:ascii="Arial" w:hAnsi="Arial" w:cs="Arial"/>
                <w:sz w:val="20"/>
                <w:szCs w:val="20"/>
              </w:rPr>
            </w:pPr>
          </w:p>
        </w:tc>
      </w:tr>
    </w:tbl>
    <w:p w:rsidR="00790E85" w:rsidRPr="00594647" w:rsidRDefault="00790E85" w:rsidP="00790E85">
      <w:pPr>
        <w:rPr>
          <w:rFonts w:ascii="Arial" w:hAnsi="Arial" w:cs="Arial"/>
          <w:sz w:val="10"/>
          <w:szCs w:val="10"/>
        </w:rPr>
      </w:pPr>
      <w:r>
        <w:rPr>
          <w:rFonts w:ascii="Arial" w:hAnsi="Arial" w:cs="Arial"/>
        </w:rPr>
        <w:br w:type="page"/>
      </w:r>
    </w:p>
    <w:p w:rsidR="00790E85" w:rsidRPr="009C08C7" w:rsidRDefault="00790E85" w:rsidP="00790E85">
      <w:pPr>
        <w:pStyle w:val="Nadpis2"/>
        <w:pBdr>
          <w:top w:val="single" w:sz="4" w:space="6" w:color="auto" w:shadow="1"/>
          <w:left w:val="single" w:sz="4" w:space="4" w:color="auto" w:shadow="1"/>
          <w:bottom w:val="single" w:sz="4" w:space="7" w:color="auto" w:shadow="1"/>
          <w:right w:val="single" w:sz="4" w:space="4" w:color="auto" w:shadow="1"/>
        </w:pBdr>
        <w:shd w:val="clear" w:color="auto" w:fill="B3B3B3"/>
        <w:spacing w:before="0"/>
        <w:jc w:val="center"/>
        <w:rPr>
          <w:sz w:val="24"/>
          <w:szCs w:val="24"/>
        </w:rPr>
      </w:pPr>
      <w:r>
        <w:rPr>
          <w:b w:val="0"/>
          <w:bCs w:val="0"/>
          <w:noProof/>
          <w:sz w:val="20"/>
          <w:szCs w:val="20"/>
        </w:rPr>
        <w:lastRenderedPageBreak/>
        <mc:AlternateContent>
          <mc:Choice Requires="wps">
            <w:drawing>
              <wp:anchor distT="0" distB="0" distL="114300" distR="114300" simplePos="0" relativeHeight="251663360" behindDoc="0" locked="0" layoutInCell="1" allowOverlap="1">
                <wp:simplePos x="0" y="0"/>
                <wp:positionH relativeFrom="column">
                  <wp:posOffset>3657600</wp:posOffset>
                </wp:positionH>
                <wp:positionV relativeFrom="paragraph">
                  <wp:posOffset>-463550</wp:posOffset>
                </wp:positionV>
                <wp:extent cx="2514600" cy="342900"/>
                <wp:effectExtent l="635" t="4445" r="0"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0E85" w:rsidRPr="00A34A47" w:rsidRDefault="00790E85" w:rsidP="00790E85">
                            <w:pPr>
                              <w:rPr>
                                <w:rFonts w:ascii="Arial" w:hAnsi="Arial" w:cs="Arial"/>
                                <w:b/>
                              </w:rPr>
                            </w:pPr>
                            <w:r w:rsidRPr="00A34A47">
                              <w:rPr>
                                <w:rFonts w:ascii="Arial" w:hAnsi="Arial" w:cs="Arial"/>
                                <w:b/>
                              </w:rPr>
                              <w:t>Příloha č. 1 Kupní smlouvy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6" o:spid="_x0000_s1029" type="#_x0000_t202" style="position:absolute;left:0;text-align:left;margin-left:4in;margin-top:-36.5pt;width:19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z2jAIAABsFAAAOAAAAZHJzL2Uyb0RvYy54bWysVFlu2zAQ/S/QOxD8d7REdiwhcpClLgqk&#10;C5D0ALREWUQpDkvSltKgB+o5erEOKdtxugBFUX1QJGf4ZnmPPL8YOkm23FgBqqTJSUwJVxXUQq1L&#10;+vF+OZlTYh1TNZOgeEkfuKUXi5cvzntd8BRakDU3BEGULXpd0tY5XUSRrVreMXsCmis0NmA65nBp&#10;1lFtWI/onYzSOJ5FPZhaG6i4tbh7MxrpIuA3Da/c+6ax3BFZUszNhdGEceXHaHHOirVhuhXVLg32&#10;D1l0TCgMeoC6YY6RjRG/QHWiMmChcScVdBE0jah4qAGrSeKfqrlrmeahFmyO1Yc22f8HW73bfjBE&#10;1CWdUaJYhxTd88HB9vs3okFyMvMt6rUt0PNOo68brmBAqkO5Vt9C9ckSBdctU2t+aQz0LWc1ppj4&#10;k9HR0RHHepBV/xZqjMU2DgLQ0JjO9w87QhAdqXo40IP5kAo302mSzWI0VWg7zdIc5z4EK/antbHu&#10;NYeO+ElJDdIf0Nn21rrRde/ig1mQol4KKcPCrFfX0pAtQ6ksw7dDf+YmlXdW4I+NiOMOJokxvM2n&#10;G6h/zJM0i6/SfLKczc8m2TKbTvKzeD6Jk/wqn8VZnt0sv/oEk6xoRV1zdSsU38swyf6O5t2FGAUU&#10;hEj6kubTdDpS9Mci4/D9rshOOLyVUnQlnR+cWOGJfaVqLJsVjgk5zqPn6QdCsAf7f+hKkIFnftSA&#10;G1ZDEN2pj+4lsoL6AXVhAGlDhvFFwUkL5gslPd7OktrPG2Y4JfKNQm3lSZb56xwW2fQsxYU5tqyO&#10;LUxVCFVSR8k4vXbjE7DRRqxbjDSqWcEl6rERQSpPWe1UjDcw1LR7LfwVP14Hr6c3bfEDAAD//wMA&#10;UEsDBBQABgAIAAAAIQCa/x2C3wAAAAsBAAAPAAAAZHJzL2Rvd25yZXYueG1sTI/BTsMwEETvSPyD&#10;tUhcUOu00JiEOBUggbi29AM2sZtExOsodpv071lO9Da7O5p9U2xn14uzHUPnScNqmYCwVHvTUaPh&#10;8P2xeAYRIpLB3pPVcLEBtuXtTYG58RPt7HkfG8EhFHLU0MY45FKGurUOw9IPlvh29KPDyOPYSDPi&#10;xOGul+skSaXDjvhDi4N9b239sz85Dcev6WGTTdVnPKjdU/qGnar8Rev7u/n1BUS0c/w3wx8+o0PJ&#10;TJU/kQmi17BRKXeJGhbqkQU7MrVmUfFmlSUgy0Jedyh/AQAA//8DAFBLAQItABQABgAIAAAAIQC2&#10;gziS/gAAAOEBAAATAAAAAAAAAAAAAAAAAAAAAABbQ29udGVudF9UeXBlc10ueG1sUEsBAi0AFAAG&#10;AAgAAAAhADj9If/WAAAAlAEAAAsAAAAAAAAAAAAAAAAALwEAAF9yZWxzLy5yZWxzUEsBAi0AFAAG&#10;AAgAAAAhAGN67PaMAgAAGwUAAA4AAAAAAAAAAAAAAAAALgIAAGRycy9lMm9Eb2MueG1sUEsBAi0A&#10;FAAGAAgAAAAhAJr/HYLfAAAACwEAAA8AAAAAAAAAAAAAAAAA5gQAAGRycy9kb3ducmV2LnhtbFBL&#10;BQYAAAAABAAEAPMAAADyBQAAAAA=&#10;" stroked="f">
                <v:textbox>
                  <w:txbxContent>
                    <w:p w:rsidR="00790E85" w:rsidRPr="00A34A47" w:rsidRDefault="00790E85" w:rsidP="00790E85">
                      <w:pPr>
                        <w:rPr>
                          <w:rFonts w:ascii="Arial" w:hAnsi="Arial" w:cs="Arial"/>
                          <w:b/>
                        </w:rPr>
                      </w:pPr>
                      <w:r w:rsidRPr="00A34A47">
                        <w:rPr>
                          <w:rFonts w:ascii="Arial" w:hAnsi="Arial" w:cs="Arial"/>
                          <w:b/>
                        </w:rPr>
                        <w:t>Příloha č. 1 Kupní smlouvy</w:t>
                      </w:r>
                    </w:p>
                  </w:txbxContent>
                </v:textbox>
              </v:shape>
            </w:pict>
          </mc:Fallback>
        </mc:AlternateContent>
      </w:r>
      <w:r w:rsidRPr="009C08C7">
        <w:rPr>
          <w:sz w:val="24"/>
          <w:szCs w:val="24"/>
        </w:rPr>
        <w:t>Digitální systém pro stereotaktickou biopsii AFFIRM</w:t>
      </w:r>
    </w:p>
    <w:p w:rsidR="00790E85" w:rsidRPr="002F1DB6" w:rsidRDefault="00790E85" w:rsidP="00790E85">
      <w:pPr>
        <w:rPr>
          <w:rFonts w:ascii="Arial" w:hAnsi="Arial" w:cs="Arial"/>
          <w:sz w:val="4"/>
          <w:szCs w:val="4"/>
        </w:rPr>
      </w:pPr>
    </w:p>
    <w:p w:rsidR="00790E85" w:rsidRPr="009C08C7" w:rsidRDefault="00790E85" w:rsidP="00790E85">
      <w:pPr>
        <w:spacing w:after="120"/>
        <w:jc w:val="both"/>
        <w:rPr>
          <w:rFonts w:ascii="Arial" w:hAnsi="Arial" w:cs="Arial"/>
          <w:sz w:val="20"/>
          <w:szCs w:val="20"/>
        </w:rPr>
      </w:pPr>
      <w:r w:rsidRPr="009C08C7">
        <w:rPr>
          <w:rFonts w:ascii="Arial" w:hAnsi="Arial" w:cs="Arial"/>
          <w:sz w:val="20"/>
          <w:szCs w:val="20"/>
        </w:rPr>
        <w:t xml:space="preserve"> </w:t>
      </w:r>
      <w:r w:rsidRPr="009C08C7">
        <w:rPr>
          <w:rFonts w:ascii="Arial" w:hAnsi="Arial" w:cs="Arial"/>
          <w:sz w:val="20"/>
          <w:szCs w:val="20"/>
        </w:rPr>
        <w:tab/>
        <w:t xml:space="preserve">Systém pro stereotaktickou biopsii </w:t>
      </w:r>
      <w:r w:rsidRPr="009C08C7">
        <w:rPr>
          <w:rFonts w:ascii="Arial" w:hAnsi="Arial" w:cs="Arial"/>
          <w:b/>
          <w:i/>
          <w:sz w:val="20"/>
          <w:szCs w:val="20"/>
        </w:rPr>
        <w:t>AFFIRM</w:t>
      </w:r>
      <w:r>
        <w:rPr>
          <w:rFonts w:ascii="Arial" w:hAnsi="Arial" w:cs="Arial"/>
          <w:sz w:val="20"/>
          <w:szCs w:val="20"/>
        </w:rPr>
        <w:t xml:space="preserve"> představuje novou gen</w:t>
      </w:r>
      <w:r w:rsidRPr="009C08C7">
        <w:rPr>
          <w:rFonts w:ascii="Arial" w:hAnsi="Arial" w:cs="Arial"/>
          <w:sz w:val="20"/>
          <w:szCs w:val="20"/>
        </w:rPr>
        <w:t>eraci bioptického systému zásadně inovovaného a konstruovaného pro digitální mamog</w:t>
      </w:r>
      <w:r>
        <w:rPr>
          <w:rFonts w:ascii="Arial" w:hAnsi="Arial" w:cs="Arial"/>
          <w:sz w:val="20"/>
          <w:szCs w:val="20"/>
        </w:rPr>
        <w:t>ra</w:t>
      </w:r>
      <w:r w:rsidRPr="009C08C7">
        <w:rPr>
          <w:rFonts w:ascii="Arial" w:hAnsi="Arial" w:cs="Arial"/>
          <w:sz w:val="20"/>
          <w:szCs w:val="20"/>
        </w:rPr>
        <w:t xml:space="preserve">f </w:t>
      </w:r>
      <w:proofErr w:type="spellStart"/>
      <w:r w:rsidRPr="009C08C7">
        <w:rPr>
          <w:rFonts w:ascii="Arial" w:hAnsi="Arial" w:cs="Arial"/>
          <w:sz w:val="20"/>
          <w:szCs w:val="20"/>
        </w:rPr>
        <w:t>Selenia</w:t>
      </w:r>
      <w:proofErr w:type="spellEnd"/>
      <w:r w:rsidRPr="009C08C7">
        <w:rPr>
          <w:rFonts w:ascii="Arial" w:hAnsi="Arial" w:cs="Arial"/>
          <w:sz w:val="20"/>
          <w:szCs w:val="20"/>
        </w:rPr>
        <w:t xml:space="preserve"> </w:t>
      </w:r>
      <w:proofErr w:type="spellStart"/>
      <w:r w:rsidRPr="009C08C7">
        <w:rPr>
          <w:rFonts w:ascii="Arial" w:hAnsi="Arial" w:cs="Arial"/>
          <w:sz w:val="20"/>
          <w:szCs w:val="20"/>
        </w:rPr>
        <w:t>Dimension</w:t>
      </w:r>
      <w:proofErr w:type="spellEnd"/>
      <w:r w:rsidRPr="009C08C7">
        <w:rPr>
          <w:rFonts w:ascii="Arial" w:hAnsi="Arial" w:cs="Arial"/>
          <w:sz w:val="20"/>
          <w:szCs w:val="20"/>
        </w:rPr>
        <w:t>. Je optimalizován pro efektivní pracovní proces. Umožňuje provádět invazivní bioptické vyšetření s</w:t>
      </w:r>
      <w:r>
        <w:rPr>
          <w:rFonts w:ascii="Arial" w:hAnsi="Arial" w:cs="Arial"/>
          <w:sz w:val="20"/>
          <w:szCs w:val="20"/>
        </w:rPr>
        <w:t> </w:t>
      </w:r>
      <w:r w:rsidRPr="009C08C7">
        <w:rPr>
          <w:rFonts w:ascii="Arial" w:hAnsi="Arial" w:cs="Arial"/>
          <w:sz w:val="20"/>
          <w:szCs w:val="20"/>
        </w:rPr>
        <w:t>maximální rychlostí a šetrností. Je plně integrován s</w:t>
      </w:r>
      <w:r>
        <w:rPr>
          <w:rFonts w:ascii="Arial" w:hAnsi="Arial" w:cs="Arial"/>
          <w:sz w:val="20"/>
          <w:szCs w:val="20"/>
        </w:rPr>
        <w:t> </w:t>
      </w:r>
      <w:r w:rsidRPr="009C08C7">
        <w:rPr>
          <w:rFonts w:ascii="Arial" w:hAnsi="Arial" w:cs="Arial"/>
          <w:sz w:val="20"/>
          <w:szCs w:val="20"/>
        </w:rPr>
        <w:t>mamografem a umožňuje provádění okamžité automatické akvizice.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4605"/>
      </w:tblGrid>
      <w:tr w:rsidR="00790E85" w:rsidRPr="009B00B1" w:rsidTr="00653B9B">
        <w:trPr>
          <w:trHeight w:val="454"/>
        </w:trPr>
        <w:tc>
          <w:tcPr>
            <w:tcW w:w="9210" w:type="dxa"/>
            <w:gridSpan w:val="2"/>
            <w:tcBorders>
              <w:top w:val="single" w:sz="12" w:space="0" w:color="auto"/>
              <w:left w:val="single" w:sz="12" w:space="0" w:color="auto"/>
              <w:bottom w:val="single" w:sz="12" w:space="0" w:color="auto"/>
              <w:right w:val="single" w:sz="12" w:space="0" w:color="auto"/>
            </w:tcBorders>
            <w:shd w:val="clear" w:color="auto" w:fill="D6E3BC"/>
            <w:vAlign w:val="center"/>
          </w:tcPr>
          <w:p w:rsidR="00790E85" w:rsidRPr="009B00B1" w:rsidRDefault="00790E85" w:rsidP="00653B9B">
            <w:pPr>
              <w:pStyle w:val="Nadpis1"/>
              <w:rPr>
                <w:rFonts w:ascii="Calibri" w:hAnsi="Calibri" w:cs="Calibri"/>
              </w:rPr>
            </w:pPr>
            <w:r w:rsidRPr="009B00B1">
              <w:rPr>
                <w:rFonts w:ascii="Calibri" w:hAnsi="Calibri" w:cs="Calibri"/>
              </w:rPr>
              <w:t>AFFIRM – specifikace</w:t>
            </w:r>
          </w:p>
        </w:tc>
      </w:tr>
      <w:tr w:rsidR="00790E85" w:rsidRPr="009C08C7" w:rsidTr="00653B9B">
        <w:trPr>
          <w:cantSplit/>
          <w:trHeight w:val="397"/>
        </w:trPr>
        <w:tc>
          <w:tcPr>
            <w:tcW w:w="9210" w:type="dxa"/>
            <w:gridSpan w:val="2"/>
            <w:tcBorders>
              <w:top w:val="single" w:sz="12" w:space="0" w:color="auto"/>
              <w:left w:val="single" w:sz="12" w:space="0" w:color="auto"/>
              <w:bottom w:val="single" w:sz="12" w:space="0" w:color="auto"/>
              <w:right w:val="single" w:sz="12" w:space="0" w:color="auto"/>
            </w:tcBorders>
            <w:shd w:val="clear" w:color="auto" w:fill="D6E3BC"/>
            <w:vAlign w:val="center"/>
          </w:tcPr>
          <w:p w:rsidR="00790E85" w:rsidRPr="009C08C7" w:rsidRDefault="00790E85" w:rsidP="00653B9B">
            <w:pPr>
              <w:jc w:val="center"/>
              <w:rPr>
                <w:rFonts w:ascii="Arial" w:hAnsi="Arial" w:cs="Arial"/>
                <w:b/>
                <w:bCs/>
                <w:sz w:val="20"/>
                <w:szCs w:val="20"/>
              </w:rPr>
            </w:pPr>
            <w:r w:rsidRPr="009C08C7">
              <w:rPr>
                <w:rFonts w:ascii="Arial" w:hAnsi="Arial" w:cs="Arial"/>
                <w:b/>
                <w:bCs/>
                <w:sz w:val="20"/>
                <w:szCs w:val="20"/>
              </w:rPr>
              <w:t>Bioptická jednotka</w:t>
            </w:r>
          </w:p>
        </w:tc>
      </w:tr>
      <w:tr w:rsidR="00790E85" w:rsidRPr="009C08C7" w:rsidTr="00653B9B">
        <w:trPr>
          <w:trHeight w:hRule="exact" w:val="288"/>
        </w:trPr>
        <w:tc>
          <w:tcPr>
            <w:tcW w:w="4605" w:type="dxa"/>
            <w:tcBorders>
              <w:top w:val="single" w:sz="12" w:space="0" w:color="auto"/>
              <w:left w:val="single" w:sz="12" w:space="0" w:color="auto"/>
              <w:right w:val="single" w:sz="12" w:space="0" w:color="auto"/>
            </w:tcBorders>
          </w:tcPr>
          <w:p w:rsidR="00790E85" w:rsidRPr="009C08C7" w:rsidRDefault="00790E85" w:rsidP="00653B9B">
            <w:pPr>
              <w:rPr>
                <w:rFonts w:ascii="Arial" w:hAnsi="Arial" w:cs="Arial"/>
                <w:sz w:val="20"/>
                <w:szCs w:val="20"/>
              </w:rPr>
            </w:pPr>
            <w:r w:rsidRPr="009C08C7">
              <w:rPr>
                <w:rFonts w:ascii="Arial" w:hAnsi="Arial" w:cs="Arial"/>
                <w:sz w:val="20"/>
                <w:szCs w:val="20"/>
              </w:rPr>
              <w:t>Standardní nebo axilární kompresní deska</w:t>
            </w:r>
          </w:p>
        </w:tc>
        <w:tc>
          <w:tcPr>
            <w:tcW w:w="4605" w:type="dxa"/>
            <w:tcBorders>
              <w:top w:val="single" w:sz="12" w:space="0" w:color="auto"/>
              <w:left w:val="single" w:sz="12" w:space="0" w:color="auto"/>
              <w:right w:val="single" w:sz="12" w:space="0" w:color="auto"/>
            </w:tcBorders>
          </w:tcPr>
          <w:p w:rsidR="00790E85" w:rsidRPr="009C08C7" w:rsidRDefault="00790E85" w:rsidP="00653B9B">
            <w:pPr>
              <w:rPr>
                <w:rFonts w:ascii="Arial" w:hAnsi="Arial" w:cs="Arial"/>
                <w:sz w:val="20"/>
                <w:szCs w:val="20"/>
              </w:rPr>
            </w:pPr>
          </w:p>
        </w:tc>
      </w:tr>
      <w:tr w:rsidR="00790E85" w:rsidRPr="009C08C7" w:rsidTr="00653B9B">
        <w:trPr>
          <w:trHeight w:hRule="exact" w:val="288"/>
        </w:trPr>
        <w:tc>
          <w:tcPr>
            <w:tcW w:w="4605" w:type="dxa"/>
            <w:tcBorders>
              <w:left w:val="single" w:sz="12" w:space="0" w:color="auto"/>
              <w:right w:val="single" w:sz="12" w:space="0" w:color="auto"/>
            </w:tcBorders>
          </w:tcPr>
          <w:p w:rsidR="00790E85" w:rsidRPr="009C08C7" w:rsidRDefault="00790E85" w:rsidP="00653B9B">
            <w:pPr>
              <w:rPr>
                <w:rFonts w:ascii="Arial" w:hAnsi="Arial" w:cs="Arial"/>
                <w:sz w:val="20"/>
                <w:szCs w:val="20"/>
              </w:rPr>
            </w:pPr>
            <w:r w:rsidRPr="009C08C7">
              <w:rPr>
                <w:rFonts w:ascii="Arial" w:hAnsi="Arial" w:cs="Arial"/>
                <w:sz w:val="20"/>
                <w:szCs w:val="20"/>
              </w:rPr>
              <w:t>Kompresní deska se širokým přístupem</w:t>
            </w:r>
          </w:p>
        </w:tc>
        <w:tc>
          <w:tcPr>
            <w:tcW w:w="4605" w:type="dxa"/>
            <w:tcBorders>
              <w:left w:val="single" w:sz="12" w:space="0" w:color="auto"/>
              <w:right w:val="single" w:sz="12" w:space="0" w:color="auto"/>
            </w:tcBorders>
          </w:tcPr>
          <w:p w:rsidR="00790E85" w:rsidRPr="009C08C7" w:rsidRDefault="00790E85" w:rsidP="00653B9B">
            <w:pPr>
              <w:rPr>
                <w:rFonts w:ascii="Arial" w:hAnsi="Arial" w:cs="Arial"/>
                <w:sz w:val="20"/>
                <w:szCs w:val="20"/>
              </w:rPr>
            </w:pPr>
          </w:p>
        </w:tc>
      </w:tr>
      <w:tr w:rsidR="00790E85" w:rsidRPr="009C08C7" w:rsidTr="00653B9B">
        <w:trPr>
          <w:trHeight w:hRule="exact" w:val="288"/>
        </w:trPr>
        <w:tc>
          <w:tcPr>
            <w:tcW w:w="4605" w:type="dxa"/>
            <w:tcBorders>
              <w:left w:val="single" w:sz="12" w:space="0" w:color="auto"/>
              <w:right w:val="single" w:sz="12" w:space="0" w:color="auto"/>
            </w:tcBorders>
          </w:tcPr>
          <w:p w:rsidR="00790E85" w:rsidRPr="009C08C7" w:rsidRDefault="00790E85" w:rsidP="00653B9B">
            <w:pPr>
              <w:rPr>
                <w:rFonts w:ascii="Arial" w:hAnsi="Arial" w:cs="Arial"/>
                <w:sz w:val="20"/>
                <w:szCs w:val="20"/>
              </w:rPr>
            </w:pPr>
            <w:r w:rsidRPr="009C08C7">
              <w:rPr>
                <w:rFonts w:ascii="Arial" w:hAnsi="Arial" w:cs="Arial"/>
                <w:sz w:val="20"/>
                <w:szCs w:val="20"/>
              </w:rPr>
              <w:t>Metoda komprese</w:t>
            </w:r>
          </w:p>
        </w:tc>
        <w:tc>
          <w:tcPr>
            <w:tcW w:w="4605" w:type="dxa"/>
            <w:tcBorders>
              <w:left w:val="single" w:sz="12" w:space="0" w:color="auto"/>
              <w:right w:val="single" w:sz="12" w:space="0" w:color="auto"/>
            </w:tcBorders>
          </w:tcPr>
          <w:p w:rsidR="00790E85" w:rsidRPr="009C08C7" w:rsidRDefault="00790E85" w:rsidP="00653B9B">
            <w:pPr>
              <w:rPr>
                <w:rFonts w:ascii="Arial" w:hAnsi="Arial" w:cs="Arial"/>
                <w:sz w:val="20"/>
                <w:szCs w:val="20"/>
              </w:rPr>
            </w:pPr>
          </w:p>
        </w:tc>
      </w:tr>
      <w:tr w:rsidR="00790E85" w:rsidRPr="009C08C7" w:rsidTr="00653B9B">
        <w:trPr>
          <w:trHeight w:hRule="exact" w:val="288"/>
        </w:trPr>
        <w:tc>
          <w:tcPr>
            <w:tcW w:w="4605" w:type="dxa"/>
            <w:tcBorders>
              <w:left w:val="single" w:sz="12" w:space="0" w:color="auto"/>
              <w:right w:val="single" w:sz="12" w:space="0" w:color="auto"/>
            </w:tcBorders>
          </w:tcPr>
          <w:p w:rsidR="00790E85" w:rsidRPr="009C08C7" w:rsidRDefault="00790E85" w:rsidP="00653B9B">
            <w:pPr>
              <w:rPr>
                <w:rFonts w:ascii="Arial" w:hAnsi="Arial" w:cs="Arial"/>
                <w:sz w:val="20"/>
                <w:szCs w:val="20"/>
              </w:rPr>
            </w:pPr>
            <w:r w:rsidRPr="009C08C7">
              <w:rPr>
                <w:rFonts w:ascii="Arial" w:hAnsi="Arial" w:cs="Arial"/>
                <w:sz w:val="20"/>
                <w:szCs w:val="20"/>
              </w:rPr>
              <w:t>Kompresní tloušťka</w:t>
            </w:r>
          </w:p>
        </w:tc>
        <w:tc>
          <w:tcPr>
            <w:tcW w:w="4605" w:type="dxa"/>
            <w:tcBorders>
              <w:left w:val="single" w:sz="12" w:space="0" w:color="auto"/>
              <w:right w:val="single" w:sz="12" w:space="0" w:color="auto"/>
            </w:tcBorders>
          </w:tcPr>
          <w:p w:rsidR="00790E85" w:rsidRPr="009C08C7" w:rsidRDefault="00790E85" w:rsidP="00653B9B">
            <w:pPr>
              <w:rPr>
                <w:rFonts w:ascii="Arial" w:hAnsi="Arial" w:cs="Arial"/>
                <w:sz w:val="20"/>
                <w:szCs w:val="20"/>
              </w:rPr>
            </w:pPr>
          </w:p>
        </w:tc>
      </w:tr>
      <w:tr w:rsidR="00790E85" w:rsidRPr="009C08C7" w:rsidTr="00653B9B">
        <w:trPr>
          <w:trHeight w:hRule="exact" w:val="288"/>
        </w:trPr>
        <w:tc>
          <w:tcPr>
            <w:tcW w:w="4605" w:type="dxa"/>
            <w:tcBorders>
              <w:left w:val="single" w:sz="12" w:space="0" w:color="auto"/>
              <w:right w:val="single" w:sz="12" w:space="0" w:color="auto"/>
            </w:tcBorders>
          </w:tcPr>
          <w:p w:rsidR="00790E85" w:rsidRPr="009C08C7" w:rsidRDefault="00790E85" w:rsidP="00653B9B">
            <w:pPr>
              <w:rPr>
                <w:rFonts w:ascii="Arial" w:hAnsi="Arial" w:cs="Arial"/>
                <w:sz w:val="20"/>
                <w:szCs w:val="20"/>
              </w:rPr>
            </w:pPr>
            <w:r w:rsidRPr="009C08C7">
              <w:rPr>
                <w:rFonts w:ascii="Arial" w:hAnsi="Arial" w:cs="Arial"/>
                <w:sz w:val="20"/>
                <w:szCs w:val="20"/>
              </w:rPr>
              <w:t>Zobrazovací plocha</w:t>
            </w:r>
          </w:p>
        </w:tc>
        <w:tc>
          <w:tcPr>
            <w:tcW w:w="4605" w:type="dxa"/>
            <w:tcBorders>
              <w:left w:val="single" w:sz="12" w:space="0" w:color="auto"/>
              <w:right w:val="single" w:sz="12" w:space="0" w:color="auto"/>
            </w:tcBorders>
          </w:tcPr>
          <w:p w:rsidR="00790E85" w:rsidRPr="009C08C7" w:rsidRDefault="00790E85" w:rsidP="00653B9B">
            <w:pPr>
              <w:rPr>
                <w:rFonts w:ascii="Arial" w:hAnsi="Arial" w:cs="Arial"/>
                <w:sz w:val="20"/>
                <w:szCs w:val="20"/>
              </w:rPr>
            </w:pPr>
          </w:p>
        </w:tc>
      </w:tr>
      <w:tr w:rsidR="00790E85" w:rsidRPr="009C08C7" w:rsidTr="00653B9B">
        <w:trPr>
          <w:trHeight w:hRule="exact" w:val="288"/>
        </w:trPr>
        <w:tc>
          <w:tcPr>
            <w:tcW w:w="4605" w:type="dxa"/>
            <w:tcBorders>
              <w:left w:val="single" w:sz="12" w:space="0" w:color="auto"/>
              <w:right w:val="single" w:sz="12" w:space="0" w:color="auto"/>
            </w:tcBorders>
          </w:tcPr>
          <w:p w:rsidR="00790E85" w:rsidRPr="009C08C7" w:rsidRDefault="00790E85" w:rsidP="00653B9B">
            <w:pPr>
              <w:rPr>
                <w:rFonts w:ascii="Arial" w:hAnsi="Arial" w:cs="Arial"/>
                <w:sz w:val="20"/>
                <w:szCs w:val="20"/>
              </w:rPr>
            </w:pPr>
            <w:r w:rsidRPr="009C08C7">
              <w:rPr>
                <w:rFonts w:ascii="Arial" w:hAnsi="Arial" w:cs="Arial"/>
                <w:sz w:val="20"/>
                <w:szCs w:val="20"/>
              </w:rPr>
              <w:t>Plocha pro polohování prsu</w:t>
            </w:r>
          </w:p>
        </w:tc>
        <w:tc>
          <w:tcPr>
            <w:tcW w:w="4605" w:type="dxa"/>
            <w:tcBorders>
              <w:left w:val="single" w:sz="12" w:space="0" w:color="auto"/>
              <w:right w:val="single" w:sz="12" w:space="0" w:color="auto"/>
            </w:tcBorders>
          </w:tcPr>
          <w:p w:rsidR="00790E85" w:rsidRPr="009C08C7" w:rsidRDefault="00790E85" w:rsidP="00653B9B">
            <w:pPr>
              <w:rPr>
                <w:rFonts w:ascii="Arial" w:hAnsi="Arial" w:cs="Arial"/>
                <w:sz w:val="20"/>
                <w:szCs w:val="20"/>
              </w:rPr>
            </w:pPr>
          </w:p>
        </w:tc>
      </w:tr>
      <w:tr w:rsidR="00790E85" w:rsidRPr="009C08C7" w:rsidTr="00653B9B">
        <w:trPr>
          <w:trHeight w:hRule="exact" w:val="288"/>
        </w:trPr>
        <w:tc>
          <w:tcPr>
            <w:tcW w:w="4605" w:type="dxa"/>
            <w:tcBorders>
              <w:left w:val="single" w:sz="12" w:space="0" w:color="auto"/>
              <w:right w:val="single" w:sz="12" w:space="0" w:color="auto"/>
            </w:tcBorders>
          </w:tcPr>
          <w:p w:rsidR="00790E85" w:rsidRPr="009C08C7" w:rsidRDefault="00790E85" w:rsidP="00653B9B">
            <w:pPr>
              <w:rPr>
                <w:rFonts w:ascii="Arial" w:hAnsi="Arial" w:cs="Arial"/>
                <w:sz w:val="20"/>
                <w:szCs w:val="20"/>
              </w:rPr>
            </w:pPr>
            <w:r w:rsidRPr="009C08C7">
              <w:rPr>
                <w:rFonts w:ascii="Arial" w:hAnsi="Arial" w:cs="Arial"/>
                <w:sz w:val="20"/>
                <w:szCs w:val="20"/>
              </w:rPr>
              <w:t>SID</w:t>
            </w:r>
          </w:p>
        </w:tc>
        <w:tc>
          <w:tcPr>
            <w:tcW w:w="4605" w:type="dxa"/>
            <w:tcBorders>
              <w:left w:val="single" w:sz="12" w:space="0" w:color="auto"/>
              <w:right w:val="single" w:sz="12" w:space="0" w:color="auto"/>
            </w:tcBorders>
          </w:tcPr>
          <w:p w:rsidR="00790E85" w:rsidRPr="009C08C7" w:rsidRDefault="00790E85" w:rsidP="00653B9B">
            <w:pPr>
              <w:rPr>
                <w:rFonts w:ascii="Arial" w:hAnsi="Arial" w:cs="Arial"/>
                <w:sz w:val="20"/>
                <w:szCs w:val="20"/>
              </w:rPr>
            </w:pPr>
          </w:p>
        </w:tc>
      </w:tr>
      <w:tr w:rsidR="00790E85" w:rsidRPr="009C08C7" w:rsidTr="00653B9B">
        <w:trPr>
          <w:trHeight w:hRule="exact" w:val="288"/>
        </w:trPr>
        <w:tc>
          <w:tcPr>
            <w:tcW w:w="4605" w:type="dxa"/>
            <w:tcBorders>
              <w:left w:val="single" w:sz="12" w:space="0" w:color="auto"/>
              <w:bottom w:val="single" w:sz="12" w:space="0" w:color="auto"/>
              <w:right w:val="single" w:sz="12" w:space="0" w:color="auto"/>
            </w:tcBorders>
          </w:tcPr>
          <w:p w:rsidR="00790E85" w:rsidRPr="009C08C7" w:rsidRDefault="00790E85" w:rsidP="00653B9B">
            <w:pPr>
              <w:rPr>
                <w:rFonts w:ascii="Arial" w:hAnsi="Arial" w:cs="Arial"/>
                <w:sz w:val="20"/>
                <w:szCs w:val="20"/>
              </w:rPr>
            </w:pPr>
            <w:r w:rsidRPr="009C08C7">
              <w:rPr>
                <w:rFonts w:ascii="Arial" w:hAnsi="Arial" w:cs="Arial"/>
                <w:sz w:val="20"/>
                <w:szCs w:val="20"/>
              </w:rPr>
              <w:t>Hmotnost</w:t>
            </w:r>
          </w:p>
        </w:tc>
        <w:tc>
          <w:tcPr>
            <w:tcW w:w="4605" w:type="dxa"/>
            <w:tcBorders>
              <w:left w:val="single" w:sz="12" w:space="0" w:color="auto"/>
              <w:bottom w:val="single" w:sz="12" w:space="0" w:color="auto"/>
              <w:right w:val="single" w:sz="12" w:space="0" w:color="auto"/>
            </w:tcBorders>
          </w:tcPr>
          <w:p w:rsidR="00790E85" w:rsidRPr="009C08C7" w:rsidRDefault="00790E85" w:rsidP="00653B9B">
            <w:pPr>
              <w:rPr>
                <w:rFonts w:ascii="Arial" w:hAnsi="Arial" w:cs="Arial"/>
                <w:sz w:val="20"/>
                <w:szCs w:val="20"/>
              </w:rPr>
            </w:pPr>
          </w:p>
        </w:tc>
      </w:tr>
      <w:tr w:rsidR="00790E85" w:rsidRPr="009C08C7" w:rsidTr="00653B9B">
        <w:trPr>
          <w:cantSplit/>
          <w:trHeight w:val="397"/>
        </w:trPr>
        <w:tc>
          <w:tcPr>
            <w:tcW w:w="9210" w:type="dxa"/>
            <w:gridSpan w:val="2"/>
            <w:tcBorders>
              <w:top w:val="single" w:sz="12" w:space="0" w:color="auto"/>
              <w:left w:val="single" w:sz="12" w:space="0" w:color="auto"/>
              <w:bottom w:val="single" w:sz="12" w:space="0" w:color="auto"/>
              <w:right w:val="single" w:sz="12" w:space="0" w:color="auto"/>
            </w:tcBorders>
            <w:shd w:val="clear" w:color="auto" w:fill="D6E3BC"/>
            <w:vAlign w:val="center"/>
          </w:tcPr>
          <w:p w:rsidR="00790E85" w:rsidRPr="009C08C7" w:rsidRDefault="00790E85" w:rsidP="00653B9B">
            <w:pPr>
              <w:jc w:val="center"/>
              <w:rPr>
                <w:rFonts w:ascii="Arial" w:hAnsi="Arial" w:cs="Arial"/>
                <w:b/>
                <w:bCs/>
                <w:sz w:val="20"/>
                <w:szCs w:val="20"/>
              </w:rPr>
            </w:pPr>
            <w:r w:rsidRPr="009C08C7">
              <w:rPr>
                <w:rFonts w:ascii="Arial" w:hAnsi="Arial" w:cs="Arial"/>
                <w:b/>
                <w:bCs/>
                <w:sz w:val="20"/>
                <w:szCs w:val="20"/>
              </w:rPr>
              <w:t>Systém stereotaktického navádění</w:t>
            </w:r>
          </w:p>
        </w:tc>
      </w:tr>
      <w:tr w:rsidR="00790E85" w:rsidRPr="009C08C7" w:rsidTr="00653B9B">
        <w:tc>
          <w:tcPr>
            <w:tcW w:w="4605" w:type="dxa"/>
            <w:tcBorders>
              <w:top w:val="single" w:sz="12" w:space="0" w:color="auto"/>
              <w:left w:val="single" w:sz="12" w:space="0" w:color="auto"/>
              <w:right w:val="single" w:sz="12" w:space="0" w:color="auto"/>
            </w:tcBorders>
            <w:vAlign w:val="center"/>
          </w:tcPr>
          <w:p w:rsidR="00790E85" w:rsidRPr="009C08C7" w:rsidRDefault="00790E85" w:rsidP="00653B9B">
            <w:pPr>
              <w:rPr>
                <w:rFonts w:ascii="Arial" w:hAnsi="Arial" w:cs="Arial"/>
                <w:sz w:val="20"/>
                <w:szCs w:val="20"/>
              </w:rPr>
            </w:pPr>
            <w:r w:rsidRPr="009C08C7">
              <w:rPr>
                <w:rFonts w:ascii="Arial" w:hAnsi="Arial" w:cs="Arial"/>
                <w:sz w:val="20"/>
                <w:szCs w:val="20"/>
              </w:rPr>
              <w:t>Typ</w:t>
            </w:r>
          </w:p>
        </w:tc>
        <w:tc>
          <w:tcPr>
            <w:tcW w:w="4605" w:type="dxa"/>
            <w:tcBorders>
              <w:top w:val="single" w:sz="12" w:space="0" w:color="auto"/>
              <w:left w:val="single" w:sz="12" w:space="0" w:color="auto"/>
              <w:right w:val="single" w:sz="12" w:space="0" w:color="auto"/>
            </w:tcBorders>
          </w:tcPr>
          <w:p w:rsidR="00790E85" w:rsidRPr="009C08C7" w:rsidRDefault="00790E85" w:rsidP="00653B9B">
            <w:pPr>
              <w:rPr>
                <w:rFonts w:ascii="Arial" w:hAnsi="Arial" w:cs="Arial"/>
                <w:sz w:val="20"/>
                <w:szCs w:val="20"/>
              </w:rPr>
            </w:pPr>
          </w:p>
        </w:tc>
      </w:tr>
      <w:tr w:rsidR="00790E85" w:rsidRPr="009C08C7" w:rsidTr="00653B9B">
        <w:trPr>
          <w:trHeight w:val="284"/>
        </w:trPr>
        <w:tc>
          <w:tcPr>
            <w:tcW w:w="4605" w:type="dxa"/>
            <w:tcBorders>
              <w:left w:val="single" w:sz="12" w:space="0" w:color="auto"/>
              <w:right w:val="single" w:sz="12" w:space="0" w:color="auto"/>
            </w:tcBorders>
            <w:vAlign w:val="center"/>
          </w:tcPr>
          <w:p w:rsidR="00790E85" w:rsidRPr="009C08C7" w:rsidRDefault="00790E85" w:rsidP="00653B9B">
            <w:pPr>
              <w:rPr>
                <w:rFonts w:ascii="Arial" w:hAnsi="Arial" w:cs="Arial"/>
                <w:sz w:val="20"/>
                <w:szCs w:val="20"/>
              </w:rPr>
            </w:pPr>
            <w:r w:rsidRPr="009C08C7">
              <w:rPr>
                <w:rFonts w:ascii="Arial" w:hAnsi="Arial" w:cs="Arial"/>
                <w:sz w:val="20"/>
                <w:szCs w:val="20"/>
              </w:rPr>
              <w:t>Přesnost</w:t>
            </w:r>
          </w:p>
        </w:tc>
        <w:tc>
          <w:tcPr>
            <w:tcW w:w="4605" w:type="dxa"/>
            <w:tcBorders>
              <w:left w:val="single" w:sz="12" w:space="0" w:color="auto"/>
              <w:right w:val="single" w:sz="12" w:space="0" w:color="auto"/>
            </w:tcBorders>
            <w:vAlign w:val="center"/>
          </w:tcPr>
          <w:p w:rsidR="00790E85" w:rsidRPr="009C08C7" w:rsidRDefault="00790E85" w:rsidP="00653B9B">
            <w:pPr>
              <w:rPr>
                <w:rFonts w:ascii="Arial" w:hAnsi="Arial" w:cs="Arial"/>
                <w:sz w:val="20"/>
                <w:szCs w:val="20"/>
              </w:rPr>
            </w:pPr>
          </w:p>
        </w:tc>
      </w:tr>
      <w:tr w:rsidR="00790E85" w:rsidRPr="009C08C7" w:rsidTr="00653B9B">
        <w:trPr>
          <w:trHeight w:val="284"/>
        </w:trPr>
        <w:tc>
          <w:tcPr>
            <w:tcW w:w="4605" w:type="dxa"/>
            <w:tcBorders>
              <w:left w:val="single" w:sz="12" w:space="0" w:color="auto"/>
              <w:right w:val="single" w:sz="12" w:space="0" w:color="auto"/>
            </w:tcBorders>
            <w:vAlign w:val="center"/>
          </w:tcPr>
          <w:p w:rsidR="00790E85" w:rsidRPr="009C08C7" w:rsidRDefault="00790E85" w:rsidP="00653B9B">
            <w:pPr>
              <w:rPr>
                <w:rFonts w:ascii="Arial" w:hAnsi="Arial" w:cs="Arial"/>
                <w:sz w:val="20"/>
                <w:szCs w:val="20"/>
              </w:rPr>
            </w:pPr>
            <w:r w:rsidRPr="009C08C7">
              <w:rPr>
                <w:rFonts w:ascii="Arial" w:hAnsi="Arial" w:cs="Arial"/>
                <w:sz w:val="20"/>
                <w:szCs w:val="20"/>
              </w:rPr>
              <w:t>Stereotaktický úhel</w:t>
            </w:r>
          </w:p>
        </w:tc>
        <w:tc>
          <w:tcPr>
            <w:tcW w:w="4605" w:type="dxa"/>
            <w:tcBorders>
              <w:left w:val="single" w:sz="12" w:space="0" w:color="auto"/>
              <w:right w:val="single" w:sz="12" w:space="0" w:color="auto"/>
            </w:tcBorders>
            <w:vAlign w:val="center"/>
          </w:tcPr>
          <w:p w:rsidR="00790E85" w:rsidRPr="009C08C7" w:rsidRDefault="00790E85" w:rsidP="00653B9B">
            <w:pPr>
              <w:rPr>
                <w:rFonts w:ascii="Arial" w:hAnsi="Arial" w:cs="Arial"/>
                <w:sz w:val="20"/>
                <w:szCs w:val="20"/>
              </w:rPr>
            </w:pPr>
          </w:p>
        </w:tc>
      </w:tr>
      <w:tr w:rsidR="00790E85" w:rsidRPr="009C08C7" w:rsidTr="00653B9B">
        <w:trPr>
          <w:trHeight w:val="284"/>
        </w:trPr>
        <w:tc>
          <w:tcPr>
            <w:tcW w:w="4605" w:type="dxa"/>
            <w:tcBorders>
              <w:left w:val="single" w:sz="12" w:space="0" w:color="auto"/>
              <w:right w:val="single" w:sz="12" w:space="0" w:color="auto"/>
            </w:tcBorders>
            <w:vAlign w:val="center"/>
          </w:tcPr>
          <w:p w:rsidR="00790E85" w:rsidRPr="009C08C7" w:rsidRDefault="00790E85" w:rsidP="00653B9B">
            <w:pPr>
              <w:rPr>
                <w:rFonts w:ascii="Arial" w:hAnsi="Arial" w:cs="Arial"/>
                <w:sz w:val="20"/>
                <w:szCs w:val="20"/>
              </w:rPr>
            </w:pPr>
            <w:r w:rsidRPr="009C08C7">
              <w:rPr>
                <w:rFonts w:ascii="Arial" w:hAnsi="Arial" w:cs="Arial"/>
                <w:sz w:val="20"/>
                <w:szCs w:val="20"/>
              </w:rPr>
              <w:t>Konstrukce pohybu</w:t>
            </w:r>
          </w:p>
        </w:tc>
        <w:tc>
          <w:tcPr>
            <w:tcW w:w="4605" w:type="dxa"/>
            <w:tcBorders>
              <w:left w:val="single" w:sz="12" w:space="0" w:color="auto"/>
              <w:right w:val="single" w:sz="12" w:space="0" w:color="auto"/>
            </w:tcBorders>
            <w:vAlign w:val="center"/>
          </w:tcPr>
          <w:p w:rsidR="00790E85" w:rsidRPr="009C08C7" w:rsidRDefault="00790E85" w:rsidP="00653B9B">
            <w:pPr>
              <w:rPr>
                <w:rFonts w:ascii="Arial" w:hAnsi="Arial" w:cs="Arial"/>
                <w:sz w:val="20"/>
                <w:szCs w:val="20"/>
              </w:rPr>
            </w:pPr>
          </w:p>
        </w:tc>
      </w:tr>
      <w:tr w:rsidR="00790E85" w:rsidRPr="009C08C7" w:rsidTr="00653B9B">
        <w:trPr>
          <w:trHeight w:val="284"/>
        </w:trPr>
        <w:tc>
          <w:tcPr>
            <w:tcW w:w="4605" w:type="dxa"/>
            <w:tcBorders>
              <w:left w:val="single" w:sz="12" w:space="0" w:color="auto"/>
              <w:right w:val="single" w:sz="12" w:space="0" w:color="auto"/>
            </w:tcBorders>
            <w:vAlign w:val="center"/>
          </w:tcPr>
          <w:p w:rsidR="00790E85" w:rsidRPr="009C08C7" w:rsidRDefault="00790E85" w:rsidP="00653B9B">
            <w:pPr>
              <w:rPr>
                <w:rFonts w:ascii="Arial" w:hAnsi="Arial" w:cs="Arial"/>
                <w:sz w:val="20"/>
                <w:szCs w:val="20"/>
              </w:rPr>
            </w:pPr>
            <w:r w:rsidRPr="009C08C7">
              <w:rPr>
                <w:rFonts w:ascii="Arial" w:hAnsi="Arial" w:cs="Arial"/>
                <w:sz w:val="20"/>
                <w:szCs w:val="20"/>
              </w:rPr>
              <w:t>Konstrukční rozsah pohybů</w:t>
            </w:r>
          </w:p>
        </w:tc>
        <w:tc>
          <w:tcPr>
            <w:tcW w:w="4605" w:type="dxa"/>
            <w:tcBorders>
              <w:left w:val="single" w:sz="12" w:space="0" w:color="auto"/>
              <w:right w:val="single" w:sz="12" w:space="0" w:color="auto"/>
            </w:tcBorders>
            <w:vAlign w:val="center"/>
          </w:tcPr>
          <w:p w:rsidR="00790E85" w:rsidRPr="009C08C7" w:rsidRDefault="00790E85" w:rsidP="00653B9B">
            <w:pPr>
              <w:rPr>
                <w:rFonts w:ascii="Arial" w:hAnsi="Arial" w:cs="Arial"/>
                <w:sz w:val="20"/>
                <w:szCs w:val="20"/>
              </w:rPr>
            </w:pPr>
          </w:p>
        </w:tc>
      </w:tr>
      <w:tr w:rsidR="00790E85" w:rsidRPr="009C08C7" w:rsidTr="00653B9B">
        <w:trPr>
          <w:trHeight w:val="284"/>
        </w:trPr>
        <w:tc>
          <w:tcPr>
            <w:tcW w:w="4605" w:type="dxa"/>
            <w:tcBorders>
              <w:left w:val="single" w:sz="12" w:space="0" w:color="auto"/>
              <w:right w:val="single" w:sz="12" w:space="0" w:color="auto"/>
            </w:tcBorders>
            <w:vAlign w:val="center"/>
          </w:tcPr>
          <w:p w:rsidR="00790E85" w:rsidRPr="009C08C7" w:rsidRDefault="00790E85" w:rsidP="00653B9B">
            <w:pPr>
              <w:rPr>
                <w:rFonts w:ascii="Arial" w:hAnsi="Arial" w:cs="Arial"/>
                <w:sz w:val="20"/>
                <w:szCs w:val="20"/>
              </w:rPr>
            </w:pPr>
            <w:r w:rsidRPr="009C08C7">
              <w:rPr>
                <w:rFonts w:ascii="Arial" w:hAnsi="Arial" w:cs="Arial"/>
                <w:sz w:val="20"/>
                <w:szCs w:val="20"/>
              </w:rPr>
              <w:t>Polohování C-ramene</w:t>
            </w:r>
          </w:p>
        </w:tc>
        <w:tc>
          <w:tcPr>
            <w:tcW w:w="4605" w:type="dxa"/>
            <w:tcBorders>
              <w:left w:val="single" w:sz="12" w:space="0" w:color="auto"/>
              <w:right w:val="single" w:sz="12" w:space="0" w:color="auto"/>
            </w:tcBorders>
            <w:vAlign w:val="center"/>
          </w:tcPr>
          <w:p w:rsidR="00790E85" w:rsidRPr="009C08C7" w:rsidRDefault="00790E85" w:rsidP="00653B9B">
            <w:pPr>
              <w:rPr>
                <w:rFonts w:ascii="Arial" w:hAnsi="Arial" w:cs="Arial"/>
                <w:sz w:val="20"/>
                <w:szCs w:val="20"/>
              </w:rPr>
            </w:pPr>
          </w:p>
        </w:tc>
      </w:tr>
      <w:tr w:rsidR="00790E85" w:rsidRPr="009C08C7" w:rsidTr="00653B9B">
        <w:trPr>
          <w:trHeight w:val="284"/>
        </w:trPr>
        <w:tc>
          <w:tcPr>
            <w:tcW w:w="4605" w:type="dxa"/>
            <w:tcBorders>
              <w:left w:val="single" w:sz="12" w:space="0" w:color="auto"/>
              <w:right w:val="single" w:sz="12" w:space="0" w:color="auto"/>
            </w:tcBorders>
            <w:vAlign w:val="center"/>
          </w:tcPr>
          <w:p w:rsidR="00790E85" w:rsidRPr="009C08C7" w:rsidRDefault="00790E85" w:rsidP="00653B9B">
            <w:pPr>
              <w:rPr>
                <w:rFonts w:ascii="Arial" w:hAnsi="Arial" w:cs="Arial"/>
                <w:sz w:val="20"/>
                <w:szCs w:val="20"/>
              </w:rPr>
            </w:pPr>
            <w:r>
              <w:rPr>
                <w:rFonts w:ascii="Arial" w:hAnsi="Arial" w:cs="Arial"/>
                <w:sz w:val="20"/>
                <w:szCs w:val="20"/>
              </w:rPr>
              <w:t>Laterální přístup</w:t>
            </w:r>
          </w:p>
        </w:tc>
        <w:tc>
          <w:tcPr>
            <w:tcW w:w="4605" w:type="dxa"/>
            <w:tcBorders>
              <w:left w:val="single" w:sz="12" w:space="0" w:color="auto"/>
              <w:right w:val="single" w:sz="12" w:space="0" w:color="auto"/>
            </w:tcBorders>
            <w:vAlign w:val="center"/>
          </w:tcPr>
          <w:p w:rsidR="00790E85" w:rsidRPr="009C08C7" w:rsidRDefault="00790E85" w:rsidP="00653B9B">
            <w:pPr>
              <w:rPr>
                <w:rFonts w:ascii="Arial" w:hAnsi="Arial" w:cs="Arial"/>
                <w:sz w:val="20"/>
                <w:szCs w:val="20"/>
              </w:rPr>
            </w:pPr>
          </w:p>
        </w:tc>
      </w:tr>
      <w:tr w:rsidR="00790E85" w:rsidRPr="009C08C7" w:rsidTr="00653B9B">
        <w:trPr>
          <w:trHeight w:val="284"/>
        </w:trPr>
        <w:tc>
          <w:tcPr>
            <w:tcW w:w="4605" w:type="dxa"/>
            <w:tcBorders>
              <w:left w:val="single" w:sz="12" w:space="0" w:color="auto"/>
              <w:right w:val="single" w:sz="12" w:space="0" w:color="auto"/>
            </w:tcBorders>
            <w:vAlign w:val="center"/>
          </w:tcPr>
          <w:p w:rsidR="00790E85" w:rsidRPr="009C08C7" w:rsidRDefault="00790E85" w:rsidP="00653B9B">
            <w:pPr>
              <w:rPr>
                <w:rFonts w:ascii="Arial" w:hAnsi="Arial" w:cs="Arial"/>
                <w:sz w:val="20"/>
                <w:szCs w:val="20"/>
              </w:rPr>
            </w:pPr>
            <w:r w:rsidRPr="009C08C7">
              <w:rPr>
                <w:rFonts w:ascii="Arial" w:hAnsi="Arial" w:cs="Arial"/>
                <w:sz w:val="20"/>
                <w:szCs w:val="20"/>
              </w:rPr>
              <w:t>„</w:t>
            </w:r>
            <w:proofErr w:type="spellStart"/>
            <w:r w:rsidRPr="009C08C7">
              <w:rPr>
                <w:rFonts w:ascii="Arial" w:hAnsi="Arial" w:cs="Arial"/>
                <w:sz w:val="20"/>
                <w:szCs w:val="20"/>
              </w:rPr>
              <w:t>Home</w:t>
            </w:r>
            <w:proofErr w:type="spellEnd"/>
            <w:r w:rsidRPr="009C08C7">
              <w:rPr>
                <w:rFonts w:ascii="Arial" w:hAnsi="Arial" w:cs="Arial"/>
                <w:sz w:val="20"/>
                <w:szCs w:val="20"/>
              </w:rPr>
              <w:t>“ poloha</w:t>
            </w:r>
          </w:p>
        </w:tc>
        <w:tc>
          <w:tcPr>
            <w:tcW w:w="4605" w:type="dxa"/>
            <w:tcBorders>
              <w:left w:val="single" w:sz="12" w:space="0" w:color="auto"/>
              <w:right w:val="single" w:sz="12" w:space="0" w:color="auto"/>
            </w:tcBorders>
            <w:vAlign w:val="center"/>
          </w:tcPr>
          <w:p w:rsidR="00790E85" w:rsidRPr="009C08C7" w:rsidRDefault="00790E85" w:rsidP="00653B9B">
            <w:pPr>
              <w:rPr>
                <w:rFonts w:ascii="Arial" w:hAnsi="Arial" w:cs="Arial"/>
                <w:sz w:val="20"/>
                <w:szCs w:val="20"/>
              </w:rPr>
            </w:pPr>
          </w:p>
        </w:tc>
      </w:tr>
      <w:tr w:rsidR="00790E85" w:rsidRPr="009C08C7" w:rsidTr="00653B9B">
        <w:trPr>
          <w:trHeight w:val="284"/>
        </w:trPr>
        <w:tc>
          <w:tcPr>
            <w:tcW w:w="4605" w:type="dxa"/>
            <w:tcBorders>
              <w:left w:val="single" w:sz="12" w:space="0" w:color="auto"/>
              <w:bottom w:val="single" w:sz="12" w:space="0" w:color="auto"/>
              <w:right w:val="single" w:sz="12" w:space="0" w:color="auto"/>
            </w:tcBorders>
            <w:vAlign w:val="center"/>
          </w:tcPr>
          <w:p w:rsidR="00790E85" w:rsidRPr="009C08C7" w:rsidRDefault="00790E85" w:rsidP="00653B9B">
            <w:pPr>
              <w:rPr>
                <w:rFonts w:ascii="Arial" w:hAnsi="Arial" w:cs="Arial"/>
                <w:sz w:val="20"/>
                <w:szCs w:val="20"/>
              </w:rPr>
            </w:pPr>
            <w:r w:rsidRPr="009C08C7">
              <w:rPr>
                <w:rFonts w:ascii="Arial" w:hAnsi="Arial" w:cs="Arial"/>
                <w:sz w:val="20"/>
                <w:szCs w:val="20"/>
              </w:rPr>
              <w:t>Osvětlení bioptického místa</w:t>
            </w:r>
          </w:p>
        </w:tc>
        <w:tc>
          <w:tcPr>
            <w:tcW w:w="4605" w:type="dxa"/>
            <w:tcBorders>
              <w:left w:val="single" w:sz="12" w:space="0" w:color="auto"/>
              <w:bottom w:val="single" w:sz="12" w:space="0" w:color="auto"/>
              <w:right w:val="single" w:sz="12" w:space="0" w:color="auto"/>
            </w:tcBorders>
            <w:vAlign w:val="center"/>
          </w:tcPr>
          <w:p w:rsidR="00790E85" w:rsidRPr="009C08C7" w:rsidRDefault="00790E85" w:rsidP="00653B9B">
            <w:pPr>
              <w:rPr>
                <w:rFonts w:ascii="Arial" w:hAnsi="Arial" w:cs="Arial"/>
                <w:sz w:val="20"/>
                <w:szCs w:val="20"/>
              </w:rPr>
            </w:pPr>
          </w:p>
        </w:tc>
      </w:tr>
      <w:tr w:rsidR="00790E85" w:rsidRPr="009C08C7" w:rsidTr="00653B9B">
        <w:trPr>
          <w:cantSplit/>
          <w:trHeight w:val="397"/>
        </w:trPr>
        <w:tc>
          <w:tcPr>
            <w:tcW w:w="9210" w:type="dxa"/>
            <w:gridSpan w:val="2"/>
            <w:tcBorders>
              <w:top w:val="single" w:sz="12" w:space="0" w:color="auto"/>
              <w:left w:val="single" w:sz="12" w:space="0" w:color="auto"/>
              <w:bottom w:val="single" w:sz="12" w:space="0" w:color="auto"/>
              <w:right w:val="single" w:sz="12" w:space="0" w:color="auto"/>
            </w:tcBorders>
            <w:shd w:val="clear" w:color="auto" w:fill="D6E3BC"/>
            <w:vAlign w:val="center"/>
          </w:tcPr>
          <w:p w:rsidR="00790E85" w:rsidRPr="009C08C7" w:rsidRDefault="00790E85" w:rsidP="00653B9B">
            <w:pPr>
              <w:jc w:val="center"/>
              <w:rPr>
                <w:rFonts w:ascii="Arial" w:hAnsi="Arial" w:cs="Arial"/>
                <w:b/>
                <w:bCs/>
                <w:sz w:val="20"/>
                <w:szCs w:val="20"/>
              </w:rPr>
            </w:pPr>
            <w:r w:rsidRPr="009C08C7">
              <w:rPr>
                <w:rFonts w:ascii="Arial" w:hAnsi="Arial" w:cs="Arial"/>
                <w:b/>
                <w:bCs/>
                <w:sz w:val="20"/>
                <w:szCs w:val="20"/>
              </w:rPr>
              <w:t>Ovládací modul</w:t>
            </w:r>
          </w:p>
        </w:tc>
      </w:tr>
      <w:tr w:rsidR="00790E85" w:rsidRPr="009C08C7" w:rsidTr="00653B9B">
        <w:tc>
          <w:tcPr>
            <w:tcW w:w="4605" w:type="dxa"/>
            <w:tcBorders>
              <w:top w:val="single" w:sz="12" w:space="0" w:color="auto"/>
              <w:left w:val="single" w:sz="12" w:space="0" w:color="auto"/>
              <w:right w:val="single" w:sz="12" w:space="0" w:color="auto"/>
            </w:tcBorders>
            <w:vAlign w:val="center"/>
          </w:tcPr>
          <w:p w:rsidR="00790E85" w:rsidRPr="009C08C7" w:rsidRDefault="00790E85" w:rsidP="00653B9B">
            <w:pPr>
              <w:rPr>
                <w:rFonts w:ascii="Arial" w:hAnsi="Arial" w:cs="Arial"/>
                <w:sz w:val="20"/>
                <w:szCs w:val="20"/>
              </w:rPr>
            </w:pPr>
            <w:r w:rsidRPr="009C08C7">
              <w:rPr>
                <w:rFonts w:ascii="Arial" w:hAnsi="Arial" w:cs="Arial"/>
                <w:sz w:val="20"/>
                <w:szCs w:val="20"/>
              </w:rPr>
              <w:t>Displej</w:t>
            </w:r>
          </w:p>
        </w:tc>
        <w:tc>
          <w:tcPr>
            <w:tcW w:w="4605" w:type="dxa"/>
            <w:tcBorders>
              <w:top w:val="single" w:sz="12" w:space="0" w:color="auto"/>
              <w:left w:val="single" w:sz="12" w:space="0" w:color="auto"/>
              <w:right w:val="single" w:sz="12" w:space="0" w:color="auto"/>
            </w:tcBorders>
            <w:vAlign w:val="center"/>
          </w:tcPr>
          <w:p w:rsidR="00790E85" w:rsidRPr="009C08C7" w:rsidRDefault="00790E85" w:rsidP="00653B9B">
            <w:pPr>
              <w:rPr>
                <w:rFonts w:ascii="Arial" w:hAnsi="Arial" w:cs="Arial"/>
                <w:sz w:val="20"/>
                <w:szCs w:val="20"/>
              </w:rPr>
            </w:pPr>
          </w:p>
        </w:tc>
      </w:tr>
      <w:tr w:rsidR="00790E85" w:rsidRPr="009C08C7" w:rsidTr="00653B9B">
        <w:tc>
          <w:tcPr>
            <w:tcW w:w="4605" w:type="dxa"/>
            <w:tcBorders>
              <w:left w:val="single" w:sz="12" w:space="0" w:color="auto"/>
              <w:right w:val="single" w:sz="12" w:space="0" w:color="auto"/>
            </w:tcBorders>
            <w:vAlign w:val="center"/>
          </w:tcPr>
          <w:p w:rsidR="00790E85" w:rsidRPr="009C08C7" w:rsidRDefault="00790E85" w:rsidP="00653B9B">
            <w:pPr>
              <w:rPr>
                <w:rFonts w:ascii="Arial" w:hAnsi="Arial" w:cs="Arial"/>
                <w:sz w:val="20"/>
                <w:szCs w:val="20"/>
              </w:rPr>
            </w:pPr>
            <w:r w:rsidRPr="009C08C7">
              <w:rPr>
                <w:rFonts w:ascii="Arial" w:hAnsi="Arial" w:cs="Arial"/>
                <w:sz w:val="20"/>
                <w:szCs w:val="20"/>
              </w:rPr>
              <w:t>Zobrazení souřadnic léze</w:t>
            </w:r>
          </w:p>
        </w:tc>
        <w:tc>
          <w:tcPr>
            <w:tcW w:w="4605" w:type="dxa"/>
            <w:tcBorders>
              <w:left w:val="single" w:sz="12" w:space="0" w:color="auto"/>
              <w:right w:val="single" w:sz="12" w:space="0" w:color="auto"/>
            </w:tcBorders>
            <w:vAlign w:val="center"/>
          </w:tcPr>
          <w:p w:rsidR="00790E85" w:rsidRPr="009C08C7" w:rsidRDefault="00790E85" w:rsidP="00653B9B">
            <w:pPr>
              <w:rPr>
                <w:rFonts w:ascii="Arial" w:hAnsi="Arial" w:cs="Arial"/>
                <w:sz w:val="20"/>
                <w:szCs w:val="20"/>
              </w:rPr>
            </w:pPr>
          </w:p>
        </w:tc>
      </w:tr>
      <w:tr w:rsidR="00790E85" w:rsidRPr="009C08C7" w:rsidTr="00653B9B">
        <w:tc>
          <w:tcPr>
            <w:tcW w:w="4605" w:type="dxa"/>
            <w:tcBorders>
              <w:left w:val="single" w:sz="12" w:space="0" w:color="auto"/>
              <w:bottom w:val="single" w:sz="12" w:space="0" w:color="auto"/>
              <w:right w:val="single" w:sz="12" w:space="0" w:color="auto"/>
            </w:tcBorders>
            <w:vAlign w:val="center"/>
          </w:tcPr>
          <w:p w:rsidR="00790E85" w:rsidRPr="009C08C7" w:rsidRDefault="00790E85" w:rsidP="00653B9B">
            <w:pPr>
              <w:rPr>
                <w:rFonts w:ascii="Arial" w:hAnsi="Arial" w:cs="Arial"/>
                <w:sz w:val="20"/>
                <w:szCs w:val="20"/>
              </w:rPr>
            </w:pPr>
            <w:r w:rsidRPr="009C08C7">
              <w:rPr>
                <w:rFonts w:ascii="Arial" w:hAnsi="Arial" w:cs="Arial"/>
                <w:sz w:val="20"/>
                <w:szCs w:val="20"/>
              </w:rPr>
              <w:t>Mód displeje</w:t>
            </w:r>
          </w:p>
        </w:tc>
        <w:tc>
          <w:tcPr>
            <w:tcW w:w="4605" w:type="dxa"/>
            <w:tcBorders>
              <w:left w:val="single" w:sz="12" w:space="0" w:color="auto"/>
              <w:bottom w:val="single" w:sz="12" w:space="0" w:color="auto"/>
              <w:right w:val="single" w:sz="12" w:space="0" w:color="auto"/>
            </w:tcBorders>
          </w:tcPr>
          <w:p w:rsidR="00790E85" w:rsidRPr="009C08C7" w:rsidRDefault="00790E85" w:rsidP="00653B9B">
            <w:pPr>
              <w:rPr>
                <w:rFonts w:ascii="Arial" w:hAnsi="Arial" w:cs="Arial"/>
                <w:sz w:val="20"/>
                <w:szCs w:val="20"/>
              </w:rPr>
            </w:pPr>
          </w:p>
        </w:tc>
      </w:tr>
      <w:tr w:rsidR="00790E85" w:rsidRPr="009C08C7" w:rsidTr="00653B9B">
        <w:trPr>
          <w:trHeight w:val="397"/>
        </w:trPr>
        <w:tc>
          <w:tcPr>
            <w:tcW w:w="9210" w:type="dxa"/>
            <w:gridSpan w:val="2"/>
            <w:tcBorders>
              <w:top w:val="single" w:sz="12" w:space="0" w:color="auto"/>
              <w:left w:val="single" w:sz="12" w:space="0" w:color="auto"/>
              <w:bottom w:val="single" w:sz="12" w:space="0" w:color="auto"/>
              <w:right w:val="single" w:sz="12" w:space="0" w:color="auto"/>
            </w:tcBorders>
            <w:shd w:val="clear" w:color="auto" w:fill="D6E3BC"/>
            <w:vAlign w:val="center"/>
          </w:tcPr>
          <w:p w:rsidR="00790E85" w:rsidRPr="000E231A" w:rsidRDefault="00790E85" w:rsidP="00653B9B">
            <w:pPr>
              <w:jc w:val="center"/>
              <w:rPr>
                <w:rFonts w:ascii="Arial" w:hAnsi="Arial" w:cs="Arial"/>
                <w:b/>
                <w:sz w:val="20"/>
                <w:szCs w:val="20"/>
              </w:rPr>
            </w:pPr>
            <w:r w:rsidRPr="000E231A">
              <w:rPr>
                <w:rFonts w:ascii="Arial" w:hAnsi="Arial" w:cs="Arial"/>
                <w:b/>
                <w:sz w:val="20"/>
                <w:szCs w:val="20"/>
              </w:rPr>
              <w:t>Kompatibilita s</w:t>
            </w:r>
            <w:r>
              <w:rPr>
                <w:rFonts w:ascii="Arial" w:hAnsi="Arial" w:cs="Arial"/>
                <w:b/>
                <w:sz w:val="20"/>
                <w:szCs w:val="20"/>
              </w:rPr>
              <w:t> </w:t>
            </w:r>
            <w:r w:rsidRPr="000E231A">
              <w:rPr>
                <w:rFonts w:ascii="Arial" w:hAnsi="Arial" w:cs="Arial"/>
                <w:b/>
                <w:sz w:val="20"/>
                <w:szCs w:val="20"/>
              </w:rPr>
              <w:t>bioptickým příslušenstvím</w:t>
            </w:r>
          </w:p>
        </w:tc>
      </w:tr>
      <w:tr w:rsidR="00790E85" w:rsidRPr="009C08C7" w:rsidTr="00653B9B">
        <w:tc>
          <w:tcPr>
            <w:tcW w:w="4605" w:type="dxa"/>
            <w:tcBorders>
              <w:top w:val="single" w:sz="12" w:space="0" w:color="auto"/>
              <w:left w:val="single" w:sz="12" w:space="0" w:color="auto"/>
              <w:right w:val="single" w:sz="12" w:space="0" w:color="auto"/>
            </w:tcBorders>
            <w:vAlign w:val="center"/>
          </w:tcPr>
          <w:p w:rsidR="00790E85" w:rsidRPr="009C08C7" w:rsidRDefault="00790E85" w:rsidP="00653B9B">
            <w:pPr>
              <w:rPr>
                <w:rFonts w:ascii="Arial" w:hAnsi="Arial" w:cs="Arial"/>
                <w:sz w:val="20"/>
                <w:szCs w:val="20"/>
              </w:rPr>
            </w:pPr>
            <w:r w:rsidRPr="009C08C7">
              <w:rPr>
                <w:rFonts w:ascii="Arial" w:hAnsi="Arial" w:cs="Arial"/>
                <w:sz w:val="20"/>
                <w:szCs w:val="20"/>
              </w:rPr>
              <w:t>Uchycení</w:t>
            </w:r>
          </w:p>
        </w:tc>
        <w:tc>
          <w:tcPr>
            <w:tcW w:w="4605" w:type="dxa"/>
            <w:tcBorders>
              <w:top w:val="single" w:sz="12" w:space="0" w:color="auto"/>
              <w:left w:val="single" w:sz="12" w:space="0" w:color="auto"/>
              <w:right w:val="single" w:sz="12" w:space="0" w:color="auto"/>
            </w:tcBorders>
          </w:tcPr>
          <w:p w:rsidR="00790E85" w:rsidRPr="006F7E3B" w:rsidRDefault="00790E85" w:rsidP="00653B9B">
            <w:pPr>
              <w:rPr>
                <w:rFonts w:ascii="Arial" w:hAnsi="Arial" w:cs="Arial"/>
                <w:sz w:val="20"/>
                <w:szCs w:val="20"/>
              </w:rPr>
            </w:pPr>
          </w:p>
        </w:tc>
      </w:tr>
      <w:tr w:rsidR="00790E85" w:rsidRPr="009C08C7" w:rsidTr="00653B9B">
        <w:tc>
          <w:tcPr>
            <w:tcW w:w="4605" w:type="dxa"/>
            <w:tcBorders>
              <w:left w:val="single" w:sz="12" w:space="0" w:color="auto"/>
              <w:bottom w:val="single" w:sz="12" w:space="0" w:color="auto"/>
              <w:right w:val="single" w:sz="12" w:space="0" w:color="auto"/>
            </w:tcBorders>
            <w:vAlign w:val="center"/>
          </w:tcPr>
          <w:p w:rsidR="00790E85" w:rsidRPr="009C08C7" w:rsidRDefault="00790E85" w:rsidP="00653B9B">
            <w:pPr>
              <w:rPr>
                <w:rFonts w:ascii="Arial" w:hAnsi="Arial" w:cs="Arial"/>
                <w:sz w:val="20"/>
                <w:szCs w:val="20"/>
              </w:rPr>
            </w:pPr>
            <w:r w:rsidRPr="009C08C7">
              <w:rPr>
                <w:rFonts w:ascii="Arial" w:hAnsi="Arial" w:cs="Arial"/>
                <w:sz w:val="20"/>
                <w:szCs w:val="20"/>
              </w:rPr>
              <w:t>Délka jehly</w:t>
            </w:r>
          </w:p>
        </w:tc>
        <w:tc>
          <w:tcPr>
            <w:tcW w:w="4605" w:type="dxa"/>
            <w:tcBorders>
              <w:left w:val="single" w:sz="12" w:space="0" w:color="auto"/>
              <w:bottom w:val="single" w:sz="12" w:space="0" w:color="auto"/>
              <w:right w:val="single" w:sz="12" w:space="0" w:color="auto"/>
            </w:tcBorders>
          </w:tcPr>
          <w:p w:rsidR="00790E85" w:rsidRPr="006F7E3B" w:rsidRDefault="00790E85" w:rsidP="00653B9B">
            <w:pPr>
              <w:rPr>
                <w:rFonts w:ascii="Arial" w:hAnsi="Arial" w:cs="Arial"/>
                <w:sz w:val="20"/>
                <w:szCs w:val="20"/>
              </w:rPr>
            </w:pPr>
          </w:p>
        </w:tc>
      </w:tr>
      <w:tr w:rsidR="00790E85" w:rsidRPr="009C08C7" w:rsidTr="00653B9B">
        <w:trPr>
          <w:cantSplit/>
          <w:trHeight w:val="397"/>
        </w:trPr>
        <w:tc>
          <w:tcPr>
            <w:tcW w:w="9210" w:type="dxa"/>
            <w:gridSpan w:val="2"/>
            <w:tcBorders>
              <w:top w:val="single" w:sz="12" w:space="0" w:color="auto"/>
              <w:left w:val="single" w:sz="12" w:space="0" w:color="auto"/>
              <w:bottom w:val="single" w:sz="12" w:space="0" w:color="auto"/>
              <w:right w:val="single" w:sz="12" w:space="0" w:color="auto"/>
            </w:tcBorders>
            <w:shd w:val="clear" w:color="auto" w:fill="D6E3BC"/>
            <w:vAlign w:val="center"/>
          </w:tcPr>
          <w:p w:rsidR="00790E85" w:rsidRPr="009C08C7" w:rsidRDefault="00790E85" w:rsidP="00653B9B">
            <w:pPr>
              <w:jc w:val="center"/>
              <w:rPr>
                <w:rFonts w:ascii="Arial" w:hAnsi="Arial" w:cs="Arial"/>
                <w:b/>
                <w:bCs/>
                <w:sz w:val="20"/>
                <w:szCs w:val="20"/>
              </w:rPr>
            </w:pPr>
            <w:r w:rsidRPr="009C08C7">
              <w:rPr>
                <w:rFonts w:ascii="Arial" w:hAnsi="Arial" w:cs="Arial"/>
                <w:b/>
                <w:sz w:val="20"/>
                <w:szCs w:val="20"/>
              </w:rPr>
              <w:t>Bioptické kompresní desky</w:t>
            </w:r>
          </w:p>
        </w:tc>
      </w:tr>
      <w:tr w:rsidR="00790E85" w:rsidRPr="009C08C7" w:rsidTr="00653B9B">
        <w:trPr>
          <w:trHeight w:val="397"/>
        </w:trPr>
        <w:tc>
          <w:tcPr>
            <w:tcW w:w="9210" w:type="dxa"/>
            <w:gridSpan w:val="2"/>
            <w:tcBorders>
              <w:top w:val="single" w:sz="12" w:space="0" w:color="auto"/>
              <w:left w:val="single" w:sz="12" w:space="0" w:color="auto"/>
              <w:bottom w:val="single" w:sz="12" w:space="0" w:color="auto"/>
              <w:right w:val="single" w:sz="12" w:space="0" w:color="auto"/>
            </w:tcBorders>
            <w:shd w:val="clear" w:color="auto" w:fill="D6E3BC"/>
            <w:vAlign w:val="center"/>
          </w:tcPr>
          <w:p w:rsidR="00790E85" w:rsidRPr="009C08C7" w:rsidRDefault="00790E85" w:rsidP="00653B9B">
            <w:pPr>
              <w:jc w:val="center"/>
              <w:rPr>
                <w:rFonts w:ascii="Arial" w:hAnsi="Arial" w:cs="Arial"/>
                <w:sz w:val="20"/>
                <w:szCs w:val="20"/>
              </w:rPr>
            </w:pPr>
            <w:r w:rsidRPr="009C08C7">
              <w:rPr>
                <w:rFonts w:ascii="Arial" w:hAnsi="Arial" w:cs="Arial"/>
                <w:b/>
                <w:sz w:val="20"/>
                <w:szCs w:val="20"/>
              </w:rPr>
              <w:t>Standardní bioptická deska</w:t>
            </w:r>
          </w:p>
        </w:tc>
      </w:tr>
      <w:tr w:rsidR="00790E85" w:rsidRPr="009C08C7" w:rsidTr="00653B9B">
        <w:trPr>
          <w:trHeight w:val="284"/>
        </w:trPr>
        <w:tc>
          <w:tcPr>
            <w:tcW w:w="4605" w:type="dxa"/>
            <w:tcBorders>
              <w:top w:val="single" w:sz="12" w:space="0" w:color="auto"/>
              <w:left w:val="single" w:sz="12" w:space="0" w:color="auto"/>
              <w:right w:val="single" w:sz="12" w:space="0" w:color="auto"/>
            </w:tcBorders>
          </w:tcPr>
          <w:p w:rsidR="00790E85" w:rsidRPr="009C08C7" w:rsidRDefault="00790E85" w:rsidP="00653B9B">
            <w:pPr>
              <w:rPr>
                <w:rFonts w:ascii="Arial" w:hAnsi="Arial" w:cs="Arial"/>
                <w:sz w:val="20"/>
                <w:szCs w:val="20"/>
              </w:rPr>
            </w:pPr>
            <w:r w:rsidRPr="009C08C7">
              <w:rPr>
                <w:rFonts w:ascii="Arial" w:hAnsi="Arial" w:cs="Arial"/>
                <w:sz w:val="20"/>
                <w:szCs w:val="20"/>
              </w:rPr>
              <w:t>Kompresní plocha</w:t>
            </w:r>
          </w:p>
        </w:tc>
        <w:tc>
          <w:tcPr>
            <w:tcW w:w="4605" w:type="dxa"/>
            <w:tcBorders>
              <w:top w:val="single" w:sz="12" w:space="0" w:color="auto"/>
              <w:left w:val="single" w:sz="12" w:space="0" w:color="auto"/>
              <w:right w:val="single" w:sz="12" w:space="0" w:color="auto"/>
            </w:tcBorders>
          </w:tcPr>
          <w:p w:rsidR="00790E85" w:rsidRPr="009C08C7" w:rsidRDefault="00790E85" w:rsidP="00653B9B">
            <w:pPr>
              <w:rPr>
                <w:rFonts w:ascii="Arial" w:hAnsi="Arial" w:cs="Arial"/>
                <w:sz w:val="20"/>
                <w:szCs w:val="20"/>
              </w:rPr>
            </w:pPr>
          </w:p>
        </w:tc>
      </w:tr>
      <w:tr w:rsidR="00790E85" w:rsidRPr="009C08C7" w:rsidTr="00653B9B">
        <w:trPr>
          <w:trHeight w:val="284"/>
        </w:trPr>
        <w:tc>
          <w:tcPr>
            <w:tcW w:w="4605" w:type="dxa"/>
            <w:tcBorders>
              <w:left w:val="single" w:sz="12" w:space="0" w:color="auto"/>
              <w:bottom w:val="single" w:sz="12" w:space="0" w:color="auto"/>
              <w:right w:val="single" w:sz="12" w:space="0" w:color="auto"/>
            </w:tcBorders>
          </w:tcPr>
          <w:p w:rsidR="00790E85" w:rsidRPr="009C08C7" w:rsidRDefault="00790E85" w:rsidP="00653B9B">
            <w:pPr>
              <w:rPr>
                <w:rFonts w:ascii="Arial" w:hAnsi="Arial" w:cs="Arial"/>
                <w:sz w:val="20"/>
                <w:szCs w:val="20"/>
              </w:rPr>
            </w:pPr>
            <w:r w:rsidRPr="009C08C7">
              <w:rPr>
                <w:rFonts w:ascii="Arial" w:hAnsi="Arial" w:cs="Arial"/>
                <w:sz w:val="20"/>
                <w:szCs w:val="20"/>
              </w:rPr>
              <w:t>Bioptické okno</w:t>
            </w:r>
          </w:p>
        </w:tc>
        <w:tc>
          <w:tcPr>
            <w:tcW w:w="4605" w:type="dxa"/>
            <w:tcBorders>
              <w:left w:val="single" w:sz="12" w:space="0" w:color="auto"/>
              <w:bottom w:val="single" w:sz="12" w:space="0" w:color="auto"/>
              <w:right w:val="single" w:sz="12" w:space="0" w:color="auto"/>
            </w:tcBorders>
          </w:tcPr>
          <w:p w:rsidR="00790E85" w:rsidRPr="009C08C7" w:rsidRDefault="00790E85" w:rsidP="00653B9B">
            <w:pPr>
              <w:rPr>
                <w:rFonts w:ascii="Arial" w:hAnsi="Arial" w:cs="Arial"/>
                <w:sz w:val="20"/>
                <w:szCs w:val="20"/>
              </w:rPr>
            </w:pPr>
          </w:p>
        </w:tc>
      </w:tr>
      <w:tr w:rsidR="00790E85" w:rsidRPr="009C08C7" w:rsidTr="00653B9B">
        <w:trPr>
          <w:trHeight w:val="284"/>
        </w:trPr>
        <w:tc>
          <w:tcPr>
            <w:tcW w:w="9210" w:type="dxa"/>
            <w:gridSpan w:val="2"/>
            <w:tcBorders>
              <w:top w:val="single" w:sz="12" w:space="0" w:color="auto"/>
              <w:left w:val="single" w:sz="12" w:space="0" w:color="auto"/>
              <w:bottom w:val="single" w:sz="12" w:space="0" w:color="auto"/>
              <w:right w:val="single" w:sz="12" w:space="0" w:color="auto"/>
            </w:tcBorders>
            <w:shd w:val="clear" w:color="auto" w:fill="D6E3BC"/>
            <w:vAlign w:val="center"/>
          </w:tcPr>
          <w:p w:rsidR="00790E85" w:rsidRPr="009C08C7" w:rsidRDefault="00790E85" w:rsidP="00653B9B">
            <w:pPr>
              <w:jc w:val="center"/>
              <w:rPr>
                <w:rFonts w:ascii="Arial" w:hAnsi="Arial" w:cs="Arial"/>
                <w:sz w:val="20"/>
                <w:szCs w:val="20"/>
              </w:rPr>
            </w:pPr>
            <w:r w:rsidRPr="009C08C7">
              <w:rPr>
                <w:rFonts w:ascii="Arial" w:hAnsi="Arial" w:cs="Arial"/>
                <w:b/>
                <w:sz w:val="20"/>
                <w:szCs w:val="20"/>
              </w:rPr>
              <w:t>Axilární</w:t>
            </w:r>
            <w:r w:rsidRPr="009C08C7">
              <w:rPr>
                <w:rFonts w:ascii="Arial" w:hAnsi="Arial" w:cs="Arial"/>
                <w:sz w:val="20"/>
                <w:szCs w:val="20"/>
              </w:rPr>
              <w:t xml:space="preserve"> </w:t>
            </w:r>
            <w:r w:rsidRPr="009C08C7">
              <w:rPr>
                <w:rFonts w:ascii="Arial" w:hAnsi="Arial" w:cs="Arial"/>
                <w:b/>
                <w:sz w:val="20"/>
                <w:szCs w:val="20"/>
              </w:rPr>
              <w:t>bioptická deska</w:t>
            </w:r>
          </w:p>
        </w:tc>
      </w:tr>
      <w:tr w:rsidR="00790E85" w:rsidRPr="009C08C7" w:rsidTr="00653B9B">
        <w:trPr>
          <w:trHeight w:val="284"/>
        </w:trPr>
        <w:tc>
          <w:tcPr>
            <w:tcW w:w="4605" w:type="dxa"/>
            <w:tcBorders>
              <w:top w:val="single" w:sz="12" w:space="0" w:color="auto"/>
              <w:left w:val="single" w:sz="12" w:space="0" w:color="auto"/>
              <w:right w:val="single" w:sz="12" w:space="0" w:color="auto"/>
            </w:tcBorders>
          </w:tcPr>
          <w:p w:rsidR="00790E85" w:rsidRPr="009C08C7" w:rsidRDefault="00790E85" w:rsidP="00653B9B">
            <w:pPr>
              <w:rPr>
                <w:rFonts w:ascii="Arial" w:hAnsi="Arial" w:cs="Arial"/>
                <w:sz w:val="20"/>
                <w:szCs w:val="20"/>
              </w:rPr>
            </w:pPr>
            <w:r w:rsidRPr="009C08C7">
              <w:rPr>
                <w:rFonts w:ascii="Arial" w:hAnsi="Arial" w:cs="Arial"/>
                <w:sz w:val="20"/>
                <w:szCs w:val="20"/>
              </w:rPr>
              <w:t>Kompresní plocha</w:t>
            </w:r>
          </w:p>
        </w:tc>
        <w:tc>
          <w:tcPr>
            <w:tcW w:w="4605" w:type="dxa"/>
            <w:tcBorders>
              <w:top w:val="single" w:sz="12" w:space="0" w:color="auto"/>
              <w:left w:val="single" w:sz="12" w:space="0" w:color="auto"/>
              <w:right w:val="single" w:sz="12" w:space="0" w:color="auto"/>
            </w:tcBorders>
          </w:tcPr>
          <w:p w:rsidR="00790E85" w:rsidRPr="009C08C7" w:rsidRDefault="00790E85" w:rsidP="00653B9B">
            <w:pPr>
              <w:rPr>
                <w:rFonts w:ascii="Arial" w:hAnsi="Arial" w:cs="Arial"/>
                <w:sz w:val="20"/>
                <w:szCs w:val="20"/>
              </w:rPr>
            </w:pPr>
          </w:p>
        </w:tc>
      </w:tr>
      <w:tr w:rsidR="00790E85" w:rsidRPr="009C08C7" w:rsidTr="00653B9B">
        <w:trPr>
          <w:trHeight w:val="284"/>
        </w:trPr>
        <w:tc>
          <w:tcPr>
            <w:tcW w:w="4605" w:type="dxa"/>
            <w:tcBorders>
              <w:left w:val="single" w:sz="12" w:space="0" w:color="auto"/>
              <w:bottom w:val="single" w:sz="12" w:space="0" w:color="auto"/>
              <w:right w:val="single" w:sz="12" w:space="0" w:color="auto"/>
            </w:tcBorders>
          </w:tcPr>
          <w:p w:rsidR="00790E85" w:rsidRPr="009C08C7" w:rsidRDefault="00790E85" w:rsidP="00653B9B">
            <w:pPr>
              <w:rPr>
                <w:rFonts w:ascii="Arial" w:hAnsi="Arial" w:cs="Arial"/>
                <w:sz w:val="20"/>
                <w:szCs w:val="20"/>
              </w:rPr>
            </w:pPr>
            <w:r w:rsidRPr="009C08C7">
              <w:rPr>
                <w:rFonts w:ascii="Arial" w:hAnsi="Arial" w:cs="Arial"/>
                <w:sz w:val="20"/>
                <w:szCs w:val="20"/>
              </w:rPr>
              <w:t>Bioptické okno</w:t>
            </w:r>
          </w:p>
        </w:tc>
        <w:tc>
          <w:tcPr>
            <w:tcW w:w="4605" w:type="dxa"/>
            <w:tcBorders>
              <w:left w:val="single" w:sz="12" w:space="0" w:color="auto"/>
              <w:bottom w:val="single" w:sz="12" w:space="0" w:color="auto"/>
              <w:right w:val="single" w:sz="12" w:space="0" w:color="auto"/>
            </w:tcBorders>
          </w:tcPr>
          <w:p w:rsidR="00790E85" w:rsidRPr="009C08C7" w:rsidRDefault="00790E85" w:rsidP="00653B9B">
            <w:pPr>
              <w:rPr>
                <w:rFonts w:ascii="Arial" w:hAnsi="Arial" w:cs="Arial"/>
                <w:sz w:val="20"/>
                <w:szCs w:val="20"/>
              </w:rPr>
            </w:pPr>
          </w:p>
        </w:tc>
      </w:tr>
      <w:tr w:rsidR="00790E85" w:rsidRPr="009C08C7" w:rsidTr="00653B9B">
        <w:trPr>
          <w:trHeight w:val="284"/>
        </w:trPr>
        <w:tc>
          <w:tcPr>
            <w:tcW w:w="9210" w:type="dxa"/>
            <w:gridSpan w:val="2"/>
            <w:tcBorders>
              <w:top w:val="single" w:sz="12" w:space="0" w:color="auto"/>
              <w:left w:val="single" w:sz="12" w:space="0" w:color="auto"/>
              <w:bottom w:val="single" w:sz="12" w:space="0" w:color="auto"/>
              <w:right w:val="single" w:sz="12" w:space="0" w:color="auto"/>
            </w:tcBorders>
            <w:shd w:val="clear" w:color="auto" w:fill="D6E3BC"/>
            <w:vAlign w:val="center"/>
          </w:tcPr>
          <w:p w:rsidR="00790E85" w:rsidRPr="009C08C7" w:rsidRDefault="00790E85" w:rsidP="00653B9B">
            <w:pPr>
              <w:jc w:val="center"/>
              <w:rPr>
                <w:rFonts w:ascii="Arial" w:hAnsi="Arial" w:cs="Arial"/>
                <w:sz w:val="20"/>
                <w:szCs w:val="20"/>
              </w:rPr>
            </w:pPr>
            <w:r w:rsidRPr="009C08C7">
              <w:rPr>
                <w:rFonts w:ascii="Arial" w:hAnsi="Arial" w:cs="Arial"/>
                <w:b/>
                <w:sz w:val="20"/>
                <w:szCs w:val="20"/>
              </w:rPr>
              <w:t>Široká</w:t>
            </w:r>
            <w:r w:rsidRPr="009C08C7">
              <w:rPr>
                <w:rFonts w:ascii="Arial" w:hAnsi="Arial" w:cs="Arial"/>
                <w:sz w:val="20"/>
                <w:szCs w:val="20"/>
              </w:rPr>
              <w:t xml:space="preserve"> </w:t>
            </w:r>
            <w:r w:rsidRPr="009C08C7">
              <w:rPr>
                <w:rFonts w:ascii="Arial" w:hAnsi="Arial" w:cs="Arial"/>
                <w:b/>
                <w:sz w:val="20"/>
                <w:szCs w:val="20"/>
              </w:rPr>
              <w:t>bioptické deska</w:t>
            </w:r>
          </w:p>
        </w:tc>
      </w:tr>
      <w:tr w:rsidR="00790E85" w:rsidRPr="009C08C7" w:rsidTr="00653B9B">
        <w:trPr>
          <w:trHeight w:val="284"/>
        </w:trPr>
        <w:tc>
          <w:tcPr>
            <w:tcW w:w="4605" w:type="dxa"/>
            <w:tcBorders>
              <w:top w:val="single" w:sz="12" w:space="0" w:color="auto"/>
              <w:left w:val="single" w:sz="12" w:space="0" w:color="auto"/>
              <w:right w:val="single" w:sz="12" w:space="0" w:color="auto"/>
            </w:tcBorders>
          </w:tcPr>
          <w:p w:rsidR="00790E85" w:rsidRPr="009C08C7" w:rsidRDefault="00790E85" w:rsidP="00653B9B">
            <w:pPr>
              <w:rPr>
                <w:rFonts w:ascii="Arial" w:hAnsi="Arial" w:cs="Arial"/>
                <w:sz w:val="20"/>
                <w:szCs w:val="20"/>
              </w:rPr>
            </w:pPr>
            <w:r w:rsidRPr="009C08C7">
              <w:rPr>
                <w:rFonts w:ascii="Arial" w:hAnsi="Arial" w:cs="Arial"/>
                <w:sz w:val="20"/>
                <w:szCs w:val="20"/>
              </w:rPr>
              <w:t>Kompresní plocha</w:t>
            </w:r>
          </w:p>
        </w:tc>
        <w:tc>
          <w:tcPr>
            <w:tcW w:w="4605" w:type="dxa"/>
            <w:tcBorders>
              <w:top w:val="single" w:sz="12" w:space="0" w:color="auto"/>
              <w:left w:val="single" w:sz="12" w:space="0" w:color="auto"/>
              <w:right w:val="single" w:sz="12" w:space="0" w:color="auto"/>
            </w:tcBorders>
          </w:tcPr>
          <w:p w:rsidR="00790E85" w:rsidRPr="009C08C7" w:rsidRDefault="00790E85" w:rsidP="00653B9B">
            <w:pPr>
              <w:rPr>
                <w:rFonts w:ascii="Arial" w:hAnsi="Arial" w:cs="Arial"/>
                <w:sz w:val="20"/>
                <w:szCs w:val="20"/>
              </w:rPr>
            </w:pPr>
          </w:p>
        </w:tc>
      </w:tr>
      <w:tr w:rsidR="00790E85" w:rsidRPr="009C08C7" w:rsidTr="00653B9B">
        <w:trPr>
          <w:trHeight w:val="284"/>
        </w:trPr>
        <w:tc>
          <w:tcPr>
            <w:tcW w:w="4605" w:type="dxa"/>
            <w:tcBorders>
              <w:left w:val="single" w:sz="12" w:space="0" w:color="auto"/>
              <w:bottom w:val="single" w:sz="12" w:space="0" w:color="auto"/>
              <w:right w:val="single" w:sz="12" w:space="0" w:color="auto"/>
            </w:tcBorders>
          </w:tcPr>
          <w:p w:rsidR="00790E85" w:rsidRPr="009C08C7" w:rsidRDefault="00790E85" w:rsidP="00653B9B">
            <w:pPr>
              <w:rPr>
                <w:rFonts w:ascii="Arial" w:hAnsi="Arial" w:cs="Arial"/>
                <w:sz w:val="20"/>
                <w:szCs w:val="20"/>
              </w:rPr>
            </w:pPr>
            <w:r w:rsidRPr="009C08C7">
              <w:rPr>
                <w:rFonts w:ascii="Arial" w:hAnsi="Arial" w:cs="Arial"/>
                <w:sz w:val="20"/>
                <w:szCs w:val="20"/>
              </w:rPr>
              <w:t>Bioptické okno</w:t>
            </w:r>
          </w:p>
        </w:tc>
        <w:tc>
          <w:tcPr>
            <w:tcW w:w="4605" w:type="dxa"/>
            <w:tcBorders>
              <w:left w:val="single" w:sz="12" w:space="0" w:color="auto"/>
              <w:bottom w:val="single" w:sz="12" w:space="0" w:color="auto"/>
              <w:right w:val="single" w:sz="12" w:space="0" w:color="auto"/>
            </w:tcBorders>
          </w:tcPr>
          <w:p w:rsidR="00790E85" w:rsidRPr="009C08C7" w:rsidRDefault="00790E85" w:rsidP="00653B9B">
            <w:pPr>
              <w:rPr>
                <w:rFonts w:ascii="Arial" w:hAnsi="Arial" w:cs="Arial"/>
                <w:sz w:val="20"/>
                <w:szCs w:val="20"/>
              </w:rPr>
            </w:pPr>
          </w:p>
        </w:tc>
      </w:tr>
    </w:tbl>
    <w:p w:rsidR="00790E85" w:rsidRPr="009C08C7" w:rsidRDefault="00790E85" w:rsidP="00790E85">
      <w:pPr>
        <w:rPr>
          <w:sz w:val="20"/>
          <w:szCs w:val="20"/>
        </w:rPr>
      </w:pPr>
      <w:r w:rsidRPr="009C08C7">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4605"/>
      </w:tblGrid>
      <w:tr w:rsidR="00790E85" w:rsidRPr="009C08C7" w:rsidTr="00653B9B">
        <w:trPr>
          <w:trHeight w:val="454"/>
        </w:trPr>
        <w:tc>
          <w:tcPr>
            <w:tcW w:w="9210" w:type="dxa"/>
            <w:gridSpan w:val="2"/>
            <w:tcBorders>
              <w:top w:val="single" w:sz="12" w:space="0" w:color="auto"/>
              <w:left w:val="single" w:sz="12" w:space="0" w:color="auto"/>
              <w:bottom w:val="single" w:sz="12" w:space="0" w:color="auto"/>
              <w:right w:val="single" w:sz="12" w:space="0" w:color="auto"/>
            </w:tcBorders>
            <w:shd w:val="clear" w:color="auto" w:fill="D6E3BC"/>
            <w:vAlign w:val="center"/>
          </w:tcPr>
          <w:p w:rsidR="00790E85" w:rsidRPr="009C08C7" w:rsidRDefault="00790E85" w:rsidP="00653B9B">
            <w:pPr>
              <w:jc w:val="center"/>
              <w:rPr>
                <w:rFonts w:ascii="Arial" w:hAnsi="Arial" w:cs="Arial"/>
                <w:b/>
                <w:bCs/>
                <w:sz w:val="20"/>
                <w:szCs w:val="20"/>
              </w:rPr>
            </w:pPr>
            <w:r>
              <w:rPr>
                <w:rFonts w:ascii="Arial" w:hAnsi="Arial" w:cs="Arial"/>
                <w:noProof/>
              </w:rPr>
              <w:lastRenderedPageBreak/>
              <mc:AlternateContent>
                <mc:Choice Requires="wps">
                  <w:drawing>
                    <wp:anchor distT="0" distB="0" distL="114300" distR="114300" simplePos="0" relativeHeight="251662336" behindDoc="0" locked="0" layoutInCell="1" allowOverlap="1">
                      <wp:simplePos x="0" y="0"/>
                      <wp:positionH relativeFrom="column">
                        <wp:posOffset>3657600</wp:posOffset>
                      </wp:positionH>
                      <wp:positionV relativeFrom="paragraph">
                        <wp:posOffset>-555625</wp:posOffset>
                      </wp:positionV>
                      <wp:extent cx="2514600" cy="342900"/>
                      <wp:effectExtent l="635" t="4445" r="0"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0E85" w:rsidRPr="00A34A47" w:rsidRDefault="00790E85" w:rsidP="00790E85">
                                  <w:pPr>
                                    <w:rPr>
                                      <w:rFonts w:ascii="Arial" w:hAnsi="Arial" w:cs="Arial"/>
                                      <w:b/>
                                    </w:rPr>
                                  </w:pPr>
                                  <w:r w:rsidRPr="00A34A47">
                                    <w:rPr>
                                      <w:rFonts w:ascii="Arial" w:hAnsi="Arial" w:cs="Arial"/>
                                      <w:b/>
                                    </w:rPr>
                                    <w:t>Příloha č. 1 Kupní smlouvy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5" o:spid="_x0000_s1030" type="#_x0000_t202" style="position:absolute;left:0;text-align:left;margin-left:4in;margin-top:-43.75pt;width:19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iY/jAIAABsFAAAOAAAAZHJzL2Uyb0RvYy54bWysVFlu2zAQ/S/QOxD8d7RUcizBcpClLgqk&#10;C5D0ALREWUQpDkvSltOiB+o5erEOKdtxugBFUX1QJGf4ZnmPnF/sekm23FgBqqLJWUwJVzU0Qq0r&#10;+uF+OZlRYh1TDZOgeEUfuKUXi+fP5oMueQodyIYbgiDKloOuaOecLqPI1h3vmT0DzRUaWzA9c7g0&#10;66gxbED0XkZpHE+jAUyjDdTcWty9GY10EfDbltfuXdta7oisKObmwmjCuPJjtJizcm2Y7kS9T4P9&#10;QxY9EwqDHqFumGNkY8QvUL2oDVho3VkNfQRtK2oeasBqkvinau46pnmoBZtj9bFN9v/B1m+37w0R&#10;TUVzShTrkaJ7vnOw/f6NaJCc5L5Fg7Ylet5p9HW7K9gh1aFcq2+h/miJguuOqTW/NAaGjrMGU0z8&#10;yejk6IhjPchqeAMNxmIbBwFo15re9w87QhAdqXo40oP5kBo30zzJpjGaarS9yNIC5z4EKw+ntbHu&#10;FYee+ElFDdIf0Nn21rrR9eDig1mQolkKKcPCrFfX0pAtQ6ksw7dHf+ImlXdW4I+NiOMOJokxvM2n&#10;G6j/UiRpFl+lxWQ5nZ1PsmWWT4rzeDaJk+KqmMZZkd0sv/oEk6zsRNNwdSsUP8gwyf6O5v2FGAUU&#10;hEiGihZ5mo8U/bHIOHy/K7IXDm+lFH1FZ0cnVnpiX6oGy2alY0KO8+hp+oEQ7MHhH7oSZOCZHzXg&#10;dqtdEF3mo3uJrKB5QF0YQNqQYXxRcNKB+UzJgLezovbThhlOiXytUFtFkmX+OodFlp+nuDCnltWp&#10;hakaoSrqKBmn1258AjbaiHWHkUY1K7hEPbYiSOUxq72K8QaGmvavhb/ip+vg9fimLX4AAAD//wMA&#10;UEsDBBQABgAIAAAAIQAdDECR3wAAAAsBAAAPAAAAZHJzL2Rvd25yZXYueG1sTI/BTsMwEETvSPyD&#10;tUhcUOvQkrgNcSpAAnFt6QdsYjeJiNdR7Dbp37Oc4Lizo5k3xW52vbjYMXSeNDwuExCWam86ajQc&#10;v94XGxAhIhnsPVkNVxtgV97eFJgbP9HeXg6xERxCIUcNbYxDLmWoW+swLP1giX8nPzqMfI6NNCNO&#10;HO56uUqSTDrsiBtaHOxba+vvw9lpOH1OD+l2qj7iUe2fslfsVOWvWt/fzS/PIKKd458ZfvEZHUpm&#10;qvyZTBC9hlRlvCVqWGxUCoIdW7VipWJlvU5BloX8v6H8AQAA//8DAFBLAQItABQABgAIAAAAIQC2&#10;gziS/gAAAOEBAAATAAAAAAAAAAAAAAAAAAAAAABbQ29udGVudF9UeXBlc10ueG1sUEsBAi0AFAAG&#10;AAgAAAAhADj9If/WAAAAlAEAAAsAAAAAAAAAAAAAAAAALwEAAF9yZWxzLy5yZWxzUEsBAi0AFAAG&#10;AAgAAAAhANHmJj+MAgAAGwUAAA4AAAAAAAAAAAAAAAAALgIAAGRycy9lMm9Eb2MueG1sUEsBAi0A&#10;FAAGAAgAAAAhAB0MQJHfAAAACwEAAA8AAAAAAAAAAAAAAAAA5gQAAGRycy9kb3ducmV2LnhtbFBL&#10;BQYAAAAABAAEAPMAAADyBQAAAAA=&#10;" stroked="f">
                      <v:textbox>
                        <w:txbxContent>
                          <w:p w:rsidR="00790E85" w:rsidRPr="00A34A47" w:rsidRDefault="00790E85" w:rsidP="00790E85">
                            <w:pPr>
                              <w:rPr>
                                <w:rFonts w:ascii="Arial" w:hAnsi="Arial" w:cs="Arial"/>
                                <w:b/>
                              </w:rPr>
                            </w:pPr>
                            <w:r w:rsidRPr="00A34A47">
                              <w:rPr>
                                <w:rFonts w:ascii="Arial" w:hAnsi="Arial" w:cs="Arial"/>
                                <w:b/>
                              </w:rPr>
                              <w:t>Příloha č. 1 Kupní smlouvy</w:t>
                            </w:r>
                          </w:p>
                        </w:txbxContent>
                      </v:textbox>
                    </v:shape>
                  </w:pict>
                </mc:Fallback>
              </mc:AlternateContent>
            </w:r>
            <w:r w:rsidRPr="009C08C7">
              <w:rPr>
                <w:rFonts w:ascii="Arial" w:hAnsi="Arial" w:cs="Arial"/>
                <w:b/>
                <w:bCs/>
                <w:sz w:val="20"/>
                <w:szCs w:val="20"/>
              </w:rPr>
              <w:t xml:space="preserve">Akviziční pracovní stanice </w:t>
            </w:r>
            <w:r w:rsidRPr="009C08C7">
              <w:rPr>
                <w:rFonts w:ascii="Arial" w:hAnsi="Arial" w:cs="Arial"/>
                <w:bCs/>
                <w:sz w:val="20"/>
                <w:szCs w:val="20"/>
              </w:rPr>
              <w:t xml:space="preserve">(viz specifikace mamografu </w:t>
            </w:r>
            <w:proofErr w:type="spellStart"/>
            <w:r w:rsidRPr="009C08C7">
              <w:rPr>
                <w:rFonts w:ascii="Arial" w:hAnsi="Arial" w:cs="Arial"/>
                <w:bCs/>
                <w:sz w:val="20"/>
                <w:szCs w:val="20"/>
              </w:rPr>
              <w:t>Dimensions</w:t>
            </w:r>
            <w:proofErr w:type="spellEnd"/>
            <w:r w:rsidRPr="009C08C7">
              <w:rPr>
                <w:rFonts w:ascii="Arial" w:hAnsi="Arial" w:cs="Arial"/>
                <w:bCs/>
                <w:sz w:val="20"/>
                <w:szCs w:val="20"/>
              </w:rPr>
              <w:t>)</w:t>
            </w:r>
          </w:p>
        </w:tc>
      </w:tr>
      <w:tr w:rsidR="00790E85" w:rsidRPr="009C08C7" w:rsidTr="00653B9B">
        <w:tc>
          <w:tcPr>
            <w:tcW w:w="4605" w:type="dxa"/>
            <w:tcBorders>
              <w:top w:val="single" w:sz="12" w:space="0" w:color="auto"/>
              <w:left w:val="single" w:sz="12" w:space="0" w:color="auto"/>
              <w:right w:val="single" w:sz="12" w:space="0" w:color="auto"/>
            </w:tcBorders>
            <w:vAlign w:val="center"/>
          </w:tcPr>
          <w:p w:rsidR="00790E85" w:rsidRPr="009C08C7" w:rsidRDefault="00790E85" w:rsidP="00653B9B">
            <w:pPr>
              <w:rPr>
                <w:rFonts w:ascii="Arial" w:hAnsi="Arial" w:cs="Arial"/>
                <w:sz w:val="20"/>
                <w:szCs w:val="20"/>
              </w:rPr>
            </w:pPr>
            <w:r w:rsidRPr="009C08C7">
              <w:rPr>
                <w:rFonts w:ascii="Arial" w:hAnsi="Arial" w:cs="Arial"/>
                <w:sz w:val="20"/>
                <w:szCs w:val="20"/>
              </w:rPr>
              <w:t>Displej pracovního postupu</w:t>
            </w:r>
          </w:p>
        </w:tc>
        <w:tc>
          <w:tcPr>
            <w:tcW w:w="4605" w:type="dxa"/>
            <w:tcBorders>
              <w:top w:val="single" w:sz="12" w:space="0" w:color="auto"/>
              <w:left w:val="single" w:sz="12" w:space="0" w:color="auto"/>
              <w:right w:val="single" w:sz="12" w:space="0" w:color="auto"/>
            </w:tcBorders>
          </w:tcPr>
          <w:p w:rsidR="00790E85" w:rsidRPr="009C08C7" w:rsidRDefault="00790E85" w:rsidP="00653B9B">
            <w:pPr>
              <w:rPr>
                <w:rFonts w:ascii="Arial" w:hAnsi="Arial" w:cs="Arial"/>
                <w:sz w:val="20"/>
                <w:szCs w:val="20"/>
              </w:rPr>
            </w:pPr>
          </w:p>
        </w:tc>
      </w:tr>
      <w:tr w:rsidR="00790E85" w:rsidRPr="009C08C7" w:rsidTr="00653B9B">
        <w:tc>
          <w:tcPr>
            <w:tcW w:w="4605" w:type="dxa"/>
            <w:tcBorders>
              <w:left w:val="single" w:sz="12" w:space="0" w:color="auto"/>
              <w:bottom w:val="single" w:sz="12" w:space="0" w:color="auto"/>
              <w:right w:val="single" w:sz="12" w:space="0" w:color="auto"/>
            </w:tcBorders>
            <w:vAlign w:val="center"/>
          </w:tcPr>
          <w:p w:rsidR="00790E85" w:rsidRPr="009C08C7" w:rsidRDefault="00790E85" w:rsidP="00653B9B">
            <w:pPr>
              <w:rPr>
                <w:rFonts w:ascii="Arial" w:hAnsi="Arial" w:cs="Arial"/>
                <w:sz w:val="20"/>
                <w:szCs w:val="20"/>
              </w:rPr>
            </w:pPr>
            <w:r w:rsidRPr="009C08C7">
              <w:rPr>
                <w:rFonts w:ascii="Arial" w:hAnsi="Arial" w:cs="Arial"/>
                <w:sz w:val="20"/>
                <w:szCs w:val="20"/>
              </w:rPr>
              <w:t>Displej pro snímky</w:t>
            </w:r>
          </w:p>
        </w:tc>
        <w:tc>
          <w:tcPr>
            <w:tcW w:w="4605" w:type="dxa"/>
            <w:tcBorders>
              <w:left w:val="single" w:sz="12" w:space="0" w:color="auto"/>
              <w:bottom w:val="single" w:sz="12" w:space="0" w:color="auto"/>
              <w:right w:val="single" w:sz="12" w:space="0" w:color="auto"/>
            </w:tcBorders>
          </w:tcPr>
          <w:p w:rsidR="00790E85" w:rsidRPr="009C08C7" w:rsidRDefault="00790E85" w:rsidP="00653B9B">
            <w:pPr>
              <w:rPr>
                <w:rFonts w:ascii="Arial" w:hAnsi="Arial" w:cs="Arial"/>
                <w:sz w:val="20"/>
                <w:szCs w:val="20"/>
              </w:rPr>
            </w:pPr>
          </w:p>
        </w:tc>
      </w:tr>
      <w:tr w:rsidR="00790E85" w:rsidRPr="009C08C7" w:rsidTr="00653B9B">
        <w:trPr>
          <w:trHeight w:val="454"/>
        </w:trPr>
        <w:tc>
          <w:tcPr>
            <w:tcW w:w="9210" w:type="dxa"/>
            <w:gridSpan w:val="2"/>
            <w:tcBorders>
              <w:top w:val="single" w:sz="12" w:space="0" w:color="auto"/>
              <w:left w:val="single" w:sz="12" w:space="0" w:color="auto"/>
              <w:bottom w:val="single" w:sz="12" w:space="0" w:color="auto"/>
              <w:right w:val="single" w:sz="12" w:space="0" w:color="auto"/>
            </w:tcBorders>
            <w:shd w:val="clear" w:color="auto" w:fill="D6E3BC"/>
            <w:vAlign w:val="center"/>
          </w:tcPr>
          <w:p w:rsidR="00790E85" w:rsidRPr="000E231A" w:rsidRDefault="00790E85" w:rsidP="00653B9B">
            <w:pPr>
              <w:pStyle w:val="Nadpis1"/>
              <w:rPr>
                <w:rFonts w:ascii="Arial" w:hAnsi="Arial" w:cs="Arial"/>
                <w:bCs/>
                <w:sz w:val="20"/>
                <w:szCs w:val="20"/>
              </w:rPr>
            </w:pPr>
            <w:r w:rsidRPr="000E231A">
              <w:rPr>
                <w:rFonts w:ascii="Arial" w:hAnsi="Arial" w:cs="Arial"/>
                <w:bCs/>
                <w:sz w:val="20"/>
                <w:szCs w:val="20"/>
              </w:rPr>
              <w:t>Příslušenství</w:t>
            </w:r>
          </w:p>
        </w:tc>
      </w:tr>
      <w:tr w:rsidR="00790E85" w:rsidRPr="009C08C7" w:rsidTr="00653B9B">
        <w:tc>
          <w:tcPr>
            <w:tcW w:w="9210" w:type="dxa"/>
            <w:gridSpan w:val="2"/>
            <w:tcBorders>
              <w:top w:val="single" w:sz="12" w:space="0" w:color="auto"/>
              <w:left w:val="single" w:sz="12" w:space="0" w:color="auto"/>
              <w:bottom w:val="single" w:sz="12" w:space="0" w:color="auto"/>
              <w:right w:val="single" w:sz="12" w:space="0" w:color="auto"/>
            </w:tcBorders>
          </w:tcPr>
          <w:p w:rsidR="00790E85" w:rsidRPr="009C08C7" w:rsidRDefault="00790E85" w:rsidP="00653B9B">
            <w:pPr>
              <w:rPr>
                <w:rFonts w:ascii="Arial" w:hAnsi="Arial" w:cs="Arial"/>
                <w:sz w:val="20"/>
                <w:szCs w:val="20"/>
              </w:rPr>
            </w:pPr>
            <w:r w:rsidRPr="009C08C7">
              <w:rPr>
                <w:rFonts w:ascii="Arial" w:hAnsi="Arial" w:cs="Arial"/>
                <w:sz w:val="20"/>
                <w:szCs w:val="20"/>
              </w:rPr>
              <w:t>jehla pro QC</w:t>
            </w:r>
          </w:p>
          <w:p w:rsidR="00790E85" w:rsidRPr="009C08C7" w:rsidRDefault="00790E85" w:rsidP="00653B9B">
            <w:pPr>
              <w:rPr>
                <w:rFonts w:ascii="Arial" w:hAnsi="Arial" w:cs="Arial"/>
                <w:sz w:val="20"/>
                <w:szCs w:val="20"/>
              </w:rPr>
            </w:pPr>
            <w:r w:rsidRPr="009C08C7">
              <w:rPr>
                <w:rFonts w:ascii="Arial" w:hAnsi="Arial" w:cs="Arial"/>
                <w:sz w:val="20"/>
                <w:szCs w:val="20"/>
              </w:rPr>
              <w:t>vodič jehly</w:t>
            </w:r>
          </w:p>
          <w:p w:rsidR="00790E85" w:rsidRPr="009C08C7" w:rsidRDefault="00790E85" w:rsidP="00653B9B">
            <w:pPr>
              <w:rPr>
                <w:rFonts w:ascii="Arial" w:hAnsi="Arial" w:cs="Arial"/>
                <w:sz w:val="20"/>
                <w:szCs w:val="20"/>
              </w:rPr>
            </w:pPr>
            <w:r w:rsidRPr="009C08C7">
              <w:rPr>
                <w:rFonts w:ascii="Arial" w:hAnsi="Arial" w:cs="Arial"/>
                <w:sz w:val="20"/>
                <w:szCs w:val="20"/>
              </w:rPr>
              <w:t>uživatelská příručka</w:t>
            </w:r>
          </w:p>
        </w:tc>
      </w:tr>
    </w:tbl>
    <w:p w:rsidR="00790E85" w:rsidRPr="00FA159E" w:rsidRDefault="00790E85" w:rsidP="00790E85">
      <w:pPr>
        <w:rPr>
          <w:rFonts w:ascii="Arial" w:hAnsi="Arial" w:cs="Arial"/>
          <w:sz w:val="16"/>
          <w:szCs w:val="16"/>
        </w:rPr>
      </w:pPr>
      <w:r>
        <w:rPr>
          <w:rFonts w:ascii="Arial" w:hAnsi="Arial" w:cs="Arial"/>
        </w:rPr>
        <w:br w:type="page"/>
      </w:r>
    </w:p>
    <w:p w:rsidR="00790E85" w:rsidRPr="009C08C7" w:rsidRDefault="00790E85" w:rsidP="00790E85">
      <w:pPr>
        <w:rPr>
          <w:rFonts w:ascii="Arial" w:hAnsi="Arial" w:cs="Arial"/>
          <w:sz w:val="4"/>
          <w:szCs w:val="4"/>
        </w:rPr>
      </w:pPr>
      <w:r>
        <w:rPr>
          <w:rFonts w:ascii="Arial" w:hAnsi="Arial" w:cs="Arial"/>
          <w:b/>
          <w:noProof/>
          <w:sz w:val="20"/>
          <w:szCs w:val="20"/>
        </w:rPr>
        <w:lastRenderedPageBreak/>
        <mc:AlternateContent>
          <mc:Choice Requires="wps">
            <w:drawing>
              <wp:anchor distT="0" distB="0" distL="114300" distR="114300" simplePos="0" relativeHeight="251661312" behindDoc="0" locked="0" layoutInCell="1" allowOverlap="1">
                <wp:simplePos x="0" y="0"/>
                <wp:positionH relativeFrom="column">
                  <wp:posOffset>3581400</wp:posOffset>
                </wp:positionH>
                <wp:positionV relativeFrom="paragraph">
                  <wp:posOffset>-354965</wp:posOffset>
                </wp:positionV>
                <wp:extent cx="2514600" cy="342900"/>
                <wp:effectExtent l="635" t="4445"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0E85" w:rsidRPr="00A34A47" w:rsidRDefault="00790E85" w:rsidP="00790E85">
                            <w:pPr>
                              <w:rPr>
                                <w:rFonts w:ascii="Arial" w:hAnsi="Arial" w:cs="Arial"/>
                                <w:b/>
                              </w:rPr>
                            </w:pPr>
                            <w:r w:rsidRPr="00A34A47">
                              <w:rPr>
                                <w:rFonts w:ascii="Arial" w:hAnsi="Arial" w:cs="Arial"/>
                                <w:b/>
                              </w:rPr>
                              <w:t>Příloha č. 1 Kupní smlouvy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4" o:spid="_x0000_s1031" type="#_x0000_t202" style="position:absolute;margin-left:282pt;margin-top:-27.95pt;width:19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3J7jAIAABsFAAAOAAAAZHJzL2Uyb0RvYy54bWysVFlu2zAQ/S/QOxD8d7SUdizBcpClLgqk&#10;C5D0ALREWUQlDkvSltKiB+o5erEOKdtxugBFUX1QJGf4ZnmPXFwMXUt2wlgJqqDJWUyJUCVUUm0K&#10;+uF+NZlTYh1XFW9BiYI+CEsvls+fLXqdixQaaCthCIIom/e6oI1zOo8iWzai4/YMtFBorMF03OHS&#10;bKLK8B7RuzZK43gW9WAqbaAU1uLuzWiky4Bf16J07+raCkfagmJuLowmjGs/RssFzzeG60aW+zT4&#10;P2TRcakw6BHqhjtOtkb+AtXJ0oCF2p2V0EVQ17IUoQasJol/quau4VqEWrA5Vh/bZP8fbPl2994Q&#10;WRWUUaJ4hxTdi8HB7vs3oqEVhPkW9drm6Hmn0dcNVzAg1aFcq2+h/GiJguuGq424NAb6RvAKU0z8&#10;yejk6IhjPci6fwMVxuJbBwFoqE3n+4cdIYiOVD0c6cF8SImb6TRhsxhNJdpesDTDuQ/B88Npbax7&#10;JaAjflJQg/QHdL67tW50Pbj4YBZaWa1k24aF2ayvW0N2HKWyCt8e/Ylbq7yzAn9sRBx3MEmM4W0+&#10;3UD9lyxJWXyVZpPVbH4+YSs2nWTn8XwSJ9lVNotZxm5WX32CCcsbWVVC3UolDjJM2N/RvL8Qo4CC&#10;EElf0GyaTkeK/lhkHL7fFdlJh7eylV1B50cnnntiX6oKy+a547Id59HT9AMh2IPDP3QlyMAzP2rA&#10;DeshiG7qo3uJrKF6QF0YQNqQYXxRcNKA+UxJj7ezoPbTlhtBSftaobayhDF/ncOCTc9TXJhTy/rU&#10;wlWJUAV1lIzTazc+AVtt5KbBSKOaFVyiHmsZpPKY1V7FeANDTfvXwl/x03XwenzTlj8AAAD//wMA&#10;UEsDBBQABgAIAAAAIQAiV0qa3gAAAAoBAAAPAAAAZHJzL2Rvd25yZXYueG1sTI9BT4NAEIXvJv6H&#10;zZh4Me1SU6hQlkZNNF5b+wMGmAIpO0vYbaH/3vGkx3nz8t738t1se3Wl0XeODayWESjiytUdNwaO&#10;3x+LF1A+INfYOyYDN/KwK+7vcsxqN/GerofQKAlhn6GBNoQh09pXLVn0SzcQy+/kRotBzrHR9YiT&#10;hNteP0dRoi12LA0tDvTeUnU+XKyB09f0FKdT+RmOm/06ecNuU7qbMY8P8+sWVKA5/JnhF1/QoRCm&#10;0l249qo3ECdr2RIMLOI4BSWONIlEKUVZpaCLXP+fUPwAAAD//wMAUEsBAi0AFAAGAAgAAAAhALaD&#10;OJL+AAAA4QEAABMAAAAAAAAAAAAAAAAAAAAAAFtDb250ZW50X1R5cGVzXS54bWxQSwECLQAUAAYA&#10;CAAAACEAOP0h/9YAAACUAQAACwAAAAAAAAAAAAAAAAAvAQAAX3JlbHMvLnJlbHNQSwECLQAUAAYA&#10;CAAAACEAQX9ye4wCAAAbBQAADgAAAAAAAAAAAAAAAAAuAgAAZHJzL2Uyb0RvYy54bWxQSwECLQAU&#10;AAYACAAAACEAIldKmt4AAAAKAQAADwAAAAAAAAAAAAAAAADmBAAAZHJzL2Rvd25yZXYueG1sUEsF&#10;BgAAAAAEAAQA8wAAAPEFAAAAAA==&#10;" stroked="f">
                <v:textbox>
                  <w:txbxContent>
                    <w:p w:rsidR="00790E85" w:rsidRPr="00A34A47" w:rsidRDefault="00790E85" w:rsidP="00790E85">
                      <w:pPr>
                        <w:rPr>
                          <w:rFonts w:ascii="Arial" w:hAnsi="Arial" w:cs="Arial"/>
                          <w:b/>
                        </w:rPr>
                      </w:pPr>
                      <w:r w:rsidRPr="00A34A47">
                        <w:rPr>
                          <w:rFonts w:ascii="Arial" w:hAnsi="Arial" w:cs="Arial"/>
                          <w:b/>
                        </w:rPr>
                        <w:t>Příloha č. 1 Kupní smlouvy</w:t>
                      </w:r>
                    </w:p>
                  </w:txbxContent>
                </v:textbox>
              </v:shape>
            </w:pict>
          </mc:Fallback>
        </mc:AlternateContent>
      </w:r>
    </w:p>
    <w:p w:rsidR="00790E85" w:rsidRDefault="00790E85" w:rsidP="00790E85">
      <w:pPr>
        <w:pStyle w:val="Nadpis2"/>
        <w:pBdr>
          <w:top w:val="single" w:sz="4" w:space="6" w:color="auto"/>
          <w:left w:val="single" w:sz="4" w:space="4" w:color="auto"/>
          <w:bottom w:val="single" w:sz="4" w:space="7" w:color="auto"/>
          <w:right w:val="single" w:sz="4" w:space="4" w:color="auto"/>
        </w:pBdr>
        <w:shd w:val="clear" w:color="auto" w:fill="CCCCCC"/>
        <w:spacing w:before="0"/>
        <w:jc w:val="center"/>
        <w:rPr>
          <w:color w:val="000000"/>
          <w:sz w:val="24"/>
        </w:rPr>
      </w:pPr>
      <w:r>
        <w:rPr>
          <w:color w:val="000000"/>
          <w:sz w:val="24"/>
        </w:rPr>
        <w:t xml:space="preserve">Vyhodnocovací pracovní stanice </w:t>
      </w:r>
      <w:proofErr w:type="spellStart"/>
      <w:r>
        <w:rPr>
          <w:color w:val="000000"/>
          <w:sz w:val="24"/>
        </w:rPr>
        <w:t>TomoCon</w:t>
      </w:r>
      <w:proofErr w:type="spellEnd"/>
      <w:r>
        <w:rPr>
          <w:color w:val="000000"/>
          <w:sz w:val="24"/>
        </w:rPr>
        <w:t xml:space="preserve"> </w:t>
      </w:r>
      <w:proofErr w:type="spellStart"/>
      <w:r>
        <w:rPr>
          <w:color w:val="000000"/>
          <w:sz w:val="24"/>
        </w:rPr>
        <w:t>mammography</w:t>
      </w:r>
      <w:proofErr w:type="spellEnd"/>
      <w:r>
        <w:rPr>
          <w:color w:val="000000"/>
          <w:sz w:val="24"/>
        </w:rPr>
        <w:t xml:space="preserve"> </w:t>
      </w:r>
      <w:proofErr w:type="spellStart"/>
      <w:r>
        <w:rPr>
          <w:color w:val="000000"/>
          <w:sz w:val="24"/>
        </w:rPr>
        <w:t>workstation</w:t>
      </w:r>
      <w:proofErr w:type="spellEnd"/>
    </w:p>
    <w:p w:rsidR="00790E85" w:rsidRPr="00E5459E" w:rsidRDefault="00790E85" w:rsidP="00790E85">
      <w:pPr>
        <w:rPr>
          <w:rFonts w:ascii="Arial" w:hAnsi="Arial" w:cs="Arial"/>
          <w:sz w:val="20"/>
          <w:szCs w:val="20"/>
        </w:rPr>
      </w:pPr>
    </w:p>
    <w:p w:rsidR="00790E85" w:rsidRPr="0040569B" w:rsidRDefault="00790E85" w:rsidP="00790E85">
      <w:pPr>
        <w:spacing w:before="120"/>
        <w:jc w:val="both"/>
        <w:rPr>
          <w:rFonts w:ascii="Arial" w:hAnsi="Arial" w:cs="Arial"/>
          <w:sz w:val="22"/>
          <w:szCs w:val="22"/>
        </w:rPr>
      </w:pPr>
      <w:r w:rsidRPr="0008189D">
        <w:rPr>
          <w:rFonts w:ascii="Arial" w:hAnsi="Arial" w:cs="Arial"/>
          <w:sz w:val="22"/>
          <w:szCs w:val="22"/>
        </w:rPr>
        <w:t>Diagnostická pracovní stanice</w:t>
      </w:r>
      <w:r w:rsidRPr="00DA631A">
        <w:rPr>
          <w:rFonts w:ascii="Arial" w:hAnsi="Arial" w:cs="Arial"/>
          <w:sz w:val="22"/>
          <w:szCs w:val="22"/>
        </w:rPr>
        <w:t xml:space="preserve"> </w:t>
      </w:r>
      <w:proofErr w:type="spellStart"/>
      <w:r w:rsidRPr="00AA5B91">
        <w:rPr>
          <w:rFonts w:ascii="Arial" w:hAnsi="Arial" w:cs="Arial"/>
          <w:b/>
          <w:sz w:val="22"/>
          <w:szCs w:val="22"/>
        </w:rPr>
        <w:t>TomoCon</w:t>
      </w:r>
      <w:proofErr w:type="spellEnd"/>
      <w:r w:rsidRPr="00AA5B91">
        <w:rPr>
          <w:rFonts w:ascii="Arial" w:hAnsi="Arial" w:cs="Arial"/>
          <w:b/>
          <w:sz w:val="22"/>
          <w:szCs w:val="22"/>
        </w:rPr>
        <w:t xml:space="preserve"> </w:t>
      </w:r>
      <w:proofErr w:type="spellStart"/>
      <w:r w:rsidRPr="00AA5B91">
        <w:rPr>
          <w:rFonts w:ascii="Arial" w:hAnsi="Arial" w:cs="Arial"/>
          <w:b/>
          <w:sz w:val="22"/>
          <w:szCs w:val="22"/>
        </w:rPr>
        <w:t>mammography</w:t>
      </w:r>
      <w:proofErr w:type="spellEnd"/>
      <w:r w:rsidRPr="00AA5B91">
        <w:rPr>
          <w:rFonts w:ascii="Arial" w:hAnsi="Arial" w:cs="Arial"/>
          <w:b/>
          <w:sz w:val="22"/>
          <w:szCs w:val="22"/>
        </w:rPr>
        <w:t xml:space="preserve"> Workstation </w:t>
      </w:r>
      <w:r>
        <w:rPr>
          <w:rFonts w:ascii="Arial" w:hAnsi="Arial" w:cs="Arial"/>
          <w:sz w:val="22"/>
          <w:szCs w:val="22"/>
        </w:rPr>
        <w:t>je kompletně DICOM kompatibilní stanice optimalizovaná pro mamografii umožňující</w:t>
      </w:r>
      <w:r w:rsidRPr="0008189D">
        <w:rPr>
          <w:rFonts w:ascii="Arial" w:hAnsi="Arial" w:cs="Arial"/>
          <w:sz w:val="22"/>
          <w:szCs w:val="22"/>
        </w:rPr>
        <w:t xml:space="preserve"> účinné a přesné čtení snímků </w:t>
      </w:r>
      <w:r w:rsidRPr="00DA631A">
        <w:rPr>
          <w:rFonts w:ascii="Arial" w:hAnsi="Arial" w:cs="Arial"/>
          <w:sz w:val="22"/>
          <w:szCs w:val="22"/>
        </w:rPr>
        <w:t xml:space="preserve">pro screeningovou a diagnostickou mamografii a digitální </w:t>
      </w:r>
      <w:proofErr w:type="spellStart"/>
      <w:r w:rsidRPr="00DA631A">
        <w:rPr>
          <w:rFonts w:ascii="Arial" w:hAnsi="Arial" w:cs="Arial"/>
          <w:sz w:val="22"/>
          <w:szCs w:val="22"/>
        </w:rPr>
        <w:t>tomosyntézu</w:t>
      </w:r>
      <w:proofErr w:type="spellEnd"/>
      <w:r w:rsidRPr="00DA631A">
        <w:rPr>
          <w:rFonts w:ascii="Arial" w:hAnsi="Arial" w:cs="Arial"/>
          <w:sz w:val="22"/>
          <w:szCs w:val="22"/>
        </w:rPr>
        <w:t xml:space="preserve"> prsu</w:t>
      </w:r>
      <w:r w:rsidRPr="0008189D">
        <w:rPr>
          <w:rFonts w:ascii="Arial" w:hAnsi="Arial" w:cs="Arial"/>
          <w:sz w:val="22"/>
          <w:szCs w:val="22"/>
        </w:rPr>
        <w:t xml:space="preserve"> a manipulaci s</w:t>
      </w:r>
      <w:r>
        <w:rPr>
          <w:rFonts w:ascii="Arial" w:hAnsi="Arial" w:cs="Arial"/>
          <w:sz w:val="22"/>
          <w:szCs w:val="22"/>
        </w:rPr>
        <w:t> </w:t>
      </w:r>
      <w:r w:rsidRPr="0008189D">
        <w:rPr>
          <w:rFonts w:ascii="Arial" w:hAnsi="Arial" w:cs="Arial"/>
          <w:sz w:val="22"/>
          <w:szCs w:val="22"/>
        </w:rPr>
        <w:t>nimi, rovněž tak i popisování nálezů (včetně podpory tzv. dvojího čtení). Zabezpečuje hladký průběh práce, zvyšuje produktivitu a diagnostický komfort.</w:t>
      </w:r>
      <w:r>
        <w:rPr>
          <w:rFonts w:ascii="Arial" w:hAnsi="Arial" w:cs="Arial"/>
          <w:sz w:val="22"/>
          <w:szCs w:val="22"/>
        </w:rPr>
        <w:t xml:space="preserve"> Software je CE certifikován dle</w:t>
      </w:r>
      <w:r w:rsidRPr="00050D8D">
        <w:rPr>
          <w:bCs/>
          <w:lang w:val="sk-SK"/>
        </w:rPr>
        <w:t xml:space="preserve"> </w:t>
      </w:r>
      <w:r w:rsidRPr="0040569B">
        <w:rPr>
          <w:rFonts w:ascii="Arial" w:hAnsi="Arial" w:cs="Arial"/>
          <w:bCs/>
          <w:sz w:val="22"/>
          <w:szCs w:val="22"/>
          <w:lang w:val="sk-SK"/>
        </w:rPr>
        <w:t>MDD 93/42/EEC pr</w:t>
      </w:r>
      <w:r>
        <w:rPr>
          <w:rFonts w:ascii="Arial" w:hAnsi="Arial" w:cs="Arial"/>
          <w:bCs/>
          <w:sz w:val="22"/>
          <w:szCs w:val="22"/>
          <w:lang w:val="sk-SK"/>
        </w:rPr>
        <w:t xml:space="preserve">o </w:t>
      </w:r>
      <w:proofErr w:type="spellStart"/>
      <w:r w:rsidRPr="0040569B">
        <w:rPr>
          <w:rFonts w:ascii="Arial" w:hAnsi="Arial" w:cs="Arial"/>
          <w:bCs/>
          <w:sz w:val="22"/>
          <w:szCs w:val="22"/>
          <w:lang w:val="sk-SK"/>
        </w:rPr>
        <w:t>t</w:t>
      </w:r>
      <w:r>
        <w:rPr>
          <w:rFonts w:ascii="Arial" w:hAnsi="Arial" w:cs="Arial"/>
          <w:bCs/>
          <w:sz w:val="22"/>
          <w:szCs w:val="22"/>
          <w:lang w:val="sk-SK"/>
        </w:rPr>
        <w:t>ří</w:t>
      </w:r>
      <w:r w:rsidRPr="0040569B">
        <w:rPr>
          <w:rFonts w:ascii="Arial" w:hAnsi="Arial" w:cs="Arial"/>
          <w:bCs/>
          <w:sz w:val="22"/>
          <w:szCs w:val="22"/>
          <w:lang w:val="sk-SK"/>
        </w:rPr>
        <w:t>du</w:t>
      </w:r>
      <w:proofErr w:type="spellEnd"/>
      <w:r w:rsidRPr="0040569B">
        <w:rPr>
          <w:rFonts w:ascii="Arial" w:hAnsi="Arial" w:cs="Arial"/>
          <w:bCs/>
          <w:sz w:val="22"/>
          <w:szCs w:val="22"/>
          <w:lang w:val="sk-SK"/>
        </w:rPr>
        <w:t xml:space="preserve"> II b.</w:t>
      </w:r>
    </w:p>
    <w:p w:rsidR="00790E85" w:rsidRPr="0008189D" w:rsidRDefault="00790E85" w:rsidP="00790E85">
      <w:pPr>
        <w:pStyle w:val="Zhlav"/>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9"/>
        <w:gridCol w:w="5171"/>
      </w:tblGrid>
      <w:tr w:rsidR="00790E85" w:rsidRPr="007E6D96" w:rsidTr="00653B9B">
        <w:trPr>
          <w:cantSplit/>
          <w:trHeight w:val="270"/>
        </w:trPr>
        <w:tc>
          <w:tcPr>
            <w:tcW w:w="9210" w:type="dxa"/>
            <w:gridSpan w:val="2"/>
            <w:tcBorders>
              <w:top w:val="single" w:sz="12" w:space="0" w:color="auto"/>
              <w:left w:val="single" w:sz="4" w:space="0" w:color="auto"/>
              <w:bottom w:val="single" w:sz="12" w:space="0" w:color="auto"/>
              <w:right w:val="single" w:sz="4" w:space="0" w:color="auto"/>
            </w:tcBorders>
            <w:shd w:val="clear" w:color="auto" w:fill="D6E3BC"/>
            <w:vAlign w:val="center"/>
          </w:tcPr>
          <w:p w:rsidR="00790E85" w:rsidRPr="007E6D96" w:rsidRDefault="00790E85" w:rsidP="00653B9B">
            <w:pPr>
              <w:pStyle w:val="Nadpis2"/>
              <w:jc w:val="center"/>
              <w:rPr>
                <w:sz w:val="20"/>
                <w:szCs w:val="20"/>
              </w:rPr>
            </w:pPr>
            <w:r w:rsidRPr="007E6D96">
              <w:rPr>
                <w:sz w:val="20"/>
                <w:szCs w:val="20"/>
              </w:rPr>
              <w:t>Konfigurace hardware</w:t>
            </w:r>
          </w:p>
        </w:tc>
      </w:tr>
      <w:tr w:rsidR="00790E85" w:rsidRPr="00E5459E" w:rsidTr="00653B9B">
        <w:tc>
          <w:tcPr>
            <w:tcW w:w="4039" w:type="dxa"/>
            <w:tcBorders>
              <w:top w:val="single" w:sz="12" w:space="0" w:color="auto"/>
              <w:left w:val="single" w:sz="4" w:space="0" w:color="auto"/>
              <w:right w:val="single" w:sz="4" w:space="0" w:color="auto"/>
            </w:tcBorders>
            <w:vAlign w:val="center"/>
          </w:tcPr>
          <w:p w:rsidR="00790E85" w:rsidRPr="00E5459E" w:rsidRDefault="00790E85" w:rsidP="00653B9B">
            <w:pPr>
              <w:rPr>
                <w:rFonts w:ascii="Arial" w:hAnsi="Arial" w:cs="Arial"/>
                <w:sz w:val="20"/>
                <w:szCs w:val="20"/>
              </w:rPr>
            </w:pPr>
            <w:r w:rsidRPr="00E5459E">
              <w:rPr>
                <w:rFonts w:ascii="Arial" w:hAnsi="Arial" w:cs="Arial"/>
                <w:sz w:val="20"/>
                <w:szCs w:val="20"/>
              </w:rPr>
              <w:t>Počítač</w:t>
            </w:r>
          </w:p>
        </w:tc>
        <w:tc>
          <w:tcPr>
            <w:tcW w:w="5171" w:type="dxa"/>
            <w:tcBorders>
              <w:top w:val="single" w:sz="12" w:space="0" w:color="auto"/>
              <w:left w:val="single" w:sz="4" w:space="0" w:color="auto"/>
              <w:right w:val="single" w:sz="4" w:space="0" w:color="auto"/>
            </w:tcBorders>
          </w:tcPr>
          <w:p w:rsidR="00790E85" w:rsidRPr="00E5459E" w:rsidRDefault="00790E85" w:rsidP="00653B9B">
            <w:pPr>
              <w:rPr>
                <w:rFonts w:ascii="Arial" w:hAnsi="Arial" w:cs="Arial"/>
                <w:sz w:val="20"/>
                <w:szCs w:val="20"/>
              </w:rPr>
            </w:pPr>
            <w:bookmarkStart w:id="0" w:name="_GoBack"/>
            <w:bookmarkEnd w:id="0"/>
          </w:p>
        </w:tc>
      </w:tr>
      <w:tr w:rsidR="00790E85" w:rsidRPr="00E5459E" w:rsidTr="00653B9B">
        <w:tc>
          <w:tcPr>
            <w:tcW w:w="4039" w:type="dxa"/>
            <w:tcBorders>
              <w:left w:val="single" w:sz="4" w:space="0" w:color="auto"/>
              <w:right w:val="single" w:sz="4" w:space="0" w:color="auto"/>
            </w:tcBorders>
          </w:tcPr>
          <w:p w:rsidR="00790E85" w:rsidRPr="00E5459E" w:rsidRDefault="00790E85" w:rsidP="00653B9B">
            <w:pPr>
              <w:rPr>
                <w:rFonts w:ascii="Arial" w:hAnsi="Arial" w:cs="Arial"/>
                <w:sz w:val="20"/>
                <w:szCs w:val="20"/>
              </w:rPr>
            </w:pPr>
            <w:r w:rsidRPr="00E5459E">
              <w:rPr>
                <w:rFonts w:ascii="Arial" w:hAnsi="Arial" w:cs="Arial"/>
                <w:sz w:val="20"/>
                <w:szCs w:val="20"/>
              </w:rPr>
              <w:t>Operační systém</w:t>
            </w:r>
          </w:p>
        </w:tc>
        <w:tc>
          <w:tcPr>
            <w:tcW w:w="5171" w:type="dxa"/>
            <w:tcBorders>
              <w:left w:val="single" w:sz="4" w:space="0" w:color="auto"/>
              <w:right w:val="single" w:sz="4" w:space="0" w:color="auto"/>
            </w:tcBorders>
          </w:tcPr>
          <w:p w:rsidR="00790E85" w:rsidRPr="00E5459E" w:rsidRDefault="00790E85" w:rsidP="00653B9B">
            <w:pPr>
              <w:rPr>
                <w:rFonts w:ascii="Arial" w:hAnsi="Arial" w:cs="Arial"/>
                <w:sz w:val="20"/>
                <w:szCs w:val="20"/>
              </w:rPr>
            </w:pPr>
          </w:p>
        </w:tc>
      </w:tr>
      <w:tr w:rsidR="00790E85" w:rsidRPr="00E5459E" w:rsidTr="00653B9B">
        <w:tc>
          <w:tcPr>
            <w:tcW w:w="4039" w:type="dxa"/>
            <w:tcBorders>
              <w:left w:val="single" w:sz="4" w:space="0" w:color="auto"/>
              <w:right w:val="single" w:sz="4" w:space="0" w:color="auto"/>
            </w:tcBorders>
            <w:vAlign w:val="center"/>
          </w:tcPr>
          <w:p w:rsidR="00790E85" w:rsidRPr="00E5459E" w:rsidRDefault="00790E85" w:rsidP="00653B9B">
            <w:pPr>
              <w:rPr>
                <w:rFonts w:ascii="Arial" w:hAnsi="Arial" w:cs="Arial"/>
                <w:sz w:val="20"/>
                <w:szCs w:val="20"/>
              </w:rPr>
            </w:pPr>
            <w:r w:rsidRPr="00E5459E">
              <w:rPr>
                <w:rFonts w:ascii="Arial" w:hAnsi="Arial" w:cs="Arial"/>
                <w:sz w:val="20"/>
                <w:szCs w:val="20"/>
              </w:rPr>
              <w:t>Monitor</w:t>
            </w:r>
          </w:p>
        </w:tc>
        <w:tc>
          <w:tcPr>
            <w:tcW w:w="5171" w:type="dxa"/>
            <w:tcBorders>
              <w:left w:val="single" w:sz="4" w:space="0" w:color="auto"/>
              <w:right w:val="single" w:sz="4" w:space="0" w:color="auto"/>
            </w:tcBorders>
          </w:tcPr>
          <w:p w:rsidR="00790E85" w:rsidRPr="00E5459E" w:rsidRDefault="00790E85" w:rsidP="00653B9B">
            <w:pPr>
              <w:rPr>
                <w:rFonts w:ascii="Arial" w:hAnsi="Arial" w:cs="Arial"/>
                <w:sz w:val="20"/>
                <w:szCs w:val="20"/>
              </w:rPr>
            </w:pPr>
          </w:p>
        </w:tc>
      </w:tr>
      <w:tr w:rsidR="00790E85" w:rsidRPr="00E5459E" w:rsidTr="00653B9B">
        <w:tc>
          <w:tcPr>
            <w:tcW w:w="4039" w:type="dxa"/>
            <w:tcBorders>
              <w:left w:val="single" w:sz="4" w:space="0" w:color="auto"/>
              <w:right w:val="single" w:sz="4" w:space="0" w:color="auto"/>
            </w:tcBorders>
          </w:tcPr>
          <w:p w:rsidR="00790E85" w:rsidRPr="00E5459E" w:rsidRDefault="00790E85" w:rsidP="00653B9B">
            <w:pPr>
              <w:rPr>
                <w:rFonts w:ascii="Arial" w:hAnsi="Arial" w:cs="Arial"/>
                <w:sz w:val="20"/>
                <w:szCs w:val="20"/>
              </w:rPr>
            </w:pPr>
            <w:r w:rsidRPr="00E5459E">
              <w:rPr>
                <w:rFonts w:ascii="Arial" w:hAnsi="Arial" w:cs="Arial"/>
                <w:sz w:val="20"/>
                <w:szCs w:val="20"/>
              </w:rPr>
              <w:t>Grafická karta</w:t>
            </w:r>
          </w:p>
        </w:tc>
        <w:tc>
          <w:tcPr>
            <w:tcW w:w="5171" w:type="dxa"/>
            <w:tcBorders>
              <w:left w:val="single" w:sz="4" w:space="0" w:color="auto"/>
              <w:right w:val="single" w:sz="4" w:space="0" w:color="auto"/>
            </w:tcBorders>
          </w:tcPr>
          <w:p w:rsidR="00790E85" w:rsidRPr="00E5459E" w:rsidRDefault="00790E85" w:rsidP="00653B9B">
            <w:pPr>
              <w:rPr>
                <w:rFonts w:ascii="Arial" w:hAnsi="Arial" w:cs="Arial"/>
                <w:sz w:val="20"/>
                <w:szCs w:val="20"/>
              </w:rPr>
            </w:pPr>
          </w:p>
        </w:tc>
      </w:tr>
      <w:tr w:rsidR="00790E85" w:rsidRPr="00E5459E" w:rsidTr="00653B9B">
        <w:tc>
          <w:tcPr>
            <w:tcW w:w="4039" w:type="dxa"/>
            <w:tcBorders>
              <w:left w:val="single" w:sz="4" w:space="0" w:color="auto"/>
              <w:right w:val="single" w:sz="4" w:space="0" w:color="auto"/>
            </w:tcBorders>
          </w:tcPr>
          <w:p w:rsidR="00790E85" w:rsidRPr="00E5459E" w:rsidRDefault="00790E85" w:rsidP="00653B9B">
            <w:pPr>
              <w:rPr>
                <w:rFonts w:ascii="Arial" w:hAnsi="Arial" w:cs="Arial"/>
                <w:sz w:val="20"/>
                <w:szCs w:val="20"/>
              </w:rPr>
            </w:pPr>
            <w:r>
              <w:rPr>
                <w:rFonts w:ascii="Arial" w:hAnsi="Arial" w:cs="Arial"/>
                <w:sz w:val="20"/>
                <w:szCs w:val="20"/>
              </w:rPr>
              <w:t>Náhledové monitory</w:t>
            </w:r>
          </w:p>
        </w:tc>
        <w:tc>
          <w:tcPr>
            <w:tcW w:w="5171" w:type="dxa"/>
            <w:tcBorders>
              <w:left w:val="single" w:sz="4" w:space="0" w:color="auto"/>
              <w:right w:val="single" w:sz="4" w:space="0" w:color="auto"/>
            </w:tcBorders>
          </w:tcPr>
          <w:p w:rsidR="00790E85" w:rsidRPr="00E5459E" w:rsidRDefault="00790E85" w:rsidP="00653B9B">
            <w:pPr>
              <w:rPr>
                <w:rFonts w:ascii="Arial" w:hAnsi="Arial" w:cs="Arial"/>
                <w:sz w:val="20"/>
                <w:szCs w:val="20"/>
              </w:rPr>
            </w:pPr>
          </w:p>
        </w:tc>
      </w:tr>
      <w:tr w:rsidR="00790E85" w:rsidRPr="00E5459E" w:rsidTr="00653B9B">
        <w:tc>
          <w:tcPr>
            <w:tcW w:w="4039" w:type="dxa"/>
            <w:tcBorders>
              <w:left w:val="single" w:sz="4" w:space="0" w:color="auto"/>
              <w:right w:val="single" w:sz="4" w:space="0" w:color="auto"/>
            </w:tcBorders>
            <w:vAlign w:val="center"/>
          </w:tcPr>
          <w:p w:rsidR="00790E85" w:rsidRPr="00E5459E" w:rsidRDefault="00790E85" w:rsidP="00653B9B">
            <w:pPr>
              <w:rPr>
                <w:rFonts w:ascii="Arial" w:hAnsi="Arial" w:cs="Arial"/>
                <w:sz w:val="20"/>
                <w:szCs w:val="20"/>
              </w:rPr>
            </w:pPr>
            <w:r w:rsidRPr="00E5459E">
              <w:rPr>
                <w:rFonts w:ascii="Arial" w:hAnsi="Arial" w:cs="Arial"/>
                <w:sz w:val="20"/>
                <w:szCs w:val="20"/>
              </w:rPr>
              <w:t>Uživatelský interface</w:t>
            </w:r>
          </w:p>
        </w:tc>
        <w:tc>
          <w:tcPr>
            <w:tcW w:w="5171" w:type="dxa"/>
            <w:tcBorders>
              <w:left w:val="single" w:sz="4" w:space="0" w:color="auto"/>
              <w:right w:val="single" w:sz="4" w:space="0" w:color="auto"/>
            </w:tcBorders>
          </w:tcPr>
          <w:p w:rsidR="00790E85" w:rsidRPr="00E5459E" w:rsidRDefault="00790E85" w:rsidP="00653B9B">
            <w:pPr>
              <w:rPr>
                <w:rFonts w:ascii="Arial" w:hAnsi="Arial" w:cs="Arial"/>
                <w:sz w:val="20"/>
                <w:szCs w:val="20"/>
              </w:rPr>
            </w:pPr>
          </w:p>
        </w:tc>
      </w:tr>
      <w:tr w:rsidR="00790E85" w:rsidRPr="00E5459E" w:rsidTr="00653B9B">
        <w:tc>
          <w:tcPr>
            <w:tcW w:w="4039" w:type="dxa"/>
            <w:tcBorders>
              <w:left w:val="single" w:sz="4" w:space="0" w:color="auto"/>
              <w:bottom w:val="single" w:sz="12" w:space="0" w:color="auto"/>
              <w:right w:val="single" w:sz="4" w:space="0" w:color="auto"/>
            </w:tcBorders>
          </w:tcPr>
          <w:p w:rsidR="00790E85" w:rsidRPr="00E5459E" w:rsidRDefault="00790E85" w:rsidP="00653B9B">
            <w:pPr>
              <w:rPr>
                <w:rFonts w:ascii="Arial" w:hAnsi="Arial" w:cs="Arial"/>
                <w:sz w:val="20"/>
                <w:szCs w:val="20"/>
              </w:rPr>
            </w:pPr>
            <w:r w:rsidRPr="00E5459E">
              <w:rPr>
                <w:rFonts w:ascii="Arial" w:hAnsi="Arial" w:cs="Arial"/>
                <w:sz w:val="20"/>
                <w:szCs w:val="20"/>
              </w:rPr>
              <w:t>Zdroj nepřerušovaného napájení</w:t>
            </w:r>
          </w:p>
        </w:tc>
        <w:tc>
          <w:tcPr>
            <w:tcW w:w="5171" w:type="dxa"/>
            <w:tcBorders>
              <w:left w:val="single" w:sz="4" w:space="0" w:color="auto"/>
              <w:bottom w:val="single" w:sz="12" w:space="0" w:color="auto"/>
              <w:right w:val="single" w:sz="4" w:space="0" w:color="auto"/>
            </w:tcBorders>
          </w:tcPr>
          <w:p w:rsidR="00790E85" w:rsidRPr="00E5459E" w:rsidRDefault="00790E85" w:rsidP="00653B9B">
            <w:pPr>
              <w:rPr>
                <w:rFonts w:ascii="Arial" w:hAnsi="Arial" w:cs="Arial"/>
                <w:sz w:val="20"/>
                <w:szCs w:val="20"/>
              </w:rPr>
            </w:pPr>
          </w:p>
        </w:tc>
      </w:tr>
      <w:tr w:rsidR="00790E85" w:rsidRPr="007E6D96" w:rsidTr="00653B9B">
        <w:trPr>
          <w:cantSplit/>
          <w:trHeight w:val="356"/>
        </w:trPr>
        <w:tc>
          <w:tcPr>
            <w:tcW w:w="9210" w:type="dxa"/>
            <w:gridSpan w:val="2"/>
            <w:tcBorders>
              <w:top w:val="single" w:sz="12" w:space="0" w:color="auto"/>
              <w:left w:val="single" w:sz="4" w:space="0" w:color="auto"/>
              <w:bottom w:val="single" w:sz="12" w:space="0" w:color="auto"/>
              <w:right w:val="single" w:sz="4" w:space="0" w:color="auto"/>
            </w:tcBorders>
            <w:shd w:val="clear" w:color="auto" w:fill="D6E3BC"/>
            <w:vAlign w:val="center"/>
          </w:tcPr>
          <w:p w:rsidR="00790E85" w:rsidRPr="007E6D96" w:rsidRDefault="00790E85" w:rsidP="00653B9B">
            <w:pPr>
              <w:pStyle w:val="Nadpis2"/>
              <w:jc w:val="center"/>
              <w:rPr>
                <w:sz w:val="20"/>
                <w:szCs w:val="20"/>
              </w:rPr>
            </w:pPr>
            <w:r>
              <w:rPr>
                <w:sz w:val="20"/>
                <w:szCs w:val="20"/>
              </w:rPr>
              <w:t>Diagnostický software</w:t>
            </w:r>
          </w:p>
        </w:tc>
      </w:tr>
      <w:tr w:rsidR="00790E85" w:rsidRPr="00E5459E" w:rsidTr="00653B9B">
        <w:tc>
          <w:tcPr>
            <w:tcW w:w="9210" w:type="dxa"/>
            <w:gridSpan w:val="2"/>
            <w:tcBorders>
              <w:top w:val="single" w:sz="12" w:space="0" w:color="auto"/>
              <w:left w:val="single" w:sz="4" w:space="0" w:color="auto"/>
              <w:bottom w:val="single" w:sz="4" w:space="0" w:color="auto"/>
              <w:right w:val="single" w:sz="4" w:space="0" w:color="auto"/>
            </w:tcBorders>
            <w:vAlign w:val="center"/>
          </w:tcPr>
          <w:p w:rsidR="00790E85" w:rsidRDefault="00790E85" w:rsidP="00653B9B">
            <w:pPr>
              <w:rPr>
                <w:rFonts w:ascii="Arial" w:hAnsi="Arial" w:cs="Arial"/>
                <w:b/>
                <w:sz w:val="20"/>
                <w:szCs w:val="20"/>
                <w:lang w:val="sk-SK"/>
              </w:rPr>
            </w:pPr>
            <w:r w:rsidRPr="00240465">
              <w:rPr>
                <w:rFonts w:ascii="Arial" w:hAnsi="Arial" w:cs="Arial"/>
                <w:b/>
                <w:sz w:val="20"/>
                <w:szCs w:val="20"/>
                <w:lang w:val="sk-SK"/>
              </w:rPr>
              <w:t>Funkčn</w:t>
            </w:r>
            <w:r>
              <w:rPr>
                <w:rFonts w:ascii="Arial" w:hAnsi="Arial" w:cs="Arial"/>
                <w:b/>
                <w:sz w:val="20"/>
                <w:szCs w:val="20"/>
                <w:lang w:val="sk-SK"/>
              </w:rPr>
              <w:t>í</w:t>
            </w:r>
            <w:r w:rsidRPr="00240465">
              <w:rPr>
                <w:rFonts w:ascii="Arial" w:hAnsi="Arial" w:cs="Arial"/>
                <w:b/>
                <w:sz w:val="20"/>
                <w:szCs w:val="20"/>
                <w:lang w:val="sk-SK"/>
              </w:rPr>
              <w:t xml:space="preserve"> vlastnosti :</w:t>
            </w:r>
          </w:p>
          <w:p w:rsidR="00790E85" w:rsidRPr="00240465" w:rsidRDefault="00790E85" w:rsidP="00653B9B">
            <w:pPr>
              <w:rPr>
                <w:rFonts w:ascii="Arial" w:hAnsi="Arial" w:cs="Arial"/>
                <w:bCs/>
                <w:sz w:val="20"/>
                <w:szCs w:val="20"/>
                <w:lang w:val="sk-SK"/>
              </w:rPr>
            </w:pPr>
          </w:p>
          <w:p w:rsidR="00790E85" w:rsidRPr="00240465" w:rsidRDefault="00790E85" w:rsidP="00653B9B">
            <w:pPr>
              <w:numPr>
                <w:ilvl w:val="0"/>
                <w:numId w:val="39"/>
              </w:numPr>
              <w:tabs>
                <w:tab w:val="clear" w:pos="786"/>
                <w:tab w:val="num" w:pos="567"/>
              </w:tabs>
              <w:ind w:left="567" w:hanging="567"/>
              <w:rPr>
                <w:rFonts w:ascii="Arial" w:hAnsi="Arial" w:cs="Arial"/>
                <w:bCs/>
                <w:sz w:val="20"/>
                <w:szCs w:val="20"/>
                <w:lang w:val="sk-SK"/>
              </w:rPr>
            </w:pPr>
            <w:r w:rsidRPr="00240465">
              <w:rPr>
                <w:rFonts w:ascii="Arial" w:hAnsi="Arial" w:cs="Arial"/>
                <w:bCs/>
                <w:sz w:val="20"/>
                <w:szCs w:val="20"/>
                <w:lang w:val="sk-SK"/>
              </w:rPr>
              <w:t>Software MG stanice poskytuje :</w:t>
            </w:r>
          </w:p>
          <w:p w:rsidR="00790E85" w:rsidRPr="00240465" w:rsidRDefault="00790E85" w:rsidP="00653B9B">
            <w:pPr>
              <w:numPr>
                <w:ilvl w:val="1"/>
                <w:numId w:val="39"/>
              </w:numPr>
              <w:tabs>
                <w:tab w:val="clear" w:pos="1506"/>
                <w:tab w:val="num" w:pos="1134"/>
              </w:tabs>
              <w:ind w:left="1134" w:hanging="283"/>
              <w:rPr>
                <w:rFonts w:ascii="Arial" w:hAnsi="Arial" w:cs="Arial"/>
                <w:sz w:val="20"/>
                <w:szCs w:val="20"/>
                <w:lang w:val="sk-SK" w:eastAsia="sk-SK"/>
              </w:rPr>
            </w:pPr>
            <w:r w:rsidRPr="00240465">
              <w:rPr>
                <w:rFonts w:ascii="Arial" w:hAnsi="Arial" w:cs="Arial"/>
                <w:sz w:val="20"/>
                <w:szCs w:val="20"/>
                <w:lang w:val="sk-SK" w:eastAsia="sk-SK"/>
              </w:rPr>
              <w:t>zobrazen</w:t>
            </w:r>
            <w:r>
              <w:rPr>
                <w:rFonts w:ascii="Arial" w:hAnsi="Arial" w:cs="Arial"/>
                <w:sz w:val="20"/>
                <w:szCs w:val="20"/>
                <w:lang w:val="sk-SK" w:eastAsia="sk-SK"/>
              </w:rPr>
              <w:t>í</w:t>
            </w:r>
            <w:r w:rsidRPr="00240465">
              <w:rPr>
                <w:rFonts w:ascii="Arial" w:hAnsi="Arial" w:cs="Arial"/>
                <w:sz w:val="20"/>
                <w:szCs w:val="20"/>
                <w:lang w:val="sk-SK" w:eastAsia="sk-SK"/>
              </w:rPr>
              <w:t xml:space="preserve"> mamografických vyšetrení (</w:t>
            </w:r>
            <w:proofErr w:type="spellStart"/>
            <w:r>
              <w:rPr>
                <w:rFonts w:ascii="Arial" w:hAnsi="Arial" w:cs="Arial"/>
                <w:sz w:val="20"/>
                <w:szCs w:val="20"/>
                <w:lang w:val="sk-SK" w:eastAsia="sk-SK"/>
              </w:rPr>
              <w:t>s</w:t>
            </w:r>
            <w:r w:rsidRPr="00240465">
              <w:rPr>
                <w:rFonts w:ascii="Arial" w:hAnsi="Arial" w:cs="Arial"/>
                <w:sz w:val="20"/>
                <w:szCs w:val="20"/>
                <w:lang w:val="sk-SK" w:eastAsia="sk-SK"/>
              </w:rPr>
              <w:t>tandardizované</w:t>
            </w:r>
            <w:proofErr w:type="spellEnd"/>
            <w:r w:rsidRPr="00240465">
              <w:rPr>
                <w:rFonts w:ascii="Arial" w:hAnsi="Arial" w:cs="Arial"/>
                <w:sz w:val="20"/>
                <w:szCs w:val="20"/>
                <w:lang w:val="sk-SK" w:eastAsia="sk-SK"/>
              </w:rPr>
              <w:t xml:space="preserve"> </w:t>
            </w:r>
            <w:proofErr w:type="spellStart"/>
            <w:r w:rsidRPr="00240465">
              <w:rPr>
                <w:rFonts w:ascii="Arial" w:hAnsi="Arial" w:cs="Arial"/>
                <w:sz w:val="20"/>
                <w:szCs w:val="20"/>
                <w:lang w:val="sk-SK" w:eastAsia="sk-SK"/>
              </w:rPr>
              <w:t>projek</w:t>
            </w:r>
            <w:r>
              <w:rPr>
                <w:rFonts w:ascii="Arial" w:hAnsi="Arial" w:cs="Arial"/>
                <w:sz w:val="20"/>
                <w:szCs w:val="20"/>
                <w:lang w:val="sk-SK" w:eastAsia="sk-SK"/>
              </w:rPr>
              <w:t>ce</w:t>
            </w:r>
            <w:proofErr w:type="spellEnd"/>
            <w:r w:rsidRPr="00240465">
              <w:rPr>
                <w:rFonts w:ascii="Arial" w:hAnsi="Arial" w:cs="Arial"/>
                <w:sz w:val="20"/>
                <w:szCs w:val="20"/>
                <w:lang w:val="sk-SK" w:eastAsia="sk-SK"/>
              </w:rPr>
              <w:t xml:space="preserve">), </w:t>
            </w:r>
            <w:proofErr w:type="spellStart"/>
            <w:r>
              <w:rPr>
                <w:rFonts w:ascii="Arial" w:hAnsi="Arial" w:cs="Arial"/>
                <w:sz w:val="20"/>
                <w:szCs w:val="20"/>
                <w:lang w:val="sk-SK" w:eastAsia="sk-SK"/>
              </w:rPr>
              <w:t>včetně</w:t>
            </w:r>
            <w:proofErr w:type="spellEnd"/>
            <w:r w:rsidRPr="00240465">
              <w:rPr>
                <w:rFonts w:ascii="Arial" w:hAnsi="Arial" w:cs="Arial"/>
                <w:sz w:val="20"/>
                <w:szCs w:val="20"/>
                <w:lang w:val="sk-SK" w:eastAsia="sk-SK"/>
              </w:rPr>
              <w:t xml:space="preserve"> </w:t>
            </w:r>
            <w:proofErr w:type="spellStart"/>
            <w:r w:rsidRPr="00240465">
              <w:rPr>
                <w:rFonts w:ascii="Arial" w:hAnsi="Arial" w:cs="Arial"/>
                <w:sz w:val="20"/>
                <w:szCs w:val="20"/>
                <w:lang w:val="sk-SK" w:eastAsia="sk-SK"/>
              </w:rPr>
              <w:t>hist</w:t>
            </w:r>
            <w:r>
              <w:rPr>
                <w:rFonts w:ascii="Arial" w:hAnsi="Arial" w:cs="Arial"/>
                <w:sz w:val="20"/>
                <w:szCs w:val="20"/>
                <w:lang w:val="sk-SK" w:eastAsia="sk-SK"/>
              </w:rPr>
              <w:t>o</w:t>
            </w:r>
            <w:r w:rsidRPr="00240465">
              <w:rPr>
                <w:rFonts w:ascii="Arial" w:hAnsi="Arial" w:cs="Arial"/>
                <w:sz w:val="20"/>
                <w:szCs w:val="20"/>
                <w:lang w:val="sk-SK" w:eastAsia="sk-SK"/>
              </w:rPr>
              <w:t>rie</w:t>
            </w:r>
            <w:proofErr w:type="spellEnd"/>
            <w:r w:rsidRPr="00240465">
              <w:rPr>
                <w:rFonts w:ascii="Arial" w:hAnsi="Arial" w:cs="Arial"/>
                <w:sz w:val="20"/>
                <w:szCs w:val="20"/>
                <w:lang w:val="sk-SK" w:eastAsia="sk-SK"/>
              </w:rPr>
              <w:t xml:space="preserve"> </w:t>
            </w:r>
            <w:proofErr w:type="spellStart"/>
            <w:r w:rsidRPr="00240465">
              <w:rPr>
                <w:rFonts w:ascii="Arial" w:hAnsi="Arial" w:cs="Arial"/>
                <w:sz w:val="20"/>
                <w:szCs w:val="20"/>
                <w:lang w:val="sk-SK" w:eastAsia="sk-SK"/>
              </w:rPr>
              <w:t>vyšet</w:t>
            </w:r>
            <w:r>
              <w:rPr>
                <w:rFonts w:ascii="Arial" w:hAnsi="Arial" w:cs="Arial"/>
                <w:sz w:val="20"/>
                <w:szCs w:val="20"/>
                <w:lang w:val="sk-SK" w:eastAsia="sk-SK"/>
              </w:rPr>
              <w:t>ř</w:t>
            </w:r>
            <w:r w:rsidRPr="00240465">
              <w:rPr>
                <w:rFonts w:ascii="Arial" w:hAnsi="Arial" w:cs="Arial"/>
                <w:sz w:val="20"/>
                <w:szCs w:val="20"/>
                <w:lang w:val="sk-SK" w:eastAsia="sk-SK"/>
              </w:rPr>
              <w:t>ení</w:t>
            </w:r>
            <w:proofErr w:type="spellEnd"/>
          </w:p>
          <w:p w:rsidR="00790E85" w:rsidRPr="00964C7E" w:rsidRDefault="00790E85" w:rsidP="00653B9B">
            <w:pPr>
              <w:numPr>
                <w:ilvl w:val="1"/>
                <w:numId w:val="39"/>
              </w:numPr>
              <w:tabs>
                <w:tab w:val="clear" w:pos="1506"/>
                <w:tab w:val="num" w:pos="1134"/>
              </w:tabs>
              <w:ind w:left="1134" w:hanging="283"/>
              <w:rPr>
                <w:rFonts w:ascii="Arial" w:hAnsi="Arial" w:cs="Arial"/>
                <w:sz w:val="20"/>
                <w:szCs w:val="20"/>
                <w:lang w:val="sk-SK" w:eastAsia="sk-SK"/>
              </w:rPr>
            </w:pPr>
            <w:r w:rsidRPr="00964C7E">
              <w:rPr>
                <w:rFonts w:ascii="Arial" w:hAnsi="Arial" w:cs="Arial"/>
                <w:sz w:val="20"/>
                <w:szCs w:val="20"/>
                <w:lang w:val="sk-SK" w:eastAsia="sk-SK"/>
              </w:rPr>
              <w:t xml:space="preserve">zobrazení mamografické </w:t>
            </w:r>
            <w:proofErr w:type="spellStart"/>
            <w:r w:rsidRPr="00964C7E">
              <w:rPr>
                <w:rFonts w:ascii="Arial" w:hAnsi="Arial" w:cs="Arial"/>
                <w:sz w:val="20"/>
                <w:szCs w:val="20"/>
                <w:lang w:val="sk-SK" w:eastAsia="sk-SK"/>
              </w:rPr>
              <w:t>tomosyntézy</w:t>
            </w:r>
            <w:proofErr w:type="spellEnd"/>
            <w:r w:rsidRPr="00964C7E">
              <w:rPr>
                <w:rFonts w:ascii="Arial" w:hAnsi="Arial" w:cs="Arial"/>
                <w:sz w:val="20"/>
                <w:szCs w:val="20"/>
                <w:lang w:val="sk-SK" w:eastAsia="sk-SK"/>
              </w:rPr>
              <w:t xml:space="preserve">, </w:t>
            </w:r>
            <w:proofErr w:type="spellStart"/>
            <w:r w:rsidRPr="00964C7E">
              <w:rPr>
                <w:rFonts w:ascii="Arial" w:hAnsi="Arial" w:cs="Arial"/>
                <w:sz w:val="20"/>
                <w:szCs w:val="20"/>
                <w:lang w:val="sk-SK" w:eastAsia="sk-SK"/>
              </w:rPr>
              <w:t>včetně</w:t>
            </w:r>
            <w:proofErr w:type="spellEnd"/>
            <w:r w:rsidRPr="00964C7E">
              <w:rPr>
                <w:rFonts w:ascii="Arial" w:hAnsi="Arial" w:cs="Arial"/>
                <w:sz w:val="20"/>
                <w:szCs w:val="20"/>
                <w:lang w:val="sk-SK" w:eastAsia="sk-SK"/>
              </w:rPr>
              <w:t xml:space="preserve"> možnosti </w:t>
            </w:r>
            <w:proofErr w:type="spellStart"/>
            <w:r w:rsidRPr="00964C7E">
              <w:rPr>
                <w:rFonts w:ascii="Arial" w:hAnsi="Arial" w:cs="Arial"/>
                <w:sz w:val="20"/>
                <w:szCs w:val="20"/>
                <w:lang w:val="sk-SK" w:eastAsia="sk-SK"/>
              </w:rPr>
              <w:t>změny</w:t>
            </w:r>
            <w:proofErr w:type="spellEnd"/>
            <w:r w:rsidRPr="00964C7E">
              <w:rPr>
                <w:rFonts w:ascii="Arial" w:hAnsi="Arial" w:cs="Arial"/>
                <w:sz w:val="20"/>
                <w:szCs w:val="20"/>
                <w:lang w:val="sk-SK" w:eastAsia="sk-SK"/>
              </w:rPr>
              <w:t xml:space="preserve"> zvolené </w:t>
            </w:r>
            <w:proofErr w:type="spellStart"/>
            <w:r w:rsidRPr="00964C7E">
              <w:rPr>
                <w:rFonts w:ascii="Arial" w:hAnsi="Arial" w:cs="Arial"/>
                <w:sz w:val="20"/>
                <w:szCs w:val="20"/>
                <w:lang w:val="sk-SK" w:eastAsia="sk-SK"/>
              </w:rPr>
              <w:t>tloušťky</w:t>
            </w:r>
            <w:proofErr w:type="spellEnd"/>
            <w:r w:rsidRPr="00964C7E">
              <w:rPr>
                <w:rFonts w:ascii="Arial" w:hAnsi="Arial" w:cs="Arial"/>
                <w:sz w:val="20"/>
                <w:szCs w:val="20"/>
                <w:lang w:val="sk-SK" w:eastAsia="sk-SK"/>
              </w:rPr>
              <w:t xml:space="preserve"> (</w:t>
            </w:r>
            <w:proofErr w:type="spellStart"/>
            <w:r w:rsidRPr="00964C7E">
              <w:rPr>
                <w:rFonts w:ascii="Arial" w:hAnsi="Arial" w:cs="Arial"/>
                <w:sz w:val="20"/>
                <w:szCs w:val="20"/>
                <w:lang w:val="sk-SK" w:eastAsia="sk-SK"/>
              </w:rPr>
              <w:t>tzv.slabs</w:t>
            </w:r>
            <w:proofErr w:type="spellEnd"/>
            <w:r w:rsidRPr="00964C7E">
              <w:rPr>
                <w:rFonts w:ascii="Arial" w:hAnsi="Arial" w:cs="Arial"/>
                <w:sz w:val="20"/>
                <w:szCs w:val="20"/>
                <w:lang w:val="sk-SK" w:eastAsia="sk-SK"/>
              </w:rPr>
              <w:t>),</w:t>
            </w:r>
          </w:p>
          <w:p w:rsidR="00790E85" w:rsidRPr="00240465" w:rsidRDefault="00790E85" w:rsidP="00653B9B">
            <w:pPr>
              <w:numPr>
                <w:ilvl w:val="1"/>
                <w:numId w:val="39"/>
              </w:numPr>
              <w:tabs>
                <w:tab w:val="clear" w:pos="1506"/>
                <w:tab w:val="num" w:pos="1134"/>
              </w:tabs>
              <w:ind w:left="1134" w:hanging="283"/>
              <w:rPr>
                <w:rFonts w:ascii="Arial" w:hAnsi="Arial" w:cs="Arial"/>
                <w:sz w:val="20"/>
                <w:szCs w:val="20"/>
                <w:lang w:val="sk-SK" w:eastAsia="sk-SK"/>
              </w:rPr>
            </w:pPr>
            <w:r w:rsidRPr="00240465">
              <w:rPr>
                <w:rFonts w:ascii="Arial" w:hAnsi="Arial" w:cs="Arial"/>
                <w:sz w:val="20"/>
                <w:szCs w:val="20"/>
                <w:lang w:val="sk-SK" w:eastAsia="sk-SK"/>
              </w:rPr>
              <w:t>zobrazen</w:t>
            </w:r>
            <w:r>
              <w:rPr>
                <w:rFonts w:ascii="Arial" w:hAnsi="Arial" w:cs="Arial"/>
                <w:sz w:val="20"/>
                <w:szCs w:val="20"/>
                <w:lang w:val="sk-SK" w:eastAsia="sk-SK"/>
              </w:rPr>
              <w:t>í</w:t>
            </w:r>
            <w:r w:rsidRPr="00240465">
              <w:rPr>
                <w:rFonts w:ascii="Arial" w:hAnsi="Arial" w:cs="Arial"/>
                <w:sz w:val="20"/>
                <w:szCs w:val="20"/>
                <w:lang w:val="sk-SK" w:eastAsia="sk-SK"/>
              </w:rPr>
              <w:t xml:space="preserve"> </w:t>
            </w:r>
            <w:proofErr w:type="spellStart"/>
            <w:r w:rsidRPr="00240465">
              <w:rPr>
                <w:rFonts w:ascii="Arial" w:hAnsi="Arial" w:cs="Arial"/>
                <w:sz w:val="20"/>
                <w:szCs w:val="20"/>
                <w:lang w:val="sk-SK" w:eastAsia="sk-SK"/>
              </w:rPr>
              <w:t>objekt</w:t>
            </w:r>
            <w:r>
              <w:rPr>
                <w:rFonts w:ascii="Arial" w:hAnsi="Arial" w:cs="Arial"/>
                <w:sz w:val="20"/>
                <w:szCs w:val="20"/>
                <w:lang w:val="sk-SK" w:eastAsia="sk-SK"/>
              </w:rPr>
              <w:t>ů</w:t>
            </w:r>
            <w:proofErr w:type="spellEnd"/>
            <w:r w:rsidRPr="00240465">
              <w:rPr>
                <w:rFonts w:ascii="Arial" w:hAnsi="Arial" w:cs="Arial"/>
                <w:sz w:val="20"/>
                <w:szCs w:val="20"/>
                <w:lang w:val="sk-SK" w:eastAsia="sk-SK"/>
              </w:rPr>
              <w:t xml:space="preserve"> DICOM CAD reportov (</w:t>
            </w:r>
            <w:proofErr w:type="spellStart"/>
            <w:r w:rsidRPr="00240465">
              <w:rPr>
                <w:rFonts w:ascii="Arial" w:hAnsi="Arial" w:cs="Arial"/>
                <w:sz w:val="20"/>
                <w:szCs w:val="20"/>
                <w:lang w:val="sk-SK" w:eastAsia="sk-SK"/>
              </w:rPr>
              <w:t>Computer</w:t>
            </w:r>
            <w:proofErr w:type="spellEnd"/>
            <w:r w:rsidRPr="00240465">
              <w:rPr>
                <w:rFonts w:ascii="Arial" w:hAnsi="Arial" w:cs="Arial"/>
                <w:sz w:val="20"/>
                <w:szCs w:val="20"/>
                <w:lang w:val="sk-SK" w:eastAsia="sk-SK"/>
              </w:rPr>
              <w:t xml:space="preserve"> </w:t>
            </w:r>
            <w:proofErr w:type="spellStart"/>
            <w:r w:rsidRPr="00240465">
              <w:rPr>
                <w:rFonts w:ascii="Arial" w:hAnsi="Arial" w:cs="Arial"/>
                <w:sz w:val="20"/>
                <w:szCs w:val="20"/>
                <w:lang w:val="sk-SK" w:eastAsia="sk-SK"/>
              </w:rPr>
              <w:t>Aided</w:t>
            </w:r>
            <w:proofErr w:type="spellEnd"/>
            <w:r w:rsidRPr="00240465">
              <w:rPr>
                <w:rFonts w:ascii="Arial" w:hAnsi="Arial" w:cs="Arial"/>
                <w:sz w:val="20"/>
                <w:szCs w:val="20"/>
                <w:lang w:val="sk-SK" w:eastAsia="sk-SK"/>
              </w:rPr>
              <w:t xml:space="preserve"> </w:t>
            </w:r>
            <w:proofErr w:type="spellStart"/>
            <w:r w:rsidRPr="00240465">
              <w:rPr>
                <w:rFonts w:ascii="Arial" w:hAnsi="Arial" w:cs="Arial"/>
                <w:sz w:val="20"/>
                <w:szCs w:val="20"/>
                <w:lang w:val="sk-SK" w:eastAsia="sk-SK"/>
              </w:rPr>
              <w:t>Diagnosis</w:t>
            </w:r>
            <w:proofErr w:type="spellEnd"/>
            <w:r w:rsidRPr="00240465">
              <w:rPr>
                <w:rFonts w:ascii="Arial" w:hAnsi="Arial" w:cs="Arial"/>
                <w:sz w:val="20"/>
                <w:szCs w:val="20"/>
                <w:lang w:val="sk-SK" w:eastAsia="sk-SK"/>
              </w:rPr>
              <w:t>),</w:t>
            </w:r>
          </w:p>
          <w:p w:rsidR="00790E85" w:rsidRPr="00240465" w:rsidRDefault="00790E85" w:rsidP="00653B9B">
            <w:pPr>
              <w:numPr>
                <w:ilvl w:val="1"/>
                <w:numId w:val="39"/>
              </w:numPr>
              <w:tabs>
                <w:tab w:val="clear" w:pos="1506"/>
                <w:tab w:val="num" w:pos="1134"/>
              </w:tabs>
              <w:ind w:left="1134" w:hanging="283"/>
              <w:rPr>
                <w:rFonts w:ascii="Arial" w:hAnsi="Arial" w:cs="Arial"/>
                <w:sz w:val="20"/>
                <w:szCs w:val="20"/>
                <w:lang w:val="sk-SK" w:eastAsia="sk-SK"/>
              </w:rPr>
            </w:pPr>
            <w:proofErr w:type="spellStart"/>
            <w:r>
              <w:rPr>
                <w:rFonts w:ascii="Arial" w:hAnsi="Arial" w:cs="Arial"/>
                <w:sz w:val="20"/>
                <w:szCs w:val="20"/>
                <w:lang w:val="sk-SK" w:eastAsia="sk-SK"/>
              </w:rPr>
              <w:t>s</w:t>
            </w:r>
            <w:r w:rsidRPr="00240465">
              <w:rPr>
                <w:rFonts w:ascii="Arial" w:hAnsi="Arial" w:cs="Arial"/>
                <w:sz w:val="20"/>
                <w:szCs w:val="20"/>
                <w:lang w:val="sk-SK" w:eastAsia="sk-SK"/>
              </w:rPr>
              <w:t>tandardn</w:t>
            </w:r>
            <w:r>
              <w:rPr>
                <w:rFonts w:ascii="Arial" w:hAnsi="Arial" w:cs="Arial"/>
                <w:sz w:val="20"/>
                <w:szCs w:val="20"/>
                <w:lang w:val="sk-SK" w:eastAsia="sk-SK"/>
              </w:rPr>
              <w:t>í</w:t>
            </w:r>
            <w:proofErr w:type="spellEnd"/>
            <w:r w:rsidRPr="00240465">
              <w:rPr>
                <w:rFonts w:ascii="Arial" w:hAnsi="Arial" w:cs="Arial"/>
                <w:sz w:val="20"/>
                <w:szCs w:val="20"/>
                <w:lang w:val="sk-SK" w:eastAsia="sk-SK"/>
              </w:rPr>
              <w:t xml:space="preserve"> </w:t>
            </w:r>
            <w:proofErr w:type="spellStart"/>
            <w:r w:rsidRPr="00240465">
              <w:rPr>
                <w:rFonts w:ascii="Arial" w:hAnsi="Arial" w:cs="Arial"/>
                <w:sz w:val="20"/>
                <w:szCs w:val="20"/>
                <w:lang w:val="sk-SK" w:eastAsia="sk-SK"/>
              </w:rPr>
              <w:t>dvo</w:t>
            </w:r>
            <w:r>
              <w:rPr>
                <w:rFonts w:ascii="Arial" w:hAnsi="Arial" w:cs="Arial"/>
                <w:sz w:val="20"/>
                <w:szCs w:val="20"/>
                <w:lang w:val="sk-SK" w:eastAsia="sk-SK"/>
              </w:rPr>
              <w:t>u</w:t>
            </w:r>
            <w:proofErr w:type="spellEnd"/>
            <w:r w:rsidRPr="00240465">
              <w:rPr>
                <w:rFonts w:ascii="Arial" w:hAnsi="Arial" w:cs="Arial"/>
                <w:sz w:val="20"/>
                <w:szCs w:val="20"/>
                <w:lang w:val="sk-SK" w:eastAsia="sk-SK"/>
              </w:rPr>
              <w:t>-monitorová pracovn</w:t>
            </w:r>
            <w:r>
              <w:rPr>
                <w:rFonts w:ascii="Arial" w:hAnsi="Arial" w:cs="Arial"/>
                <w:sz w:val="20"/>
                <w:szCs w:val="20"/>
                <w:lang w:val="sk-SK" w:eastAsia="sk-SK"/>
              </w:rPr>
              <w:t>í</w:t>
            </w:r>
            <w:r w:rsidRPr="00240465">
              <w:rPr>
                <w:rFonts w:ascii="Arial" w:hAnsi="Arial" w:cs="Arial"/>
                <w:sz w:val="20"/>
                <w:szCs w:val="20"/>
                <w:lang w:val="sk-SK" w:eastAsia="sk-SK"/>
              </w:rPr>
              <w:t xml:space="preserve"> plocha s</w:t>
            </w:r>
            <w:r>
              <w:rPr>
                <w:rFonts w:ascii="Arial" w:hAnsi="Arial" w:cs="Arial"/>
                <w:sz w:val="20"/>
                <w:szCs w:val="20"/>
                <w:lang w:val="sk-SK" w:eastAsia="sk-SK"/>
              </w:rPr>
              <w:t> </w:t>
            </w:r>
            <w:proofErr w:type="spellStart"/>
            <w:r w:rsidRPr="00240465">
              <w:rPr>
                <w:rFonts w:ascii="Arial" w:hAnsi="Arial" w:cs="Arial"/>
                <w:sz w:val="20"/>
                <w:szCs w:val="20"/>
                <w:lang w:val="sk-SK" w:eastAsia="sk-SK"/>
              </w:rPr>
              <w:t>full</w:t>
            </w:r>
            <w:proofErr w:type="spellEnd"/>
            <w:r w:rsidRPr="00240465">
              <w:rPr>
                <w:rFonts w:ascii="Arial" w:hAnsi="Arial" w:cs="Arial"/>
                <w:sz w:val="20"/>
                <w:szCs w:val="20"/>
                <w:lang w:val="sk-SK" w:eastAsia="sk-SK"/>
              </w:rPr>
              <w:t xml:space="preserve"> </w:t>
            </w:r>
            <w:proofErr w:type="spellStart"/>
            <w:r w:rsidRPr="00240465">
              <w:rPr>
                <w:rFonts w:ascii="Arial" w:hAnsi="Arial" w:cs="Arial"/>
                <w:sz w:val="20"/>
                <w:szCs w:val="20"/>
                <w:lang w:val="sk-SK" w:eastAsia="sk-SK"/>
              </w:rPr>
              <w:t>screen</w:t>
            </w:r>
            <w:proofErr w:type="spellEnd"/>
            <w:r w:rsidRPr="00240465">
              <w:rPr>
                <w:rFonts w:ascii="Arial" w:hAnsi="Arial" w:cs="Arial"/>
                <w:sz w:val="20"/>
                <w:szCs w:val="20"/>
                <w:lang w:val="sk-SK" w:eastAsia="sk-SK"/>
              </w:rPr>
              <w:t xml:space="preserve"> zobrazením na výšku,</w:t>
            </w:r>
          </w:p>
          <w:p w:rsidR="00790E85" w:rsidRPr="00240465" w:rsidRDefault="00790E85" w:rsidP="00653B9B">
            <w:pPr>
              <w:numPr>
                <w:ilvl w:val="1"/>
                <w:numId w:val="39"/>
              </w:numPr>
              <w:tabs>
                <w:tab w:val="clear" w:pos="1506"/>
                <w:tab w:val="num" w:pos="1134"/>
              </w:tabs>
              <w:ind w:left="1134" w:hanging="283"/>
              <w:rPr>
                <w:rFonts w:ascii="Arial" w:hAnsi="Arial" w:cs="Arial"/>
                <w:sz w:val="20"/>
                <w:szCs w:val="20"/>
                <w:lang w:val="sk-SK" w:eastAsia="sk-SK"/>
              </w:rPr>
            </w:pPr>
            <w:proofErr w:type="spellStart"/>
            <w:r w:rsidRPr="00240465">
              <w:rPr>
                <w:rFonts w:ascii="Arial" w:hAnsi="Arial" w:cs="Arial"/>
                <w:sz w:val="20"/>
                <w:szCs w:val="20"/>
                <w:lang w:val="sk-SK" w:eastAsia="sk-SK"/>
              </w:rPr>
              <w:t>užívate</w:t>
            </w:r>
            <w:r>
              <w:rPr>
                <w:rFonts w:ascii="Arial" w:hAnsi="Arial" w:cs="Arial"/>
                <w:sz w:val="20"/>
                <w:szCs w:val="20"/>
                <w:lang w:val="sk-SK" w:eastAsia="sk-SK"/>
              </w:rPr>
              <w:t>l</w:t>
            </w:r>
            <w:r w:rsidRPr="00240465">
              <w:rPr>
                <w:rFonts w:ascii="Arial" w:hAnsi="Arial" w:cs="Arial"/>
                <w:sz w:val="20"/>
                <w:szCs w:val="20"/>
                <w:lang w:val="sk-SK" w:eastAsia="sk-SK"/>
              </w:rPr>
              <w:t>ské</w:t>
            </w:r>
            <w:proofErr w:type="spellEnd"/>
            <w:r w:rsidRPr="00240465">
              <w:rPr>
                <w:rFonts w:ascii="Arial" w:hAnsi="Arial" w:cs="Arial"/>
                <w:sz w:val="20"/>
                <w:szCs w:val="20"/>
                <w:lang w:val="sk-SK" w:eastAsia="sk-SK"/>
              </w:rPr>
              <w:t xml:space="preserve"> rozhran</w:t>
            </w:r>
            <w:r>
              <w:rPr>
                <w:rFonts w:ascii="Arial" w:hAnsi="Arial" w:cs="Arial"/>
                <w:sz w:val="20"/>
                <w:szCs w:val="20"/>
                <w:lang w:val="sk-SK" w:eastAsia="sk-SK"/>
              </w:rPr>
              <w:t>í</w:t>
            </w:r>
            <w:r w:rsidRPr="00240465">
              <w:rPr>
                <w:rFonts w:ascii="Arial" w:hAnsi="Arial" w:cs="Arial"/>
                <w:sz w:val="20"/>
                <w:szCs w:val="20"/>
                <w:lang w:val="sk-SK" w:eastAsia="sk-SK"/>
              </w:rPr>
              <w:t xml:space="preserve"> </w:t>
            </w:r>
            <w:proofErr w:type="spellStart"/>
            <w:r w:rsidRPr="00240465">
              <w:rPr>
                <w:rFonts w:ascii="Arial" w:hAnsi="Arial" w:cs="Arial"/>
                <w:sz w:val="20"/>
                <w:szCs w:val="20"/>
                <w:lang w:val="sk-SK" w:eastAsia="sk-SK"/>
              </w:rPr>
              <w:t>p</w:t>
            </w:r>
            <w:r>
              <w:rPr>
                <w:rFonts w:ascii="Arial" w:hAnsi="Arial" w:cs="Arial"/>
                <w:sz w:val="20"/>
                <w:szCs w:val="20"/>
                <w:lang w:val="sk-SK" w:eastAsia="sk-SK"/>
              </w:rPr>
              <w:t>přizpůsobené</w:t>
            </w:r>
            <w:proofErr w:type="spellEnd"/>
            <w:r w:rsidRPr="00240465">
              <w:rPr>
                <w:rFonts w:ascii="Arial" w:hAnsi="Arial" w:cs="Arial"/>
                <w:sz w:val="20"/>
                <w:szCs w:val="20"/>
                <w:lang w:val="sk-SK" w:eastAsia="sk-SK"/>
              </w:rPr>
              <w:t xml:space="preserve">  p</w:t>
            </w:r>
            <w:r>
              <w:rPr>
                <w:rFonts w:ascii="Arial" w:hAnsi="Arial" w:cs="Arial"/>
                <w:sz w:val="20"/>
                <w:szCs w:val="20"/>
                <w:lang w:val="sk-SK" w:eastAsia="sk-SK"/>
              </w:rPr>
              <w:t>ro</w:t>
            </w:r>
            <w:r w:rsidRPr="00240465">
              <w:rPr>
                <w:rFonts w:ascii="Arial" w:hAnsi="Arial" w:cs="Arial"/>
                <w:sz w:val="20"/>
                <w:szCs w:val="20"/>
                <w:lang w:val="sk-SK" w:eastAsia="sk-SK"/>
              </w:rPr>
              <w:t xml:space="preserve"> </w:t>
            </w:r>
            <w:proofErr w:type="spellStart"/>
            <w:r w:rsidRPr="00240465">
              <w:rPr>
                <w:rFonts w:ascii="Arial" w:hAnsi="Arial" w:cs="Arial"/>
                <w:sz w:val="20"/>
                <w:szCs w:val="20"/>
                <w:lang w:val="sk-SK" w:eastAsia="sk-SK"/>
              </w:rPr>
              <w:t>grayscale</w:t>
            </w:r>
            <w:proofErr w:type="spellEnd"/>
            <w:r w:rsidRPr="00240465">
              <w:rPr>
                <w:rFonts w:ascii="Arial" w:hAnsi="Arial" w:cs="Arial"/>
                <w:sz w:val="20"/>
                <w:szCs w:val="20"/>
                <w:lang w:val="sk-SK" w:eastAsia="sk-SK"/>
              </w:rPr>
              <w:t xml:space="preserve"> monitory s</w:t>
            </w:r>
            <w:r>
              <w:rPr>
                <w:rFonts w:ascii="Arial" w:hAnsi="Arial" w:cs="Arial"/>
                <w:sz w:val="20"/>
                <w:szCs w:val="20"/>
                <w:lang w:val="sk-SK" w:eastAsia="sk-SK"/>
              </w:rPr>
              <w:t> </w:t>
            </w:r>
            <w:r w:rsidRPr="00240465">
              <w:rPr>
                <w:rFonts w:ascii="Arial" w:hAnsi="Arial" w:cs="Arial"/>
                <w:sz w:val="20"/>
                <w:szCs w:val="20"/>
                <w:lang w:val="sk-SK" w:eastAsia="sk-SK"/>
              </w:rPr>
              <w:t>vysokým rozlíšením,</w:t>
            </w:r>
          </w:p>
          <w:p w:rsidR="00790E85" w:rsidRPr="00240465" w:rsidRDefault="00790E85" w:rsidP="00653B9B">
            <w:pPr>
              <w:numPr>
                <w:ilvl w:val="1"/>
                <w:numId w:val="39"/>
              </w:numPr>
              <w:tabs>
                <w:tab w:val="clear" w:pos="1506"/>
                <w:tab w:val="num" w:pos="1134"/>
              </w:tabs>
              <w:ind w:left="1134" w:hanging="283"/>
              <w:rPr>
                <w:rFonts w:ascii="Arial" w:hAnsi="Arial" w:cs="Arial"/>
                <w:sz w:val="20"/>
                <w:szCs w:val="20"/>
                <w:lang w:val="sk-SK" w:eastAsia="sk-SK"/>
              </w:rPr>
            </w:pPr>
            <w:r w:rsidRPr="00240465">
              <w:rPr>
                <w:rFonts w:ascii="Arial" w:hAnsi="Arial" w:cs="Arial"/>
                <w:sz w:val="20"/>
                <w:szCs w:val="20"/>
                <w:lang w:val="sk-SK" w:eastAsia="sk-SK"/>
              </w:rPr>
              <w:t xml:space="preserve">diagnostické </w:t>
            </w:r>
            <w:proofErr w:type="spellStart"/>
            <w:r w:rsidRPr="00240465">
              <w:rPr>
                <w:rFonts w:ascii="Arial" w:hAnsi="Arial" w:cs="Arial"/>
                <w:sz w:val="20"/>
                <w:szCs w:val="20"/>
                <w:lang w:val="sk-SK" w:eastAsia="sk-SK"/>
              </w:rPr>
              <w:t>funkc</w:t>
            </w:r>
            <w:r>
              <w:rPr>
                <w:rFonts w:ascii="Arial" w:hAnsi="Arial" w:cs="Arial"/>
                <w:sz w:val="20"/>
                <w:szCs w:val="20"/>
                <w:lang w:val="sk-SK" w:eastAsia="sk-SK"/>
              </w:rPr>
              <w:t>e</w:t>
            </w:r>
            <w:proofErr w:type="spellEnd"/>
            <w:r w:rsidRPr="00240465">
              <w:rPr>
                <w:rFonts w:ascii="Arial" w:hAnsi="Arial" w:cs="Arial"/>
                <w:sz w:val="20"/>
                <w:szCs w:val="20"/>
                <w:lang w:val="sk-SK" w:eastAsia="sk-SK"/>
              </w:rPr>
              <w:t xml:space="preserve"> a</w:t>
            </w:r>
            <w:r>
              <w:rPr>
                <w:rFonts w:ascii="Arial" w:hAnsi="Arial" w:cs="Arial"/>
                <w:sz w:val="20"/>
                <w:szCs w:val="20"/>
                <w:lang w:val="sk-SK" w:eastAsia="sk-SK"/>
              </w:rPr>
              <w:t> </w:t>
            </w:r>
            <w:r w:rsidRPr="00240465">
              <w:rPr>
                <w:rFonts w:ascii="Arial" w:hAnsi="Arial" w:cs="Arial"/>
                <w:sz w:val="20"/>
                <w:szCs w:val="20"/>
                <w:lang w:val="sk-SK" w:eastAsia="sk-SK"/>
              </w:rPr>
              <w:t xml:space="preserve">nástroje dostupné </w:t>
            </w:r>
            <w:proofErr w:type="spellStart"/>
            <w:r>
              <w:rPr>
                <w:rFonts w:ascii="Arial" w:hAnsi="Arial" w:cs="Arial"/>
                <w:sz w:val="20"/>
                <w:szCs w:val="20"/>
                <w:lang w:val="sk-SK" w:eastAsia="sk-SK"/>
              </w:rPr>
              <w:t>přes</w:t>
            </w:r>
            <w:proofErr w:type="spellEnd"/>
            <w:r w:rsidRPr="00240465">
              <w:rPr>
                <w:rFonts w:ascii="Arial" w:hAnsi="Arial" w:cs="Arial"/>
                <w:sz w:val="20"/>
                <w:szCs w:val="20"/>
                <w:lang w:val="sk-SK" w:eastAsia="sk-SK"/>
              </w:rPr>
              <w:t xml:space="preserve"> mamografický panel </w:t>
            </w:r>
            <w:proofErr w:type="spellStart"/>
            <w:r w:rsidRPr="00240465">
              <w:rPr>
                <w:rFonts w:ascii="Arial" w:hAnsi="Arial" w:cs="Arial"/>
                <w:sz w:val="20"/>
                <w:szCs w:val="20"/>
                <w:lang w:val="sk-SK" w:eastAsia="sk-SK"/>
              </w:rPr>
              <w:t>nástro</w:t>
            </w:r>
            <w:r>
              <w:rPr>
                <w:rFonts w:ascii="Arial" w:hAnsi="Arial" w:cs="Arial"/>
                <w:sz w:val="20"/>
                <w:szCs w:val="20"/>
                <w:lang w:val="sk-SK" w:eastAsia="sk-SK"/>
              </w:rPr>
              <w:t>jů</w:t>
            </w:r>
            <w:proofErr w:type="spellEnd"/>
            <w:r w:rsidRPr="00240465">
              <w:rPr>
                <w:rFonts w:ascii="Arial" w:hAnsi="Arial" w:cs="Arial"/>
                <w:sz w:val="20"/>
                <w:szCs w:val="20"/>
                <w:lang w:val="sk-SK" w:eastAsia="sk-SK"/>
              </w:rPr>
              <w:t>,</w:t>
            </w:r>
          </w:p>
          <w:p w:rsidR="00790E85" w:rsidRPr="00240465" w:rsidRDefault="00790E85" w:rsidP="00653B9B">
            <w:pPr>
              <w:numPr>
                <w:ilvl w:val="1"/>
                <w:numId w:val="39"/>
              </w:numPr>
              <w:tabs>
                <w:tab w:val="clear" w:pos="1506"/>
                <w:tab w:val="num" w:pos="1134"/>
              </w:tabs>
              <w:ind w:left="1134" w:hanging="283"/>
              <w:rPr>
                <w:rFonts w:ascii="Arial" w:hAnsi="Arial" w:cs="Arial"/>
                <w:sz w:val="20"/>
                <w:szCs w:val="20"/>
                <w:lang w:val="sk-SK" w:eastAsia="sk-SK"/>
              </w:rPr>
            </w:pPr>
            <w:proofErr w:type="spellStart"/>
            <w:r>
              <w:rPr>
                <w:rFonts w:ascii="Arial" w:hAnsi="Arial" w:cs="Arial"/>
                <w:sz w:val="20"/>
                <w:szCs w:val="20"/>
                <w:lang w:val="sk-SK" w:eastAsia="sk-SK"/>
              </w:rPr>
              <w:t>s</w:t>
            </w:r>
            <w:r w:rsidRPr="00240465">
              <w:rPr>
                <w:rFonts w:ascii="Arial" w:hAnsi="Arial" w:cs="Arial"/>
                <w:sz w:val="20"/>
                <w:szCs w:val="20"/>
                <w:lang w:val="sk-SK" w:eastAsia="sk-SK"/>
              </w:rPr>
              <w:t>peciáln</w:t>
            </w:r>
            <w:r>
              <w:rPr>
                <w:rFonts w:ascii="Arial" w:hAnsi="Arial" w:cs="Arial"/>
                <w:sz w:val="20"/>
                <w:szCs w:val="20"/>
                <w:lang w:val="sk-SK" w:eastAsia="sk-SK"/>
              </w:rPr>
              <w:t>í</w:t>
            </w:r>
            <w:proofErr w:type="spellEnd"/>
            <w:r w:rsidRPr="00240465">
              <w:rPr>
                <w:rFonts w:ascii="Arial" w:hAnsi="Arial" w:cs="Arial"/>
                <w:sz w:val="20"/>
                <w:szCs w:val="20"/>
                <w:lang w:val="sk-SK" w:eastAsia="sk-SK"/>
              </w:rPr>
              <w:t xml:space="preserve"> nástroje pr</w:t>
            </w:r>
            <w:r>
              <w:rPr>
                <w:rFonts w:ascii="Arial" w:hAnsi="Arial" w:cs="Arial"/>
                <w:sz w:val="20"/>
                <w:szCs w:val="20"/>
                <w:lang w:val="sk-SK" w:eastAsia="sk-SK"/>
              </w:rPr>
              <w:t>o</w:t>
            </w:r>
            <w:r w:rsidRPr="00240465">
              <w:rPr>
                <w:rFonts w:ascii="Arial" w:hAnsi="Arial" w:cs="Arial"/>
                <w:sz w:val="20"/>
                <w:szCs w:val="20"/>
                <w:lang w:val="sk-SK" w:eastAsia="sk-SK"/>
              </w:rPr>
              <w:t xml:space="preserve"> úpravu a</w:t>
            </w:r>
            <w:r>
              <w:rPr>
                <w:rFonts w:ascii="Arial" w:hAnsi="Arial" w:cs="Arial"/>
                <w:sz w:val="20"/>
                <w:szCs w:val="20"/>
                <w:lang w:val="sk-SK" w:eastAsia="sk-SK"/>
              </w:rPr>
              <w:t> </w:t>
            </w:r>
            <w:r w:rsidRPr="00240465">
              <w:rPr>
                <w:rFonts w:ascii="Arial" w:hAnsi="Arial" w:cs="Arial"/>
                <w:sz w:val="20"/>
                <w:szCs w:val="20"/>
                <w:lang w:val="sk-SK" w:eastAsia="sk-SK"/>
              </w:rPr>
              <w:t>zobrazen</w:t>
            </w:r>
            <w:r>
              <w:rPr>
                <w:rFonts w:ascii="Arial" w:hAnsi="Arial" w:cs="Arial"/>
                <w:sz w:val="20"/>
                <w:szCs w:val="20"/>
                <w:lang w:val="sk-SK" w:eastAsia="sk-SK"/>
              </w:rPr>
              <w:t>í</w:t>
            </w:r>
            <w:r w:rsidRPr="00240465">
              <w:rPr>
                <w:rFonts w:ascii="Arial" w:hAnsi="Arial" w:cs="Arial"/>
                <w:sz w:val="20"/>
                <w:szCs w:val="20"/>
                <w:lang w:val="sk-SK" w:eastAsia="sk-SK"/>
              </w:rPr>
              <w:t xml:space="preserve"> mamografických </w:t>
            </w:r>
            <w:proofErr w:type="spellStart"/>
            <w:r w:rsidRPr="00240465">
              <w:rPr>
                <w:rFonts w:ascii="Arial" w:hAnsi="Arial" w:cs="Arial"/>
                <w:sz w:val="20"/>
                <w:szCs w:val="20"/>
                <w:lang w:val="sk-SK" w:eastAsia="sk-SK"/>
              </w:rPr>
              <w:t>sním</w:t>
            </w:r>
            <w:r>
              <w:rPr>
                <w:rFonts w:ascii="Arial" w:hAnsi="Arial" w:cs="Arial"/>
                <w:sz w:val="20"/>
                <w:szCs w:val="20"/>
                <w:lang w:val="sk-SK" w:eastAsia="sk-SK"/>
              </w:rPr>
              <w:t>ků</w:t>
            </w:r>
            <w:proofErr w:type="spellEnd"/>
            <w:r w:rsidRPr="00240465">
              <w:rPr>
                <w:rFonts w:ascii="Arial" w:hAnsi="Arial" w:cs="Arial"/>
                <w:sz w:val="20"/>
                <w:szCs w:val="20"/>
                <w:lang w:val="sk-SK" w:eastAsia="sk-SK"/>
              </w:rPr>
              <w:t>:</w:t>
            </w:r>
          </w:p>
          <w:p w:rsidR="00790E85" w:rsidRPr="00240465" w:rsidRDefault="00790E85" w:rsidP="00653B9B">
            <w:pPr>
              <w:numPr>
                <w:ilvl w:val="1"/>
                <w:numId w:val="39"/>
              </w:numPr>
              <w:tabs>
                <w:tab w:val="clear" w:pos="1506"/>
                <w:tab w:val="num" w:pos="1701"/>
              </w:tabs>
              <w:ind w:left="1701" w:hanging="283"/>
              <w:rPr>
                <w:rFonts w:ascii="Arial" w:hAnsi="Arial" w:cs="Arial"/>
                <w:bCs/>
                <w:sz w:val="20"/>
                <w:szCs w:val="20"/>
                <w:lang w:val="sk-SK"/>
              </w:rPr>
            </w:pPr>
            <w:r w:rsidRPr="00240465">
              <w:rPr>
                <w:rFonts w:ascii="Arial" w:hAnsi="Arial" w:cs="Arial"/>
                <w:bCs/>
                <w:sz w:val="20"/>
                <w:szCs w:val="20"/>
                <w:lang w:val="sk-SK"/>
              </w:rPr>
              <w:t>lupa pr</w:t>
            </w:r>
            <w:r>
              <w:rPr>
                <w:rFonts w:ascii="Arial" w:hAnsi="Arial" w:cs="Arial"/>
                <w:bCs/>
                <w:sz w:val="20"/>
                <w:szCs w:val="20"/>
                <w:lang w:val="sk-SK"/>
              </w:rPr>
              <w:t>o</w:t>
            </w:r>
            <w:r w:rsidRPr="00240465">
              <w:rPr>
                <w:rFonts w:ascii="Arial" w:hAnsi="Arial" w:cs="Arial"/>
                <w:bCs/>
                <w:sz w:val="20"/>
                <w:szCs w:val="20"/>
                <w:lang w:val="sk-SK"/>
              </w:rPr>
              <w:t xml:space="preserve"> každ</w:t>
            </w:r>
            <w:r>
              <w:rPr>
                <w:rFonts w:ascii="Arial" w:hAnsi="Arial" w:cs="Arial"/>
                <w:bCs/>
                <w:sz w:val="20"/>
                <w:szCs w:val="20"/>
                <w:lang w:val="sk-SK"/>
              </w:rPr>
              <w:t>ý</w:t>
            </w:r>
            <w:r w:rsidRPr="00240465">
              <w:rPr>
                <w:rFonts w:ascii="Arial" w:hAnsi="Arial" w:cs="Arial"/>
                <w:bCs/>
                <w:sz w:val="20"/>
                <w:szCs w:val="20"/>
                <w:lang w:val="sk-SK"/>
              </w:rPr>
              <w:t xml:space="preserve"> zobrazen</w:t>
            </w:r>
            <w:r>
              <w:rPr>
                <w:rFonts w:ascii="Arial" w:hAnsi="Arial" w:cs="Arial"/>
                <w:bCs/>
                <w:sz w:val="20"/>
                <w:szCs w:val="20"/>
                <w:lang w:val="sk-SK"/>
              </w:rPr>
              <w:t>ý</w:t>
            </w:r>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sním</w:t>
            </w:r>
            <w:r>
              <w:rPr>
                <w:rFonts w:ascii="Arial" w:hAnsi="Arial" w:cs="Arial"/>
                <w:bCs/>
                <w:sz w:val="20"/>
                <w:szCs w:val="20"/>
                <w:lang w:val="sk-SK"/>
              </w:rPr>
              <w:t>ek</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invertovaná</w:t>
            </w:r>
            <w:proofErr w:type="spellEnd"/>
            <w:r w:rsidRPr="00240465">
              <w:rPr>
                <w:rFonts w:ascii="Arial" w:hAnsi="Arial" w:cs="Arial"/>
                <w:bCs/>
                <w:sz w:val="20"/>
                <w:szCs w:val="20"/>
                <w:lang w:val="sk-SK"/>
              </w:rPr>
              <w:t xml:space="preserve"> lupa,</w:t>
            </w:r>
          </w:p>
          <w:p w:rsidR="00790E85" w:rsidRPr="00240465" w:rsidRDefault="00790E85" w:rsidP="00653B9B">
            <w:pPr>
              <w:numPr>
                <w:ilvl w:val="1"/>
                <w:numId w:val="39"/>
              </w:numPr>
              <w:tabs>
                <w:tab w:val="clear" w:pos="1506"/>
                <w:tab w:val="num" w:pos="1701"/>
              </w:tabs>
              <w:ind w:left="1701" w:hanging="283"/>
              <w:rPr>
                <w:rFonts w:ascii="Arial" w:hAnsi="Arial" w:cs="Arial"/>
                <w:bCs/>
                <w:sz w:val="20"/>
                <w:szCs w:val="20"/>
                <w:lang w:val="sk-SK"/>
              </w:rPr>
            </w:pPr>
            <w:r w:rsidRPr="00240465">
              <w:rPr>
                <w:rFonts w:ascii="Arial" w:hAnsi="Arial" w:cs="Arial"/>
                <w:bCs/>
                <w:sz w:val="20"/>
                <w:szCs w:val="20"/>
                <w:lang w:val="sk-SK"/>
              </w:rPr>
              <w:t xml:space="preserve">gama </w:t>
            </w:r>
            <w:proofErr w:type="spellStart"/>
            <w:r w:rsidRPr="00240465">
              <w:rPr>
                <w:rFonts w:ascii="Arial" w:hAnsi="Arial" w:cs="Arial"/>
                <w:bCs/>
                <w:sz w:val="20"/>
                <w:szCs w:val="20"/>
                <w:lang w:val="sk-SK"/>
              </w:rPr>
              <w:t>korekc</w:t>
            </w:r>
            <w:r>
              <w:rPr>
                <w:rFonts w:ascii="Arial" w:hAnsi="Arial" w:cs="Arial"/>
                <w:bCs/>
                <w:sz w:val="20"/>
                <w:szCs w:val="20"/>
                <w:lang w:val="sk-SK"/>
              </w:rPr>
              <w:t>e</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window</w:t>
            </w:r>
            <w:proofErr w:type="spellEnd"/>
            <w:r w:rsidRPr="00240465">
              <w:rPr>
                <w:rFonts w:ascii="Arial" w:hAnsi="Arial" w:cs="Arial"/>
                <w:bCs/>
                <w:sz w:val="20"/>
                <w:szCs w:val="20"/>
                <w:lang w:val="sk-SK"/>
              </w:rPr>
              <w:t>/level v</w:t>
            </w:r>
            <w:r>
              <w:rPr>
                <w:rFonts w:ascii="Arial" w:hAnsi="Arial" w:cs="Arial"/>
                <w:bCs/>
                <w:sz w:val="20"/>
                <w:szCs w:val="20"/>
                <w:lang w:val="sk-SK"/>
              </w:rPr>
              <w:t> </w:t>
            </w:r>
            <w:proofErr w:type="spellStart"/>
            <w:r w:rsidRPr="00240465">
              <w:rPr>
                <w:rFonts w:ascii="Arial" w:hAnsi="Arial" w:cs="Arial"/>
                <w:bCs/>
                <w:sz w:val="20"/>
                <w:szCs w:val="20"/>
                <w:lang w:val="sk-SK"/>
              </w:rPr>
              <w:t>poh</w:t>
            </w:r>
            <w:r>
              <w:rPr>
                <w:rFonts w:ascii="Arial" w:hAnsi="Arial" w:cs="Arial"/>
                <w:bCs/>
                <w:sz w:val="20"/>
                <w:szCs w:val="20"/>
                <w:lang w:val="sk-SK"/>
              </w:rPr>
              <w:t>ledu</w:t>
            </w:r>
            <w:proofErr w:type="spellEnd"/>
            <w:r w:rsidRPr="00240465">
              <w:rPr>
                <w:rFonts w:ascii="Arial" w:hAnsi="Arial" w:cs="Arial"/>
                <w:bCs/>
                <w:sz w:val="20"/>
                <w:szCs w:val="20"/>
                <w:lang w:val="sk-SK"/>
              </w:rPr>
              <w:t>,</w:t>
            </w:r>
          </w:p>
          <w:p w:rsidR="00790E85" w:rsidRPr="00240465" w:rsidRDefault="00790E85" w:rsidP="00653B9B">
            <w:pPr>
              <w:numPr>
                <w:ilvl w:val="1"/>
                <w:numId w:val="39"/>
              </w:numPr>
              <w:tabs>
                <w:tab w:val="clear" w:pos="1506"/>
                <w:tab w:val="num" w:pos="1701"/>
              </w:tabs>
              <w:ind w:left="1701" w:hanging="283"/>
              <w:rPr>
                <w:rFonts w:ascii="Arial" w:hAnsi="Arial" w:cs="Arial"/>
                <w:bCs/>
                <w:sz w:val="20"/>
                <w:szCs w:val="20"/>
                <w:lang w:val="sk-SK"/>
              </w:rPr>
            </w:pPr>
            <w:r w:rsidRPr="00240465">
              <w:rPr>
                <w:rFonts w:ascii="Arial" w:hAnsi="Arial" w:cs="Arial"/>
                <w:bCs/>
                <w:sz w:val="20"/>
                <w:szCs w:val="20"/>
                <w:lang w:val="sk-SK"/>
              </w:rPr>
              <w:t xml:space="preserve">režim </w:t>
            </w:r>
            <w:proofErr w:type="spellStart"/>
            <w:r w:rsidRPr="00240465">
              <w:rPr>
                <w:rFonts w:ascii="Arial" w:hAnsi="Arial" w:cs="Arial"/>
                <w:bCs/>
                <w:sz w:val="20"/>
                <w:szCs w:val="20"/>
                <w:lang w:val="sk-SK"/>
              </w:rPr>
              <w:t>p</w:t>
            </w:r>
            <w:r>
              <w:rPr>
                <w:rFonts w:ascii="Arial" w:hAnsi="Arial" w:cs="Arial"/>
                <w:bCs/>
                <w:sz w:val="20"/>
                <w:szCs w:val="20"/>
                <w:lang w:val="sk-SK"/>
              </w:rPr>
              <w:t>ř</w:t>
            </w:r>
            <w:r w:rsidRPr="00240465">
              <w:rPr>
                <w:rFonts w:ascii="Arial" w:hAnsi="Arial" w:cs="Arial"/>
                <w:bCs/>
                <w:sz w:val="20"/>
                <w:szCs w:val="20"/>
                <w:lang w:val="sk-SK"/>
              </w:rPr>
              <w:t>echodu</w:t>
            </w:r>
            <w:proofErr w:type="spellEnd"/>
            <w:r w:rsidRPr="00240465">
              <w:rPr>
                <w:rFonts w:ascii="Arial" w:hAnsi="Arial" w:cs="Arial"/>
                <w:bCs/>
                <w:sz w:val="20"/>
                <w:szCs w:val="20"/>
                <w:lang w:val="sk-SK"/>
              </w:rPr>
              <w:t xml:space="preserve"> po </w:t>
            </w:r>
            <w:proofErr w:type="spellStart"/>
            <w:r w:rsidRPr="00240465">
              <w:rPr>
                <w:rFonts w:ascii="Arial" w:hAnsi="Arial" w:cs="Arial"/>
                <w:bCs/>
                <w:sz w:val="20"/>
                <w:szCs w:val="20"/>
                <w:lang w:val="sk-SK"/>
              </w:rPr>
              <w:t>sním</w:t>
            </w:r>
            <w:r>
              <w:rPr>
                <w:rFonts w:ascii="Arial" w:hAnsi="Arial" w:cs="Arial"/>
                <w:bCs/>
                <w:sz w:val="20"/>
                <w:szCs w:val="20"/>
                <w:lang w:val="sk-SK"/>
              </w:rPr>
              <w:t>cích</w:t>
            </w:r>
            <w:proofErr w:type="spellEnd"/>
            <w:r w:rsidRPr="00240465">
              <w:rPr>
                <w:rFonts w:ascii="Arial" w:hAnsi="Arial" w:cs="Arial"/>
                <w:bCs/>
                <w:sz w:val="20"/>
                <w:szCs w:val="20"/>
                <w:lang w:val="sk-SK"/>
              </w:rPr>
              <w:t xml:space="preserve"> (image roaming) s</w:t>
            </w:r>
            <w:r>
              <w:rPr>
                <w:rFonts w:ascii="Arial" w:hAnsi="Arial" w:cs="Arial"/>
                <w:bCs/>
                <w:sz w:val="20"/>
                <w:szCs w:val="20"/>
                <w:lang w:val="sk-SK"/>
              </w:rPr>
              <w:t> </w:t>
            </w:r>
            <w:proofErr w:type="spellStart"/>
            <w:r w:rsidRPr="00240465">
              <w:rPr>
                <w:rFonts w:ascii="Arial" w:hAnsi="Arial" w:cs="Arial"/>
                <w:bCs/>
                <w:sz w:val="20"/>
                <w:szCs w:val="20"/>
                <w:lang w:val="sk-SK"/>
              </w:rPr>
              <w:t>identifik</w:t>
            </w:r>
            <w:r>
              <w:rPr>
                <w:rFonts w:ascii="Arial" w:hAnsi="Arial" w:cs="Arial"/>
                <w:bCs/>
                <w:sz w:val="20"/>
                <w:szCs w:val="20"/>
                <w:lang w:val="sk-SK"/>
              </w:rPr>
              <w:t>a</w:t>
            </w:r>
            <w:r w:rsidRPr="00240465">
              <w:rPr>
                <w:rFonts w:ascii="Arial" w:hAnsi="Arial" w:cs="Arial"/>
                <w:bCs/>
                <w:sz w:val="20"/>
                <w:szCs w:val="20"/>
                <w:lang w:val="sk-SK"/>
              </w:rPr>
              <w:t>c</w:t>
            </w:r>
            <w:r>
              <w:rPr>
                <w:rFonts w:ascii="Arial" w:hAnsi="Arial" w:cs="Arial"/>
                <w:bCs/>
                <w:sz w:val="20"/>
                <w:szCs w:val="20"/>
                <w:lang w:val="sk-SK"/>
              </w:rPr>
              <w:t>í</w:t>
            </w:r>
            <w:proofErr w:type="spellEnd"/>
            <w:r w:rsidRPr="00240465">
              <w:rPr>
                <w:rFonts w:ascii="Arial" w:hAnsi="Arial" w:cs="Arial"/>
                <w:bCs/>
                <w:sz w:val="20"/>
                <w:szCs w:val="20"/>
                <w:lang w:val="sk-SK"/>
              </w:rPr>
              <w:t xml:space="preserve"> zobrazeného výseku,</w:t>
            </w:r>
          </w:p>
          <w:p w:rsidR="00790E85" w:rsidRPr="00240465" w:rsidRDefault="00790E85" w:rsidP="00653B9B">
            <w:pPr>
              <w:numPr>
                <w:ilvl w:val="1"/>
                <w:numId w:val="39"/>
              </w:numPr>
              <w:tabs>
                <w:tab w:val="clear" w:pos="1506"/>
                <w:tab w:val="num" w:pos="1701"/>
              </w:tabs>
              <w:ind w:left="1701" w:hanging="283"/>
              <w:rPr>
                <w:rFonts w:ascii="Arial" w:hAnsi="Arial" w:cs="Arial"/>
                <w:bCs/>
                <w:sz w:val="20"/>
                <w:szCs w:val="20"/>
                <w:lang w:val="sk-SK"/>
              </w:rPr>
            </w:pPr>
            <w:proofErr w:type="spellStart"/>
            <w:r w:rsidRPr="00240465">
              <w:rPr>
                <w:rFonts w:ascii="Arial" w:hAnsi="Arial" w:cs="Arial"/>
                <w:bCs/>
                <w:sz w:val="20"/>
                <w:szCs w:val="20"/>
                <w:lang w:val="sk-SK"/>
              </w:rPr>
              <w:t>iterátor</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sním</w:t>
            </w:r>
            <w:r>
              <w:rPr>
                <w:rFonts w:ascii="Arial" w:hAnsi="Arial" w:cs="Arial"/>
                <w:bCs/>
                <w:sz w:val="20"/>
                <w:szCs w:val="20"/>
                <w:lang w:val="sk-SK"/>
              </w:rPr>
              <w:t>ků</w:t>
            </w:r>
            <w:proofErr w:type="spellEnd"/>
            <w:r w:rsidRPr="00240465">
              <w:rPr>
                <w:rFonts w:ascii="Arial" w:hAnsi="Arial" w:cs="Arial"/>
                <w:bCs/>
                <w:sz w:val="20"/>
                <w:szCs w:val="20"/>
                <w:lang w:val="sk-SK"/>
              </w:rPr>
              <w:t>.</w:t>
            </w:r>
          </w:p>
          <w:p w:rsidR="00790E85" w:rsidRPr="00240465" w:rsidRDefault="00790E85" w:rsidP="00653B9B">
            <w:pPr>
              <w:numPr>
                <w:ilvl w:val="1"/>
                <w:numId w:val="39"/>
              </w:numPr>
              <w:tabs>
                <w:tab w:val="clear" w:pos="1506"/>
                <w:tab w:val="num" w:pos="1134"/>
              </w:tabs>
              <w:ind w:left="1134" w:hanging="283"/>
              <w:rPr>
                <w:rFonts w:ascii="Arial" w:hAnsi="Arial" w:cs="Arial"/>
                <w:sz w:val="20"/>
                <w:szCs w:val="20"/>
                <w:lang w:val="sk-SK" w:eastAsia="sk-SK"/>
              </w:rPr>
            </w:pPr>
            <w:r w:rsidRPr="00240465">
              <w:rPr>
                <w:rFonts w:ascii="Arial" w:hAnsi="Arial" w:cs="Arial"/>
                <w:sz w:val="20"/>
                <w:szCs w:val="20"/>
                <w:lang w:val="sk-SK" w:eastAsia="sk-SK"/>
              </w:rPr>
              <w:t xml:space="preserve">podpora </w:t>
            </w:r>
            <w:proofErr w:type="spellStart"/>
            <w:r w:rsidRPr="00240465">
              <w:rPr>
                <w:rFonts w:ascii="Arial" w:hAnsi="Arial" w:cs="Arial"/>
                <w:sz w:val="20"/>
                <w:szCs w:val="20"/>
                <w:lang w:val="sk-SK" w:eastAsia="sk-SK"/>
              </w:rPr>
              <w:t>pr</w:t>
            </w:r>
            <w:r>
              <w:rPr>
                <w:rFonts w:ascii="Arial" w:hAnsi="Arial" w:cs="Arial"/>
                <w:sz w:val="20"/>
                <w:szCs w:val="20"/>
                <w:lang w:val="sk-SK" w:eastAsia="sk-SK"/>
              </w:rPr>
              <w:t>ocházení</w:t>
            </w:r>
            <w:proofErr w:type="spellEnd"/>
            <w:r w:rsidRPr="00240465">
              <w:rPr>
                <w:rFonts w:ascii="Arial" w:hAnsi="Arial" w:cs="Arial"/>
                <w:sz w:val="20"/>
                <w:szCs w:val="20"/>
                <w:lang w:val="sk-SK" w:eastAsia="sk-SK"/>
              </w:rPr>
              <w:t xml:space="preserve"> </w:t>
            </w:r>
            <w:proofErr w:type="spellStart"/>
            <w:r w:rsidRPr="00240465">
              <w:rPr>
                <w:rFonts w:ascii="Arial" w:hAnsi="Arial" w:cs="Arial"/>
                <w:sz w:val="20"/>
                <w:szCs w:val="20"/>
                <w:lang w:val="sk-SK" w:eastAsia="sk-SK"/>
              </w:rPr>
              <w:t>pracovn</w:t>
            </w:r>
            <w:r>
              <w:rPr>
                <w:rFonts w:ascii="Arial" w:hAnsi="Arial" w:cs="Arial"/>
                <w:sz w:val="20"/>
                <w:szCs w:val="20"/>
                <w:lang w:val="sk-SK" w:eastAsia="sk-SK"/>
              </w:rPr>
              <w:t>ího</w:t>
            </w:r>
            <w:proofErr w:type="spellEnd"/>
            <w:r w:rsidRPr="00240465">
              <w:rPr>
                <w:rFonts w:ascii="Arial" w:hAnsi="Arial" w:cs="Arial"/>
                <w:sz w:val="20"/>
                <w:szCs w:val="20"/>
                <w:lang w:val="sk-SK" w:eastAsia="sk-SK"/>
              </w:rPr>
              <w:t xml:space="preserve"> </w:t>
            </w:r>
            <w:proofErr w:type="spellStart"/>
            <w:r>
              <w:rPr>
                <w:rFonts w:ascii="Arial" w:hAnsi="Arial" w:cs="Arial"/>
                <w:sz w:val="20"/>
                <w:szCs w:val="20"/>
                <w:lang w:val="sk-SK" w:eastAsia="sk-SK"/>
              </w:rPr>
              <w:t>seznamu</w:t>
            </w:r>
            <w:proofErr w:type="spellEnd"/>
            <w:r w:rsidRPr="00240465">
              <w:rPr>
                <w:rFonts w:ascii="Arial" w:hAnsi="Arial" w:cs="Arial"/>
                <w:sz w:val="20"/>
                <w:szCs w:val="20"/>
                <w:lang w:val="sk-SK" w:eastAsia="sk-SK"/>
              </w:rPr>
              <w:t xml:space="preserve"> </w:t>
            </w:r>
            <w:proofErr w:type="spellStart"/>
            <w:r w:rsidRPr="00240465">
              <w:rPr>
                <w:rFonts w:ascii="Arial" w:hAnsi="Arial" w:cs="Arial"/>
                <w:sz w:val="20"/>
                <w:szCs w:val="20"/>
                <w:lang w:val="sk-SK" w:eastAsia="sk-SK"/>
              </w:rPr>
              <w:t>p</w:t>
            </w:r>
            <w:r>
              <w:rPr>
                <w:rFonts w:ascii="Arial" w:hAnsi="Arial" w:cs="Arial"/>
                <w:sz w:val="20"/>
                <w:szCs w:val="20"/>
                <w:lang w:val="sk-SK" w:eastAsia="sk-SK"/>
              </w:rPr>
              <w:t>ř</w:t>
            </w:r>
            <w:r w:rsidRPr="00240465">
              <w:rPr>
                <w:rFonts w:ascii="Arial" w:hAnsi="Arial" w:cs="Arial"/>
                <w:sz w:val="20"/>
                <w:szCs w:val="20"/>
                <w:lang w:val="sk-SK" w:eastAsia="sk-SK"/>
              </w:rPr>
              <w:t>edp</w:t>
            </w:r>
            <w:r>
              <w:rPr>
                <w:rFonts w:ascii="Arial" w:hAnsi="Arial" w:cs="Arial"/>
                <w:sz w:val="20"/>
                <w:szCs w:val="20"/>
                <w:lang w:val="sk-SK" w:eastAsia="sk-SK"/>
              </w:rPr>
              <w:t>ř</w:t>
            </w:r>
            <w:r w:rsidRPr="00240465">
              <w:rPr>
                <w:rFonts w:ascii="Arial" w:hAnsi="Arial" w:cs="Arial"/>
                <w:sz w:val="20"/>
                <w:szCs w:val="20"/>
                <w:lang w:val="sk-SK" w:eastAsia="sk-SK"/>
              </w:rPr>
              <w:t>ipravených</w:t>
            </w:r>
            <w:proofErr w:type="spellEnd"/>
            <w:r w:rsidRPr="00240465">
              <w:rPr>
                <w:rFonts w:ascii="Arial" w:hAnsi="Arial" w:cs="Arial"/>
                <w:sz w:val="20"/>
                <w:szCs w:val="20"/>
                <w:lang w:val="sk-SK" w:eastAsia="sk-SK"/>
              </w:rPr>
              <w:t xml:space="preserve"> mamografických </w:t>
            </w:r>
            <w:proofErr w:type="spellStart"/>
            <w:r>
              <w:rPr>
                <w:rFonts w:ascii="Arial" w:hAnsi="Arial" w:cs="Arial"/>
                <w:sz w:val="20"/>
                <w:szCs w:val="20"/>
                <w:lang w:val="sk-SK" w:eastAsia="sk-SK"/>
              </w:rPr>
              <w:t>studií</w:t>
            </w:r>
            <w:proofErr w:type="spellEnd"/>
            <w:r w:rsidRPr="00240465">
              <w:rPr>
                <w:rFonts w:ascii="Arial" w:hAnsi="Arial" w:cs="Arial"/>
                <w:sz w:val="20"/>
                <w:szCs w:val="20"/>
                <w:lang w:val="sk-SK" w:eastAsia="sk-SK"/>
              </w:rPr>
              <w:t xml:space="preserve">, </w:t>
            </w:r>
          </w:p>
          <w:p w:rsidR="00790E85" w:rsidRPr="00240465" w:rsidRDefault="00790E85" w:rsidP="00653B9B">
            <w:pPr>
              <w:numPr>
                <w:ilvl w:val="1"/>
                <w:numId w:val="39"/>
              </w:numPr>
              <w:tabs>
                <w:tab w:val="clear" w:pos="1506"/>
                <w:tab w:val="num" w:pos="1134"/>
              </w:tabs>
              <w:ind w:left="1134" w:hanging="283"/>
              <w:rPr>
                <w:rFonts w:ascii="Arial" w:hAnsi="Arial" w:cs="Arial"/>
                <w:sz w:val="20"/>
                <w:szCs w:val="20"/>
                <w:lang w:val="sk-SK" w:eastAsia="sk-SK"/>
              </w:rPr>
            </w:pPr>
            <w:r w:rsidRPr="00240465">
              <w:rPr>
                <w:rFonts w:ascii="Arial" w:hAnsi="Arial" w:cs="Arial"/>
                <w:sz w:val="20"/>
                <w:szCs w:val="20"/>
                <w:lang w:val="sk-SK" w:eastAsia="sk-SK"/>
              </w:rPr>
              <w:t xml:space="preserve">mamografické </w:t>
            </w:r>
            <w:proofErr w:type="spellStart"/>
            <w:r w:rsidRPr="00240465">
              <w:rPr>
                <w:rFonts w:ascii="Arial" w:hAnsi="Arial" w:cs="Arial"/>
                <w:sz w:val="20"/>
                <w:szCs w:val="20"/>
                <w:lang w:val="sk-SK" w:eastAsia="sk-SK"/>
              </w:rPr>
              <w:t>hanging</w:t>
            </w:r>
            <w:proofErr w:type="spellEnd"/>
            <w:r w:rsidRPr="00240465">
              <w:rPr>
                <w:rFonts w:ascii="Arial" w:hAnsi="Arial" w:cs="Arial"/>
                <w:sz w:val="20"/>
                <w:szCs w:val="20"/>
                <w:lang w:val="sk-SK" w:eastAsia="sk-SK"/>
              </w:rPr>
              <w:t xml:space="preserve"> protokoly </w:t>
            </w:r>
            <w:proofErr w:type="spellStart"/>
            <w:r w:rsidRPr="00240465">
              <w:rPr>
                <w:rFonts w:ascii="Arial" w:hAnsi="Arial" w:cs="Arial"/>
                <w:sz w:val="20"/>
                <w:szCs w:val="20"/>
                <w:lang w:val="sk-SK" w:eastAsia="sk-SK"/>
              </w:rPr>
              <w:t>umožňuj</w:t>
            </w:r>
            <w:r>
              <w:rPr>
                <w:rFonts w:ascii="Arial" w:hAnsi="Arial" w:cs="Arial"/>
                <w:sz w:val="20"/>
                <w:szCs w:val="20"/>
                <w:lang w:val="sk-SK" w:eastAsia="sk-SK"/>
              </w:rPr>
              <w:t>í</w:t>
            </w:r>
            <w:r w:rsidRPr="00240465">
              <w:rPr>
                <w:rFonts w:ascii="Arial" w:hAnsi="Arial" w:cs="Arial"/>
                <w:sz w:val="20"/>
                <w:szCs w:val="20"/>
                <w:lang w:val="sk-SK" w:eastAsia="sk-SK"/>
              </w:rPr>
              <w:t>c</w:t>
            </w:r>
            <w:r>
              <w:rPr>
                <w:rFonts w:ascii="Arial" w:hAnsi="Arial" w:cs="Arial"/>
                <w:sz w:val="20"/>
                <w:szCs w:val="20"/>
                <w:lang w:val="sk-SK" w:eastAsia="sk-SK"/>
              </w:rPr>
              <w:t>í</w:t>
            </w:r>
            <w:proofErr w:type="spellEnd"/>
            <w:r w:rsidRPr="00240465">
              <w:rPr>
                <w:rFonts w:ascii="Arial" w:hAnsi="Arial" w:cs="Arial"/>
                <w:sz w:val="20"/>
                <w:szCs w:val="20"/>
                <w:lang w:val="sk-SK" w:eastAsia="sk-SK"/>
              </w:rPr>
              <w:t xml:space="preserve"> automatické zobrazen</w:t>
            </w:r>
            <w:r>
              <w:rPr>
                <w:rFonts w:ascii="Arial" w:hAnsi="Arial" w:cs="Arial"/>
                <w:sz w:val="20"/>
                <w:szCs w:val="20"/>
                <w:lang w:val="sk-SK" w:eastAsia="sk-SK"/>
              </w:rPr>
              <w:t>í</w:t>
            </w:r>
            <w:r w:rsidRPr="00240465">
              <w:rPr>
                <w:rFonts w:ascii="Arial" w:hAnsi="Arial" w:cs="Arial"/>
                <w:sz w:val="20"/>
                <w:szCs w:val="20"/>
                <w:lang w:val="sk-SK" w:eastAsia="sk-SK"/>
              </w:rPr>
              <w:t xml:space="preserve"> </w:t>
            </w:r>
            <w:proofErr w:type="spellStart"/>
            <w:r w:rsidRPr="00240465">
              <w:rPr>
                <w:rFonts w:ascii="Arial" w:hAnsi="Arial" w:cs="Arial"/>
                <w:sz w:val="20"/>
                <w:szCs w:val="20"/>
                <w:lang w:val="sk-SK" w:eastAsia="sk-SK"/>
              </w:rPr>
              <w:t>sním</w:t>
            </w:r>
            <w:r>
              <w:rPr>
                <w:rFonts w:ascii="Arial" w:hAnsi="Arial" w:cs="Arial"/>
                <w:sz w:val="20"/>
                <w:szCs w:val="20"/>
                <w:lang w:val="sk-SK" w:eastAsia="sk-SK"/>
              </w:rPr>
              <w:t>ků</w:t>
            </w:r>
            <w:proofErr w:type="spellEnd"/>
            <w:r w:rsidRPr="00240465">
              <w:rPr>
                <w:rFonts w:ascii="Arial" w:hAnsi="Arial" w:cs="Arial"/>
                <w:sz w:val="20"/>
                <w:szCs w:val="20"/>
                <w:lang w:val="sk-SK" w:eastAsia="sk-SK"/>
              </w:rPr>
              <w:t xml:space="preserve"> na pracovn</w:t>
            </w:r>
            <w:r>
              <w:rPr>
                <w:rFonts w:ascii="Arial" w:hAnsi="Arial" w:cs="Arial"/>
                <w:sz w:val="20"/>
                <w:szCs w:val="20"/>
                <w:lang w:val="sk-SK" w:eastAsia="sk-SK"/>
              </w:rPr>
              <w:t>í</w:t>
            </w:r>
            <w:r w:rsidRPr="00240465">
              <w:rPr>
                <w:rFonts w:ascii="Arial" w:hAnsi="Arial" w:cs="Arial"/>
                <w:sz w:val="20"/>
                <w:szCs w:val="20"/>
                <w:lang w:val="sk-SK" w:eastAsia="sk-SK"/>
              </w:rPr>
              <w:t xml:space="preserve"> </w:t>
            </w:r>
            <w:proofErr w:type="spellStart"/>
            <w:r w:rsidRPr="00240465">
              <w:rPr>
                <w:rFonts w:ascii="Arial" w:hAnsi="Arial" w:cs="Arial"/>
                <w:sz w:val="20"/>
                <w:szCs w:val="20"/>
                <w:lang w:val="sk-SK" w:eastAsia="sk-SK"/>
              </w:rPr>
              <w:t>plo</w:t>
            </w:r>
            <w:r>
              <w:rPr>
                <w:rFonts w:ascii="Arial" w:hAnsi="Arial" w:cs="Arial"/>
                <w:sz w:val="20"/>
                <w:szCs w:val="20"/>
                <w:lang w:val="sk-SK" w:eastAsia="sk-SK"/>
              </w:rPr>
              <w:t>še</w:t>
            </w:r>
            <w:proofErr w:type="spellEnd"/>
            <w:r w:rsidRPr="00240465">
              <w:rPr>
                <w:rFonts w:ascii="Arial" w:hAnsi="Arial" w:cs="Arial"/>
                <w:sz w:val="20"/>
                <w:szCs w:val="20"/>
                <w:lang w:val="sk-SK" w:eastAsia="sk-SK"/>
              </w:rPr>
              <w:t xml:space="preserve"> </w:t>
            </w:r>
            <w:proofErr w:type="spellStart"/>
            <w:r w:rsidRPr="00240465">
              <w:rPr>
                <w:rFonts w:ascii="Arial" w:hAnsi="Arial" w:cs="Arial"/>
                <w:sz w:val="20"/>
                <w:szCs w:val="20"/>
                <w:lang w:val="sk-SK" w:eastAsia="sk-SK"/>
              </w:rPr>
              <w:t>pod</w:t>
            </w:r>
            <w:r>
              <w:rPr>
                <w:rFonts w:ascii="Arial" w:hAnsi="Arial" w:cs="Arial"/>
                <w:sz w:val="20"/>
                <w:szCs w:val="20"/>
                <w:lang w:val="sk-SK" w:eastAsia="sk-SK"/>
              </w:rPr>
              <w:t>le</w:t>
            </w:r>
            <w:proofErr w:type="spellEnd"/>
            <w:r w:rsidRPr="00240465">
              <w:rPr>
                <w:rFonts w:ascii="Arial" w:hAnsi="Arial" w:cs="Arial"/>
                <w:sz w:val="20"/>
                <w:szCs w:val="20"/>
                <w:lang w:val="sk-SK" w:eastAsia="sk-SK"/>
              </w:rPr>
              <w:t xml:space="preserve"> definovane</w:t>
            </w:r>
            <w:r>
              <w:rPr>
                <w:rFonts w:ascii="Arial" w:hAnsi="Arial" w:cs="Arial"/>
                <w:sz w:val="20"/>
                <w:szCs w:val="20"/>
                <w:lang w:val="sk-SK" w:eastAsia="sk-SK"/>
              </w:rPr>
              <w:t xml:space="preserve"> </w:t>
            </w:r>
            <w:proofErr w:type="spellStart"/>
            <w:r>
              <w:rPr>
                <w:rFonts w:ascii="Arial" w:hAnsi="Arial" w:cs="Arial"/>
                <w:sz w:val="20"/>
                <w:szCs w:val="20"/>
                <w:lang w:val="sk-SK" w:eastAsia="sk-SK"/>
              </w:rPr>
              <w:t>orientace</w:t>
            </w:r>
            <w:proofErr w:type="spellEnd"/>
            <w:r w:rsidRPr="00240465">
              <w:rPr>
                <w:rFonts w:ascii="Arial" w:hAnsi="Arial" w:cs="Arial"/>
                <w:sz w:val="20"/>
                <w:szCs w:val="20"/>
                <w:lang w:val="sk-SK" w:eastAsia="sk-SK"/>
              </w:rPr>
              <w:t xml:space="preserve"> a</w:t>
            </w:r>
            <w:r>
              <w:rPr>
                <w:rFonts w:ascii="Arial" w:hAnsi="Arial" w:cs="Arial"/>
                <w:sz w:val="20"/>
                <w:szCs w:val="20"/>
                <w:lang w:val="sk-SK" w:eastAsia="sk-SK"/>
              </w:rPr>
              <w:t> </w:t>
            </w:r>
            <w:proofErr w:type="spellStart"/>
            <w:r w:rsidRPr="00240465">
              <w:rPr>
                <w:rFonts w:ascii="Arial" w:hAnsi="Arial" w:cs="Arial"/>
                <w:sz w:val="20"/>
                <w:szCs w:val="20"/>
                <w:lang w:val="sk-SK" w:eastAsia="sk-SK"/>
              </w:rPr>
              <w:t>po</w:t>
            </w:r>
            <w:r>
              <w:rPr>
                <w:rFonts w:ascii="Arial" w:hAnsi="Arial" w:cs="Arial"/>
                <w:sz w:val="20"/>
                <w:szCs w:val="20"/>
                <w:lang w:val="sk-SK" w:eastAsia="sk-SK"/>
              </w:rPr>
              <w:t>řa</w:t>
            </w:r>
            <w:r w:rsidRPr="00240465">
              <w:rPr>
                <w:rFonts w:ascii="Arial" w:hAnsi="Arial" w:cs="Arial"/>
                <w:sz w:val="20"/>
                <w:szCs w:val="20"/>
                <w:lang w:val="sk-SK" w:eastAsia="sk-SK"/>
              </w:rPr>
              <w:t>d</w:t>
            </w:r>
            <w:r>
              <w:rPr>
                <w:rFonts w:ascii="Arial" w:hAnsi="Arial" w:cs="Arial"/>
                <w:sz w:val="20"/>
                <w:szCs w:val="20"/>
                <w:lang w:val="sk-SK" w:eastAsia="sk-SK"/>
              </w:rPr>
              <w:t>í</w:t>
            </w:r>
            <w:proofErr w:type="spellEnd"/>
            <w:r w:rsidRPr="00240465">
              <w:rPr>
                <w:rFonts w:ascii="Arial" w:hAnsi="Arial" w:cs="Arial"/>
                <w:sz w:val="20"/>
                <w:szCs w:val="20"/>
                <w:lang w:val="sk-SK" w:eastAsia="sk-SK"/>
              </w:rPr>
              <w:t>,</w:t>
            </w:r>
          </w:p>
          <w:p w:rsidR="00790E85" w:rsidRPr="00240465" w:rsidRDefault="00790E85" w:rsidP="00653B9B">
            <w:pPr>
              <w:numPr>
                <w:ilvl w:val="1"/>
                <w:numId w:val="39"/>
              </w:numPr>
              <w:tabs>
                <w:tab w:val="clear" w:pos="1506"/>
                <w:tab w:val="num" w:pos="1134"/>
              </w:tabs>
              <w:ind w:left="1134" w:hanging="283"/>
              <w:rPr>
                <w:rFonts w:ascii="Arial" w:hAnsi="Arial" w:cs="Arial"/>
                <w:sz w:val="20"/>
                <w:szCs w:val="20"/>
                <w:lang w:val="sk-SK" w:eastAsia="sk-SK"/>
              </w:rPr>
            </w:pPr>
            <w:proofErr w:type="spellStart"/>
            <w:r>
              <w:rPr>
                <w:rFonts w:ascii="Arial" w:hAnsi="Arial" w:cs="Arial"/>
                <w:sz w:val="20"/>
                <w:szCs w:val="20"/>
                <w:lang w:val="sk-SK" w:eastAsia="sk-SK"/>
              </w:rPr>
              <w:t>př</w:t>
            </w:r>
            <w:r w:rsidRPr="00240465">
              <w:rPr>
                <w:rFonts w:ascii="Arial" w:hAnsi="Arial" w:cs="Arial"/>
                <w:sz w:val="20"/>
                <w:szCs w:val="20"/>
                <w:lang w:val="sk-SK" w:eastAsia="sk-SK"/>
              </w:rPr>
              <w:t>eddefinovaná</w:t>
            </w:r>
            <w:proofErr w:type="spellEnd"/>
            <w:r w:rsidRPr="00240465">
              <w:rPr>
                <w:rFonts w:ascii="Arial" w:hAnsi="Arial" w:cs="Arial"/>
                <w:sz w:val="20"/>
                <w:szCs w:val="20"/>
                <w:lang w:val="sk-SK" w:eastAsia="sk-SK"/>
              </w:rPr>
              <w:t xml:space="preserve"> skupina </w:t>
            </w:r>
            <w:proofErr w:type="spellStart"/>
            <w:r>
              <w:rPr>
                <w:rFonts w:ascii="Arial" w:hAnsi="Arial" w:cs="Arial"/>
                <w:sz w:val="20"/>
                <w:szCs w:val="20"/>
                <w:lang w:val="sk-SK" w:eastAsia="sk-SK"/>
              </w:rPr>
              <w:t>s</w:t>
            </w:r>
            <w:r w:rsidRPr="00240465">
              <w:rPr>
                <w:rFonts w:ascii="Arial" w:hAnsi="Arial" w:cs="Arial"/>
                <w:sz w:val="20"/>
                <w:szCs w:val="20"/>
                <w:lang w:val="sk-SK" w:eastAsia="sk-SK"/>
              </w:rPr>
              <w:t>tandardn</w:t>
            </w:r>
            <w:r>
              <w:rPr>
                <w:rFonts w:ascii="Arial" w:hAnsi="Arial" w:cs="Arial"/>
                <w:sz w:val="20"/>
                <w:szCs w:val="20"/>
                <w:lang w:val="sk-SK" w:eastAsia="sk-SK"/>
              </w:rPr>
              <w:t>í</w:t>
            </w:r>
            <w:r w:rsidRPr="00240465">
              <w:rPr>
                <w:rFonts w:ascii="Arial" w:hAnsi="Arial" w:cs="Arial"/>
                <w:sz w:val="20"/>
                <w:szCs w:val="20"/>
                <w:lang w:val="sk-SK" w:eastAsia="sk-SK"/>
              </w:rPr>
              <w:t>ch</w:t>
            </w:r>
            <w:proofErr w:type="spellEnd"/>
            <w:r w:rsidRPr="00240465">
              <w:rPr>
                <w:rFonts w:ascii="Arial" w:hAnsi="Arial" w:cs="Arial"/>
                <w:sz w:val="20"/>
                <w:szCs w:val="20"/>
                <w:lang w:val="sk-SK" w:eastAsia="sk-SK"/>
              </w:rPr>
              <w:t xml:space="preserve"> mamografických </w:t>
            </w:r>
            <w:proofErr w:type="spellStart"/>
            <w:r w:rsidRPr="00240465">
              <w:rPr>
                <w:rFonts w:ascii="Arial" w:hAnsi="Arial" w:cs="Arial"/>
                <w:sz w:val="20"/>
                <w:szCs w:val="20"/>
                <w:lang w:val="sk-SK" w:eastAsia="sk-SK"/>
              </w:rPr>
              <w:t>hanging</w:t>
            </w:r>
            <w:proofErr w:type="spellEnd"/>
            <w:r w:rsidRPr="00240465">
              <w:rPr>
                <w:rFonts w:ascii="Arial" w:hAnsi="Arial" w:cs="Arial"/>
                <w:sz w:val="20"/>
                <w:szCs w:val="20"/>
                <w:lang w:val="sk-SK" w:eastAsia="sk-SK"/>
              </w:rPr>
              <w:t xml:space="preserve"> </w:t>
            </w:r>
            <w:proofErr w:type="spellStart"/>
            <w:r w:rsidRPr="00240465">
              <w:rPr>
                <w:rFonts w:ascii="Arial" w:hAnsi="Arial" w:cs="Arial"/>
                <w:sz w:val="20"/>
                <w:szCs w:val="20"/>
                <w:lang w:val="sk-SK" w:eastAsia="sk-SK"/>
              </w:rPr>
              <w:t>protokol</w:t>
            </w:r>
            <w:r>
              <w:rPr>
                <w:rFonts w:ascii="Arial" w:hAnsi="Arial" w:cs="Arial"/>
                <w:sz w:val="20"/>
                <w:szCs w:val="20"/>
                <w:lang w:val="sk-SK" w:eastAsia="sk-SK"/>
              </w:rPr>
              <w:t>ů</w:t>
            </w:r>
            <w:proofErr w:type="spellEnd"/>
            <w:r w:rsidRPr="00240465">
              <w:rPr>
                <w:rFonts w:ascii="Arial" w:hAnsi="Arial" w:cs="Arial"/>
                <w:sz w:val="20"/>
                <w:szCs w:val="20"/>
                <w:lang w:val="sk-SK" w:eastAsia="sk-SK"/>
              </w:rPr>
              <w:t xml:space="preserve"> dostupných </w:t>
            </w:r>
            <w:proofErr w:type="spellStart"/>
            <w:r w:rsidRPr="00240465">
              <w:rPr>
                <w:rFonts w:ascii="Arial" w:hAnsi="Arial" w:cs="Arial"/>
                <w:sz w:val="20"/>
                <w:szCs w:val="20"/>
                <w:lang w:val="sk-SK" w:eastAsia="sk-SK"/>
              </w:rPr>
              <w:t>p</w:t>
            </w:r>
            <w:r>
              <w:rPr>
                <w:rFonts w:ascii="Arial" w:hAnsi="Arial" w:cs="Arial"/>
                <w:sz w:val="20"/>
                <w:szCs w:val="20"/>
                <w:lang w:val="sk-SK" w:eastAsia="sk-SK"/>
              </w:rPr>
              <w:t>řím</w:t>
            </w:r>
            <w:r w:rsidRPr="00240465">
              <w:rPr>
                <w:rFonts w:ascii="Arial" w:hAnsi="Arial" w:cs="Arial"/>
                <w:sz w:val="20"/>
                <w:szCs w:val="20"/>
                <w:lang w:val="sk-SK" w:eastAsia="sk-SK"/>
              </w:rPr>
              <w:t>o</w:t>
            </w:r>
            <w:proofErr w:type="spellEnd"/>
            <w:r w:rsidRPr="00240465">
              <w:rPr>
                <w:rFonts w:ascii="Arial" w:hAnsi="Arial" w:cs="Arial"/>
                <w:sz w:val="20"/>
                <w:szCs w:val="20"/>
                <w:lang w:val="sk-SK" w:eastAsia="sk-SK"/>
              </w:rPr>
              <w:t xml:space="preserve"> z</w:t>
            </w:r>
            <w:r>
              <w:rPr>
                <w:rFonts w:ascii="Arial" w:hAnsi="Arial" w:cs="Arial"/>
                <w:sz w:val="20"/>
                <w:szCs w:val="20"/>
                <w:lang w:val="sk-SK" w:eastAsia="sk-SK"/>
              </w:rPr>
              <w:t> </w:t>
            </w:r>
            <w:r w:rsidRPr="00240465">
              <w:rPr>
                <w:rFonts w:ascii="Arial" w:hAnsi="Arial" w:cs="Arial"/>
                <w:sz w:val="20"/>
                <w:szCs w:val="20"/>
                <w:lang w:val="sk-SK" w:eastAsia="sk-SK"/>
              </w:rPr>
              <w:t xml:space="preserve">mamografického panelu </w:t>
            </w:r>
            <w:proofErr w:type="spellStart"/>
            <w:r w:rsidRPr="00240465">
              <w:rPr>
                <w:rFonts w:ascii="Arial" w:hAnsi="Arial" w:cs="Arial"/>
                <w:sz w:val="20"/>
                <w:szCs w:val="20"/>
                <w:lang w:val="sk-SK" w:eastAsia="sk-SK"/>
              </w:rPr>
              <w:t>nástroj</w:t>
            </w:r>
            <w:r>
              <w:rPr>
                <w:rFonts w:ascii="Arial" w:hAnsi="Arial" w:cs="Arial"/>
                <w:sz w:val="20"/>
                <w:szCs w:val="20"/>
                <w:lang w:val="sk-SK" w:eastAsia="sk-SK"/>
              </w:rPr>
              <w:t>ů</w:t>
            </w:r>
            <w:proofErr w:type="spellEnd"/>
            <w:r w:rsidRPr="00240465">
              <w:rPr>
                <w:rFonts w:ascii="Arial" w:hAnsi="Arial" w:cs="Arial"/>
                <w:sz w:val="20"/>
                <w:szCs w:val="20"/>
                <w:lang w:val="sk-SK" w:eastAsia="sk-SK"/>
              </w:rPr>
              <w:t>,</w:t>
            </w:r>
          </w:p>
          <w:p w:rsidR="00790E85" w:rsidRPr="00240465" w:rsidRDefault="00790E85" w:rsidP="00653B9B">
            <w:pPr>
              <w:numPr>
                <w:ilvl w:val="1"/>
                <w:numId w:val="39"/>
              </w:numPr>
              <w:tabs>
                <w:tab w:val="clear" w:pos="1506"/>
                <w:tab w:val="num" w:pos="1134"/>
              </w:tabs>
              <w:ind w:left="1134" w:hanging="283"/>
              <w:rPr>
                <w:rFonts w:ascii="Arial" w:hAnsi="Arial" w:cs="Arial"/>
                <w:sz w:val="20"/>
                <w:szCs w:val="20"/>
                <w:lang w:val="sk-SK" w:eastAsia="sk-SK"/>
              </w:rPr>
            </w:pPr>
            <w:r w:rsidRPr="00240465">
              <w:rPr>
                <w:rFonts w:ascii="Arial" w:hAnsi="Arial" w:cs="Arial"/>
                <w:sz w:val="20"/>
                <w:szCs w:val="20"/>
                <w:lang w:val="sk-SK" w:eastAsia="sk-SK"/>
              </w:rPr>
              <w:t>mamografické pracovn</w:t>
            </w:r>
            <w:r>
              <w:rPr>
                <w:rFonts w:ascii="Arial" w:hAnsi="Arial" w:cs="Arial"/>
                <w:sz w:val="20"/>
                <w:szCs w:val="20"/>
                <w:lang w:val="sk-SK" w:eastAsia="sk-SK"/>
              </w:rPr>
              <w:t>í</w:t>
            </w:r>
            <w:r w:rsidRPr="00240465">
              <w:rPr>
                <w:rFonts w:ascii="Arial" w:hAnsi="Arial" w:cs="Arial"/>
                <w:sz w:val="20"/>
                <w:szCs w:val="20"/>
                <w:lang w:val="sk-SK" w:eastAsia="sk-SK"/>
              </w:rPr>
              <w:t xml:space="preserve"> postupy,</w:t>
            </w:r>
          </w:p>
          <w:p w:rsidR="00790E85" w:rsidRPr="00240465" w:rsidRDefault="00790E85" w:rsidP="00653B9B">
            <w:pPr>
              <w:numPr>
                <w:ilvl w:val="1"/>
                <w:numId w:val="39"/>
              </w:numPr>
              <w:tabs>
                <w:tab w:val="clear" w:pos="1506"/>
                <w:tab w:val="num" w:pos="1134"/>
              </w:tabs>
              <w:ind w:left="1134" w:hanging="283"/>
              <w:rPr>
                <w:rFonts w:ascii="Arial" w:hAnsi="Arial" w:cs="Arial"/>
                <w:sz w:val="20"/>
                <w:szCs w:val="20"/>
                <w:lang w:val="sk-SK" w:eastAsia="sk-SK"/>
              </w:rPr>
            </w:pPr>
            <w:r w:rsidRPr="00240465">
              <w:rPr>
                <w:rFonts w:ascii="Arial" w:hAnsi="Arial" w:cs="Arial"/>
                <w:sz w:val="20"/>
                <w:szCs w:val="20"/>
                <w:lang w:val="sk-SK" w:eastAsia="sk-SK"/>
              </w:rPr>
              <w:t xml:space="preserve">navigátor </w:t>
            </w:r>
            <w:proofErr w:type="spellStart"/>
            <w:r w:rsidRPr="00240465">
              <w:rPr>
                <w:rFonts w:ascii="Arial" w:hAnsi="Arial" w:cs="Arial"/>
                <w:sz w:val="20"/>
                <w:szCs w:val="20"/>
                <w:lang w:val="sk-SK" w:eastAsia="sk-SK"/>
              </w:rPr>
              <w:t>sním</w:t>
            </w:r>
            <w:r>
              <w:rPr>
                <w:rFonts w:ascii="Arial" w:hAnsi="Arial" w:cs="Arial"/>
                <w:sz w:val="20"/>
                <w:szCs w:val="20"/>
                <w:lang w:val="sk-SK" w:eastAsia="sk-SK"/>
              </w:rPr>
              <w:t>ků</w:t>
            </w:r>
            <w:proofErr w:type="spellEnd"/>
            <w:r w:rsidRPr="00240465">
              <w:rPr>
                <w:rFonts w:ascii="Arial" w:hAnsi="Arial" w:cs="Arial"/>
                <w:sz w:val="20"/>
                <w:szCs w:val="20"/>
                <w:lang w:val="sk-SK" w:eastAsia="sk-SK"/>
              </w:rPr>
              <w:t xml:space="preserve"> pr</w:t>
            </w:r>
            <w:r>
              <w:rPr>
                <w:rFonts w:ascii="Arial" w:hAnsi="Arial" w:cs="Arial"/>
                <w:sz w:val="20"/>
                <w:szCs w:val="20"/>
                <w:lang w:val="sk-SK" w:eastAsia="sk-SK"/>
              </w:rPr>
              <w:t>o</w:t>
            </w:r>
            <w:r w:rsidRPr="00240465">
              <w:rPr>
                <w:rFonts w:ascii="Arial" w:hAnsi="Arial" w:cs="Arial"/>
                <w:sz w:val="20"/>
                <w:szCs w:val="20"/>
                <w:lang w:val="sk-SK" w:eastAsia="sk-SK"/>
              </w:rPr>
              <w:t xml:space="preserve"> okamžitý </w:t>
            </w:r>
            <w:proofErr w:type="spellStart"/>
            <w:r w:rsidRPr="00240465">
              <w:rPr>
                <w:rFonts w:ascii="Arial" w:hAnsi="Arial" w:cs="Arial"/>
                <w:sz w:val="20"/>
                <w:szCs w:val="20"/>
                <w:lang w:val="sk-SK" w:eastAsia="sk-SK"/>
              </w:rPr>
              <w:t>p</w:t>
            </w:r>
            <w:r>
              <w:rPr>
                <w:rFonts w:ascii="Arial" w:hAnsi="Arial" w:cs="Arial"/>
                <w:sz w:val="20"/>
                <w:szCs w:val="20"/>
                <w:lang w:val="sk-SK" w:eastAsia="sk-SK"/>
              </w:rPr>
              <w:t>řehled</w:t>
            </w:r>
            <w:proofErr w:type="spellEnd"/>
            <w:r w:rsidRPr="00240465">
              <w:rPr>
                <w:rFonts w:ascii="Arial" w:hAnsi="Arial" w:cs="Arial"/>
                <w:sz w:val="20"/>
                <w:szCs w:val="20"/>
                <w:lang w:val="sk-SK" w:eastAsia="sk-SK"/>
              </w:rPr>
              <w:t xml:space="preserve"> mamografických </w:t>
            </w:r>
            <w:proofErr w:type="spellStart"/>
            <w:r w:rsidRPr="00240465">
              <w:rPr>
                <w:rFonts w:ascii="Arial" w:hAnsi="Arial" w:cs="Arial"/>
                <w:sz w:val="20"/>
                <w:szCs w:val="20"/>
                <w:lang w:val="sk-SK" w:eastAsia="sk-SK"/>
              </w:rPr>
              <w:t>sním</w:t>
            </w:r>
            <w:r>
              <w:rPr>
                <w:rFonts w:ascii="Arial" w:hAnsi="Arial" w:cs="Arial"/>
                <w:sz w:val="20"/>
                <w:szCs w:val="20"/>
                <w:lang w:val="sk-SK" w:eastAsia="sk-SK"/>
              </w:rPr>
              <w:t>ků</w:t>
            </w:r>
            <w:proofErr w:type="spellEnd"/>
            <w:r w:rsidRPr="00240465">
              <w:rPr>
                <w:rFonts w:ascii="Arial" w:hAnsi="Arial" w:cs="Arial"/>
                <w:sz w:val="20"/>
                <w:szCs w:val="20"/>
                <w:lang w:val="sk-SK" w:eastAsia="sk-SK"/>
              </w:rPr>
              <w:t xml:space="preserve"> </w:t>
            </w:r>
            <w:proofErr w:type="spellStart"/>
            <w:r w:rsidRPr="00240465">
              <w:rPr>
                <w:rFonts w:ascii="Arial" w:hAnsi="Arial" w:cs="Arial"/>
                <w:sz w:val="20"/>
                <w:szCs w:val="20"/>
                <w:lang w:val="sk-SK" w:eastAsia="sk-SK"/>
              </w:rPr>
              <w:t>vše</w:t>
            </w:r>
            <w:r>
              <w:rPr>
                <w:rFonts w:ascii="Arial" w:hAnsi="Arial" w:cs="Arial"/>
                <w:sz w:val="20"/>
                <w:szCs w:val="20"/>
                <w:lang w:val="sk-SK" w:eastAsia="sk-SK"/>
              </w:rPr>
              <w:t>ch</w:t>
            </w:r>
            <w:proofErr w:type="spellEnd"/>
            <w:r w:rsidRPr="00240465">
              <w:rPr>
                <w:rFonts w:ascii="Arial" w:hAnsi="Arial" w:cs="Arial"/>
                <w:sz w:val="20"/>
                <w:szCs w:val="20"/>
                <w:lang w:val="sk-SK" w:eastAsia="sk-SK"/>
              </w:rPr>
              <w:t xml:space="preserve"> </w:t>
            </w:r>
            <w:proofErr w:type="spellStart"/>
            <w:r w:rsidRPr="00240465">
              <w:rPr>
                <w:rFonts w:ascii="Arial" w:hAnsi="Arial" w:cs="Arial"/>
                <w:sz w:val="20"/>
                <w:szCs w:val="20"/>
                <w:lang w:val="sk-SK" w:eastAsia="sk-SK"/>
              </w:rPr>
              <w:t>ot</w:t>
            </w:r>
            <w:r>
              <w:rPr>
                <w:rFonts w:ascii="Arial" w:hAnsi="Arial" w:cs="Arial"/>
                <w:sz w:val="20"/>
                <w:szCs w:val="20"/>
                <w:lang w:val="sk-SK" w:eastAsia="sk-SK"/>
              </w:rPr>
              <w:t>evřených</w:t>
            </w:r>
            <w:proofErr w:type="spellEnd"/>
            <w:r w:rsidRPr="00240465">
              <w:rPr>
                <w:rFonts w:ascii="Arial" w:hAnsi="Arial" w:cs="Arial"/>
                <w:sz w:val="20"/>
                <w:szCs w:val="20"/>
                <w:lang w:val="sk-SK" w:eastAsia="sk-SK"/>
              </w:rPr>
              <w:t xml:space="preserve"> </w:t>
            </w:r>
            <w:proofErr w:type="spellStart"/>
            <w:r>
              <w:rPr>
                <w:rFonts w:ascii="Arial" w:hAnsi="Arial" w:cs="Arial"/>
                <w:sz w:val="20"/>
                <w:szCs w:val="20"/>
                <w:lang w:val="sk-SK" w:eastAsia="sk-SK"/>
              </w:rPr>
              <w:t>s</w:t>
            </w:r>
            <w:r w:rsidRPr="00240465">
              <w:rPr>
                <w:rFonts w:ascii="Arial" w:hAnsi="Arial" w:cs="Arial"/>
                <w:sz w:val="20"/>
                <w:szCs w:val="20"/>
                <w:lang w:val="sk-SK" w:eastAsia="sk-SK"/>
              </w:rPr>
              <w:t>t</w:t>
            </w:r>
            <w:r>
              <w:rPr>
                <w:rFonts w:ascii="Arial" w:hAnsi="Arial" w:cs="Arial"/>
                <w:sz w:val="20"/>
                <w:szCs w:val="20"/>
                <w:lang w:val="sk-SK" w:eastAsia="sk-SK"/>
              </w:rPr>
              <w:t>u</w:t>
            </w:r>
            <w:r w:rsidRPr="00240465">
              <w:rPr>
                <w:rFonts w:ascii="Arial" w:hAnsi="Arial" w:cs="Arial"/>
                <w:sz w:val="20"/>
                <w:szCs w:val="20"/>
                <w:lang w:val="sk-SK" w:eastAsia="sk-SK"/>
              </w:rPr>
              <w:t>dií</w:t>
            </w:r>
            <w:proofErr w:type="spellEnd"/>
            <w:r w:rsidRPr="00240465">
              <w:rPr>
                <w:rFonts w:ascii="Arial" w:hAnsi="Arial" w:cs="Arial"/>
                <w:sz w:val="20"/>
                <w:szCs w:val="20"/>
                <w:lang w:val="sk-SK" w:eastAsia="sk-SK"/>
              </w:rPr>
              <w:t>,</w:t>
            </w:r>
          </w:p>
          <w:p w:rsidR="00790E85" w:rsidRPr="00240465" w:rsidRDefault="00790E85" w:rsidP="00653B9B">
            <w:pPr>
              <w:numPr>
                <w:ilvl w:val="1"/>
                <w:numId w:val="39"/>
              </w:numPr>
              <w:tabs>
                <w:tab w:val="clear" w:pos="1506"/>
                <w:tab w:val="num" w:pos="1134"/>
              </w:tabs>
              <w:ind w:left="1134" w:hanging="283"/>
              <w:rPr>
                <w:rFonts w:ascii="Arial" w:hAnsi="Arial" w:cs="Arial"/>
                <w:sz w:val="20"/>
                <w:szCs w:val="20"/>
                <w:lang w:val="sk-SK" w:eastAsia="sk-SK"/>
              </w:rPr>
            </w:pPr>
            <w:r w:rsidRPr="00240465">
              <w:rPr>
                <w:rFonts w:ascii="Arial" w:hAnsi="Arial" w:cs="Arial"/>
                <w:sz w:val="20"/>
                <w:szCs w:val="20"/>
                <w:lang w:val="sk-SK" w:eastAsia="sk-SK"/>
              </w:rPr>
              <w:t>podpora ovládania pomocou mamografickej externej klávesnice,</w:t>
            </w:r>
          </w:p>
          <w:p w:rsidR="00790E85" w:rsidRPr="00240465" w:rsidRDefault="00790E85" w:rsidP="00653B9B">
            <w:pPr>
              <w:numPr>
                <w:ilvl w:val="0"/>
                <w:numId w:val="39"/>
              </w:numPr>
              <w:tabs>
                <w:tab w:val="clear" w:pos="786"/>
                <w:tab w:val="num" w:pos="567"/>
              </w:tabs>
              <w:ind w:left="567" w:hanging="567"/>
              <w:rPr>
                <w:rFonts w:ascii="Arial" w:hAnsi="Arial" w:cs="Arial"/>
                <w:bCs/>
                <w:sz w:val="20"/>
                <w:szCs w:val="20"/>
                <w:lang w:val="sk-SK"/>
              </w:rPr>
            </w:pPr>
            <w:r w:rsidRPr="00240465">
              <w:rPr>
                <w:rFonts w:ascii="Arial" w:hAnsi="Arial" w:cs="Arial"/>
                <w:sz w:val="20"/>
                <w:szCs w:val="20"/>
                <w:lang w:val="sk-SK"/>
              </w:rPr>
              <w:t>MG pracovn</w:t>
            </w:r>
            <w:r>
              <w:rPr>
                <w:rFonts w:ascii="Arial" w:hAnsi="Arial" w:cs="Arial"/>
                <w:sz w:val="20"/>
                <w:szCs w:val="20"/>
                <w:lang w:val="sk-SK"/>
              </w:rPr>
              <w:t>í</w:t>
            </w:r>
            <w:r w:rsidRPr="00240465">
              <w:rPr>
                <w:rFonts w:ascii="Arial" w:hAnsi="Arial" w:cs="Arial"/>
                <w:sz w:val="20"/>
                <w:szCs w:val="20"/>
                <w:lang w:val="sk-SK"/>
              </w:rPr>
              <w:t xml:space="preserve"> stanic</w:t>
            </w:r>
            <w:r>
              <w:rPr>
                <w:rFonts w:ascii="Arial" w:hAnsi="Arial" w:cs="Arial"/>
                <w:sz w:val="20"/>
                <w:szCs w:val="20"/>
                <w:lang w:val="sk-SK"/>
              </w:rPr>
              <w:t>e</w:t>
            </w:r>
            <w:r w:rsidRPr="00240465">
              <w:rPr>
                <w:rFonts w:ascii="Arial" w:hAnsi="Arial" w:cs="Arial"/>
                <w:sz w:val="20"/>
                <w:szCs w:val="20"/>
                <w:lang w:val="sk-SK"/>
              </w:rPr>
              <w:t xml:space="preserve"> </w:t>
            </w:r>
            <w:proofErr w:type="spellStart"/>
            <w:r w:rsidRPr="00240465">
              <w:rPr>
                <w:rFonts w:ascii="Arial" w:hAnsi="Arial" w:cs="Arial"/>
                <w:bCs/>
                <w:sz w:val="20"/>
                <w:szCs w:val="20"/>
                <w:lang w:val="sk-SK"/>
              </w:rPr>
              <w:t>obo</w:t>
            </w:r>
            <w:r>
              <w:rPr>
                <w:rFonts w:ascii="Arial" w:hAnsi="Arial" w:cs="Arial"/>
                <w:bCs/>
                <w:sz w:val="20"/>
                <w:szCs w:val="20"/>
                <w:lang w:val="sk-SK"/>
              </w:rPr>
              <w:t>u</w:t>
            </w:r>
            <w:r w:rsidRPr="00240465">
              <w:rPr>
                <w:rFonts w:ascii="Arial" w:hAnsi="Arial" w:cs="Arial"/>
                <w:bCs/>
                <w:sz w:val="20"/>
                <w:szCs w:val="20"/>
                <w:lang w:val="sk-SK"/>
              </w:rPr>
              <w:t>stranne</w:t>
            </w:r>
            <w:proofErr w:type="spellEnd"/>
            <w:r w:rsidRPr="00240465">
              <w:rPr>
                <w:rFonts w:ascii="Arial" w:hAnsi="Arial" w:cs="Arial"/>
                <w:bCs/>
                <w:sz w:val="20"/>
                <w:szCs w:val="20"/>
                <w:lang w:val="sk-SK"/>
              </w:rPr>
              <w:t xml:space="preserve"> komunikuje s</w:t>
            </w:r>
            <w:r>
              <w:rPr>
                <w:rFonts w:ascii="Arial" w:hAnsi="Arial" w:cs="Arial"/>
                <w:bCs/>
                <w:sz w:val="20"/>
                <w:szCs w:val="20"/>
                <w:lang w:val="sk-SK"/>
              </w:rPr>
              <w:t> </w:t>
            </w:r>
            <w:r w:rsidRPr="00240465">
              <w:rPr>
                <w:rFonts w:ascii="Arial" w:hAnsi="Arial" w:cs="Arial"/>
                <w:bCs/>
                <w:sz w:val="20"/>
                <w:szCs w:val="20"/>
                <w:lang w:val="sk-SK"/>
              </w:rPr>
              <w:t xml:space="preserve">PACS / DICOM </w:t>
            </w:r>
            <w:proofErr w:type="spellStart"/>
            <w:r w:rsidRPr="00240465">
              <w:rPr>
                <w:rFonts w:ascii="Arial" w:hAnsi="Arial" w:cs="Arial"/>
                <w:bCs/>
                <w:sz w:val="20"/>
                <w:szCs w:val="20"/>
                <w:lang w:val="sk-SK"/>
              </w:rPr>
              <w:t>server</w:t>
            </w:r>
            <w:r>
              <w:rPr>
                <w:rFonts w:ascii="Arial" w:hAnsi="Arial" w:cs="Arial"/>
                <w:bCs/>
                <w:sz w:val="20"/>
                <w:szCs w:val="20"/>
                <w:lang w:val="sk-SK"/>
              </w:rPr>
              <w:t>em</w:t>
            </w:r>
            <w:proofErr w:type="spellEnd"/>
            <w:r w:rsidRPr="00240465">
              <w:rPr>
                <w:rFonts w:ascii="Arial" w:hAnsi="Arial" w:cs="Arial"/>
                <w:bCs/>
                <w:sz w:val="20"/>
                <w:szCs w:val="20"/>
                <w:lang w:val="sk-SK"/>
              </w:rPr>
              <w:t>.</w:t>
            </w:r>
          </w:p>
          <w:p w:rsidR="00790E85" w:rsidRPr="00240465" w:rsidRDefault="00790E85" w:rsidP="00653B9B">
            <w:pPr>
              <w:numPr>
                <w:ilvl w:val="0"/>
                <w:numId w:val="39"/>
              </w:numPr>
              <w:tabs>
                <w:tab w:val="clear" w:pos="786"/>
                <w:tab w:val="num" w:pos="567"/>
              </w:tabs>
              <w:ind w:left="567" w:hanging="567"/>
              <w:rPr>
                <w:rFonts w:ascii="Arial" w:hAnsi="Arial" w:cs="Arial"/>
                <w:bCs/>
                <w:sz w:val="20"/>
                <w:szCs w:val="20"/>
                <w:lang w:val="sk-SK"/>
              </w:rPr>
            </w:pPr>
            <w:proofErr w:type="spellStart"/>
            <w:r w:rsidRPr="00240465">
              <w:rPr>
                <w:rFonts w:ascii="Arial" w:hAnsi="Arial" w:cs="Arial"/>
                <w:bCs/>
                <w:sz w:val="20"/>
                <w:szCs w:val="20"/>
                <w:lang w:val="sk-SK"/>
              </w:rPr>
              <w:t>Možnos</w:t>
            </w:r>
            <w:r>
              <w:rPr>
                <w:rFonts w:ascii="Arial" w:hAnsi="Arial" w:cs="Arial"/>
                <w:bCs/>
                <w:sz w:val="20"/>
                <w:szCs w:val="20"/>
                <w:lang w:val="sk-SK"/>
              </w:rPr>
              <w:t>t</w:t>
            </w:r>
            <w:proofErr w:type="spellEnd"/>
            <w:r w:rsidRPr="00240465">
              <w:rPr>
                <w:rFonts w:ascii="Arial" w:hAnsi="Arial" w:cs="Arial"/>
                <w:bCs/>
                <w:sz w:val="20"/>
                <w:szCs w:val="20"/>
                <w:lang w:val="sk-SK"/>
              </w:rPr>
              <w:t xml:space="preserve"> práce s</w:t>
            </w:r>
            <w:r>
              <w:rPr>
                <w:rFonts w:ascii="Arial" w:hAnsi="Arial" w:cs="Arial"/>
                <w:bCs/>
                <w:sz w:val="20"/>
                <w:szCs w:val="20"/>
                <w:lang w:val="sk-SK"/>
              </w:rPr>
              <w:t> </w:t>
            </w:r>
            <w:r w:rsidRPr="00240465">
              <w:rPr>
                <w:rFonts w:ascii="Arial" w:hAnsi="Arial" w:cs="Arial"/>
                <w:bCs/>
                <w:sz w:val="20"/>
                <w:szCs w:val="20"/>
                <w:lang w:val="sk-SK"/>
              </w:rPr>
              <w:t xml:space="preserve">DICOM </w:t>
            </w:r>
            <w:proofErr w:type="spellStart"/>
            <w:r w:rsidRPr="00240465">
              <w:rPr>
                <w:rFonts w:ascii="Arial" w:hAnsi="Arial" w:cs="Arial"/>
                <w:bCs/>
                <w:sz w:val="20"/>
                <w:szCs w:val="20"/>
                <w:lang w:val="sk-SK"/>
              </w:rPr>
              <w:t>s</w:t>
            </w:r>
            <w:r>
              <w:rPr>
                <w:rFonts w:ascii="Arial" w:hAnsi="Arial" w:cs="Arial"/>
                <w:bCs/>
                <w:sz w:val="20"/>
                <w:szCs w:val="20"/>
                <w:lang w:val="sk-SK"/>
              </w:rPr>
              <w:t>oubory</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lokáln</w:t>
            </w:r>
            <w:r>
              <w:rPr>
                <w:rFonts w:ascii="Arial" w:hAnsi="Arial" w:cs="Arial"/>
                <w:bCs/>
                <w:sz w:val="20"/>
                <w:szCs w:val="20"/>
                <w:lang w:val="sk-SK"/>
              </w:rPr>
              <w:t>ě</w:t>
            </w:r>
            <w:proofErr w:type="spellEnd"/>
            <w:r w:rsidRPr="00240465">
              <w:rPr>
                <w:rFonts w:ascii="Arial" w:hAnsi="Arial" w:cs="Arial"/>
                <w:bCs/>
                <w:sz w:val="20"/>
                <w:szCs w:val="20"/>
                <w:lang w:val="sk-SK"/>
              </w:rPr>
              <w:t xml:space="preserve"> uloženými na HD</w:t>
            </w:r>
            <w:r>
              <w:rPr>
                <w:rFonts w:ascii="Arial" w:hAnsi="Arial" w:cs="Arial"/>
                <w:bCs/>
                <w:sz w:val="20"/>
                <w:szCs w:val="20"/>
                <w:lang w:val="sk-SK"/>
              </w:rPr>
              <w:t>D</w:t>
            </w:r>
            <w:r w:rsidRPr="00240465">
              <w:rPr>
                <w:rFonts w:ascii="Arial" w:hAnsi="Arial" w:cs="Arial"/>
                <w:bCs/>
                <w:sz w:val="20"/>
                <w:szCs w:val="20"/>
                <w:lang w:val="sk-SK"/>
              </w:rPr>
              <w:t xml:space="preserve"> a</w:t>
            </w:r>
            <w:r>
              <w:rPr>
                <w:rFonts w:ascii="Arial" w:hAnsi="Arial" w:cs="Arial"/>
                <w:bCs/>
                <w:sz w:val="20"/>
                <w:szCs w:val="20"/>
                <w:lang w:val="sk-SK"/>
              </w:rPr>
              <w:t> </w:t>
            </w:r>
            <w:proofErr w:type="spellStart"/>
            <w:r w:rsidRPr="00240465">
              <w:rPr>
                <w:rFonts w:ascii="Arial" w:hAnsi="Arial" w:cs="Arial"/>
                <w:bCs/>
                <w:sz w:val="20"/>
                <w:szCs w:val="20"/>
                <w:lang w:val="sk-SK"/>
              </w:rPr>
              <w:t>s</w:t>
            </w:r>
            <w:r>
              <w:rPr>
                <w:rFonts w:ascii="Arial" w:hAnsi="Arial" w:cs="Arial"/>
                <w:bCs/>
                <w:sz w:val="20"/>
                <w:szCs w:val="20"/>
                <w:lang w:val="sk-SK"/>
              </w:rPr>
              <w:t>e</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záznam</w:t>
            </w:r>
            <w:r>
              <w:rPr>
                <w:rFonts w:ascii="Arial" w:hAnsi="Arial" w:cs="Arial"/>
                <w:bCs/>
                <w:sz w:val="20"/>
                <w:szCs w:val="20"/>
                <w:lang w:val="sk-SK"/>
              </w:rPr>
              <w:t>e</w:t>
            </w:r>
            <w:r w:rsidRPr="00240465">
              <w:rPr>
                <w:rFonts w:ascii="Arial" w:hAnsi="Arial" w:cs="Arial"/>
                <w:bCs/>
                <w:sz w:val="20"/>
                <w:szCs w:val="20"/>
                <w:lang w:val="sk-SK"/>
              </w:rPr>
              <w:t>m</w:t>
            </w:r>
            <w:proofErr w:type="spellEnd"/>
            <w:r w:rsidRPr="00240465">
              <w:rPr>
                <w:rFonts w:ascii="Arial" w:hAnsi="Arial" w:cs="Arial"/>
                <w:bCs/>
                <w:sz w:val="20"/>
                <w:szCs w:val="20"/>
                <w:lang w:val="sk-SK"/>
              </w:rPr>
              <w:t xml:space="preserve"> na CD/DVD.</w:t>
            </w:r>
          </w:p>
          <w:p w:rsidR="00790E85" w:rsidRPr="00240465" w:rsidRDefault="00790E85" w:rsidP="00653B9B">
            <w:pPr>
              <w:numPr>
                <w:ilvl w:val="0"/>
                <w:numId w:val="39"/>
              </w:numPr>
              <w:tabs>
                <w:tab w:val="clear" w:pos="786"/>
                <w:tab w:val="num" w:pos="567"/>
              </w:tabs>
              <w:ind w:left="567" w:hanging="567"/>
              <w:rPr>
                <w:rFonts w:ascii="Arial" w:hAnsi="Arial" w:cs="Arial"/>
                <w:bCs/>
                <w:sz w:val="20"/>
                <w:szCs w:val="20"/>
                <w:lang w:val="sk-SK"/>
              </w:rPr>
            </w:pPr>
            <w:r w:rsidRPr="00240465">
              <w:rPr>
                <w:rFonts w:ascii="Arial" w:hAnsi="Arial" w:cs="Arial"/>
                <w:bCs/>
                <w:sz w:val="20"/>
                <w:szCs w:val="20"/>
                <w:lang w:val="sk-SK"/>
              </w:rPr>
              <w:t>Importovan</w:t>
            </w:r>
            <w:r>
              <w:rPr>
                <w:rFonts w:ascii="Arial" w:hAnsi="Arial" w:cs="Arial"/>
                <w:bCs/>
                <w:sz w:val="20"/>
                <w:szCs w:val="20"/>
                <w:lang w:val="sk-SK"/>
              </w:rPr>
              <w:t>í</w:t>
            </w:r>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s</w:t>
            </w:r>
            <w:r>
              <w:rPr>
                <w:rFonts w:ascii="Arial" w:hAnsi="Arial" w:cs="Arial"/>
                <w:bCs/>
                <w:sz w:val="20"/>
                <w:szCs w:val="20"/>
                <w:lang w:val="sk-SK"/>
              </w:rPr>
              <w:t>ou</w:t>
            </w:r>
            <w:r w:rsidRPr="00240465">
              <w:rPr>
                <w:rFonts w:ascii="Arial" w:hAnsi="Arial" w:cs="Arial"/>
                <w:bCs/>
                <w:sz w:val="20"/>
                <w:szCs w:val="20"/>
                <w:lang w:val="sk-SK"/>
              </w:rPr>
              <w:t>bor</w:t>
            </w:r>
            <w:r>
              <w:rPr>
                <w:rFonts w:ascii="Arial" w:hAnsi="Arial" w:cs="Arial"/>
                <w:bCs/>
                <w:sz w:val="20"/>
                <w:szCs w:val="20"/>
                <w:lang w:val="sk-SK"/>
              </w:rPr>
              <w:t>ů</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r</w:t>
            </w:r>
            <w:r>
              <w:rPr>
                <w:rFonts w:ascii="Arial" w:hAnsi="Arial" w:cs="Arial"/>
                <w:bCs/>
                <w:sz w:val="20"/>
                <w:szCs w:val="20"/>
                <w:lang w:val="sk-SK"/>
              </w:rPr>
              <w:t>ů</w:t>
            </w:r>
            <w:r w:rsidRPr="00240465">
              <w:rPr>
                <w:rFonts w:ascii="Arial" w:hAnsi="Arial" w:cs="Arial"/>
                <w:bCs/>
                <w:sz w:val="20"/>
                <w:szCs w:val="20"/>
                <w:lang w:val="sk-SK"/>
              </w:rPr>
              <w:t>znych</w:t>
            </w:r>
            <w:proofErr w:type="spellEnd"/>
            <w:r w:rsidRPr="00240465">
              <w:rPr>
                <w:rFonts w:ascii="Arial" w:hAnsi="Arial" w:cs="Arial"/>
                <w:bCs/>
                <w:sz w:val="20"/>
                <w:szCs w:val="20"/>
                <w:lang w:val="sk-SK"/>
              </w:rPr>
              <w:t xml:space="preserve"> grafických </w:t>
            </w:r>
            <w:proofErr w:type="spellStart"/>
            <w:r w:rsidRPr="00240465">
              <w:rPr>
                <w:rFonts w:ascii="Arial" w:hAnsi="Arial" w:cs="Arial"/>
                <w:bCs/>
                <w:sz w:val="20"/>
                <w:szCs w:val="20"/>
                <w:lang w:val="sk-SK"/>
              </w:rPr>
              <w:t>formát</w:t>
            </w:r>
            <w:r>
              <w:rPr>
                <w:rFonts w:ascii="Arial" w:hAnsi="Arial" w:cs="Arial"/>
                <w:bCs/>
                <w:sz w:val="20"/>
                <w:szCs w:val="20"/>
                <w:lang w:val="sk-SK"/>
              </w:rPr>
              <w:t>ů</w:t>
            </w:r>
            <w:proofErr w:type="spellEnd"/>
            <w:r w:rsidRPr="00240465">
              <w:rPr>
                <w:rFonts w:ascii="Arial" w:hAnsi="Arial" w:cs="Arial"/>
                <w:bCs/>
                <w:sz w:val="20"/>
                <w:szCs w:val="20"/>
                <w:lang w:val="sk-SK"/>
              </w:rPr>
              <w:t xml:space="preserve"> do DICOM.</w:t>
            </w:r>
          </w:p>
          <w:p w:rsidR="00790E85" w:rsidRDefault="00790E85" w:rsidP="00653B9B">
            <w:pPr>
              <w:numPr>
                <w:ilvl w:val="0"/>
                <w:numId w:val="39"/>
              </w:numPr>
              <w:tabs>
                <w:tab w:val="clear" w:pos="786"/>
                <w:tab w:val="num" w:pos="567"/>
              </w:tabs>
              <w:ind w:left="567" w:hanging="567"/>
              <w:rPr>
                <w:rFonts w:ascii="Arial" w:hAnsi="Arial" w:cs="Arial"/>
                <w:bCs/>
                <w:sz w:val="20"/>
                <w:szCs w:val="20"/>
                <w:lang w:val="sk-SK"/>
              </w:rPr>
            </w:pPr>
            <w:proofErr w:type="spellStart"/>
            <w:r w:rsidRPr="00240465">
              <w:rPr>
                <w:rFonts w:ascii="Arial" w:hAnsi="Arial" w:cs="Arial"/>
                <w:bCs/>
                <w:sz w:val="20"/>
                <w:szCs w:val="20"/>
                <w:lang w:val="sk-SK"/>
              </w:rPr>
              <w:t>Možnos</w:t>
            </w:r>
            <w:r>
              <w:rPr>
                <w:rFonts w:ascii="Arial" w:hAnsi="Arial" w:cs="Arial"/>
                <w:bCs/>
                <w:sz w:val="20"/>
                <w:szCs w:val="20"/>
                <w:lang w:val="sk-SK"/>
              </w:rPr>
              <w:t>t</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p</w:t>
            </w:r>
            <w:r>
              <w:rPr>
                <w:rFonts w:ascii="Arial" w:hAnsi="Arial" w:cs="Arial"/>
                <w:bCs/>
                <w:sz w:val="20"/>
                <w:szCs w:val="20"/>
                <w:lang w:val="sk-SK"/>
              </w:rPr>
              <w:t>ř</w:t>
            </w:r>
            <w:r w:rsidRPr="00240465">
              <w:rPr>
                <w:rFonts w:ascii="Arial" w:hAnsi="Arial" w:cs="Arial"/>
                <w:bCs/>
                <w:sz w:val="20"/>
                <w:szCs w:val="20"/>
                <w:lang w:val="sk-SK"/>
              </w:rPr>
              <w:t>ipojen</w:t>
            </w:r>
            <w:r>
              <w:rPr>
                <w:rFonts w:ascii="Arial" w:hAnsi="Arial" w:cs="Arial"/>
                <w:bCs/>
                <w:sz w:val="20"/>
                <w:szCs w:val="20"/>
                <w:lang w:val="sk-SK"/>
              </w:rPr>
              <w:t>í</w:t>
            </w:r>
            <w:proofErr w:type="spellEnd"/>
            <w:r w:rsidRPr="00240465">
              <w:rPr>
                <w:rFonts w:ascii="Arial" w:hAnsi="Arial" w:cs="Arial"/>
                <w:bCs/>
                <w:sz w:val="20"/>
                <w:szCs w:val="20"/>
                <w:lang w:val="sk-SK"/>
              </w:rPr>
              <w:t xml:space="preserve"> </w:t>
            </w:r>
            <w:proofErr w:type="spellStart"/>
            <w:r>
              <w:rPr>
                <w:rFonts w:ascii="Arial" w:hAnsi="Arial" w:cs="Arial"/>
                <w:bCs/>
                <w:sz w:val="20"/>
                <w:szCs w:val="20"/>
                <w:lang w:val="sk-SK"/>
              </w:rPr>
              <w:t>vypalovacího</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za</w:t>
            </w:r>
            <w:r>
              <w:rPr>
                <w:rFonts w:ascii="Arial" w:hAnsi="Arial" w:cs="Arial"/>
                <w:bCs/>
                <w:sz w:val="20"/>
                <w:szCs w:val="20"/>
                <w:lang w:val="sk-SK"/>
              </w:rPr>
              <w:t>řízení</w:t>
            </w:r>
            <w:proofErr w:type="spellEnd"/>
            <w:r w:rsidRPr="00240465">
              <w:rPr>
                <w:rFonts w:ascii="Arial" w:hAnsi="Arial" w:cs="Arial"/>
                <w:bCs/>
                <w:sz w:val="20"/>
                <w:szCs w:val="20"/>
                <w:lang w:val="sk-SK"/>
              </w:rPr>
              <w:t xml:space="preserve"> a</w:t>
            </w:r>
            <w:r>
              <w:rPr>
                <w:rFonts w:ascii="Arial" w:hAnsi="Arial" w:cs="Arial"/>
                <w:bCs/>
                <w:sz w:val="20"/>
                <w:szCs w:val="20"/>
                <w:lang w:val="sk-SK"/>
              </w:rPr>
              <w:t> </w:t>
            </w:r>
            <w:r w:rsidRPr="00240465">
              <w:rPr>
                <w:rFonts w:ascii="Arial" w:hAnsi="Arial" w:cs="Arial"/>
                <w:bCs/>
                <w:sz w:val="20"/>
                <w:szCs w:val="20"/>
                <w:lang w:val="sk-SK"/>
              </w:rPr>
              <w:t xml:space="preserve">tvorby </w:t>
            </w:r>
            <w:proofErr w:type="spellStart"/>
            <w:r w:rsidRPr="00240465">
              <w:rPr>
                <w:rFonts w:ascii="Arial" w:hAnsi="Arial" w:cs="Arial"/>
                <w:bCs/>
                <w:sz w:val="20"/>
                <w:szCs w:val="20"/>
                <w:lang w:val="sk-SK"/>
              </w:rPr>
              <w:t>arch</w:t>
            </w:r>
            <w:r>
              <w:rPr>
                <w:rFonts w:ascii="Arial" w:hAnsi="Arial" w:cs="Arial"/>
                <w:bCs/>
                <w:sz w:val="20"/>
                <w:szCs w:val="20"/>
                <w:lang w:val="sk-SK"/>
              </w:rPr>
              <w:t>iv</w:t>
            </w:r>
            <w:r w:rsidRPr="00240465">
              <w:rPr>
                <w:rFonts w:ascii="Arial" w:hAnsi="Arial" w:cs="Arial"/>
                <w:bCs/>
                <w:sz w:val="20"/>
                <w:szCs w:val="20"/>
                <w:lang w:val="sk-SK"/>
              </w:rPr>
              <w:t>n</w:t>
            </w:r>
            <w:r>
              <w:rPr>
                <w:rFonts w:ascii="Arial" w:hAnsi="Arial" w:cs="Arial"/>
                <w:bCs/>
                <w:sz w:val="20"/>
                <w:szCs w:val="20"/>
                <w:lang w:val="sk-SK"/>
              </w:rPr>
              <w:t>í</w:t>
            </w:r>
            <w:r w:rsidRPr="00240465">
              <w:rPr>
                <w:rFonts w:ascii="Arial" w:hAnsi="Arial" w:cs="Arial"/>
                <w:bCs/>
                <w:sz w:val="20"/>
                <w:szCs w:val="20"/>
                <w:lang w:val="sk-SK"/>
              </w:rPr>
              <w:t>ch</w:t>
            </w:r>
            <w:proofErr w:type="spellEnd"/>
            <w:r w:rsidRPr="00240465">
              <w:rPr>
                <w:rFonts w:ascii="Arial" w:hAnsi="Arial" w:cs="Arial"/>
                <w:bCs/>
                <w:sz w:val="20"/>
                <w:szCs w:val="20"/>
                <w:lang w:val="sk-SK"/>
              </w:rPr>
              <w:t xml:space="preserve"> CD/DVD, </w:t>
            </w:r>
            <w:r w:rsidRPr="00240465">
              <w:rPr>
                <w:rFonts w:ascii="Arial" w:hAnsi="Arial" w:cs="Arial"/>
                <w:bCs/>
                <w:sz w:val="20"/>
                <w:szCs w:val="20"/>
                <w:lang w:val="sk-SK"/>
              </w:rPr>
              <w:br/>
              <w:t>s </w:t>
            </w:r>
            <w:proofErr w:type="spellStart"/>
            <w:r w:rsidRPr="00240465">
              <w:rPr>
                <w:rFonts w:ascii="Arial" w:hAnsi="Arial" w:cs="Arial"/>
                <w:bCs/>
                <w:sz w:val="20"/>
                <w:szCs w:val="20"/>
                <w:lang w:val="sk-SK"/>
              </w:rPr>
              <w:t>p</w:t>
            </w:r>
            <w:r>
              <w:rPr>
                <w:rFonts w:ascii="Arial" w:hAnsi="Arial" w:cs="Arial"/>
                <w:bCs/>
                <w:sz w:val="20"/>
                <w:szCs w:val="20"/>
                <w:lang w:val="sk-SK"/>
              </w:rPr>
              <w:t>ř</w:t>
            </w:r>
            <w:r w:rsidRPr="00240465">
              <w:rPr>
                <w:rFonts w:ascii="Arial" w:hAnsi="Arial" w:cs="Arial"/>
                <w:bCs/>
                <w:sz w:val="20"/>
                <w:szCs w:val="20"/>
                <w:lang w:val="sk-SK"/>
              </w:rPr>
              <w:t>id</w:t>
            </w:r>
            <w:r>
              <w:rPr>
                <w:rFonts w:ascii="Arial" w:hAnsi="Arial" w:cs="Arial"/>
                <w:bCs/>
                <w:sz w:val="20"/>
                <w:szCs w:val="20"/>
                <w:lang w:val="sk-SK"/>
              </w:rPr>
              <w:t>á</w:t>
            </w:r>
            <w:r w:rsidRPr="00240465">
              <w:rPr>
                <w:rFonts w:ascii="Arial" w:hAnsi="Arial" w:cs="Arial"/>
                <w:bCs/>
                <w:sz w:val="20"/>
                <w:szCs w:val="20"/>
                <w:lang w:val="sk-SK"/>
              </w:rPr>
              <w:t>ním</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r</w:t>
            </w:r>
            <w:r>
              <w:rPr>
                <w:rFonts w:ascii="Arial" w:hAnsi="Arial" w:cs="Arial"/>
                <w:bCs/>
                <w:sz w:val="20"/>
                <w:szCs w:val="20"/>
                <w:lang w:val="sk-SK"/>
              </w:rPr>
              <w:t>a</w:t>
            </w:r>
            <w:r w:rsidRPr="00240465">
              <w:rPr>
                <w:rFonts w:ascii="Arial" w:hAnsi="Arial" w:cs="Arial"/>
                <w:bCs/>
                <w:sz w:val="20"/>
                <w:szCs w:val="20"/>
                <w:lang w:val="sk-SK"/>
              </w:rPr>
              <w:t>diologicky</w:t>
            </w:r>
            <w:proofErr w:type="spellEnd"/>
            <w:r w:rsidRPr="00240465">
              <w:rPr>
                <w:rFonts w:ascii="Arial" w:hAnsi="Arial" w:cs="Arial"/>
                <w:bCs/>
                <w:sz w:val="20"/>
                <w:szCs w:val="20"/>
                <w:lang w:val="sk-SK"/>
              </w:rPr>
              <w:t xml:space="preserve"> plnohodnotn</w:t>
            </w:r>
            <w:r>
              <w:rPr>
                <w:rFonts w:ascii="Arial" w:hAnsi="Arial" w:cs="Arial"/>
                <w:bCs/>
                <w:sz w:val="20"/>
                <w:szCs w:val="20"/>
                <w:lang w:val="sk-SK"/>
              </w:rPr>
              <w:t>é</w:t>
            </w:r>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verz</w:t>
            </w:r>
            <w:r>
              <w:rPr>
                <w:rFonts w:ascii="Arial" w:hAnsi="Arial" w:cs="Arial"/>
                <w:bCs/>
                <w:sz w:val="20"/>
                <w:szCs w:val="20"/>
                <w:lang w:val="sk-SK"/>
              </w:rPr>
              <w:t>e</w:t>
            </w:r>
            <w:proofErr w:type="spellEnd"/>
            <w:r w:rsidRPr="00240465">
              <w:rPr>
                <w:rFonts w:ascii="Arial" w:hAnsi="Arial" w:cs="Arial"/>
                <w:bCs/>
                <w:sz w:val="20"/>
                <w:szCs w:val="20"/>
                <w:lang w:val="sk-SK"/>
              </w:rPr>
              <w:t xml:space="preserve"> </w:t>
            </w:r>
            <w:proofErr w:type="spellStart"/>
            <w:r>
              <w:rPr>
                <w:rFonts w:ascii="Arial" w:hAnsi="Arial" w:cs="Arial"/>
                <w:bCs/>
                <w:sz w:val="20"/>
                <w:szCs w:val="20"/>
                <w:lang w:val="sk-SK"/>
              </w:rPr>
              <w:t>prohlížeče</w:t>
            </w:r>
            <w:proofErr w:type="spellEnd"/>
            <w:r w:rsidRPr="00240465">
              <w:rPr>
                <w:rFonts w:ascii="Arial" w:hAnsi="Arial" w:cs="Arial"/>
                <w:bCs/>
                <w:sz w:val="20"/>
                <w:szCs w:val="20"/>
                <w:lang w:val="sk-SK"/>
              </w:rPr>
              <w:t xml:space="preserve"> na CD/DVD.</w:t>
            </w:r>
          </w:p>
          <w:p w:rsidR="00790E85" w:rsidRPr="00240465" w:rsidRDefault="00790E85" w:rsidP="00653B9B">
            <w:pPr>
              <w:numPr>
                <w:ilvl w:val="0"/>
                <w:numId w:val="39"/>
              </w:numPr>
              <w:tabs>
                <w:tab w:val="clear" w:pos="786"/>
                <w:tab w:val="num" w:pos="567"/>
              </w:tabs>
              <w:ind w:left="567" w:hanging="567"/>
              <w:rPr>
                <w:rFonts w:ascii="Arial" w:hAnsi="Arial" w:cs="Arial"/>
                <w:bCs/>
                <w:sz w:val="20"/>
                <w:szCs w:val="20"/>
                <w:lang w:val="sk-SK"/>
              </w:rPr>
            </w:pPr>
            <w:r>
              <w:rPr>
                <w:rFonts w:ascii="Arial" w:hAnsi="Arial" w:cs="Arial"/>
                <w:bCs/>
                <w:sz w:val="20"/>
                <w:szCs w:val="20"/>
                <w:lang w:val="sk-SK"/>
              </w:rPr>
              <w:t xml:space="preserve">Podpora češtiny, </w:t>
            </w:r>
            <w:proofErr w:type="spellStart"/>
            <w:r>
              <w:rPr>
                <w:rFonts w:ascii="Arial" w:hAnsi="Arial" w:cs="Arial"/>
                <w:bCs/>
                <w:sz w:val="20"/>
                <w:szCs w:val="20"/>
                <w:lang w:val="sk-SK"/>
              </w:rPr>
              <w:t>slovenštiny</w:t>
            </w:r>
            <w:proofErr w:type="spellEnd"/>
            <w:r>
              <w:rPr>
                <w:rFonts w:ascii="Arial" w:hAnsi="Arial" w:cs="Arial"/>
                <w:bCs/>
                <w:sz w:val="20"/>
                <w:szCs w:val="20"/>
                <w:lang w:val="sk-SK"/>
              </w:rPr>
              <w:t xml:space="preserve">, </w:t>
            </w:r>
            <w:proofErr w:type="spellStart"/>
            <w:r>
              <w:rPr>
                <w:rFonts w:ascii="Arial" w:hAnsi="Arial" w:cs="Arial"/>
                <w:bCs/>
                <w:sz w:val="20"/>
                <w:szCs w:val="20"/>
                <w:lang w:val="sk-SK"/>
              </w:rPr>
              <w:t>němčiny</w:t>
            </w:r>
            <w:proofErr w:type="spellEnd"/>
            <w:r>
              <w:rPr>
                <w:rFonts w:ascii="Arial" w:hAnsi="Arial" w:cs="Arial"/>
                <w:bCs/>
                <w:sz w:val="20"/>
                <w:szCs w:val="20"/>
                <w:lang w:val="sk-SK"/>
              </w:rPr>
              <w:t>, angličtiny</w:t>
            </w:r>
          </w:p>
          <w:p w:rsidR="00790E85" w:rsidRDefault="00790E85" w:rsidP="00653B9B">
            <w:pPr>
              <w:rPr>
                <w:rFonts w:ascii="Arial" w:hAnsi="Arial" w:cs="Arial"/>
                <w:b/>
                <w:sz w:val="20"/>
                <w:szCs w:val="20"/>
                <w:lang w:val="sk-SK"/>
              </w:rPr>
            </w:pPr>
            <w:r w:rsidRPr="00240465">
              <w:rPr>
                <w:rFonts w:ascii="Arial" w:hAnsi="Arial" w:cs="Arial"/>
                <w:b/>
                <w:sz w:val="20"/>
                <w:szCs w:val="20"/>
                <w:lang w:val="sk-SK"/>
              </w:rPr>
              <w:br w:type="page"/>
            </w:r>
          </w:p>
          <w:p w:rsidR="00790E85" w:rsidRDefault="00790E85" w:rsidP="00653B9B">
            <w:pPr>
              <w:rPr>
                <w:rFonts w:ascii="Arial" w:hAnsi="Arial" w:cs="Arial"/>
                <w:b/>
                <w:sz w:val="20"/>
                <w:szCs w:val="20"/>
                <w:lang w:val="sk-SK"/>
              </w:rPr>
            </w:pPr>
          </w:p>
          <w:p w:rsidR="00790E85" w:rsidRDefault="00790E85" w:rsidP="00653B9B">
            <w:pPr>
              <w:rPr>
                <w:rFonts w:ascii="Arial" w:hAnsi="Arial" w:cs="Arial"/>
                <w:b/>
                <w:sz w:val="20"/>
                <w:szCs w:val="20"/>
                <w:lang w:val="sk-SK"/>
              </w:rPr>
            </w:pPr>
          </w:p>
          <w:p w:rsidR="00790E85" w:rsidRDefault="00790E85" w:rsidP="00653B9B">
            <w:pPr>
              <w:rPr>
                <w:rFonts w:ascii="Arial" w:hAnsi="Arial" w:cs="Arial"/>
                <w:b/>
                <w:sz w:val="20"/>
                <w:szCs w:val="20"/>
                <w:lang w:val="sk-SK"/>
              </w:rPr>
            </w:pPr>
          </w:p>
          <w:p w:rsidR="00790E85" w:rsidRDefault="00790E85" w:rsidP="00653B9B">
            <w:pPr>
              <w:rPr>
                <w:rFonts w:ascii="Arial" w:hAnsi="Arial" w:cs="Arial"/>
                <w:b/>
                <w:sz w:val="20"/>
                <w:szCs w:val="20"/>
                <w:lang w:val="sk-SK"/>
              </w:rPr>
            </w:pPr>
          </w:p>
          <w:p w:rsidR="00790E85" w:rsidRPr="00240465" w:rsidRDefault="00790E85" w:rsidP="00653B9B">
            <w:pPr>
              <w:rPr>
                <w:rFonts w:ascii="Arial" w:hAnsi="Arial" w:cs="Arial"/>
                <w:bCs/>
                <w:sz w:val="20"/>
                <w:szCs w:val="20"/>
                <w:lang w:val="sk-SK"/>
              </w:rPr>
            </w:pPr>
            <w:r>
              <w:rPr>
                <w:rFonts w:ascii="Arial" w:hAnsi="Arial" w:cs="Arial"/>
                <w:noProof/>
                <w:sz w:val="22"/>
              </w:rPr>
              <mc:AlternateContent>
                <mc:Choice Requires="wps">
                  <w:drawing>
                    <wp:anchor distT="0" distB="0" distL="114300" distR="114300" simplePos="0" relativeHeight="251660288" behindDoc="0" locked="0" layoutInCell="1" allowOverlap="1">
                      <wp:simplePos x="0" y="0"/>
                      <wp:positionH relativeFrom="column">
                        <wp:posOffset>3429000</wp:posOffset>
                      </wp:positionH>
                      <wp:positionV relativeFrom="paragraph">
                        <wp:posOffset>-409575</wp:posOffset>
                      </wp:positionV>
                      <wp:extent cx="2514600" cy="342900"/>
                      <wp:effectExtent l="635" t="4445"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0E85" w:rsidRPr="00A34A47" w:rsidRDefault="00790E85" w:rsidP="00790E85">
                                  <w:pPr>
                                    <w:rPr>
                                      <w:rFonts w:ascii="Arial" w:hAnsi="Arial" w:cs="Arial"/>
                                      <w:b/>
                                    </w:rPr>
                                  </w:pPr>
                                  <w:r w:rsidRPr="00A34A47">
                                    <w:rPr>
                                      <w:rFonts w:ascii="Arial" w:hAnsi="Arial" w:cs="Arial"/>
                                      <w:b/>
                                    </w:rPr>
                                    <w:t>Příloha č. 1 Kupní smlouvy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3" o:spid="_x0000_s1032" type="#_x0000_t202" style="position:absolute;margin-left:270pt;margin-top:-32.25pt;width:19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5t4jQIAABsFAAAOAAAAZHJzL2Uyb0RvYy54bWysVFlu2zAQ/S/QOxD8d7REdiwhcpClLgqk&#10;C5D0ALREWUQpDkvSltKgB+o5erEOKdtxugBFUX1QJGf4ZnmPPL8YOkm23FgBqqTJSUwJVxXUQq1L&#10;+vF+OZlTYh1TNZOgeEkfuKUXi5cvzntd8BRakDU3BEGULXpd0tY5XUSRrVreMXsCmis0NmA65nBp&#10;1lFtWI/onYzSOJ5FPZhaG6i4tbh7MxrpIuA3Da/c+6ax3BFZUszNhdGEceXHaHHOirVhuhXVLg32&#10;D1l0TCgMeoC6YY6RjRG/QHWiMmChcScVdBE0jah4qAGrSeKfqrlrmeahFmyO1Yc22f8HW73bfjBE&#10;1CU9pUSxDim654OD7fdvRIPk5NS3qNe2QM87jb5uuIIBqQ7lWn0L1SdLFFy3TK35pTHQt5zVmGLi&#10;T0ZHR0cc60FW/VuoMRbbOAhAQ2M63z/sCEF0pOrhQA/mQyrcTKdJNovRVKHtNEtznPsQrNif1sa6&#10;1xw64iclNUh/QGfbW+tG172LD2ZBinoppAwLs15dS0O2DKWyDN8O/ZmbVN5ZgT82Io47mCTG8Daf&#10;bqD+MU/SLL5K88lyNj+bZMtsOsnP4vkkTvKrfBZneXaz/OoTTLKiFXXN1a1QfC/DJPs7mncXYhRQ&#10;ECLpS5pP0+lI0R+LjMP3uyI74fBWStGVdH5wYoUn9pWqsWxWOCbkOI+epx8IwR7s/6ErQQae+VED&#10;blgNQXQzH91LZAX1A+rCANKGDOOLgpMWzBdKerydJbWfN8xwSuQbhdrKkyzz1zkssulZigtzbFkd&#10;W5iqEKqkjpJxeu3GJ2CjjVi3GGlUs4JL1GMjglSestqpGG9gqGn3WvgrfrwOXk9v2uIHAAAA//8D&#10;AFBLAwQUAAYACAAAACEAe84Bvt8AAAALAQAADwAAAGRycy9kb3ducmV2LnhtbEyPwU7DMBBE70j8&#10;g7VIXFBrF5KUhjgVIIG4tvQDnHibRMTrKHab9O9ZTvS4s6OZN8V2dr044xg6TxpWSwUCqfa2o0bD&#10;4ftj8QwiREPW9J5QwwUDbMvbm8Lk1k+0w/M+NoJDKORGQxvjkEsZ6hadCUs/IPHv6EdnIp9jI+1o&#10;Jg53vXxUKpPOdMQNrRnwvcX6Z39yGo5f00O6marPeFjvkuzNdOvKX7S+v5tfX0BEnOO/Gf7wGR1K&#10;Zqr8iWwQvYY0UbwlalhkSQqCHZunjJWKlZVKQZaFvN5Q/gIAAP//AwBQSwECLQAUAAYACAAAACEA&#10;toM4kv4AAADhAQAAEwAAAAAAAAAAAAAAAAAAAAAAW0NvbnRlbnRfVHlwZXNdLnhtbFBLAQItABQA&#10;BgAIAAAAIQA4/SH/1gAAAJQBAAALAAAAAAAAAAAAAAAAAC8BAABfcmVscy8ucmVsc1BLAQItABQA&#10;BgAIAAAAIQDyg5t4jQIAABsFAAAOAAAAAAAAAAAAAAAAAC4CAABkcnMvZTJvRG9jLnhtbFBLAQIt&#10;ABQABgAIAAAAIQB7zgG+3wAAAAsBAAAPAAAAAAAAAAAAAAAAAOcEAABkcnMvZG93bnJldi54bWxQ&#10;SwUGAAAAAAQABADzAAAA8wUAAAAA&#10;" stroked="f">
                      <v:textbox>
                        <w:txbxContent>
                          <w:p w:rsidR="00790E85" w:rsidRPr="00A34A47" w:rsidRDefault="00790E85" w:rsidP="00790E85">
                            <w:pPr>
                              <w:rPr>
                                <w:rFonts w:ascii="Arial" w:hAnsi="Arial" w:cs="Arial"/>
                                <w:b/>
                              </w:rPr>
                            </w:pPr>
                            <w:r w:rsidRPr="00A34A47">
                              <w:rPr>
                                <w:rFonts w:ascii="Arial" w:hAnsi="Arial" w:cs="Arial"/>
                                <w:b/>
                              </w:rPr>
                              <w:t>Příloha č. 1 Kupní smlouvy</w:t>
                            </w:r>
                          </w:p>
                        </w:txbxContent>
                      </v:textbox>
                    </v:shape>
                  </w:pict>
                </mc:Fallback>
              </mc:AlternateContent>
            </w:r>
            <w:r w:rsidRPr="00240465">
              <w:rPr>
                <w:rFonts w:ascii="Arial" w:hAnsi="Arial" w:cs="Arial"/>
                <w:b/>
                <w:sz w:val="20"/>
                <w:szCs w:val="20"/>
                <w:lang w:val="sk-SK"/>
              </w:rPr>
              <w:t>Rozšírené vlastnosti :</w:t>
            </w:r>
          </w:p>
          <w:p w:rsidR="00790E85" w:rsidRPr="00240465" w:rsidRDefault="00790E85" w:rsidP="00653B9B">
            <w:pPr>
              <w:rPr>
                <w:rFonts w:ascii="Arial" w:hAnsi="Arial" w:cs="Arial"/>
                <w:bCs/>
                <w:sz w:val="20"/>
                <w:szCs w:val="20"/>
                <w:lang w:val="sk-SK"/>
              </w:rPr>
            </w:pPr>
          </w:p>
          <w:p w:rsidR="00790E85" w:rsidRDefault="00790E85" w:rsidP="00653B9B">
            <w:pPr>
              <w:numPr>
                <w:ilvl w:val="0"/>
                <w:numId w:val="39"/>
              </w:numPr>
              <w:tabs>
                <w:tab w:val="clear" w:pos="786"/>
                <w:tab w:val="num" w:pos="567"/>
              </w:tabs>
              <w:ind w:left="567" w:hanging="567"/>
              <w:rPr>
                <w:rFonts w:ascii="Arial" w:hAnsi="Arial" w:cs="Arial"/>
                <w:bCs/>
                <w:sz w:val="20"/>
                <w:szCs w:val="20"/>
                <w:lang w:val="sk-SK"/>
              </w:rPr>
            </w:pPr>
            <w:r>
              <w:rPr>
                <w:rFonts w:ascii="Arial" w:hAnsi="Arial" w:cs="Arial"/>
                <w:bCs/>
                <w:sz w:val="20"/>
                <w:szCs w:val="20"/>
                <w:lang w:val="sk-SK"/>
              </w:rPr>
              <w:t xml:space="preserve">Podpora tzv. </w:t>
            </w:r>
            <w:proofErr w:type="spellStart"/>
            <w:r>
              <w:rPr>
                <w:rFonts w:ascii="Arial" w:hAnsi="Arial" w:cs="Arial"/>
                <w:bCs/>
                <w:sz w:val="20"/>
                <w:szCs w:val="20"/>
                <w:lang w:val="sk-SK"/>
              </w:rPr>
              <w:t>dvojího</w:t>
            </w:r>
            <w:proofErr w:type="spellEnd"/>
            <w:r>
              <w:rPr>
                <w:rFonts w:ascii="Arial" w:hAnsi="Arial" w:cs="Arial"/>
                <w:bCs/>
                <w:sz w:val="20"/>
                <w:szCs w:val="20"/>
                <w:lang w:val="sk-SK"/>
              </w:rPr>
              <w:t xml:space="preserve"> </w:t>
            </w:r>
            <w:proofErr w:type="spellStart"/>
            <w:r>
              <w:rPr>
                <w:rFonts w:ascii="Arial" w:hAnsi="Arial" w:cs="Arial"/>
                <w:bCs/>
                <w:sz w:val="20"/>
                <w:szCs w:val="20"/>
                <w:lang w:val="sk-SK"/>
              </w:rPr>
              <w:t>čtení</w:t>
            </w:r>
            <w:proofErr w:type="spellEnd"/>
          </w:p>
          <w:p w:rsidR="00790E85" w:rsidRPr="00240465" w:rsidRDefault="00790E85" w:rsidP="00653B9B">
            <w:pPr>
              <w:numPr>
                <w:ilvl w:val="0"/>
                <w:numId w:val="39"/>
              </w:numPr>
              <w:tabs>
                <w:tab w:val="clear" w:pos="786"/>
                <w:tab w:val="num" w:pos="567"/>
              </w:tabs>
              <w:ind w:left="567" w:hanging="567"/>
              <w:rPr>
                <w:rFonts w:ascii="Arial" w:hAnsi="Arial" w:cs="Arial"/>
                <w:bCs/>
                <w:sz w:val="20"/>
                <w:szCs w:val="20"/>
                <w:lang w:val="sk-SK"/>
              </w:rPr>
            </w:pPr>
            <w:proofErr w:type="spellStart"/>
            <w:r w:rsidRPr="00240465">
              <w:rPr>
                <w:rFonts w:ascii="Arial" w:hAnsi="Arial" w:cs="Arial"/>
                <w:bCs/>
                <w:sz w:val="20"/>
                <w:szCs w:val="20"/>
                <w:lang w:val="sk-SK"/>
              </w:rPr>
              <w:t>Použív</w:t>
            </w:r>
            <w:r>
              <w:rPr>
                <w:rFonts w:ascii="Arial" w:hAnsi="Arial" w:cs="Arial"/>
                <w:bCs/>
                <w:sz w:val="20"/>
                <w:szCs w:val="20"/>
                <w:lang w:val="sk-SK"/>
              </w:rPr>
              <w:t>á</w:t>
            </w:r>
            <w:r w:rsidRPr="00240465">
              <w:rPr>
                <w:rFonts w:ascii="Arial" w:hAnsi="Arial" w:cs="Arial"/>
                <w:bCs/>
                <w:sz w:val="20"/>
                <w:szCs w:val="20"/>
                <w:lang w:val="sk-SK"/>
              </w:rPr>
              <w:t>n</w:t>
            </w:r>
            <w:r>
              <w:rPr>
                <w:rFonts w:ascii="Arial" w:hAnsi="Arial" w:cs="Arial"/>
                <w:bCs/>
                <w:sz w:val="20"/>
                <w:szCs w:val="20"/>
                <w:lang w:val="sk-SK"/>
              </w:rPr>
              <w:t>í</w:t>
            </w:r>
            <w:proofErr w:type="spellEnd"/>
            <w:r w:rsidRPr="00240465">
              <w:rPr>
                <w:rFonts w:ascii="Arial" w:hAnsi="Arial" w:cs="Arial"/>
                <w:bCs/>
                <w:sz w:val="20"/>
                <w:szCs w:val="20"/>
                <w:lang w:val="sk-SK"/>
              </w:rPr>
              <w:t xml:space="preserve"> </w:t>
            </w:r>
            <w:r>
              <w:rPr>
                <w:rFonts w:ascii="Arial" w:hAnsi="Arial" w:cs="Arial"/>
                <w:bCs/>
                <w:sz w:val="20"/>
                <w:szCs w:val="20"/>
                <w:lang w:val="sk-SK"/>
              </w:rPr>
              <w:t>i </w:t>
            </w:r>
            <w:r w:rsidRPr="00240465">
              <w:rPr>
                <w:rFonts w:ascii="Arial" w:hAnsi="Arial" w:cs="Arial"/>
                <w:bCs/>
                <w:sz w:val="20"/>
                <w:szCs w:val="20"/>
                <w:lang w:val="sk-SK"/>
              </w:rPr>
              <w:t>v</w:t>
            </w:r>
            <w:r>
              <w:rPr>
                <w:rFonts w:ascii="Arial" w:hAnsi="Arial" w:cs="Arial"/>
                <w:bCs/>
                <w:sz w:val="20"/>
                <w:szCs w:val="20"/>
                <w:lang w:val="sk-SK"/>
              </w:rPr>
              <w:t> </w:t>
            </w:r>
            <w:r w:rsidRPr="00240465">
              <w:rPr>
                <w:rFonts w:ascii="Arial" w:hAnsi="Arial" w:cs="Arial"/>
                <w:bCs/>
                <w:sz w:val="20"/>
                <w:szCs w:val="20"/>
                <w:lang w:val="sk-SK"/>
              </w:rPr>
              <w:t>režim</w:t>
            </w:r>
            <w:r>
              <w:rPr>
                <w:rFonts w:ascii="Arial" w:hAnsi="Arial" w:cs="Arial"/>
                <w:bCs/>
                <w:sz w:val="20"/>
                <w:szCs w:val="20"/>
                <w:lang w:val="sk-SK"/>
              </w:rPr>
              <w:t>u</w:t>
            </w:r>
            <w:r w:rsidRPr="00240465">
              <w:rPr>
                <w:rFonts w:ascii="Arial" w:hAnsi="Arial" w:cs="Arial"/>
                <w:bCs/>
                <w:sz w:val="20"/>
                <w:szCs w:val="20"/>
                <w:lang w:val="sk-SK"/>
              </w:rPr>
              <w:t xml:space="preserve"> </w:t>
            </w:r>
            <w:proofErr w:type="spellStart"/>
            <w:r>
              <w:rPr>
                <w:rFonts w:ascii="Arial" w:hAnsi="Arial" w:cs="Arial"/>
                <w:bCs/>
                <w:sz w:val="20"/>
                <w:szCs w:val="20"/>
                <w:lang w:val="sk-SK"/>
              </w:rPr>
              <w:t>s</w:t>
            </w:r>
            <w:r w:rsidRPr="00240465">
              <w:rPr>
                <w:rFonts w:ascii="Arial" w:hAnsi="Arial" w:cs="Arial"/>
                <w:bCs/>
                <w:sz w:val="20"/>
                <w:szCs w:val="20"/>
                <w:lang w:val="sk-SK"/>
              </w:rPr>
              <w:t>tandardn</w:t>
            </w:r>
            <w:r>
              <w:rPr>
                <w:rFonts w:ascii="Arial" w:hAnsi="Arial" w:cs="Arial"/>
                <w:bCs/>
                <w:sz w:val="20"/>
                <w:szCs w:val="20"/>
                <w:lang w:val="sk-SK"/>
              </w:rPr>
              <w:t>í</w:t>
            </w:r>
            <w:proofErr w:type="spellEnd"/>
            <w:r w:rsidRPr="00240465">
              <w:rPr>
                <w:rFonts w:ascii="Arial" w:hAnsi="Arial" w:cs="Arial"/>
                <w:bCs/>
                <w:sz w:val="20"/>
                <w:szCs w:val="20"/>
                <w:lang w:val="sk-SK"/>
              </w:rPr>
              <w:t xml:space="preserve"> diagnostick</w:t>
            </w:r>
            <w:r>
              <w:rPr>
                <w:rFonts w:ascii="Arial" w:hAnsi="Arial" w:cs="Arial"/>
                <w:bCs/>
                <w:sz w:val="20"/>
                <w:szCs w:val="20"/>
                <w:lang w:val="sk-SK"/>
              </w:rPr>
              <w:t>é</w:t>
            </w:r>
            <w:r w:rsidRPr="00240465">
              <w:rPr>
                <w:rFonts w:ascii="Arial" w:hAnsi="Arial" w:cs="Arial"/>
                <w:bCs/>
                <w:sz w:val="20"/>
                <w:szCs w:val="20"/>
                <w:lang w:val="sk-SK"/>
              </w:rPr>
              <w:t xml:space="preserve"> stanice pr</w:t>
            </w:r>
            <w:r>
              <w:rPr>
                <w:rFonts w:ascii="Arial" w:hAnsi="Arial" w:cs="Arial"/>
                <w:bCs/>
                <w:sz w:val="20"/>
                <w:szCs w:val="20"/>
                <w:lang w:val="sk-SK"/>
              </w:rPr>
              <w:t>o</w:t>
            </w:r>
            <w:r w:rsidRPr="00240465">
              <w:rPr>
                <w:rFonts w:ascii="Arial" w:hAnsi="Arial" w:cs="Arial"/>
                <w:bCs/>
                <w:sz w:val="20"/>
                <w:szCs w:val="20"/>
                <w:lang w:val="sk-SK"/>
              </w:rPr>
              <w:t xml:space="preserve"> ostatn</w:t>
            </w:r>
            <w:r>
              <w:rPr>
                <w:rFonts w:ascii="Arial" w:hAnsi="Arial" w:cs="Arial"/>
                <w:bCs/>
                <w:sz w:val="20"/>
                <w:szCs w:val="20"/>
                <w:lang w:val="sk-SK"/>
              </w:rPr>
              <w:t>í</w:t>
            </w:r>
            <w:r w:rsidRPr="00240465">
              <w:rPr>
                <w:rFonts w:ascii="Arial" w:hAnsi="Arial" w:cs="Arial"/>
                <w:bCs/>
                <w:sz w:val="20"/>
                <w:szCs w:val="20"/>
                <w:lang w:val="sk-SK"/>
              </w:rPr>
              <w:t xml:space="preserve"> DICOM modality (</w:t>
            </w:r>
            <w:proofErr w:type="spellStart"/>
            <w:r>
              <w:rPr>
                <w:rFonts w:ascii="Arial" w:hAnsi="Arial" w:cs="Arial"/>
                <w:bCs/>
                <w:sz w:val="20"/>
                <w:szCs w:val="20"/>
                <w:lang w:val="sk-SK"/>
              </w:rPr>
              <w:t>nejen</w:t>
            </w:r>
            <w:proofErr w:type="spellEnd"/>
            <w:r w:rsidRPr="00240465">
              <w:rPr>
                <w:rFonts w:ascii="Arial" w:hAnsi="Arial" w:cs="Arial"/>
                <w:bCs/>
                <w:sz w:val="20"/>
                <w:szCs w:val="20"/>
                <w:lang w:val="sk-SK"/>
              </w:rPr>
              <w:t xml:space="preserve"> MG).</w:t>
            </w:r>
          </w:p>
          <w:p w:rsidR="00790E85" w:rsidRPr="00240465" w:rsidRDefault="00790E85" w:rsidP="00653B9B">
            <w:pPr>
              <w:numPr>
                <w:ilvl w:val="0"/>
                <w:numId w:val="39"/>
              </w:numPr>
              <w:tabs>
                <w:tab w:val="clear" w:pos="786"/>
                <w:tab w:val="num" w:pos="567"/>
              </w:tabs>
              <w:ind w:left="567" w:hanging="567"/>
              <w:rPr>
                <w:rFonts w:ascii="Arial" w:hAnsi="Arial" w:cs="Arial"/>
                <w:bCs/>
                <w:sz w:val="20"/>
                <w:szCs w:val="20"/>
                <w:lang w:val="sk-SK"/>
              </w:rPr>
            </w:pPr>
            <w:r w:rsidRPr="00240465">
              <w:rPr>
                <w:rFonts w:ascii="Arial" w:hAnsi="Arial" w:cs="Arial"/>
                <w:bCs/>
                <w:sz w:val="20"/>
                <w:szCs w:val="20"/>
                <w:lang w:val="sk-SK"/>
              </w:rPr>
              <w:t xml:space="preserve">Široké možnosti </w:t>
            </w:r>
            <w:proofErr w:type="spellStart"/>
            <w:r w:rsidRPr="00240465">
              <w:rPr>
                <w:rFonts w:ascii="Arial" w:hAnsi="Arial" w:cs="Arial"/>
                <w:bCs/>
                <w:sz w:val="20"/>
                <w:szCs w:val="20"/>
                <w:lang w:val="sk-SK"/>
              </w:rPr>
              <w:t>konfigur</w:t>
            </w:r>
            <w:r>
              <w:rPr>
                <w:rFonts w:ascii="Arial" w:hAnsi="Arial" w:cs="Arial"/>
                <w:bCs/>
                <w:sz w:val="20"/>
                <w:szCs w:val="20"/>
                <w:lang w:val="sk-SK"/>
              </w:rPr>
              <w:t>a</w:t>
            </w:r>
            <w:r w:rsidRPr="00240465">
              <w:rPr>
                <w:rFonts w:ascii="Arial" w:hAnsi="Arial" w:cs="Arial"/>
                <w:bCs/>
                <w:sz w:val="20"/>
                <w:szCs w:val="20"/>
                <w:lang w:val="sk-SK"/>
              </w:rPr>
              <w:t>c</w:t>
            </w:r>
            <w:r>
              <w:rPr>
                <w:rFonts w:ascii="Arial" w:hAnsi="Arial" w:cs="Arial"/>
                <w:bCs/>
                <w:sz w:val="20"/>
                <w:szCs w:val="20"/>
                <w:lang w:val="sk-SK"/>
              </w:rPr>
              <w:t>e</w:t>
            </w:r>
            <w:proofErr w:type="spellEnd"/>
            <w:r w:rsidRPr="00240465">
              <w:rPr>
                <w:rFonts w:ascii="Arial" w:hAnsi="Arial" w:cs="Arial"/>
                <w:bCs/>
                <w:sz w:val="20"/>
                <w:szCs w:val="20"/>
                <w:lang w:val="sk-SK"/>
              </w:rPr>
              <w:t xml:space="preserve"> pracovn</w:t>
            </w:r>
            <w:r>
              <w:rPr>
                <w:rFonts w:ascii="Arial" w:hAnsi="Arial" w:cs="Arial"/>
                <w:bCs/>
                <w:sz w:val="20"/>
                <w:szCs w:val="20"/>
                <w:lang w:val="sk-SK"/>
              </w:rPr>
              <w:t>í</w:t>
            </w:r>
            <w:r w:rsidRPr="00240465">
              <w:rPr>
                <w:rFonts w:ascii="Arial" w:hAnsi="Arial" w:cs="Arial"/>
                <w:bCs/>
                <w:sz w:val="20"/>
                <w:szCs w:val="20"/>
                <w:lang w:val="sk-SK"/>
              </w:rPr>
              <w:t xml:space="preserve"> plochy:</w:t>
            </w:r>
          </w:p>
          <w:p w:rsidR="00790E85" w:rsidRPr="00240465" w:rsidRDefault="00790E85" w:rsidP="00653B9B">
            <w:pPr>
              <w:numPr>
                <w:ilvl w:val="1"/>
                <w:numId w:val="39"/>
              </w:numPr>
              <w:tabs>
                <w:tab w:val="clear" w:pos="1506"/>
                <w:tab w:val="num" w:pos="1134"/>
              </w:tabs>
              <w:ind w:left="1134" w:hanging="283"/>
              <w:rPr>
                <w:rFonts w:ascii="Arial" w:hAnsi="Arial" w:cs="Arial"/>
                <w:bCs/>
                <w:sz w:val="20"/>
                <w:szCs w:val="20"/>
                <w:lang w:val="sk-SK"/>
              </w:rPr>
            </w:pPr>
            <w:r w:rsidRPr="00240465">
              <w:rPr>
                <w:rFonts w:ascii="Arial" w:hAnsi="Arial" w:cs="Arial"/>
                <w:bCs/>
                <w:sz w:val="20"/>
                <w:szCs w:val="20"/>
                <w:lang w:val="sk-SK"/>
              </w:rPr>
              <w:lastRenderedPageBreak/>
              <w:t>podpora 1, 2 a</w:t>
            </w:r>
            <w:r>
              <w:rPr>
                <w:rFonts w:ascii="Arial" w:hAnsi="Arial" w:cs="Arial"/>
                <w:bCs/>
                <w:sz w:val="20"/>
                <w:szCs w:val="20"/>
                <w:lang w:val="sk-SK"/>
              </w:rPr>
              <w:t> </w:t>
            </w:r>
            <w:proofErr w:type="spellStart"/>
            <w:r w:rsidRPr="00240465">
              <w:rPr>
                <w:rFonts w:ascii="Arial" w:hAnsi="Arial" w:cs="Arial"/>
                <w:bCs/>
                <w:sz w:val="20"/>
                <w:szCs w:val="20"/>
                <w:lang w:val="sk-SK"/>
              </w:rPr>
              <w:t>v</w:t>
            </w:r>
            <w:r>
              <w:rPr>
                <w:rFonts w:ascii="Arial" w:hAnsi="Arial" w:cs="Arial"/>
                <w:bCs/>
                <w:sz w:val="20"/>
                <w:szCs w:val="20"/>
                <w:lang w:val="sk-SK"/>
              </w:rPr>
              <w:t>íc</w:t>
            </w:r>
            <w:proofErr w:type="spellEnd"/>
            <w:r w:rsidRPr="00240465">
              <w:rPr>
                <w:rFonts w:ascii="Arial" w:hAnsi="Arial" w:cs="Arial"/>
                <w:bCs/>
                <w:sz w:val="20"/>
                <w:szCs w:val="20"/>
                <w:lang w:val="sk-SK"/>
              </w:rPr>
              <w:t xml:space="preserve">-monitorových </w:t>
            </w:r>
            <w:proofErr w:type="spellStart"/>
            <w:r w:rsidRPr="00240465">
              <w:rPr>
                <w:rFonts w:ascii="Arial" w:hAnsi="Arial" w:cs="Arial"/>
                <w:bCs/>
                <w:sz w:val="20"/>
                <w:szCs w:val="20"/>
                <w:lang w:val="sk-SK"/>
              </w:rPr>
              <w:t>stan</w:t>
            </w:r>
            <w:r>
              <w:rPr>
                <w:rFonts w:ascii="Arial" w:hAnsi="Arial" w:cs="Arial"/>
                <w:bCs/>
                <w:sz w:val="20"/>
                <w:szCs w:val="20"/>
                <w:lang w:val="sk-SK"/>
              </w:rPr>
              <w:t>i</w:t>
            </w:r>
            <w:r w:rsidRPr="00240465">
              <w:rPr>
                <w:rFonts w:ascii="Arial" w:hAnsi="Arial" w:cs="Arial"/>
                <w:bCs/>
                <w:sz w:val="20"/>
                <w:szCs w:val="20"/>
                <w:lang w:val="sk-SK"/>
              </w:rPr>
              <w:t>c</w:t>
            </w:r>
            <w:proofErr w:type="spellEnd"/>
            <w:r w:rsidRPr="00240465">
              <w:rPr>
                <w:rFonts w:ascii="Arial" w:hAnsi="Arial" w:cs="Arial"/>
                <w:bCs/>
                <w:sz w:val="20"/>
                <w:szCs w:val="20"/>
                <w:lang w:val="sk-SK"/>
              </w:rPr>
              <w:t>,</w:t>
            </w:r>
          </w:p>
          <w:p w:rsidR="00790E85" w:rsidRPr="00130C5C" w:rsidRDefault="00790E85" w:rsidP="00653B9B">
            <w:pPr>
              <w:numPr>
                <w:ilvl w:val="1"/>
                <w:numId w:val="39"/>
              </w:numPr>
              <w:tabs>
                <w:tab w:val="clear" w:pos="1506"/>
                <w:tab w:val="num" w:pos="1134"/>
              </w:tabs>
              <w:ind w:left="1134" w:hanging="283"/>
              <w:rPr>
                <w:rFonts w:ascii="Arial" w:hAnsi="Arial" w:cs="Arial"/>
                <w:bCs/>
                <w:sz w:val="20"/>
                <w:szCs w:val="20"/>
                <w:lang w:val="sk-SK"/>
              </w:rPr>
            </w:pPr>
            <w:proofErr w:type="spellStart"/>
            <w:r w:rsidRPr="00130C5C">
              <w:rPr>
                <w:rFonts w:ascii="Arial" w:hAnsi="Arial" w:cs="Arial"/>
                <w:bCs/>
                <w:sz w:val="20"/>
                <w:szCs w:val="20"/>
                <w:lang w:val="sk-SK"/>
              </w:rPr>
              <w:t>definování</w:t>
            </w:r>
            <w:proofErr w:type="spellEnd"/>
            <w:r w:rsidRPr="00130C5C">
              <w:rPr>
                <w:rFonts w:ascii="Arial" w:hAnsi="Arial" w:cs="Arial"/>
                <w:bCs/>
                <w:sz w:val="20"/>
                <w:szCs w:val="20"/>
                <w:lang w:val="sk-SK"/>
              </w:rPr>
              <w:t xml:space="preserve"> diagnostických </w:t>
            </w:r>
            <w:proofErr w:type="spellStart"/>
            <w:r w:rsidRPr="00130C5C">
              <w:rPr>
                <w:rFonts w:ascii="Arial" w:hAnsi="Arial" w:cs="Arial"/>
                <w:bCs/>
                <w:sz w:val="20"/>
                <w:szCs w:val="20"/>
                <w:lang w:val="sk-SK"/>
              </w:rPr>
              <w:t>monitorů</w:t>
            </w:r>
            <w:proofErr w:type="spellEnd"/>
            <w:r w:rsidRPr="00130C5C">
              <w:rPr>
                <w:rFonts w:ascii="Arial" w:hAnsi="Arial" w:cs="Arial"/>
                <w:bCs/>
                <w:sz w:val="20"/>
                <w:szCs w:val="20"/>
                <w:lang w:val="sk-SK"/>
              </w:rPr>
              <w:t>,</w:t>
            </w:r>
          </w:p>
          <w:p w:rsidR="00790E85" w:rsidRPr="00240465" w:rsidRDefault="00790E85" w:rsidP="00653B9B">
            <w:pPr>
              <w:numPr>
                <w:ilvl w:val="1"/>
                <w:numId w:val="39"/>
              </w:numPr>
              <w:tabs>
                <w:tab w:val="clear" w:pos="1506"/>
                <w:tab w:val="num" w:pos="1134"/>
              </w:tabs>
              <w:ind w:left="1134" w:hanging="283"/>
              <w:rPr>
                <w:rFonts w:ascii="Arial" w:hAnsi="Arial" w:cs="Arial"/>
                <w:bCs/>
                <w:sz w:val="20"/>
                <w:szCs w:val="20"/>
                <w:lang w:val="sk-SK"/>
              </w:rPr>
            </w:pPr>
            <w:proofErr w:type="spellStart"/>
            <w:r w:rsidRPr="00240465">
              <w:rPr>
                <w:rFonts w:ascii="Arial" w:hAnsi="Arial" w:cs="Arial"/>
                <w:bCs/>
                <w:sz w:val="20"/>
                <w:szCs w:val="20"/>
                <w:lang w:val="sk-SK"/>
              </w:rPr>
              <w:t>škálov</w:t>
            </w:r>
            <w:r>
              <w:rPr>
                <w:rFonts w:ascii="Arial" w:hAnsi="Arial" w:cs="Arial"/>
                <w:bCs/>
                <w:sz w:val="20"/>
                <w:szCs w:val="20"/>
                <w:lang w:val="sk-SK"/>
              </w:rPr>
              <w:t>á</w:t>
            </w:r>
            <w:r w:rsidRPr="00240465">
              <w:rPr>
                <w:rFonts w:ascii="Arial" w:hAnsi="Arial" w:cs="Arial"/>
                <w:bCs/>
                <w:sz w:val="20"/>
                <w:szCs w:val="20"/>
                <w:lang w:val="sk-SK"/>
              </w:rPr>
              <w:t>n</w:t>
            </w:r>
            <w:r>
              <w:rPr>
                <w:rFonts w:ascii="Arial" w:hAnsi="Arial" w:cs="Arial"/>
                <w:bCs/>
                <w:sz w:val="20"/>
                <w:szCs w:val="20"/>
                <w:lang w:val="sk-SK"/>
              </w:rPr>
              <w:t>í</w:t>
            </w:r>
            <w:proofErr w:type="spellEnd"/>
            <w:r w:rsidRPr="00240465">
              <w:rPr>
                <w:rFonts w:ascii="Arial" w:hAnsi="Arial" w:cs="Arial"/>
                <w:bCs/>
                <w:sz w:val="20"/>
                <w:szCs w:val="20"/>
                <w:lang w:val="sk-SK"/>
              </w:rPr>
              <w:t xml:space="preserve"> GUI pr</w:t>
            </w:r>
            <w:r>
              <w:rPr>
                <w:rFonts w:ascii="Arial" w:hAnsi="Arial" w:cs="Arial"/>
                <w:bCs/>
                <w:sz w:val="20"/>
                <w:szCs w:val="20"/>
                <w:lang w:val="sk-SK"/>
              </w:rPr>
              <w:t>o</w:t>
            </w:r>
            <w:r w:rsidRPr="00240465">
              <w:rPr>
                <w:rFonts w:ascii="Arial" w:hAnsi="Arial" w:cs="Arial"/>
                <w:bCs/>
                <w:sz w:val="20"/>
                <w:szCs w:val="20"/>
                <w:lang w:val="sk-SK"/>
              </w:rPr>
              <w:t xml:space="preserve"> monitory s</w:t>
            </w:r>
            <w:r>
              <w:rPr>
                <w:rFonts w:ascii="Arial" w:hAnsi="Arial" w:cs="Arial"/>
                <w:bCs/>
                <w:sz w:val="20"/>
                <w:szCs w:val="20"/>
                <w:lang w:val="sk-SK"/>
              </w:rPr>
              <w:t> </w:t>
            </w:r>
            <w:r w:rsidRPr="00240465">
              <w:rPr>
                <w:rFonts w:ascii="Arial" w:hAnsi="Arial" w:cs="Arial"/>
                <w:bCs/>
                <w:sz w:val="20"/>
                <w:szCs w:val="20"/>
                <w:lang w:val="sk-SK"/>
              </w:rPr>
              <w:t xml:space="preserve">vysokým </w:t>
            </w:r>
            <w:proofErr w:type="spellStart"/>
            <w:r w:rsidRPr="00240465">
              <w:rPr>
                <w:rFonts w:ascii="Arial" w:hAnsi="Arial" w:cs="Arial"/>
                <w:bCs/>
                <w:sz w:val="20"/>
                <w:szCs w:val="20"/>
                <w:lang w:val="sk-SK"/>
              </w:rPr>
              <w:t>rozl</w:t>
            </w:r>
            <w:r>
              <w:rPr>
                <w:rFonts w:ascii="Arial" w:hAnsi="Arial" w:cs="Arial"/>
                <w:bCs/>
                <w:sz w:val="20"/>
                <w:szCs w:val="20"/>
                <w:lang w:val="sk-SK"/>
              </w:rPr>
              <w:t>i</w:t>
            </w:r>
            <w:r w:rsidRPr="00240465">
              <w:rPr>
                <w:rFonts w:ascii="Arial" w:hAnsi="Arial" w:cs="Arial"/>
                <w:bCs/>
                <w:sz w:val="20"/>
                <w:szCs w:val="20"/>
                <w:lang w:val="sk-SK"/>
              </w:rPr>
              <w:t>šením</w:t>
            </w:r>
            <w:proofErr w:type="spellEnd"/>
            <w:r w:rsidRPr="00240465">
              <w:rPr>
                <w:rFonts w:ascii="Arial" w:hAnsi="Arial" w:cs="Arial"/>
                <w:bCs/>
                <w:sz w:val="20"/>
                <w:szCs w:val="20"/>
                <w:lang w:val="sk-SK"/>
              </w:rPr>
              <w:t>,</w:t>
            </w:r>
          </w:p>
          <w:p w:rsidR="00790E85" w:rsidRPr="00240465" w:rsidRDefault="00790E85" w:rsidP="00653B9B">
            <w:pPr>
              <w:numPr>
                <w:ilvl w:val="1"/>
                <w:numId w:val="39"/>
              </w:numPr>
              <w:tabs>
                <w:tab w:val="clear" w:pos="1506"/>
                <w:tab w:val="num" w:pos="1134"/>
              </w:tabs>
              <w:ind w:left="1134" w:hanging="283"/>
              <w:rPr>
                <w:rFonts w:ascii="Arial" w:hAnsi="Arial" w:cs="Arial"/>
                <w:bCs/>
                <w:sz w:val="20"/>
                <w:szCs w:val="20"/>
                <w:lang w:val="sk-SK"/>
              </w:rPr>
            </w:pPr>
            <w:r w:rsidRPr="00240465">
              <w:rPr>
                <w:rFonts w:ascii="Arial" w:hAnsi="Arial" w:cs="Arial"/>
                <w:bCs/>
                <w:sz w:val="20"/>
                <w:szCs w:val="20"/>
                <w:lang w:val="sk-SK"/>
              </w:rPr>
              <w:t xml:space="preserve">podpora </w:t>
            </w:r>
            <w:proofErr w:type="spellStart"/>
            <w:r w:rsidRPr="00240465">
              <w:rPr>
                <w:rFonts w:ascii="Arial" w:hAnsi="Arial" w:cs="Arial"/>
                <w:bCs/>
                <w:sz w:val="20"/>
                <w:szCs w:val="20"/>
                <w:lang w:val="sk-SK"/>
              </w:rPr>
              <w:t>zm</w:t>
            </w:r>
            <w:r>
              <w:rPr>
                <w:rFonts w:ascii="Arial" w:hAnsi="Arial" w:cs="Arial"/>
                <w:bCs/>
                <w:sz w:val="20"/>
                <w:szCs w:val="20"/>
                <w:lang w:val="sk-SK"/>
              </w:rPr>
              <w:t>ě</w:t>
            </w:r>
            <w:r w:rsidRPr="00240465">
              <w:rPr>
                <w:rFonts w:ascii="Arial" w:hAnsi="Arial" w:cs="Arial"/>
                <w:bCs/>
                <w:sz w:val="20"/>
                <w:szCs w:val="20"/>
                <w:lang w:val="sk-SK"/>
              </w:rPr>
              <w:t>ny</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vzh</w:t>
            </w:r>
            <w:r>
              <w:rPr>
                <w:rFonts w:ascii="Arial" w:hAnsi="Arial" w:cs="Arial"/>
                <w:bCs/>
                <w:sz w:val="20"/>
                <w:szCs w:val="20"/>
                <w:lang w:val="sk-SK"/>
              </w:rPr>
              <w:t>le</w:t>
            </w:r>
            <w:r w:rsidRPr="00240465">
              <w:rPr>
                <w:rFonts w:ascii="Arial" w:hAnsi="Arial" w:cs="Arial"/>
                <w:bCs/>
                <w:sz w:val="20"/>
                <w:szCs w:val="20"/>
                <w:lang w:val="sk-SK"/>
              </w:rPr>
              <w:t>du</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aplik</w:t>
            </w:r>
            <w:r>
              <w:rPr>
                <w:rFonts w:ascii="Arial" w:hAnsi="Arial" w:cs="Arial"/>
                <w:bCs/>
                <w:sz w:val="20"/>
                <w:szCs w:val="20"/>
                <w:lang w:val="sk-SK"/>
              </w:rPr>
              <w:t>ace</w:t>
            </w:r>
            <w:proofErr w:type="spellEnd"/>
            <w:r w:rsidRPr="00240465">
              <w:rPr>
                <w:rFonts w:ascii="Arial" w:hAnsi="Arial" w:cs="Arial"/>
                <w:bCs/>
                <w:sz w:val="20"/>
                <w:szCs w:val="20"/>
                <w:lang w:val="sk-SK"/>
              </w:rPr>
              <w:t>,</w:t>
            </w:r>
          </w:p>
          <w:p w:rsidR="00790E85" w:rsidRPr="00240465" w:rsidRDefault="00790E85" w:rsidP="00653B9B">
            <w:pPr>
              <w:numPr>
                <w:ilvl w:val="1"/>
                <w:numId w:val="39"/>
              </w:numPr>
              <w:tabs>
                <w:tab w:val="clear" w:pos="1506"/>
                <w:tab w:val="num" w:pos="1134"/>
              </w:tabs>
              <w:ind w:left="1134" w:hanging="283"/>
              <w:rPr>
                <w:rFonts w:ascii="Arial" w:hAnsi="Arial" w:cs="Arial"/>
                <w:bCs/>
                <w:sz w:val="20"/>
                <w:szCs w:val="20"/>
                <w:lang w:val="sk-SK"/>
              </w:rPr>
            </w:pPr>
            <w:proofErr w:type="spellStart"/>
            <w:r w:rsidRPr="00240465">
              <w:rPr>
                <w:rFonts w:ascii="Arial" w:hAnsi="Arial" w:cs="Arial"/>
                <w:bCs/>
                <w:sz w:val="20"/>
                <w:szCs w:val="20"/>
                <w:lang w:val="sk-SK"/>
              </w:rPr>
              <w:t>volite</w:t>
            </w:r>
            <w:r>
              <w:rPr>
                <w:rFonts w:ascii="Arial" w:hAnsi="Arial" w:cs="Arial"/>
                <w:bCs/>
                <w:sz w:val="20"/>
                <w:szCs w:val="20"/>
                <w:lang w:val="sk-SK"/>
              </w:rPr>
              <w:t>l</w:t>
            </w:r>
            <w:r w:rsidRPr="00240465">
              <w:rPr>
                <w:rFonts w:ascii="Arial" w:hAnsi="Arial" w:cs="Arial"/>
                <w:bCs/>
                <w:sz w:val="20"/>
                <w:szCs w:val="20"/>
                <w:lang w:val="sk-SK"/>
              </w:rPr>
              <w:t>né</w:t>
            </w:r>
            <w:proofErr w:type="spellEnd"/>
            <w:r w:rsidRPr="00240465">
              <w:rPr>
                <w:rFonts w:ascii="Arial" w:hAnsi="Arial" w:cs="Arial"/>
                <w:bCs/>
                <w:sz w:val="20"/>
                <w:szCs w:val="20"/>
                <w:lang w:val="sk-SK"/>
              </w:rPr>
              <w:t xml:space="preserve"> ikony, panely </w:t>
            </w:r>
            <w:proofErr w:type="spellStart"/>
            <w:r w:rsidRPr="00240465">
              <w:rPr>
                <w:rFonts w:ascii="Arial" w:hAnsi="Arial" w:cs="Arial"/>
                <w:bCs/>
                <w:sz w:val="20"/>
                <w:szCs w:val="20"/>
                <w:lang w:val="sk-SK"/>
              </w:rPr>
              <w:t>nástroj</w:t>
            </w:r>
            <w:r>
              <w:rPr>
                <w:rFonts w:ascii="Arial" w:hAnsi="Arial" w:cs="Arial"/>
                <w:bCs/>
                <w:sz w:val="20"/>
                <w:szCs w:val="20"/>
                <w:lang w:val="sk-SK"/>
              </w:rPr>
              <w:t>ů</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náh</w:t>
            </w:r>
            <w:r>
              <w:rPr>
                <w:rFonts w:ascii="Arial" w:hAnsi="Arial" w:cs="Arial"/>
                <w:bCs/>
                <w:sz w:val="20"/>
                <w:szCs w:val="20"/>
                <w:lang w:val="sk-SK"/>
              </w:rPr>
              <w:t>le</w:t>
            </w:r>
            <w:r w:rsidRPr="00240465">
              <w:rPr>
                <w:rFonts w:ascii="Arial" w:hAnsi="Arial" w:cs="Arial"/>
                <w:bCs/>
                <w:sz w:val="20"/>
                <w:szCs w:val="20"/>
                <w:lang w:val="sk-SK"/>
              </w:rPr>
              <w:t>dy</w:t>
            </w:r>
            <w:proofErr w:type="spellEnd"/>
            <w:r w:rsidRPr="00240465">
              <w:rPr>
                <w:rFonts w:ascii="Arial" w:hAnsi="Arial" w:cs="Arial"/>
                <w:bCs/>
                <w:sz w:val="20"/>
                <w:szCs w:val="20"/>
                <w:lang w:val="sk-SK"/>
              </w:rPr>
              <w:t>,</w:t>
            </w:r>
          </w:p>
          <w:p w:rsidR="00790E85" w:rsidRPr="00240465" w:rsidRDefault="00790E85" w:rsidP="00653B9B">
            <w:pPr>
              <w:numPr>
                <w:ilvl w:val="1"/>
                <w:numId w:val="39"/>
              </w:numPr>
              <w:tabs>
                <w:tab w:val="clear" w:pos="1506"/>
                <w:tab w:val="num" w:pos="1134"/>
              </w:tabs>
              <w:ind w:left="1134" w:hanging="283"/>
              <w:rPr>
                <w:rFonts w:ascii="Arial" w:hAnsi="Arial" w:cs="Arial"/>
                <w:bCs/>
                <w:sz w:val="20"/>
                <w:szCs w:val="20"/>
                <w:lang w:val="sk-SK"/>
              </w:rPr>
            </w:pPr>
            <w:proofErr w:type="spellStart"/>
            <w:r w:rsidRPr="00240465">
              <w:rPr>
                <w:rFonts w:ascii="Arial" w:hAnsi="Arial" w:cs="Arial"/>
                <w:bCs/>
                <w:sz w:val="20"/>
                <w:szCs w:val="20"/>
                <w:lang w:val="sk-SK"/>
              </w:rPr>
              <w:t>p</w:t>
            </w:r>
            <w:r>
              <w:rPr>
                <w:rFonts w:ascii="Arial" w:hAnsi="Arial" w:cs="Arial"/>
                <w:bCs/>
                <w:sz w:val="20"/>
                <w:szCs w:val="20"/>
                <w:lang w:val="sk-SK"/>
              </w:rPr>
              <w:t>ř</w:t>
            </w:r>
            <w:r w:rsidRPr="00240465">
              <w:rPr>
                <w:rFonts w:ascii="Arial" w:hAnsi="Arial" w:cs="Arial"/>
                <w:bCs/>
                <w:sz w:val="20"/>
                <w:szCs w:val="20"/>
                <w:lang w:val="sk-SK"/>
              </w:rPr>
              <w:t>eddefinov</w:t>
            </w:r>
            <w:r>
              <w:rPr>
                <w:rFonts w:ascii="Arial" w:hAnsi="Arial" w:cs="Arial"/>
                <w:bCs/>
                <w:sz w:val="20"/>
                <w:szCs w:val="20"/>
                <w:lang w:val="sk-SK"/>
              </w:rPr>
              <w:t>á</w:t>
            </w:r>
            <w:r w:rsidRPr="00240465">
              <w:rPr>
                <w:rFonts w:ascii="Arial" w:hAnsi="Arial" w:cs="Arial"/>
                <w:bCs/>
                <w:sz w:val="20"/>
                <w:szCs w:val="20"/>
                <w:lang w:val="sk-SK"/>
              </w:rPr>
              <w:t>n</w:t>
            </w:r>
            <w:r>
              <w:rPr>
                <w:rFonts w:ascii="Arial" w:hAnsi="Arial" w:cs="Arial"/>
                <w:bCs/>
                <w:sz w:val="20"/>
                <w:szCs w:val="20"/>
                <w:lang w:val="sk-SK"/>
              </w:rPr>
              <w:t>í</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zarovn</w:t>
            </w:r>
            <w:r>
              <w:rPr>
                <w:rFonts w:ascii="Arial" w:hAnsi="Arial" w:cs="Arial"/>
                <w:bCs/>
                <w:sz w:val="20"/>
                <w:szCs w:val="20"/>
                <w:lang w:val="sk-SK"/>
              </w:rPr>
              <w:t>á</w:t>
            </w:r>
            <w:r w:rsidRPr="00240465">
              <w:rPr>
                <w:rFonts w:ascii="Arial" w:hAnsi="Arial" w:cs="Arial"/>
                <w:bCs/>
                <w:sz w:val="20"/>
                <w:szCs w:val="20"/>
                <w:lang w:val="sk-SK"/>
              </w:rPr>
              <w:t>n</w:t>
            </w:r>
            <w:r>
              <w:rPr>
                <w:rFonts w:ascii="Arial" w:hAnsi="Arial" w:cs="Arial"/>
                <w:bCs/>
                <w:sz w:val="20"/>
                <w:szCs w:val="20"/>
                <w:lang w:val="sk-SK"/>
              </w:rPr>
              <w:t>í</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synchroniz</w:t>
            </w:r>
            <w:r>
              <w:rPr>
                <w:rFonts w:ascii="Arial" w:hAnsi="Arial" w:cs="Arial"/>
                <w:bCs/>
                <w:sz w:val="20"/>
                <w:szCs w:val="20"/>
                <w:lang w:val="sk-SK"/>
              </w:rPr>
              <w:t>a</w:t>
            </w:r>
            <w:r w:rsidRPr="00240465">
              <w:rPr>
                <w:rFonts w:ascii="Arial" w:hAnsi="Arial" w:cs="Arial"/>
                <w:bCs/>
                <w:sz w:val="20"/>
                <w:szCs w:val="20"/>
                <w:lang w:val="sk-SK"/>
              </w:rPr>
              <w:t>c</w:t>
            </w:r>
            <w:r>
              <w:rPr>
                <w:rFonts w:ascii="Arial" w:hAnsi="Arial" w:cs="Arial"/>
                <w:bCs/>
                <w:sz w:val="20"/>
                <w:szCs w:val="20"/>
                <w:lang w:val="sk-SK"/>
              </w:rPr>
              <w:t>e</w:t>
            </w:r>
            <w:proofErr w:type="spellEnd"/>
            <w:r>
              <w:rPr>
                <w:rFonts w:ascii="Arial" w:hAnsi="Arial" w:cs="Arial"/>
                <w:bCs/>
                <w:sz w:val="20"/>
                <w:szCs w:val="20"/>
                <w:lang w:val="sk-SK"/>
              </w:rPr>
              <w:t xml:space="preserve"> a </w:t>
            </w:r>
            <w:proofErr w:type="spellStart"/>
            <w:r>
              <w:rPr>
                <w:rFonts w:ascii="Arial" w:hAnsi="Arial" w:cs="Arial"/>
                <w:bCs/>
                <w:sz w:val="20"/>
                <w:szCs w:val="20"/>
                <w:lang w:val="sk-SK"/>
              </w:rPr>
              <w:t>sekvence</w:t>
            </w:r>
            <w:proofErr w:type="spellEnd"/>
            <w:r>
              <w:rPr>
                <w:rFonts w:ascii="Arial" w:hAnsi="Arial" w:cs="Arial"/>
                <w:bCs/>
                <w:sz w:val="20"/>
                <w:szCs w:val="20"/>
                <w:lang w:val="sk-SK"/>
              </w:rPr>
              <w:t xml:space="preserve"> </w:t>
            </w:r>
            <w:proofErr w:type="spellStart"/>
            <w:r>
              <w:rPr>
                <w:rFonts w:ascii="Arial" w:hAnsi="Arial" w:cs="Arial"/>
                <w:bCs/>
                <w:sz w:val="20"/>
                <w:szCs w:val="20"/>
                <w:lang w:val="sk-SK"/>
              </w:rPr>
              <w:t>snímků</w:t>
            </w:r>
            <w:proofErr w:type="spellEnd"/>
            <w:r w:rsidRPr="00240465">
              <w:rPr>
                <w:rFonts w:ascii="Arial" w:hAnsi="Arial" w:cs="Arial"/>
                <w:bCs/>
                <w:sz w:val="20"/>
                <w:szCs w:val="20"/>
                <w:lang w:val="sk-SK"/>
              </w:rPr>
              <w:t xml:space="preserve">, </w:t>
            </w:r>
          </w:p>
          <w:p w:rsidR="00790E85" w:rsidRPr="00240465" w:rsidRDefault="00790E85" w:rsidP="00653B9B">
            <w:pPr>
              <w:numPr>
                <w:ilvl w:val="1"/>
                <w:numId w:val="39"/>
              </w:numPr>
              <w:tabs>
                <w:tab w:val="clear" w:pos="1506"/>
                <w:tab w:val="num" w:pos="1134"/>
              </w:tabs>
              <w:ind w:left="1134" w:hanging="283"/>
              <w:rPr>
                <w:rFonts w:ascii="Arial" w:hAnsi="Arial" w:cs="Arial"/>
                <w:bCs/>
                <w:sz w:val="20"/>
                <w:szCs w:val="20"/>
                <w:lang w:val="sk-SK"/>
              </w:rPr>
            </w:pPr>
            <w:r w:rsidRPr="00240465">
              <w:rPr>
                <w:rFonts w:ascii="Arial" w:hAnsi="Arial" w:cs="Arial"/>
                <w:bCs/>
                <w:sz w:val="20"/>
                <w:szCs w:val="20"/>
                <w:lang w:val="sk-SK"/>
              </w:rPr>
              <w:t>mana</w:t>
            </w:r>
            <w:r>
              <w:rPr>
                <w:rFonts w:ascii="Arial" w:hAnsi="Arial" w:cs="Arial"/>
                <w:bCs/>
                <w:sz w:val="20"/>
                <w:szCs w:val="20"/>
                <w:lang w:val="sk-SK"/>
              </w:rPr>
              <w:t>ge</w:t>
            </w:r>
            <w:r w:rsidRPr="00240465">
              <w:rPr>
                <w:rFonts w:ascii="Arial" w:hAnsi="Arial" w:cs="Arial"/>
                <w:bCs/>
                <w:sz w:val="20"/>
                <w:szCs w:val="20"/>
                <w:lang w:val="sk-SK"/>
              </w:rPr>
              <w:t>ment rozložení pracovn</w:t>
            </w:r>
            <w:r>
              <w:rPr>
                <w:rFonts w:ascii="Arial" w:hAnsi="Arial" w:cs="Arial"/>
                <w:bCs/>
                <w:sz w:val="20"/>
                <w:szCs w:val="20"/>
                <w:lang w:val="sk-SK"/>
              </w:rPr>
              <w:t>í</w:t>
            </w:r>
            <w:r w:rsidRPr="00240465">
              <w:rPr>
                <w:rFonts w:ascii="Arial" w:hAnsi="Arial" w:cs="Arial"/>
                <w:bCs/>
                <w:sz w:val="20"/>
                <w:szCs w:val="20"/>
                <w:lang w:val="sk-SK"/>
              </w:rPr>
              <w:t xml:space="preserve"> plochy,</w:t>
            </w:r>
          </w:p>
          <w:p w:rsidR="00790E85" w:rsidRPr="00240465" w:rsidRDefault="00790E85" w:rsidP="00653B9B">
            <w:pPr>
              <w:numPr>
                <w:ilvl w:val="1"/>
                <w:numId w:val="39"/>
              </w:numPr>
              <w:tabs>
                <w:tab w:val="clear" w:pos="1506"/>
                <w:tab w:val="num" w:pos="1134"/>
              </w:tabs>
              <w:ind w:left="1134" w:hanging="283"/>
              <w:rPr>
                <w:rFonts w:ascii="Arial" w:hAnsi="Arial" w:cs="Arial"/>
                <w:bCs/>
                <w:sz w:val="20"/>
                <w:szCs w:val="20"/>
                <w:lang w:val="sk-SK"/>
              </w:rPr>
            </w:pPr>
            <w:r w:rsidRPr="00240465">
              <w:rPr>
                <w:rFonts w:ascii="Arial" w:hAnsi="Arial" w:cs="Arial"/>
                <w:bCs/>
                <w:sz w:val="20"/>
                <w:szCs w:val="20"/>
                <w:lang w:val="sk-SK"/>
              </w:rPr>
              <w:t>mana</w:t>
            </w:r>
            <w:r>
              <w:rPr>
                <w:rFonts w:ascii="Arial" w:hAnsi="Arial" w:cs="Arial"/>
                <w:bCs/>
                <w:sz w:val="20"/>
                <w:szCs w:val="20"/>
                <w:lang w:val="sk-SK"/>
              </w:rPr>
              <w:t>ge</w:t>
            </w:r>
            <w:r w:rsidRPr="00240465">
              <w:rPr>
                <w:rFonts w:ascii="Arial" w:hAnsi="Arial" w:cs="Arial"/>
                <w:bCs/>
                <w:sz w:val="20"/>
                <w:szCs w:val="20"/>
                <w:lang w:val="sk-SK"/>
              </w:rPr>
              <w:t>ment “</w:t>
            </w:r>
            <w:proofErr w:type="spellStart"/>
            <w:r w:rsidRPr="00240465">
              <w:rPr>
                <w:rFonts w:ascii="Arial" w:hAnsi="Arial" w:cs="Arial"/>
                <w:bCs/>
                <w:sz w:val="20"/>
                <w:szCs w:val="20"/>
                <w:lang w:val="sk-SK"/>
              </w:rPr>
              <w:t>Hanging</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protokol</w:t>
            </w:r>
            <w:r>
              <w:rPr>
                <w:rFonts w:ascii="Arial" w:hAnsi="Arial" w:cs="Arial"/>
                <w:bCs/>
                <w:sz w:val="20"/>
                <w:szCs w:val="20"/>
                <w:lang w:val="sk-SK"/>
              </w:rPr>
              <w:t>ů</w:t>
            </w:r>
            <w:proofErr w:type="spellEnd"/>
            <w:r w:rsidRPr="00240465">
              <w:rPr>
                <w:rFonts w:ascii="Arial" w:hAnsi="Arial" w:cs="Arial"/>
                <w:bCs/>
                <w:sz w:val="20"/>
                <w:szCs w:val="20"/>
                <w:lang w:val="sk-SK"/>
              </w:rPr>
              <w:t xml:space="preserve"> s</w:t>
            </w:r>
            <w:r>
              <w:rPr>
                <w:rFonts w:ascii="Arial" w:hAnsi="Arial" w:cs="Arial"/>
                <w:bCs/>
                <w:sz w:val="20"/>
                <w:szCs w:val="20"/>
                <w:lang w:val="sk-SK"/>
              </w:rPr>
              <w:t> </w:t>
            </w:r>
            <w:r w:rsidRPr="00240465">
              <w:rPr>
                <w:rFonts w:ascii="Arial" w:hAnsi="Arial" w:cs="Arial"/>
                <w:bCs/>
                <w:sz w:val="20"/>
                <w:szCs w:val="20"/>
                <w:lang w:val="sk-SK"/>
              </w:rPr>
              <w:t>možnos</w:t>
            </w:r>
            <w:r>
              <w:rPr>
                <w:rFonts w:ascii="Arial" w:hAnsi="Arial" w:cs="Arial"/>
                <w:bCs/>
                <w:sz w:val="20"/>
                <w:szCs w:val="20"/>
                <w:lang w:val="sk-SK"/>
              </w:rPr>
              <w:t>tí</w:t>
            </w:r>
            <w:r w:rsidRPr="00240465">
              <w:rPr>
                <w:rFonts w:ascii="Arial" w:hAnsi="Arial" w:cs="Arial"/>
                <w:bCs/>
                <w:sz w:val="20"/>
                <w:szCs w:val="20"/>
                <w:lang w:val="sk-SK"/>
              </w:rPr>
              <w:t xml:space="preserve"> automatického generovan</w:t>
            </w:r>
            <w:r>
              <w:rPr>
                <w:rFonts w:ascii="Arial" w:hAnsi="Arial" w:cs="Arial"/>
                <w:bCs/>
                <w:sz w:val="20"/>
                <w:szCs w:val="20"/>
                <w:lang w:val="sk-SK"/>
              </w:rPr>
              <w:t>í</w:t>
            </w:r>
            <w:r w:rsidRPr="00240465">
              <w:rPr>
                <w:rFonts w:ascii="Arial" w:hAnsi="Arial" w:cs="Arial"/>
                <w:bCs/>
                <w:sz w:val="20"/>
                <w:szCs w:val="20"/>
                <w:lang w:val="sk-SK"/>
              </w:rPr>
              <w:t xml:space="preserve"> protokolu.</w:t>
            </w:r>
          </w:p>
          <w:p w:rsidR="00790E85" w:rsidRPr="00240465" w:rsidRDefault="00790E85" w:rsidP="00653B9B">
            <w:pPr>
              <w:numPr>
                <w:ilvl w:val="0"/>
                <w:numId w:val="39"/>
              </w:numPr>
              <w:tabs>
                <w:tab w:val="clear" w:pos="786"/>
                <w:tab w:val="num" w:pos="567"/>
              </w:tabs>
              <w:ind w:left="567" w:right="-115" w:hanging="567"/>
              <w:rPr>
                <w:rFonts w:ascii="Arial" w:hAnsi="Arial" w:cs="Arial"/>
                <w:bCs/>
                <w:sz w:val="20"/>
                <w:szCs w:val="20"/>
                <w:lang w:val="sk-SK"/>
              </w:rPr>
            </w:pPr>
            <w:r w:rsidRPr="00240465">
              <w:rPr>
                <w:rFonts w:ascii="Arial" w:hAnsi="Arial" w:cs="Arial"/>
                <w:bCs/>
                <w:sz w:val="20"/>
                <w:szCs w:val="20"/>
                <w:lang w:val="sk-SK"/>
              </w:rPr>
              <w:t>Podpora zobrazen</w:t>
            </w:r>
            <w:r>
              <w:rPr>
                <w:rFonts w:ascii="Arial" w:hAnsi="Arial" w:cs="Arial"/>
                <w:bCs/>
                <w:sz w:val="20"/>
                <w:szCs w:val="20"/>
                <w:lang w:val="sk-SK"/>
              </w:rPr>
              <w:t>í</w:t>
            </w:r>
            <w:r w:rsidRPr="00240465">
              <w:rPr>
                <w:rFonts w:ascii="Arial" w:hAnsi="Arial" w:cs="Arial"/>
                <w:bCs/>
                <w:sz w:val="20"/>
                <w:szCs w:val="20"/>
                <w:lang w:val="sk-SK"/>
              </w:rPr>
              <w:t xml:space="preserve"> pracovn</w:t>
            </w:r>
            <w:r>
              <w:rPr>
                <w:rFonts w:ascii="Arial" w:hAnsi="Arial" w:cs="Arial"/>
                <w:bCs/>
                <w:sz w:val="20"/>
                <w:szCs w:val="20"/>
                <w:lang w:val="sk-SK"/>
              </w:rPr>
              <w:t>í</w:t>
            </w:r>
            <w:r w:rsidRPr="00240465">
              <w:rPr>
                <w:rFonts w:ascii="Arial" w:hAnsi="Arial" w:cs="Arial"/>
                <w:bCs/>
                <w:sz w:val="20"/>
                <w:szCs w:val="20"/>
                <w:lang w:val="sk-SK"/>
              </w:rPr>
              <w:t xml:space="preserve"> plochy </w:t>
            </w:r>
            <w:proofErr w:type="spellStart"/>
            <w:r w:rsidRPr="00240465">
              <w:rPr>
                <w:rFonts w:ascii="Arial" w:hAnsi="Arial" w:cs="Arial"/>
                <w:bCs/>
                <w:sz w:val="20"/>
                <w:szCs w:val="20"/>
                <w:lang w:val="sk-SK"/>
              </w:rPr>
              <w:t>v</w:t>
            </w:r>
            <w:r>
              <w:rPr>
                <w:rFonts w:ascii="Arial" w:hAnsi="Arial" w:cs="Arial"/>
                <w:bCs/>
                <w:sz w:val="20"/>
                <w:szCs w:val="20"/>
                <w:lang w:val="sk-SK"/>
              </w:rPr>
              <w:t>e</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Full</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screen</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m</w:t>
            </w:r>
            <w:r>
              <w:rPr>
                <w:rFonts w:ascii="Arial" w:hAnsi="Arial" w:cs="Arial"/>
                <w:bCs/>
                <w:sz w:val="20"/>
                <w:szCs w:val="20"/>
                <w:lang w:val="sk-SK"/>
              </w:rPr>
              <w:t>o</w:t>
            </w:r>
            <w:r w:rsidRPr="00240465">
              <w:rPr>
                <w:rFonts w:ascii="Arial" w:hAnsi="Arial" w:cs="Arial"/>
                <w:bCs/>
                <w:sz w:val="20"/>
                <w:szCs w:val="20"/>
                <w:lang w:val="sk-SK"/>
              </w:rPr>
              <w:t>d</w:t>
            </w:r>
            <w:r>
              <w:rPr>
                <w:rFonts w:ascii="Arial" w:hAnsi="Arial" w:cs="Arial"/>
                <w:bCs/>
                <w:sz w:val="20"/>
                <w:szCs w:val="20"/>
                <w:lang w:val="sk-SK"/>
              </w:rPr>
              <w:t>u</w:t>
            </w:r>
            <w:proofErr w:type="spellEnd"/>
            <w:r w:rsidRPr="00240465">
              <w:rPr>
                <w:rFonts w:ascii="Arial" w:hAnsi="Arial" w:cs="Arial"/>
                <w:bCs/>
                <w:sz w:val="20"/>
                <w:szCs w:val="20"/>
                <w:lang w:val="sk-SK"/>
              </w:rPr>
              <w:t>.</w:t>
            </w:r>
          </w:p>
          <w:p w:rsidR="00790E85" w:rsidRPr="00240465" w:rsidRDefault="00790E85" w:rsidP="00653B9B">
            <w:pPr>
              <w:numPr>
                <w:ilvl w:val="0"/>
                <w:numId w:val="39"/>
              </w:numPr>
              <w:tabs>
                <w:tab w:val="clear" w:pos="786"/>
                <w:tab w:val="num" w:pos="567"/>
              </w:tabs>
              <w:ind w:left="567" w:right="-257" w:hanging="567"/>
              <w:rPr>
                <w:rFonts w:ascii="Arial" w:hAnsi="Arial" w:cs="Arial"/>
                <w:bCs/>
                <w:sz w:val="20"/>
                <w:szCs w:val="20"/>
                <w:lang w:val="sk-SK"/>
              </w:rPr>
            </w:pPr>
            <w:r w:rsidRPr="00240465">
              <w:rPr>
                <w:rFonts w:ascii="Arial" w:hAnsi="Arial" w:cs="Arial"/>
                <w:bCs/>
                <w:sz w:val="20"/>
                <w:szCs w:val="20"/>
                <w:lang w:val="sk-SK"/>
              </w:rPr>
              <w:t>Zobrazen</w:t>
            </w:r>
            <w:r>
              <w:rPr>
                <w:rFonts w:ascii="Arial" w:hAnsi="Arial" w:cs="Arial"/>
                <w:bCs/>
                <w:sz w:val="20"/>
                <w:szCs w:val="20"/>
                <w:lang w:val="sk-SK"/>
              </w:rPr>
              <w:t>í</w:t>
            </w:r>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v</w:t>
            </w:r>
            <w:r>
              <w:rPr>
                <w:rFonts w:ascii="Arial" w:hAnsi="Arial" w:cs="Arial"/>
                <w:bCs/>
                <w:sz w:val="20"/>
                <w:szCs w:val="20"/>
                <w:lang w:val="sk-SK"/>
              </w:rPr>
              <w:t>íce</w:t>
            </w:r>
            <w:proofErr w:type="spellEnd"/>
            <w:r w:rsidRPr="00240465">
              <w:rPr>
                <w:rFonts w:ascii="Arial" w:hAnsi="Arial" w:cs="Arial"/>
                <w:bCs/>
                <w:sz w:val="20"/>
                <w:szCs w:val="20"/>
                <w:lang w:val="sk-SK"/>
              </w:rPr>
              <w:t xml:space="preserve"> vyšetrení /„</w:t>
            </w:r>
            <w:proofErr w:type="spellStart"/>
            <w:r w:rsidRPr="00240465">
              <w:rPr>
                <w:rFonts w:ascii="Arial" w:hAnsi="Arial" w:cs="Arial"/>
                <w:bCs/>
                <w:sz w:val="20"/>
                <w:szCs w:val="20"/>
                <w:lang w:val="sk-SK"/>
              </w:rPr>
              <w:t>patient</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follow</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up</w:t>
            </w:r>
            <w:proofErr w:type="spellEnd"/>
            <w:r w:rsidRPr="00240465">
              <w:rPr>
                <w:rFonts w:ascii="Arial" w:hAnsi="Arial" w:cs="Arial"/>
                <w:bCs/>
                <w:sz w:val="20"/>
                <w:szCs w:val="20"/>
                <w:lang w:val="sk-SK"/>
              </w:rPr>
              <w:t xml:space="preserve">“, jednoduché </w:t>
            </w:r>
            <w:proofErr w:type="spellStart"/>
            <w:r w:rsidRPr="00240465">
              <w:rPr>
                <w:rFonts w:ascii="Arial" w:hAnsi="Arial" w:cs="Arial"/>
                <w:bCs/>
                <w:sz w:val="20"/>
                <w:szCs w:val="20"/>
                <w:lang w:val="sk-SK"/>
              </w:rPr>
              <w:t>p</w:t>
            </w:r>
            <w:r>
              <w:rPr>
                <w:rFonts w:ascii="Arial" w:hAnsi="Arial" w:cs="Arial"/>
                <w:bCs/>
                <w:sz w:val="20"/>
                <w:szCs w:val="20"/>
                <w:lang w:val="sk-SK"/>
              </w:rPr>
              <w:t>ř</w:t>
            </w:r>
            <w:r w:rsidRPr="00240465">
              <w:rPr>
                <w:rFonts w:ascii="Arial" w:hAnsi="Arial" w:cs="Arial"/>
                <w:bCs/>
                <w:sz w:val="20"/>
                <w:szCs w:val="20"/>
                <w:lang w:val="sk-SK"/>
              </w:rPr>
              <w:t>epín</w:t>
            </w:r>
            <w:r>
              <w:rPr>
                <w:rFonts w:ascii="Arial" w:hAnsi="Arial" w:cs="Arial"/>
                <w:bCs/>
                <w:sz w:val="20"/>
                <w:szCs w:val="20"/>
                <w:lang w:val="sk-SK"/>
              </w:rPr>
              <w:t>á</w:t>
            </w:r>
            <w:r w:rsidRPr="00240465">
              <w:rPr>
                <w:rFonts w:ascii="Arial" w:hAnsi="Arial" w:cs="Arial"/>
                <w:bCs/>
                <w:sz w:val="20"/>
                <w:szCs w:val="20"/>
                <w:lang w:val="sk-SK"/>
              </w:rPr>
              <w:t>n</w:t>
            </w:r>
            <w:r>
              <w:rPr>
                <w:rFonts w:ascii="Arial" w:hAnsi="Arial" w:cs="Arial"/>
                <w:bCs/>
                <w:sz w:val="20"/>
                <w:szCs w:val="20"/>
                <w:lang w:val="sk-SK"/>
              </w:rPr>
              <w:t>í</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manuáln</w:t>
            </w:r>
            <w:r>
              <w:rPr>
                <w:rFonts w:ascii="Arial" w:hAnsi="Arial" w:cs="Arial"/>
                <w:bCs/>
                <w:sz w:val="20"/>
                <w:szCs w:val="20"/>
                <w:lang w:val="sk-SK"/>
              </w:rPr>
              <w:t>í</w:t>
            </w:r>
            <w:proofErr w:type="spellEnd"/>
            <w:r w:rsidRPr="00240465">
              <w:rPr>
                <w:rFonts w:ascii="Arial" w:hAnsi="Arial" w:cs="Arial"/>
                <w:bCs/>
                <w:sz w:val="20"/>
                <w:szCs w:val="20"/>
                <w:lang w:val="sk-SK"/>
              </w:rPr>
              <w:t xml:space="preserve"> /automatická </w:t>
            </w:r>
            <w:proofErr w:type="spellStart"/>
            <w:r w:rsidRPr="00240465">
              <w:rPr>
                <w:rFonts w:ascii="Arial" w:hAnsi="Arial" w:cs="Arial"/>
                <w:bCs/>
                <w:sz w:val="20"/>
                <w:szCs w:val="20"/>
                <w:lang w:val="sk-SK"/>
              </w:rPr>
              <w:t>synchroniz</w:t>
            </w:r>
            <w:r>
              <w:rPr>
                <w:rFonts w:ascii="Arial" w:hAnsi="Arial" w:cs="Arial"/>
                <w:bCs/>
                <w:sz w:val="20"/>
                <w:szCs w:val="20"/>
                <w:lang w:val="sk-SK"/>
              </w:rPr>
              <w:t>a</w:t>
            </w:r>
            <w:r w:rsidRPr="00240465">
              <w:rPr>
                <w:rFonts w:ascii="Arial" w:hAnsi="Arial" w:cs="Arial"/>
                <w:bCs/>
                <w:sz w:val="20"/>
                <w:szCs w:val="20"/>
                <w:lang w:val="sk-SK"/>
              </w:rPr>
              <w:t>c</w:t>
            </w:r>
            <w:r>
              <w:rPr>
                <w:rFonts w:ascii="Arial" w:hAnsi="Arial" w:cs="Arial"/>
                <w:bCs/>
                <w:sz w:val="20"/>
                <w:szCs w:val="20"/>
                <w:lang w:val="sk-SK"/>
              </w:rPr>
              <w:t>e</w:t>
            </w:r>
            <w:proofErr w:type="spellEnd"/>
            <w:r w:rsidRPr="00240465">
              <w:rPr>
                <w:rFonts w:ascii="Arial" w:hAnsi="Arial" w:cs="Arial"/>
                <w:bCs/>
                <w:sz w:val="20"/>
                <w:szCs w:val="20"/>
                <w:lang w:val="sk-SK"/>
              </w:rPr>
              <w:t>.</w:t>
            </w:r>
          </w:p>
          <w:p w:rsidR="00790E85" w:rsidRPr="00240465" w:rsidRDefault="00790E85" w:rsidP="00653B9B">
            <w:pPr>
              <w:numPr>
                <w:ilvl w:val="0"/>
                <w:numId w:val="39"/>
              </w:numPr>
              <w:tabs>
                <w:tab w:val="clear" w:pos="786"/>
                <w:tab w:val="num" w:pos="567"/>
              </w:tabs>
              <w:ind w:left="567" w:hanging="567"/>
              <w:rPr>
                <w:rFonts w:ascii="Arial" w:hAnsi="Arial" w:cs="Arial"/>
                <w:bCs/>
                <w:sz w:val="20"/>
                <w:szCs w:val="20"/>
                <w:lang w:val="sk-SK"/>
              </w:rPr>
            </w:pPr>
            <w:r w:rsidRPr="00240465">
              <w:rPr>
                <w:rFonts w:ascii="Arial" w:hAnsi="Arial" w:cs="Arial"/>
                <w:bCs/>
                <w:sz w:val="20"/>
                <w:szCs w:val="20"/>
                <w:lang w:val="sk-SK"/>
              </w:rPr>
              <w:t>Podpora zobrazen</w:t>
            </w:r>
            <w:r>
              <w:rPr>
                <w:rFonts w:ascii="Arial" w:hAnsi="Arial" w:cs="Arial"/>
                <w:bCs/>
                <w:sz w:val="20"/>
                <w:szCs w:val="20"/>
                <w:lang w:val="sk-SK"/>
              </w:rPr>
              <w:t>í</w:t>
            </w:r>
            <w:r w:rsidRPr="00240465">
              <w:rPr>
                <w:rFonts w:ascii="Arial" w:hAnsi="Arial" w:cs="Arial"/>
                <w:bCs/>
                <w:sz w:val="20"/>
                <w:szCs w:val="20"/>
                <w:lang w:val="sk-SK"/>
              </w:rPr>
              <w:t xml:space="preserve"> DICOM </w:t>
            </w:r>
            <w:proofErr w:type="spellStart"/>
            <w:r w:rsidRPr="00240465">
              <w:rPr>
                <w:rFonts w:ascii="Arial" w:hAnsi="Arial" w:cs="Arial"/>
                <w:bCs/>
                <w:sz w:val="20"/>
                <w:szCs w:val="20"/>
                <w:lang w:val="sk-SK"/>
              </w:rPr>
              <w:t>Enhanced</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vyšet</w:t>
            </w:r>
            <w:r>
              <w:rPr>
                <w:rFonts w:ascii="Arial" w:hAnsi="Arial" w:cs="Arial"/>
                <w:bCs/>
                <w:sz w:val="20"/>
                <w:szCs w:val="20"/>
                <w:lang w:val="sk-SK"/>
              </w:rPr>
              <w:t>ř</w:t>
            </w:r>
            <w:r w:rsidRPr="00240465">
              <w:rPr>
                <w:rFonts w:ascii="Arial" w:hAnsi="Arial" w:cs="Arial"/>
                <w:bCs/>
                <w:sz w:val="20"/>
                <w:szCs w:val="20"/>
                <w:lang w:val="sk-SK"/>
              </w:rPr>
              <w:t>ení</w:t>
            </w:r>
            <w:proofErr w:type="spellEnd"/>
            <w:r w:rsidRPr="00240465">
              <w:rPr>
                <w:rFonts w:ascii="Arial" w:hAnsi="Arial" w:cs="Arial"/>
                <w:bCs/>
                <w:sz w:val="20"/>
                <w:szCs w:val="20"/>
                <w:lang w:val="sk-SK"/>
              </w:rPr>
              <w:t>.</w:t>
            </w:r>
          </w:p>
          <w:p w:rsidR="00790E85" w:rsidRPr="00240465" w:rsidRDefault="00790E85" w:rsidP="00653B9B">
            <w:pPr>
              <w:numPr>
                <w:ilvl w:val="0"/>
                <w:numId w:val="39"/>
              </w:numPr>
              <w:tabs>
                <w:tab w:val="clear" w:pos="786"/>
                <w:tab w:val="num" w:pos="567"/>
              </w:tabs>
              <w:ind w:left="567" w:hanging="567"/>
              <w:rPr>
                <w:rFonts w:ascii="Arial" w:hAnsi="Arial" w:cs="Arial"/>
                <w:bCs/>
                <w:sz w:val="20"/>
                <w:szCs w:val="20"/>
                <w:lang w:val="sk-SK"/>
              </w:rPr>
            </w:pPr>
            <w:r w:rsidRPr="00240465">
              <w:rPr>
                <w:rFonts w:ascii="Arial" w:hAnsi="Arial" w:cs="Arial"/>
                <w:sz w:val="20"/>
                <w:szCs w:val="20"/>
                <w:lang w:val="sk-SK"/>
              </w:rPr>
              <w:t>Integrovaný nástrojový panel s</w:t>
            </w:r>
            <w:r>
              <w:rPr>
                <w:rFonts w:ascii="Arial" w:hAnsi="Arial" w:cs="Arial"/>
                <w:sz w:val="20"/>
                <w:szCs w:val="20"/>
                <w:lang w:val="sk-SK"/>
              </w:rPr>
              <w:t> </w:t>
            </w:r>
            <w:proofErr w:type="spellStart"/>
            <w:r w:rsidRPr="00240465">
              <w:rPr>
                <w:rFonts w:ascii="Arial" w:hAnsi="Arial" w:cs="Arial"/>
                <w:sz w:val="20"/>
                <w:szCs w:val="20"/>
                <w:lang w:val="sk-SK"/>
              </w:rPr>
              <w:t>pln</w:t>
            </w:r>
            <w:r>
              <w:rPr>
                <w:rFonts w:ascii="Arial" w:hAnsi="Arial" w:cs="Arial"/>
                <w:sz w:val="20"/>
                <w:szCs w:val="20"/>
                <w:lang w:val="sk-SK"/>
              </w:rPr>
              <w:t>ě</w:t>
            </w:r>
            <w:proofErr w:type="spellEnd"/>
            <w:r w:rsidRPr="00240465">
              <w:rPr>
                <w:rFonts w:ascii="Arial" w:hAnsi="Arial" w:cs="Arial"/>
                <w:sz w:val="20"/>
                <w:szCs w:val="20"/>
                <w:lang w:val="sk-SK"/>
              </w:rPr>
              <w:t xml:space="preserve"> </w:t>
            </w:r>
            <w:proofErr w:type="spellStart"/>
            <w:r w:rsidRPr="00240465">
              <w:rPr>
                <w:rFonts w:ascii="Arial" w:hAnsi="Arial" w:cs="Arial"/>
                <w:sz w:val="20"/>
                <w:szCs w:val="20"/>
                <w:lang w:val="sk-SK"/>
              </w:rPr>
              <w:t>konfigurovate</w:t>
            </w:r>
            <w:r>
              <w:rPr>
                <w:rFonts w:ascii="Arial" w:hAnsi="Arial" w:cs="Arial"/>
                <w:sz w:val="20"/>
                <w:szCs w:val="20"/>
                <w:lang w:val="sk-SK"/>
              </w:rPr>
              <w:t>l</w:t>
            </w:r>
            <w:r w:rsidRPr="00240465">
              <w:rPr>
                <w:rFonts w:ascii="Arial" w:hAnsi="Arial" w:cs="Arial"/>
                <w:sz w:val="20"/>
                <w:szCs w:val="20"/>
                <w:lang w:val="sk-SK"/>
              </w:rPr>
              <w:t>ným</w:t>
            </w:r>
            <w:proofErr w:type="spellEnd"/>
            <w:r w:rsidRPr="00240465">
              <w:rPr>
                <w:rFonts w:ascii="Arial" w:hAnsi="Arial" w:cs="Arial"/>
                <w:sz w:val="20"/>
                <w:szCs w:val="20"/>
                <w:lang w:val="sk-SK"/>
              </w:rPr>
              <w:t xml:space="preserve"> </w:t>
            </w:r>
            <w:proofErr w:type="spellStart"/>
            <w:r w:rsidRPr="00240465">
              <w:rPr>
                <w:rFonts w:ascii="Arial" w:hAnsi="Arial" w:cs="Arial"/>
                <w:sz w:val="20"/>
                <w:szCs w:val="20"/>
                <w:lang w:val="sk-SK"/>
              </w:rPr>
              <w:t>panel</w:t>
            </w:r>
            <w:r>
              <w:rPr>
                <w:rFonts w:ascii="Arial" w:hAnsi="Arial" w:cs="Arial"/>
                <w:sz w:val="20"/>
                <w:szCs w:val="20"/>
                <w:lang w:val="sk-SK"/>
              </w:rPr>
              <w:t>em</w:t>
            </w:r>
            <w:proofErr w:type="spellEnd"/>
            <w:r w:rsidRPr="00240465">
              <w:rPr>
                <w:rFonts w:ascii="Arial" w:hAnsi="Arial" w:cs="Arial"/>
                <w:sz w:val="20"/>
                <w:szCs w:val="20"/>
                <w:lang w:val="sk-SK"/>
              </w:rPr>
              <w:t xml:space="preserve"> </w:t>
            </w:r>
            <w:proofErr w:type="spellStart"/>
            <w:r w:rsidRPr="00240465">
              <w:rPr>
                <w:rFonts w:ascii="Arial" w:hAnsi="Arial" w:cs="Arial"/>
                <w:sz w:val="20"/>
                <w:szCs w:val="20"/>
                <w:lang w:val="sk-SK"/>
              </w:rPr>
              <w:t>nástroj</w:t>
            </w:r>
            <w:r>
              <w:rPr>
                <w:rFonts w:ascii="Arial" w:hAnsi="Arial" w:cs="Arial"/>
                <w:sz w:val="20"/>
                <w:szCs w:val="20"/>
                <w:lang w:val="sk-SK"/>
              </w:rPr>
              <w:t>ů</w:t>
            </w:r>
            <w:proofErr w:type="spellEnd"/>
            <w:r w:rsidRPr="00240465">
              <w:rPr>
                <w:rFonts w:ascii="Arial" w:hAnsi="Arial" w:cs="Arial"/>
                <w:sz w:val="20"/>
                <w:szCs w:val="20"/>
                <w:lang w:val="sk-SK"/>
              </w:rPr>
              <w:t xml:space="preserve"> Rýchly </w:t>
            </w:r>
            <w:proofErr w:type="spellStart"/>
            <w:r w:rsidRPr="00240465">
              <w:rPr>
                <w:rFonts w:ascii="Arial" w:hAnsi="Arial" w:cs="Arial"/>
                <w:sz w:val="20"/>
                <w:szCs w:val="20"/>
                <w:lang w:val="sk-SK"/>
              </w:rPr>
              <w:t>p</w:t>
            </w:r>
            <w:r>
              <w:rPr>
                <w:rFonts w:ascii="Arial" w:hAnsi="Arial" w:cs="Arial"/>
                <w:sz w:val="20"/>
                <w:szCs w:val="20"/>
                <w:lang w:val="sk-SK"/>
              </w:rPr>
              <w:t>ř</w:t>
            </w:r>
            <w:r w:rsidRPr="00240465">
              <w:rPr>
                <w:rFonts w:ascii="Arial" w:hAnsi="Arial" w:cs="Arial"/>
                <w:sz w:val="20"/>
                <w:szCs w:val="20"/>
                <w:lang w:val="sk-SK"/>
              </w:rPr>
              <w:t>ístup</w:t>
            </w:r>
            <w:proofErr w:type="spellEnd"/>
            <w:r w:rsidRPr="00240465">
              <w:rPr>
                <w:rFonts w:ascii="Arial" w:hAnsi="Arial" w:cs="Arial"/>
                <w:sz w:val="20"/>
                <w:szCs w:val="20"/>
                <w:lang w:val="sk-SK"/>
              </w:rPr>
              <w:t>.</w:t>
            </w:r>
          </w:p>
          <w:p w:rsidR="00790E85" w:rsidRPr="00130C5C" w:rsidRDefault="00790E85" w:rsidP="00653B9B">
            <w:pPr>
              <w:numPr>
                <w:ilvl w:val="0"/>
                <w:numId w:val="39"/>
              </w:numPr>
              <w:tabs>
                <w:tab w:val="clear" w:pos="786"/>
                <w:tab w:val="num" w:pos="567"/>
              </w:tabs>
              <w:ind w:left="567" w:right="-257" w:hanging="567"/>
              <w:rPr>
                <w:rFonts w:ascii="Arial" w:hAnsi="Arial" w:cs="Arial"/>
                <w:bCs/>
                <w:sz w:val="20"/>
                <w:szCs w:val="20"/>
                <w:lang w:val="sk-SK"/>
              </w:rPr>
            </w:pPr>
            <w:proofErr w:type="spellStart"/>
            <w:r w:rsidRPr="00130C5C">
              <w:rPr>
                <w:rFonts w:ascii="Arial" w:hAnsi="Arial" w:cs="Arial"/>
                <w:sz w:val="20"/>
                <w:szCs w:val="20"/>
                <w:lang w:val="sk-SK"/>
              </w:rPr>
              <w:t>Užívatelské</w:t>
            </w:r>
            <w:proofErr w:type="spellEnd"/>
            <w:r w:rsidRPr="00130C5C">
              <w:rPr>
                <w:rFonts w:ascii="Arial" w:hAnsi="Arial" w:cs="Arial"/>
                <w:sz w:val="20"/>
                <w:szCs w:val="20"/>
                <w:lang w:val="sk-SK"/>
              </w:rPr>
              <w:t xml:space="preserve"> klávesové </w:t>
            </w:r>
            <w:proofErr w:type="spellStart"/>
            <w:r w:rsidRPr="00130C5C">
              <w:rPr>
                <w:rFonts w:ascii="Arial" w:hAnsi="Arial" w:cs="Arial"/>
                <w:sz w:val="20"/>
                <w:szCs w:val="20"/>
                <w:lang w:val="sk-SK"/>
              </w:rPr>
              <w:t>zkratky</w:t>
            </w:r>
            <w:proofErr w:type="spellEnd"/>
            <w:r w:rsidRPr="00130C5C">
              <w:rPr>
                <w:rFonts w:ascii="Arial" w:hAnsi="Arial" w:cs="Arial"/>
                <w:sz w:val="20"/>
                <w:szCs w:val="20"/>
                <w:lang w:val="sk-SK"/>
              </w:rPr>
              <w:t xml:space="preserve"> (</w:t>
            </w:r>
            <w:proofErr w:type="spellStart"/>
            <w:r w:rsidRPr="00130C5C">
              <w:rPr>
                <w:rFonts w:ascii="Arial" w:hAnsi="Arial" w:cs="Arial"/>
                <w:sz w:val="20"/>
                <w:szCs w:val="20"/>
                <w:lang w:val="sk-SK"/>
              </w:rPr>
              <w:t>předdefinované</w:t>
            </w:r>
            <w:proofErr w:type="spellEnd"/>
            <w:r w:rsidRPr="00130C5C">
              <w:rPr>
                <w:rFonts w:ascii="Arial" w:hAnsi="Arial" w:cs="Arial"/>
                <w:sz w:val="20"/>
                <w:szCs w:val="20"/>
                <w:lang w:val="sk-SK"/>
              </w:rPr>
              <w:t xml:space="preserve"> </w:t>
            </w:r>
            <w:proofErr w:type="spellStart"/>
            <w:r w:rsidRPr="00130C5C">
              <w:rPr>
                <w:rFonts w:ascii="Arial" w:hAnsi="Arial" w:cs="Arial"/>
                <w:sz w:val="20"/>
                <w:szCs w:val="20"/>
                <w:lang w:val="sk-SK"/>
              </w:rPr>
              <w:t>zkratky</w:t>
            </w:r>
            <w:proofErr w:type="spellEnd"/>
            <w:r w:rsidRPr="00130C5C">
              <w:rPr>
                <w:rFonts w:ascii="Arial" w:hAnsi="Arial" w:cs="Arial"/>
                <w:sz w:val="20"/>
                <w:szCs w:val="20"/>
                <w:lang w:val="sk-SK"/>
              </w:rPr>
              <w:t xml:space="preserve">, </w:t>
            </w:r>
            <w:proofErr w:type="spellStart"/>
            <w:r w:rsidRPr="00130C5C">
              <w:rPr>
                <w:rFonts w:ascii="Arial" w:hAnsi="Arial" w:cs="Arial"/>
                <w:sz w:val="20"/>
                <w:szCs w:val="20"/>
                <w:lang w:val="sk-SK"/>
              </w:rPr>
              <w:t>konfiguráce</w:t>
            </w:r>
            <w:proofErr w:type="spellEnd"/>
            <w:r w:rsidRPr="00130C5C">
              <w:rPr>
                <w:rFonts w:ascii="Arial" w:hAnsi="Arial" w:cs="Arial"/>
                <w:sz w:val="20"/>
                <w:szCs w:val="20"/>
                <w:lang w:val="sk-SK"/>
              </w:rPr>
              <w:t xml:space="preserve"> </w:t>
            </w:r>
            <w:proofErr w:type="spellStart"/>
            <w:r w:rsidRPr="00130C5C">
              <w:rPr>
                <w:rFonts w:ascii="Arial" w:hAnsi="Arial" w:cs="Arial"/>
                <w:sz w:val="20"/>
                <w:szCs w:val="20"/>
                <w:lang w:val="sk-SK"/>
              </w:rPr>
              <w:t>vlastních</w:t>
            </w:r>
            <w:proofErr w:type="spellEnd"/>
            <w:r w:rsidRPr="00130C5C">
              <w:rPr>
                <w:rFonts w:ascii="Arial" w:hAnsi="Arial" w:cs="Arial"/>
                <w:sz w:val="20"/>
                <w:szCs w:val="20"/>
                <w:lang w:val="sk-SK"/>
              </w:rPr>
              <w:t xml:space="preserve"> </w:t>
            </w:r>
            <w:proofErr w:type="spellStart"/>
            <w:r w:rsidRPr="00130C5C">
              <w:rPr>
                <w:rFonts w:ascii="Arial" w:hAnsi="Arial" w:cs="Arial"/>
                <w:sz w:val="20"/>
                <w:szCs w:val="20"/>
                <w:lang w:val="sk-SK"/>
              </w:rPr>
              <w:t>zkratek</w:t>
            </w:r>
            <w:proofErr w:type="spellEnd"/>
            <w:r w:rsidRPr="00130C5C">
              <w:rPr>
                <w:rFonts w:ascii="Arial" w:hAnsi="Arial" w:cs="Arial"/>
                <w:sz w:val="20"/>
                <w:szCs w:val="20"/>
                <w:lang w:val="sk-SK"/>
              </w:rPr>
              <w:t xml:space="preserve">, </w:t>
            </w:r>
            <w:proofErr w:type="spellStart"/>
            <w:r w:rsidRPr="00130C5C">
              <w:rPr>
                <w:rFonts w:ascii="Arial" w:hAnsi="Arial" w:cs="Arial"/>
                <w:sz w:val="20"/>
                <w:szCs w:val="20"/>
                <w:lang w:val="sk-SK"/>
              </w:rPr>
              <w:t>jejich</w:t>
            </w:r>
            <w:proofErr w:type="spellEnd"/>
            <w:r w:rsidRPr="00130C5C">
              <w:rPr>
                <w:rFonts w:ascii="Arial" w:hAnsi="Arial" w:cs="Arial"/>
                <w:sz w:val="20"/>
                <w:szCs w:val="20"/>
                <w:lang w:val="sk-SK"/>
              </w:rPr>
              <w:t xml:space="preserve"> export/import).</w:t>
            </w:r>
          </w:p>
          <w:p w:rsidR="00790E85" w:rsidRPr="00240465" w:rsidRDefault="00790E85" w:rsidP="00653B9B">
            <w:pPr>
              <w:numPr>
                <w:ilvl w:val="0"/>
                <w:numId w:val="39"/>
              </w:numPr>
              <w:tabs>
                <w:tab w:val="clear" w:pos="786"/>
                <w:tab w:val="num" w:pos="567"/>
              </w:tabs>
              <w:ind w:left="567" w:hanging="567"/>
              <w:rPr>
                <w:rFonts w:ascii="Arial" w:hAnsi="Arial" w:cs="Arial"/>
                <w:bCs/>
                <w:sz w:val="20"/>
                <w:szCs w:val="20"/>
                <w:lang w:val="sk-SK"/>
              </w:rPr>
            </w:pPr>
            <w:proofErr w:type="spellStart"/>
            <w:r w:rsidRPr="00240465">
              <w:rPr>
                <w:rFonts w:ascii="Arial" w:hAnsi="Arial" w:cs="Arial"/>
                <w:bCs/>
                <w:sz w:val="20"/>
                <w:szCs w:val="20"/>
                <w:lang w:val="sk-SK"/>
              </w:rPr>
              <w:t>Kalibr</w:t>
            </w:r>
            <w:r>
              <w:rPr>
                <w:rFonts w:ascii="Arial" w:hAnsi="Arial" w:cs="Arial"/>
                <w:bCs/>
                <w:sz w:val="20"/>
                <w:szCs w:val="20"/>
                <w:lang w:val="sk-SK"/>
              </w:rPr>
              <w:t>a</w:t>
            </w:r>
            <w:r w:rsidRPr="00240465">
              <w:rPr>
                <w:rFonts w:ascii="Arial" w:hAnsi="Arial" w:cs="Arial"/>
                <w:bCs/>
                <w:sz w:val="20"/>
                <w:szCs w:val="20"/>
                <w:lang w:val="sk-SK"/>
              </w:rPr>
              <w:t>c</w:t>
            </w:r>
            <w:r>
              <w:rPr>
                <w:rFonts w:ascii="Arial" w:hAnsi="Arial" w:cs="Arial"/>
                <w:bCs/>
                <w:sz w:val="20"/>
                <w:szCs w:val="20"/>
                <w:lang w:val="sk-SK"/>
              </w:rPr>
              <w:t>e</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monitor</w:t>
            </w:r>
            <w:r>
              <w:rPr>
                <w:rFonts w:ascii="Arial" w:hAnsi="Arial" w:cs="Arial"/>
                <w:bCs/>
                <w:sz w:val="20"/>
                <w:szCs w:val="20"/>
                <w:lang w:val="sk-SK"/>
              </w:rPr>
              <w:t>ů</w:t>
            </w:r>
            <w:proofErr w:type="spellEnd"/>
            <w:r w:rsidRPr="00240465">
              <w:rPr>
                <w:rFonts w:ascii="Arial" w:hAnsi="Arial" w:cs="Arial"/>
                <w:bCs/>
                <w:sz w:val="20"/>
                <w:szCs w:val="20"/>
                <w:lang w:val="sk-SK"/>
              </w:rPr>
              <w:t xml:space="preserve"> pr</w:t>
            </w:r>
            <w:r>
              <w:rPr>
                <w:rFonts w:ascii="Arial" w:hAnsi="Arial" w:cs="Arial"/>
                <w:bCs/>
                <w:sz w:val="20"/>
                <w:szCs w:val="20"/>
                <w:lang w:val="sk-SK"/>
              </w:rPr>
              <w:t>o</w:t>
            </w:r>
            <w:r w:rsidRPr="00240465">
              <w:rPr>
                <w:rFonts w:ascii="Arial" w:hAnsi="Arial" w:cs="Arial"/>
                <w:bCs/>
                <w:sz w:val="20"/>
                <w:szCs w:val="20"/>
                <w:lang w:val="sk-SK"/>
              </w:rPr>
              <w:t xml:space="preserve"> použit</w:t>
            </w:r>
            <w:r>
              <w:rPr>
                <w:rFonts w:ascii="Arial" w:hAnsi="Arial" w:cs="Arial"/>
                <w:bCs/>
                <w:sz w:val="20"/>
                <w:szCs w:val="20"/>
                <w:lang w:val="sk-SK"/>
              </w:rPr>
              <w:t>í</w:t>
            </w:r>
            <w:r w:rsidRPr="00240465">
              <w:rPr>
                <w:rFonts w:ascii="Arial" w:hAnsi="Arial" w:cs="Arial"/>
                <w:bCs/>
                <w:sz w:val="20"/>
                <w:szCs w:val="20"/>
                <w:lang w:val="sk-SK"/>
              </w:rPr>
              <w:t xml:space="preserve"> </w:t>
            </w:r>
            <w:proofErr w:type="spellStart"/>
            <w:r>
              <w:rPr>
                <w:rFonts w:ascii="Arial" w:hAnsi="Arial" w:cs="Arial"/>
                <w:bCs/>
                <w:sz w:val="20"/>
                <w:szCs w:val="20"/>
                <w:lang w:val="sk-SK"/>
              </w:rPr>
              <w:t>s</w:t>
            </w:r>
            <w:r w:rsidRPr="00240465">
              <w:rPr>
                <w:rFonts w:ascii="Arial" w:hAnsi="Arial" w:cs="Arial"/>
                <w:bCs/>
                <w:sz w:val="20"/>
                <w:szCs w:val="20"/>
                <w:lang w:val="sk-SK"/>
              </w:rPr>
              <w:t>peciáln</w:t>
            </w:r>
            <w:r>
              <w:rPr>
                <w:rFonts w:ascii="Arial" w:hAnsi="Arial" w:cs="Arial"/>
                <w:bCs/>
                <w:sz w:val="20"/>
                <w:szCs w:val="20"/>
                <w:lang w:val="sk-SK"/>
              </w:rPr>
              <w:t>í</w:t>
            </w:r>
            <w:r w:rsidRPr="00240465">
              <w:rPr>
                <w:rFonts w:ascii="Arial" w:hAnsi="Arial" w:cs="Arial"/>
                <w:bCs/>
                <w:sz w:val="20"/>
                <w:szCs w:val="20"/>
                <w:lang w:val="sk-SK"/>
              </w:rPr>
              <w:t>ch</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zv</w:t>
            </w:r>
            <w:r>
              <w:rPr>
                <w:rFonts w:ascii="Arial" w:hAnsi="Arial" w:cs="Arial"/>
                <w:bCs/>
                <w:sz w:val="20"/>
                <w:szCs w:val="20"/>
                <w:lang w:val="sk-SK"/>
              </w:rPr>
              <w:t>ětšovacích</w:t>
            </w:r>
            <w:proofErr w:type="spellEnd"/>
            <w:r>
              <w:rPr>
                <w:rFonts w:ascii="Arial" w:hAnsi="Arial" w:cs="Arial"/>
                <w:bCs/>
                <w:sz w:val="20"/>
                <w:szCs w:val="20"/>
                <w:lang w:val="sk-SK"/>
              </w:rPr>
              <w:t xml:space="preserve"> </w:t>
            </w:r>
            <w:proofErr w:type="spellStart"/>
            <w:r>
              <w:rPr>
                <w:rFonts w:ascii="Arial" w:hAnsi="Arial" w:cs="Arial"/>
                <w:bCs/>
                <w:sz w:val="20"/>
                <w:szCs w:val="20"/>
                <w:lang w:val="sk-SK"/>
              </w:rPr>
              <w:t>modů</w:t>
            </w:r>
            <w:proofErr w:type="spellEnd"/>
            <w:r w:rsidRPr="00240465">
              <w:rPr>
                <w:rFonts w:ascii="Arial" w:hAnsi="Arial" w:cs="Arial"/>
                <w:bCs/>
                <w:sz w:val="20"/>
                <w:szCs w:val="20"/>
                <w:lang w:val="sk-SK"/>
              </w:rPr>
              <w:t xml:space="preserve"> (</w:t>
            </w:r>
            <w:proofErr w:type="spellStart"/>
            <w:r>
              <w:rPr>
                <w:rFonts w:ascii="Arial" w:hAnsi="Arial" w:cs="Arial"/>
                <w:bCs/>
                <w:sz w:val="20"/>
                <w:szCs w:val="20"/>
                <w:lang w:val="sk-SK"/>
              </w:rPr>
              <w:t>stejná</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ve</w:t>
            </w:r>
            <w:r>
              <w:rPr>
                <w:rFonts w:ascii="Arial" w:hAnsi="Arial" w:cs="Arial"/>
                <w:bCs/>
                <w:sz w:val="20"/>
                <w:szCs w:val="20"/>
                <w:lang w:val="sk-SK"/>
              </w:rPr>
              <w:t>li</w:t>
            </w:r>
            <w:r w:rsidRPr="00240465">
              <w:rPr>
                <w:rFonts w:ascii="Arial" w:hAnsi="Arial" w:cs="Arial"/>
                <w:bCs/>
                <w:sz w:val="20"/>
                <w:szCs w:val="20"/>
                <w:lang w:val="sk-SK"/>
              </w:rPr>
              <w:t>kos</w:t>
            </w:r>
            <w:r>
              <w:rPr>
                <w:rFonts w:ascii="Arial" w:hAnsi="Arial" w:cs="Arial"/>
                <w:bCs/>
                <w:sz w:val="20"/>
                <w:szCs w:val="20"/>
                <w:lang w:val="sk-SK"/>
              </w:rPr>
              <w:t>t</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skut</w:t>
            </w:r>
            <w:r>
              <w:rPr>
                <w:rFonts w:ascii="Arial" w:hAnsi="Arial" w:cs="Arial"/>
                <w:bCs/>
                <w:sz w:val="20"/>
                <w:szCs w:val="20"/>
                <w:lang w:val="sk-SK"/>
              </w:rPr>
              <w:t>e</w:t>
            </w:r>
            <w:r w:rsidRPr="00240465">
              <w:rPr>
                <w:rFonts w:ascii="Arial" w:hAnsi="Arial" w:cs="Arial"/>
                <w:bCs/>
                <w:sz w:val="20"/>
                <w:szCs w:val="20"/>
                <w:lang w:val="sk-SK"/>
              </w:rPr>
              <w:t>čná</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ve</w:t>
            </w:r>
            <w:r>
              <w:rPr>
                <w:rFonts w:ascii="Arial" w:hAnsi="Arial" w:cs="Arial"/>
                <w:bCs/>
                <w:sz w:val="20"/>
                <w:szCs w:val="20"/>
                <w:lang w:val="sk-SK"/>
              </w:rPr>
              <w:t>li</w:t>
            </w:r>
            <w:r w:rsidRPr="00240465">
              <w:rPr>
                <w:rFonts w:ascii="Arial" w:hAnsi="Arial" w:cs="Arial"/>
                <w:bCs/>
                <w:sz w:val="20"/>
                <w:szCs w:val="20"/>
                <w:lang w:val="sk-SK"/>
              </w:rPr>
              <w:t>kos</w:t>
            </w:r>
            <w:r>
              <w:rPr>
                <w:rFonts w:ascii="Arial" w:hAnsi="Arial" w:cs="Arial"/>
                <w:bCs/>
                <w:sz w:val="20"/>
                <w:szCs w:val="20"/>
                <w:lang w:val="sk-SK"/>
              </w:rPr>
              <w:t>t</w:t>
            </w:r>
            <w:proofErr w:type="spellEnd"/>
            <w:r w:rsidRPr="00240465">
              <w:rPr>
                <w:rFonts w:ascii="Arial" w:hAnsi="Arial" w:cs="Arial"/>
                <w:bCs/>
                <w:sz w:val="20"/>
                <w:szCs w:val="20"/>
                <w:lang w:val="sk-SK"/>
              </w:rPr>
              <w:t>).</w:t>
            </w:r>
          </w:p>
          <w:p w:rsidR="00790E85" w:rsidRPr="00240465" w:rsidRDefault="00790E85" w:rsidP="00653B9B">
            <w:pPr>
              <w:numPr>
                <w:ilvl w:val="0"/>
                <w:numId w:val="39"/>
              </w:numPr>
              <w:tabs>
                <w:tab w:val="clear" w:pos="786"/>
                <w:tab w:val="num" w:pos="567"/>
              </w:tabs>
              <w:ind w:left="567" w:hanging="567"/>
              <w:rPr>
                <w:rFonts w:ascii="Arial" w:hAnsi="Arial" w:cs="Arial"/>
                <w:bCs/>
                <w:sz w:val="20"/>
                <w:szCs w:val="20"/>
                <w:lang w:val="sk-SK"/>
              </w:rPr>
            </w:pPr>
            <w:proofErr w:type="spellStart"/>
            <w:r w:rsidRPr="00240465">
              <w:rPr>
                <w:rFonts w:ascii="Arial" w:hAnsi="Arial" w:cs="Arial"/>
                <w:bCs/>
                <w:sz w:val="20"/>
                <w:szCs w:val="20"/>
                <w:lang w:val="sk-SK"/>
              </w:rPr>
              <w:t>R</w:t>
            </w:r>
            <w:r>
              <w:rPr>
                <w:rFonts w:ascii="Arial" w:hAnsi="Arial" w:cs="Arial"/>
                <w:bCs/>
                <w:sz w:val="20"/>
                <w:szCs w:val="20"/>
                <w:lang w:val="sk-SK"/>
              </w:rPr>
              <w:t>y</w:t>
            </w:r>
            <w:r w:rsidRPr="00240465">
              <w:rPr>
                <w:rFonts w:ascii="Arial" w:hAnsi="Arial" w:cs="Arial"/>
                <w:bCs/>
                <w:sz w:val="20"/>
                <w:szCs w:val="20"/>
                <w:lang w:val="sk-SK"/>
              </w:rPr>
              <w:t>chl</w:t>
            </w:r>
            <w:r>
              <w:rPr>
                <w:rFonts w:ascii="Arial" w:hAnsi="Arial" w:cs="Arial"/>
                <w:bCs/>
                <w:sz w:val="20"/>
                <w:szCs w:val="20"/>
                <w:lang w:val="sk-SK"/>
              </w:rPr>
              <w:t>é</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p</w:t>
            </w:r>
            <w:r>
              <w:rPr>
                <w:rFonts w:ascii="Arial" w:hAnsi="Arial" w:cs="Arial"/>
                <w:bCs/>
                <w:sz w:val="20"/>
                <w:szCs w:val="20"/>
                <w:lang w:val="sk-SK"/>
              </w:rPr>
              <w:t>ř</w:t>
            </w:r>
            <w:r w:rsidRPr="00240465">
              <w:rPr>
                <w:rFonts w:ascii="Arial" w:hAnsi="Arial" w:cs="Arial"/>
                <w:bCs/>
                <w:sz w:val="20"/>
                <w:szCs w:val="20"/>
                <w:lang w:val="sk-SK"/>
              </w:rPr>
              <w:t>epín</w:t>
            </w:r>
            <w:r>
              <w:rPr>
                <w:rFonts w:ascii="Arial" w:hAnsi="Arial" w:cs="Arial"/>
                <w:bCs/>
                <w:sz w:val="20"/>
                <w:szCs w:val="20"/>
                <w:lang w:val="sk-SK"/>
              </w:rPr>
              <w:t>á</w:t>
            </w:r>
            <w:r w:rsidRPr="00240465">
              <w:rPr>
                <w:rFonts w:ascii="Arial" w:hAnsi="Arial" w:cs="Arial"/>
                <w:bCs/>
                <w:sz w:val="20"/>
                <w:szCs w:val="20"/>
                <w:lang w:val="sk-SK"/>
              </w:rPr>
              <w:t>n</w:t>
            </w:r>
            <w:r>
              <w:rPr>
                <w:rFonts w:ascii="Arial" w:hAnsi="Arial" w:cs="Arial"/>
                <w:bCs/>
                <w:sz w:val="20"/>
                <w:szCs w:val="20"/>
                <w:lang w:val="sk-SK"/>
              </w:rPr>
              <w:t>í</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p</w:t>
            </w:r>
            <w:r>
              <w:rPr>
                <w:rFonts w:ascii="Arial" w:hAnsi="Arial" w:cs="Arial"/>
                <w:bCs/>
                <w:sz w:val="20"/>
                <w:szCs w:val="20"/>
                <w:lang w:val="sk-SK"/>
              </w:rPr>
              <w:t>ř</w:t>
            </w:r>
            <w:r w:rsidRPr="00240465">
              <w:rPr>
                <w:rFonts w:ascii="Arial" w:hAnsi="Arial" w:cs="Arial"/>
                <w:bCs/>
                <w:sz w:val="20"/>
                <w:szCs w:val="20"/>
                <w:lang w:val="sk-SK"/>
              </w:rPr>
              <w:t>ednastavených</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hodn</w:t>
            </w:r>
            <w:r>
              <w:rPr>
                <w:rFonts w:ascii="Arial" w:hAnsi="Arial" w:cs="Arial"/>
                <w:bCs/>
                <w:sz w:val="20"/>
                <w:szCs w:val="20"/>
                <w:lang w:val="sk-SK"/>
              </w:rPr>
              <w:t>o</w:t>
            </w:r>
            <w:r w:rsidRPr="00240465">
              <w:rPr>
                <w:rFonts w:ascii="Arial" w:hAnsi="Arial" w:cs="Arial"/>
                <w:bCs/>
                <w:sz w:val="20"/>
                <w:szCs w:val="20"/>
                <w:lang w:val="sk-SK"/>
              </w:rPr>
              <w:t>t</w:t>
            </w:r>
            <w:proofErr w:type="spellEnd"/>
            <w:r w:rsidRPr="00240465">
              <w:rPr>
                <w:rFonts w:ascii="Arial" w:hAnsi="Arial" w:cs="Arial"/>
                <w:bCs/>
                <w:sz w:val="20"/>
                <w:szCs w:val="20"/>
                <w:lang w:val="sk-SK"/>
              </w:rPr>
              <w:t xml:space="preserve"> pr</w:t>
            </w:r>
            <w:r>
              <w:rPr>
                <w:rFonts w:ascii="Arial" w:hAnsi="Arial" w:cs="Arial"/>
                <w:bCs/>
                <w:sz w:val="20"/>
                <w:szCs w:val="20"/>
                <w:lang w:val="sk-SK"/>
              </w:rPr>
              <w:t>o</w:t>
            </w:r>
            <w:r w:rsidRPr="00240465">
              <w:rPr>
                <w:rFonts w:ascii="Arial" w:hAnsi="Arial" w:cs="Arial"/>
                <w:bCs/>
                <w:sz w:val="20"/>
                <w:szCs w:val="20"/>
                <w:lang w:val="sk-SK"/>
              </w:rPr>
              <w:t xml:space="preserve"> </w:t>
            </w:r>
            <w:proofErr w:type="spellStart"/>
            <w:r>
              <w:rPr>
                <w:rFonts w:ascii="Arial" w:hAnsi="Arial" w:cs="Arial"/>
                <w:bCs/>
                <w:sz w:val="20"/>
                <w:szCs w:val="20"/>
                <w:lang w:val="sk-SK"/>
              </w:rPr>
              <w:t>uživatele</w:t>
            </w:r>
            <w:proofErr w:type="spellEnd"/>
            <w:r w:rsidRPr="00240465">
              <w:rPr>
                <w:rFonts w:ascii="Arial" w:hAnsi="Arial" w:cs="Arial"/>
                <w:bCs/>
                <w:sz w:val="20"/>
                <w:szCs w:val="20"/>
                <w:lang w:val="sk-SK"/>
              </w:rPr>
              <w:t xml:space="preserve"> a</w:t>
            </w:r>
            <w:r>
              <w:rPr>
                <w:rFonts w:ascii="Arial" w:hAnsi="Arial" w:cs="Arial"/>
                <w:bCs/>
                <w:sz w:val="20"/>
                <w:szCs w:val="20"/>
                <w:lang w:val="sk-SK"/>
              </w:rPr>
              <w:t> </w:t>
            </w:r>
            <w:r w:rsidRPr="00240465">
              <w:rPr>
                <w:rFonts w:ascii="Arial" w:hAnsi="Arial" w:cs="Arial"/>
                <w:bCs/>
                <w:sz w:val="20"/>
                <w:szCs w:val="20"/>
                <w:lang w:val="sk-SK"/>
              </w:rPr>
              <w:t>modalitu.</w:t>
            </w:r>
          </w:p>
          <w:p w:rsidR="00790E85" w:rsidRPr="00240465" w:rsidRDefault="00790E85" w:rsidP="00653B9B">
            <w:pPr>
              <w:numPr>
                <w:ilvl w:val="0"/>
                <w:numId w:val="39"/>
              </w:numPr>
              <w:tabs>
                <w:tab w:val="clear" w:pos="786"/>
                <w:tab w:val="num" w:pos="567"/>
              </w:tabs>
              <w:ind w:left="567" w:hanging="567"/>
              <w:rPr>
                <w:rFonts w:ascii="Arial" w:hAnsi="Arial" w:cs="Arial"/>
                <w:bCs/>
                <w:sz w:val="20"/>
                <w:szCs w:val="20"/>
                <w:lang w:val="sk-SK"/>
              </w:rPr>
            </w:pPr>
            <w:proofErr w:type="spellStart"/>
            <w:r w:rsidRPr="00240465">
              <w:rPr>
                <w:rFonts w:ascii="Arial" w:hAnsi="Arial" w:cs="Arial"/>
                <w:bCs/>
                <w:sz w:val="20"/>
                <w:szCs w:val="20"/>
                <w:lang w:val="sk-SK"/>
              </w:rPr>
              <w:t>Definov</w:t>
            </w:r>
            <w:r>
              <w:rPr>
                <w:rFonts w:ascii="Arial" w:hAnsi="Arial" w:cs="Arial"/>
                <w:bCs/>
                <w:sz w:val="20"/>
                <w:szCs w:val="20"/>
                <w:lang w:val="sk-SK"/>
              </w:rPr>
              <w:t>á</w:t>
            </w:r>
            <w:r w:rsidRPr="00240465">
              <w:rPr>
                <w:rFonts w:ascii="Arial" w:hAnsi="Arial" w:cs="Arial"/>
                <w:bCs/>
                <w:sz w:val="20"/>
                <w:szCs w:val="20"/>
                <w:lang w:val="sk-SK"/>
              </w:rPr>
              <w:t>n</w:t>
            </w:r>
            <w:r>
              <w:rPr>
                <w:rFonts w:ascii="Arial" w:hAnsi="Arial" w:cs="Arial"/>
                <w:bCs/>
                <w:sz w:val="20"/>
                <w:szCs w:val="20"/>
                <w:lang w:val="sk-SK"/>
              </w:rPr>
              <w:t>í</w:t>
            </w:r>
            <w:proofErr w:type="spellEnd"/>
            <w:r w:rsidRPr="00240465">
              <w:rPr>
                <w:rFonts w:ascii="Arial" w:hAnsi="Arial" w:cs="Arial"/>
                <w:bCs/>
                <w:sz w:val="20"/>
                <w:szCs w:val="20"/>
                <w:lang w:val="sk-SK"/>
              </w:rPr>
              <w:t xml:space="preserve">, úprava, správa ROI, </w:t>
            </w:r>
            <w:proofErr w:type="spellStart"/>
            <w:r w:rsidRPr="00240465">
              <w:rPr>
                <w:rFonts w:ascii="Arial" w:hAnsi="Arial" w:cs="Arial"/>
                <w:bCs/>
                <w:sz w:val="20"/>
                <w:szCs w:val="20"/>
                <w:lang w:val="sk-SK"/>
              </w:rPr>
              <w:t>manuáln</w:t>
            </w:r>
            <w:r>
              <w:rPr>
                <w:rFonts w:ascii="Arial" w:hAnsi="Arial" w:cs="Arial"/>
                <w:bCs/>
                <w:sz w:val="20"/>
                <w:szCs w:val="20"/>
                <w:lang w:val="sk-SK"/>
              </w:rPr>
              <w:t>í</w:t>
            </w:r>
            <w:proofErr w:type="spellEnd"/>
            <w:r w:rsidRPr="00240465">
              <w:rPr>
                <w:rFonts w:ascii="Arial" w:hAnsi="Arial" w:cs="Arial"/>
                <w:bCs/>
                <w:sz w:val="20"/>
                <w:szCs w:val="20"/>
                <w:lang w:val="sk-SK"/>
              </w:rPr>
              <w:t xml:space="preserve"> a</w:t>
            </w:r>
            <w:r>
              <w:rPr>
                <w:rFonts w:ascii="Arial" w:hAnsi="Arial" w:cs="Arial"/>
                <w:bCs/>
                <w:sz w:val="20"/>
                <w:szCs w:val="20"/>
                <w:lang w:val="sk-SK"/>
              </w:rPr>
              <w:t> </w:t>
            </w:r>
            <w:r w:rsidRPr="00240465">
              <w:rPr>
                <w:rFonts w:ascii="Arial" w:hAnsi="Arial" w:cs="Arial"/>
                <w:bCs/>
                <w:sz w:val="20"/>
                <w:szCs w:val="20"/>
                <w:lang w:val="sk-SK"/>
              </w:rPr>
              <w:t xml:space="preserve">automatické </w:t>
            </w:r>
            <w:proofErr w:type="spellStart"/>
            <w:r w:rsidRPr="00240465">
              <w:rPr>
                <w:rFonts w:ascii="Arial" w:hAnsi="Arial" w:cs="Arial"/>
                <w:bCs/>
                <w:sz w:val="20"/>
                <w:szCs w:val="20"/>
                <w:lang w:val="sk-SK"/>
              </w:rPr>
              <w:t>kont</w:t>
            </w:r>
            <w:r>
              <w:rPr>
                <w:rFonts w:ascii="Arial" w:hAnsi="Arial" w:cs="Arial"/>
                <w:bCs/>
                <w:sz w:val="20"/>
                <w:szCs w:val="20"/>
                <w:lang w:val="sk-SK"/>
              </w:rPr>
              <w:t>u</w:t>
            </w:r>
            <w:r w:rsidRPr="00240465">
              <w:rPr>
                <w:rFonts w:ascii="Arial" w:hAnsi="Arial" w:cs="Arial"/>
                <w:bCs/>
                <w:sz w:val="20"/>
                <w:szCs w:val="20"/>
                <w:lang w:val="sk-SK"/>
              </w:rPr>
              <w:t>rovac</w:t>
            </w:r>
            <w:r>
              <w:rPr>
                <w:rFonts w:ascii="Arial" w:hAnsi="Arial" w:cs="Arial"/>
                <w:bCs/>
                <w:sz w:val="20"/>
                <w:szCs w:val="20"/>
                <w:lang w:val="sk-SK"/>
              </w:rPr>
              <w:t>í</w:t>
            </w:r>
            <w:proofErr w:type="spellEnd"/>
            <w:r w:rsidRPr="00240465">
              <w:rPr>
                <w:rFonts w:ascii="Arial" w:hAnsi="Arial" w:cs="Arial"/>
                <w:bCs/>
                <w:sz w:val="20"/>
                <w:szCs w:val="20"/>
                <w:lang w:val="sk-SK"/>
              </w:rPr>
              <w:t xml:space="preserve"> nástroje </w:t>
            </w:r>
            <w:r w:rsidRPr="00240465">
              <w:rPr>
                <w:rFonts w:ascii="Arial" w:hAnsi="Arial" w:cs="Arial"/>
                <w:bCs/>
                <w:sz w:val="20"/>
                <w:szCs w:val="20"/>
                <w:lang w:val="sk-SK"/>
              </w:rPr>
              <w:br/>
              <w:t>(</w:t>
            </w:r>
            <w:proofErr w:type="spellStart"/>
            <w:r w:rsidRPr="00240465">
              <w:rPr>
                <w:rFonts w:ascii="Arial" w:hAnsi="Arial" w:cs="Arial"/>
                <w:bCs/>
                <w:sz w:val="20"/>
                <w:szCs w:val="20"/>
                <w:lang w:val="sk-SK"/>
              </w:rPr>
              <w:t>freehand</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polygon</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magic</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wand</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brush</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margin</w:t>
            </w:r>
            <w:proofErr w:type="spellEnd"/>
            <w:r w:rsidRPr="00240465">
              <w:rPr>
                <w:rFonts w:ascii="Arial" w:hAnsi="Arial" w:cs="Arial"/>
                <w:bCs/>
                <w:sz w:val="20"/>
                <w:szCs w:val="20"/>
                <w:lang w:val="sk-SK"/>
              </w:rPr>
              <w:t xml:space="preserve">, bolus, </w:t>
            </w:r>
            <w:proofErr w:type="spellStart"/>
            <w:r w:rsidRPr="00240465">
              <w:rPr>
                <w:rFonts w:ascii="Arial" w:hAnsi="Arial" w:cs="Arial"/>
                <w:bCs/>
                <w:sz w:val="20"/>
                <w:szCs w:val="20"/>
                <w:lang w:val="sk-SK"/>
              </w:rPr>
              <w:t>snake</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threshold</w:t>
            </w:r>
            <w:proofErr w:type="spellEnd"/>
            <w:r w:rsidRPr="00240465">
              <w:rPr>
                <w:rFonts w:ascii="Arial" w:hAnsi="Arial" w:cs="Arial"/>
                <w:bCs/>
                <w:sz w:val="20"/>
                <w:szCs w:val="20"/>
                <w:lang w:val="sk-SK"/>
              </w:rPr>
              <w:t>).</w:t>
            </w:r>
          </w:p>
          <w:p w:rsidR="00790E85" w:rsidRPr="00240465" w:rsidRDefault="00790E85" w:rsidP="00653B9B">
            <w:pPr>
              <w:numPr>
                <w:ilvl w:val="0"/>
                <w:numId w:val="39"/>
              </w:numPr>
              <w:tabs>
                <w:tab w:val="clear" w:pos="786"/>
                <w:tab w:val="num" w:pos="567"/>
              </w:tabs>
              <w:ind w:left="567" w:hanging="567"/>
              <w:rPr>
                <w:rFonts w:ascii="Arial" w:hAnsi="Arial" w:cs="Arial"/>
                <w:bCs/>
                <w:sz w:val="20"/>
                <w:szCs w:val="20"/>
                <w:lang w:val="sk-SK"/>
              </w:rPr>
            </w:pPr>
            <w:proofErr w:type="spellStart"/>
            <w:r w:rsidRPr="00240465">
              <w:rPr>
                <w:rFonts w:ascii="Arial" w:hAnsi="Arial" w:cs="Arial"/>
                <w:bCs/>
                <w:sz w:val="20"/>
                <w:szCs w:val="20"/>
                <w:lang w:val="sk-SK"/>
              </w:rPr>
              <w:t>M</w:t>
            </w:r>
            <w:r>
              <w:rPr>
                <w:rFonts w:ascii="Arial" w:hAnsi="Arial" w:cs="Arial"/>
                <w:bCs/>
                <w:sz w:val="20"/>
                <w:szCs w:val="20"/>
                <w:lang w:val="sk-SK"/>
              </w:rPr>
              <w:t>ěří</w:t>
            </w:r>
            <w:r w:rsidRPr="00240465">
              <w:rPr>
                <w:rFonts w:ascii="Arial" w:hAnsi="Arial" w:cs="Arial"/>
                <w:bCs/>
                <w:sz w:val="20"/>
                <w:szCs w:val="20"/>
                <w:lang w:val="sk-SK"/>
              </w:rPr>
              <w:t>c</w:t>
            </w:r>
            <w:r>
              <w:rPr>
                <w:rFonts w:ascii="Arial" w:hAnsi="Arial" w:cs="Arial"/>
                <w:bCs/>
                <w:sz w:val="20"/>
                <w:szCs w:val="20"/>
                <w:lang w:val="sk-SK"/>
              </w:rPr>
              <w:t>í</w:t>
            </w:r>
            <w:proofErr w:type="spellEnd"/>
            <w:r w:rsidRPr="00240465">
              <w:rPr>
                <w:rFonts w:ascii="Arial" w:hAnsi="Arial" w:cs="Arial"/>
                <w:bCs/>
                <w:sz w:val="20"/>
                <w:szCs w:val="20"/>
                <w:lang w:val="sk-SK"/>
              </w:rPr>
              <w:t xml:space="preserve"> nástroje (</w:t>
            </w:r>
            <w:proofErr w:type="spellStart"/>
            <w:r w:rsidRPr="00240465">
              <w:rPr>
                <w:rFonts w:ascii="Arial" w:hAnsi="Arial" w:cs="Arial"/>
                <w:bCs/>
                <w:sz w:val="20"/>
                <w:szCs w:val="20"/>
                <w:lang w:val="sk-SK"/>
              </w:rPr>
              <w:t>d</w:t>
            </w:r>
            <w:r>
              <w:rPr>
                <w:rFonts w:ascii="Arial" w:hAnsi="Arial" w:cs="Arial"/>
                <w:bCs/>
                <w:sz w:val="20"/>
                <w:szCs w:val="20"/>
                <w:lang w:val="sk-SK"/>
              </w:rPr>
              <w:t>élkové</w:t>
            </w:r>
            <w:proofErr w:type="spellEnd"/>
            <w:r w:rsidRPr="00240465">
              <w:rPr>
                <w:rFonts w:ascii="Arial" w:hAnsi="Arial" w:cs="Arial"/>
                <w:bCs/>
                <w:sz w:val="20"/>
                <w:szCs w:val="20"/>
                <w:lang w:val="sk-SK"/>
              </w:rPr>
              <w:t xml:space="preserve"> a</w:t>
            </w:r>
            <w:r>
              <w:rPr>
                <w:rFonts w:ascii="Arial" w:hAnsi="Arial" w:cs="Arial"/>
                <w:bCs/>
                <w:sz w:val="20"/>
                <w:szCs w:val="20"/>
                <w:lang w:val="sk-SK"/>
              </w:rPr>
              <w:t> </w:t>
            </w:r>
            <w:r w:rsidRPr="00240465">
              <w:rPr>
                <w:rFonts w:ascii="Arial" w:hAnsi="Arial" w:cs="Arial"/>
                <w:bCs/>
                <w:sz w:val="20"/>
                <w:szCs w:val="20"/>
                <w:lang w:val="sk-SK"/>
              </w:rPr>
              <w:t>plošné) s</w:t>
            </w:r>
            <w:r>
              <w:rPr>
                <w:rFonts w:ascii="Arial" w:hAnsi="Arial" w:cs="Arial"/>
                <w:bCs/>
                <w:sz w:val="20"/>
                <w:szCs w:val="20"/>
                <w:lang w:val="sk-SK"/>
              </w:rPr>
              <w:t> </w:t>
            </w:r>
            <w:r w:rsidRPr="00240465">
              <w:rPr>
                <w:rFonts w:ascii="Arial" w:hAnsi="Arial" w:cs="Arial"/>
                <w:bCs/>
                <w:sz w:val="20"/>
                <w:szCs w:val="20"/>
                <w:lang w:val="sk-SK"/>
              </w:rPr>
              <w:t xml:space="preserve">podporou DICOM </w:t>
            </w:r>
            <w:proofErr w:type="spellStart"/>
            <w:r w:rsidRPr="00240465">
              <w:rPr>
                <w:rFonts w:ascii="Arial" w:hAnsi="Arial" w:cs="Arial"/>
                <w:bCs/>
                <w:sz w:val="20"/>
                <w:szCs w:val="20"/>
                <w:lang w:val="sk-SK"/>
              </w:rPr>
              <w:t>proprietary</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class</w:t>
            </w:r>
            <w:proofErr w:type="spellEnd"/>
            <w:r w:rsidRPr="00240465">
              <w:rPr>
                <w:rFonts w:ascii="Arial" w:hAnsi="Arial" w:cs="Arial"/>
                <w:bCs/>
                <w:sz w:val="20"/>
                <w:szCs w:val="20"/>
                <w:lang w:val="sk-SK"/>
              </w:rPr>
              <w:t>.</w:t>
            </w:r>
          </w:p>
          <w:p w:rsidR="00790E85" w:rsidRPr="00240465" w:rsidRDefault="00790E85" w:rsidP="00653B9B">
            <w:pPr>
              <w:numPr>
                <w:ilvl w:val="0"/>
                <w:numId w:val="39"/>
              </w:numPr>
              <w:tabs>
                <w:tab w:val="clear" w:pos="786"/>
                <w:tab w:val="num" w:pos="567"/>
              </w:tabs>
              <w:ind w:left="567" w:hanging="567"/>
              <w:rPr>
                <w:rFonts w:ascii="Arial" w:hAnsi="Arial" w:cs="Arial"/>
                <w:bCs/>
                <w:sz w:val="20"/>
                <w:szCs w:val="20"/>
                <w:lang w:val="sk-SK"/>
              </w:rPr>
            </w:pPr>
            <w:proofErr w:type="spellStart"/>
            <w:r w:rsidRPr="00240465">
              <w:rPr>
                <w:rFonts w:ascii="Arial" w:hAnsi="Arial" w:cs="Arial"/>
                <w:bCs/>
                <w:sz w:val="20"/>
                <w:szCs w:val="20"/>
                <w:lang w:val="sk-SK"/>
              </w:rPr>
              <w:t>Anot</w:t>
            </w:r>
            <w:r>
              <w:rPr>
                <w:rFonts w:ascii="Arial" w:hAnsi="Arial" w:cs="Arial"/>
                <w:bCs/>
                <w:sz w:val="20"/>
                <w:szCs w:val="20"/>
                <w:lang w:val="sk-SK"/>
              </w:rPr>
              <w:t>a</w:t>
            </w:r>
            <w:r w:rsidRPr="00240465">
              <w:rPr>
                <w:rFonts w:ascii="Arial" w:hAnsi="Arial" w:cs="Arial"/>
                <w:bCs/>
                <w:sz w:val="20"/>
                <w:szCs w:val="20"/>
                <w:lang w:val="sk-SK"/>
              </w:rPr>
              <w:t>c</w:t>
            </w:r>
            <w:r>
              <w:rPr>
                <w:rFonts w:ascii="Arial" w:hAnsi="Arial" w:cs="Arial"/>
                <w:bCs/>
                <w:sz w:val="20"/>
                <w:szCs w:val="20"/>
                <w:lang w:val="sk-SK"/>
              </w:rPr>
              <w:t>e</w:t>
            </w:r>
            <w:proofErr w:type="spellEnd"/>
            <w:r w:rsidRPr="00240465">
              <w:rPr>
                <w:rFonts w:ascii="Arial" w:hAnsi="Arial" w:cs="Arial"/>
                <w:bCs/>
                <w:sz w:val="20"/>
                <w:szCs w:val="20"/>
                <w:lang w:val="sk-SK"/>
              </w:rPr>
              <w:t xml:space="preserve"> </w:t>
            </w:r>
            <w:r>
              <w:rPr>
                <w:rFonts w:ascii="Arial" w:hAnsi="Arial" w:cs="Arial"/>
                <w:bCs/>
                <w:sz w:val="20"/>
                <w:szCs w:val="20"/>
                <w:lang w:val="sk-SK"/>
              </w:rPr>
              <w:t>–</w:t>
            </w:r>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popisov</w:t>
            </w:r>
            <w:r>
              <w:rPr>
                <w:rFonts w:ascii="Arial" w:hAnsi="Arial" w:cs="Arial"/>
                <w:bCs/>
                <w:sz w:val="20"/>
                <w:szCs w:val="20"/>
                <w:lang w:val="sk-SK"/>
              </w:rPr>
              <w:t>á</w:t>
            </w:r>
            <w:r w:rsidRPr="00240465">
              <w:rPr>
                <w:rFonts w:ascii="Arial" w:hAnsi="Arial" w:cs="Arial"/>
                <w:bCs/>
                <w:sz w:val="20"/>
                <w:szCs w:val="20"/>
                <w:lang w:val="sk-SK"/>
              </w:rPr>
              <w:t>n</w:t>
            </w:r>
            <w:r>
              <w:rPr>
                <w:rFonts w:ascii="Arial" w:hAnsi="Arial" w:cs="Arial"/>
                <w:bCs/>
                <w:sz w:val="20"/>
                <w:szCs w:val="20"/>
                <w:lang w:val="sk-SK"/>
              </w:rPr>
              <w:t>í</w:t>
            </w:r>
            <w:proofErr w:type="spellEnd"/>
            <w:r w:rsidRPr="00240465">
              <w:rPr>
                <w:rFonts w:ascii="Arial" w:hAnsi="Arial" w:cs="Arial"/>
                <w:bCs/>
                <w:sz w:val="20"/>
                <w:szCs w:val="20"/>
                <w:lang w:val="sk-SK"/>
              </w:rPr>
              <w:t xml:space="preserve"> a</w:t>
            </w:r>
            <w:r>
              <w:rPr>
                <w:rFonts w:ascii="Arial" w:hAnsi="Arial" w:cs="Arial"/>
                <w:bCs/>
                <w:sz w:val="20"/>
                <w:szCs w:val="20"/>
                <w:lang w:val="sk-SK"/>
              </w:rPr>
              <w:t> </w:t>
            </w:r>
            <w:proofErr w:type="spellStart"/>
            <w:r w:rsidRPr="00240465">
              <w:rPr>
                <w:rFonts w:ascii="Arial" w:hAnsi="Arial" w:cs="Arial"/>
                <w:bCs/>
                <w:sz w:val="20"/>
                <w:szCs w:val="20"/>
                <w:lang w:val="sk-SK"/>
              </w:rPr>
              <w:t>zobrazov</w:t>
            </w:r>
            <w:r>
              <w:rPr>
                <w:rFonts w:ascii="Arial" w:hAnsi="Arial" w:cs="Arial"/>
                <w:bCs/>
                <w:sz w:val="20"/>
                <w:szCs w:val="20"/>
                <w:lang w:val="sk-SK"/>
              </w:rPr>
              <w:t>á</w:t>
            </w:r>
            <w:r w:rsidRPr="00240465">
              <w:rPr>
                <w:rFonts w:ascii="Arial" w:hAnsi="Arial" w:cs="Arial"/>
                <w:bCs/>
                <w:sz w:val="20"/>
                <w:szCs w:val="20"/>
                <w:lang w:val="sk-SK"/>
              </w:rPr>
              <w:t>n</w:t>
            </w:r>
            <w:r>
              <w:rPr>
                <w:rFonts w:ascii="Arial" w:hAnsi="Arial" w:cs="Arial"/>
                <w:bCs/>
                <w:sz w:val="20"/>
                <w:szCs w:val="20"/>
                <w:lang w:val="sk-SK"/>
              </w:rPr>
              <w:t>í</w:t>
            </w:r>
            <w:proofErr w:type="spellEnd"/>
            <w:r w:rsidRPr="00240465">
              <w:rPr>
                <w:rFonts w:ascii="Arial" w:hAnsi="Arial" w:cs="Arial"/>
                <w:bCs/>
                <w:sz w:val="20"/>
                <w:szCs w:val="20"/>
                <w:lang w:val="sk-SK"/>
              </w:rPr>
              <w:t xml:space="preserve"> (DICOM </w:t>
            </w:r>
            <w:proofErr w:type="spellStart"/>
            <w:r w:rsidRPr="00240465">
              <w:rPr>
                <w:rFonts w:ascii="Arial" w:hAnsi="Arial" w:cs="Arial"/>
                <w:bCs/>
                <w:sz w:val="20"/>
                <w:szCs w:val="20"/>
                <w:lang w:val="sk-SK"/>
              </w:rPr>
              <w:t>proprietary</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class</w:t>
            </w:r>
            <w:proofErr w:type="spellEnd"/>
            <w:r w:rsidRPr="00240465">
              <w:rPr>
                <w:rFonts w:ascii="Arial" w:hAnsi="Arial" w:cs="Arial"/>
                <w:bCs/>
                <w:sz w:val="20"/>
                <w:szCs w:val="20"/>
                <w:lang w:val="sk-SK"/>
              </w:rPr>
              <w:t>).</w:t>
            </w:r>
          </w:p>
          <w:p w:rsidR="00790E85" w:rsidRPr="00240465" w:rsidRDefault="00790E85" w:rsidP="00653B9B">
            <w:pPr>
              <w:numPr>
                <w:ilvl w:val="0"/>
                <w:numId w:val="39"/>
              </w:numPr>
              <w:tabs>
                <w:tab w:val="clear" w:pos="786"/>
                <w:tab w:val="num" w:pos="567"/>
              </w:tabs>
              <w:ind w:left="567" w:hanging="567"/>
              <w:rPr>
                <w:rFonts w:ascii="Arial" w:hAnsi="Arial" w:cs="Arial"/>
                <w:bCs/>
                <w:sz w:val="20"/>
                <w:szCs w:val="20"/>
                <w:lang w:val="sk-SK"/>
              </w:rPr>
            </w:pPr>
            <w:proofErr w:type="spellStart"/>
            <w:r w:rsidRPr="00240465">
              <w:rPr>
                <w:rFonts w:ascii="Arial" w:hAnsi="Arial" w:cs="Arial"/>
                <w:bCs/>
                <w:sz w:val="20"/>
                <w:szCs w:val="20"/>
                <w:lang w:val="sk-SK"/>
              </w:rPr>
              <w:t>Individuáln</w:t>
            </w:r>
            <w:r>
              <w:rPr>
                <w:rFonts w:ascii="Arial" w:hAnsi="Arial" w:cs="Arial"/>
                <w:bCs/>
                <w:sz w:val="20"/>
                <w:szCs w:val="20"/>
                <w:lang w:val="sk-SK"/>
              </w:rPr>
              <w:t>ě</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konfigurovate</w:t>
            </w:r>
            <w:r>
              <w:rPr>
                <w:rFonts w:ascii="Arial" w:hAnsi="Arial" w:cs="Arial"/>
                <w:bCs/>
                <w:sz w:val="20"/>
                <w:szCs w:val="20"/>
                <w:lang w:val="sk-SK"/>
              </w:rPr>
              <w:t>l</w:t>
            </w:r>
            <w:r w:rsidRPr="00240465">
              <w:rPr>
                <w:rFonts w:ascii="Arial" w:hAnsi="Arial" w:cs="Arial"/>
                <w:bCs/>
                <w:sz w:val="20"/>
                <w:szCs w:val="20"/>
                <w:lang w:val="sk-SK"/>
              </w:rPr>
              <w:t>ný</w:t>
            </w:r>
            <w:proofErr w:type="spellEnd"/>
            <w:r w:rsidRPr="00240465">
              <w:rPr>
                <w:rFonts w:ascii="Arial" w:hAnsi="Arial" w:cs="Arial"/>
                <w:bCs/>
                <w:sz w:val="20"/>
                <w:szCs w:val="20"/>
                <w:lang w:val="sk-SK"/>
              </w:rPr>
              <w:t xml:space="preserve"> popis snímk</w:t>
            </w:r>
            <w:r>
              <w:rPr>
                <w:rFonts w:ascii="Arial" w:hAnsi="Arial" w:cs="Arial"/>
                <w:bCs/>
                <w:sz w:val="20"/>
                <w:szCs w:val="20"/>
                <w:lang w:val="sk-SK"/>
              </w:rPr>
              <w:t>u</w:t>
            </w:r>
            <w:r w:rsidRPr="00240465">
              <w:rPr>
                <w:rFonts w:ascii="Arial" w:hAnsi="Arial" w:cs="Arial"/>
                <w:bCs/>
                <w:sz w:val="20"/>
                <w:szCs w:val="20"/>
                <w:lang w:val="sk-SK"/>
              </w:rPr>
              <w:t>.</w:t>
            </w:r>
          </w:p>
          <w:p w:rsidR="00790E85" w:rsidRPr="00240465" w:rsidRDefault="00790E85" w:rsidP="00653B9B">
            <w:pPr>
              <w:numPr>
                <w:ilvl w:val="0"/>
                <w:numId w:val="39"/>
              </w:numPr>
              <w:tabs>
                <w:tab w:val="clear" w:pos="786"/>
                <w:tab w:val="num" w:pos="567"/>
              </w:tabs>
              <w:ind w:left="567" w:hanging="567"/>
              <w:rPr>
                <w:rFonts w:ascii="Arial" w:hAnsi="Arial" w:cs="Arial"/>
                <w:bCs/>
                <w:sz w:val="20"/>
                <w:szCs w:val="20"/>
                <w:lang w:val="sk-SK"/>
              </w:rPr>
            </w:pPr>
            <w:r w:rsidRPr="00240465">
              <w:rPr>
                <w:rFonts w:ascii="Arial" w:hAnsi="Arial" w:cs="Arial"/>
                <w:bCs/>
                <w:sz w:val="20"/>
                <w:szCs w:val="20"/>
                <w:lang w:val="sk-SK"/>
              </w:rPr>
              <w:t xml:space="preserve">DICOM </w:t>
            </w:r>
            <w:proofErr w:type="spellStart"/>
            <w:r>
              <w:rPr>
                <w:rFonts w:ascii="Arial" w:hAnsi="Arial" w:cs="Arial"/>
                <w:bCs/>
                <w:sz w:val="20"/>
                <w:szCs w:val="20"/>
                <w:lang w:val="sk-SK"/>
              </w:rPr>
              <w:t>s</w:t>
            </w:r>
            <w:r w:rsidRPr="00240465">
              <w:rPr>
                <w:rFonts w:ascii="Arial" w:hAnsi="Arial" w:cs="Arial"/>
                <w:bCs/>
                <w:sz w:val="20"/>
                <w:szCs w:val="20"/>
                <w:lang w:val="sk-SK"/>
              </w:rPr>
              <w:t>trukt</w:t>
            </w:r>
            <w:r>
              <w:rPr>
                <w:rFonts w:ascii="Arial" w:hAnsi="Arial" w:cs="Arial"/>
                <w:bCs/>
                <w:sz w:val="20"/>
                <w:szCs w:val="20"/>
                <w:lang w:val="sk-SK"/>
              </w:rPr>
              <w:t>u</w:t>
            </w:r>
            <w:r w:rsidRPr="00240465">
              <w:rPr>
                <w:rFonts w:ascii="Arial" w:hAnsi="Arial" w:cs="Arial"/>
                <w:bCs/>
                <w:sz w:val="20"/>
                <w:szCs w:val="20"/>
                <w:lang w:val="sk-SK"/>
              </w:rPr>
              <w:t>rovaný</w:t>
            </w:r>
            <w:proofErr w:type="spellEnd"/>
            <w:r w:rsidRPr="00240465">
              <w:rPr>
                <w:rFonts w:ascii="Arial" w:hAnsi="Arial" w:cs="Arial"/>
                <w:bCs/>
                <w:sz w:val="20"/>
                <w:szCs w:val="20"/>
                <w:lang w:val="sk-SK"/>
              </w:rPr>
              <w:t xml:space="preserve"> report </w:t>
            </w:r>
            <w:r>
              <w:rPr>
                <w:rFonts w:ascii="Arial" w:hAnsi="Arial" w:cs="Arial"/>
                <w:bCs/>
                <w:sz w:val="20"/>
                <w:szCs w:val="20"/>
                <w:lang w:val="sk-SK"/>
              </w:rPr>
              <w:t>–</w:t>
            </w:r>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popisov</w:t>
            </w:r>
            <w:r>
              <w:rPr>
                <w:rFonts w:ascii="Arial" w:hAnsi="Arial" w:cs="Arial"/>
                <w:bCs/>
                <w:sz w:val="20"/>
                <w:szCs w:val="20"/>
                <w:lang w:val="sk-SK"/>
              </w:rPr>
              <w:t>ání</w:t>
            </w:r>
            <w:proofErr w:type="spellEnd"/>
            <w:r w:rsidRPr="00240465">
              <w:rPr>
                <w:rFonts w:ascii="Arial" w:hAnsi="Arial" w:cs="Arial"/>
                <w:bCs/>
                <w:sz w:val="20"/>
                <w:szCs w:val="20"/>
                <w:lang w:val="sk-SK"/>
              </w:rPr>
              <w:t xml:space="preserve"> a</w:t>
            </w:r>
            <w:r>
              <w:rPr>
                <w:rFonts w:ascii="Arial" w:hAnsi="Arial" w:cs="Arial"/>
                <w:bCs/>
                <w:sz w:val="20"/>
                <w:szCs w:val="20"/>
                <w:lang w:val="sk-SK"/>
              </w:rPr>
              <w:t> </w:t>
            </w:r>
            <w:proofErr w:type="spellStart"/>
            <w:r w:rsidRPr="00240465">
              <w:rPr>
                <w:rFonts w:ascii="Arial" w:hAnsi="Arial" w:cs="Arial"/>
                <w:bCs/>
                <w:sz w:val="20"/>
                <w:szCs w:val="20"/>
                <w:lang w:val="sk-SK"/>
              </w:rPr>
              <w:t>zobrazov</w:t>
            </w:r>
            <w:r>
              <w:rPr>
                <w:rFonts w:ascii="Arial" w:hAnsi="Arial" w:cs="Arial"/>
                <w:bCs/>
                <w:sz w:val="20"/>
                <w:szCs w:val="20"/>
                <w:lang w:val="sk-SK"/>
              </w:rPr>
              <w:t>ání</w:t>
            </w:r>
            <w:proofErr w:type="spellEnd"/>
            <w:r w:rsidRPr="00240465">
              <w:rPr>
                <w:rFonts w:ascii="Arial" w:hAnsi="Arial" w:cs="Arial"/>
                <w:bCs/>
                <w:sz w:val="20"/>
                <w:szCs w:val="20"/>
                <w:lang w:val="sk-SK"/>
              </w:rPr>
              <w:t xml:space="preserve">. „DICOM </w:t>
            </w:r>
            <w:proofErr w:type="spellStart"/>
            <w:r w:rsidRPr="00240465">
              <w:rPr>
                <w:rFonts w:ascii="Arial" w:hAnsi="Arial" w:cs="Arial"/>
                <w:bCs/>
                <w:sz w:val="20"/>
                <w:szCs w:val="20"/>
                <w:lang w:val="sk-SK"/>
              </w:rPr>
              <w:t>overlay</w:t>
            </w:r>
            <w:proofErr w:type="spellEnd"/>
            <w:r w:rsidRPr="00240465">
              <w:rPr>
                <w:rFonts w:ascii="Arial" w:hAnsi="Arial" w:cs="Arial"/>
                <w:bCs/>
                <w:sz w:val="20"/>
                <w:szCs w:val="20"/>
                <w:lang w:val="sk-SK"/>
              </w:rPr>
              <w:t xml:space="preserve">“ </w:t>
            </w:r>
            <w:r>
              <w:rPr>
                <w:rFonts w:ascii="Arial" w:hAnsi="Arial" w:cs="Arial"/>
                <w:bCs/>
                <w:sz w:val="20"/>
                <w:szCs w:val="20"/>
                <w:lang w:val="sk-SK"/>
              </w:rPr>
              <w:t>–</w:t>
            </w:r>
            <w:r w:rsidRPr="00240465">
              <w:rPr>
                <w:rFonts w:ascii="Arial" w:hAnsi="Arial" w:cs="Arial"/>
                <w:bCs/>
                <w:sz w:val="20"/>
                <w:szCs w:val="20"/>
                <w:lang w:val="sk-SK"/>
              </w:rPr>
              <w:t xml:space="preserve"> zobrazovan</w:t>
            </w:r>
            <w:r>
              <w:rPr>
                <w:rFonts w:ascii="Arial" w:hAnsi="Arial" w:cs="Arial"/>
                <w:bCs/>
                <w:sz w:val="20"/>
                <w:szCs w:val="20"/>
                <w:lang w:val="sk-SK"/>
              </w:rPr>
              <w:t>í</w:t>
            </w:r>
            <w:r w:rsidRPr="00240465">
              <w:rPr>
                <w:rFonts w:ascii="Arial" w:hAnsi="Arial" w:cs="Arial"/>
                <w:bCs/>
                <w:sz w:val="20"/>
                <w:szCs w:val="20"/>
                <w:lang w:val="sk-SK"/>
              </w:rPr>
              <w:t>.</w:t>
            </w:r>
          </w:p>
          <w:p w:rsidR="00790E85" w:rsidRPr="00240465" w:rsidRDefault="00790E85" w:rsidP="00653B9B">
            <w:pPr>
              <w:numPr>
                <w:ilvl w:val="0"/>
                <w:numId w:val="39"/>
              </w:numPr>
              <w:tabs>
                <w:tab w:val="clear" w:pos="786"/>
                <w:tab w:val="num" w:pos="567"/>
              </w:tabs>
              <w:ind w:left="567" w:hanging="567"/>
              <w:rPr>
                <w:rFonts w:ascii="Arial" w:hAnsi="Arial" w:cs="Arial"/>
                <w:bCs/>
                <w:sz w:val="20"/>
                <w:szCs w:val="20"/>
                <w:lang w:val="sk-SK"/>
              </w:rPr>
            </w:pPr>
            <w:r w:rsidRPr="00240465">
              <w:rPr>
                <w:rFonts w:ascii="Arial" w:hAnsi="Arial" w:cs="Arial"/>
                <w:bCs/>
                <w:sz w:val="20"/>
                <w:szCs w:val="20"/>
                <w:lang w:val="sk-SK"/>
              </w:rPr>
              <w:t xml:space="preserve">DICOM PR objekty </w:t>
            </w:r>
            <w:r>
              <w:rPr>
                <w:rFonts w:ascii="Arial" w:hAnsi="Arial" w:cs="Arial"/>
                <w:bCs/>
                <w:sz w:val="20"/>
                <w:szCs w:val="20"/>
                <w:lang w:val="sk-SK"/>
              </w:rPr>
              <w:t>–</w:t>
            </w:r>
            <w:r w:rsidRPr="00240465">
              <w:rPr>
                <w:rFonts w:ascii="Arial" w:hAnsi="Arial" w:cs="Arial"/>
                <w:bCs/>
                <w:sz w:val="20"/>
                <w:szCs w:val="20"/>
                <w:lang w:val="sk-SK"/>
              </w:rPr>
              <w:t xml:space="preserve"> zobrazovan</w:t>
            </w:r>
            <w:r>
              <w:rPr>
                <w:rFonts w:ascii="Arial" w:hAnsi="Arial" w:cs="Arial"/>
                <w:bCs/>
                <w:sz w:val="20"/>
                <w:szCs w:val="20"/>
                <w:lang w:val="sk-SK"/>
              </w:rPr>
              <w:t>í</w:t>
            </w:r>
            <w:r w:rsidRPr="00240465">
              <w:rPr>
                <w:rFonts w:ascii="Arial" w:hAnsi="Arial" w:cs="Arial"/>
                <w:bCs/>
                <w:sz w:val="20"/>
                <w:szCs w:val="20"/>
                <w:lang w:val="sk-SK"/>
              </w:rPr>
              <w:t xml:space="preserve"> a</w:t>
            </w:r>
            <w:r>
              <w:rPr>
                <w:rFonts w:ascii="Arial" w:hAnsi="Arial" w:cs="Arial"/>
                <w:bCs/>
                <w:sz w:val="20"/>
                <w:szCs w:val="20"/>
                <w:lang w:val="sk-SK"/>
              </w:rPr>
              <w:t> </w:t>
            </w:r>
            <w:proofErr w:type="spellStart"/>
            <w:r w:rsidRPr="00240465">
              <w:rPr>
                <w:rFonts w:ascii="Arial" w:hAnsi="Arial" w:cs="Arial"/>
                <w:bCs/>
                <w:sz w:val="20"/>
                <w:szCs w:val="20"/>
                <w:lang w:val="sk-SK"/>
              </w:rPr>
              <w:t>aplikác</w:t>
            </w:r>
            <w:r>
              <w:rPr>
                <w:rFonts w:ascii="Arial" w:hAnsi="Arial" w:cs="Arial"/>
                <w:bCs/>
                <w:sz w:val="20"/>
                <w:szCs w:val="20"/>
                <w:lang w:val="sk-SK"/>
              </w:rPr>
              <w:t>e</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anot</w:t>
            </w:r>
            <w:r>
              <w:rPr>
                <w:rFonts w:ascii="Arial" w:hAnsi="Arial" w:cs="Arial"/>
                <w:bCs/>
                <w:sz w:val="20"/>
                <w:szCs w:val="20"/>
                <w:lang w:val="sk-SK"/>
              </w:rPr>
              <w:t>a</w:t>
            </w:r>
            <w:r w:rsidRPr="00240465">
              <w:rPr>
                <w:rFonts w:ascii="Arial" w:hAnsi="Arial" w:cs="Arial"/>
                <w:bCs/>
                <w:sz w:val="20"/>
                <w:szCs w:val="20"/>
                <w:lang w:val="sk-SK"/>
              </w:rPr>
              <w:t>c</w:t>
            </w:r>
            <w:r>
              <w:rPr>
                <w:rFonts w:ascii="Arial" w:hAnsi="Arial" w:cs="Arial"/>
                <w:bCs/>
                <w:sz w:val="20"/>
                <w:szCs w:val="20"/>
                <w:lang w:val="sk-SK"/>
              </w:rPr>
              <w:t>e</w:t>
            </w:r>
            <w:proofErr w:type="spellEnd"/>
            <w:r w:rsidRPr="00240465">
              <w:rPr>
                <w:rFonts w:ascii="Arial" w:hAnsi="Arial" w:cs="Arial"/>
                <w:bCs/>
                <w:sz w:val="20"/>
                <w:szCs w:val="20"/>
                <w:lang w:val="sk-SK"/>
              </w:rPr>
              <w:t>, clony (</w:t>
            </w:r>
            <w:proofErr w:type="spellStart"/>
            <w:r w:rsidRPr="00240465">
              <w:rPr>
                <w:rFonts w:ascii="Arial" w:hAnsi="Arial" w:cs="Arial"/>
                <w:bCs/>
                <w:sz w:val="20"/>
                <w:szCs w:val="20"/>
                <w:lang w:val="sk-SK"/>
              </w:rPr>
              <w:t>shutter</w:t>
            </w:r>
            <w:proofErr w:type="spellEnd"/>
            <w:r w:rsidRPr="00240465">
              <w:rPr>
                <w:rFonts w:ascii="Arial" w:hAnsi="Arial" w:cs="Arial"/>
                <w:bCs/>
                <w:sz w:val="20"/>
                <w:szCs w:val="20"/>
                <w:lang w:val="sk-SK"/>
              </w:rPr>
              <w:t>) a</w:t>
            </w:r>
            <w:r>
              <w:rPr>
                <w:rFonts w:ascii="Arial" w:hAnsi="Arial" w:cs="Arial"/>
                <w:bCs/>
                <w:sz w:val="20"/>
                <w:szCs w:val="20"/>
                <w:lang w:val="sk-SK"/>
              </w:rPr>
              <w:t> </w:t>
            </w:r>
            <w:proofErr w:type="spellStart"/>
            <w:r w:rsidRPr="00240465">
              <w:rPr>
                <w:rFonts w:ascii="Arial" w:hAnsi="Arial" w:cs="Arial"/>
                <w:bCs/>
                <w:sz w:val="20"/>
                <w:szCs w:val="20"/>
                <w:lang w:val="sk-SK"/>
              </w:rPr>
              <w:t>vrst</w:t>
            </w:r>
            <w:r>
              <w:rPr>
                <w:rFonts w:ascii="Arial" w:hAnsi="Arial" w:cs="Arial"/>
                <w:bCs/>
                <w:sz w:val="20"/>
                <w:szCs w:val="20"/>
                <w:lang w:val="sk-SK"/>
              </w:rPr>
              <w:t>ev</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overlays</w:t>
            </w:r>
            <w:proofErr w:type="spellEnd"/>
            <w:r w:rsidRPr="00240465">
              <w:rPr>
                <w:rFonts w:ascii="Arial" w:hAnsi="Arial" w:cs="Arial"/>
                <w:bCs/>
                <w:sz w:val="20"/>
                <w:szCs w:val="20"/>
                <w:lang w:val="sk-SK"/>
              </w:rPr>
              <w:t>).</w:t>
            </w:r>
          </w:p>
          <w:p w:rsidR="00790E85" w:rsidRPr="00240465" w:rsidRDefault="00790E85" w:rsidP="00653B9B">
            <w:pPr>
              <w:numPr>
                <w:ilvl w:val="0"/>
                <w:numId w:val="39"/>
              </w:numPr>
              <w:tabs>
                <w:tab w:val="clear" w:pos="786"/>
                <w:tab w:val="num" w:pos="567"/>
              </w:tabs>
              <w:ind w:left="567" w:hanging="567"/>
              <w:rPr>
                <w:rFonts w:ascii="Arial" w:hAnsi="Arial" w:cs="Arial"/>
                <w:bCs/>
                <w:sz w:val="20"/>
                <w:szCs w:val="20"/>
                <w:lang w:val="sk-SK"/>
              </w:rPr>
            </w:pPr>
            <w:r w:rsidRPr="00240465">
              <w:rPr>
                <w:rFonts w:ascii="Arial" w:hAnsi="Arial" w:cs="Arial"/>
                <w:bCs/>
                <w:sz w:val="20"/>
                <w:szCs w:val="20"/>
                <w:lang w:val="sk-SK"/>
              </w:rPr>
              <w:t xml:space="preserve">Rovinné </w:t>
            </w:r>
            <w:proofErr w:type="spellStart"/>
            <w:r w:rsidRPr="00240465">
              <w:rPr>
                <w:rFonts w:ascii="Arial" w:hAnsi="Arial" w:cs="Arial"/>
                <w:bCs/>
                <w:sz w:val="20"/>
                <w:szCs w:val="20"/>
                <w:lang w:val="sk-SK"/>
              </w:rPr>
              <w:t>projekce</w:t>
            </w:r>
            <w:proofErr w:type="spellEnd"/>
            <w:r w:rsidRPr="00240465">
              <w:rPr>
                <w:rFonts w:ascii="Arial" w:hAnsi="Arial" w:cs="Arial"/>
                <w:bCs/>
                <w:sz w:val="20"/>
                <w:szCs w:val="20"/>
                <w:lang w:val="sk-SK"/>
              </w:rPr>
              <w:t xml:space="preserve"> </w:t>
            </w:r>
            <w:proofErr w:type="spellStart"/>
            <w:r>
              <w:rPr>
                <w:rFonts w:ascii="Arial" w:hAnsi="Arial" w:cs="Arial"/>
                <w:bCs/>
                <w:sz w:val="20"/>
                <w:szCs w:val="20"/>
                <w:lang w:val="sk-SK"/>
              </w:rPr>
              <w:t>z</w:t>
            </w:r>
            <w:r w:rsidRPr="00240465">
              <w:rPr>
                <w:rFonts w:ascii="Arial" w:hAnsi="Arial" w:cs="Arial"/>
                <w:bCs/>
                <w:sz w:val="20"/>
                <w:szCs w:val="20"/>
                <w:lang w:val="sk-SK"/>
              </w:rPr>
              <w:t>obrazových</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d</w:t>
            </w:r>
            <w:r>
              <w:rPr>
                <w:rFonts w:ascii="Arial" w:hAnsi="Arial" w:cs="Arial"/>
                <w:bCs/>
                <w:sz w:val="20"/>
                <w:szCs w:val="20"/>
                <w:lang w:val="sk-SK"/>
              </w:rPr>
              <w:t>a</w:t>
            </w:r>
            <w:r w:rsidRPr="00240465">
              <w:rPr>
                <w:rFonts w:ascii="Arial" w:hAnsi="Arial" w:cs="Arial"/>
                <w:bCs/>
                <w:sz w:val="20"/>
                <w:szCs w:val="20"/>
                <w:lang w:val="sk-SK"/>
              </w:rPr>
              <w:t>t</w:t>
            </w:r>
            <w:proofErr w:type="spellEnd"/>
            <w:r w:rsidRPr="00240465">
              <w:rPr>
                <w:rFonts w:ascii="Arial" w:hAnsi="Arial" w:cs="Arial"/>
                <w:bCs/>
                <w:sz w:val="20"/>
                <w:szCs w:val="20"/>
                <w:lang w:val="sk-SK"/>
              </w:rPr>
              <w:t xml:space="preserve"> v</w:t>
            </w:r>
            <w:r>
              <w:rPr>
                <w:rFonts w:ascii="Arial" w:hAnsi="Arial" w:cs="Arial"/>
                <w:bCs/>
                <w:sz w:val="20"/>
                <w:szCs w:val="20"/>
                <w:lang w:val="sk-SK"/>
              </w:rPr>
              <w:t> </w:t>
            </w:r>
            <w:r w:rsidRPr="00240465">
              <w:rPr>
                <w:rFonts w:ascii="Arial" w:hAnsi="Arial" w:cs="Arial"/>
                <w:bCs/>
                <w:sz w:val="20"/>
                <w:szCs w:val="20"/>
                <w:lang w:val="sk-SK"/>
              </w:rPr>
              <w:t xml:space="preserve">rámci definovaného rozsahu objemu (tzv. </w:t>
            </w:r>
            <w:proofErr w:type="spellStart"/>
            <w:r w:rsidRPr="00240465">
              <w:rPr>
                <w:rFonts w:ascii="Arial" w:hAnsi="Arial" w:cs="Arial"/>
                <w:bCs/>
                <w:sz w:val="20"/>
                <w:szCs w:val="20"/>
                <w:lang w:val="sk-SK"/>
              </w:rPr>
              <w:t>slabs</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vytvo</w:t>
            </w:r>
            <w:r>
              <w:rPr>
                <w:rFonts w:ascii="Arial" w:hAnsi="Arial" w:cs="Arial"/>
                <w:bCs/>
                <w:sz w:val="20"/>
                <w:szCs w:val="20"/>
                <w:lang w:val="sk-SK"/>
              </w:rPr>
              <w:t>ř</w:t>
            </w:r>
            <w:r w:rsidRPr="00240465">
              <w:rPr>
                <w:rFonts w:ascii="Arial" w:hAnsi="Arial" w:cs="Arial"/>
                <w:bCs/>
                <w:sz w:val="20"/>
                <w:szCs w:val="20"/>
                <w:lang w:val="sk-SK"/>
              </w:rPr>
              <w:t>ené</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z</w:t>
            </w:r>
            <w:r>
              <w:rPr>
                <w:rFonts w:ascii="Arial" w:hAnsi="Arial" w:cs="Arial"/>
                <w:bCs/>
                <w:sz w:val="20"/>
                <w:szCs w:val="20"/>
                <w:lang w:val="sk-SK"/>
              </w:rPr>
              <w:t>e</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sním</w:t>
            </w:r>
            <w:r>
              <w:rPr>
                <w:rFonts w:ascii="Arial" w:hAnsi="Arial" w:cs="Arial"/>
                <w:bCs/>
                <w:sz w:val="20"/>
                <w:szCs w:val="20"/>
                <w:lang w:val="sk-SK"/>
              </w:rPr>
              <w:t>ků</w:t>
            </w:r>
            <w:proofErr w:type="spellEnd"/>
            <w:r w:rsidRPr="00240465">
              <w:rPr>
                <w:rFonts w:ascii="Arial" w:hAnsi="Arial" w:cs="Arial"/>
                <w:bCs/>
                <w:sz w:val="20"/>
                <w:szCs w:val="20"/>
                <w:lang w:val="sk-SK"/>
              </w:rPr>
              <w:t xml:space="preserve"> </w:t>
            </w:r>
            <w:r>
              <w:rPr>
                <w:rFonts w:ascii="Arial" w:hAnsi="Arial" w:cs="Arial"/>
                <w:bCs/>
                <w:sz w:val="20"/>
                <w:szCs w:val="20"/>
                <w:lang w:val="sk-SK"/>
              </w:rPr>
              <w:t>n</w:t>
            </w:r>
            <w:r w:rsidRPr="00240465">
              <w:rPr>
                <w:rFonts w:ascii="Arial" w:hAnsi="Arial" w:cs="Arial"/>
                <w:bCs/>
                <w:sz w:val="20"/>
                <w:szCs w:val="20"/>
                <w:lang w:val="sk-SK"/>
              </w:rPr>
              <w:t>ebo z</w:t>
            </w:r>
            <w:r>
              <w:rPr>
                <w:rFonts w:ascii="Arial" w:hAnsi="Arial" w:cs="Arial"/>
                <w:bCs/>
                <w:sz w:val="20"/>
                <w:szCs w:val="20"/>
                <w:lang w:val="sk-SK"/>
              </w:rPr>
              <w:t> </w:t>
            </w:r>
            <w:proofErr w:type="spellStart"/>
            <w:r w:rsidRPr="00240465">
              <w:rPr>
                <w:rFonts w:ascii="Arial" w:hAnsi="Arial" w:cs="Arial"/>
                <w:bCs/>
                <w:sz w:val="20"/>
                <w:szCs w:val="20"/>
                <w:lang w:val="sk-SK"/>
              </w:rPr>
              <w:t>multiplanárn</w:t>
            </w:r>
            <w:r>
              <w:rPr>
                <w:rFonts w:ascii="Arial" w:hAnsi="Arial" w:cs="Arial"/>
                <w:bCs/>
                <w:sz w:val="20"/>
                <w:szCs w:val="20"/>
                <w:lang w:val="sk-SK"/>
              </w:rPr>
              <w:t>í</w:t>
            </w:r>
            <w:r w:rsidRPr="00240465">
              <w:rPr>
                <w:rFonts w:ascii="Arial" w:hAnsi="Arial" w:cs="Arial"/>
                <w:bCs/>
                <w:sz w:val="20"/>
                <w:szCs w:val="20"/>
                <w:lang w:val="sk-SK"/>
              </w:rPr>
              <w:t>ch</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rekon</w:t>
            </w:r>
            <w:r>
              <w:rPr>
                <w:rFonts w:ascii="Arial" w:hAnsi="Arial" w:cs="Arial"/>
                <w:bCs/>
                <w:sz w:val="20"/>
                <w:szCs w:val="20"/>
                <w:lang w:val="sk-SK"/>
              </w:rPr>
              <w:t>s</w:t>
            </w:r>
            <w:r w:rsidRPr="00240465">
              <w:rPr>
                <w:rFonts w:ascii="Arial" w:hAnsi="Arial" w:cs="Arial"/>
                <w:bCs/>
                <w:sz w:val="20"/>
                <w:szCs w:val="20"/>
                <w:lang w:val="sk-SK"/>
              </w:rPr>
              <w:t>trukc</w:t>
            </w:r>
            <w:r>
              <w:rPr>
                <w:rFonts w:ascii="Arial" w:hAnsi="Arial" w:cs="Arial"/>
                <w:bCs/>
                <w:sz w:val="20"/>
                <w:szCs w:val="20"/>
                <w:lang w:val="sk-SK"/>
              </w:rPr>
              <w:t>í</w:t>
            </w:r>
            <w:proofErr w:type="spellEnd"/>
            <w:r w:rsidRPr="00240465">
              <w:rPr>
                <w:rFonts w:ascii="Arial" w:hAnsi="Arial" w:cs="Arial"/>
                <w:bCs/>
                <w:sz w:val="20"/>
                <w:szCs w:val="20"/>
                <w:lang w:val="sk-SK"/>
              </w:rPr>
              <w:t xml:space="preserve"> (MPR) </w:t>
            </w:r>
            <w:proofErr w:type="spellStart"/>
            <w:r w:rsidRPr="00240465">
              <w:rPr>
                <w:rFonts w:ascii="Arial" w:hAnsi="Arial" w:cs="Arial"/>
                <w:bCs/>
                <w:sz w:val="20"/>
                <w:szCs w:val="20"/>
                <w:lang w:val="sk-SK"/>
              </w:rPr>
              <w:t>s</w:t>
            </w:r>
            <w:r>
              <w:rPr>
                <w:rFonts w:ascii="Arial" w:hAnsi="Arial" w:cs="Arial"/>
                <w:bCs/>
                <w:sz w:val="20"/>
                <w:szCs w:val="20"/>
                <w:lang w:val="sk-SK"/>
              </w:rPr>
              <w:t>e</w:t>
            </w:r>
            <w:proofErr w:type="spellEnd"/>
            <w:r w:rsidRPr="00240465">
              <w:rPr>
                <w:rFonts w:ascii="Arial" w:hAnsi="Arial" w:cs="Arial"/>
                <w:bCs/>
                <w:sz w:val="20"/>
                <w:szCs w:val="20"/>
                <w:lang w:val="sk-SK"/>
              </w:rPr>
              <w:t xml:space="preserve"> zvolenou </w:t>
            </w:r>
            <w:proofErr w:type="spellStart"/>
            <w:r>
              <w:rPr>
                <w:rFonts w:ascii="Arial" w:hAnsi="Arial" w:cs="Arial"/>
                <w:bCs/>
                <w:sz w:val="20"/>
                <w:szCs w:val="20"/>
                <w:lang w:val="sk-SK"/>
              </w:rPr>
              <w:t>tloušťkou</w:t>
            </w:r>
            <w:proofErr w:type="spellEnd"/>
            <w:r w:rsidRPr="00240465">
              <w:rPr>
                <w:rFonts w:ascii="Arial" w:hAnsi="Arial" w:cs="Arial"/>
                <w:bCs/>
                <w:sz w:val="20"/>
                <w:szCs w:val="20"/>
                <w:lang w:val="sk-SK"/>
              </w:rPr>
              <w:t>.</w:t>
            </w:r>
          </w:p>
          <w:p w:rsidR="00790E85" w:rsidRPr="00240465" w:rsidRDefault="00790E85" w:rsidP="00653B9B">
            <w:pPr>
              <w:numPr>
                <w:ilvl w:val="0"/>
                <w:numId w:val="39"/>
              </w:numPr>
              <w:tabs>
                <w:tab w:val="clear" w:pos="786"/>
                <w:tab w:val="num" w:pos="567"/>
              </w:tabs>
              <w:ind w:left="567" w:hanging="567"/>
              <w:rPr>
                <w:rFonts w:ascii="Arial" w:hAnsi="Arial" w:cs="Arial"/>
                <w:bCs/>
                <w:sz w:val="20"/>
                <w:szCs w:val="20"/>
                <w:lang w:val="sk-SK"/>
              </w:rPr>
            </w:pPr>
            <w:proofErr w:type="spellStart"/>
            <w:r w:rsidRPr="00240465">
              <w:rPr>
                <w:rFonts w:ascii="Arial" w:hAnsi="Arial" w:cs="Arial"/>
                <w:bCs/>
                <w:sz w:val="20"/>
                <w:szCs w:val="20"/>
                <w:lang w:val="sk-SK"/>
              </w:rPr>
              <w:t>Kvantitat</w:t>
            </w:r>
            <w:r>
              <w:rPr>
                <w:rFonts w:ascii="Arial" w:hAnsi="Arial" w:cs="Arial"/>
                <w:bCs/>
                <w:sz w:val="20"/>
                <w:szCs w:val="20"/>
                <w:lang w:val="sk-SK"/>
              </w:rPr>
              <w:t>i</w:t>
            </w:r>
            <w:r w:rsidRPr="00240465">
              <w:rPr>
                <w:rFonts w:ascii="Arial" w:hAnsi="Arial" w:cs="Arial"/>
                <w:bCs/>
                <w:sz w:val="20"/>
                <w:szCs w:val="20"/>
                <w:lang w:val="sk-SK"/>
              </w:rPr>
              <w:t>vn</w:t>
            </w:r>
            <w:r>
              <w:rPr>
                <w:rFonts w:ascii="Arial" w:hAnsi="Arial" w:cs="Arial"/>
                <w:bCs/>
                <w:sz w:val="20"/>
                <w:szCs w:val="20"/>
                <w:lang w:val="sk-SK"/>
              </w:rPr>
              <w:t>í</w:t>
            </w:r>
            <w:proofErr w:type="spellEnd"/>
            <w:r w:rsidRPr="00240465">
              <w:rPr>
                <w:rFonts w:ascii="Arial" w:hAnsi="Arial" w:cs="Arial"/>
                <w:bCs/>
                <w:sz w:val="20"/>
                <w:szCs w:val="20"/>
                <w:lang w:val="sk-SK"/>
              </w:rPr>
              <w:t xml:space="preserve"> analýza pr</w:t>
            </w:r>
            <w:r>
              <w:rPr>
                <w:rFonts w:ascii="Arial" w:hAnsi="Arial" w:cs="Arial"/>
                <w:bCs/>
                <w:sz w:val="20"/>
                <w:szCs w:val="20"/>
                <w:lang w:val="sk-SK"/>
              </w:rPr>
              <w:t>o</w:t>
            </w:r>
            <w:r w:rsidRPr="00240465">
              <w:rPr>
                <w:rFonts w:ascii="Arial" w:hAnsi="Arial" w:cs="Arial"/>
                <w:bCs/>
                <w:sz w:val="20"/>
                <w:szCs w:val="20"/>
                <w:lang w:val="sk-SK"/>
              </w:rPr>
              <w:t xml:space="preserve"> </w:t>
            </w:r>
            <w:proofErr w:type="spellStart"/>
            <w:r>
              <w:rPr>
                <w:rFonts w:ascii="Arial" w:hAnsi="Arial" w:cs="Arial"/>
                <w:bCs/>
                <w:sz w:val="20"/>
                <w:szCs w:val="20"/>
                <w:lang w:val="sk-SK"/>
              </w:rPr>
              <w:t>s</w:t>
            </w:r>
            <w:r w:rsidRPr="00240465">
              <w:rPr>
                <w:rFonts w:ascii="Arial" w:hAnsi="Arial" w:cs="Arial"/>
                <w:bCs/>
                <w:sz w:val="20"/>
                <w:szCs w:val="20"/>
                <w:lang w:val="sk-SK"/>
              </w:rPr>
              <w:t>tatistické</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vyhodno</w:t>
            </w:r>
            <w:r>
              <w:rPr>
                <w:rFonts w:ascii="Arial" w:hAnsi="Arial" w:cs="Arial"/>
                <w:bCs/>
                <w:sz w:val="20"/>
                <w:szCs w:val="20"/>
                <w:lang w:val="sk-SK"/>
              </w:rPr>
              <w:t>c</w:t>
            </w:r>
            <w:r w:rsidRPr="00240465">
              <w:rPr>
                <w:rFonts w:ascii="Arial" w:hAnsi="Arial" w:cs="Arial"/>
                <w:bCs/>
                <w:sz w:val="20"/>
                <w:szCs w:val="20"/>
                <w:lang w:val="sk-SK"/>
              </w:rPr>
              <w:t>en</w:t>
            </w:r>
            <w:r>
              <w:rPr>
                <w:rFonts w:ascii="Arial" w:hAnsi="Arial" w:cs="Arial"/>
                <w:bCs/>
                <w:sz w:val="20"/>
                <w:szCs w:val="20"/>
                <w:lang w:val="sk-SK"/>
              </w:rPr>
              <w:t>í</w:t>
            </w:r>
            <w:proofErr w:type="spellEnd"/>
            <w:r w:rsidRPr="00240465">
              <w:rPr>
                <w:rFonts w:ascii="Arial" w:hAnsi="Arial" w:cs="Arial"/>
                <w:bCs/>
                <w:sz w:val="20"/>
                <w:szCs w:val="20"/>
                <w:lang w:val="sk-SK"/>
              </w:rPr>
              <w:t xml:space="preserve"> dynamických </w:t>
            </w:r>
            <w:proofErr w:type="spellStart"/>
            <w:r w:rsidRPr="00240465">
              <w:rPr>
                <w:rFonts w:ascii="Arial" w:hAnsi="Arial" w:cs="Arial"/>
                <w:bCs/>
                <w:sz w:val="20"/>
                <w:szCs w:val="20"/>
                <w:lang w:val="sk-SK"/>
              </w:rPr>
              <w:t>zm</w:t>
            </w:r>
            <w:r>
              <w:rPr>
                <w:rFonts w:ascii="Arial" w:hAnsi="Arial" w:cs="Arial"/>
                <w:bCs/>
                <w:sz w:val="20"/>
                <w:szCs w:val="20"/>
                <w:lang w:val="sk-SK"/>
              </w:rPr>
              <w:t>ě</w:t>
            </w:r>
            <w:r w:rsidRPr="00240465">
              <w:rPr>
                <w:rFonts w:ascii="Arial" w:hAnsi="Arial" w:cs="Arial"/>
                <w:bCs/>
                <w:sz w:val="20"/>
                <w:szCs w:val="20"/>
                <w:lang w:val="sk-SK"/>
              </w:rPr>
              <w:t>n</w:t>
            </w:r>
            <w:proofErr w:type="spellEnd"/>
            <w:r w:rsidRPr="00240465">
              <w:rPr>
                <w:rFonts w:ascii="Arial" w:hAnsi="Arial" w:cs="Arial"/>
                <w:bCs/>
                <w:sz w:val="20"/>
                <w:szCs w:val="20"/>
                <w:lang w:val="sk-SK"/>
              </w:rPr>
              <w:t xml:space="preserve"> na </w:t>
            </w:r>
            <w:proofErr w:type="spellStart"/>
            <w:r w:rsidRPr="00240465">
              <w:rPr>
                <w:rFonts w:ascii="Arial" w:hAnsi="Arial" w:cs="Arial"/>
                <w:bCs/>
                <w:sz w:val="20"/>
                <w:szCs w:val="20"/>
                <w:lang w:val="sk-SK"/>
              </w:rPr>
              <w:t>p</w:t>
            </w:r>
            <w:r>
              <w:rPr>
                <w:rFonts w:ascii="Arial" w:hAnsi="Arial" w:cs="Arial"/>
                <w:bCs/>
                <w:sz w:val="20"/>
                <w:szCs w:val="20"/>
                <w:lang w:val="sk-SK"/>
              </w:rPr>
              <w:t>ř</w:t>
            </w:r>
            <w:r w:rsidRPr="00240465">
              <w:rPr>
                <w:rFonts w:ascii="Arial" w:hAnsi="Arial" w:cs="Arial"/>
                <w:bCs/>
                <w:sz w:val="20"/>
                <w:szCs w:val="20"/>
                <w:lang w:val="sk-SK"/>
              </w:rPr>
              <w:t>íbuzných</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sním</w:t>
            </w:r>
            <w:r>
              <w:rPr>
                <w:rFonts w:ascii="Arial" w:hAnsi="Arial" w:cs="Arial"/>
                <w:bCs/>
                <w:sz w:val="20"/>
                <w:szCs w:val="20"/>
                <w:lang w:val="sk-SK"/>
              </w:rPr>
              <w:t>cích</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v</w:t>
            </w:r>
            <w:r>
              <w:rPr>
                <w:rFonts w:ascii="Arial" w:hAnsi="Arial" w:cs="Arial"/>
                <w:bCs/>
                <w:sz w:val="20"/>
                <w:szCs w:val="20"/>
                <w:lang w:val="sk-SK"/>
              </w:rPr>
              <w:t>e</w:t>
            </w:r>
            <w:proofErr w:type="spellEnd"/>
            <w:r w:rsidRPr="00240465">
              <w:rPr>
                <w:rFonts w:ascii="Arial" w:hAnsi="Arial" w:cs="Arial"/>
                <w:bCs/>
                <w:sz w:val="20"/>
                <w:szCs w:val="20"/>
                <w:lang w:val="sk-SK"/>
              </w:rPr>
              <w:t xml:space="preserve"> zvolen</w:t>
            </w:r>
            <w:r>
              <w:rPr>
                <w:rFonts w:ascii="Arial" w:hAnsi="Arial" w:cs="Arial"/>
                <w:bCs/>
                <w:sz w:val="20"/>
                <w:szCs w:val="20"/>
                <w:lang w:val="sk-SK"/>
              </w:rPr>
              <w:t>é</w:t>
            </w:r>
            <w:r w:rsidRPr="00240465">
              <w:rPr>
                <w:rFonts w:ascii="Arial" w:hAnsi="Arial" w:cs="Arial"/>
                <w:bCs/>
                <w:sz w:val="20"/>
                <w:szCs w:val="20"/>
                <w:lang w:val="sk-SK"/>
              </w:rPr>
              <w:t xml:space="preserve"> oblasti na </w:t>
            </w:r>
            <w:proofErr w:type="spellStart"/>
            <w:r w:rsidRPr="00240465">
              <w:rPr>
                <w:rFonts w:ascii="Arial" w:hAnsi="Arial" w:cs="Arial"/>
                <w:bCs/>
                <w:sz w:val="20"/>
                <w:szCs w:val="20"/>
                <w:lang w:val="sk-SK"/>
              </w:rPr>
              <w:t>základ</w:t>
            </w:r>
            <w:r>
              <w:rPr>
                <w:rFonts w:ascii="Arial" w:hAnsi="Arial" w:cs="Arial"/>
                <w:bCs/>
                <w:sz w:val="20"/>
                <w:szCs w:val="20"/>
                <w:lang w:val="sk-SK"/>
              </w:rPr>
              <w:t>ě</w:t>
            </w:r>
            <w:proofErr w:type="spellEnd"/>
            <w:r w:rsidRPr="00240465">
              <w:rPr>
                <w:rFonts w:ascii="Arial" w:hAnsi="Arial" w:cs="Arial"/>
                <w:bCs/>
                <w:sz w:val="20"/>
                <w:szCs w:val="20"/>
                <w:lang w:val="sk-SK"/>
              </w:rPr>
              <w:t xml:space="preserve"> definovaného parametr</w:t>
            </w:r>
            <w:r>
              <w:rPr>
                <w:rFonts w:ascii="Arial" w:hAnsi="Arial" w:cs="Arial"/>
                <w:bCs/>
                <w:sz w:val="20"/>
                <w:szCs w:val="20"/>
                <w:lang w:val="sk-SK"/>
              </w:rPr>
              <w:t>u</w:t>
            </w:r>
            <w:r w:rsidRPr="00240465">
              <w:rPr>
                <w:rFonts w:ascii="Arial" w:hAnsi="Arial" w:cs="Arial"/>
                <w:bCs/>
                <w:sz w:val="20"/>
                <w:szCs w:val="20"/>
                <w:lang w:val="sk-SK"/>
              </w:rPr>
              <w:t xml:space="preserve"> (echo </w:t>
            </w:r>
            <w:proofErr w:type="spellStart"/>
            <w:r w:rsidRPr="00240465">
              <w:rPr>
                <w:rFonts w:ascii="Arial" w:hAnsi="Arial" w:cs="Arial"/>
                <w:bCs/>
                <w:sz w:val="20"/>
                <w:szCs w:val="20"/>
                <w:lang w:val="sk-SK"/>
              </w:rPr>
              <w:t>time</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trigger</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time</w:t>
            </w:r>
            <w:proofErr w:type="spellEnd"/>
            <w:r w:rsidRPr="00240465">
              <w:rPr>
                <w:rFonts w:ascii="Arial" w:hAnsi="Arial" w:cs="Arial"/>
                <w:bCs/>
                <w:sz w:val="20"/>
                <w:szCs w:val="20"/>
                <w:lang w:val="sk-SK"/>
              </w:rPr>
              <w:t xml:space="preserve">, image </w:t>
            </w:r>
            <w:proofErr w:type="spellStart"/>
            <w:r w:rsidRPr="00240465">
              <w:rPr>
                <w:rFonts w:ascii="Arial" w:hAnsi="Arial" w:cs="Arial"/>
                <w:bCs/>
                <w:sz w:val="20"/>
                <w:szCs w:val="20"/>
                <w:lang w:val="sk-SK"/>
              </w:rPr>
              <w:t>number</w:t>
            </w:r>
            <w:proofErr w:type="spellEnd"/>
            <w:r w:rsidRPr="00240465">
              <w:rPr>
                <w:rFonts w:ascii="Arial" w:hAnsi="Arial" w:cs="Arial"/>
                <w:bCs/>
                <w:sz w:val="20"/>
                <w:szCs w:val="20"/>
                <w:lang w:val="sk-SK"/>
              </w:rPr>
              <w:t>).</w:t>
            </w:r>
          </w:p>
          <w:p w:rsidR="00790E85" w:rsidRPr="00240465" w:rsidRDefault="00790E85" w:rsidP="00653B9B">
            <w:pPr>
              <w:numPr>
                <w:ilvl w:val="0"/>
                <w:numId w:val="39"/>
              </w:numPr>
              <w:tabs>
                <w:tab w:val="clear" w:pos="786"/>
                <w:tab w:val="num" w:pos="567"/>
              </w:tabs>
              <w:ind w:left="567" w:hanging="567"/>
              <w:rPr>
                <w:rFonts w:ascii="Arial" w:hAnsi="Arial" w:cs="Arial"/>
                <w:bCs/>
                <w:sz w:val="20"/>
                <w:szCs w:val="20"/>
                <w:lang w:val="sk-SK"/>
              </w:rPr>
            </w:pPr>
            <w:r w:rsidRPr="00240465">
              <w:rPr>
                <w:rFonts w:ascii="Arial" w:hAnsi="Arial" w:cs="Arial"/>
                <w:bCs/>
                <w:sz w:val="20"/>
                <w:szCs w:val="20"/>
                <w:lang w:val="sk-SK"/>
              </w:rPr>
              <w:t xml:space="preserve">DICOM interface </w:t>
            </w:r>
            <w:proofErr w:type="spellStart"/>
            <w:r>
              <w:rPr>
                <w:rFonts w:ascii="Arial" w:hAnsi="Arial" w:cs="Arial"/>
                <w:bCs/>
                <w:sz w:val="20"/>
                <w:szCs w:val="20"/>
                <w:lang w:val="sk-SK"/>
              </w:rPr>
              <w:t>j</w:t>
            </w:r>
            <w:r w:rsidRPr="00240465">
              <w:rPr>
                <w:rFonts w:ascii="Arial" w:hAnsi="Arial" w:cs="Arial"/>
                <w:bCs/>
                <w:sz w:val="20"/>
                <w:szCs w:val="20"/>
                <w:lang w:val="sk-SK"/>
              </w:rPr>
              <w:t>ako</w:t>
            </w:r>
            <w:proofErr w:type="spellEnd"/>
            <w:r w:rsidRPr="00240465">
              <w:rPr>
                <w:rFonts w:ascii="Arial" w:hAnsi="Arial" w:cs="Arial"/>
                <w:bCs/>
                <w:sz w:val="20"/>
                <w:szCs w:val="20"/>
                <w:lang w:val="sk-SK"/>
              </w:rPr>
              <w:t xml:space="preserve"> SC User: </w:t>
            </w:r>
            <w:proofErr w:type="spellStart"/>
            <w:r w:rsidRPr="00240465">
              <w:rPr>
                <w:rFonts w:ascii="Arial" w:hAnsi="Arial" w:cs="Arial"/>
                <w:bCs/>
                <w:sz w:val="20"/>
                <w:szCs w:val="20"/>
                <w:lang w:val="sk-SK"/>
              </w:rPr>
              <w:t>Storage</w:t>
            </w:r>
            <w:proofErr w:type="spellEnd"/>
            <w:r w:rsidRPr="00240465">
              <w:rPr>
                <w:rFonts w:ascii="Arial" w:hAnsi="Arial" w:cs="Arial"/>
                <w:bCs/>
                <w:sz w:val="20"/>
                <w:szCs w:val="20"/>
                <w:lang w:val="sk-SK"/>
              </w:rPr>
              <w:t xml:space="preserve"> SC, </w:t>
            </w:r>
            <w:proofErr w:type="spellStart"/>
            <w:r w:rsidRPr="00240465">
              <w:rPr>
                <w:rFonts w:ascii="Arial" w:hAnsi="Arial" w:cs="Arial"/>
                <w:bCs/>
                <w:sz w:val="20"/>
                <w:szCs w:val="20"/>
                <w:lang w:val="sk-SK"/>
              </w:rPr>
              <w:t>Query</w:t>
            </w:r>
            <w:proofErr w:type="spellEnd"/>
            <w:r w:rsidRPr="00240465">
              <w:rPr>
                <w:rFonts w:ascii="Arial" w:hAnsi="Arial" w:cs="Arial"/>
                <w:bCs/>
                <w:sz w:val="20"/>
                <w:szCs w:val="20"/>
                <w:lang w:val="sk-SK"/>
              </w:rPr>
              <w:t>/</w:t>
            </w:r>
            <w:proofErr w:type="spellStart"/>
            <w:r w:rsidRPr="00240465">
              <w:rPr>
                <w:rFonts w:ascii="Arial" w:hAnsi="Arial" w:cs="Arial"/>
                <w:bCs/>
                <w:sz w:val="20"/>
                <w:szCs w:val="20"/>
                <w:lang w:val="sk-SK"/>
              </w:rPr>
              <w:t>Retrieve</w:t>
            </w:r>
            <w:proofErr w:type="spellEnd"/>
            <w:r w:rsidRPr="00240465">
              <w:rPr>
                <w:rFonts w:ascii="Arial" w:hAnsi="Arial" w:cs="Arial"/>
                <w:bCs/>
                <w:sz w:val="20"/>
                <w:szCs w:val="20"/>
                <w:lang w:val="sk-SK"/>
              </w:rPr>
              <w:t xml:space="preserve"> SC, </w:t>
            </w:r>
            <w:proofErr w:type="spellStart"/>
            <w:r w:rsidRPr="00240465">
              <w:rPr>
                <w:rFonts w:ascii="Arial" w:hAnsi="Arial" w:cs="Arial"/>
                <w:bCs/>
                <w:sz w:val="20"/>
                <w:szCs w:val="20"/>
                <w:lang w:val="sk-SK"/>
              </w:rPr>
              <w:t>Verification</w:t>
            </w:r>
            <w:proofErr w:type="spellEnd"/>
            <w:r w:rsidRPr="00240465">
              <w:rPr>
                <w:rFonts w:ascii="Arial" w:hAnsi="Arial" w:cs="Arial"/>
                <w:bCs/>
                <w:sz w:val="20"/>
                <w:szCs w:val="20"/>
                <w:lang w:val="sk-SK"/>
              </w:rPr>
              <w:t xml:space="preserve"> SC.</w:t>
            </w:r>
          </w:p>
          <w:p w:rsidR="00790E85" w:rsidRPr="00240465" w:rsidRDefault="00790E85" w:rsidP="00653B9B">
            <w:pPr>
              <w:numPr>
                <w:ilvl w:val="0"/>
                <w:numId w:val="39"/>
              </w:numPr>
              <w:tabs>
                <w:tab w:val="clear" w:pos="786"/>
                <w:tab w:val="num" w:pos="567"/>
              </w:tabs>
              <w:ind w:left="567" w:hanging="567"/>
              <w:rPr>
                <w:rFonts w:ascii="Arial" w:hAnsi="Arial" w:cs="Arial"/>
                <w:bCs/>
                <w:sz w:val="20"/>
                <w:szCs w:val="20"/>
                <w:lang w:val="sk-SK"/>
              </w:rPr>
            </w:pPr>
            <w:r w:rsidRPr="00240465">
              <w:rPr>
                <w:rFonts w:ascii="Arial" w:hAnsi="Arial" w:cs="Arial"/>
                <w:bCs/>
                <w:sz w:val="20"/>
                <w:szCs w:val="20"/>
                <w:lang w:val="sk-SK"/>
              </w:rPr>
              <w:t xml:space="preserve">DICOM interface </w:t>
            </w:r>
            <w:proofErr w:type="spellStart"/>
            <w:r>
              <w:rPr>
                <w:rFonts w:ascii="Arial" w:hAnsi="Arial" w:cs="Arial"/>
                <w:bCs/>
                <w:sz w:val="20"/>
                <w:szCs w:val="20"/>
                <w:lang w:val="sk-SK"/>
              </w:rPr>
              <w:t>j</w:t>
            </w:r>
            <w:r w:rsidRPr="00240465">
              <w:rPr>
                <w:rFonts w:ascii="Arial" w:hAnsi="Arial" w:cs="Arial"/>
                <w:bCs/>
                <w:sz w:val="20"/>
                <w:szCs w:val="20"/>
                <w:lang w:val="sk-SK"/>
              </w:rPr>
              <w:t>ako</w:t>
            </w:r>
            <w:proofErr w:type="spellEnd"/>
            <w:r w:rsidRPr="00240465">
              <w:rPr>
                <w:rFonts w:ascii="Arial" w:hAnsi="Arial" w:cs="Arial"/>
                <w:bCs/>
                <w:sz w:val="20"/>
                <w:szCs w:val="20"/>
                <w:lang w:val="sk-SK"/>
              </w:rPr>
              <w:t xml:space="preserve"> SC </w:t>
            </w:r>
            <w:proofErr w:type="spellStart"/>
            <w:r w:rsidRPr="00240465">
              <w:rPr>
                <w:rFonts w:ascii="Arial" w:hAnsi="Arial" w:cs="Arial"/>
                <w:bCs/>
                <w:sz w:val="20"/>
                <w:szCs w:val="20"/>
                <w:lang w:val="sk-SK"/>
              </w:rPr>
              <w:t>Provider</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Storage</w:t>
            </w:r>
            <w:proofErr w:type="spellEnd"/>
            <w:r w:rsidRPr="00240465">
              <w:rPr>
                <w:rFonts w:ascii="Arial" w:hAnsi="Arial" w:cs="Arial"/>
                <w:bCs/>
                <w:sz w:val="20"/>
                <w:szCs w:val="20"/>
                <w:lang w:val="sk-SK"/>
              </w:rPr>
              <w:t xml:space="preserve"> SC, </w:t>
            </w:r>
            <w:proofErr w:type="spellStart"/>
            <w:r w:rsidRPr="00240465">
              <w:rPr>
                <w:rFonts w:ascii="Arial" w:hAnsi="Arial" w:cs="Arial"/>
                <w:bCs/>
                <w:sz w:val="20"/>
                <w:szCs w:val="20"/>
                <w:lang w:val="sk-SK"/>
              </w:rPr>
              <w:t>Verification</w:t>
            </w:r>
            <w:proofErr w:type="spellEnd"/>
            <w:r w:rsidRPr="00240465">
              <w:rPr>
                <w:rFonts w:ascii="Arial" w:hAnsi="Arial" w:cs="Arial"/>
                <w:bCs/>
                <w:sz w:val="20"/>
                <w:szCs w:val="20"/>
                <w:lang w:val="sk-SK"/>
              </w:rPr>
              <w:t xml:space="preserve"> SC.</w:t>
            </w:r>
          </w:p>
          <w:p w:rsidR="00790E85" w:rsidRPr="00240465" w:rsidRDefault="00790E85" w:rsidP="00653B9B">
            <w:pPr>
              <w:numPr>
                <w:ilvl w:val="0"/>
                <w:numId w:val="39"/>
              </w:numPr>
              <w:tabs>
                <w:tab w:val="clear" w:pos="786"/>
                <w:tab w:val="num" w:pos="567"/>
              </w:tabs>
              <w:ind w:left="567" w:hanging="567"/>
              <w:rPr>
                <w:rFonts w:ascii="Arial" w:hAnsi="Arial" w:cs="Arial"/>
                <w:bCs/>
                <w:sz w:val="20"/>
                <w:szCs w:val="20"/>
                <w:lang w:val="sk-SK"/>
              </w:rPr>
            </w:pPr>
            <w:proofErr w:type="spellStart"/>
            <w:r w:rsidRPr="00240465">
              <w:rPr>
                <w:rFonts w:ascii="Arial" w:hAnsi="Arial" w:cs="Arial"/>
                <w:bCs/>
                <w:sz w:val="20"/>
                <w:szCs w:val="20"/>
                <w:lang w:val="sk-SK"/>
              </w:rPr>
              <w:t>Možnos</w:t>
            </w:r>
            <w:r>
              <w:rPr>
                <w:rFonts w:ascii="Arial" w:hAnsi="Arial" w:cs="Arial"/>
                <w:bCs/>
                <w:sz w:val="20"/>
                <w:szCs w:val="20"/>
                <w:lang w:val="sk-SK"/>
              </w:rPr>
              <w:t>t</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vyh</w:t>
            </w:r>
            <w:r>
              <w:rPr>
                <w:rFonts w:ascii="Arial" w:hAnsi="Arial" w:cs="Arial"/>
                <w:bCs/>
                <w:sz w:val="20"/>
                <w:szCs w:val="20"/>
                <w:lang w:val="sk-SK"/>
              </w:rPr>
              <w:t>le</w:t>
            </w:r>
            <w:r w:rsidRPr="00240465">
              <w:rPr>
                <w:rFonts w:ascii="Arial" w:hAnsi="Arial" w:cs="Arial"/>
                <w:bCs/>
                <w:sz w:val="20"/>
                <w:szCs w:val="20"/>
                <w:lang w:val="sk-SK"/>
              </w:rPr>
              <w:t>d</w:t>
            </w:r>
            <w:r>
              <w:rPr>
                <w:rFonts w:ascii="Arial" w:hAnsi="Arial" w:cs="Arial"/>
                <w:bCs/>
                <w:sz w:val="20"/>
                <w:szCs w:val="20"/>
                <w:lang w:val="sk-SK"/>
              </w:rPr>
              <w:t>á</w:t>
            </w:r>
            <w:r w:rsidRPr="00240465">
              <w:rPr>
                <w:rFonts w:ascii="Arial" w:hAnsi="Arial" w:cs="Arial"/>
                <w:bCs/>
                <w:sz w:val="20"/>
                <w:szCs w:val="20"/>
                <w:lang w:val="sk-SK"/>
              </w:rPr>
              <w:t>n</w:t>
            </w:r>
            <w:r>
              <w:rPr>
                <w:rFonts w:ascii="Arial" w:hAnsi="Arial" w:cs="Arial"/>
                <w:bCs/>
                <w:sz w:val="20"/>
                <w:szCs w:val="20"/>
                <w:lang w:val="sk-SK"/>
              </w:rPr>
              <w:t>í</w:t>
            </w:r>
            <w:proofErr w:type="spellEnd"/>
            <w:r w:rsidRPr="00240465">
              <w:rPr>
                <w:rFonts w:ascii="Arial" w:hAnsi="Arial" w:cs="Arial"/>
                <w:bCs/>
                <w:sz w:val="20"/>
                <w:szCs w:val="20"/>
                <w:lang w:val="sk-SK"/>
              </w:rPr>
              <w:t xml:space="preserve"> a</w:t>
            </w:r>
            <w:r>
              <w:rPr>
                <w:rFonts w:ascii="Arial" w:hAnsi="Arial" w:cs="Arial"/>
                <w:bCs/>
                <w:sz w:val="20"/>
                <w:szCs w:val="20"/>
                <w:lang w:val="sk-SK"/>
              </w:rPr>
              <w:t> </w:t>
            </w:r>
            <w:proofErr w:type="spellStart"/>
            <w:r w:rsidRPr="00240465">
              <w:rPr>
                <w:rFonts w:ascii="Arial" w:hAnsi="Arial" w:cs="Arial"/>
                <w:bCs/>
                <w:sz w:val="20"/>
                <w:szCs w:val="20"/>
                <w:lang w:val="sk-SK"/>
              </w:rPr>
              <w:t>st</w:t>
            </w:r>
            <w:r>
              <w:rPr>
                <w:rFonts w:ascii="Arial" w:hAnsi="Arial" w:cs="Arial"/>
                <w:bCs/>
                <w:sz w:val="20"/>
                <w:szCs w:val="20"/>
                <w:lang w:val="sk-SK"/>
              </w:rPr>
              <w:t>á</w:t>
            </w:r>
            <w:r w:rsidRPr="00240465">
              <w:rPr>
                <w:rFonts w:ascii="Arial" w:hAnsi="Arial" w:cs="Arial"/>
                <w:bCs/>
                <w:sz w:val="20"/>
                <w:szCs w:val="20"/>
                <w:lang w:val="sk-SK"/>
              </w:rPr>
              <w:t>hnut</w:t>
            </w:r>
            <w:r>
              <w:rPr>
                <w:rFonts w:ascii="Arial" w:hAnsi="Arial" w:cs="Arial"/>
                <w:bCs/>
                <w:sz w:val="20"/>
                <w:szCs w:val="20"/>
                <w:lang w:val="sk-SK"/>
              </w:rPr>
              <w:t>í</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konkrétn</w:t>
            </w:r>
            <w:r>
              <w:rPr>
                <w:rFonts w:ascii="Arial" w:hAnsi="Arial" w:cs="Arial"/>
                <w:bCs/>
                <w:sz w:val="20"/>
                <w:szCs w:val="20"/>
                <w:lang w:val="sk-SK"/>
              </w:rPr>
              <w:t>í</w:t>
            </w:r>
            <w:r w:rsidRPr="00240465">
              <w:rPr>
                <w:rFonts w:ascii="Arial" w:hAnsi="Arial" w:cs="Arial"/>
                <w:bCs/>
                <w:sz w:val="20"/>
                <w:szCs w:val="20"/>
                <w:lang w:val="sk-SK"/>
              </w:rPr>
              <w:t>ho</w:t>
            </w:r>
            <w:proofErr w:type="spellEnd"/>
            <w:r w:rsidRPr="00240465">
              <w:rPr>
                <w:rFonts w:ascii="Arial" w:hAnsi="Arial" w:cs="Arial"/>
                <w:bCs/>
                <w:sz w:val="20"/>
                <w:szCs w:val="20"/>
                <w:lang w:val="sk-SK"/>
              </w:rPr>
              <w:t xml:space="preserve"> záznamu z</w:t>
            </w:r>
            <w:r>
              <w:rPr>
                <w:rFonts w:ascii="Arial" w:hAnsi="Arial" w:cs="Arial"/>
                <w:bCs/>
                <w:sz w:val="20"/>
                <w:szCs w:val="20"/>
                <w:lang w:val="sk-SK"/>
              </w:rPr>
              <w:t> </w:t>
            </w:r>
            <w:r w:rsidRPr="00240465">
              <w:rPr>
                <w:rFonts w:ascii="Arial" w:hAnsi="Arial" w:cs="Arial"/>
                <w:bCs/>
                <w:sz w:val="20"/>
                <w:szCs w:val="20"/>
                <w:lang w:val="sk-SK"/>
              </w:rPr>
              <w:t>obrazového server</w:t>
            </w:r>
            <w:r>
              <w:rPr>
                <w:rFonts w:ascii="Arial" w:hAnsi="Arial" w:cs="Arial"/>
                <w:bCs/>
                <w:sz w:val="20"/>
                <w:szCs w:val="20"/>
                <w:lang w:val="sk-SK"/>
              </w:rPr>
              <w:t>u</w:t>
            </w:r>
            <w:r w:rsidRPr="00240465">
              <w:rPr>
                <w:rFonts w:ascii="Arial" w:hAnsi="Arial" w:cs="Arial"/>
                <w:bCs/>
                <w:sz w:val="20"/>
                <w:szCs w:val="20"/>
                <w:lang w:val="sk-SK"/>
              </w:rPr>
              <w:t xml:space="preserve"> na </w:t>
            </w:r>
            <w:proofErr w:type="spellStart"/>
            <w:r w:rsidRPr="00240465">
              <w:rPr>
                <w:rFonts w:ascii="Arial" w:hAnsi="Arial" w:cs="Arial"/>
                <w:bCs/>
                <w:sz w:val="20"/>
                <w:szCs w:val="20"/>
                <w:lang w:val="sk-SK"/>
              </w:rPr>
              <w:t>základ</w:t>
            </w:r>
            <w:r>
              <w:rPr>
                <w:rFonts w:ascii="Arial" w:hAnsi="Arial" w:cs="Arial"/>
                <w:bCs/>
                <w:sz w:val="20"/>
                <w:szCs w:val="20"/>
                <w:lang w:val="sk-SK"/>
              </w:rPr>
              <w:t>ě</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atrib</w:t>
            </w:r>
            <w:r>
              <w:rPr>
                <w:rFonts w:ascii="Arial" w:hAnsi="Arial" w:cs="Arial"/>
                <w:bCs/>
                <w:sz w:val="20"/>
                <w:szCs w:val="20"/>
                <w:lang w:val="sk-SK"/>
              </w:rPr>
              <w:t>u</w:t>
            </w:r>
            <w:r w:rsidRPr="00240465">
              <w:rPr>
                <w:rFonts w:ascii="Arial" w:hAnsi="Arial" w:cs="Arial"/>
                <w:bCs/>
                <w:sz w:val="20"/>
                <w:szCs w:val="20"/>
                <w:lang w:val="sk-SK"/>
              </w:rPr>
              <w:t>tu</w:t>
            </w:r>
            <w:proofErr w:type="spellEnd"/>
            <w:r w:rsidRPr="00240465">
              <w:rPr>
                <w:rFonts w:ascii="Arial" w:hAnsi="Arial" w:cs="Arial"/>
                <w:bCs/>
                <w:sz w:val="20"/>
                <w:szCs w:val="20"/>
                <w:lang w:val="sk-SK"/>
              </w:rPr>
              <w:t>.</w:t>
            </w:r>
          </w:p>
          <w:p w:rsidR="00790E85" w:rsidRPr="00240465" w:rsidRDefault="00790E85" w:rsidP="00653B9B">
            <w:pPr>
              <w:numPr>
                <w:ilvl w:val="0"/>
                <w:numId w:val="39"/>
              </w:numPr>
              <w:tabs>
                <w:tab w:val="clear" w:pos="786"/>
                <w:tab w:val="num" w:pos="567"/>
              </w:tabs>
              <w:ind w:left="567" w:hanging="567"/>
              <w:rPr>
                <w:rFonts w:ascii="Arial" w:hAnsi="Arial" w:cs="Arial"/>
                <w:bCs/>
                <w:sz w:val="20"/>
                <w:szCs w:val="20"/>
                <w:lang w:val="sk-SK"/>
              </w:rPr>
            </w:pPr>
            <w:proofErr w:type="spellStart"/>
            <w:r w:rsidRPr="00240465">
              <w:rPr>
                <w:rFonts w:ascii="Arial" w:hAnsi="Arial" w:cs="Arial"/>
                <w:bCs/>
                <w:sz w:val="20"/>
                <w:szCs w:val="20"/>
                <w:lang w:val="sk-SK"/>
              </w:rPr>
              <w:t>Možnos</w:t>
            </w:r>
            <w:r>
              <w:rPr>
                <w:rFonts w:ascii="Arial" w:hAnsi="Arial" w:cs="Arial"/>
                <w:bCs/>
                <w:sz w:val="20"/>
                <w:szCs w:val="20"/>
                <w:lang w:val="sk-SK"/>
              </w:rPr>
              <w:t>t</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vyh</w:t>
            </w:r>
            <w:r>
              <w:rPr>
                <w:rFonts w:ascii="Arial" w:hAnsi="Arial" w:cs="Arial"/>
                <w:bCs/>
                <w:sz w:val="20"/>
                <w:szCs w:val="20"/>
                <w:lang w:val="sk-SK"/>
              </w:rPr>
              <w:t>le</w:t>
            </w:r>
            <w:r w:rsidRPr="00240465">
              <w:rPr>
                <w:rFonts w:ascii="Arial" w:hAnsi="Arial" w:cs="Arial"/>
                <w:bCs/>
                <w:sz w:val="20"/>
                <w:szCs w:val="20"/>
                <w:lang w:val="sk-SK"/>
              </w:rPr>
              <w:t>d</w:t>
            </w:r>
            <w:r>
              <w:rPr>
                <w:rFonts w:ascii="Arial" w:hAnsi="Arial" w:cs="Arial"/>
                <w:bCs/>
                <w:sz w:val="20"/>
                <w:szCs w:val="20"/>
                <w:lang w:val="sk-SK"/>
              </w:rPr>
              <w:t>á</w:t>
            </w:r>
            <w:r w:rsidRPr="00240465">
              <w:rPr>
                <w:rFonts w:ascii="Arial" w:hAnsi="Arial" w:cs="Arial"/>
                <w:bCs/>
                <w:sz w:val="20"/>
                <w:szCs w:val="20"/>
                <w:lang w:val="sk-SK"/>
              </w:rPr>
              <w:t>n</w:t>
            </w:r>
            <w:r>
              <w:rPr>
                <w:rFonts w:ascii="Arial" w:hAnsi="Arial" w:cs="Arial"/>
                <w:bCs/>
                <w:sz w:val="20"/>
                <w:szCs w:val="20"/>
                <w:lang w:val="sk-SK"/>
              </w:rPr>
              <w:t>í</w:t>
            </w:r>
            <w:proofErr w:type="spellEnd"/>
            <w:r w:rsidRPr="00240465">
              <w:rPr>
                <w:rFonts w:ascii="Arial" w:hAnsi="Arial" w:cs="Arial"/>
                <w:bCs/>
                <w:sz w:val="20"/>
                <w:szCs w:val="20"/>
                <w:lang w:val="sk-SK"/>
              </w:rPr>
              <w:t xml:space="preserve"> a</w:t>
            </w:r>
            <w:r>
              <w:rPr>
                <w:rFonts w:ascii="Arial" w:hAnsi="Arial" w:cs="Arial"/>
                <w:bCs/>
                <w:sz w:val="20"/>
                <w:szCs w:val="20"/>
                <w:lang w:val="sk-SK"/>
              </w:rPr>
              <w:t> </w:t>
            </w:r>
            <w:proofErr w:type="spellStart"/>
            <w:r w:rsidRPr="00240465">
              <w:rPr>
                <w:rFonts w:ascii="Arial" w:hAnsi="Arial" w:cs="Arial"/>
                <w:bCs/>
                <w:sz w:val="20"/>
                <w:szCs w:val="20"/>
                <w:lang w:val="sk-SK"/>
              </w:rPr>
              <w:t>st</w:t>
            </w:r>
            <w:r>
              <w:rPr>
                <w:rFonts w:ascii="Arial" w:hAnsi="Arial" w:cs="Arial"/>
                <w:bCs/>
                <w:sz w:val="20"/>
                <w:szCs w:val="20"/>
                <w:lang w:val="sk-SK"/>
              </w:rPr>
              <w:t>á</w:t>
            </w:r>
            <w:r w:rsidRPr="00240465">
              <w:rPr>
                <w:rFonts w:ascii="Arial" w:hAnsi="Arial" w:cs="Arial"/>
                <w:bCs/>
                <w:sz w:val="20"/>
                <w:szCs w:val="20"/>
                <w:lang w:val="sk-SK"/>
              </w:rPr>
              <w:t>hnut</w:t>
            </w:r>
            <w:r>
              <w:rPr>
                <w:rFonts w:ascii="Arial" w:hAnsi="Arial" w:cs="Arial"/>
                <w:bCs/>
                <w:sz w:val="20"/>
                <w:szCs w:val="20"/>
                <w:lang w:val="sk-SK"/>
              </w:rPr>
              <w:t>í</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p</w:t>
            </w:r>
            <w:r>
              <w:rPr>
                <w:rFonts w:ascii="Arial" w:hAnsi="Arial" w:cs="Arial"/>
                <w:bCs/>
                <w:sz w:val="20"/>
                <w:szCs w:val="20"/>
                <w:lang w:val="sk-SK"/>
              </w:rPr>
              <w:t>ře</w:t>
            </w:r>
            <w:r w:rsidRPr="00240465">
              <w:rPr>
                <w:rFonts w:ascii="Arial" w:hAnsi="Arial" w:cs="Arial"/>
                <w:bCs/>
                <w:sz w:val="20"/>
                <w:szCs w:val="20"/>
                <w:lang w:val="sk-SK"/>
              </w:rPr>
              <w:t>d</w:t>
            </w:r>
            <w:r>
              <w:rPr>
                <w:rFonts w:ascii="Arial" w:hAnsi="Arial" w:cs="Arial"/>
                <w:bCs/>
                <w:sz w:val="20"/>
                <w:szCs w:val="20"/>
                <w:lang w:val="sk-SK"/>
              </w:rPr>
              <w:t>chozích</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vyšet</w:t>
            </w:r>
            <w:r>
              <w:rPr>
                <w:rFonts w:ascii="Arial" w:hAnsi="Arial" w:cs="Arial"/>
                <w:bCs/>
                <w:sz w:val="20"/>
                <w:szCs w:val="20"/>
                <w:lang w:val="sk-SK"/>
              </w:rPr>
              <w:t>ř</w:t>
            </w:r>
            <w:r w:rsidRPr="00240465">
              <w:rPr>
                <w:rFonts w:ascii="Arial" w:hAnsi="Arial" w:cs="Arial"/>
                <w:bCs/>
                <w:sz w:val="20"/>
                <w:szCs w:val="20"/>
                <w:lang w:val="sk-SK"/>
              </w:rPr>
              <w:t>ení</w:t>
            </w:r>
            <w:proofErr w:type="spellEnd"/>
            <w:r w:rsidRPr="00240465">
              <w:rPr>
                <w:rFonts w:ascii="Arial" w:hAnsi="Arial" w:cs="Arial"/>
                <w:bCs/>
                <w:sz w:val="20"/>
                <w:szCs w:val="20"/>
                <w:lang w:val="sk-SK"/>
              </w:rPr>
              <w:t xml:space="preserve"> (prior </w:t>
            </w:r>
            <w:proofErr w:type="spellStart"/>
            <w:r w:rsidRPr="00240465">
              <w:rPr>
                <w:rFonts w:ascii="Arial" w:hAnsi="Arial" w:cs="Arial"/>
                <w:bCs/>
                <w:sz w:val="20"/>
                <w:szCs w:val="20"/>
                <w:lang w:val="sk-SK"/>
              </w:rPr>
              <w:t>studies</w:t>
            </w:r>
            <w:proofErr w:type="spellEnd"/>
            <w:r w:rsidRPr="00240465">
              <w:rPr>
                <w:rFonts w:ascii="Arial" w:hAnsi="Arial" w:cs="Arial"/>
                <w:bCs/>
                <w:sz w:val="20"/>
                <w:szCs w:val="20"/>
                <w:lang w:val="sk-SK"/>
              </w:rPr>
              <w:t>) z</w:t>
            </w:r>
            <w:r>
              <w:rPr>
                <w:rFonts w:ascii="Arial" w:hAnsi="Arial" w:cs="Arial"/>
                <w:bCs/>
                <w:sz w:val="20"/>
                <w:szCs w:val="20"/>
                <w:lang w:val="sk-SK"/>
              </w:rPr>
              <w:t> </w:t>
            </w:r>
            <w:r w:rsidRPr="00240465">
              <w:rPr>
                <w:rFonts w:ascii="Arial" w:hAnsi="Arial" w:cs="Arial"/>
                <w:bCs/>
                <w:sz w:val="20"/>
                <w:szCs w:val="20"/>
                <w:lang w:val="sk-SK"/>
              </w:rPr>
              <w:t>obrazového server</w:t>
            </w:r>
            <w:r>
              <w:rPr>
                <w:rFonts w:ascii="Arial" w:hAnsi="Arial" w:cs="Arial"/>
                <w:bCs/>
                <w:sz w:val="20"/>
                <w:szCs w:val="20"/>
                <w:lang w:val="sk-SK"/>
              </w:rPr>
              <w:t>u</w:t>
            </w:r>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pod</w:t>
            </w:r>
            <w:r>
              <w:rPr>
                <w:rFonts w:ascii="Arial" w:hAnsi="Arial" w:cs="Arial"/>
                <w:bCs/>
                <w:sz w:val="20"/>
                <w:szCs w:val="20"/>
                <w:lang w:val="sk-SK"/>
              </w:rPr>
              <w:t>le</w:t>
            </w:r>
            <w:proofErr w:type="spellEnd"/>
            <w:r w:rsidRPr="00240465">
              <w:rPr>
                <w:rFonts w:ascii="Arial" w:hAnsi="Arial" w:cs="Arial"/>
                <w:bCs/>
                <w:sz w:val="20"/>
                <w:szCs w:val="20"/>
                <w:lang w:val="sk-SK"/>
              </w:rPr>
              <w:t xml:space="preserve"> definovaného časového filtr</w:t>
            </w:r>
            <w:r>
              <w:rPr>
                <w:rFonts w:ascii="Arial" w:hAnsi="Arial" w:cs="Arial"/>
                <w:bCs/>
                <w:sz w:val="20"/>
                <w:szCs w:val="20"/>
                <w:lang w:val="sk-SK"/>
              </w:rPr>
              <w:t>u</w:t>
            </w:r>
            <w:r w:rsidRPr="00240465">
              <w:rPr>
                <w:rFonts w:ascii="Arial" w:hAnsi="Arial" w:cs="Arial"/>
                <w:bCs/>
                <w:sz w:val="20"/>
                <w:szCs w:val="20"/>
                <w:lang w:val="sk-SK"/>
              </w:rPr>
              <w:t>.</w:t>
            </w:r>
          </w:p>
          <w:p w:rsidR="00790E85" w:rsidRPr="005C13FC" w:rsidRDefault="00790E85" w:rsidP="00653B9B">
            <w:pPr>
              <w:numPr>
                <w:ilvl w:val="0"/>
                <w:numId w:val="39"/>
              </w:numPr>
              <w:tabs>
                <w:tab w:val="clear" w:pos="786"/>
                <w:tab w:val="num" w:pos="567"/>
              </w:tabs>
              <w:ind w:left="567" w:hanging="567"/>
              <w:rPr>
                <w:rFonts w:ascii="Arial" w:hAnsi="Arial" w:cs="Arial"/>
                <w:bCs/>
                <w:sz w:val="20"/>
                <w:szCs w:val="20"/>
                <w:lang w:val="sk-SK"/>
              </w:rPr>
            </w:pPr>
            <w:proofErr w:type="spellStart"/>
            <w:r w:rsidRPr="005C13FC">
              <w:rPr>
                <w:rFonts w:ascii="Arial" w:hAnsi="Arial" w:cs="Arial"/>
                <w:bCs/>
                <w:sz w:val="20"/>
                <w:szCs w:val="20"/>
                <w:lang w:val="sk-SK"/>
              </w:rPr>
              <w:t>Otevření</w:t>
            </w:r>
            <w:proofErr w:type="spellEnd"/>
            <w:r w:rsidRPr="005C13FC">
              <w:rPr>
                <w:rFonts w:ascii="Arial" w:hAnsi="Arial" w:cs="Arial"/>
                <w:bCs/>
                <w:sz w:val="20"/>
                <w:szCs w:val="20"/>
                <w:lang w:val="sk-SK"/>
              </w:rPr>
              <w:t xml:space="preserve"> a</w:t>
            </w:r>
            <w:r>
              <w:rPr>
                <w:rFonts w:ascii="Arial" w:hAnsi="Arial" w:cs="Arial"/>
                <w:bCs/>
                <w:sz w:val="20"/>
                <w:szCs w:val="20"/>
                <w:lang w:val="sk-SK"/>
              </w:rPr>
              <w:t> </w:t>
            </w:r>
            <w:proofErr w:type="spellStart"/>
            <w:r w:rsidRPr="005C13FC">
              <w:rPr>
                <w:rFonts w:ascii="Arial" w:hAnsi="Arial" w:cs="Arial"/>
                <w:bCs/>
                <w:sz w:val="20"/>
                <w:szCs w:val="20"/>
                <w:lang w:val="sk-SK"/>
              </w:rPr>
              <w:t>přenos</w:t>
            </w:r>
            <w:proofErr w:type="spellEnd"/>
            <w:r w:rsidRPr="005C13FC">
              <w:rPr>
                <w:rFonts w:ascii="Arial" w:hAnsi="Arial" w:cs="Arial"/>
                <w:bCs/>
                <w:sz w:val="20"/>
                <w:szCs w:val="20"/>
                <w:lang w:val="sk-SK"/>
              </w:rPr>
              <w:t xml:space="preserve"> </w:t>
            </w:r>
            <w:proofErr w:type="spellStart"/>
            <w:r w:rsidRPr="005C13FC">
              <w:rPr>
                <w:rFonts w:ascii="Arial" w:hAnsi="Arial" w:cs="Arial"/>
                <w:bCs/>
                <w:sz w:val="20"/>
                <w:szCs w:val="20"/>
                <w:lang w:val="sk-SK"/>
              </w:rPr>
              <w:t>snímků</w:t>
            </w:r>
            <w:proofErr w:type="spellEnd"/>
            <w:r w:rsidRPr="005C13FC">
              <w:rPr>
                <w:rFonts w:ascii="Arial" w:hAnsi="Arial" w:cs="Arial"/>
                <w:bCs/>
                <w:sz w:val="20"/>
                <w:szCs w:val="20"/>
                <w:lang w:val="sk-SK"/>
              </w:rPr>
              <w:t xml:space="preserve"> </w:t>
            </w:r>
            <w:proofErr w:type="spellStart"/>
            <w:r w:rsidRPr="005C13FC">
              <w:rPr>
                <w:rFonts w:ascii="Arial" w:hAnsi="Arial" w:cs="Arial"/>
                <w:bCs/>
                <w:sz w:val="20"/>
                <w:szCs w:val="20"/>
                <w:lang w:val="sk-SK"/>
              </w:rPr>
              <w:t>vyšetření</w:t>
            </w:r>
            <w:proofErr w:type="spellEnd"/>
            <w:r w:rsidRPr="005C13FC">
              <w:rPr>
                <w:rFonts w:ascii="Arial" w:hAnsi="Arial" w:cs="Arial"/>
                <w:bCs/>
                <w:sz w:val="20"/>
                <w:szCs w:val="20"/>
                <w:lang w:val="sk-SK"/>
              </w:rPr>
              <w:t xml:space="preserve"> z</w:t>
            </w:r>
            <w:r>
              <w:rPr>
                <w:rFonts w:ascii="Arial" w:hAnsi="Arial" w:cs="Arial"/>
                <w:bCs/>
                <w:sz w:val="20"/>
                <w:szCs w:val="20"/>
                <w:lang w:val="sk-SK"/>
              </w:rPr>
              <w:t> </w:t>
            </w:r>
            <w:r w:rsidRPr="005C13FC">
              <w:rPr>
                <w:rFonts w:ascii="Arial" w:hAnsi="Arial" w:cs="Arial"/>
                <w:bCs/>
                <w:sz w:val="20"/>
                <w:szCs w:val="20"/>
                <w:lang w:val="sk-SK"/>
              </w:rPr>
              <w:t xml:space="preserve">PACS serveru na pozadí, </w:t>
            </w:r>
            <w:proofErr w:type="spellStart"/>
            <w:r w:rsidRPr="005C13FC">
              <w:rPr>
                <w:rFonts w:ascii="Arial" w:hAnsi="Arial" w:cs="Arial"/>
                <w:bCs/>
                <w:sz w:val="20"/>
                <w:szCs w:val="20"/>
                <w:lang w:val="sk-SK"/>
              </w:rPr>
              <w:t>včetně</w:t>
            </w:r>
            <w:proofErr w:type="spellEnd"/>
            <w:r w:rsidRPr="005C13FC">
              <w:rPr>
                <w:rFonts w:ascii="Arial" w:hAnsi="Arial" w:cs="Arial"/>
                <w:bCs/>
                <w:sz w:val="20"/>
                <w:szCs w:val="20"/>
                <w:lang w:val="sk-SK"/>
              </w:rPr>
              <w:t xml:space="preserve"> možnosti znovu </w:t>
            </w:r>
            <w:proofErr w:type="spellStart"/>
            <w:r w:rsidRPr="005C13FC">
              <w:rPr>
                <w:rFonts w:ascii="Arial" w:hAnsi="Arial" w:cs="Arial"/>
                <w:bCs/>
                <w:sz w:val="20"/>
                <w:szCs w:val="20"/>
                <w:lang w:val="sk-SK"/>
              </w:rPr>
              <w:t>načtení</w:t>
            </w:r>
            <w:proofErr w:type="spellEnd"/>
            <w:r w:rsidRPr="005C13FC">
              <w:rPr>
                <w:rFonts w:ascii="Arial" w:hAnsi="Arial" w:cs="Arial"/>
                <w:bCs/>
                <w:sz w:val="20"/>
                <w:szCs w:val="20"/>
                <w:lang w:val="sk-SK"/>
              </w:rPr>
              <w:t>.</w:t>
            </w:r>
          </w:p>
          <w:p w:rsidR="00790E85" w:rsidRPr="00240465" w:rsidRDefault="00790E85" w:rsidP="00653B9B">
            <w:pPr>
              <w:numPr>
                <w:ilvl w:val="0"/>
                <w:numId w:val="39"/>
              </w:numPr>
              <w:tabs>
                <w:tab w:val="clear" w:pos="786"/>
                <w:tab w:val="num" w:pos="567"/>
              </w:tabs>
              <w:ind w:left="567" w:hanging="567"/>
              <w:rPr>
                <w:rFonts w:ascii="Arial" w:hAnsi="Arial" w:cs="Arial"/>
                <w:bCs/>
                <w:sz w:val="20"/>
                <w:szCs w:val="20"/>
                <w:lang w:val="sk-SK"/>
              </w:rPr>
            </w:pPr>
            <w:proofErr w:type="spellStart"/>
            <w:r w:rsidRPr="00240465">
              <w:rPr>
                <w:rFonts w:ascii="Arial" w:hAnsi="Arial" w:cs="Arial"/>
                <w:bCs/>
                <w:sz w:val="20"/>
                <w:szCs w:val="20"/>
                <w:lang w:val="sk-SK"/>
              </w:rPr>
              <w:t>Možnos</w:t>
            </w:r>
            <w:r>
              <w:rPr>
                <w:rFonts w:ascii="Arial" w:hAnsi="Arial" w:cs="Arial"/>
                <w:bCs/>
                <w:sz w:val="20"/>
                <w:szCs w:val="20"/>
                <w:lang w:val="sk-SK"/>
              </w:rPr>
              <w:t>t</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vyl</w:t>
            </w:r>
            <w:r>
              <w:rPr>
                <w:rFonts w:ascii="Arial" w:hAnsi="Arial" w:cs="Arial"/>
                <w:bCs/>
                <w:sz w:val="20"/>
                <w:szCs w:val="20"/>
                <w:lang w:val="sk-SK"/>
              </w:rPr>
              <w:t>oučit</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konkrétn</w:t>
            </w:r>
            <w:r>
              <w:rPr>
                <w:rFonts w:ascii="Arial" w:hAnsi="Arial" w:cs="Arial"/>
                <w:bCs/>
                <w:sz w:val="20"/>
                <w:szCs w:val="20"/>
                <w:lang w:val="sk-SK"/>
              </w:rPr>
              <w:t>í</w:t>
            </w:r>
            <w:proofErr w:type="spellEnd"/>
            <w:r w:rsidRPr="00240465">
              <w:rPr>
                <w:rFonts w:ascii="Arial" w:hAnsi="Arial" w:cs="Arial"/>
                <w:bCs/>
                <w:sz w:val="20"/>
                <w:szCs w:val="20"/>
                <w:lang w:val="sk-SK"/>
              </w:rPr>
              <w:t xml:space="preserve"> záznam z</w:t>
            </w:r>
            <w:r>
              <w:rPr>
                <w:rFonts w:ascii="Arial" w:hAnsi="Arial" w:cs="Arial"/>
                <w:bCs/>
                <w:sz w:val="20"/>
                <w:szCs w:val="20"/>
                <w:lang w:val="sk-SK"/>
              </w:rPr>
              <w:t> </w:t>
            </w:r>
            <w:r w:rsidRPr="00240465">
              <w:rPr>
                <w:rFonts w:ascii="Arial" w:hAnsi="Arial" w:cs="Arial"/>
                <w:bCs/>
                <w:sz w:val="20"/>
                <w:szCs w:val="20"/>
                <w:lang w:val="sk-SK"/>
              </w:rPr>
              <w:t xml:space="preserve">automatického </w:t>
            </w:r>
            <w:proofErr w:type="spellStart"/>
            <w:r w:rsidRPr="00240465">
              <w:rPr>
                <w:rFonts w:ascii="Arial" w:hAnsi="Arial" w:cs="Arial"/>
                <w:bCs/>
                <w:sz w:val="20"/>
                <w:szCs w:val="20"/>
                <w:lang w:val="sk-SK"/>
              </w:rPr>
              <w:t>maz</w:t>
            </w:r>
            <w:r>
              <w:rPr>
                <w:rFonts w:ascii="Arial" w:hAnsi="Arial" w:cs="Arial"/>
                <w:bCs/>
                <w:sz w:val="20"/>
                <w:szCs w:val="20"/>
                <w:lang w:val="sk-SK"/>
              </w:rPr>
              <w:t>ání</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Možnos</w:t>
            </w:r>
            <w:r>
              <w:rPr>
                <w:rFonts w:ascii="Arial" w:hAnsi="Arial" w:cs="Arial"/>
                <w:bCs/>
                <w:sz w:val="20"/>
                <w:szCs w:val="20"/>
                <w:lang w:val="sk-SK"/>
              </w:rPr>
              <w:t>t</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explicitn</w:t>
            </w:r>
            <w:r>
              <w:rPr>
                <w:rFonts w:ascii="Arial" w:hAnsi="Arial" w:cs="Arial"/>
                <w:bCs/>
                <w:sz w:val="20"/>
                <w:szCs w:val="20"/>
                <w:lang w:val="sk-SK"/>
              </w:rPr>
              <w:t>í</w:t>
            </w:r>
            <w:r w:rsidRPr="00240465">
              <w:rPr>
                <w:rFonts w:ascii="Arial" w:hAnsi="Arial" w:cs="Arial"/>
                <w:bCs/>
                <w:sz w:val="20"/>
                <w:szCs w:val="20"/>
                <w:lang w:val="sk-SK"/>
              </w:rPr>
              <w:t>ho</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vymaz</w:t>
            </w:r>
            <w:r>
              <w:rPr>
                <w:rFonts w:ascii="Arial" w:hAnsi="Arial" w:cs="Arial"/>
                <w:bCs/>
                <w:sz w:val="20"/>
                <w:szCs w:val="20"/>
                <w:lang w:val="sk-SK"/>
              </w:rPr>
              <w:t>á</w:t>
            </w:r>
            <w:r w:rsidRPr="00240465">
              <w:rPr>
                <w:rFonts w:ascii="Arial" w:hAnsi="Arial" w:cs="Arial"/>
                <w:bCs/>
                <w:sz w:val="20"/>
                <w:szCs w:val="20"/>
                <w:lang w:val="sk-SK"/>
              </w:rPr>
              <w:t>n</w:t>
            </w:r>
            <w:r>
              <w:rPr>
                <w:rFonts w:ascii="Arial" w:hAnsi="Arial" w:cs="Arial"/>
                <w:bCs/>
                <w:sz w:val="20"/>
                <w:szCs w:val="20"/>
                <w:lang w:val="sk-SK"/>
              </w:rPr>
              <w:t>í</w:t>
            </w:r>
            <w:proofErr w:type="spellEnd"/>
            <w:r w:rsidRPr="00240465">
              <w:rPr>
                <w:rFonts w:ascii="Arial" w:hAnsi="Arial" w:cs="Arial"/>
                <w:bCs/>
                <w:sz w:val="20"/>
                <w:szCs w:val="20"/>
                <w:lang w:val="sk-SK"/>
              </w:rPr>
              <w:t>.</w:t>
            </w:r>
          </w:p>
          <w:p w:rsidR="00790E85" w:rsidRPr="00240465" w:rsidRDefault="00790E85" w:rsidP="00653B9B">
            <w:pPr>
              <w:numPr>
                <w:ilvl w:val="0"/>
                <w:numId w:val="39"/>
              </w:numPr>
              <w:tabs>
                <w:tab w:val="clear" w:pos="786"/>
                <w:tab w:val="num" w:pos="567"/>
              </w:tabs>
              <w:ind w:left="567" w:hanging="567"/>
              <w:rPr>
                <w:rFonts w:ascii="Arial" w:hAnsi="Arial" w:cs="Arial"/>
                <w:bCs/>
                <w:sz w:val="20"/>
                <w:szCs w:val="20"/>
                <w:lang w:val="sk-SK"/>
              </w:rPr>
            </w:pPr>
            <w:r w:rsidRPr="00240465">
              <w:rPr>
                <w:rFonts w:ascii="Arial" w:hAnsi="Arial" w:cs="Arial"/>
                <w:bCs/>
                <w:sz w:val="20"/>
                <w:szCs w:val="20"/>
                <w:lang w:val="sk-SK"/>
              </w:rPr>
              <w:t xml:space="preserve">Správa </w:t>
            </w:r>
            <w:proofErr w:type="spellStart"/>
            <w:r w:rsidRPr="00240465">
              <w:rPr>
                <w:rFonts w:ascii="Arial" w:hAnsi="Arial" w:cs="Arial"/>
                <w:bCs/>
                <w:sz w:val="20"/>
                <w:szCs w:val="20"/>
                <w:lang w:val="sk-SK"/>
              </w:rPr>
              <w:t>pracovn</w:t>
            </w:r>
            <w:r>
              <w:rPr>
                <w:rFonts w:ascii="Arial" w:hAnsi="Arial" w:cs="Arial"/>
                <w:bCs/>
                <w:sz w:val="20"/>
                <w:szCs w:val="20"/>
                <w:lang w:val="sk-SK"/>
              </w:rPr>
              <w:t>í</w:t>
            </w:r>
            <w:r w:rsidRPr="00240465">
              <w:rPr>
                <w:rFonts w:ascii="Arial" w:hAnsi="Arial" w:cs="Arial"/>
                <w:bCs/>
                <w:sz w:val="20"/>
                <w:szCs w:val="20"/>
                <w:lang w:val="sk-SK"/>
              </w:rPr>
              <w:t>ho</w:t>
            </w:r>
            <w:proofErr w:type="spellEnd"/>
            <w:r w:rsidRPr="00240465">
              <w:rPr>
                <w:rFonts w:ascii="Arial" w:hAnsi="Arial" w:cs="Arial"/>
                <w:bCs/>
                <w:sz w:val="20"/>
                <w:szCs w:val="20"/>
                <w:lang w:val="sk-SK"/>
              </w:rPr>
              <w:t xml:space="preserve"> </w:t>
            </w:r>
            <w:proofErr w:type="spellStart"/>
            <w:r>
              <w:rPr>
                <w:rFonts w:ascii="Arial" w:hAnsi="Arial" w:cs="Arial"/>
                <w:bCs/>
                <w:sz w:val="20"/>
                <w:szCs w:val="20"/>
                <w:lang w:val="sk-SK"/>
              </w:rPr>
              <w:t>se</w:t>
            </w:r>
            <w:r w:rsidRPr="00240465">
              <w:rPr>
                <w:rFonts w:ascii="Arial" w:hAnsi="Arial" w:cs="Arial"/>
                <w:bCs/>
                <w:sz w:val="20"/>
                <w:szCs w:val="20"/>
                <w:lang w:val="sk-SK"/>
              </w:rPr>
              <w:t>znamu</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studies</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worklist</w:t>
            </w:r>
            <w:proofErr w:type="spellEnd"/>
            <w:r w:rsidRPr="00240465">
              <w:rPr>
                <w:rFonts w:ascii="Arial" w:hAnsi="Arial" w:cs="Arial"/>
                <w:bCs/>
                <w:sz w:val="20"/>
                <w:szCs w:val="20"/>
                <w:lang w:val="sk-SK"/>
              </w:rPr>
              <w:t>) pr</w:t>
            </w:r>
            <w:r>
              <w:rPr>
                <w:rFonts w:ascii="Arial" w:hAnsi="Arial" w:cs="Arial"/>
                <w:bCs/>
                <w:sz w:val="20"/>
                <w:szCs w:val="20"/>
                <w:lang w:val="sk-SK"/>
              </w:rPr>
              <w:t>o</w:t>
            </w:r>
            <w:r w:rsidRPr="00240465">
              <w:rPr>
                <w:rFonts w:ascii="Arial" w:hAnsi="Arial" w:cs="Arial"/>
                <w:bCs/>
                <w:sz w:val="20"/>
                <w:szCs w:val="20"/>
                <w:lang w:val="sk-SK"/>
              </w:rPr>
              <w:t xml:space="preserve"> automatické </w:t>
            </w:r>
            <w:proofErr w:type="spellStart"/>
            <w:r w:rsidRPr="00240465">
              <w:rPr>
                <w:rFonts w:ascii="Arial" w:hAnsi="Arial" w:cs="Arial"/>
                <w:bCs/>
                <w:sz w:val="20"/>
                <w:szCs w:val="20"/>
                <w:lang w:val="sk-SK"/>
              </w:rPr>
              <w:t>p</w:t>
            </w:r>
            <w:r>
              <w:rPr>
                <w:rFonts w:ascii="Arial" w:hAnsi="Arial" w:cs="Arial"/>
                <w:bCs/>
                <w:sz w:val="20"/>
                <w:szCs w:val="20"/>
                <w:lang w:val="sk-SK"/>
              </w:rPr>
              <w:t>ro</w:t>
            </w:r>
            <w:r w:rsidRPr="00240465">
              <w:rPr>
                <w:rFonts w:ascii="Arial" w:hAnsi="Arial" w:cs="Arial"/>
                <w:bCs/>
                <w:sz w:val="20"/>
                <w:szCs w:val="20"/>
                <w:lang w:val="sk-SK"/>
              </w:rPr>
              <w:t>hl</w:t>
            </w:r>
            <w:r>
              <w:rPr>
                <w:rFonts w:ascii="Arial" w:hAnsi="Arial" w:cs="Arial"/>
                <w:bCs/>
                <w:sz w:val="20"/>
                <w:szCs w:val="20"/>
                <w:lang w:val="sk-SK"/>
              </w:rPr>
              <w:t>ížení</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p</w:t>
            </w:r>
            <w:r>
              <w:rPr>
                <w:rFonts w:ascii="Arial" w:hAnsi="Arial" w:cs="Arial"/>
                <w:bCs/>
                <w:sz w:val="20"/>
                <w:szCs w:val="20"/>
                <w:lang w:val="sk-SK"/>
              </w:rPr>
              <w:t>ř</w:t>
            </w:r>
            <w:r w:rsidRPr="00240465">
              <w:rPr>
                <w:rFonts w:ascii="Arial" w:hAnsi="Arial" w:cs="Arial"/>
                <w:bCs/>
                <w:sz w:val="20"/>
                <w:szCs w:val="20"/>
                <w:lang w:val="sk-SK"/>
              </w:rPr>
              <w:t>edp</w:t>
            </w:r>
            <w:r>
              <w:rPr>
                <w:rFonts w:ascii="Arial" w:hAnsi="Arial" w:cs="Arial"/>
                <w:bCs/>
                <w:sz w:val="20"/>
                <w:szCs w:val="20"/>
                <w:lang w:val="sk-SK"/>
              </w:rPr>
              <w:t>ř</w:t>
            </w:r>
            <w:r w:rsidRPr="00240465">
              <w:rPr>
                <w:rFonts w:ascii="Arial" w:hAnsi="Arial" w:cs="Arial"/>
                <w:bCs/>
                <w:sz w:val="20"/>
                <w:szCs w:val="20"/>
                <w:lang w:val="sk-SK"/>
              </w:rPr>
              <w:t>ipravených</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vyšet</w:t>
            </w:r>
            <w:r>
              <w:rPr>
                <w:rFonts w:ascii="Arial" w:hAnsi="Arial" w:cs="Arial"/>
                <w:bCs/>
                <w:sz w:val="20"/>
                <w:szCs w:val="20"/>
                <w:lang w:val="sk-SK"/>
              </w:rPr>
              <w:t>ř</w:t>
            </w:r>
            <w:r w:rsidRPr="00240465">
              <w:rPr>
                <w:rFonts w:ascii="Arial" w:hAnsi="Arial" w:cs="Arial"/>
                <w:bCs/>
                <w:sz w:val="20"/>
                <w:szCs w:val="20"/>
                <w:lang w:val="sk-SK"/>
              </w:rPr>
              <w:t>ení</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p</w:t>
            </w:r>
            <w:r>
              <w:rPr>
                <w:rFonts w:ascii="Arial" w:hAnsi="Arial" w:cs="Arial"/>
                <w:bCs/>
                <w:sz w:val="20"/>
                <w:szCs w:val="20"/>
                <w:lang w:val="sk-SK"/>
              </w:rPr>
              <w:t>ři</w:t>
            </w:r>
            <w:r w:rsidRPr="00240465">
              <w:rPr>
                <w:rFonts w:ascii="Arial" w:hAnsi="Arial" w:cs="Arial"/>
                <w:bCs/>
                <w:sz w:val="20"/>
                <w:szCs w:val="20"/>
                <w:lang w:val="sk-SK"/>
              </w:rPr>
              <w:t>dáv</w:t>
            </w:r>
            <w:r>
              <w:rPr>
                <w:rFonts w:ascii="Arial" w:hAnsi="Arial" w:cs="Arial"/>
                <w:bCs/>
                <w:sz w:val="20"/>
                <w:szCs w:val="20"/>
                <w:lang w:val="sk-SK"/>
              </w:rPr>
              <w:t>á</w:t>
            </w:r>
            <w:r w:rsidRPr="00240465">
              <w:rPr>
                <w:rFonts w:ascii="Arial" w:hAnsi="Arial" w:cs="Arial"/>
                <w:bCs/>
                <w:sz w:val="20"/>
                <w:szCs w:val="20"/>
                <w:lang w:val="sk-SK"/>
              </w:rPr>
              <w:t>n</w:t>
            </w:r>
            <w:r>
              <w:rPr>
                <w:rFonts w:ascii="Arial" w:hAnsi="Arial" w:cs="Arial"/>
                <w:bCs/>
                <w:sz w:val="20"/>
                <w:szCs w:val="20"/>
                <w:lang w:val="sk-SK"/>
              </w:rPr>
              <w:t>í</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p</w:t>
            </w:r>
            <w:r>
              <w:rPr>
                <w:rFonts w:ascii="Arial" w:hAnsi="Arial" w:cs="Arial"/>
                <w:bCs/>
                <w:sz w:val="20"/>
                <w:szCs w:val="20"/>
                <w:lang w:val="sk-SK"/>
              </w:rPr>
              <w:t>ř</w:t>
            </w:r>
            <w:r w:rsidRPr="00240465">
              <w:rPr>
                <w:rFonts w:ascii="Arial" w:hAnsi="Arial" w:cs="Arial"/>
                <w:bCs/>
                <w:sz w:val="20"/>
                <w:szCs w:val="20"/>
                <w:lang w:val="sk-SK"/>
              </w:rPr>
              <w:t>echod</w:t>
            </w:r>
            <w:proofErr w:type="spellEnd"/>
            <w:r w:rsidRPr="00240465">
              <w:rPr>
                <w:rFonts w:ascii="Arial" w:hAnsi="Arial" w:cs="Arial"/>
                <w:bCs/>
                <w:sz w:val="20"/>
                <w:szCs w:val="20"/>
                <w:lang w:val="sk-SK"/>
              </w:rPr>
              <w:t xml:space="preserve"> </w:t>
            </w:r>
            <w:proofErr w:type="spellStart"/>
            <w:r>
              <w:rPr>
                <w:rFonts w:ascii="Arial" w:hAnsi="Arial" w:cs="Arial"/>
                <w:bCs/>
                <w:sz w:val="20"/>
                <w:szCs w:val="20"/>
                <w:lang w:val="sk-SK"/>
              </w:rPr>
              <w:t>přes</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p</w:t>
            </w:r>
            <w:r>
              <w:rPr>
                <w:rFonts w:ascii="Arial" w:hAnsi="Arial" w:cs="Arial"/>
                <w:bCs/>
                <w:sz w:val="20"/>
                <w:szCs w:val="20"/>
                <w:lang w:val="sk-SK"/>
              </w:rPr>
              <w:t>ři</w:t>
            </w:r>
            <w:r w:rsidRPr="00240465">
              <w:rPr>
                <w:rFonts w:ascii="Arial" w:hAnsi="Arial" w:cs="Arial"/>
                <w:bCs/>
                <w:sz w:val="20"/>
                <w:szCs w:val="20"/>
                <w:lang w:val="sk-SK"/>
              </w:rPr>
              <w:t>pravené</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vyšet</w:t>
            </w:r>
            <w:r>
              <w:rPr>
                <w:rFonts w:ascii="Arial" w:hAnsi="Arial" w:cs="Arial"/>
                <w:bCs/>
                <w:sz w:val="20"/>
                <w:szCs w:val="20"/>
                <w:lang w:val="sk-SK"/>
              </w:rPr>
              <w:t>ř</w:t>
            </w:r>
            <w:r w:rsidRPr="00240465">
              <w:rPr>
                <w:rFonts w:ascii="Arial" w:hAnsi="Arial" w:cs="Arial"/>
                <w:bCs/>
                <w:sz w:val="20"/>
                <w:szCs w:val="20"/>
                <w:lang w:val="sk-SK"/>
              </w:rPr>
              <w:t>en</w:t>
            </w:r>
            <w:r>
              <w:rPr>
                <w:rFonts w:ascii="Arial" w:hAnsi="Arial" w:cs="Arial"/>
                <w:bCs/>
                <w:sz w:val="20"/>
                <w:szCs w:val="20"/>
                <w:lang w:val="sk-SK"/>
              </w:rPr>
              <w:t>í</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sledov</w:t>
            </w:r>
            <w:r>
              <w:rPr>
                <w:rFonts w:ascii="Arial" w:hAnsi="Arial" w:cs="Arial"/>
                <w:bCs/>
                <w:sz w:val="20"/>
                <w:szCs w:val="20"/>
                <w:lang w:val="sk-SK"/>
              </w:rPr>
              <w:t>á</w:t>
            </w:r>
            <w:r w:rsidRPr="00240465">
              <w:rPr>
                <w:rFonts w:ascii="Arial" w:hAnsi="Arial" w:cs="Arial"/>
                <w:bCs/>
                <w:sz w:val="20"/>
                <w:szCs w:val="20"/>
                <w:lang w:val="sk-SK"/>
              </w:rPr>
              <w:t>n</w:t>
            </w:r>
            <w:r>
              <w:rPr>
                <w:rFonts w:ascii="Arial" w:hAnsi="Arial" w:cs="Arial"/>
                <w:bCs/>
                <w:sz w:val="20"/>
                <w:szCs w:val="20"/>
                <w:lang w:val="sk-SK"/>
              </w:rPr>
              <w:t>í</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aktuáln</w:t>
            </w:r>
            <w:r>
              <w:rPr>
                <w:rFonts w:ascii="Arial" w:hAnsi="Arial" w:cs="Arial"/>
                <w:bCs/>
                <w:sz w:val="20"/>
                <w:szCs w:val="20"/>
                <w:lang w:val="sk-SK"/>
              </w:rPr>
              <w:t>í</w:t>
            </w:r>
            <w:r w:rsidRPr="00240465">
              <w:rPr>
                <w:rFonts w:ascii="Arial" w:hAnsi="Arial" w:cs="Arial"/>
                <w:bCs/>
                <w:sz w:val="20"/>
                <w:szCs w:val="20"/>
                <w:lang w:val="sk-SK"/>
              </w:rPr>
              <w:t>ho</w:t>
            </w:r>
            <w:proofErr w:type="spellEnd"/>
            <w:r w:rsidRPr="00240465">
              <w:rPr>
                <w:rFonts w:ascii="Arial" w:hAnsi="Arial" w:cs="Arial"/>
                <w:bCs/>
                <w:sz w:val="20"/>
                <w:szCs w:val="20"/>
                <w:lang w:val="sk-SK"/>
              </w:rPr>
              <w:t xml:space="preserve"> stavu).</w:t>
            </w:r>
          </w:p>
          <w:p w:rsidR="00790E85" w:rsidRPr="00240465" w:rsidRDefault="00790E85" w:rsidP="00653B9B">
            <w:pPr>
              <w:numPr>
                <w:ilvl w:val="0"/>
                <w:numId w:val="39"/>
              </w:numPr>
              <w:tabs>
                <w:tab w:val="clear" w:pos="786"/>
                <w:tab w:val="num" w:pos="567"/>
              </w:tabs>
              <w:ind w:left="567" w:hanging="567"/>
              <w:rPr>
                <w:rFonts w:ascii="Arial" w:hAnsi="Arial" w:cs="Arial"/>
                <w:bCs/>
                <w:sz w:val="20"/>
                <w:szCs w:val="20"/>
                <w:lang w:val="sk-SK"/>
              </w:rPr>
            </w:pPr>
            <w:proofErr w:type="spellStart"/>
            <w:r w:rsidRPr="00240465">
              <w:rPr>
                <w:rFonts w:ascii="Arial" w:hAnsi="Arial" w:cs="Arial"/>
                <w:bCs/>
                <w:sz w:val="20"/>
                <w:szCs w:val="20"/>
                <w:lang w:val="sk-SK"/>
              </w:rPr>
              <w:t>R</w:t>
            </w:r>
            <w:r>
              <w:rPr>
                <w:rFonts w:ascii="Arial" w:hAnsi="Arial" w:cs="Arial"/>
                <w:bCs/>
                <w:sz w:val="20"/>
                <w:szCs w:val="20"/>
                <w:lang w:val="sk-SK"/>
              </w:rPr>
              <w:t>ů</w:t>
            </w:r>
            <w:r w:rsidRPr="00240465">
              <w:rPr>
                <w:rFonts w:ascii="Arial" w:hAnsi="Arial" w:cs="Arial"/>
                <w:bCs/>
                <w:sz w:val="20"/>
                <w:szCs w:val="20"/>
                <w:lang w:val="sk-SK"/>
              </w:rPr>
              <w:t>zn</w:t>
            </w:r>
            <w:r>
              <w:rPr>
                <w:rFonts w:ascii="Arial" w:hAnsi="Arial" w:cs="Arial"/>
                <w:bCs/>
                <w:sz w:val="20"/>
                <w:szCs w:val="20"/>
                <w:lang w:val="sk-SK"/>
              </w:rPr>
              <w:t>é</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t</w:t>
            </w:r>
            <w:r>
              <w:rPr>
                <w:rFonts w:ascii="Arial" w:hAnsi="Arial" w:cs="Arial"/>
                <w:bCs/>
                <w:sz w:val="20"/>
                <w:szCs w:val="20"/>
                <w:lang w:val="sk-SK"/>
              </w:rPr>
              <w:t>iskové</w:t>
            </w:r>
            <w:proofErr w:type="spellEnd"/>
            <w:r>
              <w:rPr>
                <w:rFonts w:ascii="Arial" w:hAnsi="Arial" w:cs="Arial"/>
                <w:bCs/>
                <w:sz w:val="20"/>
                <w:szCs w:val="20"/>
                <w:lang w:val="sk-SK"/>
              </w:rPr>
              <w:t xml:space="preserve"> </w:t>
            </w:r>
            <w:proofErr w:type="spellStart"/>
            <w:r>
              <w:rPr>
                <w:rFonts w:ascii="Arial" w:hAnsi="Arial" w:cs="Arial"/>
                <w:bCs/>
                <w:sz w:val="20"/>
                <w:szCs w:val="20"/>
                <w:lang w:val="sk-SK"/>
              </w:rPr>
              <w:t>funkc</w:t>
            </w:r>
            <w:r w:rsidRPr="00240465">
              <w:rPr>
                <w:rFonts w:ascii="Arial" w:hAnsi="Arial" w:cs="Arial"/>
                <w:bCs/>
                <w:sz w:val="20"/>
                <w:szCs w:val="20"/>
                <w:lang w:val="sk-SK"/>
              </w:rPr>
              <w:t>e</w:t>
            </w:r>
            <w:proofErr w:type="spellEnd"/>
            <w:r w:rsidRPr="00240465">
              <w:rPr>
                <w:rFonts w:ascii="Arial" w:hAnsi="Arial" w:cs="Arial"/>
                <w:bCs/>
                <w:sz w:val="20"/>
                <w:szCs w:val="20"/>
                <w:lang w:val="sk-SK"/>
              </w:rPr>
              <w:t xml:space="preserve">, podpora DICOM </w:t>
            </w:r>
            <w:proofErr w:type="spellStart"/>
            <w:r w:rsidRPr="00240465">
              <w:rPr>
                <w:rFonts w:ascii="Arial" w:hAnsi="Arial" w:cs="Arial"/>
                <w:bCs/>
                <w:sz w:val="20"/>
                <w:szCs w:val="20"/>
                <w:lang w:val="sk-SK"/>
              </w:rPr>
              <w:t>t</w:t>
            </w:r>
            <w:r>
              <w:rPr>
                <w:rFonts w:ascii="Arial" w:hAnsi="Arial" w:cs="Arial"/>
                <w:bCs/>
                <w:sz w:val="20"/>
                <w:szCs w:val="20"/>
                <w:lang w:val="sk-SK"/>
              </w:rPr>
              <w:t>iskáren</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konfigurátor</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sním</w:t>
            </w:r>
            <w:r>
              <w:rPr>
                <w:rFonts w:ascii="Arial" w:hAnsi="Arial" w:cs="Arial"/>
                <w:bCs/>
                <w:sz w:val="20"/>
                <w:szCs w:val="20"/>
                <w:lang w:val="sk-SK"/>
              </w:rPr>
              <w:t>ků</w:t>
            </w:r>
            <w:proofErr w:type="spellEnd"/>
            <w:r w:rsidRPr="00240465">
              <w:rPr>
                <w:rFonts w:ascii="Arial" w:hAnsi="Arial" w:cs="Arial"/>
                <w:bCs/>
                <w:sz w:val="20"/>
                <w:szCs w:val="20"/>
                <w:lang w:val="sk-SK"/>
              </w:rPr>
              <w:t xml:space="preserve">, </w:t>
            </w:r>
            <w:proofErr w:type="spellStart"/>
            <w:r>
              <w:rPr>
                <w:rFonts w:ascii="Arial" w:hAnsi="Arial" w:cs="Arial"/>
                <w:bCs/>
                <w:sz w:val="20"/>
                <w:szCs w:val="20"/>
                <w:lang w:val="sk-SK"/>
              </w:rPr>
              <w:t>s</w:t>
            </w:r>
            <w:r w:rsidRPr="00240465">
              <w:rPr>
                <w:rFonts w:ascii="Arial" w:hAnsi="Arial" w:cs="Arial"/>
                <w:bCs/>
                <w:sz w:val="20"/>
                <w:szCs w:val="20"/>
                <w:lang w:val="sk-SK"/>
              </w:rPr>
              <w:t>tandardn</w:t>
            </w:r>
            <w:r>
              <w:rPr>
                <w:rFonts w:ascii="Arial" w:hAnsi="Arial" w:cs="Arial"/>
                <w:bCs/>
                <w:sz w:val="20"/>
                <w:szCs w:val="20"/>
                <w:lang w:val="sk-SK"/>
              </w:rPr>
              <w:t>í</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t</w:t>
            </w:r>
            <w:r>
              <w:rPr>
                <w:rFonts w:ascii="Arial" w:hAnsi="Arial" w:cs="Arial"/>
                <w:bCs/>
                <w:sz w:val="20"/>
                <w:szCs w:val="20"/>
                <w:lang w:val="sk-SK"/>
              </w:rPr>
              <w:t>isk</w:t>
            </w:r>
            <w:proofErr w:type="spellEnd"/>
            <w:r w:rsidRPr="00240465">
              <w:rPr>
                <w:rFonts w:ascii="Arial" w:hAnsi="Arial" w:cs="Arial"/>
                <w:bCs/>
                <w:sz w:val="20"/>
                <w:szCs w:val="20"/>
                <w:lang w:val="sk-SK"/>
              </w:rPr>
              <w:t xml:space="preserve"> podporovan</w:t>
            </w:r>
            <w:r>
              <w:rPr>
                <w:rFonts w:ascii="Arial" w:hAnsi="Arial" w:cs="Arial"/>
                <w:bCs/>
                <w:sz w:val="20"/>
                <w:szCs w:val="20"/>
                <w:lang w:val="sk-SK"/>
              </w:rPr>
              <w:t>ý</w:t>
            </w:r>
            <w:r w:rsidRPr="00240465">
              <w:rPr>
                <w:rFonts w:ascii="Arial" w:hAnsi="Arial" w:cs="Arial"/>
                <w:bCs/>
                <w:sz w:val="20"/>
                <w:szCs w:val="20"/>
                <w:lang w:val="sk-SK"/>
              </w:rPr>
              <w:t xml:space="preserve"> MS Windows, nastaven</w:t>
            </w:r>
            <w:r>
              <w:rPr>
                <w:rFonts w:ascii="Arial" w:hAnsi="Arial" w:cs="Arial"/>
                <w:bCs/>
                <w:sz w:val="20"/>
                <w:szCs w:val="20"/>
                <w:lang w:val="sk-SK"/>
              </w:rPr>
              <w:t>í</w:t>
            </w:r>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parametr</w:t>
            </w:r>
            <w:r>
              <w:rPr>
                <w:rFonts w:ascii="Arial" w:hAnsi="Arial" w:cs="Arial"/>
                <w:bCs/>
                <w:sz w:val="20"/>
                <w:szCs w:val="20"/>
                <w:lang w:val="sk-SK"/>
              </w:rPr>
              <w:t>ů</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t</w:t>
            </w:r>
            <w:r>
              <w:rPr>
                <w:rFonts w:ascii="Arial" w:hAnsi="Arial" w:cs="Arial"/>
                <w:bCs/>
                <w:sz w:val="20"/>
                <w:szCs w:val="20"/>
                <w:lang w:val="sk-SK"/>
              </w:rPr>
              <w:t>isku</w:t>
            </w:r>
            <w:proofErr w:type="spellEnd"/>
            <w:r w:rsidRPr="00240465">
              <w:rPr>
                <w:rFonts w:ascii="Arial" w:hAnsi="Arial" w:cs="Arial"/>
                <w:bCs/>
                <w:sz w:val="20"/>
                <w:szCs w:val="20"/>
                <w:lang w:val="sk-SK"/>
              </w:rPr>
              <w:t>.</w:t>
            </w:r>
          </w:p>
          <w:p w:rsidR="00790E85" w:rsidRPr="00240465" w:rsidRDefault="00790E85" w:rsidP="00653B9B">
            <w:pPr>
              <w:numPr>
                <w:ilvl w:val="0"/>
                <w:numId w:val="39"/>
              </w:numPr>
              <w:tabs>
                <w:tab w:val="clear" w:pos="786"/>
                <w:tab w:val="num" w:pos="567"/>
              </w:tabs>
              <w:ind w:left="567" w:hanging="567"/>
              <w:rPr>
                <w:rFonts w:ascii="Arial" w:hAnsi="Arial" w:cs="Arial"/>
                <w:bCs/>
                <w:sz w:val="20"/>
                <w:szCs w:val="20"/>
                <w:lang w:val="sk-SK"/>
              </w:rPr>
            </w:pPr>
            <w:proofErr w:type="spellStart"/>
            <w:r w:rsidRPr="00240465">
              <w:rPr>
                <w:rFonts w:ascii="Arial" w:hAnsi="Arial" w:cs="Arial"/>
                <w:bCs/>
                <w:sz w:val="20"/>
                <w:szCs w:val="20"/>
                <w:lang w:val="sk-SK"/>
              </w:rPr>
              <w:t>Funkc</w:t>
            </w:r>
            <w:r>
              <w:rPr>
                <w:rFonts w:ascii="Arial" w:hAnsi="Arial" w:cs="Arial"/>
                <w:bCs/>
                <w:sz w:val="20"/>
                <w:szCs w:val="20"/>
                <w:lang w:val="sk-SK"/>
              </w:rPr>
              <w:t>e</w:t>
            </w:r>
            <w:proofErr w:type="spellEnd"/>
            <w:r w:rsidRPr="00240465">
              <w:rPr>
                <w:rFonts w:ascii="Arial" w:hAnsi="Arial" w:cs="Arial"/>
                <w:bCs/>
                <w:sz w:val="20"/>
                <w:szCs w:val="20"/>
                <w:lang w:val="sk-SK"/>
              </w:rPr>
              <w:t xml:space="preserve"> pr</w:t>
            </w:r>
            <w:r>
              <w:rPr>
                <w:rFonts w:ascii="Arial" w:hAnsi="Arial" w:cs="Arial"/>
                <w:bCs/>
                <w:sz w:val="20"/>
                <w:szCs w:val="20"/>
                <w:lang w:val="sk-SK"/>
              </w:rPr>
              <w:t>o</w:t>
            </w:r>
            <w:r w:rsidRPr="00240465">
              <w:rPr>
                <w:rFonts w:ascii="Arial" w:hAnsi="Arial" w:cs="Arial"/>
                <w:bCs/>
                <w:sz w:val="20"/>
                <w:szCs w:val="20"/>
                <w:lang w:val="sk-SK"/>
              </w:rPr>
              <w:t xml:space="preserve"> podporu výukových a</w:t>
            </w:r>
            <w:r>
              <w:rPr>
                <w:rFonts w:ascii="Arial" w:hAnsi="Arial" w:cs="Arial"/>
                <w:bCs/>
                <w:sz w:val="20"/>
                <w:szCs w:val="20"/>
                <w:lang w:val="sk-SK"/>
              </w:rPr>
              <w:t> </w:t>
            </w:r>
            <w:proofErr w:type="spellStart"/>
            <w:r w:rsidRPr="00240465">
              <w:rPr>
                <w:rFonts w:ascii="Arial" w:hAnsi="Arial" w:cs="Arial"/>
                <w:bCs/>
                <w:sz w:val="20"/>
                <w:szCs w:val="20"/>
                <w:lang w:val="sk-SK"/>
              </w:rPr>
              <w:t>v</w:t>
            </w:r>
            <w:r>
              <w:rPr>
                <w:rFonts w:ascii="Arial" w:hAnsi="Arial" w:cs="Arial"/>
                <w:bCs/>
                <w:sz w:val="20"/>
                <w:szCs w:val="20"/>
                <w:lang w:val="sk-SK"/>
              </w:rPr>
              <w:t>ě</w:t>
            </w:r>
            <w:r w:rsidRPr="00240465">
              <w:rPr>
                <w:rFonts w:ascii="Arial" w:hAnsi="Arial" w:cs="Arial"/>
                <w:bCs/>
                <w:sz w:val="20"/>
                <w:szCs w:val="20"/>
                <w:lang w:val="sk-SK"/>
              </w:rPr>
              <w:t>deckých</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proces</w:t>
            </w:r>
            <w:r>
              <w:rPr>
                <w:rFonts w:ascii="Arial" w:hAnsi="Arial" w:cs="Arial"/>
                <w:bCs/>
                <w:sz w:val="20"/>
                <w:szCs w:val="20"/>
                <w:lang w:val="sk-SK"/>
              </w:rPr>
              <w:t>ů</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anonymiz</w:t>
            </w:r>
            <w:r>
              <w:rPr>
                <w:rFonts w:ascii="Arial" w:hAnsi="Arial" w:cs="Arial"/>
                <w:bCs/>
                <w:sz w:val="20"/>
                <w:szCs w:val="20"/>
                <w:lang w:val="sk-SK"/>
              </w:rPr>
              <w:t>a</w:t>
            </w:r>
            <w:r w:rsidRPr="00240465">
              <w:rPr>
                <w:rFonts w:ascii="Arial" w:hAnsi="Arial" w:cs="Arial"/>
                <w:bCs/>
                <w:sz w:val="20"/>
                <w:szCs w:val="20"/>
                <w:lang w:val="sk-SK"/>
              </w:rPr>
              <w:t>c</w:t>
            </w:r>
            <w:r>
              <w:rPr>
                <w:rFonts w:ascii="Arial" w:hAnsi="Arial" w:cs="Arial"/>
                <w:bCs/>
                <w:sz w:val="20"/>
                <w:szCs w:val="20"/>
                <w:lang w:val="sk-SK"/>
              </w:rPr>
              <w:t>e</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projekc</w:t>
            </w:r>
            <w:r>
              <w:rPr>
                <w:rFonts w:ascii="Arial" w:hAnsi="Arial" w:cs="Arial"/>
                <w:bCs/>
                <w:sz w:val="20"/>
                <w:szCs w:val="20"/>
                <w:lang w:val="sk-SK"/>
              </w:rPr>
              <w:t>e</w:t>
            </w:r>
            <w:proofErr w:type="spellEnd"/>
            <w:r w:rsidRPr="00240465">
              <w:rPr>
                <w:rFonts w:ascii="Arial" w:hAnsi="Arial" w:cs="Arial"/>
                <w:bCs/>
                <w:sz w:val="20"/>
                <w:szCs w:val="20"/>
                <w:lang w:val="sk-SK"/>
              </w:rPr>
              <w:t xml:space="preserve"> </w:t>
            </w:r>
            <w:proofErr w:type="spellStart"/>
            <w:r>
              <w:rPr>
                <w:rFonts w:ascii="Arial" w:hAnsi="Arial" w:cs="Arial"/>
                <w:bCs/>
                <w:sz w:val="20"/>
                <w:szCs w:val="20"/>
                <w:lang w:val="sk-SK"/>
              </w:rPr>
              <w:t>přes</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digitáln</w:t>
            </w:r>
            <w:r>
              <w:rPr>
                <w:rFonts w:ascii="Arial" w:hAnsi="Arial" w:cs="Arial"/>
                <w:bCs/>
                <w:sz w:val="20"/>
                <w:szCs w:val="20"/>
                <w:lang w:val="sk-SK"/>
              </w:rPr>
              <w:t>í</w:t>
            </w:r>
            <w:proofErr w:type="spellEnd"/>
            <w:r w:rsidRPr="00240465">
              <w:rPr>
                <w:rFonts w:ascii="Arial" w:hAnsi="Arial" w:cs="Arial"/>
                <w:bCs/>
                <w:sz w:val="20"/>
                <w:szCs w:val="20"/>
                <w:lang w:val="sk-SK"/>
              </w:rPr>
              <w:t xml:space="preserve"> projektor, preveden</w:t>
            </w:r>
            <w:r>
              <w:rPr>
                <w:rFonts w:ascii="Arial" w:hAnsi="Arial" w:cs="Arial"/>
                <w:bCs/>
                <w:sz w:val="20"/>
                <w:szCs w:val="20"/>
                <w:lang w:val="sk-SK"/>
              </w:rPr>
              <w:t>í</w:t>
            </w:r>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sekvenc</w:t>
            </w:r>
            <w:r>
              <w:rPr>
                <w:rFonts w:ascii="Arial" w:hAnsi="Arial" w:cs="Arial"/>
                <w:bCs/>
                <w:sz w:val="20"/>
                <w:szCs w:val="20"/>
                <w:lang w:val="sk-SK"/>
              </w:rPr>
              <w:t>í</w:t>
            </w:r>
            <w:proofErr w:type="spellEnd"/>
            <w:r w:rsidRPr="00240465">
              <w:rPr>
                <w:rFonts w:ascii="Arial" w:hAnsi="Arial" w:cs="Arial"/>
                <w:bCs/>
                <w:sz w:val="20"/>
                <w:szCs w:val="20"/>
                <w:lang w:val="sk-SK"/>
              </w:rPr>
              <w:t xml:space="preserve"> do </w:t>
            </w:r>
            <w:proofErr w:type="spellStart"/>
            <w:r w:rsidRPr="00240465">
              <w:rPr>
                <w:rFonts w:ascii="Arial" w:hAnsi="Arial" w:cs="Arial"/>
                <w:bCs/>
                <w:sz w:val="20"/>
                <w:szCs w:val="20"/>
                <w:lang w:val="sk-SK"/>
              </w:rPr>
              <w:t>b</w:t>
            </w:r>
            <w:r>
              <w:rPr>
                <w:rFonts w:ascii="Arial" w:hAnsi="Arial" w:cs="Arial"/>
                <w:bCs/>
                <w:sz w:val="20"/>
                <w:szCs w:val="20"/>
                <w:lang w:val="sk-SK"/>
              </w:rPr>
              <w:t>ě</w:t>
            </w:r>
            <w:r w:rsidRPr="00240465">
              <w:rPr>
                <w:rFonts w:ascii="Arial" w:hAnsi="Arial" w:cs="Arial"/>
                <w:bCs/>
                <w:sz w:val="20"/>
                <w:szCs w:val="20"/>
                <w:lang w:val="sk-SK"/>
              </w:rPr>
              <w:t>žného</w:t>
            </w:r>
            <w:proofErr w:type="spellEnd"/>
            <w:r w:rsidRPr="00240465">
              <w:rPr>
                <w:rFonts w:ascii="Arial" w:hAnsi="Arial" w:cs="Arial"/>
                <w:bCs/>
                <w:sz w:val="20"/>
                <w:szCs w:val="20"/>
                <w:lang w:val="sk-SK"/>
              </w:rPr>
              <w:t xml:space="preserve"> formátu pr</w:t>
            </w:r>
            <w:r>
              <w:rPr>
                <w:rFonts w:ascii="Arial" w:hAnsi="Arial" w:cs="Arial"/>
                <w:bCs/>
                <w:sz w:val="20"/>
                <w:szCs w:val="20"/>
                <w:lang w:val="sk-SK"/>
              </w:rPr>
              <w:t>o</w:t>
            </w:r>
            <w:r w:rsidRPr="00240465">
              <w:rPr>
                <w:rFonts w:ascii="Arial" w:hAnsi="Arial" w:cs="Arial"/>
                <w:bCs/>
                <w:sz w:val="20"/>
                <w:szCs w:val="20"/>
                <w:lang w:val="sk-SK"/>
              </w:rPr>
              <w:t xml:space="preserve"> </w:t>
            </w:r>
            <w:proofErr w:type="spellStart"/>
            <w:r>
              <w:rPr>
                <w:rFonts w:ascii="Arial" w:hAnsi="Arial" w:cs="Arial"/>
                <w:bCs/>
                <w:sz w:val="20"/>
                <w:szCs w:val="20"/>
                <w:lang w:val="sk-SK"/>
              </w:rPr>
              <w:t>s</w:t>
            </w:r>
            <w:r w:rsidRPr="00240465">
              <w:rPr>
                <w:rFonts w:ascii="Arial" w:hAnsi="Arial" w:cs="Arial"/>
                <w:bCs/>
                <w:sz w:val="20"/>
                <w:szCs w:val="20"/>
                <w:lang w:val="sk-SK"/>
              </w:rPr>
              <w:t>tandardn</w:t>
            </w:r>
            <w:r>
              <w:rPr>
                <w:rFonts w:ascii="Arial" w:hAnsi="Arial" w:cs="Arial"/>
                <w:bCs/>
                <w:sz w:val="20"/>
                <w:szCs w:val="20"/>
                <w:lang w:val="sk-SK"/>
              </w:rPr>
              <w:t>í</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prezent</w:t>
            </w:r>
            <w:r>
              <w:rPr>
                <w:rFonts w:ascii="Arial" w:hAnsi="Arial" w:cs="Arial"/>
                <w:bCs/>
                <w:sz w:val="20"/>
                <w:szCs w:val="20"/>
                <w:lang w:val="sk-SK"/>
              </w:rPr>
              <w:t>a</w:t>
            </w:r>
            <w:r w:rsidRPr="00240465">
              <w:rPr>
                <w:rFonts w:ascii="Arial" w:hAnsi="Arial" w:cs="Arial"/>
                <w:bCs/>
                <w:sz w:val="20"/>
                <w:szCs w:val="20"/>
                <w:lang w:val="sk-SK"/>
              </w:rPr>
              <w:t>c</w:t>
            </w:r>
            <w:r>
              <w:rPr>
                <w:rFonts w:ascii="Arial" w:hAnsi="Arial" w:cs="Arial"/>
                <w:bCs/>
                <w:sz w:val="20"/>
                <w:szCs w:val="20"/>
                <w:lang w:val="sk-SK"/>
              </w:rPr>
              <w:t>e</w:t>
            </w:r>
            <w:proofErr w:type="spellEnd"/>
            <w:r w:rsidRPr="00240465">
              <w:rPr>
                <w:rFonts w:ascii="Arial" w:hAnsi="Arial" w:cs="Arial"/>
                <w:bCs/>
                <w:sz w:val="20"/>
                <w:szCs w:val="20"/>
                <w:lang w:val="sk-SK"/>
              </w:rPr>
              <w:t xml:space="preserve"> v</w:t>
            </w:r>
            <w:r>
              <w:rPr>
                <w:rFonts w:ascii="Arial" w:hAnsi="Arial" w:cs="Arial"/>
                <w:bCs/>
                <w:sz w:val="20"/>
                <w:szCs w:val="20"/>
                <w:lang w:val="sk-SK"/>
              </w:rPr>
              <w:t> </w:t>
            </w:r>
            <w:r w:rsidRPr="00240465">
              <w:rPr>
                <w:rFonts w:ascii="Arial" w:hAnsi="Arial" w:cs="Arial"/>
                <w:bCs/>
                <w:sz w:val="20"/>
                <w:szCs w:val="20"/>
                <w:lang w:val="sk-SK"/>
              </w:rPr>
              <w:t>MS Windows.</w:t>
            </w:r>
          </w:p>
          <w:p w:rsidR="00790E85" w:rsidRPr="00240465" w:rsidRDefault="00790E85" w:rsidP="00653B9B">
            <w:pPr>
              <w:numPr>
                <w:ilvl w:val="0"/>
                <w:numId w:val="39"/>
              </w:numPr>
              <w:tabs>
                <w:tab w:val="clear" w:pos="786"/>
                <w:tab w:val="num" w:pos="567"/>
              </w:tabs>
              <w:ind w:left="567" w:hanging="567"/>
              <w:rPr>
                <w:rFonts w:ascii="Arial" w:hAnsi="Arial" w:cs="Arial"/>
                <w:bCs/>
                <w:sz w:val="20"/>
                <w:szCs w:val="20"/>
                <w:lang w:val="sk-SK"/>
              </w:rPr>
            </w:pPr>
            <w:r w:rsidRPr="00240465">
              <w:rPr>
                <w:rFonts w:ascii="Arial" w:hAnsi="Arial" w:cs="Arial"/>
                <w:bCs/>
                <w:sz w:val="20"/>
                <w:szCs w:val="20"/>
                <w:lang w:val="sk-SK"/>
              </w:rPr>
              <w:t xml:space="preserve">Podpora </w:t>
            </w:r>
            <w:proofErr w:type="spellStart"/>
            <w:r>
              <w:rPr>
                <w:rFonts w:ascii="Arial" w:hAnsi="Arial" w:cs="Arial"/>
                <w:bCs/>
                <w:sz w:val="20"/>
                <w:szCs w:val="20"/>
                <w:lang w:val="sk-SK"/>
              </w:rPr>
              <w:t>uživatel</w:t>
            </w:r>
            <w:r w:rsidRPr="00240465">
              <w:rPr>
                <w:rFonts w:ascii="Arial" w:hAnsi="Arial" w:cs="Arial"/>
                <w:bCs/>
                <w:sz w:val="20"/>
                <w:szCs w:val="20"/>
                <w:lang w:val="sk-SK"/>
              </w:rPr>
              <w:t>ských</w:t>
            </w:r>
            <w:proofErr w:type="spellEnd"/>
            <w:r w:rsidRPr="00240465">
              <w:rPr>
                <w:rFonts w:ascii="Arial" w:hAnsi="Arial" w:cs="Arial"/>
                <w:bCs/>
                <w:sz w:val="20"/>
                <w:szCs w:val="20"/>
                <w:lang w:val="sk-SK"/>
              </w:rPr>
              <w:t xml:space="preserve"> </w:t>
            </w:r>
            <w:proofErr w:type="spellStart"/>
            <w:r w:rsidRPr="00240465">
              <w:rPr>
                <w:rFonts w:ascii="Arial" w:hAnsi="Arial" w:cs="Arial"/>
                <w:bCs/>
                <w:sz w:val="20"/>
                <w:szCs w:val="20"/>
                <w:lang w:val="sk-SK"/>
              </w:rPr>
              <w:t>profil</w:t>
            </w:r>
            <w:r>
              <w:rPr>
                <w:rFonts w:ascii="Arial" w:hAnsi="Arial" w:cs="Arial"/>
                <w:bCs/>
                <w:sz w:val="20"/>
                <w:szCs w:val="20"/>
                <w:lang w:val="sk-SK"/>
              </w:rPr>
              <w:t>ů</w:t>
            </w:r>
            <w:proofErr w:type="spellEnd"/>
            <w:r w:rsidRPr="00240465">
              <w:rPr>
                <w:rFonts w:ascii="Arial" w:hAnsi="Arial" w:cs="Arial"/>
                <w:bCs/>
                <w:sz w:val="20"/>
                <w:szCs w:val="20"/>
                <w:lang w:val="sk-SK"/>
              </w:rPr>
              <w:t xml:space="preserve"> p</w:t>
            </w:r>
            <w:r>
              <w:rPr>
                <w:rFonts w:ascii="Arial" w:hAnsi="Arial" w:cs="Arial"/>
                <w:bCs/>
                <w:sz w:val="20"/>
                <w:szCs w:val="20"/>
                <w:lang w:val="sk-SK"/>
              </w:rPr>
              <w:t>ro</w:t>
            </w:r>
            <w:r w:rsidRPr="00240465">
              <w:rPr>
                <w:rFonts w:ascii="Arial" w:hAnsi="Arial" w:cs="Arial"/>
                <w:bCs/>
                <w:sz w:val="20"/>
                <w:szCs w:val="20"/>
                <w:lang w:val="sk-SK"/>
              </w:rPr>
              <w:t xml:space="preserve"> každého </w:t>
            </w:r>
            <w:proofErr w:type="spellStart"/>
            <w:r>
              <w:rPr>
                <w:rFonts w:ascii="Arial" w:hAnsi="Arial" w:cs="Arial"/>
                <w:bCs/>
                <w:sz w:val="20"/>
                <w:szCs w:val="20"/>
                <w:lang w:val="sk-SK"/>
              </w:rPr>
              <w:t>uživatele</w:t>
            </w:r>
            <w:proofErr w:type="spellEnd"/>
            <w:r w:rsidRPr="00240465">
              <w:rPr>
                <w:rFonts w:ascii="Arial" w:hAnsi="Arial" w:cs="Arial"/>
                <w:bCs/>
                <w:sz w:val="20"/>
                <w:szCs w:val="20"/>
                <w:lang w:val="sk-SK"/>
              </w:rPr>
              <w:t xml:space="preserve"> na dan</w:t>
            </w:r>
            <w:r>
              <w:rPr>
                <w:rFonts w:ascii="Arial" w:hAnsi="Arial" w:cs="Arial"/>
                <w:bCs/>
                <w:sz w:val="20"/>
                <w:szCs w:val="20"/>
                <w:lang w:val="sk-SK"/>
              </w:rPr>
              <w:t>é</w:t>
            </w:r>
            <w:r w:rsidRPr="00240465">
              <w:rPr>
                <w:rFonts w:ascii="Arial" w:hAnsi="Arial" w:cs="Arial"/>
                <w:bCs/>
                <w:sz w:val="20"/>
                <w:szCs w:val="20"/>
                <w:lang w:val="sk-SK"/>
              </w:rPr>
              <w:t xml:space="preserve"> </w:t>
            </w:r>
            <w:r>
              <w:rPr>
                <w:rFonts w:ascii="Arial" w:hAnsi="Arial" w:cs="Arial"/>
                <w:bCs/>
                <w:sz w:val="20"/>
                <w:szCs w:val="20"/>
                <w:lang w:val="sk-SK"/>
              </w:rPr>
              <w:t>s</w:t>
            </w:r>
            <w:r w:rsidRPr="00240465">
              <w:rPr>
                <w:rFonts w:ascii="Arial" w:hAnsi="Arial" w:cs="Arial"/>
                <w:bCs/>
                <w:sz w:val="20"/>
                <w:szCs w:val="20"/>
                <w:lang w:val="sk-SK"/>
              </w:rPr>
              <w:t>tanici.</w:t>
            </w:r>
          </w:p>
          <w:p w:rsidR="00790E85" w:rsidRPr="001A113F" w:rsidRDefault="00790E85" w:rsidP="00653B9B">
            <w:pPr>
              <w:rPr>
                <w:rFonts w:ascii="Arial" w:hAnsi="Arial" w:cs="Arial"/>
                <w:sz w:val="20"/>
                <w:szCs w:val="20"/>
                <w:lang w:val="sk-SK"/>
              </w:rPr>
            </w:pPr>
          </w:p>
        </w:tc>
      </w:tr>
    </w:tbl>
    <w:p w:rsidR="00790E85" w:rsidRDefault="00790E85" w:rsidP="00790E85">
      <w:pPr>
        <w:pStyle w:val="Nzev"/>
        <w:rPr>
          <w:rFonts w:ascii="Arial" w:hAnsi="Arial" w:cs="Arial"/>
          <w:sz w:val="22"/>
        </w:rPr>
      </w:pPr>
    </w:p>
    <w:p w:rsidR="00790E85" w:rsidRPr="00A34A47" w:rsidRDefault="00790E85" w:rsidP="00790E85">
      <w:pPr>
        <w:pStyle w:val="Nzev"/>
        <w:rPr>
          <w:rFonts w:ascii="Arial" w:hAnsi="Arial" w:cs="Arial"/>
          <w:sz w:val="24"/>
          <w:u w:val="single"/>
        </w:rPr>
      </w:pPr>
      <w:r>
        <w:rPr>
          <w:rFonts w:ascii="Arial" w:hAnsi="Arial" w:cs="Arial"/>
          <w:sz w:val="22"/>
        </w:rPr>
        <w:br w:type="page"/>
      </w:r>
      <w:r w:rsidRPr="00A34A47">
        <w:rPr>
          <w:rFonts w:ascii="Arial" w:hAnsi="Arial" w:cs="Arial"/>
          <w:sz w:val="24"/>
          <w:u w:val="single"/>
        </w:rPr>
        <w:lastRenderedPageBreak/>
        <w:t>Rekapitulace dodávky a cenová nabídka</w:t>
      </w:r>
    </w:p>
    <w:p w:rsidR="00790E85" w:rsidRDefault="00790E85" w:rsidP="00790E85">
      <w:pPr>
        <w:pStyle w:val="Nzev"/>
        <w:rPr>
          <w:rFonts w:ascii="Arial" w:hAnsi="Arial" w:cs="Arial"/>
          <w:sz w:val="22"/>
        </w:rPr>
      </w:pPr>
      <w:r>
        <w:rPr>
          <w:rFonts w:ascii="Arial" w:hAnsi="Arial" w:cs="Arial"/>
          <w:bCs w:val="0"/>
          <w:noProof/>
          <w:sz w:val="22"/>
          <w:szCs w:val="22"/>
        </w:rPr>
        <mc:AlternateContent>
          <mc:Choice Requires="wps">
            <w:drawing>
              <wp:anchor distT="0" distB="0" distL="114300" distR="114300" simplePos="0" relativeHeight="251659264" behindDoc="0" locked="0" layoutInCell="1" allowOverlap="1">
                <wp:simplePos x="0" y="0"/>
                <wp:positionH relativeFrom="column">
                  <wp:posOffset>3771900</wp:posOffset>
                </wp:positionH>
                <wp:positionV relativeFrom="paragraph">
                  <wp:posOffset>-488950</wp:posOffset>
                </wp:positionV>
                <wp:extent cx="2514600" cy="342900"/>
                <wp:effectExtent l="635" t="0" r="0" b="444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0E85" w:rsidRPr="00A34A47" w:rsidRDefault="00790E85" w:rsidP="00790E85">
                            <w:pPr>
                              <w:rPr>
                                <w:rFonts w:ascii="Arial" w:hAnsi="Arial" w:cs="Arial"/>
                                <w:b/>
                              </w:rPr>
                            </w:pPr>
                            <w:r w:rsidRPr="00A34A47">
                              <w:rPr>
                                <w:rFonts w:ascii="Arial" w:hAnsi="Arial" w:cs="Arial"/>
                                <w:b/>
                              </w:rPr>
                              <w:t>Příloha č. 1 Kupní smlouvy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 o:spid="_x0000_s1033" type="#_x0000_t202" style="position:absolute;left:0;text-align:left;margin-left:297pt;margin-top:-38.5pt;width:19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s88jAIAABsFAAAOAAAAZHJzL2Uyb0RvYy54bWysVFlu2zAQ/S/QOxD8d7RUXiREDrLURYF0&#10;AZIegJYoiyjFYUnaUlr0QD1HL9YhZTtOF6Aoqg+K5AzfLO+R5xdDJ8mOGytAlTQ5iynhqoJaqE1J&#10;P9yvJgtKrGOqZhIUL+kDt/Ri+fzZea8LnkILsuaGIIiyRa9L2jqniyiyVcs7Zs9Ac4XGBkzHHC7N&#10;JqoN6xG9k1Eax7OoB1NrAxW3FndvRiNdBvym4ZV71zSWOyJLirm5MJowrv0YLc9ZsTFMt6Lap8H+&#10;IYuOCYVBj1A3zDGyNeIXqE5UBiw07qyCLoKmERUPNWA1SfxTNXct0zzUgs2x+tgm+/9gq7e794aI&#10;uqQpJYp1SNE9Hxzsvn8jGiQnqW9Rr22Bnncafd1wBQNSHcq1+haqj5YouG6Z2vBLY6BvOasxxcSf&#10;jE6OjjjWg6z7N1BjLLZ1EICGxnS+f9gRguhI1cORHsyHVLiZTpNsFqOpQtuLLM1x7kOw4nBaG+te&#10;ceiIn5TUIP0Bne1urRtdDy4+mAUp6pWQMizMZn0tDdkxlMoqfHv0J25SeWcF/tiIOO5gkhjD23y6&#10;gfoveZJm8VWaT1azxXySrbLpJJ/Hi0mc5Ff5LM7y7Gb11SeYZEUr6pqrW6H4QYZJ9nc07y/EKKAg&#10;RNKXNJ+m05GiPxYZh+93RXbC4a2Uoivp4ujECk/sS1Vj2axwTMhxHj1NPxCCPTj8Q1eCDDzzowbc&#10;sB6C6OY+upfIGuoH1IUBpA0ZxhcFJy2Yz5T0eDtLaj9tmeGUyNcKtZUnWeavc1hk03mKC3NqWZ9a&#10;mKoQqqSOknF67cYnYKuN2LQYaVSzgkvUYyOCVB6z2qsYb2Coaf9a+Ct+ug5ej2/a8gcAAAD//wMA&#10;UEsDBBQABgAIAAAAIQDW2jXr3wAAAAsBAAAPAAAAZHJzL2Rvd25yZXYueG1sTI/BTsMwEETvSPyD&#10;tZW4oNamtA0JcSpAAnFt6Qds4m0SNbaj2G3Sv2c50dvs7mj2Tb6dbCcuNITWOw1PCwWCXOVN62oN&#10;h5/P+QuIENEZ7LwjDVcKsC3u73LMjB/dji77WAsOcSFDDU2MfSZlqBqyGBa+J8e3ox8sRh6HWpoB&#10;Rw63nVwqtZEWW8cfGuzpo6HqtD9bDcfv8XGdjuVXPCS71eYd26T0V60fZtPbK4hIU/w3wx8+o0PB&#10;TKU/OxNEp2GdrrhL1DBPEhbsSFPFouTN8lmBLHJ526H4BQAA//8DAFBLAQItABQABgAIAAAAIQC2&#10;gziS/gAAAOEBAAATAAAAAAAAAAAAAAAAAAAAAABbQ29udGVudF9UeXBlc10ueG1sUEsBAi0AFAAG&#10;AAgAAAAhADj9If/WAAAAlAEAAAsAAAAAAAAAAAAAAAAALwEAAF9yZWxzLy5yZWxzUEsBAi0AFAAG&#10;AAgAAAAhAGIazzyMAgAAGwUAAA4AAAAAAAAAAAAAAAAALgIAAGRycy9lMm9Eb2MueG1sUEsBAi0A&#10;FAAGAAgAAAAhANbaNevfAAAACwEAAA8AAAAAAAAAAAAAAAAA5gQAAGRycy9kb3ducmV2LnhtbFBL&#10;BQYAAAAABAAEAPMAAADyBQAAAAA=&#10;" stroked="f">
                <v:textbox>
                  <w:txbxContent>
                    <w:p w:rsidR="00790E85" w:rsidRPr="00A34A47" w:rsidRDefault="00790E85" w:rsidP="00790E85">
                      <w:pPr>
                        <w:rPr>
                          <w:rFonts w:ascii="Arial" w:hAnsi="Arial" w:cs="Arial"/>
                          <w:b/>
                        </w:rPr>
                      </w:pPr>
                      <w:r w:rsidRPr="00A34A47">
                        <w:rPr>
                          <w:rFonts w:ascii="Arial" w:hAnsi="Arial" w:cs="Arial"/>
                          <w:b/>
                        </w:rPr>
                        <w:t>Příloha č. 1 Kupní smlouvy</w:t>
                      </w:r>
                    </w:p>
                  </w:txbxContent>
                </v:textbox>
              </v:shape>
            </w:pict>
          </mc:Fallback>
        </mc:AlternateContent>
      </w:r>
    </w:p>
    <w:p w:rsidR="00790E85" w:rsidRPr="00CF6DB9" w:rsidRDefault="00790E85" w:rsidP="00790E85">
      <w:pPr>
        <w:pStyle w:val="Zhlav"/>
        <w:tabs>
          <w:tab w:val="clear" w:pos="4536"/>
          <w:tab w:val="clear" w:pos="9072"/>
        </w:tabs>
        <w:rPr>
          <w:rFonts w:ascii="Arial" w:hAnsi="Arial" w:cs="Arial"/>
          <w:b/>
          <w:bCs/>
          <w:snapToGrid w:val="0"/>
          <w:sz w:val="22"/>
          <w:szCs w:val="22"/>
        </w:rPr>
      </w:pPr>
      <w:r w:rsidRPr="00CF6DB9">
        <w:rPr>
          <w:rFonts w:ascii="Arial" w:hAnsi="Arial" w:cs="Arial"/>
          <w:b/>
          <w:bCs/>
          <w:snapToGrid w:val="0"/>
          <w:sz w:val="22"/>
          <w:szCs w:val="22"/>
        </w:rPr>
        <w:t xml:space="preserve">Pracoviště s mamografem HOLOGIC </w:t>
      </w:r>
      <w:proofErr w:type="spellStart"/>
      <w:r w:rsidRPr="00CF6DB9">
        <w:rPr>
          <w:rFonts w:ascii="Arial" w:hAnsi="Arial" w:cs="Arial"/>
          <w:b/>
          <w:bCs/>
          <w:snapToGrid w:val="0"/>
          <w:sz w:val="22"/>
          <w:szCs w:val="22"/>
        </w:rPr>
        <w:t>Dimensions</w:t>
      </w:r>
      <w:proofErr w:type="spellEnd"/>
      <w:r w:rsidRPr="00CF6DB9">
        <w:rPr>
          <w:rFonts w:ascii="Arial" w:hAnsi="Arial" w:cs="Arial"/>
          <w:b/>
          <w:bCs/>
          <w:snapToGrid w:val="0"/>
          <w:sz w:val="22"/>
          <w:szCs w:val="22"/>
        </w:rPr>
        <w:t xml:space="preserve"> 3D, bioptickou jednotkou AFFIRM, I-</w:t>
      </w:r>
      <w:proofErr w:type="spellStart"/>
      <w:r w:rsidRPr="00CF6DB9">
        <w:rPr>
          <w:rFonts w:ascii="Arial" w:hAnsi="Arial" w:cs="Arial"/>
          <w:b/>
          <w:bCs/>
          <w:snapToGrid w:val="0"/>
          <w:sz w:val="22"/>
          <w:szCs w:val="22"/>
        </w:rPr>
        <w:t>View</w:t>
      </w:r>
      <w:proofErr w:type="spellEnd"/>
      <w:r w:rsidRPr="00CF6DB9">
        <w:rPr>
          <w:rFonts w:ascii="Arial" w:hAnsi="Arial" w:cs="Arial"/>
          <w:b/>
          <w:bCs/>
          <w:snapToGrid w:val="0"/>
          <w:sz w:val="22"/>
          <w:szCs w:val="22"/>
        </w:rPr>
        <w:t xml:space="preserve"> pro</w:t>
      </w:r>
      <w:r>
        <w:rPr>
          <w:rFonts w:ascii="Arial" w:hAnsi="Arial" w:cs="Arial"/>
          <w:b/>
          <w:bCs/>
          <w:snapToGrid w:val="0"/>
          <w:sz w:val="22"/>
          <w:szCs w:val="22"/>
        </w:rPr>
        <w:t xml:space="preserve"> kontrastní mamografii </w:t>
      </w:r>
      <w:r w:rsidRPr="00CF6DB9">
        <w:rPr>
          <w:rFonts w:ascii="Arial" w:hAnsi="Arial" w:cs="Arial"/>
          <w:b/>
          <w:bCs/>
          <w:snapToGrid w:val="0"/>
          <w:sz w:val="22"/>
          <w:szCs w:val="22"/>
        </w:rPr>
        <w:t xml:space="preserve">a dvěma prohlížecími diagnostickými stanicemi </w:t>
      </w:r>
      <w:r>
        <w:rPr>
          <w:rFonts w:ascii="Arial" w:hAnsi="Arial" w:cs="Arial"/>
          <w:b/>
          <w:bCs/>
          <w:snapToGrid w:val="0"/>
          <w:sz w:val="22"/>
          <w:szCs w:val="22"/>
        </w:rPr>
        <w:t xml:space="preserve">s 12 </w:t>
      </w:r>
      <w:proofErr w:type="spellStart"/>
      <w:r>
        <w:rPr>
          <w:rFonts w:ascii="Arial" w:hAnsi="Arial" w:cs="Arial"/>
          <w:b/>
          <w:bCs/>
          <w:snapToGrid w:val="0"/>
          <w:sz w:val="22"/>
          <w:szCs w:val="22"/>
        </w:rPr>
        <w:t>MPix</w:t>
      </w:r>
      <w:proofErr w:type="spellEnd"/>
      <w:r>
        <w:rPr>
          <w:rFonts w:ascii="Arial" w:hAnsi="Arial" w:cs="Arial"/>
          <w:b/>
          <w:bCs/>
          <w:snapToGrid w:val="0"/>
          <w:sz w:val="22"/>
          <w:szCs w:val="22"/>
        </w:rPr>
        <w:t xml:space="preserve"> monitory BARCO </w:t>
      </w:r>
      <w:proofErr w:type="spellStart"/>
      <w:r>
        <w:rPr>
          <w:rFonts w:ascii="Arial" w:hAnsi="Arial" w:cs="Arial"/>
          <w:b/>
          <w:bCs/>
          <w:snapToGrid w:val="0"/>
          <w:sz w:val="22"/>
          <w:szCs w:val="22"/>
        </w:rPr>
        <w:t>Coronis</w:t>
      </w:r>
      <w:proofErr w:type="spellEnd"/>
      <w:r>
        <w:rPr>
          <w:rFonts w:ascii="Arial" w:hAnsi="Arial" w:cs="Arial"/>
          <w:b/>
          <w:bCs/>
          <w:snapToGrid w:val="0"/>
          <w:sz w:val="22"/>
          <w:szCs w:val="22"/>
        </w:rPr>
        <w:t xml:space="preserve"> Unity</w:t>
      </w:r>
    </w:p>
    <w:p w:rsidR="00790E85" w:rsidRPr="00B6658E" w:rsidRDefault="00790E85" w:rsidP="00790E85">
      <w:pPr>
        <w:pStyle w:val="Zhlav"/>
        <w:tabs>
          <w:tab w:val="clear" w:pos="4536"/>
          <w:tab w:val="clear" w:pos="9072"/>
        </w:tabs>
        <w:rPr>
          <w:rFonts w:ascii="Arial" w:hAnsi="Arial" w:cs="Arial"/>
          <w:snapToGrid w:val="0"/>
          <w:sz w:val="18"/>
          <w:szCs w:val="18"/>
        </w:rPr>
      </w:pPr>
    </w:p>
    <w:p w:rsidR="00790E85" w:rsidRDefault="00790E85" w:rsidP="00790E85">
      <w:pPr>
        <w:pStyle w:val="Zhlav"/>
        <w:tabs>
          <w:tab w:val="clear" w:pos="4536"/>
          <w:tab w:val="clear" w:pos="9072"/>
        </w:tabs>
        <w:jc w:val="both"/>
        <w:rPr>
          <w:rFonts w:ascii="Arial" w:hAnsi="Arial" w:cs="Arial"/>
          <w:snapToGrid w:val="0"/>
          <w:sz w:val="22"/>
          <w:szCs w:val="22"/>
        </w:rPr>
      </w:pPr>
      <w:r w:rsidRPr="00351262">
        <w:rPr>
          <w:rFonts w:ascii="Arial" w:hAnsi="Arial" w:cs="Arial"/>
          <w:snapToGrid w:val="0"/>
          <w:sz w:val="22"/>
          <w:szCs w:val="22"/>
        </w:rPr>
        <w:t>Konfigurace pracoviště zahrnuje</w:t>
      </w:r>
      <w:r>
        <w:rPr>
          <w:rFonts w:ascii="Arial" w:hAnsi="Arial" w:cs="Arial"/>
          <w:snapToGrid w:val="0"/>
          <w:sz w:val="22"/>
          <w:szCs w:val="22"/>
        </w:rPr>
        <w:t>:</w:t>
      </w:r>
    </w:p>
    <w:p w:rsidR="00790E85" w:rsidRPr="005A1853" w:rsidRDefault="00790E85" w:rsidP="00790E85">
      <w:pPr>
        <w:pStyle w:val="Zhlav"/>
        <w:numPr>
          <w:ilvl w:val="0"/>
          <w:numId w:val="40"/>
        </w:numPr>
        <w:tabs>
          <w:tab w:val="clear" w:pos="720"/>
          <w:tab w:val="clear" w:pos="4536"/>
          <w:tab w:val="clear" w:pos="9072"/>
          <w:tab w:val="num" w:pos="180"/>
          <w:tab w:val="left" w:pos="3240"/>
        </w:tabs>
        <w:spacing w:before="120"/>
        <w:ind w:left="180" w:hanging="180"/>
        <w:rPr>
          <w:rFonts w:ascii="Arial" w:hAnsi="Arial" w:cs="Arial"/>
          <w:snapToGrid w:val="0"/>
          <w:sz w:val="22"/>
          <w:szCs w:val="22"/>
        </w:rPr>
      </w:pPr>
      <w:r>
        <w:rPr>
          <w:rFonts w:ascii="Arial" w:hAnsi="Arial" w:cs="Arial"/>
          <w:snapToGrid w:val="0"/>
          <w:sz w:val="22"/>
          <w:szCs w:val="22"/>
        </w:rPr>
        <w:t xml:space="preserve">1ks </w:t>
      </w:r>
      <w:r w:rsidRPr="0014552C">
        <w:rPr>
          <w:rFonts w:ascii="Arial" w:hAnsi="Arial" w:cs="Arial"/>
          <w:snapToGrid w:val="0"/>
          <w:sz w:val="22"/>
          <w:szCs w:val="22"/>
        </w:rPr>
        <w:t>SD</w:t>
      </w:r>
      <w:r>
        <w:rPr>
          <w:rFonts w:ascii="Arial" w:hAnsi="Arial" w:cs="Arial"/>
          <w:snapToGrid w:val="0"/>
          <w:sz w:val="22"/>
          <w:szCs w:val="22"/>
        </w:rPr>
        <w:t>A</w:t>
      </w:r>
      <w:r w:rsidRPr="0014552C">
        <w:rPr>
          <w:rFonts w:ascii="Arial" w:hAnsi="Arial" w:cs="Arial"/>
          <w:snapToGrid w:val="0"/>
          <w:sz w:val="22"/>
          <w:szCs w:val="22"/>
        </w:rPr>
        <w:t>-SYS-6000-3D</w:t>
      </w:r>
      <w:r>
        <w:rPr>
          <w:rFonts w:ascii="Arial" w:hAnsi="Arial" w:cs="Arial"/>
          <w:snapToGrid w:val="0"/>
          <w:sz w:val="22"/>
          <w:szCs w:val="22"/>
        </w:rPr>
        <w:t xml:space="preserve"> 3MP </w:t>
      </w:r>
      <w:r>
        <w:rPr>
          <w:rFonts w:ascii="Arial" w:hAnsi="Arial" w:cs="Arial"/>
          <w:snapToGrid w:val="0"/>
          <w:sz w:val="22"/>
          <w:szCs w:val="22"/>
        </w:rPr>
        <w:tab/>
        <w:t xml:space="preserve">– </w:t>
      </w:r>
      <w:r w:rsidRPr="00351262">
        <w:rPr>
          <w:rFonts w:ascii="Arial" w:hAnsi="Arial" w:cs="Arial"/>
          <w:b/>
          <w:bCs/>
          <w:iCs/>
          <w:snapToGrid w:val="0"/>
          <w:sz w:val="22"/>
          <w:szCs w:val="22"/>
        </w:rPr>
        <w:t xml:space="preserve">FFD mamograf </w:t>
      </w:r>
      <w:proofErr w:type="spellStart"/>
      <w:r w:rsidRPr="00351262">
        <w:rPr>
          <w:rFonts w:ascii="Arial" w:hAnsi="Arial" w:cs="Arial"/>
          <w:b/>
          <w:bCs/>
          <w:iCs/>
          <w:snapToGrid w:val="0"/>
          <w:sz w:val="22"/>
          <w:szCs w:val="22"/>
        </w:rPr>
        <w:t>Selenia</w:t>
      </w:r>
      <w:proofErr w:type="spellEnd"/>
      <w:r w:rsidRPr="00351262">
        <w:rPr>
          <w:rFonts w:ascii="Arial" w:hAnsi="Arial" w:cs="Arial"/>
          <w:b/>
          <w:bCs/>
          <w:iCs/>
          <w:snapToGrid w:val="0"/>
          <w:sz w:val="22"/>
          <w:szCs w:val="22"/>
        </w:rPr>
        <w:t xml:space="preserve"> </w:t>
      </w:r>
      <w:proofErr w:type="spellStart"/>
      <w:r w:rsidRPr="00351262">
        <w:rPr>
          <w:rFonts w:ascii="Arial" w:hAnsi="Arial" w:cs="Arial"/>
          <w:b/>
          <w:bCs/>
          <w:iCs/>
          <w:snapToGrid w:val="0"/>
          <w:sz w:val="22"/>
          <w:szCs w:val="22"/>
        </w:rPr>
        <w:t>Dimensions</w:t>
      </w:r>
      <w:proofErr w:type="spellEnd"/>
      <w:r w:rsidRPr="00351262">
        <w:rPr>
          <w:rFonts w:ascii="Arial" w:hAnsi="Arial" w:cs="Arial"/>
          <w:b/>
          <w:bCs/>
          <w:iCs/>
          <w:snapToGrid w:val="0"/>
          <w:sz w:val="22"/>
          <w:szCs w:val="22"/>
        </w:rPr>
        <w:t xml:space="preserve"> </w:t>
      </w:r>
      <w:r>
        <w:rPr>
          <w:rFonts w:ascii="Arial" w:hAnsi="Arial" w:cs="Arial"/>
          <w:b/>
          <w:bCs/>
          <w:iCs/>
          <w:snapToGrid w:val="0"/>
          <w:sz w:val="22"/>
          <w:szCs w:val="22"/>
        </w:rPr>
        <w:t xml:space="preserve">6000 3D </w:t>
      </w:r>
      <w:r w:rsidRPr="00426C22">
        <w:rPr>
          <w:rFonts w:ascii="Arial" w:hAnsi="Arial" w:cs="Arial"/>
          <w:bCs/>
          <w:iCs/>
          <w:snapToGrid w:val="0"/>
          <w:sz w:val="22"/>
          <w:szCs w:val="22"/>
        </w:rPr>
        <w:t>v</w:t>
      </w:r>
      <w:r>
        <w:rPr>
          <w:rFonts w:ascii="Arial" w:hAnsi="Arial" w:cs="Arial"/>
          <w:b/>
          <w:bCs/>
          <w:iCs/>
          <w:snapToGrid w:val="0"/>
          <w:sz w:val="22"/>
          <w:szCs w:val="22"/>
        </w:rPr>
        <w:t> </w:t>
      </w:r>
      <w:r w:rsidRPr="005A1853">
        <w:rPr>
          <w:rFonts w:ascii="Arial" w:hAnsi="Arial" w:cs="Arial"/>
          <w:bCs/>
          <w:iCs/>
          <w:snapToGrid w:val="0"/>
          <w:sz w:val="22"/>
          <w:szCs w:val="22"/>
        </w:rPr>
        <w:t>požadované konfiguraci</w:t>
      </w:r>
    </w:p>
    <w:p w:rsidR="00790E85" w:rsidRPr="005A1853" w:rsidRDefault="00790E85" w:rsidP="00790E85">
      <w:pPr>
        <w:pStyle w:val="Zhlav"/>
        <w:numPr>
          <w:ilvl w:val="0"/>
          <w:numId w:val="40"/>
        </w:numPr>
        <w:tabs>
          <w:tab w:val="clear" w:pos="720"/>
          <w:tab w:val="clear" w:pos="4536"/>
          <w:tab w:val="clear" w:pos="9072"/>
          <w:tab w:val="num" w:pos="180"/>
          <w:tab w:val="left" w:pos="3240"/>
        </w:tabs>
        <w:spacing w:before="120"/>
        <w:ind w:left="180" w:hanging="180"/>
        <w:rPr>
          <w:rFonts w:ascii="Arial" w:hAnsi="Arial" w:cs="Arial"/>
          <w:snapToGrid w:val="0"/>
          <w:sz w:val="22"/>
          <w:szCs w:val="22"/>
        </w:rPr>
      </w:pPr>
      <w:r>
        <w:rPr>
          <w:rFonts w:ascii="Arial" w:hAnsi="Arial" w:cs="Arial"/>
          <w:snapToGrid w:val="0"/>
          <w:sz w:val="22"/>
          <w:szCs w:val="22"/>
        </w:rPr>
        <w:t xml:space="preserve">1ks </w:t>
      </w:r>
      <w:r w:rsidRPr="00EC3C30">
        <w:rPr>
          <w:rFonts w:ascii="Arial" w:hAnsi="Arial" w:cs="Arial"/>
          <w:snapToGrid w:val="0"/>
          <w:sz w:val="22"/>
          <w:szCs w:val="22"/>
        </w:rPr>
        <w:t xml:space="preserve">ASY-04194 </w:t>
      </w:r>
      <w:r>
        <w:rPr>
          <w:rFonts w:ascii="Arial" w:hAnsi="Arial" w:cs="Arial"/>
          <w:snapToGrid w:val="0"/>
          <w:sz w:val="22"/>
          <w:szCs w:val="22"/>
        </w:rPr>
        <w:tab/>
        <w:t>–</w:t>
      </w:r>
      <w:r w:rsidRPr="00EC3C30">
        <w:rPr>
          <w:rFonts w:ascii="Arial" w:hAnsi="Arial" w:cs="Arial"/>
          <w:snapToGrid w:val="0"/>
          <w:sz w:val="22"/>
          <w:szCs w:val="22"/>
        </w:rPr>
        <w:t xml:space="preserve"> </w:t>
      </w:r>
      <w:proofErr w:type="spellStart"/>
      <w:r w:rsidRPr="00EC3C30">
        <w:rPr>
          <w:rFonts w:ascii="Arial" w:hAnsi="Arial" w:cs="Arial"/>
          <w:b/>
          <w:snapToGrid w:val="0"/>
          <w:sz w:val="22"/>
          <w:szCs w:val="22"/>
        </w:rPr>
        <w:t>Expanded</w:t>
      </w:r>
      <w:proofErr w:type="spellEnd"/>
      <w:r w:rsidRPr="00EC3C30">
        <w:rPr>
          <w:rFonts w:ascii="Arial" w:hAnsi="Arial" w:cs="Arial"/>
          <w:b/>
          <w:snapToGrid w:val="0"/>
          <w:sz w:val="22"/>
          <w:szCs w:val="22"/>
        </w:rPr>
        <w:t xml:space="preserve"> </w:t>
      </w:r>
      <w:proofErr w:type="spellStart"/>
      <w:r w:rsidRPr="00EC3C30">
        <w:rPr>
          <w:rFonts w:ascii="Arial" w:hAnsi="Arial" w:cs="Arial"/>
          <w:b/>
          <w:snapToGrid w:val="0"/>
          <w:sz w:val="22"/>
          <w:szCs w:val="22"/>
        </w:rPr>
        <w:t>Paddle</w:t>
      </w:r>
      <w:proofErr w:type="spellEnd"/>
      <w:r w:rsidRPr="00EC3C30">
        <w:rPr>
          <w:rFonts w:ascii="Arial" w:hAnsi="Arial" w:cs="Arial"/>
          <w:b/>
          <w:snapToGrid w:val="0"/>
          <w:sz w:val="22"/>
          <w:szCs w:val="22"/>
        </w:rPr>
        <w:t xml:space="preserve"> </w:t>
      </w:r>
      <w:proofErr w:type="spellStart"/>
      <w:r w:rsidRPr="00EC3C30">
        <w:rPr>
          <w:rFonts w:ascii="Arial" w:hAnsi="Arial" w:cs="Arial"/>
          <w:b/>
          <w:snapToGrid w:val="0"/>
          <w:sz w:val="22"/>
          <w:szCs w:val="22"/>
        </w:rPr>
        <w:t>Kit</w:t>
      </w:r>
      <w:proofErr w:type="spellEnd"/>
      <w:r w:rsidRPr="00EC3C30">
        <w:rPr>
          <w:rFonts w:ascii="Arial" w:hAnsi="Arial" w:cs="Arial"/>
          <w:b/>
          <w:snapToGrid w:val="0"/>
          <w:sz w:val="22"/>
          <w:szCs w:val="22"/>
        </w:rPr>
        <w:t xml:space="preserve"> </w:t>
      </w:r>
      <w:proofErr w:type="spellStart"/>
      <w:r w:rsidRPr="00EC3C30">
        <w:rPr>
          <w:rFonts w:ascii="Arial" w:hAnsi="Arial" w:cs="Arial"/>
          <w:b/>
          <w:snapToGrid w:val="0"/>
          <w:sz w:val="22"/>
          <w:szCs w:val="22"/>
        </w:rPr>
        <w:t>for</w:t>
      </w:r>
      <w:proofErr w:type="spellEnd"/>
      <w:r w:rsidRPr="00EC3C30">
        <w:rPr>
          <w:rFonts w:ascii="Arial" w:hAnsi="Arial" w:cs="Arial"/>
          <w:b/>
          <w:snapToGrid w:val="0"/>
          <w:sz w:val="22"/>
          <w:szCs w:val="22"/>
        </w:rPr>
        <w:t xml:space="preserve"> </w:t>
      </w:r>
      <w:proofErr w:type="spellStart"/>
      <w:r w:rsidRPr="00EC3C30">
        <w:rPr>
          <w:rFonts w:ascii="Arial" w:hAnsi="Arial" w:cs="Arial"/>
          <w:b/>
          <w:snapToGrid w:val="0"/>
          <w:sz w:val="22"/>
          <w:szCs w:val="22"/>
        </w:rPr>
        <w:t>Selenia</w:t>
      </w:r>
      <w:proofErr w:type="spellEnd"/>
      <w:r w:rsidRPr="00EC3C30">
        <w:rPr>
          <w:rFonts w:ascii="Arial" w:hAnsi="Arial" w:cs="Arial"/>
          <w:b/>
          <w:snapToGrid w:val="0"/>
          <w:sz w:val="22"/>
          <w:szCs w:val="22"/>
        </w:rPr>
        <w:t xml:space="preserve"> </w:t>
      </w:r>
      <w:proofErr w:type="spellStart"/>
      <w:r w:rsidRPr="00EC3C30">
        <w:rPr>
          <w:rFonts w:ascii="Arial" w:hAnsi="Arial" w:cs="Arial"/>
          <w:b/>
          <w:snapToGrid w:val="0"/>
          <w:sz w:val="22"/>
          <w:szCs w:val="22"/>
        </w:rPr>
        <w:t>Dimensions</w:t>
      </w:r>
      <w:proofErr w:type="spellEnd"/>
    </w:p>
    <w:p w:rsidR="00790E85" w:rsidRPr="005A1853" w:rsidRDefault="00790E85" w:rsidP="00790E85">
      <w:pPr>
        <w:pStyle w:val="Zhlav"/>
        <w:numPr>
          <w:ilvl w:val="0"/>
          <w:numId w:val="40"/>
        </w:numPr>
        <w:tabs>
          <w:tab w:val="clear" w:pos="720"/>
          <w:tab w:val="clear" w:pos="4536"/>
          <w:tab w:val="clear" w:pos="9072"/>
          <w:tab w:val="num" w:pos="180"/>
          <w:tab w:val="left" w:pos="3240"/>
        </w:tabs>
        <w:spacing w:before="120"/>
        <w:ind w:left="180" w:hanging="180"/>
        <w:rPr>
          <w:rFonts w:ascii="Arial" w:hAnsi="Arial" w:cs="Arial"/>
          <w:snapToGrid w:val="0"/>
          <w:sz w:val="22"/>
          <w:szCs w:val="22"/>
        </w:rPr>
      </w:pPr>
      <w:r>
        <w:rPr>
          <w:rFonts w:ascii="Arial" w:hAnsi="Arial" w:cs="Arial"/>
          <w:snapToGrid w:val="0"/>
          <w:sz w:val="22"/>
          <w:szCs w:val="22"/>
        </w:rPr>
        <w:t xml:space="preserve">1ks </w:t>
      </w:r>
      <w:r w:rsidRPr="00EC3C30">
        <w:rPr>
          <w:rFonts w:ascii="Arial" w:hAnsi="Arial" w:cs="Arial"/>
          <w:snapToGrid w:val="0"/>
          <w:sz w:val="22"/>
          <w:szCs w:val="22"/>
        </w:rPr>
        <w:t>ASY-0</w:t>
      </w:r>
      <w:r>
        <w:rPr>
          <w:rFonts w:ascii="Arial" w:hAnsi="Arial" w:cs="Arial"/>
          <w:snapToGrid w:val="0"/>
          <w:sz w:val="22"/>
          <w:szCs w:val="22"/>
        </w:rPr>
        <w:t>6073</w:t>
      </w:r>
      <w:r w:rsidRPr="00EC3C30">
        <w:rPr>
          <w:rFonts w:ascii="Arial" w:hAnsi="Arial" w:cs="Arial"/>
          <w:snapToGrid w:val="0"/>
          <w:sz w:val="22"/>
          <w:szCs w:val="22"/>
        </w:rPr>
        <w:t xml:space="preserve"> </w:t>
      </w:r>
      <w:r>
        <w:rPr>
          <w:rFonts w:ascii="Arial" w:hAnsi="Arial" w:cs="Arial"/>
          <w:snapToGrid w:val="0"/>
          <w:sz w:val="22"/>
          <w:szCs w:val="22"/>
        </w:rPr>
        <w:tab/>
        <w:t>–</w:t>
      </w:r>
      <w:r w:rsidRPr="00EC3C30">
        <w:rPr>
          <w:rFonts w:ascii="Arial" w:hAnsi="Arial" w:cs="Arial"/>
          <w:snapToGrid w:val="0"/>
          <w:sz w:val="22"/>
          <w:szCs w:val="22"/>
        </w:rPr>
        <w:t xml:space="preserve"> </w:t>
      </w:r>
      <w:proofErr w:type="spellStart"/>
      <w:r>
        <w:rPr>
          <w:rFonts w:ascii="Arial" w:hAnsi="Arial" w:cs="Arial"/>
          <w:b/>
          <w:snapToGrid w:val="0"/>
          <w:sz w:val="22"/>
          <w:szCs w:val="22"/>
        </w:rPr>
        <w:t>Diagnostic</w:t>
      </w:r>
      <w:proofErr w:type="spellEnd"/>
      <w:r>
        <w:rPr>
          <w:rFonts w:ascii="Arial" w:hAnsi="Arial" w:cs="Arial"/>
          <w:b/>
          <w:snapToGrid w:val="0"/>
          <w:sz w:val="22"/>
          <w:szCs w:val="22"/>
        </w:rPr>
        <w:t xml:space="preserve"> </w:t>
      </w:r>
      <w:proofErr w:type="spellStart"/>
      <w:r>
        <w:rPr>
          <w:rFonts w:ascii="Arial" w:hAnsi="Arial" w:cs="Arial"/>
          <w:b/>
          <w:snapToGrid w:val="0"/>
          <w:sz w:val="22"/>
          <w:szCs w:val="22"/>
        </w:rPr>
        <w:t>Accessory</w:t>
      </w:r>
      <w:proofErr w:type="spellEnd"/>
      <w:r w:rsidRPr="00EC3C30">
        <w:rPr>
          <w:rFonts w:ascii="Arial" w:hAnsi="Arial" w:cs="Arial"/>
          <w:b/>
          <w:snapToGrid w:val="0"/>
          <w:sz w:val="22"/>
          <w:szCs w:val="22"/>
        </w:rPr>
        <w:t xml:space="preserve"> </w:t>
      </w:r>
      <w:proofErr w:type="spellStart"/>
      <w:r w:rsidRPr="00EC3C30">
        <w:rPr>
          <w:rFonts w:ascii="Arial" w:hAnsi="Arial" w:cs="Arial"/>
          <w:b/>
          <w:snapToGrid w:val="0"/>
          <w:sz w:val="22"/>
          <w:szCs w:val="22"/>
        </w:rPr>
        <w:t>Kit</w:t>
      </w:r>
      <w:proofErr w:type="spellEnd"/>
      <w:r w:rsidRPr="00EC3C30">
        <w:rPr>
          <w:rFonts w:ascii="Arial" w:hAnsi="Arial" w:cs="Arial"/>
          <w:b/>
          <w:snapToGrid w:val="0"/>
          <w:sz w:val="22"/>
          <w:szCs w:val="22"/>
        </w:rPr>
        <w:t xml:space="preserve"> </w:t>
      </w:r>
      <w:proofErr w:type="spellStart"/>
      <w:r w:rsidRPr="00EC3C30">
        <w:rPr>
          <w:rFonts w:ascii="Arial" w:hAnsi="Arial" w:cs="Arial"/>
          <w:b/>
          <w:snapToGrid w:val="0"/>
          <w:sz w:val="22"/>
          <w:szCs w:val="22"/>
        </w:rPr>
        <w:t>for</w:t>
      </w:r>
      <w:proofErr w:type="spellEnd"/>
      <w:r w:rsidRPr="00EC3C30">
        <w:rPr>
          <w:rFonts w:ascii="Arial" w:hAnsi="Arial" w:cs="Arial"/>
          <w:b/>
          <w:snapToGrid w:val="0"/>
          <w:sz w:val="22"/>
          <w:szCs w:val="22"/>
        </w:rPr>
        <w:t xml:space="preserve"> </w:t>
      </w:r>
      <w:proofErr w:type="spellStart"/>
      <w:r w:rsidRPr="00EC3C30">
        <w:rPr>
          <w:rFonts w:ascii="Arial" w:hAnsi="Arial" w:cs="Arial"/>
          <w:b/>
          <w:snapToGrid w:val="0"/>
          <w:sz w:val="22"/>
          <w:szCs w:val="22"/>
        </w:rPr>
        <w:t>Selenia</w:t>
      </w:r>
      <w:proofErr w:type="spellEnd"/>
      <w:r w:rsidRPr="00EC3C30">
        <w:rPr>
          <w:rFonts w:ascii="Arial" w:hAnsi="Arial" w:cs="Arial"/>
          <w:b/>
          <w:snapToGrid w:val="0"/>
          <w:sz w:val="22"/>
          <w:szCs w:val="22"/>
        </w:rPr>
        <w:t xml:space="preserve"> </w:t>
      </w:r>
      <w:proofErr w:type="spellStart"/>
      <w:r w:rsidRPr="00EC3C30">
        <w:rPr>
          <w:rFonts w:ascii="Arial" w:hAnsi="Arial" w:cs="Arial"/>
          <w:b/>
          <w:snapToGrid w:val="0"/>
          <w:sz w:val="22"/>
          <w:szCs w:val="22"/>
        </w:rPr>
        <w:t>Dimensions</w:t>
      </w:r>
      <w:proofErr w:type="spellEnd"/>
    </w:p>
    <w:p w:rsidR="00790E85" w:rsidRPr="00A34A47" w:rsidRDefault="00790E85" w:rsidP="00790E85">
      <w:pPr>
        <w:pStyle w:val="Zhlav"/>
        <w:numPr>
          <w:ilvl w:val="0"/>
          <w:numId w:val="40"/>
        </w:numPr>
        <w:tabs>
          <w:tab w:val="clear" w:pos="720"/>
          <w:tab w:val="clear" w:pos="4536"/>
          <w:tab w:val="clear" w:pos="9072"/>
          <w:tab w:val="num" w:pos="180"/>
          <w:tab w:val="left" w:pos="3240"/>
        </w:tabs>
        <w:spacing w:before="120"/>
        <w:ind w:left="180" w:hanging="180"/>
        <w:rPr>
          <w:rFonts w:ascii="Arial" w:hAnsi="Arial" w:cs="Arial"/>
          <w:snapToGrid w:val="0"/>
          <w:sz w:val="22"/>
          <w:szCs w:val="22"/>
        </w:rPr>
      </w:pPr>
      <w:r w:rsidRPr="005A1853">
        <w:rPr>
          <w:rFonts w:ascii="Arial" w:hAnsi="Arial" w:cs="Arial"/>
          <w:snapToGrid w:val="0"/>
          <w:sz w:val="22"/>
          <w:szCs w:val="22"/>
        </w:rPr>
        <w:t xml:space="preserve">3ks </w:t>
      </w:r>
      <w:proofErr w:type="spellStart"/>
      <w:r w:rsidRPr="005A1853">
        <w:rPr>
          <w:rFonts w:ascii="Arial" w:hAnsi="Arial" w:cs="Arial"/>
          <w:snapToGrid w:val="0"/>
          <w:sz w:val="22"/>
          <w:szCs w:val="22"/>
        </w:rPr>
        <w:t>Rack</w:t>
      </w:r>
      <w:proofErr w:type="spellEnd"/>
      <w:r w:rsidRPr="005A1853">
        <w:rPr>
          <w:rFonts w:ascii="Arial" w:hAnsi="Arial" w:cs="Arial"/>
          <w:snapToGrid w:val="0"/>
          <w:sz w:val="22"/>
          <w:szCs w:val="22"/>
        </w:rPr>
        <w:t xml:space="preserve"> </w:t>
      </w:r>
      <w:r>
        <w:rPr>
          <w:rFonts w:ascii="Arial" w:hAnsi="Arial" w:cs="Arial"/>
          <w:snapToGrid w:val="0"/>
          <w:sz w:val="22"/>
          <w:szCs w:val="22"/>
        </w:rPr>
        <w:tab/>
      </w:r>
      <w:r w:rsidRPr="005A1853">
        <w:rPr>
          <w:rFonts w:ascii="Arial" w:hAnsi="Arial" w:cs="Arial"/>
          <w:snapToGrid w:val="0"/>
          <w:sz w:val="22"/>
          <w:szCs w:val="22"/>
        </w:rPr>
        <w:t>–</w:t>
      </w:r>
      <w:r>
        <w:rPr>
          <w:rFonts w:ascii="Arial" w:hAnsi="Arial" w:cs="Arial"/>
          <w:b/>
          <w:snapToGrid w:val="0"/>
          <w:sz w:val="22"/>
          <w:szCs w:val="22"/>
        </w:rPr>
        <w:t xml:space="preserve"> </w:t>
      </w:r>
      <w:proofErr w:type="spellStart"/>
      <w:r>
        <w:rPr>
          <w:rFonts w:ascii="Arial" w:hAnsi="Arial" w:cs="Arial"/>
          <w:b/>
          <w:snapToGrid w:val="0"/>
          <w:sz w:val="22"/>
          <w:szCs w:val="22"/>
        </w:rPr>
        <w:t>Paddle</w:t>
      </w:r>
      <w:proofErr w:type="spellEnd"/>
      <w:r>
        <w:rPr>
          <w:rFonts w:ascii="Arial" w:hAnsi="Arial" w:cs="Arial"/>
          <w:b/>
          <w:snapToGrid w:val="0"/>
          <w:sz w:val="22"/>
          <w:szCs w:val="22"/>
        </w:rPr>
        <w:t xml:space="preserve"> </w:t>
      </w:r>
      <w:proofErr w:type="spellStart"/>
      <w:r>
        <w:rPr>
          <w:rFonts w:ascii="Arial" w:hAnsi="Arial" w:cs="Arial"/>
          <w:b/>
          <w:snapToGrid w:val="0"/>
          <w:sz w:val="22"/>
          <w:szCs w:val="22"/>
        </w:rPr>
        <w:t>rack</w:t>
      </w:r>
      <w:proofErr w:type="spellEnd"/>
      <w:r>
        <w:rPr>
          <w:rFonts w:ascii="Arial" w:hAnsi="Arial" w:cs="Arial"/>
          <w:b/>
          <w:snapToGrid w:val="0"/>
          <w:sz w:val="22"/>
          <w:szCs w:val="22"/>
        </w:rPr>
        <w:t xml:space="preserve"> (skříňka na příslušenství)</w:t>
      </w:r>
    </w:p>
    <w:p w:rsidR="00790E85" w:rsidRPr="00AD48CB" w:rsidRDefault="00790E85" w:rsidP="00790E85">
      <w:pPr>
        <w:pStyle w:val="Zhlav"/>
        <w:numPr>
          <w:ilvl w:val="0"/>
          <w:numId w:val="40"/>
        </w:numPr>
        <w:tabs>
          <w:tab w:val="clear" w:pos="720"/>
          <w:tab w:val="clear" w:pos="4536"/>
          <w:tab w:val="clear" w:pos="9072"/>
          <w:tab w:val="num" w:pos="180"/>
          <w:tab w:val="left" w:pos="3240"/>
        </w:tabs>
        <w:spacing w:before="120"/>
        <w:ind w:left="180" w:hanging="180"/>
        <w:rPr>
          <w:rFonts w:ascii="Arial" w:hAnsi="Arial" w:cs="Arial"/>
          <w:snapToGrid w:val="0"/>
          <w:sz w:val="22"/>
          <w:szCs w:val="22"/>
        </w:rPr>
      </w:pPr>
      <w:r w:rsidRPr="00AD48CB">
        <w:rPr>
          <w:rFonts w:ascii="Arial" w:hAnsi="Arial" w:cs="Arial"/>
          <w:snapToGrid w:val="0"/>
          <w:sz w:val="22"/>
          <w:szCs w:val="22"/>
        </w:rPr>
        <w:t>1ks</w:t>
      </w:r>
      <w:r w:rsidRPr="00AD48CB">
        <w:rPr>
          <w:rFonts w:ascii="Arial" w:hAnsi="Arial" w:cs="Arial"/>
          <w:b/>
          <w:snapToGrid w:val="0"/>
          <w:sz w:val="22"/>
          <w:szCs w:val="22"/>
        </w:rPr>
        <w:t xml:space="preserve"> </w:t>
      </w:r>
      <w:r w:rsidRPr="00AD48CB">
        <w:rPr>
          <w:rFonts w:ascii="Arial" w:hAnsi="Arial" w:cs="Arial"/>
          <w:snapToGrid w:val="0"/>
          <w:sz w:val="22"/>
          <w:szCs w:val="22"/>
        </w:rPr>
        <w:t xml:space="preserve">STLC-0004 </w:t>
      </w:r>
      <w:r>
        <w:rPr>
          <w:rFonts w:ascii="Arial" w:hAnsi="Arial" w:cs="Arial"/>
          <w:snapToGrid w:val="0"/>
          <w:sz w:val="22"/>
          <w:szCs w:val="22"/>
        </w:rPr>
        <w:tab/>
      </w:r>
      <w:r w:rsidRPr="00AD48CB">
        <w:rPr>
          <w:rFonts w:ascii="Arial" w:hAnsi="Arial" w:cs="Arial"/>
          <w:snapToGrid w:val="0"/>
          <w:sz w:val="22"/>
          <w:szCs w:val="22"/>
        </w:rPr>
        <w:t xml:space="preserve">– </w:t>
      </w:r>
      <w:proofErr w:type="spellStart"/>
      <w:r w:rsidRPr="00AD48CB">
        <w:rPr>
          <w:rFonts w:ascii="Arial" w:hAnsi="Arial" w:cs="Arial"/>
          <w:b/>
          <w:snapToGrid w:val="0"/>
          <w:sz w:val="22"/>
          <w:szCs w:val="22"/>
        </w:rPr>
        <w:t>Affirm</w:t>
      </w:r>
      <w:proofErr w:type="spellEnd"/>
      <w:r w:rsidRPr="00AD48CB">
        <w:rPr>
          <w:rFonts w:ascii="Arial" w:hAnsi="Arial" w:cs="Arial"/>
          <w:b/>
          <w:snapToGrid w:val="0"/>
          <w:sz w:val="22"/>
          <w:szCs w:val="22"/>
        </w:rPr>
        <w:t xml:space="preserve"> </w:t>
      </w:r>
      <w:proofErr w:type="spellStart"/>
      <w:r w:rsidRPr="00AD48CB">
        <w:rPr>
          <w:rFonts w:ascii="Arial" w:hAnsi="Arial" w:cs="Arial"/>
          <w:b/>
          <w:snapToGrid w:val="0"/>
          <w:sz w:val="22"/>
          <w:szCs w:val="22"/>
        </w:rPr>
        <w:t>Breast</w:t>
      </w:r>
      <w:proofErr w:type="spellEnd"/>
      <w:r w:rsidRPr="00AD48CB">
        <w:rPr>
          <w:rFonts w:ascii="Arial" w:hAnsi="Arial" w:cs="Arial"/>
          <w:b/>
          <w:snapToGrid w:val="0"/>
          <w:sz w:val="22"/>
          <w:szCs w:val="22"/>
        </w:rPr>
        <w:t xml:space="preserve"> </w:t>
      </w:r>
      <w:proofErr w:type="spellStart"/>
      <w:r w:rsidRPr="00AD48CB">
        <w:rPr>
          <w:rFonts w:ascii="Arial" w:hAnsi="Arial" w:cs="Arial"/>
          <w:b/>
          <w:snapToGrid w:val="0"/>
          <w:sz w:val="22"/>
          <w:szCs w:val="22"/>
        </w:rPr>
        <w:t>Biopsy</w:t>
      </w:r>
      <w:proofErr w:type="spellEnd"/>
      <w:r w:rsidRPr="00AD48CB">
        <w:rPr>
          <w:rFonts w:ascii="Arial" w:hAnsi="Arial" w:cs="Arial"/>
          <w:b/>
          <w:snapToGrid w:val="0"/>
          <w:sz w:val="22"/>
          <w:szCs w:val="22"/>
        </w:rPr>
        <w:t xml:space="preserve"> </w:t>
      </w:r>
      <w:proofErr w:type="spellStart"/>
      <w:r w:rsidRPr="00AD48CB">
        <w:rPr>
          <w:rFonts w:ascii="Arial" w:hAnsi="Arial" w:cs="Arial"/>
          <w:b/>
          <w:snapToGrid w:val="0"/>
          <w:sz w:val="22"/>
          <w:szCs w:val="22"/>
        </w:rPr>
        <w:t>Guidance</w:t>
      </w:r>
      <w:proofErr w:type="spellEnd"/>
      <w:r w:rsidRPr="00AD48CB">
        <w:rPr>
          <w:rFonts w:ascii="Arial" w:hAnsi="Arial" w:cs="Arial"/>
          <w:b/>
          <w:snapToGrid w:val="0"/>
          <w:sz w:val="22"/>
          <w:szCs w:val="22"/>
        </w:rPr>
        <w:t xml:space="preserve"> systém</w:t>
      </w:r>
    </w:p>
    <w:p w:rsidR="00790E85" w:rsidRPr="00AD48CB" w:rsidRDefault="00790E85" w:rsidP="00790E85">
      <w:pPr>
        <w:pStyle w:val="Zhlav"/>
        <w:numPr>
          <w:ilvl w:val="0"/>
          <w:numId w:val="40"/>
        </w:numPr>
        <w:tabs>
          <w:tab w:val="clear" w:pos="720"/>
          <w:tab w:val="clear" w:pos="4536"/>
          <w:tab w:val="clear" w:pos="9072"/>
          <w:tab w:val="num" w:pos="180"/>
          <w:tab w:val="left" w:pos="3240"/>
        </w:tabs>
        <w:spacing w:before="120"/>
        <w:ind w:left="180" w:hanging="180"/>
        <w:rPr>
          <w:rFonts w:ascii="Arial" w:hAnsi="Arial" w:cs="Arial"/>
          <w:snapToGrid w:val="0"/>
          <w:sz w:val="22"/>
          <w:szCs w:val="22"/>
        </w:rPr>
      </w:pPr>
      <w:r w:rsidRPr="00AD48CB">
        <w:rPr>
          <w:rFonts w:ascii="Arial" w:hAnsi="Arial" w:cs="Arial"/>
          <w:snapToGrid w:val="0"/>
          <w:sz w:val="22"/>
          <w:szCs w:val="22"/>
        </w:rPr>
        <w:t xml:space="preserve">1ks ASY-08446 </w:t>
      </w:r>
      <w:r>
        <w:rPr>
          <w:rFonts w:ascii="Arial" w:hAnsi="Arial" w:cs="Arial"/>
          <w:snapToGrid w:val="0"/>
          <w:sz w:val="22"/>
          <w:szCs w:val="22"/>
        </w:rPr>
        <w:tab/>
      </w:r>
      <w:r w:rsidRPr="00AD48CB">
        <w:rPr>
          <w:rFonts w:ascii="Arial" w:hAnsi="Arial" w:cs="Arial"/>
          <w:snapToGrid w:val="0"/>
          <w:sz w:val="22"/>
          <w:szCs w:val="22"/>
        </w:rPr>
        <w:t xml:space="preserve">– </w:t>
      </w:r>
      <w:r w:rsidRPr="00AD48CB">
        <w:rPr>
          <w:rFonts w:ascii="Arial" w:hAnsi="Arial" w:cs="Arial"/>
          <w:b/>
          <w:snapToGrid w:val="0"/>
          <w:sz w:val="22"/>
          <w:szCs w:val="22"/>
        </w:rPr>
        <w:t>Integrovaná UPS</w:t>
      </w:r>
    </w:p>
    <w:p w:rsidR="00790E85" w:rsidRPr="00FE3843" w:rsidRDefault="00790E85" w:rsidP="00790E85">
      <w:pPr>
        <w:pStyle w:val="Zhlav"/>
        <w:numPr>
          <w:ilvl w:val="0"/>
          <w:numId w:val="40"/>
        </w:numPr>
        <w:tabs>
          <w:tab w:val="clear" w:pos="720"/>
          <w:tab w:val="clear" w:pos="4536"/>
          <w:tab w:val="clear" w:pos="9072"/>
          <w:tab w:val="num" w:pos="180"/>
          <w:tab w:val="left" w:pos="3240"/>
        </w:tabs>
        <w:spacing w:before="120"/>
        <w:ind w:left="180" w:hanging="180"/>
        <w:rPr>
          <w:rFonts w:ascii="Arial" w:hAnsi="Arial" w:cs="Arial"/>
          <w:b/>
          <w:snapToGrid w:val="0"/>
          <w:sz w:val="22"/>
          <w:szCs w:val="22"/>
        </w:rPr>
      </w:pPr>
      <w:r>
        <w:rPr>
          <w:rFonts w:ascii="Arial" w:hAnsi="Arial" w:cs="Arial"/>
          <w:bCs/>
          <w:snapToGrid w:val="0"/>
          <w:sz w:val="22"/>
          <w:szCs w:val="22"/>
        </w:rPr>
        <w:t xml:space="preserve">1ks </w:t>
      </w:r>
      <w:r w:rsidRPr="00C47D34">
        <w:rPr>
          <w:rFonts w:ascii="Arial" w:hAnsi="Arial" w:cs="Arial"/>
          <w:bCs/>
          <w:snapToGrid w:val="0"/>
          <w:sz w:val="22"/>
          <w:szCs w:val="22"/>
        </w:rPr>
        <w:t xml:space="preserve">ASY-08109 </w:t>
      </w:r>
      <w:r>
        <w:rPr>
          <w:rFonts w:ascii="Arial" w:hAnsi="Arial" w:cs="Arial"/>
          <w:bCs/>
          <w:snapToGrid w:val="0"/>
          <w:sz w:val="22"/>
          <w:szCs w:val="22"/>
        </w:rPr>
        <w:tab/>
        <w:t>–</w:t>
      </w:r>
      <w:r w:rsidRPr="00C47D34">
        <w:rPr>
          <w:rFonts w:ascii="Arial" w:hAnsi="Arial" w:cs="Arial"/>
          <w:bCs/>
          <w:snapToGrid w:val="0"/>
          <w:sz w:val="22"/>
          <w:szCs w:val="22"/>
        </w:rPr>
        <w:t xml:space="preserve"> </w:t>
      </w:r>
      <w:r w:rsidRPr="00C47D34">
        <w:rPr>
          <w:rFonts w:ascii="Arial" w:hAnsi="Arial" w:cs="Arial"/>
          <w:b/>
          <w:bCs/>
          <w:snapToGrid w:val="0"/>
          <w:sz w:val="22"/>
          <w:szCs w:val="22"/>
        </w:rPr>
        <w:t>I-</w:t>
      </w:r>
      <w:proofErr w:type="spellStart"/>
      <w:r w:rsidRPr="00C47D34">
        <w:rPr>
          <w:rFonts w:ascii="Arial" w:hAnsi="Arial" w:cs="Arial"/>
          <w:b/>
          <w:bCs/>
          <w:snapToGrid w:val="0"/>
          <w:sz w:val="22"/>
          <w:szCs w:val="22"/>
        </w:rPr>
        <w:t>View</w:t>
      </w:r>
      <w:proofErr w:type="spellEnd"/>
      <w:r w:rsidRPr="00C47D34">
        <w:rPr>
          <w:rFonts w:ascii="Arial" w:hAnsi="Arial" w:cs="Arial"/>
          <w:b/>
          <w:bCs/>
          <w:snapToGrid w:val="0"/>
          <w:sz w:val="22"/>
          <w:szCs w:val="22"/>
        </w:rPr>
        <w:t> </w:t>
      </w:r>
      <w:proofErr w:type="spellStart"/>
      <w:r w:rsidRPr="00C47D34">
        <w:rPr>
          <w:rFonts w:ascii="Arial" w:hAnsi="Arial" w:cs="Arial"/>
          <w:b/>
          <w:bCs/>
          <w:snapToGrid w:val="0"/>
          <w:sz w:val="22"/>
          <w:szCs w:val="22"/>
        </w:rPr>
        <w:t>Contrast</w:t>
      </w:r>
      <w:proofErr w:type="spellEnd"/>
      <w:r w:rsidRPr="00C47D34">
        <w:rPr>
          <w:rFonts w:ascii="Arial" w:hAnsi="Arial" w:cs="Arial"/>
          <w:b/>
          <w:bCs/>
          <w:snapToGrid w:val="0"/>
          <w:sz w:val="22"/>
          <w:szCs w:val="22"/>
        </w:rPr>
        <w:t> </w:t>
      </w:r>
      <w:proofErr w:type="spellStart"/>
      <w:r w:rsidRPr="00C47D34">
        <w:rPr>
          <w:rFonts w:ascii="Arial" w:hAnsi="Arial" w:cs="Arial"/>
          <w:b/>
          <w:bCs/>
          <w:snapToGrid w:val="0"/>
          <w:sz w:val="22"/>
          <w:szCs w:val="22"/>
        </w:rPr>
        <w:t>Enhanced</w:t>
      </w:r>
      <w:proofErr w:type="spellEnd"/>
      <w:r w:rsidRPr="00C47D34">
        <w:rPr>
          <w:rFonts w:ascii="Arial" w:hAnsi="Arial" w:cs="Arial"/>
          <w:b/>
          <w:bCs/>
          <w:snapToGrid w:val="0"/>
          <w:sz w:val="22"/>
          <w:szCs w:val="22"/>
        </w:rPr>
        <w:t> 2D </w:t>
      </w:r>
      <w:proofErr w:type="spellStart"/>
      <w:r w:rsidRPr="00C47D34">
        <w:rPr>
          <w:rFonts w:ascii="Arial" w:hAnsi="Arial" w:cs="Arial"/>
          <w:b/>
          <w:bCs/>
          <w:snapToGrid w:val="0"/>
          <w:sz w:val="22"/>
          <w:szCs w:val="22"/>
        </w:rPr>
        <w:t>Imaging</w:t>
      </w:r>
      <w:proofErr w:type="spellEnd"/>
      <w:r w:rsidRPr="00C47D34">
        <w:rPr>
          <w:rFonts w:ascii="Arial" w:hAnsi="Arial" w:cs="Arial"/>
          <w:b/>
          <w:bCs/>
          <w:snapToGrid w:val="0"/>
          <w:sz w:val="22"/>
          <w:szCs w:val="22"/>
        </w:rPr>
        <w:t> </w:t>
      </w:r>
      <w:proofErr w:type="spellStart"/>
      <w:r w:rsidRPr="00C47D34">
        <w:rPr>
          <w:rFonts w:ascii="Arial" w:hAnsi="Arial" w:cs="Arial"/>
          <w:b/>
          <w:bCs/>
          <w:snapToGrid w:val="0"/>
          <w:sz w:val="22"/>
          <w:szCs w:val="22"/>
        </w:rPr>
        <w:t>Option</w:t>
      </w:r>
      <w:proofErr w:type="spellEnd"/>
      <w:r>
        <w:rPr>
          <w:rFonts w:ascii="Arial" w:hAnsi="Arial" w:cs="Arial"/>
          <w:b/>
          <w:bCs/>
          <w:snapToGrid w:val="0"/>
          <w:sz w:val="22"/>
          <w:szCs w:val="22"/>
        </w:rPr>
        <w:t xml:space="preserve"> </w:t>
      </w:r>
    </w:p>
    <w:p w:rsidR="00790E85" w:rsidRDefault="00790E85" w:rsidP="00790E85">
      <w:pPr>
        <w:pStyle w:val="Zhlav"/>
        <w:numPr>
          <w:ilvl w:val="0"/>
          <w:numId w:val="40"/>
        </w:numPr>
        <w:tabs>
          <w:tab w:val="clear" w:pos="720"/>
          <w:tab w:val="clear" w:pos="4536"/>
          <w:tab w:val="clear" w:pos="9072"/>
          <w:tab w:val="num" w:pos="180"/>
          <w:tab w:val="left" w:pos="3240"/>
        </w:tabs>
        <w:spacing w:before="120"/>
        <w:ind w:left="180" w:hanging="180"/>
        <w:rPr>
          <w:rFonts w:ascii="Arial" w:hAnsi="Arial" w:cs="Arial"/>
          <w:b/>
          <w:snapToGrid w:val="0"/>
          <w:sz w:val="22"/>
          <w:szCs w:val="22"/>
        </w:rPr>
      </w:pPr>
      <w:r>
        <w:rPr>
          <w:rFonts w:ascii="Arial" w:hAnsi="Arial" w:cs="Arial"/>
          <w:snapToGrid w:val="0"/>
          <w:sz w:val="22"/>
          <w:szCs w:val="22"/>
        </w:rPr>
        <w:t xml:space="preserve">1ks </w:t>
      </w:r>
      <w:proofErr w:type="spellStart"/>
      <w:r>
        <w:rPr>
          <w:rFonts w:ascii="Arial" w:hAnsi="Arial" w:cs="Arial"/>
          <w:snapToGrid w:val="0"/>
          <w:sz w:val="22"/>
          <w:szCs w:val="22"/>
        </w:rPr>
        <w:t>TomoCon</w:t>
      </w:r>
      <w:proofErr w:type="spellEnd"/>
      <w:r>
        <w:rPr>
          <w:rFonts w:ascii="Arial" w:hAnsi="Arial" w:cs="Arial"/>
          <w:snapToGrid w:val="0"/>
          <w:sz w:val="22"/>
          <w:szCs w:val="22"/>
        </w:rPr>
        <w:t xml:space="preserve"> MW</w:t>
      </w:r>
      <w:r w:rsidRPr="005B2B3A">
        <w:rPr>
          <w:rFonts w:ascii="Arial" w:hAnsi="Arial" w:cs="Arial"/>
          <w:snapToGrid w:val="0"/>
          <w:sz w:val="22"/>
          <w:szCs w:val="22"/>
        </w:rPr>
        <w:t xml:space="preserve"> </w:t>
      </w:r>
      <w:r>
        <w:rPr>
          <w:rFonts w:ascii="Arial" w:hAnsi="Arial" w:cs="Arial"/>
          <w:snapToGrid w:val="0"/>
          <w:sz w:val="22"/>
          <w:szCs w:val="22"/>
        </w:rPr>
        <w:tab/>
        <w:t>–</w:t>
      </w:r>
      <w:r w:rsidRPr="005B2B3A">
        <w:rPr>
          <w:rFonts w:ascii="Arial" w:hAnsi="Arial" w:cs="Arial"/>
          <w:snapToGrid w:val="0"/>
          <w:sz w:val="22"/>
          <w:szCs w:val="22"/>
        </w:rPr>
        <w:t xml:space="preserve"> </w:t>
      </w:r>
      <w:r>
        <w:rPr>
          <w:rFonts w:ascii="Arial" w:hAnsi="Arial" w:cs="Arial"/>
          <w:b/>
          <w:snapToGrid w:val="0"/>
          <w:sz w:val="22"/>
          <w:szCs w:val="22"/>
        </w:rPr>
        <w:t xml:space="preserve">mamografická diagnostická stanice </w:t>
      </w:r>
      <w:r w:rsidRPr="00426C22">
        <w:rPr>
          <w:rFonts w:ascii="Arial" w:hAnsi="Arial" w:cs="Arial"/>
          <w:snapToGrid w:val="0"/>
          <w:sz w:val="22"/>
          <w:szCs w:val="22"/>
        </w:rPr>
        <w:t>(v konfiguraci viz níže)</w:t>
      </w:r>
    </w:p>
    <w:p w:rsidR="00790E85" w:rsidRPr="005A1853" w:rsidRDefault="00790E85" w:rsidP="00790E85">
      <w:pPr>
        <w:pStyle w:val="Zhlav"/>
        <w:numPr>
          <w:ilvl w:val="0"/>
          <w:numId w:val="43"/>
        </w:numPr>
        <w:tabs>
          <w:tab w:val="clear" w:pos="4536"/>
          <w:tab w:val="clear" w:pos="9072"/>
        </w:tabs>
        <w:spacing w:before="60"/>
        <w:ind w:left="714" w:hanging="357"/>
        <w:rPr>
          <w:rFonts w:ascii="Arial" w:hAnsi="Arial" w:cs="Arial"/>
          <w:b/>
          <w:snapToGrid w:val="0"/>
          <w:sz w:val="22"/>
          <w:szCs w:val="22"/>
        </w:rPr>
      </w:pPr>
      <w:r>
        <w:rPr>
          <w:rFonts w:ascii="Arial" w:hAnsi="Arial" w:cs="Arial"/>
          <w:sz w:val="20"/>
          <w:szCs w:val="20"/>
        </w:rPr>
        <w:t>Pracovní stanice Hewlett-Packard HP Z240 TWR i7-6700/16GB/2x1TB/DVD/7+10P</w:t>
      </w:r>
    </w:p>
    <w:p w:rsidR="00790E85" w:rsidRPr="005A1853" w:rsidRDefault="00790E85" w:rsidP="00790E85">
      <w:pPr>
        <w:pStyle w:val="Zhlav"/>
        <w:numPr>
          <w:ilvl w:val="0"/>
          <w:numId w:val="43"/>
        </w:numPr>
        <w:tabs>
          <w:tab w:val="clear" w:pos="4536"/>
          <w:tab w:val="clear" w:pos="9072"/>
        </w:tabs>
        <w:spacing w:before="60"/>
        <w:ind w:left="714" w:hanging="357"/>
        <w:rPr>
          <w:rFonts w:ascii="Arial" w:hAnsi="Arial" w:cs="Arial"/>
          <w:b/>
          <w:snapToGrid w:val="0"/>
          <w:sz w:val="22"/>
          <w:szCs w:val="22"/>
        </w:rPr>
      </w:pPr>
      <w:r>
        <w:rPr>
          <w:rFonts w:ascii="Arial" w:hAnsi="Arial" w:cs="Arial"/>
          <w:color w:val="000000"/>
          <w:sz w:val="20"/>
          <w:szCs w:val="20"/>
        </w:rPr>
        <w:t xml:space="preserve">Operační systém </w:t>
      </w:r>
      <w:r w:rsidRPr="00E5459E">
        <w:rPr>
          <w:rFonts w:ascii="Arial" w:hAnsi="Arial" w:cs="Arial"/>
          <w:color w:val="000000"/>
          <w:sz w:val="20"/>
          <w:szCs w:val="20"/>
        </w:rPr>
        <w:t xml:space="preserve">Microsoft Windows </w:t>
      </w:r>
      <w:r>
        <w:rPr>
          <w:rFonts w:ascii="Arial" w:hAnsi="Arial" w:cs="Arial"/>
          <w:color w:val="000000"/>
          <w:sz w:val="20"/>
          <w:szCs w:val="20"/>
        </w:rPr>
        <w:t>7 Pro, 64 bit</w:t>
      </w:r>
    </w:p>
    <w:p w:rsidR="00790E85" w:rsidRPr="005A1853" w:rsidRDefault="00790E85" w:rsidP="00790E85">
      <w:pPr>
        <w:pStyle w:val="Zhlav"/>
        <w:numPr>
          <w:ilvl w:val="0"/>
          <w:numId w:val="43"/>
        </w:numPr>
        <w:tabs>
          <w:tab w:val="clear" w:pos="4536"/>
          <w:tab w:val="clear" w:pos="9072"/>
        </w:tabs>
        <w:spacing w:before="60"/>
        <w:ind w:left="714" w:hanging="357"/>
        <w:rPr>
          <w:rFonts w:ascii="Arial" w:hAnsi="Arial" w:cs="Arial"/>
          <w:b/>
          <w:snapToGrid w:val="0"/>
          <w:sz w:val="22"/>
          <w:szCs w:val="22"/>
        </w:rPr>
      </w:pPr>
      <w:r>
        <w:rPr>
          <w:rFonts w:ascii="Arial" w:hAnsi="Arial" w:cs="Arial"/>
          <w:sz w:val="20"/>
          <w:szCs w:val="20"/>
        </w:rPr>
        <w:t xml:space="preserve">Barevný </w:t>
      </w:r>
      <w:proofErr w:type="spellStart"/>
      <w:r w:rsidRPr="00085402">
        <w:rPr>
          <w:rFonts w:ascii="Arial" w:hAnsi="Arial" w:cs="Arial"/>
          <w:sz w:val="20"/>
          <w:szCs w:val="20"/>
        </w:rPr>
        <w:t>Mammo</w:t>
      </w:r>
      <w:proofErr w:type="spellEnd"/>
      <w:r w:rsidRPr="00085402">
        <w:rPr>
          <w:rFonts w:ascii="Arial" w:hAnsi="Arial" w:cs="Arial"/>
          <w:sz w:val="20"/>
          <w:szCs w:val="20"/>
        </w:rPr>
        <w:t xml:space="preserve"> </w:t>
      </w:r>
      <w:proofErr w:type="spellStart"/>
      <w:r w:rsidRPr="00085402">
        <w:rPr>
          <w:rFonts w:ascii="Arial" w:hAnsi="Arial" w:cs="Arial"/>
          <w:sz w:val="20"/>
          <w:szCs w:val="20"/>
        </w:rPr>
        <w:t>Tomosynthesis</w:t>
      </w:r>
      <w:proofErr w:type="spellEnd"/>
      <w:r w:rsidRPr="00085402">
        <w:rPr>
          <w:rFonts w:ascii="Arial" w:hAnsi="Arial" w:cs="Arial"/>
          <w:sz w:val="20"/>
          <w:szCs w:val="20"/>
        </w:rPr>
        <w:t xml:space="preserve"> </w:t>
      </w:r>
      <w:r>
        <w:rPr>
          <w:rFonts w:ascii="Arial" w:hAnsi="Arial" w:cs="Arial"/>
          <w:sz w:val="20"/>
          <w:szCs w:val="20"/>
        </w:rPr>
        <w:t>12</w:t>
      </w:r>
      <w:r w:rsidRPr="00085402">
        <w:rPr>
          <w:rFonts w:ascii="Arial" w:hAnsi="Arial" w:cs="Arial"/>
          <w:sz w:val="20"/>
          <w:szCs w:val="20"/>
        </w:rPr>
        <w:t>MP (MDM</w:t>
      </w:r>
      <w:r>
        <w:rPr>
          <w:rFonts w:ascii="Arial" w:hAnsi="Arial" w:cs="Arial"/>
          <w:sz w:val="20"/>
          <w:szCs w:val="20"/>
        </w:rPr>
        <w:t>C-12133</w:t>
      </w:r>
      <w:r w:rsidRPr="00085402">
        <w:rPr>
          <w:rFonts w:ascii="Arial" w:hAnsi="Arial" w:cs="Arial"/>
          <w:sz w:val="20"/>
          <w:szCs w:val="20"/>
        </w:rPr>
        <w:t>)</w:t>
      </w:r>
      <w:r>
        <w:rPr>
          <w:color w:val="FF0000"/>
          <w:sz w:val="52"/>
          <w:szCs w:val="52"/>
        </w:rPr>
        <w:t xml:space="preserve"> </w:t>
      </w:r>
      <w:r w:rsidRPr="00E5459E">
        <w:rPr>
          <w:rFonts w:ascii="Arial" w:hAnsi="Arial" w:cs="Arial"/>
          <w:sz w:val="20"/>
          <w:szCs w:val="20"/>
        </w:rPr>
        <w:t>HD LCD Display</w:t>
      </w:r>
      <w:r>
        <w:rPr>
          <w:rFonts w:ascii="Arial" w:hAnsi="Arial" w:cs="Arial"/>
          <w:sz w:val="20"/>
          <w:szCs w:val="20"/>
        </w:rPr>
        <w:t xml:space="preserve"> </w:t>
      </w:r>
      <w:proofErr w:type="spellStart"/>
      <w:r>
        <w:rPr>
          <w:rFonts w:ascii="Arial" w:hAnsi="Arial" w:cs="Arial"/>
          <w:sz w:val="20"/>
          <w:szCs w:val="20"/>
        </w:rPr>
        <w:t>Barco</w:t>
      </w:r>
      <w:proofErr w:type="spellEnd"/>
      <w:r>
        <w:rPr>
          <w:rFonts w:ascii="Arial" w:hAnsi="Arial" w:cs="Arial"/>
          <w:sz w:val="20"/>
          <w:szCs w:val="20"/>
        </w:rPr>
        <w:t xml:space="preserve"> </w:t>
      </w:r>
      <w:proofErr w:type="spellStart"/>
      <w:r>
        <w:rPr>
          <w:rFonts w:ascii="Arial" w:hAnsi="Arial" w:cs="Arial"/>
          <w:sz w:val="20"/>
          <w:szCs w:val="20"/>
        </w:rPr>
        <w:t>Coronis</w:t>
      </w:r>
      <w:proofErr w:type="spellEnd"/>
      <w:r>
        <w:rPr>
          <w:rFonts w:ascii="Arial" w:hAnsi="Arial" w:cs="Arial"/>
          <w:sz w:val="20"/>
          <w:szCs w:val="20"/>
        </w:rPr>
        <w:t xml:space="preserve"> Unity</w:t>
      </w:r>
      <w:r w:rsidRPr="00E5459E">
        <w:rPr>
          <w:rFonts w:ascii="Arial" w:hAnsi="Arial" w:cs="Arial"/>
          <w:sz w:val="20"/>
          <w:szCs w:val="20"/>
        </w:rPr>
        <w:t xml:space="preserve">, zobrazuje při </w:t>
      </w:r>
      <w:r>
        <w:rPr>
          <w:rFonts w:ascii="Arial" w:hAnsi="Arial" w:cs="Arial"/>
          <w:sz w:val="20"/>
          <w:szCs w:val="20"/>
        </w:rPr>
        <w:t>4200</w:t>
      </w:r>
      <w:r w:rsidRPr="00E5459E">
        <w:rPr>
          <w:rFonts w:ascii="Arial" w:hAnsi="Arial" w:cs="Arial"/>
          <w:sz w:val="20"/>
          <w:szCs w:val="20"/>
        </w:rPr>
        <w:t xml:space="preserve"> x </w:t>
      </w:r>
      <w:r>
        <w:rPr>
          <w:rFonts w:ascii="Arial" w:hAnsi="Arial" w:cs="Arial"/>
          <w:sz w:val="20"/>
          <w:szCs w:val="20"/>
        </w:rPr>
        <w:t>2800</w:t>
      </w:r>
      <w:r w:rsidRPr="00E5459E">
        <w:rPr>
          <w:rFonts w:ascii="Arial" w:hAnsi="Arial" w:cs="Arial"/>
          <w:sz w:val="20"/>
          <w:szCs w:val="20"/>
        </w:rPr>
        <w:t xml:space="preserve">px, aktivní úhlopříčka </w:t>
      </w:r>
      <w:r>
        <w:rPr>
          <w:rFonts w:ascii="Arial" w:hAnsi="Arial" w:cs="Arial"/>
          <w:sz w:val="20"/>
          <w:szCs w:val="20"/>
        </w:rPr>
        <w:t>853</w:t>
      </w:r>
      <w:r w:rsidRPr="00E5459E">
        <w:rPr>
          <w:rFonts w:ascii="Arial" w:hAnsi="Arial" w:cs="Arial"/>
          <w:sz w:val="20"/>
          <w:szCs w:val="20"/>
        </w:rPr>
        <w:t>,</w:t>
      </w:r>
      <w:r>
        <w:rPr>
          <w:rFonts w:ascii="Arial" w:hAnsi="Arial" w:cs="Arial"/>
          <w:sz w:val="20"/>
          <w:szCs w:val="20"/>
        </w:rPr>
        <w:t>44</w:t>
      </w:r>
      <w:r w:rsidRPr="00E5459E">
        <w:rPr>
          <w:rFonts w:ascii="Arial" w:hAnsi="Arial" w:cs="Arial"/>
          <w:sz w:val="20"/>
          <w:szCs w:val="20"/>
        </w:rPr>
        <w:t xml:space="preserve"> mm (</w:t>
      </w:r>
      <w:r>
        <w:rPr>
          <w:rFonts w:ascii="Arial" w:hAnsi="Arial" w:cs="Arial"/>
          <w:sz w:val="20"/>
          <w:szCs w:val="20"/>
        </w:rPr>
        <w:t>33</w:t>
      </w:r>
      <w:r w:rsidRPr="00E5459E">
        <w:rPr>
          <w:rFonts w:ascii="Arial" w:hAnsi="Arial" w:cs="Arial"/>
          <w:sz w:val="20"/>
          <w:szCs w:val="20"/>
        </w:rPr>
        <w:t>,</w:t>
      </w:r>
      <w:r>
        <w:rPr>
          <w:rFonts w:ascii="Arial" w:hAnsi="Arial" w:cs="Arial"/>
          <w:sz w:val="20"/>
          <w:szCs w:val="20"/>
        </w:rPr>
        <w:t>6</w:t>
      </w:r>
      <w:r w:rsidRPr="00E5459E">
        <w:rPr>
          <w:rFonts w:ascii="Arial" w:hAnsi="Arial" w:cs="Arial"/>
          <w:sz w:val="20"/>
          <w:szCs w:val="20"/>
        </w:rPr>
        <w:t>“)</w:t>
      </w:r>
    </w:p>
    <w:p w:rsidR="00790E85" w:rsidRPr="005A1853" w:rsidRDefault="00790E85" w:rsidP="00790E85">
      <w:pPr>
        <w:pStyle w:val="Zhlav"/>
        <w:numPr>
          <w:ilvl w:val="0"/>
          <w:numId w:val="43"/>
        </w:numPr>
        <w:tabs>
          <w:tab w:val="clear" w:pos="4536"/>
          <w:tab w:val="clear" w:pos="9072"/>
        </w:tabs>
        <w:spacing w:before="60"/>
        <w:ind w:left="714" w:hanging="357"/>
        <w:rPr>
          <w:rFonts w:ascii="Arial" w:hAnsi="Arial" w:cs="Arial"/>
          <w:b/>
          <w:snapToGrid w:val="0"/>
          <w:sz w:val="22"/>
          <w:szCs w:val="22"/>
        </w:rPr>
      </w:pPr>
      <w:proofErr w:type="gramStart"/>
      <w:r w:rsidRPr="00E5459E">
        <w:rPr>
          <w:rFonts w:ascii="Arial" w:hAnsi="Arial" w:cs="Arial"/>
          <w:sz w:val="20"/>
          <w:szCs w:val="20"/>
        </w:rPr>
        <w:t>10-bitová</w:t>
      </w:r>
      <w:proofErr w:type="gramEnd"/>
      <w:r w:rsidRPr="00E5459E">
        <w:rPr>
          <w:rFonts w:ascii="Arial" w:hAnsi="Arial" w:cs="Arial"/>
          <w:sz w:val="20"/>
          <w:szCs w:val="20"/>
        </w:rPr>
        <w:t xml:space="preserve"> grafická karta </w:t>
      </w:r>
      <w:proofErr w:type="spellStart"/>
      <w:r w:rsidRPr="00E5459E">
        <w:rPr>
          <w:rFonts w:ascii="Arial" w:hAnsi="Arial" w:cs="Arial"/>
          <w:sz w:val="20"/>
          <w:szCs w:val="20"/>
        </w:rPr>
        <w:t>Medical</w:t>
      </w:r>
      <w:proofErr w:type="spellEnd"/>
      <w:r w:rsidRPr="00E5459E">
        <w:rPr>
          <w:rFonts w:ascii="Arial" w:hAnsi="Arial" w:cs="Arial"/>
          <w:sz w:val="20"/>
          <w:szCs w:val="20"/>
        </w:rPr>
        <w:t xml:space="preserve"> Grade</w:t>
      </w:r>
      <w:r>
        <w:rPr>
          <w:rFonts w:ascii="Arial" w:hAnsi="Arial" w:cs="Arial"/>
          <w:sz w:val="20"/>
          <w:szCs w:val="20"/>
        </w:rPr>
        <w:t xml:space="preserve"> MXRT-7600</w:t>
      </w:r>
    </w:p>
    <w:p w:rsidR="00790E85" w:rsidRPr="00A34A47" w:rsidRDefault="00790E85" w:rsidP="00790E85">
      <w:pPr>
        <w:pStyle w:val="Zhlav"/>
        <w:numPr>
          <w:ilvl w:val="0"/>
          <w:numId w:val="43"/>
        </w:numPr>
        <w:tabs>
          <w:tab w:val="clear" w:pos="4536"/>
          <w:tab w:val="clear" w:pos="9072"/>
        </w:tabs>
        <w:spacing w:before="60"/>
        <w:ind w:left="714" w:hanging="357"/>
        <w:rPr>
          <w:rFonts w:ascii="Arial" w:hAnsi="Arial" w:cs="Arial"/>
          <w:b/>
          <w:snapToGrid w:val="0"/>
          <w:sz w:val="22"/>
          <w:szCs w:val="22"/>
        </w:rPr>
      </w:pPr>
      <w:r>
        <w:rPr>
          <w:rFonts w:ascii="Arial" w:hAnsi="Arial" w:cs="Arial"/>
          <w:sz w:val="20"/>
          <w:szCs w:val="20"/>
        </w:rPr>
        <w:t>2x náhledový monitor 19“ NEC</w:t>
      </w:r>
      <w:r w:rsidRPr="005A1853">
        <w:rPr>
          <w:rFonts w:ascii="Arial" w:hAnsi="Arial" w:cs="Arial"/>
          <w:sz w:val="20"/>
          <w:szCs w:val="20"/>
        </w:rPr>
        <w:t xml:space="preserve"> </w:t>
      </w:r>
      <w:proofErr w:type="spellStart"/>
      <w:r>
        <w:rPr>
          <w:rFonts w:ascii="Arial" w:hAnsi="Arial" w:cs="Arial"/>
          <w:sz w:val="20"/>
          <w:szCs w:val="20"/>
        </w:rPr>
        <w:t>MultiSync</w:t>
      </w:r>
      <w:proofErr w:type="spellEnd"/>
      <w:r>
        <w:rPr>
          <w:rFonts w:ascii="Arial" w:hAnsi="Arial" w:cs="Arial"/>
          <w:sz w:val="20"/>
          <w:szCs w:val="20"/>
        </w:rPr>
        <w:t xml:space="preserve"> 193Mi LED</w:t>
      </w:r>
    </w:p>
    <w:p w:rsidR="00790E85" w:rsidRPr="00A34A47" w:rsidRDefault="00790E85" w:rsidP="00790E85">
      <w:pPr>
        <w:pStyle w:val="Zhlav"/>
        <w:numPr>
          <w:ilvl w:val="0"/>
          <w:numId w:val="43"/>
        </w:numPr>
        <w:tabs>
          <w:tab w:val="clear" w:pos="4536"/>
          <w:tab w:val="clear" w:pos="9072"/>
        </w:tabs>
        <w:spacing w:before="60"/>
        <w:ind w:left="714" w:hanging="357"/>
        <w:rPr>
          <w:rFonts w:ascii="Arial" w:hAnsi="Arial" w:cs="Arial"/>
          <w:sz w:val="20"/>
          <w:szCs w:val="20"/>
        </w:rPr>
      </w:pPr>
      <w:r w:rsidRPr="00A34A47">
        <w:rPr>
          <w:rFonts w:ascii="Arial" w:hAnsi="Arial" w:cs="Arial"/>
          <w:sz w:val="20"/>
          <w:szCs w:val="20"/>
        </w:rPr>
        <w:t xml:space="preserve">1x Diagnostický software </w:t>
      </w:r>
      <w:proofErr w:type="spellStart"/>
      <w:r>
        <w:rPr>
          <w:rFonts w:ascii="Arial" w:hAnsi="Arial" w:cs="Arial"/>
          <w:sz w:val="20"/>
          <w:szCs w:val="20"/>
        </w:rPr>
        <w:t>TomoCon</w:t>
      </w:r>
      <w:proofErr w:type="spellEnd"/>
      <w:r>
        <w:rPr>
          <w:rFonts w:ascii="Arial" w:hAnsi="Arial" w:cs="Arial"/>
          <w:sz w:val="20"/>
          <w:szCs w:val="20"/>
        </w:rPr>
        <w:t xml:space="preserve"> </w:t>
      </w:r>
      <w:proofErr w:type="spellStart"/>
      <w:r>
        <w:rPr>
          <w:rFonts w:ascii="Arial" w:hAnsi="Arial" w:cs="Arial"/>
          <w:sz w:val="20"/>
          <w:szCs w:val="20"/>
        </w:rPr>
        <w:t>Mammography</w:t>
      </w:r>
      <w:proofErr w:type="spellEnd"/>
      <w:r>
        <w:rPr>
          <w:rFonts w:ascii="Arial" w:hAnsi="Arial" w:cs="Arial"/>
          <w:sz w:val="20"/>
          <w:szCs w:val="20"/>
        </w:rPr>
        <w:t xml:space="preserve"> verze 22.0 včetně licence pro </w:t>
      </w:r>
      <w:proofErr w:type="spellStart"/>
      <w:r>
        <w:rPr>
          <w:rFonts w:ascii="Arial" w:hAnsi="Arial" w:cs="Arial"/>
          <w:sz w:val="20"/>
          <w:szCs w:val="20"/>
        </w:rPr>
        <w:t>tomosyntézu</w:t>
      </w:r>
      <w:proofErr w:type="spellEnd"/>
      <w:r>
        <w:rPr>
          <w:rFonts w:ascii="Arial" w:hAnsi="Arial" w:cs="Arial"/>
          <w:sz w:val="20"/>
          <w:szCs w:val="20"/>
        </w:rPr>
        <w:t xml:space="preserve"> a práci se snímky z kontrastní mamografie</w:t>
      </w:r>
    </w:p>
    <w:p w:rsidR="00790E85" w:rsidRDefault="00790E85" w:rsidP="00790E85">
      <w:pPr>
        <w:pStyle w:val="Zhlav"/>
        <w:numPr>
          <w:ilvl w:val="0"/>
          <w:numId w:val="40"/>
        </w:numPr>
        <w:tabs>
          <w:tab w:val="clear" w:pos="720"/>
          <w:tab w:val="clear" w:pos="4536"/>
          <w:tab w:val="clear" w:pos="9072"/>
          <w:tab w:val="num" w:pos="180"/>
          <w:tab w:val="left" w:pos="3240"/>
        </w:tabs>
        <w:spacing w:before="120"/>
        <w:ind w:left="180" w:hanging="180"/>
        <w:rPr>
          <w:rFonts w:ascii="Arial" w:hAnsi="Arial" w:cs="Arial"/>
          <w:b/>
          <w:snapToGrid w:val="0"/>
          <w:sz w:val="22"/>
          <w:szCs w:val="22"/>
        </w:rPr>
      </w:pPr>
      <w:r>
        <w:rPr>
          <w:rFonts w:ascii="Arial" w:hAnsi="Arial" w:cs="Arial"/>
          <w:snapToGrid w:val="0"/>
          <w:sz w:val="22"/>
          <w:szCs w:val="22"/>
        </w:rPr>
        <w:t xml:space="preserve">1ks </w:t>
      </w:r>
      <w:proofErr w:type="spellStart"/>
      <w:r>
        <w:rPr>
          <w:rFonts w:ascii="Arial" w:hAnsi="Arial" w:cs="Arial"/>
          <w:snapToGrid w:val="0"/>
          <w:sz w:val="22"/>
          <w:szCs w:val="22"/>
        </w:rPr>
        <w:t>TomoCon</w:t>
      </w:r>
      <w:proofErr w:type="spellEnd"/>
      <w:r>
        <w:rPr>
          <w:rFonts w:ascii="Arial" w:hAnsi="Arial" w:cs="Arial"/>
          <w:snapToGrid w:val="0"/>
          <w:sz w:val="22"/>
          <w:szCs w:val="22"/>
        </w:rPr>
        <w:t xml:space="preserve"> MW</w:t>
      </w:r>
      <w:r w:rsidRPr="005B2B3A">
        <w:rPr>
          <w:rFonts w:ascii="Arial" w:hAnsi="Arial" w:cs="Arial"/>
          <w:snapToGrid w:val="0"/>
          <w:sz w:val="22"/>
          <w:szCs w:val="22"/>
        </w:rPr>
        <w:t xml:space="preserve"> </w:t>
      </w:r>
      <w:r>
        <w:rPr>
          <w:rFonts w:ascii="Arial" w:hAnsi="Arial" w:cs="Arial"/>
          <w:snapToGrid w:val="0"/>
          <w:sz w:val="22"/>
          <w:szCs w:val="22"/>
        </w:rPr>
        <w:tab/>
        <w:t>–</w:t>
      </w:r>
      <w:r w:rsidRPr="005B2B3A">
        <w:rPr>
          <w:rFonts w:ascii="Arial" w:hAnsi="Arial" w:cs="Arial"/>
          <w:snapToGrid w:val="0"/>
          <w:sz w:val="22"/>
          <w:szCs w:val="22"/>
        </w:rPr>
        <w:t xml:space="preserve"> </w:t>
      </w:r>
      <w:r>
        <w:rPr>
          <w:rFonts w:ascii="Arial" w:hAnsi="Arial" w:cs="Arial"/>
          <w:b/>
          <w:snapToGrid w:val="0"/>
          <w:sz w:val="22"/>
          <w:szCs w:val="22"/>
        </w:rPr>
        <w:t xml:space="preserve">mamografická diagnostická stanice </w:t>
      </w:r>
      <w:r w:rsidRPr="00426C22">
        <w:rPr>
          <w:rFonts w:ascii="Arial" w:hAnsi="Arial" w:cs="Arial"/>
          <w:snapToGrid w:val="0"/>
          <w:sz w:val="22"/>
          <w:szCs w:val="22"/>
        </w:rPr>
        <w:t>(v konfiguraci viz níže)</w:t>
      </w:r>
    </w:p>
    <w:p w:rsidR="00790E85" w:rsidRPr="005A1853" w:rsidRDefault="00790E85" w:rsidP="00790E85">
      <w:pPr>
        <w:pStyle w:val="Zhlav"/>
        <w:numPr>
          <w:ilvl w:val="0"/>
          <w:numId w:val="43"/>
        </w:numPr>
        <w:tabs>
          <w:tab w:val="clear" w:pos="4536"/>
          <w:tab w:val="clear" w:pos="9072"/>
        </w:tabs>
        <w:spacing w:before="60"/>
        <w:ind w:left="714" w:hanging="357"/>
        <w:rPr>
          <w:rFonts w:ascii="Arial" w:hAnsi="Arial" w:cs="Arial"/>
          <w:b/>
          <w:snapToGrid w:val="0"/>
          <w:sz w:val="22"/>
          <w:szCs w:val="22"/>
        </w:rPr>
      </w:pPr>
      <w:r>
        <w:rPr>
          <w:rFonts w:ascii="Arial" w:hAnsi="Arial" w:cs="Arial"/>
          <w:sz w:val="20"/>
          <w:szCs w:val="20"/>
        </w:rPr>
        <w:t>Pracovní stanice Hewlett-Packard HP Z240 TWR i7-6700/16GB/1TB/DVD/7+10P</w:t>
      </w:r>
    </w:p>
    <w:p w:rsidR="00790E85" w:rsidRPr="005A1853" w:rsidRDefault="00790E85" w:rsidP="00790E85">
      <w:pPr>
        <w:pStyle w:val="Zhlav"/>
        <w:numPr>
          <w:ilvl w:val="0"/>
          <w:numId w:val="43"/>
        </w:numPr>
        <w:tabs>
          <w:tab w:val="clear" w:pos="4536"/>
          <w:tab w:val="clear" w:pos="9072"/>
        </w:tabs>
        <w:spacing w:before="60"/>
        <w:ind w:left="714" w:hanging="357"/>
        <w:rPr>
          <w:rFonts w:ascii="Arial" w:hAnsi="Arial" w:cs="Arial"/>
          <w:b/>
          <w:snapToGrid w:val="0"/>
          <w:sz w:val="22"/>
          <w:szCs w:val="22"/>
        </w:rPr>
      </w:pPr>
      <w:r>
        <w:rPr>
          <w:rFonts w:ascii="Arial" w:hAnsi="Arial" w:cs="Arial"/>
          <w:color w:val="000000"/>
          <w:sz w:val="20"/>
          <w:szCs w:val="20"/>
        </w:rPr>
        <w:t xml:space="preserve">Operační systém </w:t>
      </w:r>
      <w:r w:rsidRPr="00E5459E">
        <w:rPr>
          <w:rFonts w:ascii="Arial" w:hAnsi="Arial" w:cs="Arial"/>
          <w:color w:val="000000"/>
          <w:sz w:val="20"/>
          <w:szCs w:val="20"/>
        </w:rPr>
        <w:t xml:space="preserve">Microsoft Windows </w:t>
      </w:r>
      <w:r>
        <w:rPr>
          <w:rFonts w:ascii="Arial" w:hAnsi="Arial" w:cs="Arial"/>
          <w:color w:val="000000"/>
          <w:sz w:val="20"/>
          <w:szCs w:val="20"/>
        </w:rPr>
        <w:t>7 Pro, 64 bit</w:t>
      </w:r>
    </w:p>
    <w:p w:rsidR="00790E85" w:rsidRPr="005A1853" w:rsidRDefault="00790E85" w:rsidP="00790E85">
      <w:pPr>
        <w:pStyle w:val="Zhlav"/>
        <w:numPr>
          <w:ilvl w:val="0"/>
          <w:numId w:val="43"/>
        </w:numPr>
        <w:tabs>
          <w:tab w:val="clear" w:pos="4536"/>
          <w:tab w:val="clear" w:pos="9072"/>
        </w:tabs>
        <w:spacing w:before="60"/>
        <w:ind w:left="714" w:hanging="357"/>
        <w:rPr>
          <w:rFonts w:ascii="Arial" w:hAnsi="Arial" w:cs="Arial"/>
          <w:b/>
          <w:snapToGrid w:val="0"/>
          <w:sz w:val="22"/>
          <w:szCs w:val="22"/>
        </w:rPr>
      </w:pPr>
      <w:r>
        <w:rPr>
          <w:rFonts w:ascii="Arial" w:hAnsi="Arial" w:cs="Arial"/>
          <w:sz w:val="20"/>
          <w:szCs w:val="20"/>
        </w:rPr>
        <w:t xml:space="preserve">Barevný </w:t>
      </w:r>
      <w:proofErr w:type="spellStart"/>
      <w:r w:rsidRPr="00085402">
        <w:rPr>
          <w:rFonts w:ascii="Arial" w:hAnsi="Arial" w:cs="Arial"/>
          <w:sz w:val="20"/>
          <w:szCs w:val="20"/>
        </w:rPr>
        <w:t>Mammo</w:t>
      </w:r>
      <w:proofErr w:type="spellEnd"/>
      <w:r w:rsidRPr="00085402">
        <w:rPr>
          <w:rFonts w:ascii="Arial" w:hAnsi="Arial" w:cs="Arial"/>
          <w:sz w:val="20"/>
          <w:szCs w:val="20"/>
        </w:rPr>
        <w:t xml:space="preserve"> </w:t>
      </w:r>
      <w:proofErr w:type="spellStart"/>
      <w:r w:rsidRPr="00085402">
        <w:rPr>
          <w:rFonts w:ascii="Arial" w:hAnsi="Arial" w:cs="Arial"/>
          <w:sz w:val="20"/>
          <w:szCs w:val="20"/>
        </w:rPr>
        <w:t>Tomosynthesis</w:t>
      </w:r>
      <w:proofErr w:type="spellEnd"/>
      <w:r w:rsidRPr="00085402">
        <w:rPr>
          <w:rFonts w:ascii="Arial" w:hAnsi="Arial" w:cs="Arial"/>
          <w:sz w:val="20"/>
          <w:szCs w:val="20"/>
        </w:rPr>
        <w:t xml:space="preserve"> </w:t>
      </w:r>
      <w:r>
        <w:rPr>
          <w:rFonts w:ascii="Arial" w:hAnsi="Arial" w:cs="Arial"/>
          <w:sz w:val="20"/>
          <w:szCs w:val="20"/>
        </w:rPr>
        <w:t>12</w:t>
      </w:r>
      <w:r w:rsidRPr="00085402">
        <w:rPr>
          <w:rFonts w:ascii="Arial" w:hAnsi="Arial" w:cs="Arial"/>
          <w:sz w:val="20"/>
          <w:szCs w:val="20"/>
        </w:rPr>
        <w:t>MP (MDM</w:t>
      </w:r>
      <w:r>
        <w:rPr>
          <w:rFonts w:ascii="Arial" w:hAnsi="Arial" w:cs="Arial"/>
          <w:sz w:val="20"/>
          <w:szCs w:val="20"/>
        </w:rPr>
        <w:t>C-12133</w:t>
      </w:r>
      <w:r w:rsidRPr="00085402">
        <w:rPr>
          <w:rFonts w:ascii="Arial" w:hAnsi="Arial" w:cs="Arial"/>
          <w:sz w:val="20"/>
          <w:szCs w:val="20"/>
        </w:rPr>
        <w:t>)</w:t>
      </w:r>
      <w:r>
        <w:rPr>
          <w:color w:val="FF0000"/>
          <w:sz w:val="52"/>
          <w:szCs w:val="52"/>
        </w:rPr>
        <w:t xml:space="preserve"> </w:t>
      </w:r>
      <w:r w:rsidRPr="00E5459E">
        <w:rPr>
          <w:rFonts w:ascii="Arial" w:hAnsi="Arial" w:cs="Arial"/>
          <w:sz w:val="20"/>
          <w:szCs w:val="20"/>
        </w:rPr>
        <w:t>HD LCD Display</w:t>
      </w:r>
      <w:r>
        <w:rPr>
          <w:rFonts w:ascii="Arial" w:hAnsi="Arial" w:cs="Arial"/>
          <w:sz w:val="20"/>
          <w:szCs w:val="20"/>
        </w:rPr>
        <w:t xml:space="preserve"> </w:t>
      </w:r>
      <w:proofErr w:type="spellStart"/>
      <w:r>
        <w:rPr>
          <w:rFonts w:ascii="Arial" w:hAnsi="Arial" w:cs="Arial"/>
          <w:sz w:val="20"/>
          <w:szCs w:val="20"/>
        </w:rPr>
        <w:t>Barco</w:t>
      </w:r>
      <w:proofErr w:type="spellEnd"/>
      <w:r>
        <w:rPr>
          <w:rFonts w:ascii="Arial" w:hAnsi="Arial" w:cs="Arial"/>
          <w:sz w:val="20"/>
          <w:szCs w:val="20"/>
        </w:rPr>
        <w:t xml:space="preserve"> </w:t>
      </w:r>
      <w:proofErr w:type="spellStart"/>
      <w:r>
        <w:rPr>
          <w:rFonts w:ascii="Arial" w:hAnsi="Arial" w:cs="Arial"/>
          <w:sz w:val="20"/>
          <w:szCs w:val="20"/>
        </w:rPr>
        <w:t>Coronis</w:t>
      </w:r>
      <w:proofErr w:type="spellEnd"/>
      <w:r>
        <w:rPr>
          <w:rFonts w:ascii="Arial" w:hAnsi="Arial" w:cs="Arial"/>
          <w:sz w:val="20"/>
          <w:szCs w:val="20"/>
        </w:rPr>
        <w:t xml:space="preserve"> Unity</w:t>
      </w:r>
      <w:r w:rsidRPr="00E5459E">
        <w:rPr>
          <w:rFonts w:ascii="Arial" w:hAnsi="Arial" w:cs="Arial"/>
          <w:sz w:val="20"/>
          <w:szCs w:val="20"/>
        </w:rPr>
        <w:t xml:space="preserve">, zobrazuje při </w:t>
      </w:r>
      <w:r>
        <w:rPr>
          <w:rFonts w:ascii="Arial" w:hAnsi="Arial" w:cs="Arial"/>
          <w:sz w:val="20"/>
          <w:szCs w:val="20"/>
        </w:rPr>
        <w:t>4200</w:t>
      </w:r>
      <w:r w:rsidRPr="00E5459E">
        <w:rPr>
          <w:rFonts w:ascii="Arial" w:hAnsi="Arial" w:cs="Arial"/>
          <w:sz w:val="20"/>
          <w:szCs w:val="20"/>
        </w:rPr>
        <w:t xml:space="preserve"> x </w:t>
      </w:r>
      <w:r>
        <w:rPr>
          <w:rFonts w:ascii="Arial" w:hAnsi="Arial" w:cs="Arial"/>
          <w:sz w:val="20"/>
          <w:szCs w:val="20"/>
        </w:rPr>
        <w:t>2800</w:t>
      </w:r>
      <w:r w:rsidRPr="00E5459E">
        <w:rPr>
          <w:rFonts w:ascii="Arial" w:hAnsi="Arial" w:cs="Arial"/>
          <w:sz w:val="20"/>
          <w:szCs w:val="20"/>
        </w:rPr>
        <w:t xml:space="preserve">px, aktivní úhlopříčka </w:t>
      </w:r>
      <w:r>
        <w:rPr>
          <w:rFonts w:ascii="Arial" w:hAnsi="Arial" w:cs="Arial"/>
          <w:sz w:val="20"/>
          <w:szCs w:val="20"/>
        </w:rPr>
        <w:t>853</w:t>
      </w:r>
      <w:r w:rsidRPr="00E5459E">
        <w:rPr>
          <w:rFonts w:ascii="Arial" w:hAnsi="Arial" w:cs="Arial"/>
          <w:sz w:val="20"/>
          <w:szCs w:val="20"/>
        </w:rPr>
        <w:t>,</w:t>
      </w:r>
      <w:r>
        <w:rPr>
          <w:rFonts w:ascii="Arial" w:hAnsi="Arial" w:cs="Arial"/>
          <w:sz w:val="20"/>
          <w:szCs w:val="20"/>
        </w:rPr>
        <w:t>44</w:t>
      </w:r>
      <w:r w:rsidRPr="00E5459E">
        <w:rPr>
          <w:rFonts w:ascii="Arial" w:hAnsi="Arial" w:cs="Arial"/>
          <w:sz w:val="20"/>
          <w:szCs w:val="20"/>
        </w:rPr>
        <w:t xml:space="preserve"> mm (</w:t>
      </w:r>
      <w:r>
        <w:rPr>
          <w:rFonts w:ascii="Arial" w:hAnsi="Arial" w:cs="Arial"/>
          <w:sz w:val="20"/>
          <w:szCs w:val="20"/>
        </w:rPr>
        <w:t>33</w:t>
      </w:r>
      <w:r w:rsidRPr="00E5459E">
        <w:rPr>
          <w:rFonts w:ascii="Arial" w:hAnsi="Arial" w:cs="Arial"/>
          <w:sz w:val="20"/>
          <w:szCs w:val="20"/>
        </w:rPr>
        <w:t>,</w:t>
      </w:r>
      <w:r>
        <w:rPr>
          <w:rFonts w:ascii="Arial" w:hAnsi="Arial" w:cs="Arial"/>
          <w:sz w:val="20"/>
          <w:szCs w:val="20"/>
        </w:rPr>
        <w:t>6</w:t>
      </w:r>
      <w:r w:rsidRPr="00E5459E">
        <w:rPr>
          <w:rFonts w:ascii="Arial" w:hAnsi="Arial" w:cs="Arial"/>
          <w:sz w:val="20"/>
          <w:szCs w:val="20"/>
        </w:rPr>
        <w:t>“)</w:t>
      </w:r>
    </w:p>
    <w:p w:rsidR="00790E85" w:rsidRPr="005A1853" w:rsidRDefault="00790E85" w:rsidP="00790E85">
      <w:pPr>
        <w:pStyle w:val="Zhlav"/>
        <w:numPr>
          <w:ilvl w:val="0"/>
          <w:numId w:val="43"/>
        </w:numPr>
        <w:tabs>
          <w:tab w:val="clear" w:pos="4536"/>
          <w:tab w:val="clear" w:pos="9072"/>
        </w:tabs>
        <w:spacing w:before="60"/>
        <w:ind w:left="714" w:hanging="357"/>
        <w:rPr>
          <w:rFonts w:ascii="Arial" w:hAnsi="Arial" w:cs="Arial"/>
          <w:b/>
          <w:snapToGrid w:val="0"/>
          <w:sz w:val="22"/>
          <w:szCs w:val="22"/>
        </w:rPr>
      </w:pPr>
      <w:proofErr w:type="gramStart"/>
      <w:r w:rsidRPr="00E5459E">
        <w:rPr>
          <w:rFonts w:ascii="Arial" w:hAnsi="Arial" w:cs="Arial"/>
          <w:sz w:val="20"/>
          <w:szCs w:val="20"/>
        </w:rPr>
        <w:t>10-bitová</w:t>
      </w:r>
      <w:proofErr w:type="gramEnd"/>
      <w:r w:rsidRPr="00E5459E">
        <w:rPr>
          <w:rFonts w:ascii="Arial" w:hAnsi="Arial" w:cs="Arial"/>
          <w:sz w:val="20"/>
          <w:szCs w:val="20"/>
        </w:rPr>
        <w:t xml:space="preserve"> grafická karta </w:t>
      </w:r>
      <w:proofErr w:type="spellStart"/>
      <w:r w:rsidRPr="00E5459E">
        <w:rPr>
          <w:rFonts w:ascii="Arial" w:hAnsi="Arial" w:cs="Arial"/>
          <w:sz w:val="20"/>
          <w:szCs w:val="20"/>
        </w:rPr>
        <w:t>Medical</w:t>
      </w:r>
      <w:proofErr w:type="spellEnd"/>
      <w:r w:rsidRPr="00E5459E">
        <w:rPr>
          <w:rFonts w:ascii="Arial" w:hAnsi="Arial" w:cs="Arial"/>
          <w:sz w:val="20"/>
          <w:szCs w:val="20"/>
        </w:rPr>
        <w:t xml:space="preserve"> Grade</w:t>
      </w:r>
      <w:r>
        <w:rPr>
          <w:rFonts w:ascii="Arial" w:hAnsi="Arial" w:cs="Arial"/>
          <w:sz w:val="20"/>
          <w:szCs w:val="20"/>
        </w:rPr>
        <w:t xml:space="preserve"> MXRT-7600</w:t>
      </w:r>
    </w:p>
    <w:p w:rsidR="00790E85" w:rsidRPr="00A34A47" w:rsidRDefault="00790E85" w:rsidP="00790E85">
      <w:pPr>
        <w:pStyle w:val="Zhlav"/>
        <w:numPr>
          <w:ilvl w:val="0"/>
          <w:numId w:val="43"/>
        </w:numPr>
        <w:tabs>
          <w:tab w:val="clear" w:pos="4536"/>
          <w:tab w:val="clear" w:pos="9072"/>
        </w:tabs>
        <w:spacing w:before="60"/>
        <w:ind w:left="714" w:hanging="357"/>
        <w:rPr>
          <w:rFonts w:ascii="Arial" w:hAnsi="Arial" w:cs="Arial"/>
          <w:b/>
          <w:snapToGrid w:val="0"/>
          <w:sz w:val="22"/>
          <w:szCs w:val="22"/>
        </w:rPr>
      </w:pPr>
      <w:r>
        <w:rPr>
          <w:rFonts w:ascii="Arial" w:hAnsi="Arial" w:cs="Arial"/>
          <w:sz w:val="20"/>
          <w:szCs w:val="20"/>
        </w:rPr>
        <w:t>2x náhledový monitor 19“ NEC</w:t>
      </w:r>
      <w:r w:rsidRPr="005A1853">
        <w:rPr>
          <w:rFonts w:ascii="Arial" w:hAnsi="Arial" w:cs="Arial"/>
          <w:sz w:val="20"/>
          <w:szCs w:val="20"/>
        </w:rPr>
        <w:t xml:space="preserve"> </w:t>
      </w:r>
      <w:proofErr w:type="spellStart"/>
      <w:r>
        <w:rPr>
          <w:rFonts w:ascii="Arial" w:hAnsi="Arial" w:cs="Arial"/>
          <w:sz w:val="20"/>
          <w:szCs w:val="20"/>
        </w:rPr>
        <w:t>MultiSync</w:t>
      </w:r>
      <w:proofErr w:type="spellEnd"/>
      <w:r>
        <w:rPr>
          <w:rFonts w:ascii="Arial" w:hAnsi="Arial" w:cs="Arial"/>
          <w:sz w:val="20"/>
          <w:szCs w:val="20"/>
        </w:rPr>
        <w:t xml:space="preserve"> 193Mi LED</w:t>
      </w:r>
    </w:p>
    <w:p w:rsidR="00790E85" w:rsidRPr="00A34A47" w:rsidRDefault="00790E85" w:rsidP="00790E85">
      <w:pPr>
        <w:pStyle w:val="Zhlav"/>
        <w:numPr>
          <w:ilvl w:val="0"/>
          <w:numId w:val="43"/>
        </w:numPr>
        <w:tabs>
          <w:tab w:val="clear" w:pos="4536"/>
          <w:tab w:val="clear" w:pos="9072"/>
        </w:tabs>
        <w:spacing w:before="60"/>
        <w:ind w:left="714" w:hanging="357"/>
        <w:rPr>
          <w:rFonts w:ascii="Arial" w:hAnsi="Arial" w:cs="Arial"/>
          <w:sz w:val="20"/>
          <w:szCs w:val="20"/>
        </w:rPr>
      </w:pPr>
      <w:r w:rsidRPr="00A34A47">
        <w:rPr>
          <w:rFonts w:ascii="Arial" w:hAnsi="Arial" w:cs="Arial"/>
          <w:sz w:val="20"/>
          <w:szCs w:val="20"/>
        </w:rPr>
        <w:t xml:space="preserve">1x Diagnostický software </w:t>
      </w:r>
      <w:proofErr w:type="spellStart"/>
      <w:r>
        <w:rPr>
          <w:rFonts w:ascii="Arial" w:hAnsi="Arial" w:cs="Arial"/>
          <w:sz w:val="20"/>
          <w:szCs w:val="20"/>
        </w:rPr>
        <w:t>TomoCon</w:t>
      </w:r>
      <w:proofErr w:type="spellEnd"/>
      <w:r>
        <w:rPr>
          <w:rFonts w:ascii="Arial" w:hAnsi="Arial" w:cs="Arial"/>
          <w:sz w:val="20"/>
          <w:szCs w:val="20"/>
        </w:rPr>
        <w:t xml:space="preserve"> </w:t>
      </w:r>
      <w:proofErr w:type="spellStart"/>
      <w:r>
        <w:rPr>
          <w:rFonts w:ascii="Arial" w:hAnsi="Arial" w:cs="Arial"/>
          <w:sz w:val="20"/>
          <w:szCs w:val="20"/>
        </w:rPr>
        <w:t>Mammography</w:t>
      </w:r>
      <w:proofErr w:type="spellEnd"/>
      <w:r>
        <w:rPr>
          <w:rFonts w:ascii="Arial" w:hAnsi="Arial" w:cs="Arial"/>
          <w:sz w:val="20"/>
          <w:szCs w:val="20"/>
        </w:rPr>
        <w:t xml:space="preserve"> verze 22.0 včetně licence pro </w:t>
      </w:r>
      <w:proofErr w:type="spellStart"/>
      <w:r>
        <w:rPr>
          <w:rFonts w:ascii="Arial" w:hAnsi="Arial" w:cs="Arial"/>
          <w:sz w:val="20"/>
          <w:szCs w:val="20"/>
        </w:rPr>
        <w:t>tomosyntézu</w:t>
      </w:r>
      <w:proofErr w:type="spellEnd"/>
      <w:r>
        <w:rPr>
          <w:rFonts w:ascii="Arial" w:hAnsi="Arial" w:cs="Arial"/>
          <w:sz w:val="20"/>
          <w:szCs w:val="20"/>
        </w:rPr>
        <w:t xml:space="preserve"> a práci se snímky z kontrastní mamografie</w:t>
      </w:r>
    </w:p>
    <w:p w:rsidR="00790E85" w:rsidRPr="005B2B3A" w:rsidRDefault="00790E85" w:rsidP="00790E85">
      <w:pPr>
        <w:pStyle w:val="Zhlav"/>
        <w:tabs>
          <w:tab w:val="clear" w:pos="4536"/>
          <w:tab w:val="clear" w:pos="9072"/>
        </w:tabs>
        <w:rPr>
          <w:rFonts w:ascii="Arial" w:hAnsi="Arial" w:cs="Arial"/>
          <w:b/>
          <w:bCs/>
          <w:snapToGrid w:val="0"/>
          <w:sz w:val="10"/>
          <w:szCs w:val="10"/>
        </w:rPr>
      </w:pPr>
    </w:p>
    <w:p w:rsidR="00790E85" w:rsidRDefault="00790E85" w:rsidP="00790E85">
      <w:pPr>
        <w:pStyle w:val="Zhlav"/>
        <w:pBdr>
          <w:top w:val="single" w:sz="4" w:space="7" w:color="auto"/>
          <w:left w:val="single" w:sz="4" w:space="4" w:color="auto"/>
          <w:bottom w:val="single" w:sz="4" w:space="4" w:color="auto"/>
          <w:right w:val="single" w:sz="4" w:space="4" w:color="auto"/>
        </w:pBdr>
        <w:shd w:val="clear" w:color="auto" w:fill="C5FFC5"/>
        <w:tabs>
          <w:tab w:val="clear" w:pos="4536"/>
          <w:tab w:val="clear" w:pos="9072"/>
          <w:tab w:val="right" w:pos="8080"/>
          <w:tab w:val="left" w:pos="8222"/>
        </w:tabs>
        <w:spacing w:before="40" w:after="40"/>
        <w:rPr>
          <w:rFonts w:ascii="Arial" w:hAnsi="Arial" w:cs="Arial"/>
          <w:b/>
          <w:bCs/>
          <w:sz w:val="28"/>
          <w:szCs w:val="28"/>
        </w:rPr>
      </w:pPr>
      <w:r>
        <w:rPr>
          <w:rFonts w:ascii="Arial" w:hAnsi="Arial" w:cs="Arial"/>
          <w:b/>
          <w:bCs/>
          <w:sz w:val="28"/>
          <w:szCs w:val="28"/>
        </w:rPr>
        <w:t>Cena celkem v Kč bez DPH</w:t>
      </w:r>
      <w:r>
        <w:rPr>
          <w:rFonts w:ascii="Arial" w:hAnsi="Arial" w:cs="Arial"/>
          <w:b/>
          <w:bCs/>
          <w:sz w:val="28"/>
          <w:szCs w:val="28"/>
        </w:rPr>
        <w:tab/>
        <w:t>7.073.00</w:t>
      </w:r>
      <w:r w:rsidRPr="003A4E44">
        <w:rPr>
          <w:rFonts w:ascii="Arial" w:hAnsi="Arial" w:cs="Arial"/>
          <w:b/>
          <w:bCs/>
          <w:sz w:val="28"/>
          <w:szCs w:val="28"/>
        </w:rPr>
        <w:t>0</w:t>
      </w:r>
      <w:r>
        <w:rPr>
          <w:rFonts w:ascii="Arial" w:hAnsi="Arial" w:cs="Arial"/>
          <w:b/>
          <w:bCs/>
          <w:sz w:val="28"/>
          <w:szCs w:val="28"/>
        </w:rPr>
        <w:t>,-</w:t>
      </w:r>
      <w:r>
        <w:rPr>
          <w:rFonts w:ascii="Arial" w:hAnsi="Arial" w:cs="Arial"/>
          <w:b/>
          <w:bCs/>
          <w:sz w:val="28"/>
          <w:szCs w:val="28"/>
        </w:rPr>
        <w:tab/>
        <w:t>Kč</w:t>
      </w:r>
    </w:p>
    <w:p w:rsidR="00790E85" w:rsidRDefault="00790E85" w:rsidP="00790E85">
      <w:pPr>
        <w:pStyle w:val="Zhlav"/>
        <w:pBdr>
          <w:top w:val="single" w:sz="4" w:space="7" w:color="auto"/>
          <w:left w:val="single" w:sz="4" w:space="4" w:color="auto"/>
          <w:bottom w:val="single" w:sz="4" w:space="4" w:color="auto"/>
          <w:right w:val="single" w:sz="4" w:space="4" w:color="auto"/>
        </w:pBdr>
        <w:shd w:val="clear" w:color="auto" w:fill="C5FFC5"/>
        <w:tabs>
          <w:tab w:val="clear" w:pos="4536"/>
          <w:tab w:val="clear" w:pos="9072"/>
          <w:tab w:val="right" w:pos="8080"/>
          <w:tab w:val="left" w:pos="8222"/>
        </w:tabs>
        <w:spacing w:before="40" w:after="40"/>
        <w:rPr>
          <w:rFonts w:ascii="Arial" w:hAnsi="Arial" w:cs="Arial"/>
          <w:b/>
          <w:bCs/>
          <w:sz w:val="22"/>
          <w:szCs w:val="22"/>
        </w:rPr>
      </w:pPr>
      <w:r>
        <w:rPr>
          <w:rFonts w:ascii="Arial" w:hAnsi="Arial" w:cs="Arial"/>
          <w:b/>
          <w:bCs/>
          <w:sz w:val="22"/>
          <w:szCs w:val="22"/>
        </w:rPr>
        <w:t>DPH (21 %)</w:t>
      </w:r>
      <w:r>
        <w:rPr>
          <w:rFonts w:ascii="Arial" w:hAnsi="Arial" w:cs="Arial"/>
          <w:b/>
          <w:bCs/>
          <w:sz w:val="22"/>
          <w:szCs w:val="22"/>
        </w:rPr>
        <w:tab/>
      </w:r>
      <w:r w:rsidRPr="006C5181">
        <w:rPr>
          <w:rFonts w:ascii="Arial" w:hAnsi="Arial" w:cs="Arial"/>
          <w:b/>
          <w:bCs/>
          <w:sz w:val="22"/>
          <w:szCs w:val="22"/>
        </w:rPr>
        <w:t>1</w:t>
      </w:r>
      <w:r>
        <w:rPr>
          <w:rFonts w:ascii="Arial" w:hAnsi="Arial" w:cs="Arial"/>
          <w:b/>
          <w:bCs/>
          <w:sz w:val="22"/>
          <w:szCs w:val="22"/>
        </w:rPr>
        <w:t>.485.33</w:t>
      </w:r>
      <w:r w:rsidRPr="006C5181">
        <w:rPr>
          <w:rFonts w:ascii="Arial" w:hAnsi="Arial" w:cs="Arial"/>
          <w:b/>
          <w:bCs/>
          <w:sz w:val="22"/>
          <w:szCs w:val="22"/>
        </w:rPr>
        <w:t>0</w:t>
      </w:r>
      <w:r>
        <w:rPr>
          <w:rFonts w:ascii="Arial" w:hAnsi="Arial" w:cs="Arial"/>
          <w:b/>
          <w:bCs/>
          <w:sz w:val="22"/>
          <w:szCs w:val="22"/>
        </w:rPr>
        <w:t>,-</w:t>
      </w:r>
      <w:r>
        <w:rPr>
          <w:rFonts w:ascii="Arial" w:hAnsi="Arial" w:cs="Arial"/>
          <w:b/>
          <w:bCs/>
          <w:sz w:val="22"/>
          <w:szCs w:val="22"/>
        </w:rPr>
        <w:tab/>
        <w:t>Kč</w:t>
      </w:r>
    </w:p>
    <w:p w:rsidR="00790E85" w:rsidRPr="00EC3C30" w:rsidRDefault="00790E85" w:rsidP="00790E85">
      <w:pPr>
        <w:pStyle w:val="Zhlav"/>
        <w:pBdr>
          <w:top w:val="single" w:sz="4" w:space="7" w:color="auto"/>
          <w:left w:val="single" w:sz="4" w:space="4" w:color="auto"/>
          <w:bottom w:val="single" w:sz="4" w:space="4" w:color="auto"/>
          <w:right w:val="single" w:sz="4" w:space="4" w:color="auto"/>
        </w:pBdr>
        <w:shd w:val="clear" w:color="auto" w:fill="C5FFC5"/>
        <w:tabs>
          <w:tab w:val="clear" w:pos="4536"/>
          <w:tab w:val="clear" w:pos="9072"/>
          <w:tab w:val="right" w:pos="8080"/>
          <w:tab w:val="left" w:pos="8222"/>
        </w:tabs>
        <w:spacing w:before="40" w:after="40"/>
        <w:rPr>
          <w:rFonts w:ascii="Arial" w:hAnsi="Arial" w:cs="Arial"/>
          <w:b/>
          <w:bCs/>
          <w:sz w:val="28"/>
          <w:szCs w:val="28"/>
        </w:rPr>
      </w:pPr>
      <w:r w:rsidRPr="00EC3C30">
        <w:rPr>
          <w:rFonts w:ascii="Arial" w:hAnsi="Arial" w:cs="Arial"/>
          <w:b/>
          <w:bCs/>
          <w:sz w:val="28"/>
          <w:szCs w:val="28"/>
        </w:rPr>
        <w:t>Cena celkem v</w:t>
      </w:r>
      <w:r>
        <w:rPr>
          <w:rFonts w:ascii="Arial" w:hAnsi="Arial" w:cs="Arial"/>
          <w:b/>
          <w:bCs/>
          <w:sz w:val="28"/>
          <w:szCs w:val="28"/>
        </w:rPr>
        <w:t> </w:t>
      </w:r>
      <w:r w:rsidRPr="00EC3C30">
        <w:rPr>
          <w:rFonts w:ascii="Arial" w:hAnsi="Arial" w:cs="Arial"/>
          <w:b/>
          <w:bCs/>
          <w:sz w:val="28"/>
          <w:szCs w:val="28"/>
        </w:rPr>
        <w:t>Kč vč. DPH</w:t>
      </w:r>
      <w:r w:rsidRPr="00EC3C30">
        <w:rPr>
          <w:rFonts w:ascii="Arial" w:hAnsi="Arial" w:cs="Arial"/>
          <w:b/>
          <w:bCs/>
          <w:sz w:val="28"/>
          <w:szCs w:val="28"/>
        </w:rPr>
        <w:tab/>
      </w:r>
      <w:r>
        <w:rPr>
          <w:rFonts w:ascii="Arial" w:hAnsi="Arial" w:cs="Arial"/>
          <w:b/>
          <w:bCs/>
          <w:sz w:val="28"/>
          <w:szCs w:val="28"/>
        </w:rPr>
        <w:t>8.558.33</w:t>
      </w:r>
      <w:r w:rsidRPr="006C5181">
        <w:rPr>
          <w:rFonts w:ascii="Arial" w:hAnsi="Arial" w:cs="Arial"/>
          <w:b/>
          <w:bCs/>
          <w:sz w:val="28"/>
          <w:szCs w:val="28"/>
        </w:rPr>
        <w:t>0</w:t>
      </w:r>
      <w:r w:rsidRPr="00EC3C30">
        <w:rPr>
          <w:rFonts w:ascii="Arial" w:hAnsi="Arial" w:cs="Arial"/>
          <w:b/>
          <w:bCs/>
          <w:sz w:val="28"/>
          <w:szCs w:val="28"/>
        </w:rPr>
        <w:t>,-</w:t>
      </w:r>
      <w:r w:rsidRPr="00EC3C30">
        <w:rPr>
          <w:rFonts w:ascii="Arial" w:hAnsi="Arial" w:cs="Arial"/>
          <w:b/>
          <w:bCs/>
          <w:sz w:val="28"/>
          <w:szCs w:val="28"/>
        </w:rPr>
        <w:tab/>
        <w:t>Kč</w:t>
      </w:r>
    </w:p>
    <w:p w:rsidR="00790E85" w:rsidRPr="007D342B" w:rsidRDefault="00790E85" w:rsidP="00790E85">
      <w:pPr>
        <w:pStyle w:val="Zhlav"/>
        <w:tabs>
          <w:tab w:val="clear" w:pos="4536"/>
          <w:tab w:val="clear" w:pos="9072"/>
        </w:tabs>
        <w:spacing w:before="240"/>
        <w:rPr>
          <w:rFonts w:ascii="Arial" w:hAnsi="Arial" w:cs="Arial"/>
          <w:b/>
          <w:bCs/>
          <w:snapToGrid w:val="0"/>
          <w:sz w:val="20"/>
          <w:szCs w:val="20"/>
        </w:rPr>
      </w:pPr>
      <w:r>
        <w:rPr>
          <w:rFonts w:ascii="Arial" w:hAnsi="Arial" w:cs="Arial"/>
          <w:b/>
          <w:bCs/>
          <w:snapToGrid w:val="0"/>
          <w:sz w:val="20"/>
          <w:szCs w:val="20"/>
        </w:rPr>
        <w:t>V</w:t>
      </w:r>
      <w:r w:rsidRPr="007D342B">
        <w:rPr>
          <w:rFonts w:ascii="Arial" w:hAnsi="Arial" w:cs="Arial"/>
          <w:b/>
          <w:bCs/>
          <w:snapToGrid w:val="0"/>
          <w:sz w:val="20"/>
          <w:szCs w:val="20"/>
        </w:rPr>
        <w:t>ýše uvedené ceny obsahují:</w:t>
      </w:r>
    </w:p>
    <w:p w:rsidR="00790E85" w:rsidRPr="007D342B" w:rsidRDefault="00790E85" w:rsidP="00790E85">
      <w:pPr>
        <w:pStyle w:val="Zhlav"/>
        <w:numPr>
          <w:ilvl w:val="0"/>
          <w:numId w:val="41"/>
        </w:numPr>
        <w:tabs>
          <w:tab w:val="clear" w:pos="4536"/>
          <w:tab w:val="clear" w:pos="9072"/>
        </w:tabs>
        <w:spacing w:before="40"/>
        <w:ind w:left="993" w:hanging="276"/>
        <w:rPr>
          <w:rFonts w:ascii="Arial" w:hAnsi="Arial" w:cs="Arial"/>
          <w:snapToGrid w:val="0"/>
          <w:sz w:val="20"/>
          <w:szCs w:val="20"/>
        </w:rPr>
      </w:pPr>
      <w:r w:rsidRPr="007D342B">
        <w:rPr>
          <w:rFonts w:ascii="Arial" w:hAnsi="Arial" w:cs="Arial"/>
          <w:snapToGrid w:val="0"/>
          <w:sz w:val="20"/>
          <w:szCs w:val="20"/>
        </w:rPr>
        <w:t>Cenu bez DPH a s</w:t>
      </w:r>
      <w:r>
        <w:rPr>
          <w:rFonts w:ascii="Arial" w:hAnsi="Arial" w:cs="Arial"/>
          <w:snapToGrid w:val="0"/>
          <w:sz w:val="20"/>
          <w:szCs w:val="20"/>
        </w:rPr>
        <w:t> </w:t>
      </w:r>
      <w:r w:rsidRPr="007D342B">
        <w:rPr>
          <w:rFonts w:ascii="Arial" w:hAnsi="Arial" w:cs="Arial"/>
          <w:snapToGrid w:val="0"/>
          <w:sz w:val="20"/>
          <w:szCs w:val="20"/>
        </w:rPr>
        <w:t>DPH (21%)</w:t>
      </w:r>
    </w:p>
    <w:p w:rsidR="00790E85" w:rsidRDefault="00790E85" w:rsidP="00790E85">
      <w:pPr>
        <w:pStyle w:val="Zhlav"/>
        <w:numPr>
          <w:ilvl w:val="0"/>
          <w:numId w:val="41"/>
        </w:numPr>
        <w:tabs>
          <w:tab w:val="clear" w:pos="4536"/>
          <w:tab w:val="clear" w:pos="9072"/>
        </w:tabs>
        <w:spacing w:before="40"/>
        <w:ind w:left="993" w:hanging="276"/>
        <w:rPr>
          <w:rFonts w:ascii="Arial" w:hAnsi="Arial" w:cs="Arial"/>
          <w:snapToGrid w:val="0"/>
          <w:sz w:val="20"/>
          <w:szCs w:val="20"/>
        </w:rPr>
      </w:pPr>
      <w:r>
        <w:rPr>
          <w:rFonts w:ascii="Arial" w:hAnsi="Arial" w:cs="Arial"/>
          <w:snapToGrid w:val="0"/>
          <w:sz w:val="20"/>
          <w:szCs w:val="20"/>
        </w:rPr>
        <w:t>Zaškolení obsluhy (instruktáž)</w:t>
      </w:r>
    </w:p>
    <w:p w:rsidR="00790E85" w:rsidRDefault="00790E85" w:rsidP="00790E85">
      <w:pPr>
        <w:pStyle w:val="Zhlav"/>
        <w:numPr>
          <w:ilvl w:val="0"/>
          <w:numId w:val="41"/>
        </w:numPr>
        <w:tabs>
          <w:tab w:val="clear" w:pos="4536"/>
          <w:tab w:val="clear" w:pos="9072"/>
        </w:tabs>
        <w:spacing w:before="40"/>
        <w:ind w:left="993" w:hanging="276"/>
        <w:rPr>
          <w:rFonts w:ascii="Arial" w:hAnsi="Arial" w:cs="Arial"/>
          <w:snapToGrid w:val="0"/>
          <w:sz w:val="20"/>
          <w:szCs w:val="20"/>
        </w:rPr>
      </w:pPr>
      <w:r>
        <w:rPr>
          <w:rFonts w:ascii="Arial" w:hAnsi="Arial" w:cs="Arial"/>
          <w:snapToGrid w:val="0"/>
          <w:sz w:val="20"/>
          <w:szCs w:val="20"/>
        </w:rPr>
        <w:t>Veškeré nezbytné komponenty potřebné pro instalaci zařízení, instalaci a uvedení zařízení do provozu vč. Prověření bezchybné funkčnosti zařízení,</w:t>
      </w:r>
      <w:r w:rsidRPr="00CF6DB9">
        <w:rPr>
          <w:rFonts w:ascii="Arial" w:hAnsi="Arial" w:cs="Arial"/>
          <w:snapToGrid w:val="0"/>
          <w:sz w:val="20"/>
          <w:szCs w:val="20"/>
        </w:rPr>
        <w:t xml:space="preserve"> </w:t>
      </w:r>
      <w:r>
        <w:rPr>
          <w:rFonts w:ascii="Arial" w:hAnsi="Arial" w:cs="Arial"/>
          <w:snapToGrid w:val="0"/>
          <w:sz w:val="20"/>
          <w:szCs w:val="20"/>
        </w:rPr>
        <w:t>Technickou dokumentaci</w:t>
      </w:r>
    </w:p>
    <w:p w:rsidR="00790E85" w:rsidRDefault="00790E85" w:rsidP="00790E85">
      <w:pPr>
        <w:pStyle w:val="Zhlav"/>
        <w:numPr>
          <w:ilvl w:val="0"/>
          <w:numId w:val="41"/>
        </w:numPr>
        <w:tabs>
          <w:tab w:val="clear" w:pos="4536"/>
          <w:tab w:val="clear" w:pos="9072"/>
        </w:tabs>
        <w:spacing w:before="40"/>
        <w:ind w:left="993" w:hanging="276"/>
        <w:rPr>
          <w:rFonts w:ascii="Arial" w:hAnsi="Arial" w:cs="Arial"/>
          <w:snapToGrid w:val="0"/>
          <w:sz w:val="20"/>
          <w:szCs w:val="20"/>
        </w:rPr>
      </w:pPr>
      <w:r>
        <w:rPr>
          <w:rFonts w:ascii="Arial" w:hAnsi="Arial" w:cs="Arial"/>
          <w:snapToGrid w:val="0"/>
          <w:sz w:val="20"/>
          <w:szCs w:val="20"/>
        </w:rPr>
        <w:t>Dopravu do sídla zadavatele včetně pojištění spojeného s dodávkou zboží</w:t>
      </w:r>
    </w:p>
    <w:p w:rsidR="00790E85" w:rsidRDefault="00790E85" w:rsidP="00790E85">
      <w:pPr>
        <w:pStyle w:val="Zhlav"/>
        <w:numPr>
          <w:ilvl w:val="0"/>
          <w:numId w:val="41"/>
        </w:numPr>
        <w:tabs>
          <w:tab w:val="clear" w:pos="4536"/>
          <w:tab w:val="clear" w:pos="9072"/>
        </w:tabs>
        <w:spacing w:before="40"/>
        <w:ind w:left="993" w:hanging="276"/>
        <w:rPr>
          <w:rFonts w:ascii="Arial" w:hAnsi="Arial" w:cs="Arial"/>
          <w:snapToGrid w:val="0"/>
          <w:sz w:val="20"/>
          <w:szCs w:val="20"/>
        </w:rPr>
      </w:pPr>
      <w:r>
        <w:rPr>
          <w:rFonts w:ascii="Arial" w:hAnsi="Arial" w:cs="Arial"/>
          <w:snapToGrid w:val="0"/>
          <w:sz w:val="20"/>
          <w:szCs w:val="20"/>
        </w:rPr>
        <w:t>Veškeré poplatky spojené s dovozem zboží, cla, daně, dovozní a vývozní přirážky, licenční a veškeré další poplatky spojené s dodávkou zboží až do jejího funkčního předání v místě plnění</w:t>
      </w:r>
    </w:p>
    <w:p w:rsidR="00790E85" w:rsidRPr="007D342B" w:rsidRDefault="00790E85" w:rsidP="00790E85">
      <w:pPr>
        <w:pStyle w:val="Zhlav"/>
        <w:numPr>
          <w:ilvl w:val="0"/>
          <w:numId w:val="41"/>
        </w:numPr>
        <w:tabs>
          <w:tab w:val="clear" w:pos="4536"/>
          <w:tab w:val="clear" w:pos="9072"/>
        </w:tabs>
        <w:spacing w:before="40"/>
        <w:ind w:left="993" w:hanging="276"/>
        <w:rPr>
          <w:rFonts w:ascii="Arial" w:hAnsi="Arial" w:cs="Arial"/>
          <w:snapToGrid w:val="0"/>
          <w:sz w:val="20"/>
          <w:szCs w:val="20"/>
        </w:rPr>
      </w:pPr>
      <w:r>
        <w:rPr>
          <w:rFonts w:ascii="Arial" w:hAnsi="Arial" w:cs="Arial"/>
          <w:snapToGrid w:val="0"/>
          <w:sz w:val="20"/>
          <w:szCs w:val="20"/>
        </w:rPr>
        <w:t>Prohlášení o shodě od výrobce, uživatelské příručky v českém jazyce</w:t>
      </w:r>
    </w:p>
    <w:p w:rsidR="00790E85" w:rsidRPr="007D342B" w:rsidRDefault="00790E85" w:rsidP="00790E85">
      <w:pPr>
        <w:pStyle w:val="Zhlav"/>
        <w:numPr>
          <w:ilvl w:val="0"/>
          <w:numId w:val="41"/>
        </w:numPr>
        <w:tabs>
          <w:tab w:val="clear" w:pos="4536"/>
          <w:tab w:val="clear" w:pos="9072"/>
        </w:tabs>
        <w:spacing w:before="40"/>
        <w:ind w:left="993" w:hanging="276"/>
        <w:rPr>
          <w:rFonts w:ascii="Arial" w:hAnsi="Arial" w:cs="Arial"/>
          <w:snapToGrid w:val="0"/>
          <w:sz w:val="20"/>
          <w:szCs w:val="20"/>
        </w:rPr>
      </w:pPr>
      <w:r w:rsidRPr="007D342B">
        <w:rPr>
          <w:rFonts w:ascii="Arial" w:hAnsi="Arial" w:cs="Arial"/>
          <w:snapToGrid w:val="0"/>
          <w:sz w:val="20"/>
          <w:szCs w:val="20"/>
        </w:rPr>
        <w:t>Měření rozptýleného záření a přejímací zkoušku</w:t>
      </w:r>
    </w:p>
    <w:p w:rsidR="00790E85" w:rsidRDefault="00790E85" w:rsidP="00790E85">
      <w:pPr>
        <w:pStyle w:val="Zhlav"/>
        <w:numPr>
          <w:ilvl w:val="0"/>
          <w:numId w:val="41"/>
        </w:numPr>
        <w:tabs>
          <w:tab w:val="clear" w:pos="4536"/>
          <w:tab w:val="clear" w:pos="9072"/>
        </w:tabs>
        <w:spacing w:before="40"/>
        <w:ind w:left="993" w:hanging="276"/>
        <w:rPr>
          <w:rFonts w:ascii="Arial" w:hAnsi="Arial" w:cs="Arial"/>
          <w:snapToGrid w:val="0"/>
          <w:sz w:val="20"/>
          <w:szCs w:val="20"/>
        </w:rPr>
      </w:pPr>
      <w:r w:rsidRPr="007D342B">
        <w:rPr>
          <w:rFonts w:ascii="Arial" w:hAnsi="Arial" w:cs="Arial"/>
          <w:snapToGrid w:val="0"/>
          <w:sz w:val="20"/>
          <w:szCs w:val="20"/>
        </w:rPr>
        <w:t>Záruku za jakost v</w:t>
      </w:r>
      <w:r>
        <w:rPr>
          <w:rFonts w:ascii="Arial" w:hAnsi="Arial" w:cs="Arial"/>
          <w:snapToGrid w:val="0"/>
          <w:sz w:val="20"/>
          <w:szCs w:val="20"/>
        </w:rPr>
        <w:t> </w:t>
      </w:r>
      <w:r w:rsidRPr="007D342B">
        <w:rPr>
          <w:rFonts w:ascii="Arial" w:hAnsi="Arial" w:cs="Arial"/>
          <w:snapToGrid w:val="0"/>
          <w:sz w:val="20"/>
          <w:szCs w:val="20"/>
        </w:rPr>
        <w:t xml:space="preserve">délce </w:t>
      </w:r>
      <w:r w:rsidRPr="00CF6DB9">
        <w:rPr>
          <w:rFonts w:ascii="Arial" w:hAnsi="Arial" w:cs="Arial"/>
          <w:b/>
          <w:snapToGrid w:val="0"/>
          <w:sz w:val="20"/>
          <w:szCs w:val="20"/>
        </w:rPr>
        <w:t>36 měsíců</w:t>
      </w:r>
    </w:p>
    <w:p w:rsidR="00790E85" w:rsidRDefault="00790E85" w:rsidP="00790E85">
      <w:pPr>
        <w:pStyle w:val="Nzev"/>
        <w:rPr>
          <w:rFonts w:ascii="Arial" w:hAnsi="Arial" w:cs="Arial"/>
          <w:noProof/>
          <w:sz w:val="22"/>
          <w:lang w:eastAsia="ja-JP"/>
        </w:rPr>
      </w:pPr>
      <w:r>
        <w:rPr>
          <w:rFonts w:ascii="Arial" w:hAnsi="Arial" w:cs="Arial"/>
          <w:noProof/>
          <w:sz w:val="22"/>
        </w:rPr>
        <w:lastRenderedPageBreak/>
        <mc:AlternateContent>
          <mc:Choice Requires="wps">
            <w:drawing>
              <wp:anchor distT="0" distB="0" distL="114300" distR="114300" simplePos="0" relativeHeight="251667456" behindDoc="0" locked="0" layoutInCell="1" allowOverlap="1">
                <wp:simplePos x="0" y="0"/>
                <wp:positionH relativeFrom="column">
                  <wp:posOffset>3858812</wp:posOffset>
                </wp:positionH>
                <wp:positionV relativeFrom="paragraph">
                  <wp:posOffset>-431911</wp:posOffset>
                </wp:positionV>
                <wp:extent cx="2514600" cy="3429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0E85" w:rsidRPr="00A34A47" w:rsidRDefault="00790E85" w:rsidP="00790E85">
                            <w:pPr>
                              <w:rPr>
                                <w:rFonts w:ascii="Arial" w:hAnsi="Arial" w:cs="Arial"/>
                                <w:b/>
                              </w:rPr>
                            </w:pPr>
                            <w:r w:rsidRPr="00A34A47">
                              <w:rPr>
                                <w:rFonts w:ascii="Arial" w:hAnsi="Arial" w:cs="Arial"/>
                                <w:b/>
                              </w:rPr>
                              <w:t xml:space="preserve">Příloha č. </w:t>
                            </w:r>
                            <w:r>
                              <w:rPr>
                                <w:rFonts w:ascii="Arial" w:hAnsi="Arial" w:cs="Arial"/>
                                <w:b/>
                              </w:rPr>
                              <w:t>2</w:t>
                            </w:r>
                            <w:r w:rsidRPr="00A34A47">
                              <w:rPr>
                                <w:rFonts w:ascii="Arial" w:hAnsi="Arial" w:cs="Arial"/>
                                <w:b/>
                              </w:rPr>
                              <w:t xml:space="preserve"> Kupní smlouvy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 o:spid="_x0000_s1034" type="#_x0000_t202" style="position:absolute;left:0;text-align:left;margin-left:303.85pt;margin-top:-34pt;width:19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mv/jgIAABsFAAAOAAAAZHJzL2Uyb0RvYy54bWysVFuO2yAU/a/UPSD+M37UycTWOKN5NFWl&#10;6UOa6QKIjWNUzKVAYk9HXVDX0Y31gpPUfXxUVf2BgXs5nMs5cHE5dJLsubECVEmTs5gSriqohdqW&#10;9MPDerakxDqmaiZB8ZI+cksvV8+fXfS64Cm0IGtuCIIoW/S6pK1zuogiW7W8Y/YMNFcYbMB0zOHQ&#10;bKPasB7ROxmlcbyIejC1NlBxa3H2dgzSVcBvGl65d01juSOypMjNhdaEduPbaHXBiq1huhXVgQb7&#10;BxYdEwo3PUHdMsfIzojfoDpRGbDQuLMKugiaRlQ81IDVJPEv1dy3TPNQCx6O1adjsv8Ptnq7f2+I&#10;qFE7ShTrUKIHPjjYf/tKNEhOEn9EvbYFZt5rzHXDNQw+3Zdr9R1UHy1RcNMyteVXxkDfclYjxbAy&#10;miwdcawH2fRvoMa92M5BABoa03lAPBGC6CjV40ke5EMqnEznSbaIMVRh7EWW5thHchErjqu1se4V&#10;h474TkkNyh/Q2f7OujH1mBLYgxT1WkgZBma7uZGG7BlaZR2+A7qdpknlkxX4ZSPiOIMkcQ8f83SD&#10;9E95kmbxdZrP1ovl+SxbZ/NZfh4vZ3GSX+eLOMuz2/UXTzDJilbUNVd3QvGjDZPs72Q+XIjRQMGI&#10;pC9pPk/no0RT9nZaZBy+PxXZCYe3UoqupMtTEiu8sC9VjWWzwjEhx370M/0gCJ7B8R9OJdjAKz96&#10;wA2bIZhueXTXBupH9IUBlA0VxhcFOy2Yz5T0eDtLaj/tmOGUyNcKvZUnWeavcxhk8/MUB2Ya2Uwj&#10;TFUIVVJHydi9ceMTsNNGbFvcaXSzgiv0YyOCVbxxR1ZYiR/gDQw1HV4Lf8Wn45D1401bfQcAAP//&#10;AwBQSwMEFAAGAAgAAAAhAO3bLhLeAAAADAEAAA8AAABkcnMvZG93bnJldi54bWxMj01OwzAQhfdI&#10;3MEaJDaotQslKWmcCpBAbFt6gEk8TaLGdhS7TXp7piu6nDef3k++mWwnzjSE1jsNi7kCQa7ypnW1&#10;hv3v12wFIkR0BjvvSMOFAmyK+7scM+NHt6XzLtaCTVzIUEMTY59JGaqGLIa578nx7+AHi5HPoZZm&#10;wJHNbSeflUqkxdZxQoM9fTZUHXcnq+HwMz69vo3ld9yn22XygW1a+ovWjw/T+xpEpCn+w3Ctz9Wh&#10;4E6lPzkTRKchUWnKqIZZsuJRV0KpF5ZKlhZLBbLI5e2I4g8AAP//AwBQSwECLQAUAAYACAAAACEA&#10;toM4kv4AAADhAQAAEwAAAAAAAAAAAAAAAAAAAAAAW0NvbnRlbnRfVHlwZXNdLnhtbFBLAQItABQA&#10;BgAIAAAAIQA4/SH/1gAAAJQBAAALAAAAAAAAAAAAAAAAAC8BAABfcmVscy8ucmVsc1BLAQItABQA&#10;BgAIAAAAIQDU6mv/jgIAABsFAAAOAAAAAAAAAAAAAAAAAC4CAABkcnMvZTJvRG9jLnhtbFBLAQIt&#10;ABQABgAIAAAAIQDt2y4S3gAAAAwBAAAPAAAAAAAAAAAAAAAAAOgEAABkcnMvZG93bnJldi54bWxQ&#10;SwUGAAAAAAQABADzAAAA8wUAAAAA&#10;" stroked="f">
                <v:textbox>
                  <w:txbxContent>
                    <w:p w:rsidR="00790E85" w:rsidRPr="00A34A47" w:rsidRDefault="00790E85" w:rsidP="00790E85">
                      <w:pPr>
                        <w:rPr>
                          <w:rFonts w:ascii="Arial" w:hAnsi="Arial" w:cs="Arial"/>
                          <w:b/>
                        </w:rPr>
                      </w:pPr>
                      <w:r w:rsidRPr="00A34A47">
                        <w:rPr>
                          <w:rFonts w:ascii="Arial" w:hAnsi="Arial" w:cs="Arial"/>
                          <w:b/>
                        </w:rPr>
                        <w:t xml:space="preserve">Příloha č. </w:t>
                      </w:r>
                      <w:r>
                        <w:rPr>
                          <w:rFonts w:ascii="Arial" w:hAnsi="Arial" w:cs="Arial"/>
                          <w:b/>
                        </w:rPr>
                        <w:t>2</w:t>
                      </w:r>
                      <w:r w:rsidRPr="00A34A47">
                        <w:rPr>
                          <w:rFonts w:ascii="Arial" w:hAnsi="Arial" w:cs="Arial"/>
                          <w:b/>
                        </w:rPr>
                        <w:t xml:space="preserve"> Kupní smlouvy</w:t>
                      </w:r>
                    </w:p>
                  </w:txbxContent>
                </v:textbox>
              </v:shape>
            </w:pict>
          </mc:Fallback>
        </mc:AlternateContent>
      </w:r>
      <w:r>
        <w:rPr>
          <w:rFonts w:ascii="Arial" w:hAnsi="Arial" w:cs="Arial"/>
          <w:noProof/>
          <w:sz w:val="22"/>
          <w:lang w:eastAsia="ja-JP"/>
        </w:rPr>
        <w:t xml:space="preserve">Seznam firem </w:t>
      </w:r>
      <w:r w:rsidRPr="00340B13">
        <w:rPr>
          <w:rFonts w:ascii="Arial" w:hAnsi="Arial" w:cs="Arial"/>
          <w:noProof/>
          <w:sz w:val="22"/>
          <w:lang w:eastAsia="ja-JP"/>
        </w:rPr>
        <w:t>oprávněných provádět pozáruční servis</w:t>
      </w:r>
    </w:p>
    <w:p w:rsidR="00790E85" w:rsidRDefault="00790E85" w:rsidP="00790E85">
      <w:pPr>
        <w:pStyle w:val="Nzev"/>
        <w:rPr>
          <w:rFonts w:ascii="Arial" w:hAnsi="Arial" w:cs="Arial"/>
          <w:sz w:val="22"/>
        </w:rPr>
      </w:pPr>
    </w:p>
    <w:p w:rsidR="00790E85" w:rsidRPr="00340B13" w:rsidRDefault="00790E85" w:rsidP="00790E85">
      <w:pPr>
        <w:pStyle w:val="Nzev"/>
        <w:rPr>
          <w:rFonts w:ascii="Arial" w:hAnsi="Arial" w:cs="Arial"/>
          <w:b w:val="0"/>
          <w:sz w:val="22"/>
        </w:rPr>
      </w:pPr>
    </w:p>
    <w:p w:rsidR="00790E85" w:rsidRDefault="00790E85" w:rsidP="00790E85">
      <w:pPr>
        <w:pStyle w:val="Nzev"/>
        <w:jc w:val="both"/>
        <w:rPr>
          <w:rFonts w:ascii="Arial" w:hAnsi="Arial" w:cs="Arial"/>
          <w:b w:val="0"/>
          <w:sz w:val="22"/>
        </w:rPr>
      </w:pPr>
      <w:r w:rsidRPr="00340B13">
        <w:rPr>
          <w:rFonts w:ascii="Arial" w:hAnsi="Arial" w:cs="Arial"/>
          <w:b w:val="0"/>
          <w:sz w:val="22"/>
        </w:rPr>
        <w:t>Na dodaný mamografický přístroj a příslušenství je oprávněna provádět záruční a pozáruční servis</w:t>
      </w:r>
      <w:r>
        <w:rPr>
          <w:rFonts w:ascii="Arial" w:hAnsi="Arial" w:cs="Arial"/>
          <w:b w:val="0"/>
          <w:sz w:val="22"/>
        </w:rPr>
        <w:t xml:space="preserve"> firma:</w:t>
      </w:r>
    </w:p>
    <w:p w:rsidR="00790E85" w:rsidRDefault="00790E85" w:rsidP="00790E85">
      <w:pPr>
        <w:pStyle w:val="Nzev"/>
        <w:jc w:val="both"/>
        <w:rPr>
          <w:rFonts w:ascii="Arial" w:hAnsi="Arial" w:cs="Arial"/>
          <w:b w:val="0"/>
          <w:sz w:val="22"/>
        </w:rPr>
      </w:pPr>
    </w:p>
    <w:p w:rsidR="00790E85" w:rsidRDefault="00790E85" w:rsidP="00790E85">
      <w:pPr>
        <w:pStyle w:val="Nzev"/>
        <w:jc w:val="both"/>
        <w:rPr>
          <w:rFonts w:ascii="Arial" w:hAnsi="Arial" w:cs="Arial"/>
          <w:b w:val="0"/>
          <w:sz w:val="22"/>
        </w:rPr>
      </w:pPr>
    </w:p>
    <w:p w:rsidR="00790E85" w:rsidRDefault="00790E85" w:rsidP="00790E85">
      <w:pPr>
        <w:pStyle w:val="Nzev"/>
        <w:jc w:val="both"/>
        <w:rPr>
          <w:rFonts w:ascii="Arial" w:hAnsi="Arial" w:cs="Arial"/>
          <w:b w:val="0"/>
          <w:sz w:val="22"/>
        </w:rPr>
      </w:pPr>
      <w:r>
        <w:rPr>
          <w:rFonts w:ascii="Arial" w:hAnsi="Arial" w:cs="Arial"/>
          <w:b w:val="0"/>
          <w:sz w:val="22"/>
        </w:rPr>
        <w:t>COMFES spol. s r.o.</w:t>
      </w:r>
    </w:p>
    <w:p w:rsidR="00790E85" w:rsidRDefault="00790E85" w:rsidP="00790E85">
      <w:pPr>
        <w:pStyle w:val="Nzev"/>
        <w:jc w:val="both"/>
        <w:rPr>
          <w:rFonts w:ascii="Arial" w:hAnsi="Arial" w:cs="Arial"/>
          <w:b w:val="0"/>
          <w:sz w:val="22"/>
        </w:rPr>
      </w:pPr>
      <w:r>
        <w:rPr>
          <w:rFonts w:ascii="Arial" w:hAnsi="Arial" w:cs="Arial"/>
          <w:b w:val="0"/>
          <w:sz w:val="22"/>
        </w:rPr>
        <w:t>Cihlářská 19</w:t>
      </w:r>
    </w:p>
    <w:p w:rsidR="00790E85" w:rsidRDefault="00790E85" w:rsidP="00790E85">
      <w:pPr>
        <w:pStyle w:val="Nzev"/>
        <w:jc w:val="both"/>
        <w:rPr>
          <w:rFonts w:ascii="Arial" w:hAnsi="Arial" w:cs="Arial"/>
          <w:b w:val="0"/>
          <w:sz w:val="22"/>
        </w:rPr>
      </w:pPr>
      <w:r>
        <w:rPr>
          <w:rFonts w:ascii="Arial" w:hAnsi="Arial" w:cs="Arial"/>
          <w:b w:val="0"/>
          <w:sz w:val="22"/>
        </w:rPr>
        <w:t>602 00 BRNO</w:t>
      </w:r>
    </w:p>
    <w:p w:rsidR="00790E85" w:rsidRDefault="00790E85" w:rsidP="00790E85">
      <w:pPr>
        <w:pStyle w:val="Nzev"/>
        <w:jc w:val="both"/>
        <w:rPr>
          <w:rFonts w:ascii="Arial" w:hAnsi="Arial" w:cs="Arial"/>
          <w:b w:val="0"/>
          <w:sz w:val="22"/>
        </w:rPr>
      </w:pPr>
      <w:r>
        <w:rPr>
          <w:rFonts w:ascii="Arial" w:hAnsi="Arial" w:cs="Arial"/>
          <w:b w:val="0"/>
          <w:sz w:val="22"/>
        </w:rPr>
        <w:t>IČ 60724846</w:t>
      </w:r>
    </w:p>
    <w:p w:rsidR="00790E85" w:rsidRDefault="00790E85" w:rsidP="00790E85">
      <w:pPr>
        <w:pStyle w:val="Nzev"/>
        <w:tabs>
          <w:tab w:val="left" w:pos="540"/>
        </w:tabs>
        <w:jc w:val="both"/>
        <w:rPr>
          <w:rFonts w:ascii="Arial" w:hAnsi="Arial" w:cs="Arial"/>
          <w:b w:val="0"/>
          <w:sz w:val="22"/>
        </w:rPr>
      </w:pPr>
      <w:r>
        <w:rPr>
          <w:rFonts w:ascii="Arial" w:hAnsi="Arial" w:cs="Arial"/>
          <w:b w:val="0"/>
          <w:sz w:val="22"/>
        </w:rPr>
        <w:t xml:space="preserve">Tel. </w:t>
      </w:r>
      <w:r>
        <w:rPr>
          <w:rFonts w:ascii="Arial" w:hAnsi="Arial" w:cs="Arial"/>
          <w:b w:val="0"/>
          <w:sz w:val="22"/>
        </w:rPr>
        <w:tab/>
        <w:t>532 191 565</w:t>
      </w:r>
    </w:p>
    <w:p w:rsidR="00790E85" w:rsidRDefault="00790E85" w:rsidP="00790E85">
      <w:pPr>
        <w:pStyle w:val="Nzev"/>
        <w:tabs>
          <w:tab w:val="left" w:pos="540"/>
        </w:tabs>
        <w:jc w:val="both"/>
        <w:rPr>
          <w:rFonts w:ascii="Arial" w:hAnsi="Arial" w:cs="Arial"/>
          <w:b w:val="0"/>
          <w:sz w:val="22"/>
        </w:rPr>
      </w:pPr>
      <w:r>
        <w:rPr>
          <w:rFonts w:ascii="Arial" w:hAnsi="Arial" w:cs="Arial"/>
          <w:b w:val="0"/>
          <w:sz w:val="22"/>
        </w:rPr>
        <w:t xml:space="preserve">Fax. </w:t>
      </w:r>
      <w:r>
        <w:rPr>
          <w:rFonts w:ascii="Arial" w:hAnsi="Arial" w:cs="Arial"/>
          <w:b w:val="0"/>
          <w:sz w:val="22"/>
        </w:rPr>
        <w:tab/>
        <w:t>532 191 564</w:t>
      </w:r>
    </w:p>
    <w:p w:rsidR="00790E85" w:rsidRDefault="00790E85" w:rsidP="00790E85">
      <w:pPr>
        <w:pStyle w:val="Nzev"/>
        <w:jc w:val="both"/>
        <w:rPr>
          <w:rFonts w:ascii="Arial" w:hAnsi="Arial" w:cs="Arial"/>
          <w:b w:val="0"/>
          <w:sz w:val="22"/>
        </w:rPr>
      </w:pPr>
      <w:r>
        <w:rPr>
          <w:rFonts w:ascii="Arial" w:hAnsi="Arial" w:cs="Arial"/>
          <w:b w:val="0"/>
          <w:sz w:val="22"/>
        </w:rPr>
        <w:t xml:space="preserve">e-mail: </w:t>
      </w:r>
      <w:hyperlink r:id="rId9" w:history="1">
        <w:r w:rsidRPr="00563BF4">
          <w:rPr>
            <w:rStyle w:val="Hypertextovodkaz"/>
            <w:rFonts w:ascii="Arial" w:hAnsi="Arial" w:cs="Arial"/>
            <w:sz w:val="22"/>
          </w:rPr>
          <w:t>info@hologic.cz</w:t>
        </w:r>
      </w:hyperlink>
      <w:r>
        <w:rPr>
          <w:rFonts w:ascii="Arial" w:hAnsi="Arial" w:cs="Arial"/>
          <w:b w:val="0"/>
          <w:sz w:val="22"/>
        </w:rPr>
        <w:t xml:space="preserve">, </w:t>
      </w:r>
      <w:hyperlink r:id="rId10" w:history="1">
        <w:r w:rsidRPr="00563BF4">
          <w:rPr>
            <w:rStyle w:val="Hypertextovodkaz"/>
            <w:rFonts w:ascii="Arial" w:hAnsi="Arial" w:cs="Arial"/>
            <w:sz w:val="22"/>
          </w:rPr>
          <w:t>servis@hologic.cz</w:t>
        </w:r>
      </w:hyperlink>
    </w:p>
    <w:p w:rsidR="00790E85" w:rsidRPr="00340B13" w:rsidRDefault="00790E85" w:rsidP="00790E85">
      <w:pPr>
        <w:pStyle w:val="Nzev"/>
        <w:jc w:val="both"/>
        <w:rPr>
          <w:rFonts w:ascii="Arial" w:hAnsi="Arial" w:cs="Arial"/>
          <w:b w:val="0"/>
          <w:sz w:val="22"/>
        </w:rPr>
      </w:pPr>
      <w:r>
        <w:rPr>
          <w:rFonts w:ascii="Arial" w:hAnsi="Arial" w:cs="Arial"/>
          <w:b w:val="0"/>
          <w:sz w:val="22"/>
        </w:rPr>
        <w:t>kontaktní osoba: Ing. Pavel Havlík</w:t>
      </w:r>
    </w:p>
    <w:p w:rsidR="00790E85" w:rsidRDefault="00790E85" w:rsidP="00790E85">
      <w:pPr>
        <w:pStyle w:val="Nzev"/>
        <w:rPr>
          <w:rFonts w:ascii="Arial" w:hAnsi="Arial" w:cs="Arial"/>
          <w:sz w:val="22"/>
        </w:rPr>
      </w:pPr>
    </w:p>
    <w:p w:rsidR="00790E85" w:rsidRDefault="00790E85" w:rsidP="00790E85">
      <w:pPr>
        <w:pStyle w:val="Nzev"/>
        <w:rPr>
          <w:rFonts w:ascii="Arial" w:hAnsi="Arial" w:cs="Arial"/>
          <w:sz w:val="22"/>
        </w:rPr>
      </w:pPr>
    </w:p>
    <w:sectPr w:rsidR="00790E85" w:rsidSect="00790E85">
      <w:pgSz w:w="11906" w:h="16838"/>
      <w:pgMar w:top="907" w:right="720" w:bottom="907" w:left="141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rpoS">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C8A2A862"/>
    <w:name w:val="WW8Num31"/>
    <w:lvl w:ilvl="0">
      <w:start w:val="1"/>
      <w:numFmt w:val="lowerLetter"/>
      <w:lvlText w:val="%1)"/>
      <w:lvlJc w:val="left"/>
      <w:pPr>
        <w:tabs>
          <w:tab w:val="num" w:pos="283"/>
        </w:tabs>
        <w:ind w:left="0" w:firstLine="0"/>
      </w:p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 w15:restartNumberingAfterBreak="0">
    <w:nsid w:val="003D59F0"/>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9F4C74"/>
    <w:multiLevelType w:val="hybridMultilevel"/>
    <w:tmpl w:val="082E2D14"/>
    <w:lvl w:ilvl="0" w:tplc="F6360D1A">
      <w:start w:val="1"/>
      <w:numFmt w:val="decimal"/>
      <w:lvlText w:val="%1."/>
      <w:lvlJc w:val="left"/>
      <w:pPr>
        <w:tabs>
          <w:tab w:val="num" w:pos="786"/>
        </w:tabs>
        <w:ind w:left="786" w:hanging="360"/>
      </w:pPr>
      <w:rPr>
        <w:rFonts w:hint="default"/>
      </w:rPr>
    </w:lvl>
    <w:lvl w:ilvl="1" w:tplc="E02A38AA">
      <w:numFmt w:val="bullet"/>
      <w:lvlText w:val="-"/>
      <w:lvlJc w:val="left"/>
      <w:pPr>
        <w:tabs>
          <w:tab w:val="num" w:pos="1506"/>
        </w:tabs>
        <w:ind w:left="1506" w:hanging="360"/>
      </w:pPr>
      <w:rPr>
        <w:rFonts w:ascii="Times New Roman" w:eastAsia="Times New Roman" w:hAnsi="Times New Roman" w:cs="Times New Roman"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 w15:restartNumberingAfterBreak="0">
    <w:nsid w:val="07F61CD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8E4D29"/>
    <w:multiLevelType w:val="multilevel"/>
    <w:tmpl w:val="11C28DD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2527C39"/>
    <w:multiLevelType w:val="hybridMultilevel"/>
    <w:tmpl w:val="4B28A5B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351CD9"/>
    <w:multiLevelType w:val="hybridMultilevel"/>
    <w:tmpl w:val="7E420D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A32308"/>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1B4E70"/>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FB4804"/>
    <w:multiLevelType w:val="hybridMultilevel"/>
    <w:tmpl w:val="B27CCA78"/>
    <w:lvl w:ilvl="0" w:tplc="507AD62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9D003E"/>
    <w:multiLevelType w:val="hybridMultilevel"/>
    <w:tmpl w:val="C5E2E6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625AB3"/>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A14EE8"/>
    <w:multiLevelType w:val="hybridMultilevel"/>
    <w:tmpl w:val="C24A2F86"/>
    <w:lvl w:ilvl="0" w:tplc="D6FC3FBA">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339A68EE"/>
    <w:multiLevelType w:val="hybridMultilevel"/>
    <w:tmpl w:val="DC7C2EA8"/>
    <w:lvl w:ilvl="0" w:tplc="0000000D">
      <w:start w:val="1"/>
      <w:numFmt w:val="lowerLetter"/>
      <w:lvlText w:val="%1)"/>
      <w:lvlJc w:val="left"/>
      <w:pPr>
        <w:ind w:left="1108" w:hanging="360"/>
      </w:pPr>
    </w:lvl>
    <w:lvl w:ilvl="1" w:tplc="04050017">
      <w:start w:val="1"/>
      <w:numFmt w:val="lowerLetter"/>
      <w:lvlText w:val="%2)"/>
      <w:lvlJc w:val="left"/>
      <w:pPr>
        <w:ind w:left="1828" w:hanging="360"/>
      </w:pPr>
    </w:lvl>
    <w:lvl w:ilvl="2" w:tplc="0405001B">
      <w:start w:val="1"/>
      <w:numFmt w:val="lowerRoman"/>
      <w:lvlText w:val="%3."/>
      <w:lvlJc w:val="right"/>
      <w:pPr>
        <w:ind w:left="2548" w:hanging="180"/>
      </w:pPr>
    </w:lvl>
    <w:lvl w:ilvl="3" w:tplc="0405000F" w:tentative="1">
      <w:start w:val="1"/>
      <w:numFmt w:val="decimal"/>
      <w:lvlText w:val="%4."/>
      <w:lvlJc w:val="left"/>
      <w:pPr>
        <w:ind w:left="3268" w:hanging="360"/>
      </w:pPr>
    </w:lvl>
    <w:lvl w:ilvl="4" w:tplc="04050019" w:tentative="1">
      <w:start w:val="1"/>
      <w:numFmt w:val="lowerLetter"/>
      <w:lvlText w:val="%5."/>
      <w:lvlJc w:val="left"/>
      <w:pPr>
        <w:ind w:left="3988" w:hanging="360"/>
      </w:pPr>
    </w:lvl>
    <w:lvl w:ilvl="5" w:tplc="0405001B" w:tentative="1">
      <w:start w:val="1"/>
      <w:numFmt w:val="lowerRoman"/>
      <w:lvlText w:val="%6."/>
      <w:lvlJc w:val="right"/>
      <w:pPr>
        <w:ind w:left="4708" w:hanging="180"/>
      </w:pPr>
    </w:lvl>
    <w:lvl w:ilvl="6" w:tplc="0405000F" w:tentative="1">
      <w:start w:val="1"/>
      <w:numFmt w:val="decimal"/>
      <w:lvlText w:val="%7."/>
      <w:lvlJc w:val="left"/>
      <w:pPr>
        <w:ind w:left="5428" w:hanging="360"/>
      </w:pPr>
    </w:lvl>
    <w:lvl w:ilvl="7" w:tplc="04050019" w:tentative="1">
      <w:start w:val="1"/>
      <w:numFmt w:val="lowerLetter"/>
      <w:lvlText w:val="%8."/>
      <w:lvlJc w:val="left"/>
      <w:pPr>
        <w:ind w:left="6148" w:hanging="360"/>
      </w:pPr>
    </w:lvl>
    <w:lvl w:ilvl="8" w:tplc="0405001B" w:tentative="1">
      <w:start w:val="1"/>
      <w:numFmt w:val="lowerRoman"/>
      <w:lvlText w:val="%9."/>
      <w:lvlJc w:val="right"/>
      <w:pPr>
        <w:ind w:left="6868" w:hanging="180"/>
      </w:pPr>
    </w:lvl>
  </w:abstractNum>
  <w:abstractNum w:abstractNumId="15" w15:restartNumberingAfterBreak="0">
    <w:nsid w:val="355D745B"/>
    <w:multiLevelType w:val="hybridMultilevel"/>
    <w:tmpl w:val="16DC6F7C"/>
    <w:lvl w:ilvl="0" w:tplc="D6C610F2">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4A10C9"/>
    <w:multiLevelType w:val="multilevel"/>
    <w:tmpl w:val="7DACAEFA"/>
    <w:lvl w:ilvl="0">
      <w:start w:val="1"/>
      <w:numFmt w:val="decimal"/>
      <w:lvlText w:val="%1."/>
      <w:lvlJc w:val="left"/>
      <w:pPr>
        <w:ind w:left="720" w:hanging="360"/>
      </w:pPr>
    </w:lvl>
    <w:lvl w:ilvl="1">
      <w:start w:val="7"/>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2062423"/>
    <w:multiLevelType w:val="hybridMultilevel"/>
    <w:tmpl w:val="077C62B2"/>
    <w:lvl w:ilvl="0" w:tplc="507AD626">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2736C5E"/>
    <w:multiLevelType w:val="hybridMultilevel"/>
    <w:tmpl w:val="1A301586"/>
    <w:lvl w:ilvl="0" w:tplc="507AD62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2A14C4E"/>
    <w:multiLevelType w:val="hybridMultilevel"/>
    <w:tmpl w:val="A0C2D126"/>
    <w:lvl w:ilvl="0" w:tplc="024208AA">
      <w:start w:val="1"/>
      <w:numFmt w:val="decimal"/>
      <w:lvlText w:val="%1."/>
      <w:lvlJc w:val="left"/>
      <w:pPr>
        <w:ind w:left="720" w:hanging="360"/>
      </w:pPr>
      <w:rPr>
        <w:rFonts w:hint="default"/>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0E3AE7"/>
    <w:multiLevelType w:val="multilevel"/>
    <w:tmpl w:val="0312450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2" w15:restartNumberingAfterBreak="0">
    <w:nsid w:val="477D479E"/>
    <w:multiLevelType w:val="hybridMultilevel"/>
    <w:tmpl w:val="F620C4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300B2F"/>
    <w:multiLevelType w:val="multilevel"/>
    <w:tmpl w:val="5B66BD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6D232C"/>
    <w:multiLevelType w:val="multilevel"/>
    <w:tmpl w:val="11C28DD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4D2537F0"/>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0C130C"/>
    <w:multiLevelType w:val="hybridMultilevel"/>
    <w:tmpl w:val="DE3AEA86"/>
    <w:lvl w:ilvl="0" w:tplc="D6FC3FBA">
      <w:start w:val="1"/>
      <w:numFmt w:val="bullet"/>
      <w:lvlText w:val=""/>
      <w:lvlJc w:val="left"/>
      <w:pPr>
        <w:ind w:left="1320" w:hanging="360"/>
      </w:pPr>
      <w:rPr>
        <w:rFonts w:ascii="Symbol" w:hAnsi="Symbol"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27" w15:restartNumberingAfterBreak="0">
    <w:nsid w:val="5AB80D63"/>
    <w:multiLevelType w:val="hybridMultilevel"/>
    <w:tmpl w:val="AB92B5B8"/>
    <w:lvl w:ilvl="0" w:tplc="D5526084">
      <w:start w:val="1"/>
      <w:numFmt w:val="lowerLetter"/>
      <w:pStyle w:val="Obsah1"/>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8" w15:restartNumberingAfterBreak="0">
    <w:nsid w:val="5B005352"/>
    <w:multiLevelType w:val="multilevel"/>
    <w:tmpl w:val="5EF41C3A"/>
    <w:lvl w:ilvl="0">
      <w:start w:val="1"/>
      <w:numFmt w:val="decimal"/>
      <w:lvlText w:val="%1."/>
      <w:lvlJc w:val="left"/>
      <w:pPr>
        <w:tabs>
          <w:tab w:val="num" w:pos="283"/>
        </w:tabs>
        <w:ind w:left="0" w:firstLine="0"/>
      </w:pPr>
      <w:rPr>
        <w:rFonts w:cs="Times New Roman"/>
      </w:rPr>
    </w:lvl>
    <w:lvl w:ilvl="1">
      <w:start w:val="1"/>
      <w:numFmt w:val="bullet"/>
      <w:lvlText w:val=""/>
      <w:lvlJc w:val="left"/>
      <w:pPr>
        <w:tabs>
          <w:tab w:val="num" w:pos="1080"/>
        </w:tabs>
        <w:ind w:left="0" w:firstLine="0"/>
      </w:pPr>
      <w:rPr>
        <w:rFonts w:ascii="Symbol" w:hAnsi="Symbol" w:hint="default"/>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9" w15:restartNumberingAfterBreak="0">
    <w:nsid w:val="5BC13EE3"/>
    <w:multiLevelType w:val="hybridMultilevel"/>
    <w:tmpl w:val="B5ECA7E2"/>
    <w:lvl w:ilvl="0" w:tplc="FC423976">
      <w:start w:val="1"/>
      <w:numFmt w:val="decimal"/>
      <w:lvlText w:val="%1."/>
      <w:lvlJc w:val="left"/>
      <w:pPr>
        <w:ind w:left="720" w:hanging="360"/>
      </w:pPr>
      <w:rPr>
        <w:rFonts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DB2F0B"/>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EF7B0F"/>
    <w:multiLevelType w:val="multilevel"/>
    <w:tmpl w:val="5BCE7C0A"/>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13D1CAB"/>
    <w:multiLevelType w:val="hybridMultilevel"/>
    <w:tmpl w:val="B9A8F458"/>
    <w:lvl w:ilvl="0" w:tplc="507AD626">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1F25F12"/>
    <w:multiLevelType w:val="hybridMultilevel"/>
    <w:tmpl w:val="DB9C897E"/>
    <w:lvl w:ilvl="0" w:tplc="59022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1F70829"/>
    <w:multiLevelType w:val="hybridMultilevel"/>
    <w:tmpl w:val="A100003C"/>
    <w:lvl w:ilvl="0" w:tplc="59022892">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5" w15:restartNumberingAfterBreak="0">
    <w:nsid w:val="62CC7607"/>
    <w:multiLevelType w:val="multilevel"/>
    <w:tmpl w:val="84C649F0"/>
    <w:lvl w:ilvl="0">
      <w:start w:val="6"/>
      <w:numFmt w:val="bullet"/>
      <w:lvlText w:val="►"/>
      <w:lvlJc w:val="left"/>
      <w:pPr>
        <w:tabs>
          <w:tab w:val="num" w:pos="283"/>
        </w:tabs>
        <w:ind w:left="0" w:firstLine="0"/>
      </w:pPr>
      <w:rPr>
        <w:rFonts w:ascii="Arial" w:eastAsia="Times New Roman" w:hAnsi="Arial" w:hint="default"/>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36" w15:restartNumberingAfterBreak="0">
    <w:nsid w:val="68C1070B"/>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8655B9"/>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9" w15:restartNumberingAfterBreak="0">
    <w:nsid w:val="6CE551A0"/>
    <w:multiLevelType w:val="hybridMultilevel"/>
    <w:tmpl w:val="722C80D4"/>
    <w:lvl w:ilvl="0" w:tplc="A4225FF8">
      <w:start w:val="1"/>
      <w:numFmt w:val="bullet"/>
      <w:lvlText w:val=""/>
      <w:lvlJc w:val="left"/>
      <w:pPr>
        <w:tabs>
          <w:tab w:val="num" w:pos="1134"/>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7E02332"/>
    <w:multiLevelType w:val="hybridMultilevel"/>
    <w:tmpl w:val="DC7C2EA8"/>
    <w:lvl w:ilvl="0" w:tplc="0000000D">
      <w:start w:val="1"/>
      <w:numFmt w:val="lowerLetter"/>
      <w:lvlText w:val="%1)"/>
      <w:lvlJc w:val="left"/>
      <w:pPr>
        <w:ind w:left="1108" w:hanging="360"/>
      </w:pPr>
    </w:lvl>
    <w:lvl w:ilvl="1" w:tplc="04050017">
      <w:start w:val="1"/>
      <w:numFmt w:val="lowerLetter"/>
      <w:lvlText w:val="%2)"/>
      <w:lvlJc w:val="left"/>
      <w:pPr>
        <w:ind w:left="1828" w:hanging="360"/>
      </w:pPr>
    </w:lvl>
    <w:lvl w:ilvl="2" w:tplc="0405001B">
      <w:start w:val="1"/>
      <w:numFmt w:val="lowerRoman"/>
      <w:lvlText w:val="%3."/>
      <w:lvlJc w:val="right"/>
      <w:pPr>
        <w:ind w:left="2548" w:hanging="180"/>
      </w:pPr>
    </w:lvl>
    <w:lvl w:ilvl="3" w:tplc="0405000F" w:tentative="1">
      <w:start w:val="1"/>
      <w:numFmt w:val="decimal"/>
      <w:lvlText w:val="%4."/>
      <w:lvlJc w:val="left"/>
      <w:pPr>
        <w:ind w:left="3268" w:hanging="360"/>
      </w:pPr>
    </w:lvl>
    <w:lvl w:ilvl="4" w:tplc="04050019" w:tentative="1">
      <w:start w:val="1"/>
      <w:numFmt w:val="lowerLetter"/>
      <w:lvlText w:val="%5."/>
      <w:lvlJc w:val="left"/>
      <w:pPr>
        <w:ind w:left="3988" w:hanging="360"/>
      </w:pPr>
    </w:lvl>
    <w:lvl w:ilvl="5" w:tplc="0405001B" w:tentative="1">
      <w:start w:val="1"/>
      <w:numFmt w:val="lowerRoman"/>
      <w:lvlText w:val="%6."/>
      <w:lvlJc w:val="right"/>
      <w:pPr>
        <w:ind w:left="4708" w:hanging="180"/>
      </w:pPr>
    </w:lvl>
    <w:lvl w:ilvl="6" w:tplc="0405000F" w:tentative="1">
      <w:start w:val="1"/>
      <w:numFmt w:val="decimal"/>
      <w:lvlText w:val="%7."/>
      <w:lvlJc w:val="left"/>
      <w:pPr>
        <w:ind w:left="5428" w:hanging="360"/>
      </w:pPr>
    </w:lvl>
    <w:lvl w:ilvl="7" w:tplc="04050019" w:tentative="1">
      <w:start w:val="1"/>
      <w:numFmt w:val="lowerLetter"/>
      <w:lvlText w:val="%8."/>
      <w:lvlJc w:val="left"/>
      <w:pPr>
        <w:ind w:left="6148" w:hanging="360"/>
      </w:pPr>
    </w:lvl>
    <w:lvl w:ilvl="8" w:tplc="0405001B" w:tentative="1">
      <w:start w:val="1"/>
      <w:numFmt w:val="lowerRoman"/>
      <w:lvlText w:val="%9."/>
      <w:lvlJc w:val="right"/>
      <w:pPr>
        <w:ind w:left="6868" w:hanging="180"/>
      </w:pPr>
    </w:lvl>
  </w:abstractNum>
  <w:abstractNum w:abstractNumId="41" w15:restartNumberingAfterBreak="0">
    <w:nsid w:val="77FA0994"/>
    <w:multiLevelType w:val="hybridMultilevel"/>
    <w:tmpl w:val="5B66BD0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513A07"/>
    <w:multiLevelType w:val="hybridMultilevel"/>
    <w:tmpl w:val="3C96A25C"/>
    <w:lvl w:ilvl="0" w:tplc="C4663248">
      <w:start w:val="1"/>
      <w:numFmt w:val="decimal"/>
      <w:lvlText w:val="22.%1"/>
      <w:lvlJc w:val="left"/>
      <w:pPr>
        <w:ind w:left="1108" w:hanging="360"/>
      </w:pPr>
      <w:rPr>
        <w:rFonts w:hint="default"/>
      </w:rPr>
    </w:lvl>
    <w:lvl w:ilvl="1" w:tplc="04050017">
      <w:start w:val="1"/>
      <w:numFmt w:val="lowerLetter"/>
      <w:lvlText w:val="%2)"/>
      <w:lvlJc w:val="left"/>
      <w:pPr>
        <w:ind w:left="1828" w:hanging="360"/>
      </w:pPr>
    </w:lvl>
    <w:lvl w:ilvl="2" w:tplc="0405001B">
      <w:start w:val="1"/>
      <w:numFmt w:val="lowerRoman"/>
      <w:lvlText w:val="%3."/>
      <w:lvlJc w:val="right"/>
      <w:pPr>
        <w:ind w:left="2548" w:hanging="180"/>
      </w:pPr>
    </w:lvl>
    <w:lvl w:ilvl="3" w:tplc="0405000F" w:tentative="1">
      <w:start w:val="1"/>
      <w:numFmt w:val="decimal"/>
      <w:lvlText w:val="%4."/>
      <w:lvlJc w:val="left"/>
      <w:pPr>
        <w:ind w:left="3268" w:hanging="360"/>
      </w:pPr>
    </w:lvl>
    <w:lvl w:ilvl="4" w:tplc="04050019" w:tentative="1">
      <w:start w:val="1"/>
      <w:numFmt w:val="lowerLetter"/>
      <w:lvlText w:val="%5."/>
      <w:lvlJc w:val="left"/>
      <w:pPr>
        <w:ind w:left="3988" w:hanging="360"/>
      </w:pPr>
    </w:lvl>
    <w:lvl w:ilvl="5" w:tplc="0405001B" w:tentative="1">
      <w:start w:val="1"/>
      <w:numFmt w:val="lowerRoman"/>
      <w:lvlText w:val="%6."/>
      <w:lvlJc w:val="right"/>
      <w:pPr>
        <w:ind w:left="4708" w:hanging="180"/>
      </w:pPr>
    </w:lvl>
    <w:lvl w:ilvl="6" w:tplc="0405000F" w:tentative="1">
      <w:start w:val="1"/>
      <w:numFmt w:val="decimal"/>
      <w:lvlText w:val="%7."/>
      <w:lvlJc w:val="left"/>
      <w:pPr>
        <w:ind w:left="5428" w:hanging="360"/>
      </w:pPr>
    </w:lvl>
    <w:lvl w:ilvl="7" w:tplc="04050019" w:tentative="1">
      <w:start w:val="1"/>
      <w:numFmt w:val="lowerLetter"/>
      <w:lvlText w:val="%8."/>
      <w:lvlJc w:val="left"/>
      <w:pPr>
        <w:ind w:left="6148" w:hanging="360"/>
      </w:pPr>
    </w:lvl>
    <w:lvl w:ilvl="8" w:tplc="0405001B" w:tentative="1">
      <w:start w:val="1"/>
      <w:numFmt w:val="lowerRoman"/>
      <w:lvlText w:val="%9."/>
      <w:lvlJc w:val="right"/>
      <w:pPr>
        <w:ind w:left="6868" w:hanging="180"/>
      </w:pPr>
    </w:lvl>
  </w:abstractNum>
  <w:num w:numId="1">
    <w:abstractNumId w:val="17"/>
  </w:num>
  <w:num w:numId="2">
    <w:abstractNumId w:val="27"/>
  </w:num>
  <w:num w:numId="3">
    <w:abstractNumId w:val="38"/>
  </w:num>
  <w:num w:numId="4">
    <w:abstractNumId w:val="39"/>
  </w:num>
  <w:num w:numId="5">
    <w:abstractNumId w:val="20"/>
  </w:num>
  <w:num w:numId="6">
    <w:abstractNumId w:val="33"/>
  </w:num>
  <w:num w:numId="7">
    <w:abstractNumId w:val="0"/>
  </w:num>
  <w:num w:numId="8">
    <w:abstractNumId w:val="40"/>
  </w:num>
  <w:num w:numId="9">
    <w:abstractNumId w:val="35"/>
  </w:num>
  <w:num w:numId="10">
    <w:abstractNumId w:val="13"/>
  </w:num>
  <w:num w:numId="11">
    <w:abstractNumId w:val="3"/>
  </w:num>
  <w:num w:numId="12">
    <w:abstractNumId w:val="12"/>
  </w:num>
  <w:num w:numId="13">
    <w:abstractNumId w:val="16"/>
  </w:num>
  <w:num w:numId="14">
    <w:abstractNumId w:val="42"/>
  </w:num>
  <w:num w:numId="15">
    <w:abstractNumId w:val="6"/>
  </w:num>
  <w:num w:numId="16">
    <w:abstractNumId w:val="36"/>
  </w:num>
  <w:num w:numId="17">
    <w:abstractNumId w:val="14"/>
  </w:num>
  <w:num w:numId="18">
    <w:abstractNumId w:val="28"/>
  </w:num>
  <w:num w:numId="19">
    <w:abstractNumId w:val="25"/>
  </w:num>
  <w:num w:numId="20">
    <w:abstractNumId w:val="37"/>
  </w:num>
  <w:num w:numId="21">
    <w:abstractNumId w:val="1"/>
  </w:num>
  <w:num w:numId="22">
    <w:abstractNumId w:val="8"/>
  </w:num>
  <w:num w:numId="23">
    <w:abstractNumId w:val="30"/>
  </w:num>
  <w:num w:numId="24">
    <w:abstractNumId w:val="9"/>
  </w:num>
  <w:num w:numId="25">
    <w:abstractNumId w:val="2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4"/>
  </w:num>
  <w:num w:numId="29">
    <w:abstractNumId w:val="31"/>
  </w:num>
  <w:num w:numId="30">
    <w:abstractNumId w:val="19"/>
  </w:num>
  <w:num w:numId="31">
    <w:abstractNumId w:val="18"/>
  </w:num>
  <w:num w:numId="32">
    <w:abstractNumId w:val="32"/>
  </w:num>
  <w:num w:numId="33">
    <w:abstractNumId w:val="10"/>
  </w:num>
  <w:num w:numId="34">
    <w:abstractNumId w:val="7"/>
  </w:num>
  <w:num w:numId="35">
    <w:abstractNumId w:val="5"/>
  </w:num>
  <w:num w:numId="36">
    <w:abstractNumId w:val="29"/>
  </w:num>
  <w:num w:numId="37">
    <w:abstractNumId w:val="11"/>
  </w:num>
  <w:num w:numId="38">
    <w:abstractNumId w:val="22"/>
  </w:num>
  <w:num w:numId="39">
    <w:abstractNumId w:val="2"/>
  </w:num>
  <w:num w:numId="40">
    <w:abstractNumId w:val="41"/>
  </w:num>
  <w:num w:numId="41">
    <w:abstractNumId w:val="34"/>
  </w:num>
  <w:num w:numId="42">
    <w:abstractNumId w:val="23"/>
  </w:num>
  <w:num w:numId="43">
    <w:abstractNumId w:val="15"/>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E85"/>
    <w:rsid w:val="005629AD"/>
    <w:rsid w:val="006F7E3B"/>
    <w:rsid w:val="00790E85"/>
    <w:rsid w:val="00EF73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2DE69"/>
  <w15:docId w15:val="{FD0985FE-0695-46F5-9005-753900D4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790E8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790E85"/>
    <w:pPr>
      <w:keepNext/>
      <w:jc w:val="center"/>
      <w:outlineLvl w:val="0"/>
    </w:pPr>
    <w:rPr>
      <w:b/>
    </w:rPr>
  </w:style>
  <w:style w:type="paragraph" w:styleId="Nadpis2">
    <w:name w:val="heading 2"/>
    <w:basedOn w:val="Normln"/>
    <w:next w:val="Normln"/>
    <w:link w:val="Nadpis2Char"/>
    <w:qFormat/>
    <w:rsid w:val="00790E85"/>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790E85"/>
    <w:pPr>
      <w:keepNext/>
      <w:spacing w:before="240" w:after="60"/>
      <w:outlineLvl w:val="2"/>
    </w:pPr>
    <w:rPr>
      <w:rFonts w:ascii="Cambria" w:hAnsi="Cambria"/>
      <w:b/>
      <w:bCs/>
      <w:sz w:val="26"/>
      <w:szCs w:val="26"/>
    </w:rPr>
  </w:style>
  <w:style w:type="paragraph" w:styleId="Nadpis4">
    <w:name w:val="heading 4"/>
    <w:basedOn w:val="Normln"/>
    <w:next w:val="Normln"/>
    <w:link w:val="Nadpis4Char"/>
    <w:qFormat/>
    <w:rsid w:val="00790E85"/>
    <w:pPr>
      <w:keepNext/>
      <w:spacing w:before="240" w:after="60"/>
      <w:outlineLvl w:val="3"/>
    </w:pPr>
    <w:rPr>
      <w:b/>
      <w:bCs/>
      <w:sz w:val="28"/>
      <w:szCs w:val="28"/>
    </w:rPr>
  </w:style>
  <w:style w:type="paragraph" w:styleId="Nadpis6">
    <w:name w:val="heading 6"/>
    <w:basedOn w:val="Normln"/>
    <w:next w:val="Normln"/>
    <w:link w:val="Nadpis6Char"/>
    <w:qFormat/>
    <w:rsid w:val="00790E85"/>
    <w:pPr>
      <w:spacing w:before="240" w:after="60"/>
      <w:outlineLvl w:val="5"/>
    </w:pPr>
    <w:rPr>
      <w:rFonts w:ascii="Calibri" w:hAnsi="Calibri"/>
      <w:b/>
      <w:bCs/>
      <w:sz w:val="22"/>
      <w:szCs w:val="22"/>
    </w:rPr>
  </w:style>
  <w:style w:type="paragraph" w:styleId="Nadpis7">
    <w:name w:val="heading 7"/>
    <w:basedOn w:val="Normln"/>
    <w:next w:val="Normln"/>
    <w:link w:val="Nadpis7Char"/>
    <w:qFormat/>
    <w:rsid w:val="00790E85"/>
    <w:pPr>
      <w:spacing w:before="240" w:after="60"/>
      <w:outlineLvl w:val="6"/>
    </w:pPr>
    <w:rPr>
      <w:rFonts w:ascii="Calibri" w:hAnsi="Calibri"/>
    </w:rPr>
  </w:style>
  <w:style w:type="paragraph" w:styleId="Nadpis8">
    <w:name w:val="heading 8"/>
    <w:basedOn w:val="Normln"/>
    <w:next w:val="Normln"/>
    <w:link w:val="Nadpis8Char"/>
    <w:qFormat/>
    <w:rsid w:val="00790E85"/>
    <w:pPr>
      <w:spacing w:before="240" w:after="60"/>
      <w:outlineLvl w:val="7"/>
    </w:pPr>
    <w:rPr>
      <w:i/>
      <w:iCs/>
    </w:rPr>
  </w:style>
  <w:style w:type="paragraph" w:styleId="Nadpis9">
    <w:name w:val="heading 9"/>
    <w:basedOn w:val="Normln"/>
    <w:next w:val="Normln"/>
    <w:link w:val="Nadpis9Char"/>
    <w:qFormat/>
    <w:rsid w:val="00790E85"/>
    <w:pPr>
      <w:keepNext/>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90E85"/>
    <w:rPr>
      <w:rFonts w:ascii="Times New Roman" w:eastAsia="Times New Roman" w:hAnsi="Times New Roman" w:cs="Times New Roman"/>
      <w:b/>
      <w:sz w:val="24"/>
      <w:szCs w:val="24"/>
      <w:lang w:eastAsia="cs-CZ"/>
    </w:rPr>
  </w:style>
  <w:style w:type="character" w:customStyle="1" w:styleId="Nadpis2Char">
    <w:name w:val="Nadpis 2 Char"/>
    <w:basedOn w:val="Standardnpsmoodstavce"/>
    <w:link w:val="Nadpis2"/>
    <w:rsid w:val="00790E85"/>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790E85"/>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790E85"/>
    <w:rPr>
      <w:rFonts w:ascii="Times New Roman" w:eastAsia="Times New Roman" w:hAnsi="Times New Roman" w:cs="Times New Roman"/>
      <w:b/>
      <w:bCs/>
      <w:sz w:val="28"/>
      <w:szCs w:val="28"/>
      <w:lang w:eastAsia="cs-CZ"/>
    </w:rPr>
  </w:style>
  <w:style w:type="character" w:customStyle="1" w:styleId="Nadpis6Char">
    <w:name w:val="Nadpis 6 Char"/>
    <w:basedOn w:val="Standardnpsmoodstavce"/>
    <w:link w:val="Nadpis6"/>
    <w:rsid w:val="00790E85"/>
    <w:rPr>
      <w:rFonts w:ascii="Calibri" w:eastAsia="Times New Roman" w:hAnsi="Calibri" w:cs="Times New Roman"/>
      <w:b/>
      <w:bCs/>
      <w:lang w:eastAsia="cs-CZ"/>
    </w:rPr>
  </w:style>
  <w:style w:type="character" w:customStyle="1" w:styleId="Nadpis7Char">
    <w:name w:val="Nadpis 7 Char"/>
    <w:basedOn w:val="Standardnpsmoodstavce"/>
    <w:link w:val="Nadpis7"/>
    <w:rsid w:val="00790E85"/>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790E85"/>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790E85"/>
    <w:rPr>
      <w:rFonts w:ascii="Arial" w:eastAsia="Times New Roman" w:hAnsi="Arial" w:cs="Arial"/>
      <w:b/>
      <w:bCs/>
      <w:color w:val="333399"/>
      <w:sz w:val="28"/>
      <w:szCs w:val="20"/>
      <w:lang w:eastAsia="cs-CZ"/>
    </w:rPr>
  </w:style>
  <w:style w:type="paragraph" w:styleId="Nzev">
    <w:name w:val="Title"/>
    <w:basedOn w:val="Normln"/>
    <w:link w:val="NzevChar"/>
    <w:qFormat/>
    <w:rsid w:val="00790E85"/>
    <w:pPr>
      <w:jc w:val="center"/>
    </w:pPr>
    <w:rPr>
      <w:b/>
      <w:bCs/>
      <w:sz w:val="40"/>
    </w:rPr>
  </w:style>
  <w:style w:type="character" w:customStyle="1" w:styleId="NzevChar">
    <w:name w:val="Název Char"/>
    <w:basedOn w:val="Standardnpsmoodstavce"/>
    <w:link w:val="Nzev"/>
    <w:rsid w:val="00790E85"/>
    <w:rPr>
      <w:rFonts w:ascii="Times New Roman" w:eastAsia="Times New Roman" w:hAnsi="Times New Roman" w:cs="Times New Roman"/>
      <w:b/>
      <w:bCs/>
      <w:sz w:val="40"/>
      <w:szCs w:val="24"/>
      <w:lang w:eastAsia="cs-CZ"/>
    </w:rPr>
  </w:style>
  <w:style w:type="paragraph" w:styleId="Zkladntextodsazen">
    <w:name w:val="Body Text Indent"/>
    <w:basedOn w:val="Normln"/>
    <w:link w:val="ZkladntextodsazenChar"/>
    <w:rsid w:val="00790E85"/>
    <w:pPr>
      <w:ind w:left="708"/>
      <w:jc w:val="both"/>
    </w:pPr>
    <w:rPr>
      <w:sz w:val="26"/>
    </w:rPr>
  </w:style>
  <w:style w:type="character" w:customStyle="1" w:styleId="ZkladntextodsazenChar">
    <w:name w:val="Základní text odsazený Char"/>
    <w:basedOn w:val="Standardnpsmoodstavce"/>
    <w:link w:val="Zkladntextodsazen"/>
    <w:rsid w:val="00790E85"/>
    <w:rPr>
      <w:rFonts w:ascii="Times New Roman" w:eastAsia="Times New Roman" w:hAnsi="Times New Roman" w:cs="Times New Roman"/>
      <w:sz w:val="26"/>
      <w:szCs w:val="24"/>
      <w:lang w:eastAsia="cs-CZ"/>
    </w:rPr>
  </w:style>
  <w:style w:type="paragraph" w:styleId="Zkladntextodsazen2">
    <w:name w:val="Body Text Indent 2"/>
    <w:basedOn w:val="Normln"/>
    <w:link w:val="Zkladntextodsazen2Char"/>
    <w:rsid w:val="00790E85"/>
    <w:pPr>
      <w:ind w:left="360"/>
      <w:jc w:val="both"/>
    </w:pPr>
    <w:rPr>
      <w:sz w:val="26"/>
    </w:rPr>
  </w:style>
  <w:style w:type="character" w:customStyle="1" w:styleId="Zkladntextodsazen2Char">
    <w:name w:val="Základní text odsazený 2 Char"/>
    <w:basedOn w:val="Standardnpsmoodstavce"/>
    <w:link w:val="Zkladntextodsazen2"/>
    <w:rsid w:val="00790E85"/>
    <w:rPr>
      <w:rFonts w:ascii="Times New Roman" w:eastAsia="Times New Roman" w:hAnsi="Times New Roman" w:cs="Times New Roman"/>
      <w:sz w:val="26"/>
      <w:szCs w:val="24"/>
      <w:lang w:eastAsia="cs-CZ"/>
    </w:rPr>
  </w:style>
  <w:style w:type="paragraph" w:styleId="Zkladntext">
    <w:name w:val="Body Text"/>
    <w:basedOn w:val="Normln"/>
    <w:link w:val="ZkladntextChar"/>
    <w:rsid w:val="00790E85"/>
    <w:pPr>
      <w:jc w:val="both"/>
    </w:pPr>
    <w:rPr>
      <w:sz w:val="26"/>
    </w:rPr>
  </w:style>
  <w:style w:type="character" w:customStyle="1" w:styleId="ZkladntextChar">
    <w:name w:val="Základní text Char"/>
    <w:basedOn w:val="Standardnpsmoodstavce"/>
    <w:link w:val="Zkladntext"/>
    <w:rsid w:val="00790E85"/>
    <w:rPr>
      <w:rFonts w:ascii="Times New Roman" w:eastAsia="Times New Roman" w:hAnsi="Times New Roman" w:cs="Times New Roman"/>
      <w:sz w:val="26"/>
      <w:szCs w:val="24"/>
      <w:lang w:eastAsia="cs-CZ"/>
    </w:rPr>
  </w:style>
  <w:style w:type="paragraph" w:styleId="Zhlav">
    <w:name w:val="header"/>
    <w:basedOn w:val="Normln"/>
    <w:link w:val="ZhlavChar"/>
    <w:rsid w:val="00790E85"/>
    <w:pPr>
      <w:tabs>
        <w:tab w:val="center" w:pos="4536"/>
        <w:tab w:val="right" w:pos="9072"/>
      </w:tabs>
    </w:pPr>
  </w:style>
  <w:style w:type="character" w:customStyle="1" w:styleId="ZhlavChar">
    <w:name w:val="Záhlaví Char"/>
    <w:basedOn w:val="Standardnpsmoodstavce"/>
    <w:link w:val="Zhlav"/>
    <w:rsid w:val="00790E85"/>
    <w:rPr>
      <w:rFonts w:ascii="Times New Roman" w:eastAsia="Times New Roman" w:hAnsi="Times New Roman" w:cs="Times New Roman"/>
      <w:sz w:val="24"/>
      <w:szCs w:val="24"/>
      <w:lang w:eastAsia="cs-CZ"/>
    </w:rPr>
  </w:style>
  <w:style w:type="character" w:styleId="slostrnky">
    <w:name w:val="page number"/>
    <w:basedOn w:val="Standardnpsmoodstavce"/>
    <w:rsid w:val="00790E85"/>
  </w:style>
  <w:style w:type="paragraph" w:styleId="Zkladntextodsazen3">
    <w:name w:val="Body Text Indent 3"/>
    <w:basedOn w:val="Normln"/>
    <w:link w:val="Zkladntextodsazen3Char"/>
    <w:rsid w:val="00790E85"/>
    <w:pPr>
      <w:ind w:left="2832"/>
    </w:pPr>
    <w:rPr>
      <w:b/>
      <w:bCs/>
    </w:rPr>
  </w:style>
  <w:style w:type="character" w:customStyle="1" w:styleId="Zkladntextodsazen3Char">
    <w:name w:val="Základní text odsazený 3 Char"/>
    <w:basedOn w:val="Standardnpsmoodstavce"/>
    <w:link w:val="Zkladntextodsazen3"/>
    <w:rsid w:val="00790E85"/>
    <w:rPr>
      <w:rFonts w:ascii="Times New Roman" w:eastAsia="Times New Roman" w:hAnsi="Times New Roman" w:cs="Times New Roman"/>
      <w:b/>
      <w:bCs/>
      <w:sz w:val="24"/>
      <w:szCs w:val="24"/>
      <w:lang w:eastAsia="cs-CZ"/>
    </w:rPr>
  </w:style>
  <w:style w:type="paragraph" w:styleId="Zpat">
    <w:name w:val="footer"/>
    <w:basedOn w:val="Normln"/>
    <w:link w:val="ZpatChar"/>
    <w:rsid w:val="00790E85"/>
    <w:pPr>
      <w:tabs>
        <w:tab w:val="center" w:pos="4536"/>
        <w:tab w:val="right" w:pos="9072"/>
      </w:tabs>
    </w:pPr>
  </w:style>
  <w:style w:type="character" w:customStyle="1" w:styleId="ZpatChar">
    <w:name w:val="Zápatí Char"/>
    <w:basedOn w:val="Standardnpsmoodstavce"/>
    <w:link w:val="Zpat"/>
    <w:rsid w:val="00790E85"/>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790E85"/>
    <w:pPr>
      <w:jc w:val="both"/>
    </w:pPr>
  </w:style>
  <w:style w:type="character" w:customStyle="1" w:styleId="Zkladntext2Char">
    <w:name w:val="Základní text 2 Char"/>
    <w:basedOn w:val="Standardnpsmoodstavce"/>
    <w:link w:val="Zkladntext2"/>
    <w:rsid w:val="00790E85"/>
    <w:rPr>
      <w:rFonts w:ascii="Times New Roman" w:eastAsia="Times New Roman" w:hAnsi="Times New Roman" w:cs="Times New Roman"/>
      <w:sz w:val="24"/>
      <w:szCs w:val="24"/>
      <w:lang w:eastAsia="cs-CZ"/>
    </w:rPr>
  </w:style>
  <w:style w:type="paragraph" w:styleId="Textkomente">
    <w:name w:val="annotation text"/>
    <w:basedOn w:val="Normln"/>
    <w:link w:val="TextkomenteChar"/>
    <w:semiHidden/>
    <w:rsid w:val="00790E85"/>
    <w:rPr>
      <w:sz w:val="20"/>
      <w:szCs w:val="20"/>
    </w:rPr>
  </w:style>
  <w:style w:type="character" w:customStyle="1" w:styleId="TextkomenteChar">
    <w:name w:val="Text komentáře Char"/>
    <w:basedOn w:val="Standardnpsmoodstavce"/>
    <w:link w:val="Textkomente"/>
    <w:semiHidden/>
    <w:rsid w:val="00790E85"/>
    <w:rPr>
      <w:rFonts w:ascii="Times New Roman" w:eastAsia="Times New Roman" w:hAnsi="Times New Roman" w:cs="Times New Roman"/>
      <w:sz w:val="20"/>
      <w:szCs w:val="20"/>
      <w:lang w:eastAsia="cs-CZ"/>
    </w:rPr>
  </w:style>
  <w:style w:type="paragraph" w:customStyle="1" w:styleId="Smlouva">
    <w:name w:val="Smlouva"/>
    <w:rsid w:val="00790E85"/>
    <w:pPr>
      <w:widowControl w:val="0"/>
      <w:spacing w:after="120" w:line="240" w:lineRule="auto"/>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790E85"/>
    <w:pPr>
      <w:numPr>
        <w:ilvl w:val="1"/>
        <w:numId w:val="1"/>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790E85"/>
    <w:pPr>
      <w:numPr>
        <w:numId w:val="1"/>
      </w:numPr>
      <w:spacing w:before="360" w:after="360"/>
      <w:jc w:val="center"/>
    </w:pPr>
    <w:rPr>
      <w:b/>
      <w:snapToGrid w:val="0"/>
      <w:color w:val="0000FF"/>
      <w:sz w:val="28"/>
      <w:szCs w:val="20"/>
    </w:rPr>
  </w:style>
  <w:style w:type="paragraph" w:customStyle="1" w:styleId="Bodsmlouvy-211">
    <w:name w:val="Bod smlouvy - 2.1.1"/>
    <w:basedOn w:val="Bodsmlouvy-21"/>
    <w:rsid w:val="00790E85"/>
    <w:pPr>
      <w:numPr>
        <w:ilvl w:val="2"/>
      </w:numPr>
      <w:tabs>
        <w:tab w:val="clear" w:pos="720"/>
        <w:tab w:val="num" w:pos="360"/>
        <w:tab w:val="left" w:pos="1134"/>
        <w:tab w:val="num" w:pos="1800"/>
        <w:tab w:val="num" w:pos="2160"/>
        <w:tab w:val="num" w:pos="2520"/>
        <w:tab w:val="right" w:pos="9356"/>
      </w:tabs>
      <w:spacing w:after="60"/>
      <w:ind w:left="360" w:hanging="360"/>
      <w:outlineLvl w:val="2"/>
    </w:pPr>
  </w:style>
  <w:style w:type="paragraph" w:customStyle="1" w:styleId="StyllnekPed30b">
    <w:name w:val="Styl Článek + Před:  30 b."/>
    <w:basedOn w:val="lnek"/>
    <w:rsid w:val="00790E85"/>
    <w:pPr>
      <w:spacing w:before="600"/>
    </w:pPr>
    <w:rPr>
      <w:bCs/>
    </w:rPr>
  </w:style>
  <w:style w:type="paragraph" w:customStyle="1" w:styleId="Normln0">
    <w:name w:val="Normální~"/>
    <w:basedOn w:val="Normln"/>
    <w:rsid w:val="00790E85"/>
    <w:pPr>
      <w:widowControl w:val="0"/>
    </w:pPr>
    <w:rPr>
      <w:noProof/>
      <w:szCs w:val="20"/>
    </w:rPr>
  </w:style>
  <w:style w:type="character" w:customStyle="1" w:styleId="CharChar1">
    <w:name w:val="Char Char1"/>
    <w:rsid w:val="00790E85"/>
    <w:rPr>
      <w:i/>
      <w:iCs/>
      <w:sz w:val="24"/>
      <w:szCs w:val="24"/>
    </w:rPr>
  </w:style>
  <w:style w:type="character" w:styleId="Hypertextovodkaz">
    <w:name w:val="Hyperlink"/>
    <w:rsid w:val="00790E85"/>
    <w:rPr>
      <w:color w:val="0000FF"/>
      <w:u w:val="single"/>
    </w:rPr>
  </w:style>
  <w:style w:type="character" w:customStyle="1" w:styleId="CharChar3">
    <w:name w:val="Char Char3"/>
    <w:semiHidden/>
    <w:rsid w:val="00790E85"/>
    <w:rPr>
      <w:rFonts w:ascii="Cambria" w:eastAsia="Times New Roman" w:hAnsi="Cambria" w:cs="Times New Roman"/>
      <w:b/>
      <w:bCs/>
      <w:sz w:val="26"/>
      <w:szCs w:val="26"/>
    </w:rPr>
  </w:style>
  <w:style w:type="character" w:customStyle="1" w:styleId="CharChar2">
    <w:name w:val="Char Char2"/>
    <w:semiHidden/>
    <w:rsid w:val="00790E85"/>
    <w:rPr>
      <w:rFonts w:ascii="Calibri" w:eastAsia="Times New Roman" w:hAnsi="Calibri" w:cs="Times New Roman"/>
      <w:b/>
      <w:bCs/>
      <w:sz w:val="22"/>
      <w:szCs w:val="22"/>
    </w:rPr>
  </w:style>
  <w:style w:type="paragraph" w:styleId="Textvbloku">
    <w:name w:val="Block Text"/>
    <w:basedOn w:val="Normln"/>
    <w:rsid w:val="00790E85"/>
    <w:pPr>
      <w:tabs>
        <w:tab w:val="left" w:pos="567"/>
        <w:tab w:val="left" w:pos="6521"/>
      </w:tabs>
      <w:ind w:left="567" w:right="-58"/>
      <w:jc w:val="both"/>
    </w:pPr>
    <w:rPr>
      <w:rFonts w:ascii="Arial" w:hAnsi="Arial"/>
      <w:sz w:val="20"/>
      <w:szCs w:val="20"/>
    </w:rPr>
  </w:style>
  <w:style w:type="character" w:styleId="Siln">
    <w:name w:val="Strong"/>
    <w:qFormat/>
    <w:rsid w:val="00790E85"/>
    <w:rPr>
      <w:b/>
      <w:bCs/>
    </w:rPr>
  </w:style>
  <w:style w:type="character" w:customStyle="1" w:styleId="st">
    <w:name w:val="st"/>
    <w:basedOn w:val="Standardnpsmoodstavce"/>
    <w:rsid w:val="00790E85"/>
  </w:style>
  <w:style w:type="paragraph" w:styleId="Normlnweb">
    <w:name w:val="Normal (Web)"/>
    <w:basedOn w:val="Normln"/>
    <w:rsid w:val="00790E85"/>
    <w:pPr>
      <w:spacing w:before="100" w:beforeAutospacing="1" w:after="100" w:afterAutospacing="1"/>
    </w:pPr>
    <w:rPr>
      <w:rFonts w:ascii="Arial Unicode MS" w:eastAsia="Arial Unicode MS" w:hAnsi="Arial Unicode MS" w:cs="Arial Unicode MS"/>
    </w:rPr>
  </w:style>
  <w:style w:type="paragraph" w:customStyle="1" w:styleId="text">
    <w:name w:val="text"/>
    <w:rsid w:val="00790E85"/>
    <w:pPr>
      <w:widowControl w:val="0"/>
      <w:spacing w:before="240" w:after="0" w:line="240" w:lineRule="exact"/>
      <w:jc w:val="both"/>
    </w:pPr>
    <w:rPr>
      <w:rFonts w:ascii="Arial" w:eastAsia="Times New Roman" w:hAnsi="Arial" w:cs="Arial"/>
      <w:snapToGrid w:val="0"/>
      <w:sz w:val="24"/>
      <w:szCs w:val="24"/>
    </w:rPr>
  </w:style>
  <w:style w:type="paragraph" w:styleId="Obsah1">
    <w:name w:val="toc 1"/>
    <w:basedOn w:val="Normln"/>
    <w:next w:val="Normln"/>
    <w:autoRedefine/>
    <w:semiHidden/>
    <w:rsid w:val="00790E85"/>
    <w:pPr>
      <w:numPr>
        <w:numId w:val="2"/>
      </w:numPr>
      <w:tabs>
        <w:tab w:val="clear" w:pos="1429"/>
        <w:tab w:val="num" w:pos="709"/>
      </w:tabs>
      <w:ind w:left="709" w:hanging="643"/>
      <w:jc w:val="both"/>
    </w:pPr>
    <w:rPr>
      <w:rFonts w:ascii="Arial" w:hAnsi="Arial" w:cs="Arial"/>
      <w:snapToGrid w:val="0"/>
      <w:szCs w:val="20"/>
    </w:rPr>
  </w:style>
  <w:style w:type="paragraph" w:customStyle="1" w:styleId="Textodstavce">
    <w:name w:val="Text odstavce"/>
    <w:basedOn w:val="Normln"/>
    <w:rsid w:val="00790E85"/>
    <w:pPr>
      <w:numPr>
        <w:ilvl w:val="6"/>
        <w:numId w:val="3"/>
      </w:numPr>
      <w:tabs>
        <w:tab w:val="left" w:pos="851"/>
      </w:tabs>
      <w:spacing w:before="120" w:after="120"/>
      <w:jc w:val="both"/>
      <w:outlineLvl w:val="6"/>
    </w:pPr>
    <w:rPr>
      <w:szCs w:val="20"/>
    </w:rPr>
  </w:style>
  <w:style w:type="paragraph" w:customStyle="1" w:styleId="Textbodu">
    <w:name w:val="Text bodu"/>
    <w:basedOn w:val="Normln"/>
    <w:rsid w:val="00790E85"/>
    <w:pPr>
      <w:numPr>
        <w:ilvl w:val="8"/>
        <w:numId w:val="3"/>
      </w:numPr>
      <w:jc w:val="both"/>
      <w:outlineLvl w:val="8"/>
    </w:pPr>
    <w:rPr>
      <w:szCs w:val="20"/>
    </w:rPr>
  </w:style>
  <w:style w:type="paragraph" w:customStyle="1" w:styleId="Textpsmene">
    <w:name w:val="Text písmene"/>
    <w:basedOn w:val="Normln"/>
    <w:rsid w:val="00790E85"/>
    <w:pPr>
      <w:numPr>
        <w:ilvl w:val="7"/>
        <w:numId w:val="3"/>
      </w:numPr>
      <w:jc w:val="both"/>
      <w:outlineLvl w:val="7"/>
    </w:pPr>
    <w:rPr>
      <w:szCs w:val="20"/>
    </w:rPr>
  </w:style>
  <w:style w:type="paragraph" w:styleId="Textbubliny">
    <w:name w:val="Balloon Text"/>
    <w:basedOn w:val="Normln"/>
    <w:link w:val="TextbublinyChar"/>
    <w:rsid w:val="00790E85"/>
    <w:rPr>
      <w:rFonts w:ascii="Tahoma" w:hAnsi="Tahoma" w:cs="Tahoma"/>
      <w:sz w:val="16"/>
      <w:szCs w:val="16"/>
    </w:rPr>
  </w:style>
  <w:style w:type="character" w:customStyle="1" w:styleId="TextbublinyChar">
    <w:name w:val="Text bubliny Char"/>
    <w:basedOn w:val="Standardnpsmoodstavce"/>
    <w:link w:val="Textbubliny"/>
    <w:rsid w:val="00790E85"/>
    <w:rPr>
      <w:rFonts w:ascii="Tahoma" w:eastAsia="Times New Roman" w:hAnsi="Tahoma" w:cs="Tahoma"/>
      <w:sz w:val="16"/>
      <w:szCs w:val="16"/>
      <w:lang w:eastAsia="cs-CZ"/>
    </w:rPr>
  </w:style>
  <w:style w:type="character" w:customStyle="1" w:styleId="CharChar">
    <w:name w:val="Char Char"/>
    <w:rsid w:val="00790E85"/>
    <w:rPr>
      <w:rFonts w:ascii="Tahoma" w:hAnsi="Tahoma" w:cs="Tahoma"/>
      <w:sz w:val="16"/>
      <w:szCs w:val="16"/>
    </w:rPr>
  </w:style>
  <w:style w:type="paragraph" w:styleId="Textpoznpodarou">
    <w:name w:val="footnote text"/>
    <w:basedOn w:val="Normln"/>
    <w:link w:val="TextpoznpodarouChar"/>
    <w:semiHidden/>
    <w:rsid w:val="00790E85"/>
    <w:rPr>
      <w:sz w:val="20"/>
      <w:szCs w:val="20"/>
    </w:rPr>
  </w:style>
  <w:style w:type="character" w:customStyle="1" w:styleId="TextpoznpodarouChar">
    <w:name w:val="Text pozn. pod čarou Char"/>
    <w:basedOn w:val="Standardnpsmoodstavce"/>
    <w:link w:val="Textpoznpodarou"/>
    <w:semiHidden/>
    <w:rsid w:val="00790E85"/>
    <w:rPr>
      <w:rFonts w:ascii="Times New Roman" w:eastAsia="Times New Roman" w:hAnsi="Times New Roman" w:cs="Times New Roman"/>
      <w:sz w:val="20"/>
      <w:szCs w:val="20"/>
      <w:lang w:eastAsia="cs-CZ"/>
    </w:rPr>
  </w:style>
  <w:style w:type="character" w:styleId="Znakapoznpodarou">
    <w:name w:val="footnote reference"/>
    <w:semiHidden/>
    <w:rsid w:val="00790E85"/>
    <w:rPr>
      <w:vertAlign w:val="superscript"/>
    </w:rPr>
  </w:style>
  <w:style w:type="paragraph" w:customStyle="1" w:styleId="NormalJustified">
    <w:name w:val="Normal (Justified)"/>
    <w:basedOn w:val="Normln"/>
    <w:rsid w:val="00790E85"/>
    <w:pPr>
      <w:widowControl w:val="0"/>
      <w:jc w:val="both"/>
    </w:pPr>
    <w:rPr>
      <w:kern w:val="28"/>
      <w:szCs w:val="20"/>
    </w:rPr>
  </w:style>
  <w:style w:type="character" w:customStyle="1" w:styleId="apple-converted-space">
    <w:name w:val="apple-converted-space"/>
    <w:basedOn w:val="Standardnpsmoodstavce"/>
    <w:rsid w:val="00790E85"/>
  </w:style>
  <w:style w:type="character" w:styleId="Zdraznn">
    <w:name w:val="Emphasis"/>
    <w:qFormat/>
    <w:rsid w:val="00790E85"/>
    <w:rPr>
      <w:i/>
      <w:iCs/>
    </w:rPr>
  </w:style>
  <w:style w:type="paragraph" w:customStyle="1" w:styleId="Odstavecseseznamem1">
    <w:name w:val="Odstavec se seznamem1"/>
    <w:basedOn w:val="Normln"/>
    <w:rsid w:val="00790E85"/>
    <w:pPr>
      <w:ind w:left="720" w:hanging="357"/>
      <w:contextualSpacing/>
      <w:jc w:val="both"/>
    </w:pPr>
    <w:rPr>
      <w:rFonts w:ascii="Calibri" w:hAnsi="Calibri"/>
      <w:sz w:val="22"/>
      <w:szCs w:val="22"/>
      <w:lang w:eastAsia="en-US"/>
    </w:rPr>
  </w:style>
  <w:style w:type="paragraph" w:styleId="Datum">
    <w:name w:val="Date"/>
    <w:basedOn w:val="Normln"/>
    <w:next w:val="Normln"/>
    <w:link w:val="DatumChar"/>
    <w:rsid w:val="00790E85"/>
  </w:style>
  <w:style w:type="character" w:customStyle="1" w:styleId="DatumChar">
    <w:name w:val="Datum Char"/>
    <w:basedOn w:val="Standardnpsmoodstavce"/>
    <w:link w:val="Datum"/>
    <w:rsid w:val="00790E85"/>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790E85"/>
    <w:pPr>
      <w:ind w:left="720"/>
      <w:contextualSpacing/>
    </w:pPr>
    <w:rPr>
      <w:sz w:val="20"/>
      <w:szCs w:val="20"/>
    </w:rPr>
  </w:style>
  <w:style w:type="character" w:customStyle="1" w:styleId="Zkladntext0">
    <w:name w:val="Základní text_"/>
    <w:link w:val="Zkladntext9"/>
    <w:rsid w:val="00790E85"/>
    <w:rPr>
      <w:shd w:val="clear" w:color="auto" w:fill="FFFFFF"/>
    </w:rPr>
  </w:style>
  <w:style w:type="character" w:customStyle="1" w:styleId="Zkladntext1">
    <w:name w:val="Základní text1"/>
    <w:rsid w:val="00790E85"/>
    <w:rPr>
      <w:rFonts w:ascii="Times New Roman" w:eastAsia="Times New Roman" w:hAnsi="Times New Roman" w:cs="Times New Roman"/>
      <w:color w:val="000000"/>
      <w:spacing w:val="0"/>
      <w:w w:val="100"/>
      <w:position w:val="0"/>
      <w:shd w:val="clear" w:color="auto" w:fill="FFFFFF"/>
      <w:lang w:val="cs-CZ"/>
    </w:rPr>
  </w:style>
  <w:style w:type="paragraph" w:customStyle="1" w:styleId="Zkladntext9">
    <w:name w:val="Základní text9"/>
    <w:basedOn w:val="Normln"/>
    <w:link w:val="Zkladntext0"/>
    <w:rsid w:val="00790E85"/>
    <w:pPr>
      <w:widowControl w:val="0"/>
      <w:shd w:val="clear" w:color="auto" w:fill="FFFFFF"/>
      <w:spacing w:before="180" w:line="274" w:lineRule="exact"/>
      <w:ind w:hanging="320"/>
      <w:jc w:val="both"/>
    </w:pPr>
    <w:rPr>
      <w:rFonts w:asciiTheme="minorHAnsi" w:eastAsiaTheme="minorHAnsi" w:hAnsiTheme="minorHAnsi" w:cstheme="minorBidi"/>
      <w:sz w:val="22"/>
      <w:szCs w:val="22"/>
      <w:lang w:eastAsia="en-US"/>
    </w:rPr>
  </w:style>
  <w:style w:type="character" w:customStyle="1" w:styleId="Zkladntext3">
    <w:name w:val="Základní text (3)"/>
    <w:rsid w:val="00790E85"/>
    <w:rPr>
      <w:rFonts w:ascii="Times New Roman" w:eastAsia="Times New Roman" w:hAnsi="Times New Roman" w:cs="Times New Roman"/>
      <w:b/>
      <w:bCs/>
      <w:i w:val="0"/>
      <w:iCs w:val="0"/>
      <w:smallCaps w:val="0"/>
      <w:strike w:val="0"/>
      <w:color w:val="000000"/>
      <w:spacing w:val="0"/>
      <w:w w:val="100"/>
      <w:position w:val="0"/>
      <w:sz w:val="22"/>
      <w:szCs w:val="22"/>
      <w:u w:val="none"/>
      <w:lang w:val="cs-CZ"/>
    </w:rPr>
  </w:style>
  <w:style w:type="paragraph" w:customStyle="1" w:styleId="Tabellentext">
    <w:name w:val="Tabellentext"/>
    <w:basedOn w:val="Normln"/>
    <w:rsid w:val="00790E85"/>
    <w:pPr>
      <w:keepLines/>
      <w:spacing w:before="40" w:after="40"/>
    </w:pPr>
    <w:rPr>
      <w:rFonts w:ascii="CorpoS" w:hAnsi="CorpoS"/>
      <w:sz w:val="22"/>
      <w:lang w:val="de-DE"/>
    </w:rPr>
  </w:style>
  <w:style w:type="table" w:styleId="Mkatabulky">
    <w:name w:val="Table Grid"/>
    <w:basedOn w:val="Normlntabulka"/>
    <w:rsid w:val="00790E8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locked/>
    <w:rsid w:val="00790E85"/>
    <w:rPr>
      <w:rFonts w:ascii="Times New Roman" w:eastAsia="Times New Roman" w:hAnsi="Times New Roman" w:cs="Times New Roman"/>
      <w:sz w:val="20"/>
      <w:szCs w:val="20"/>
      <w:lang w:eastAsia="cs-CZ"/>
    </w:rPr>
  </w:style>
  <w:style w:type="paragraph" w:customStyle="1" w:styleId="NormalWeb1">
    <w:name w:val="Normal (Web)1"/>
    <w:basedOn w:val="Normln"/>
    <w:rsid w:val="00790E85"/>
    <w:pPr>
      <w:widowControl w:val="0"/>
      <w:suppressAutoHyphens/>
    </w:pPr>
    <w:rPr>
      <w:rFonts w:eastAsia="Lucida Sans Unicode" w:cs="Tahoma"/>
      <w:color w:val="000000"/>
      <w:lang w:val="en-US" w:eastAsia="en-US"/>
    </w:rPr>
  </w:style>
  <w:style w:type="paragraph" w:styleId="Podnadpis">
    <w:name w:val="Subtitle"/>
    <w:basedOn w:val="Normln"/>
    <w:link w:val="PodnadpisChar"/>
    <w:qFormat/>
    <w:rsid w:val="00790E85"/>
    <w:pPr>
      <w:spacing w:after="60"/>
      <w:jc w:val="center"/>
      <w:outlineLvl w:val="1"/>
    </w:pPr>
    <w:rPr>
      <w:rFonts w:ascii="Arial" w:hAnsi="Arial" w:cs="Arial"/>
    </w:rPr>
  </w:style>
  <w:style w:type="character" w:customStyle="1" w:styleId="PodnadpisChar">
    <w:name w:val="Podnadpis Char"/>
    <w:basedOn w:val="Standardnpsmoodstavce"/>
    <w:link w:val="Podnadpis"/>
    <w:rsid w:val="00790E85"/>
    <w:rPr>
      <w:rFonts w:ascii="Arial" w:eastAsia="Times New Roman" w:hAnsi="Arial" w:cs="Arial"/>
      <w:sz w:val="24"/>
      <w:szCs w:val="24"/>
      <w:lang w:eastAsia="cs-CZ"/>
    </w:rPr>
  </w:style>
  <w:style w:type="paragraph" w:customStyle="1" w:styleId="rove2">
    <w:name w:val="úroveň 2"/>
    <w:basedOn w:val="Zkladntext-prvnodsazen2"/>
    <w:qFormat/>
    <w:rsid w:val="00790E85"/>
    <w:pPr>
      <w:tabs>
        <w:tab w:val="left" w:pos="851"/>
      </w:tabs>
      <w:ind w:left="851" w:hanging="851"/>
      <w:jc w:val="both"/>
    </w:pPr>
    <w:rPr>
      <w:rFonts w:ascii="Century Gothic" w:hAnsi="Century Gothic"/>
    </w:rPr>
  </w:style>
  <w:style w:type="paragraph" w:customStyle="1" w:styleId="rove3">
    <w:name w:val="úroveň 3"/>
    <w:basedOn w:val="Zkladntext30"/>
    <w:qFormat/>
    <w:rsid w:val="00790E85"/>
    <w:pPr>
      <w:tabs>
        <w:tab w:val="left" w:pos="1418"/>
      </w:tabs>
      <w:ind w:left="1418" w:hanging="992"/>
    </w:pPr>
    <w:rPr>
      <w:rFonts w:ascii="Century Gothic" w:hAnsi="Century Gothic"/>
      <w:sz w:val="24"/>
    </w:rPr>
  </w:style>
  <w:style w:type="paragraph" w:styleId="Zkladntext-prvnodsazen2">
    <w:name w:val="Body Text First Indent 2"/>
    <w:basedOn w:val="Zkladntextodsazen"/>
    <w:link w:val="Zkladntext-prvnodsazen2Char"/>
    <w:rsid w:val="00790E85"/>
    <w:pPr>
      <w:spacing w:after="120"/>
      <w:ind w:left="360" w:firstLine="210"/>
      <w:jc w:val="left"/>
    </w:pPr>
    <w:rPr>
      <w:sz w:val="24"/>
    </w:rPr>
  </w:style>
  <w:style w:type="character" w:customStyle="1" w:styleId="Zkladntext-prvnodsazen2Char">
    <w:name w:val="Základní text - první odsazený 2 Char"/>
    <w:basedOn w:val="ZkladntextodsazenChar"/>
    <w:link w:val="Zkladntext-prvnodsazen2"/>
    <w:rsid w:val="00790E85"/>
    <w:rPr>
      <w:rFonts w:ascii="Times New Roman" w:eastAsia="Times New Roman" w:hAnsi="Times New Roman" w:cs="Times New Roman"/>
      <w:sz w:val="24"/>
      <w:szCs w:val="24"/>
      <w:lang w:eastAsia="cs-CZ"/>
    </w:rPr>
  </w:style>
  <w:style w:type="paragraph" w:styleId="Zkladntext30">
    <w:name w:val="Body Text 3"/>
    <w:basedOn w:val="Normln"/>
    <w:link w:val="Zkladntext3Char"/>
    <w:rsid w:val="00790E85"/>
    <w:pPr>
      <w:spacing w:after="120"/>
    </w:pPr>
    <w:rPr>
      <w:sz w:val="16"/>
      <w:szCs w:val="16"/>
    </w:rPr>
  </w:style>
  <w:style w:type="character" w:customStyle="1" w:styleId="Zkladntext3Char">
    <w:name w:val="Základní text 3 Char"/>
    <w:basedOn w:val="Standardnpsmoodstavce"/>
    <w:link w:val="Zkladntext30"/>
    <w:rsid w:val="00790E85"/>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hologic.cz" TargetMode="External"/><Relationship Id="rId3" Type="http://schemas.openxmlformats.org/officeDocument/2006/relationships/settings" Target="settings.xml"/><Relationship Id="rId7" Type="http://schemas.openxmlformats.org/officeDocument/2006/relationships/hyperlink" Target="mailto:info@hologic.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r.gabriel@nemocnice.opava.cz" TargetMode="External"/><Relationship Id="rId11" Type="http://schemas.openxmlformats.org/officeDocument/2006/relationships/fontTable" Target="fontTable.xml"/><Relationship Id="rId5" Type="http://schemas.openxmlformats.org/officeDocument/2006/relationships/hyperlink" Target="mailto:pavel.h@hologic.cz" TargetMode="External"/><Relationship Id="rId10" Type="http://schemas.openxmlformats.org/officeDocument/2006/relationships/hyperlink" Target="mailto:servis@hologic.cz" TargetMode="External"/><Relationship Id="rId4" Type="http://schemas.openxmlformats.org/officeDocument/2006/relationships/webSettings" Target="webSettings.xml"/><Relationship Id="rId9" Type="http://schemas.openxmlformats.org/officeDocument/2006/relationships/hyperlink" Target="mailto:info@hologic.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5096</Words>
  <Characters>30067</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Luděk Zakopal</cp:lastModifiedBy>
  <cp:revision>2</cp:revision>
  <cp:lastPrinted>2017-05-04T11:38:00Z</cp:lastPrinted>
  <dcterms:created xsi:type="dcterms:W3CDTF">2017-06-15T07:54:00Z</dcterms:created>
  <dcterms:modified xsi:type="dcterms:W3CDTF">2017-06-15T07:54:00Z</dcterms:modified>
</cp:coreProperties>
</file>