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C90D24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E257AC">
        <w:rPr>
          <w:rFonts w:ascii="Arial" w:hAnsi="Arial"/>
          <w:szCs w:val="22"/>
        </w:rPr>
        <w:t>4</w:t>
      </w:r>
    </w:p>
    <w:p w14:paraId="2B871BEE" w14:textId="3F5F6039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13385">
        <w:rPr>
          <w:rFonts w:cs="Arial"/>
          <w:sz w:val="22"/>
        </w:rPr>
        <w:t>1</w:t>
      </w:r>
      <w:r w:rsidR="00EF3970">
        <w:rPr>
          <w:rFonts w:cs="Arial"/>
          <w:sz w:val="22"/>
        </w:rPr>
        <w:t>140</w:t>
      </w:r>
      <w:r w:rsidR="00E13385">
        <w:rPr>
          <w:rFonts w:cs="Arial"/>
          <w:sz w:val="22"/>
        </w:rPr>
        <w:t>-202</w:t>
      </w:r>
      <w:r w:rsidR="00EF3970">
        <w:rPr>
          <w:rFonts w:cs="Arial"/>
          <w:sz w:val="22"/>
        </w:rPr>
        <w:t>1</w:t>
      </w:r>
      <w:r w:rsidR="00E13385">
        <w:rPr>
          <w:rFonts w:cs="Arial"/>
          <w:sz w:val="22"/>
        </w:rPr>
        <w:t xml:space="preserve">-537205 ze dne </w:t>
      </w:r>
      <w:r w:rsidR="00EF3970">
        <w:rPr>
          <w:rFonts w:cs="Arial"/>
          <w:sz w:val="22"/>
        </w:rPr>
        <w:t>1</w:t>
      </w:r>
      <w:r w:rsidR="00E13385">
        <w:rPr>
          <w:rFonts w:cs="Arial"/>
          <w:sz w:val="22"/>
        </w:rPr>
        <w:t>2.</w:t>
      </w:r>
      <w:r w:rsidR="00EF3970">
        <w:rPr>
          <w:rFonts w:cs="Arial"/>
          <w:sz w:val="22"/>
        </w:rPr>
        <w:t>8</w:t>
      </w:r>
      <w:r w:rsidR="00E13385">
        <w:rPr>
          <w:rFonts w:cs="Arial"/>
          <w:sz w:val="22"/>
        </w:rPr>
        <w:t>.202</w:t>
      </w:r>
      <w:r w:rsidR="00EF3970">
        <w:rPr>
          <w:rFonts w:cs="Arial"/>
          <w:sz w:val="22"/>
        </w:rPr>
        <w:t>1</w:t>
      </w:r>
      <w:r w:rsidRPr="00BF554C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0020F2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E13385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E13385">
        <w:rPr>
          <w:rFonts w:ascii="Arial" w:hAnsi="Arial" w:cs="Arial"/>
          <w:snapToGrid w:val="0"/>
        </w:rPr>
        <w:t>Nám. Winstona Churchilla 1800/2, 130 00 Praha 3</w:t>
      </w:r>
      <w:r w:rsidRPr="00BF554C">
        <w:rPr>
          <w:rFonts w:ascii="Arial" w:hAnsi="Arial" w:cs="Arial"/>
        </w:rPr>
        <w:t xml:space="preserve"> </w:t>
      </w:r>
    </w:p>
    <w:p w14:paraId="2BB55C1B" w14:textId="6F7A66F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E13385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 xml:space="preserve">KPÚ </w:t>
      </w:r>
    </w:p>
    <w:p w14:paraId="679B3B2B" w14:textId="31CE380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13385">
        <w:rPr>
          <w:rFonts w:ascii="Arial" w:hAnsi="Arial" w:cs="Arial"/>
        </w:rPr>
        <w:t xml:space="preserve">Ing. Jiří Veselý, ředitel </w:t>
      </w:r>
      <w:r w:rsidR="00E13385" w:rsidRPr="00BF554C">
        <w:rPr>
          <w:rFonts w:ascii="Arial" w:hAnsi="Arial" w:cs="Arial"/>
        </w:rPr>
        <w:t xml:space="preserve">KPÚ </w:t>
      </w:r>
    </w:p>
    <w:p w14:paraId="4939C5C6" w14:textId="4E3BAF7C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Ing. Miluše Charvátová, Pobočka Kolín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16D767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13385">
        <w:rPr>
          <w:rFonts w:ascii="Arial" w:hAnsi="Arial" w:cs="Arial"/>
        </w:rPr>
        <w:t>+420 727 957 227</w:t>
      </w:r>
    </w:p>
    <w:p w14:paraId="073F5E87" w14:textId="6FDA86A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m.charvatova1@spucr.cz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4827143" w:rsidR="00E0086F" w:rsidRPr="00BF554C" w:rsidRDefault="00E13385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G. K. spol. </w:t>
      </w:r>
      <w:proofErr w:type="gramStart"/>
      <w:r>
        <w:rPr>
          <w:rFonts w:ascii="Arial" w:hAnsi="Arial" w:cs="Arial"/>
          <w:b/>
        </w:rPr>
        <w:t>s .</w:t>
      </w:r>
      <w:proofErr w:type="gramEnd"/>
      <w:r>
        <w:rPr>
          <w:rFonts w:ascii="Arial" w:hAnsi="Arial" w:cs="Arial"/>
          <w:b/>
        </w:rPr>
        <w:t xml:space="preserve"> o. (reprezentant sdružení)</w:t>
      </w:r>
    </w:p>
    <w:p w14:paraId="32BEDF50" w14:textId="10B470A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E13385">
        <w:rPr>
          <w:rFonts w:ascii="Arial" w:hAnsi="Arial" w:cs="Arial"/>
          <w:bCs/>
        </w:rPr>
        <w:t>U Elektry 650, 198 00 Praha 9, IČO: 25094459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E13385">
        <w:rPr>
          <w:rFonts w:ascii="Arial" w:hAnsi="Arial" w:cs="Arial"/>
          <w:snapToGrid w:val="0"/>
        </w:rPr>
        <w:t xml:space="preserve">Městského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E13385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oddíl </w:t>
      </w:r>
      <w:r w:rsidR="00E1338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E13385">
        <w:rPr>
          <w:rFonts w:ascii="Arial" w:hAnsi="Arial" w:cs="Arial"/>
          <w:snapToGrid w:val="0"/>
        </w:rPr>
        <w:t>49143</w:t>
      </w:r>
    </w:p>
    <w:p w14:paraId="5F89DDB9" w14:textId="6B7723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13385">
        <w:rPr>
          <w:rFonts w:ascii="Arial" w:hAnsi="Arial" w:cs="Arial"/>
          <w:snapToGrid w:val="0"/>
        </w:rPr>
        <w:t>Milan Nový, jednatel</w:t>
      </w:r>
    </w:p>
    <w:p w14:paraId="470BDDFE" w14:textId="7CA7C6F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E13385">
        <w:rPr>
          <w:rFonts w:ascii="Arial" w:hAnsi="Arial" w:cs="Arial"/>
          <w:bCs/>
        </w:rPr>
        <w:t>Milan Nový, jednatel</w:t>
      </w:r>
    </w:p>
    <w:p w14:paraId="2D5046AC" w14:textId="7A1C0489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A2221D">
        <w:rPr>
          <w:rFonts w:ascii="Arial" w:hAnsi="Arial" w:cs="Arial"/>
        </w:rPr>
        <w:t>XXXXX</w:t>
      </w:r>
      <w:r w:rsidR="00E13385">
        <w:rPr>
          <w:rFonts w:ascii="Arial" w:hAnsi="Arial" w:cs="Arial"/>
        </w:rPr>
        <w:t xml:space="preserve">, </w:t>
      </w:r>
      <w:r w:rsidR="00A2221D">
        <w:rPr>
          <w:rFonts w:ascii="Arial" w:hAnsi="Arial" w:cs="Arial"/>
        </w:rPr>
        <w:t>XXXXX</w:t>
      </w:r>
    </w:p>
    <w:p w14:paraId="0B0B1B9B" w14:textId="16CCBE29" w:rsidR="00E13385" w:rsidRPr="00BF554C" w:rsidRDefault="00E13385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</w:rPr>
        <w:t>Spolenč</w:t>
      </w:r>
      <w:proofErr w:type="spellEnd"/>
      <w:r>
        <w:rPr>
          <w:rFonts w:ascii="Arial" w:hAnsi="Arial" w:cs="Arial"/>
        </w:rPr>
        <w:t xml:space="preserve"> s: Ing. Jindřich Jíra, se sídlem: </w:t>
      </w:r>
      <w:r w:rsidR="00A2221D">
        <w:rPr>
          <w:rFonts w:ascii="Arial" w:hAnsi="Arial" w:cs="Arial"/>
        </w:rPr>
        <w:t>XXXXX</w:t>
      </w:r>
      <w:r>
        <w:rPr>
          <w:rFonts w:ascii="Arial" w:hAnsi="Arial" w:cs="Arial"/>
        </w:rPr>
        <w:t>, 395 01 Pacov, IČO: 43820654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59D9742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2221D">
        <w:rPr>
          <w:rFonts w:ascii="Arial" w:hAnsi="Arial" w:cs="Arial"/>
        </w:rPr>
        <w:t>XXXXX</w:t>
      </w:r>
    </w:p>
    <w:p w14:paraId="3A61A83D" w14:textId="6B19046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A2221D">
        <w:rPr>
          <w:rFonts w:ascii="Arial" w:hAnsi="Arial" w:cs="Arial"/>
          <w:snapToGrid w:val="0"/>
        </w:rPr>
        <w:t>XXXXX</w:t>
      </w:r>
    </w:p>
    <w:p w14:paraId="4F80076C" w14:textId="36169D4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jyem6ry</w:t>
      </w:r>
    </w:p>
    <w:p w14:paraId="7DA99D36" w14:textId="7DC7872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 xml:space="preserve">Komerční banka, </w:t>
      </w:r>
      <w:proofErr w:type="gramStart"/>
      <w:r w:rsidR="00E13385">
        <w:rPr>
          <w:rFonts w:ascii="Arial" w:hAnsi="Arial" w:cs="Arial"/>
          <w:snapToGrid w:val="0"/>
        </w:rPr>
        <w:t>a .</w:t>
      </w:r>
      <w:proofErr w:type="gramEnd"/>
      <w:r w:rsidR="00E13385">
        <w:rPr>
          <w:rFonts w:ascii="Arial" w:hAnsi="Arial" w:cs="Arial"/>
          <w:snapToGrid w:val="0"/>
        </w:rPr>
        <w:t>s.</w:t>
      </w:r>
    </w:p>
    <w:p w14:paraId="6F011ECB" w14:textId="3464DA9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E13385">
        <w:rPr>
          <w:rFonts w:ascii="Arial" w:hAnsi="Arial" w:cs="Arial"/>
        </w:rPr>
        <w:t>19-4040960207/0100</w:t>
      </w:r>
    </w:p>
    <w:p w14:paraId="19074D75" w14:textId="4F0C0B3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E13385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3EB3CF92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F675F1">
        <w:rPr>
          <w:rFonts w:ascii="Arial" w:hAnsi="Arial" w:cs="Arial"/>
          <w:b w:val="0"/>
          <w:bCs w:val="0"/>
          <w:caps w:val="0"/>
          <w:szCs w:val="22"/>
        </w:rPr>
        <w:t>4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F675F1">
        <w:rPr>
          <w:rFonts w:ascii="Arial" w:hAnsi="Arial" w:cs="Arial"/>
          <w:b w:val="0"/>
          <w:bCs w:val="0"/>
          <w:caps w:val="0"/>
          <w:szCs w:val="22"/>
        </w:rPr>
        <w:t>4</w:t>
      </w:r>
      <w:r w:rsidR="00FF6A3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379D9E94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</w:t>
      </w:r>
      <w:r w:rsidR="00B0190F">
        <w:rPr>
          <w:rFonts w:ascii="Arial" w:hAnsi="Arial" w:cs="Arial"/>
          <w:szCs w:val="22"/>
        </w:rPr>
        <w:t xml:space="preserve">v rozsahu písmene i) až o) </w:t>
      </w:r>
      <w:r w:rsidRPr="00BF554C">
        <w:rPr>
          <w:rFonts w:ascii="Arial" w:hAnsi="Arial" w:cs="Arial"/>
          <w:szCs w:val="22"/>
        </w:rPr>
        <w:t>v následujícím počtu vyhotovení, formě a příslušným osobám:</w:t>
      </w:r>
      <w:bookmarkEnd w:id="3"/>
    </w:p>
    <w:p w14:paraId="1110D623" w14:textId="6957E907" w:rsidR="00213E37" w:rsidRPr="00032E51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032E51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032E51" w:rsidDel="00395278">
        <w:rPr>
          <w:rFonts w:ascii="Arial" w:hAnsi="Arial" w:cs="Arial"/>
        </w:rPr>
        <w:t xml:space="preserve"> </w:t>
      </w:r>
      <w:r w:rsidRPr="00032E51">
        <w:rPr>
          <w:rFonts w:ascii="Arial" w:hAnsi="Arial" w:cs="Arial"/>
        </w:rPr>
        <w:t>mapy vlastnických vztahů určené Objednateli;</w:t>
      </w:r>
    </w:p>
    <w:p w14:paraId="4DF3B296" w14:textId="1784EA04" w:rsidR="00213E37" w:rsidRPr="00BF554C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Výškopisné zaměření zájmového území – digitální vyhotovení určené Objednateli;</w:t>
      </w:r>
    </w:p>
    <w:p w14:paraId="3FD411F9" w14:textId="0F997245" w:rsidR="00213E37" w:rsidRPr="00BF554C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038BA562" w:rsidR="00213E37" w:rsidRPr="00BF554C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21C0302E" w:rsidR="00213E37" w:rsidRPr="00BF554C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0500F63" w:rsidR="00213E37" w:rsidRPr="00BF554C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32D9259D" w:rsidR="00213E37" w:rsidRPr="00BF554C" w:rsidRDefault="00213E37" w:rsidP="00B0190F">
      <w:pPr>
        <w:pStyle w:val="Claneka"/>
        <w:keepLines w:val="0"/>
        <w:widowControl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24BED1CE" w:rsidR="005E6975" w:rsidRDefault="00213E37" w:rsidP="00B0190F">
      <w:pPr>
        <w:pStyle w:val="Claneka"/>
        <w:keepLines w:val="0"/>
        <w:widowControl/>
        <w:numPr>
          <w:ilvl w:val="0"/>
          <w:numId w:val="22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6CD2DE74" w14:textId="15A6E1E4" w:rsidR="003429B5" w:rsidRDefault="00B0190F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tohoto článku smlouvy zůstávají v </w:t>
      </w:r>
      <w:proofErr w:type="gramStart"/>
      <w:r>
        <w:rPr>
          <w:rFonts w:ascii="Arial" w:hAnsi="Arial" w:cs="Arial"/>
        </w:rPr>
        <w:t>platnosti .</w:t>
      </w:r>
      <w:proofErr w:type="gramEnd"/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03A253FB" w:rsidR="002C5371" w:rsidRDefault="00B0190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Ostatní </w:t>
      </w:r>
      <w:r w:rsidR="00FA4669">
        <w:rPr>
          <w:rFonts w:ascii="Arial" w:hAnsi="Arial" w:cs="Arial"/>
        </w:rPr>
        <w:t xml:space="preserve">ustanovení </w:t>
      </w:r>
      <w:proofErr w:type="gramStart"/>
      <w:r w:rsidR="00FA4669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 zůstávají</w:t>
      </w:r>
      <w:proofErr w:type="gramEnd"/>
      <w:r>
        <w:rPr>
          <w:rFonts w:ascii="Arial" w:hAnsi="Arial" w:cs="Arial"/>
        </w:rPr>
        <w:t xml:space="preserve"> v platnosti </w:t>
      </w:r>
      <w:r w:rsidR="002C5371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  <w:t>[Obchodní firma Zhotovitele]</w:t>
      </w:r>
    </w:p>
    <w:p w14:paraId="58996297" w14:textId="3C798DF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A2376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A2376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04F1CC5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2221D">
        <w:rPr>
          <w:rFonts w:ascii="Arial" w:eastAsia="Times New Roman" w:hAnsi="Arial" w:cs="Arial"/>
          <w:bCs/>
          <w:lang w:eastAsia="cs-CZ"/>
        </w:rPr>
        <w:t>21. 8. 2023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2221D">
        <w:rPr>
          <w:rFonts w:ascii="Arial" w:eastAsia="Times New Roman" w:hAnsi="Arial" w:cs="Arial"/>
          <w:bCs/>
          <w:lang w:eastAsia="cs-CZ"/>
        </w:rPr>
        <w:t>21. 8. 2023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C3CFD9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A2376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A2376">
        <w:rPr>
          <w:rFonts w:ascii="Arial" w:eastAsia="Times New Roman" w:hAnsi="Arial" w:cs="Arial"/>
          <w:bCs/>
          <w:lang w:eastAsia="cs-CZ"/>
        </w:rPr>
        <w:t>Milan Nový</w:t>
      </w:r>
    </w:p>
    <w:p w14:paraId="0273899B" w14:textId="672D2C50" w:rsidR="001A2376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A2376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2376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4DC9DE9A" w14:textId="77777777" w:rsidR="0080138D" w:rsidRDefault="001A237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0C386745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4CF046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B17326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61D738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D3607A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DE0EC7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85152B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2794B7" w14:textId="77777777" w:rsidR="0080138D" w:rsidRDefault="008013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863422" w14:textId="77777777" w:rsidR="0080138D" w:rsidRDefault="0080138D" w:rsidP="0080138D">
      <w:pPr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Jana Zajícová</w:t>
      </w:r>
    </w:p>
    <w:p w14:paraId="302B1564" w14:textId="7289E51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6EAA02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A2376">
      <w:rPr>
        <w:szCs w:val="16"/>
      </w:rPr>
      <w:t>v </w:t>
    </w:r>
    <w:proofErr w:type="spellStart"/>
    <w:r w:rsidR="001A2376">
      <w:rPr>
        <w:szCs w:val="16"/>
      </w:rPr>
      <w:t>k.ú</w:t>
    </w:r>
    <w:proofErr w:type="spellEnd"/>
    <w:r w:rsidR="001A2376">
      <w:rPr>
        <w:szCs w:val="16"/>
      </w:rPr>
      <w:t xml:space="preserve">. </w:t>
    </w:r>
    <w:r w:rsidR="00F675F1">
      <w:rPr>
        <w:szCs w:val="16"/>
      </w:rPr>
      <w:t>Pečky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EBDA" w14:textId="458AA60D" w:rsidR="00564F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64F58">
      <w:rPr>
        <w:rFonts w:cs="Arial"/>
        <w:szCs w:val="16"/>
        <w:lang w:val="fr-FR" w:eastAsia="cs-CZ"/>
      </w:rPr>
      <w:t>1</w:t>
    </w:r>
    <w:r w:rsidR="00EF3970">
      <w:rPr>
        <w:rFonts w:cs="Arial"/>
        <w:szCs w:val="16"/>
        <w:lang w:val="fr-FR" w:eastAsia="cs-CZ"/>
      </w:rPr>
      <w:t>140</w:t>
    </w:r>
    <w:r w:rsidR="00564F58">
      <w:rPr>
        <w:rFonts w:cs="Arial"/>
        <w:szCs w:val="16"/>
        <w:lang w:val="fr-FR" w:eastAsia="cs-CZ"/>
      </w:rPr>
      <w:t>-202</w:t>
    </w:r>
    <w:r w:rsidR="00EF3970">
      <w:rPr>
        <w:rFonts w:cs="Arial"/>
        <w:szCs w:val="16"/>
        <w:lang w:val="fr-FR" w:eastAsia="cs-CZ"/>
      </w:rPr>
      <w:t>1</w:t>
    </w:r>
    <w:r w:rsidR="00564F58">
      <w:rPr>
        <w:rFonts w:cs="Arial"/>
        <w:szCs w:val="16"/>
        <w:lang w:val="fr-FR" w:eastAsia="cs-CZ"/>
      </w:rPr>
      <w:t>-537205</w:t>
    </w:r>
    <w:r w:rsidRPr="001D4BED">
      <w:rPr>
        <w:rFonts w:cs="Arial"/>
        <w:szCs w:val="16"/>
        <w:lang w:val="fr-FR" w:eastAsia="cs-CZ"/>
      </w:rPr>
      <w:tab/>
    </w:r>
  </w:p>
  <w:p w14:paraId="55D1E40A" w14:textId="530CC189" w:rsidR="00564F58" w:rsidRDefault="00564F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</w:t>
    </w:r>
    <w:r w:rsidR="00EF3970">
      <w:rPr>
        <w:rFonts w:cs="Arial"/>
        <w:szCs w:val="16"/>
        <w:lang w:val="fr-FR" w:eastAsia="cs-CZ"/>
      </w:rPr>
      <w:t>8</w:t>
    </w:r>
    <w:r>
      <w:rPr>
        <w:rFonts w:cs="Arial"/>
        <w:szCs w:val="16"/>
        <w:lang w:val="fr-FR" w:eastAsia="cs-CZ"/>
      </w:rPr>
      <w:t>/202</w:t>
    </w:r>
    <w:r w:rsidR="00EF3970">
      <w:rPr>
        <w:rFonts w:cs="Arial"/>
        <w:szCs w:val="16"/>
        <w:lang w:val="fr-FR" w:eastAsia="cs-CZ"/>
      </w:rPr>
      <w:t>1</w:t>
    </w:r>
    <w:r>
      <w:rPr>
        <w:rFonts w:cs="Arial"/>
        <w:szCs w:val="16"/>
        <w:lang w:val="fr-FR" w:eastAsia="cs-CZ"/>
      </w:rPr>
      <w:t>-537100</w:t>
    </w:r>
  </w:p>
  <w:p w14:paraId="5EB20BA7" w14:textId="390D524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3B70CD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13385">
      <w:rPr>
        <w:rFonts w:cs="Arial"/>
        <w:szCs w:val="16"/>
        <w:lang w:val="fr-FR" w:eastAsia="cs-CZ"/>
      </w:rPr>
      <w:t xml:space="preserve"> v k.u. </w:t>
    </w:r>
    <w:r w:rsidR="00EF3970">
      <w:rPr>
        <w:rFonts w:cs="Arial"/>
        <w:szCs w:val="16"/>
        <w:lang w:val="fr-FR" w:eastAsia="cs-CZ"/>
      </w:rPr>
      <w:t>Pečky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4B2B"/>
    <w:multiLevelType w:val="hybridMultilevel"/>
    <w:tmpl w:val="E8C204B6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0624421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2E5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76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949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9FC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F08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7D9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58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E8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38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21D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90F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38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7A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970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5F1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669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A3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2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2221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2221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elements/1.1/"/>
    <ds:schemaRef ds:uri="85f4b5cc-4033-44c7-b405-f5eed34c8154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656cff5-c402-4d10-aea1-9f704c23631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13</cp:revision>
  <cp:lastPrinted>2023-08-11T10:43:00Z</cp:lastPrinted>
  <dcterms:created xsi:type="dcterms:W3CDTF">2023-07-20T05:20:00Z</dcterms:created>
  <dcterms:modified xsi:type="dcterms:W3CDTF">2023-08-22T10:54:00Z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