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285B" w14:textId="1789CF1A" w:rsidR="00846AD7" w:rsidRPr="005A7881" w:rsidRDefault="005A7881" w:rsidP="00846AD7">
      <w:pPr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A7881">
        <w:rPr>
          <w:rFonts w:ascii="Times New Roman" w:hAnsi="Times New Roman"/>
          <w:b/>
          <w:sz w:val="24"/>
          <w:szCs w:val="24"/>
        </w:rPr>
        <w:t>Dodatek č. 21 ke Smlouvě o dílo na odvoz a likvidaci SKO, realizaci a provoz sběrného dvora, mobilní svoz nebezpečných složek KO, svoz a likvidaci objemného KO, separaci a využití využitelných složek KC, dodávku, instalaci a odvoz SKO z odpadových košů uzavřené dne 30. 1. 2001</w:t>
      </w:r>
    </w:p>
    <w:p w14:paraId="12600CB1" w14:textId="77777777" w:rsidR="00846AD7" w:rsidRDefault="00846AD7" w:rsidP="00846AD7">
      <w:pPr>
        <w:ind w:left="357"/>
        <w:jc w:val="center"/>
        <w:rPr>
          <w:rFonts w:ascii="Times New Roman" w:hAnsi="Times New Roman"/>
          <w:b/>
          <w:sz w:val="28"/>
        </w:rPr>
      </w:pPr>
    </w:p>
    <w:p w14:paraId="10620A86" w14:textId="77777777" w:rsidR="003B2128" w:rsidRDefault="003B2128" w:rsidP="005432FE">
      <w:pPr>
        <w:ind w:left="357"/>
        <w:rPr>
          <w:rFonts w:ascii="Times New Roman" w:hAnsi="Times New Roman"/>
          <w:b/>
        </w:rPr>
      </w:pPr>
    </w:p>
    <w:p w14:paraId="09D3AFC8" w14:textId="5B777220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  <w:b/>
        </w:rPr>
        <w:t>Město Rakovník</w:t>
      </w:r>
    </w:p>
    <w:p w14:paraId="190B3817" w14:textId="77777777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se sídlem Husovo nám. 27, 269 18 Rakovník</w:t>
      </w:r>
    </w:p>
    <w:p w14:paraId="5E73992E" w14:textId="77777777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 xml:space="preserve">zastoupené </w:t>
      </w:r>
      <w:r w:rsidR="00A51269">
        <w:rPr>
          <w:rFonts w:ascii="Times New Roman" w:hAnsi="Times New Roman"/>
        </w:rPr>
        <w:t xml:space="preserve">PaedDr. Luďkem </w:t>
      </w:r>
      <w:proofErr w:type="spellStart"/>
      <w:r w:rsidR="00A51269">
        <w:rPr>
          <w:rFonts w:ascii="Times New Roman" w:hAnsi="Times New Roman"/>
        </w:rPr>
        <w:t>Štíbrem</w:t>
      </w:r>
      <w:proofErr w:type="spellEnd"/>
      <w:r w:rsidRPr="00846AD7">
        <w:rPr>
          <w:rFonts w:ascii="Times New Roman" w:hAnsi="Times New Roman"/>
        </w:rPr>
        <w:t>,</w:t>
      </w:r>
      <w:r w:rsidR="00A51269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starostou</w:t>
      </w:r>
    </w:p>
    <w:p w14:paraId="13C856DA" w14:textId="77777777"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IČ: 00244309</w:t>
      </w:r>
      <w:r w:rsidR="00F126A1" w:rsidRPr="00846AD7">
        <w:rPr>
          <w:rFonts w:ascii="Times New Roman" w:hAnsi="Times New Roman"/>
        </w:rPr>
        <w:t>, DIČ: CZ00244309</w:t>
      </w:r>
    </w:p>
    <w:p w14:paraId="07B89435" w14:textId="77777777" w:rsidR="007273E7" w:rsidRPr="00846AD7" w:rsidRDefault="007273E7" w:rsidP="005432FE">
      <w:pPr>
        <w:ind w:left="357"/>
        <w:rPr>
          <w:rFonts w:ascii="Times New Roman" w:hAnsi="Times New Roman"/>
          <w:b/>
        </w:rPr>
      </w:pPr>
      <w:r w:rsidRPr="00846AD7">
        <w:rPr>
          <w:rFonts w:ascii="Times New Roman" w:hAnsi="Times New Roman"/>
        </w:rPr>
        <w:t xml:space="preserve">dále jen </w:t>
      </w:r>
      <w:r w:rsidRPr="00846AD7">
        <w:rPr>
          <w:rFonts w:ascii="Times New Roman" w:hAnsi="Times New Roman"/>
          <w:b/>
        </w:rPr>
        <w:t>„</w:t>
      </w:r>
      <w:r w:rsidR="004159A8">
        <w:rPr>
          <w:rFonts w:ascii="Times New Roman" w:hAnsi="Times New Roman"/>
          <w:b/>
        </w:rPr>
        <w:t>objednatel</w:t>
      </w:r>
      <w:r w:rsidRPr="00846AD7">
        <w:rPr>
          <w:rFonts w:ascii="Times New Roman" w:hAnsi="Times New Roman"/>
          <w:b/>
        </w:rPr>
        <w:t>“</w:t>
      </w:r>
    </w:p>
    <w:p w14:paraId="4F1A72C5" w14:textId="77777777" w:rsidR="007273E7" w:rsidRPr="00846AD7" w:rsidRDefault="007273E7" w:rsidP="007273E7">
      <w:pPr>
        <w:rPr>
          <w:rFonts w:ascii="Times New Roman" w:hAnsi="Times New Roman"/>
          <w:b/>
        </w:rPr>
      </w:pPr>
    </w:p>
    <w:p w14:paraId="44B1CE47" w14:textId="77777777" w:rsidR="007273E7" w:rsidRPr="00846AD7" w:rsidRDefault="007273E7" w:rsidP="007273E7">
      <w:pPr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t>a</w:t>
      </w:r>
    </w:p>
    <w:p w14:paraId="7443440B" w14:textId="77777777" w:rsidR="005F2385" w:rsidRPr="00846AD7" w:rsidRDefault="005F2385" w:rsidP="00F126A1">
      <w:pPr>
        <w:rPr>
          <w:rFonts w:ascii="Times New Roman" w:hAnsi="Times New Roman"/>
          <w:b/>
        </w:rPr>
      </w:pPr>
    </w:p>
    <w:p w14:paraId="53965A6C" w14:textId="7E25B986" w:rsidR="00730592" w:rsidRPr="00755F36" w:rsidRDefault="00CC6B5B" w:rsidP="00730592">
      <w:pPr>
        <w:rPr>
          <w:rFonts w:ascii="Times New Roman" w:hAnsi="Times New Roman"/>
          <w:b/>
        </w:rPr>
      </w:pPr>
      <w:r w:rsidRPr="00755F36">
        <w:rPr>
          <w:rFonts w:ascii="Times New Roman" w:hAnsi="Times New Roman"/>
          <w:b/>
        </w:rPr>
        <w:t xml:space="preserve">Marius </w:t>
      </w:r>
      <w:proofErr w:type="spellStart"/>
      <w:r w:rsidRPr="00755F36">
        <w:rPr>
          <w:rFonts w:ascii="Times New Roman" w:hAnsi="Times New Roman"/>
          <w:b/>
        </w:rPr>
        <w:t>Pedersen</w:t>
      </w:r>
      <w:proofErr w:type="spellEnd"/>
      <w:r w:rsidR="00755F36" w:rsidRPr="00755F36">
        <w:rPr>
          <w:rFonts w:ascii="Times New Roman" w:hAnsi="Times New Roman"/>
          <w:b/>
        </w:rPr>
        <w:t>,</w:t>
      </w:r>
      <w:r w:rsidRPr="00755F36">
        <w:rPr>
          <w:rFonts w:ascii="Times New Roman" w:hAnsi="Times New Roman"/>
          <w:b/>
        </w:rPr>
        <w:t xml:space="preserve"> a.s.</w:t>
      </w:r>
    </w:p>
    <w:p w14:paraId="4A17C7F6" w14:textId="3B9BC217" w:rsidR="00730592" w:rsidRPr="00755F36" w:rsidRDefault="00730592" w:rsidP="00730592">
      <w:pPr>
        <w:rPr>
          <w:rFonts w:ascii="Times New Roman" w:hAnsi="Times New Roman"/>
        </w:rPr>
      </w:pPr>
      <w:r w:rsidRPr="00755F36">
        <w:rPr>
          <w:rFonts w:ascii="Times New Roman" w:hAnsi="Times New Roman"/>
        </w:rPr>
        <w:t xml:space="preserve">se sídlem </w:t>
      </w:r>
      <w:r w:rsidR="00CC6B5B" w:rsidRPr="00755F36">
        <w:rPr>
          <w:rFonts w:ascii="Times New Roman" w:hAnsi="Times New Roman"/>
        </w:rPr>
        <w:t xml:space="preserve">Průběžná 1940/3, 500 09 Hradec Králové, </w:t>
      </w:r>
    </w:p>
    <w:p w14:paraId="0D5F0355" w14:textId="2010B649" w:rsidR="003E2416" w:rsidRPr="00755F36" w:rsidRDefault="003E2416" w:rsidP="00730592">
      <w:pPr>
        <w:rPr>
          <w:rFonts w:ascii="Times New Roman" w:hAnsi="Times New Roman"/>
        </w:rPr>
      </w:pPr>
      <w:r w:rsidRPr="00755F36">
        <w:rPr>
          <w:rFonts w:ascii="Times New Roman" w:hAnsi="Times New Roman"/>
        </w:rPr>
        <w:t xml:space="preserve">zastoupená </w:t>
      </w:r>
      <w:r w:rsidR="00CC6B5B" w:rsidRPr="00755F36">
        <w:rPr>
          <w:rFonts w:ascii="Times New Roman" w:hAnsi="Times New Roman"/>
        </w:rPr>
        <w:t xml:space="preserve">na základě plné moci </w:t>
      </w:r>
      <w:proofErr w:type="spellStart"/>
      <w:r w:rsidR="0072623A">
        <w:rPr>
          <w:rFonts w:ascii="Times New Roman" w:hAnsi="Times New Roman"/>
        </w:rPr>
        <w:t>xxx</w:t>
      </w:r>
      <w:proofErr w:type="spellEnd"/>
    </w:p>
    <w:p w14:paraId="1EB99DD9" w14:textId="5D8381F2" w:rsidR="00730592" w:rsidRPr="00755F36" w:rsidRDefault="00CC6B5B" w:rsidP="00730592">
      <w:pPr>
        <w:rPr>
          <w:rFonts w:ascii="Times New Roman" w:hAnsi="Times New Roman"/>
        </w:rPr>
      </w:pPr>
      <w:r w:rsidRPr="00755F36">
        <w:rPr>
          <w:rFonts w:ascii="Times New Roman" w:hAnsi="Times New Roman"/>
        </w:rPr>
        <w:t xml:space="preserve">IČ 421 94 920, DIČ CZ42194920 </w:t>
      </w:r>
    </w:p>
    <w:p w14:paraId="51E961AD" w14:textId="48321471" w:rsidR="003E2416" w:rsidRPr="00755F36" w:rsidRDefault="003E2416" w:rsidP="00730592">
      <w:pPr>
        <w:rPr>
          <w:rFonts w:ascii="Times New Roman" w:hAnsi="Times New Roman"/>
        </w:rPr>
      </w:pPr>
      <w:r w:rsidRPr="00755F36">
        <w:rPr>
          <w:rFonts w:ascii="Times New Roman" w:hAnsi="Times New Roman"/>
        </w:rPr>
        <w:t>zap</w:t>
      </w:r>
      <w:r w:rsidR="003750A1" w:rsidRPr="00755F36">
        <w:rPr>
          <w:rFonts w:ascii="Times New Roman" w:hAnsi="Times New Roman"/>
        </w:rPr>
        <w:t xml:space="preserve">saná v obchodním rejstříku vedeném </w:t>
      </w:r>
      <w:r w:rsidR="00CC6B5B" w:rsidRPr="00755F36">
        <w:rPr>
          <w:rFonts w:ascii="Times New Roman" w:hAnsi="Times New Roman"/>
        </w:rPr>
        <w:t>Krajským soudem v Hradci Králové v oddíle B, vložka 389</w:t>
      </w:r>
    </w:p>
    <w:p w14:paraId="01550D82" w14:textId="7C2C8688" w:rsidR="00D45F0E" w:rsidRPr="00755F36" w:rsidRDefault="00D45F0E" w:rsidP="00D45F0E">
      <w:pPr>
        <w:rPr>
          <w:rFonts w:ascii="Times New Roman" w:hAnsi="Times New Roman"/>
          <w:b/>
        </w:rPr>
      </w:pPr>
      <w:r w:rsidRPr="00755F36">
        <w:rPr>
          <w:rFonts w:ascii="Times New Roman" w:hAnsi="Times New Roman"/>
        </w:rPr>
        <w:t xml:space="preserve">dále jen </w:t>
      </w:r>
      <w:r w:rsidRPr="00755F36">
        <w:rPr>
          <w:rFonts w:ascii="Times New Roman" w:hAnsi="Times New Roman"/>
          <w:b/>
        </w:rPr>
        <w:t>„</w:t>
      </w:r>
      <w:r w:rsidR="00CC6B5B" w:rsidRPr="00755F36">
        <w:rPr>
          <w:rFonts w:ascii="Times New Roman" w:hAnsi="Times New Roman"/>
          <w:b/>
        </w:rPr>
        <w:t>zhotovitel</w:t>
      </w:r>
      <w:r w:rsidRPr="00755F36">
        <w:rPr>
          <w:rFonts w:ascii="Times New Roman" w:hAnsi="Times New Roman"/>
          <w:b/>
        </w:rPr>
        <w:t>“</w:t>
      </w:r>
    </w:p>
    <w:p w14:paraId="36F3D7AB" w14:textId="77777777" w:rsidR="007273E7" w:rsidRPr="00253CF8" w:rsidRDefault="007273E7" w:rsidP="007273E7">
      <w:pPr>
        <w:ind w:left="0" w:firstLine="0"/>
        <w:rPr>
          <w:rFonts w:ascii="Times New Roman" w:hAnsi="Times New Roman"/>
          <w:highlight w:val="yellow"/>
        </w:rPr>
      </w:pPr>
    </w:p>
    <w:p w14:paraId="41D4E410" w14:textId="77777777" w:rsidR="007273E7" w:rsidRPr="00A440C9" w:rsidRDefault="007273E7" w:rsidP="007273E7">
      <w:pPr>
        <w:ind w:left="0" w:firstLine="0"/>
        <w:rPr>
          <w:rFonts w:ascii="Times New Roman" w:hAnsi="Times New Roman"/>
          <w:sz w:val="24"/>
        </w:rPr>
      </w:pPr>
    </w:p>
    <w:p w14:paraId="2DCF24F5" w14:textId="77777777" w:rsidR="00730592" w:rsidRDefault="00730592" w:rsidP="00730592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F13A2E6" w14:textId="7F5CF930" w:rsidR="005A7881" w:rsidRPr="00A1469E" w:rsidRDefault="00730592" w:rsidP="005A7881">
      <w:pPr>
        <w:tabs>
          <w:tab w:val="left" w:pos="284"/>
          <w:tab w:val="left" w:pos="566"/>
          <w:tab w:val="left" w:pos="1560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</w:tabs>
        <w:suppressAutoHyphens/>
        <w:jc w:val="center"/>
        <w:rPr>
          <w:rFonts w:ascii="Times New Roman" w:hAnsi="Times New Roman"/>
          <w:b/>
        </w:rPr>
      </w:pPr>
      <w:r w:rsidRPr="00A1469E">
        <w:rPr>
          <w:rFonts w:ascii="Times New Roman" w:hAnsi="Times New Roman"/>
          <w:b/>
        </w:rPr>
        <w:t>I.</w:t>
      </w:r>
    </w:p>
    <w:p w14:paraId="0A530B0D" w14:textId="04CC2C6F" w:rsidR="005A7881" w:rsidRDefault="005A7881" w:rsidP="00730592">
      <w:pPr>
        <w:pStyle w:val="Odstavecseseznamem"/>
        <w:numPr>
          <w:ilvl w:val="0"/>
          <w:numId w:val="14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Smluvní strany uzavřely dne 20. 2. 2023 dodatek č. 20 ke Smlouvě o dílo na odvoz a likvidaci SKO, realizaci a provoz sběrného dvora, mobilní svoz nebezpečných složek KO, svoz a likvidaci objemného KO, separaci a využití využitelných složek KC, dodávku, instalaci a odvoz SKO z odpadových košů ze dne 30. 1. 2001, jehož přílohu č. 1 tvoří Ceník služeb (dále jen „dodatek“). Dodatek byl objednatelem zveřejněn v registru smluv dne 20. 2. 2023 a téhož dne nabyl účinnosti.</w:t>
      </w:r>
    </w:p>
    <w:p w14:paraId="79FF9158" w14:textId="50723D8C" w:rsidR="005A7881" w:rsidRDefault="005A7881" w:rsidP="005A7881">
      <w:pPr>
        <w:pStyle w:val="Odstavecseseznamem"/>
        <w:numPr>
          <w:ilvl w:val="0"/>
          <w:numId w:val="14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Vzhledem k tomu, že povinně zveřejňované smlouvy v registru smluv nabývají účinnosti dnem jejich uveřejnění</w:t>
      </w:r>
      <w:r w:rsidR="009A23C5">
        <w:rPr>
          <w:rFonts w:ascii="Times New Roman" w:hAnsi="Times New Roman"/>
        </w:rPr>
        <w:t xml:space="preserve"> v registru smluv</w:t>
      </w:r>
      <w:r>
        <w:rPr>
          <w:rFonts w:ascii="Times New Roman" w:hAnsi="Times New Roman"/>
        </w:rPr>
        <w:t>, ne</w:t>
      </w:r>
      <w:r w:rsidR="00DC5B05">
        <w:rPr>
          <w:rFonts w:ascii="Times New Roman" w:hAnsi="Times New Roman"/>
        </w:rPr>
        <w:t>bylo</w:t>
      </w:r>
      <w:r>
        <w:rPr>
          <w:rFonts w:ascii="Times New Roman" w:hAnsi="Times New Roman"/>
        </w:rPr>
        <w:t xml:space="preserve"> možné sjednat zpětnou účinnost před den jejího uveřejnění</w:t>
      </w:r>
      <w:r w:rsidR="00DC5B05">
        <w:rPr>
          <w:rFonts w:ascii="Times New Roman" w:hAnsi="Times New Roman"/>
        </w:rPr>
        <w:t xml:space="preserve">, přestože obě smluvní strany projevily vůli řídit se dodatkem č. </w:t>
      </w:r>
      <w:r w:rsidR="008A6731">
        <w:rPr>
          <w:rFonts w:ascii="Times New Roman" w:hAnsi="Times New Roman"/>
        </w:rPr>
        <w:t>20</w:t>
      </w:r>
      <w:r w:rsidR="00DC5B05">
        <w:rPr>
          <w:rFonts w:ascii="Times New Roman" w:hAnsi="Times New Roman"/>
        </w:rPr>
        <w:t xml:space="preserve"> již od 1. 1. 2023. Pozdější uzavření dodatku </w:t>
      </w:r>
      <w:r w:rsidR="00215012">
        <w:rPr>
          <w:rFonts w:ascii="Times New Roman" w:hAnsi="Times New Roman"/>
        </w:rPr>
        <w:br/>
      </w:r>
      <w:r w:rsidR="00DC5B05">
        <w:rPr>
          <w:rFonts w:ascii="Times New Roman" w:hAnsi="Times New Roman"/>
        </w:rPr>
        <w:t xml:space="preserve">č. 20 bylo způsobeno </w:t>
      </w:r>
      <w:r w:rsidR="00B57DA3">
        <w:rPr>
          <w:rFonts w:ascii="Times New Roman" w:hAnsi="Times New Roman"/>
        </w:rPr>
        <w:t>opakovaným</w:t>
      </w:r>
      <w:r w:rsidR="00DC5B05">
        <w:rPr>
          <w:rFonts w:ascii="Times New Roman" w:hAnsi="Times New Roman"/>
        </w:rPr>
        <w:t xml:space="preserve"> </w:t>
      </w:r>
      <w:r w:rsidR="00DC5B05" w:rsidRPr="00B57DA3">
        <w:rPr>
          <w:rFonts w:ascii="Times New Roman" w:hAnsi="Times New Roman"/>
        </w:rPr>
        <w:t xml:space="preserve">jednáním o </w:t>
      </w:r>
      <w:r w:rsidR="00B57DA3" w:rsidRPr="00B57DA3">
        <w:rPr>
          <w:rFonts w:ascii="Times New Roman" w:hAnsi="Times New Roman"/>
        </w:rPr>
        <w:t xml:space="preserve">nových cenových </w:t>
      </w:r>
      <w:r w:rsidR="00DC5B05" w:rsidRPr="00B57DA3">
        <w:rPr>
          <w:rFonts w:ascii="Times New Roman" w:hAnsi="Times New Roman"/>
        </w:rPr>
        <w:t>podmínkách.</w:t>
      </w:r>
      <w:r w:rsidR="00DC5B05">
        <w:rPr>
          <w:rFonts w:ascii="Times New Roman" w:hAnsi="Times New Roman"/>
        </w:rPr>
        <w:t xml:space="preserve"> </w:t>
      </w:r>
    </w:p>
    <w:p w14:paraId="7EE261EA" w14:textId="5B1A6F72" w:rsidR="005A7881" w:rsidRDefault="00DC5B05" w:rsidP="005A7881">
      <w:pPr>
        <w:pStyle w:val="Odstavecseseznamem"/>
        <w:numPr>
          <w:ilvl w:val="0"/>
          <w:numId w:val="14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důsledku pozdějšího zveřejnění dodatku v registru smluv došlo za období od 1. 1. 2023 do </w:t>
      </w:r>
      <w:r w:rsidR="00E67ED8">
        <w:rPr>
          <w:rFonts w:ascii="Times New Roman" w:hAnsi="Times New Roman"/>
        </w:rPr>
        <w:t>19</w:t>
      </w:r>
      <w:r>
        <w:rPr>
          <w:rFonts w:ascii="Times New Roman" w:hAnsi="Times New Roman"/>
        </w:rPr>
        <w:t>. 2. 2023 k bezdůvodnému obohacení, neboť v</w:t>
      </w:r>
      <w:r w:rsidR="00860FF3">
        <w:rPr>
          <w:rFonts w:ascii="Times New Roman" w:hAnsi="Times New Roman"/>
        </w:rPr>
        <w:t> </w:t>
      </w:r>
      <w:r>
        <w:rPr>
          <w:rFonts w:ascii="Times New Roman" w:hAnsi="Times New Roman"/>
        </w:rPr>
        <w:t>tomto</w:t>
      </w:r>
      <w:r w:rsidR="00860FF3">
        <w:rPr>
          <w:rFonts w:ascii="Times New Roman" w:hAnsi="Times New Roman"/>
        </w:rPr>
        <w:t xml:space="preserve"> období bylo</w:t>
      </w:r>
      <w:r>
        <w:rPr>
          <w:rFonts w:ascii="Times New Roman" w:hAnsi="Times New Roman"/>
        </w:rPr>
        <w:t xml:space="preserve"> plnění</w:t>
      </w:r>
      <w:r w:rsidR="008A6731">
        <w:rPr>
          <w:rFonts w:ascii="Times New Roman" w:hAnsi="Times New Roman"/>
        </w:rPr>
        <w:t xml:space="preserve"> poskytnuto</w:t>
      </w:r>
      <w:r>
        <w:rPr>
          <w:rFonts w:ascii="Times New Roman" w:hAnsi="Times New Roman"/>
        </w:rPr>
        <w:t xml:space="preserve"> na základě neúčinného dodatku č. 20.</w:t>
      </w:r>
    </w:p>
    <w:p w14:paraId="1EAFB842" w14:textId="563C875A" w:rsidR="0025183F" w:rsidRPr="00A1469E" w:rsidRDefault="0025183F" w:rsidP="0025183F">
      <w:pPr>
        <w:tabs>
          <w:tab w:val="left" w:pos="284"/>
          <w:tab w:val="left" w:pos="566"/>
          <w:tab w:val="left" w:pos="1560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  <w:tab w:val="left" w:pos="8354"/>
          <w:tab w:val="left" w:pos="9062"/>
        </w:tabs>
        <w:suppressAutoHyphens/>
        <w:jc w:val="center"/>
        <w:rPr>
          <w:rFonts w:ascii="Times New Roman" w:hAnsi="Times New Roman"/>
          <w:b/>
        </w:rPr>
      </w:pPr>
      <w:r w:rsidRPr="00A1469E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A1469E">
        <w:rPr>
          <w:rFonts w:ascii="Times New Roman" w:hAnsi="Times New Roman"/>
          <w:b/>
        </w:rPr>
        <w:t>.</w:t>
      </w:r>
    </w:p>
    <w:p w14:paraId="1370B0AD" w14:textId="0B687F98" w:rsidR="003B2128" w:rsidRDefault="0025183F" w:rsidP="0025183F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</w:t>
      </w:r>
      <w:r w:rsidR="00B57DA3">
        <w:rPr>
          <w:rFonts w:ascii="Times New Roman" w:hAnsi="Times New Roman"/>
        </w:rPr>
        <w:t>dodatečně sjednávají</w:t>
      </w:r>
      <w:r>
        <w:rPr>
          <w:rFonts w:ascii="Times New Roman" w:hAnsi="Times New Roman"/>
        </w:rPr>
        <w:t xml:space="preserve">, že dodavatel provedl </w:t>
      </w:r>
      <w:r w:rsidR="00DC5B05">
        <w:rPr>
          <w:rFonts w:ascii="Times New Roman" w:hAnsi="Times New Roman"/>
        </w:rPr>
        <w:t xml:space="preserve">v období od 1. 1. 2023 do </w:t>
      </w:r>
      <w:r w:rsidR="00B57DA3">
        <w:rPr>
          <w:rFonts w:ascii="Times New Roman" w:hAnsi="Times New Roman"/>
        </w:rPr>
        <w:t>19</w:t>
      </w:r>
      <w:r w:rsidR="00DC5B05">
        <w:rPr>
          <w:rFonts w:ascii="Times New Roman" w:hAnsi="Times New Roman"/>
        </w:rPr>
        <w:t xml:space="preserve">. 2. 2023 </w:t>
      </w:r>
      <w:r>
        <w:rPr>
          <w:rFonts w:ascii="Times New Roman" w:hAnsi="Times New Roman"/>
        </w:rPr>
        <w:t>plnění dle Smlouvy o dílo a objednatel za toto plnění uhradil cenu</w:t>
      </w:r>
      <w:r w:rsidR="00B57DA3">
        <w:rPr>
          <w:rFonts w:ascii="Times New Roman" w:hAnsi="Times New Roman"/>
        </w:rPr>
        <w:t xml:space="preserve"> sjednanou v rámci </w:t>
      </w:r>
      <w:r>
        <w:rPr>
          <w:rFonts w:ascii="Times New Roman" w:hAnsi="Times New Roman"/>
        </w:rPr>
        <w:t>dodatku</w:t>
      </w:r>
      <w:r w:rsidR="00DC5B05">
        <w:rPr>
          <w:rFonts w:ascii="Times New Roman" w:hAnsi="Times New Roman"/>
        </w:rPr>
        <w:t xml:space="preserve"> č. 20</w:t>
      </w:r>
      <w:r>
        <w:rPr>
          <w:rFonts w:ascii="Times New Roman" w:hAnsi="Times New Roman"/>
        </w:rPr>
        <w:t>.</w:t>
      </w:r>
    </w:p>
    <w:p w14:paraId="333F2DFA" w14:textId="42F3B380" w:rsidR="00DC5B05" w:rsidRDefault="00DC5B05" w:rsidP="0025183F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Poskytnuté plnění považují obě smluvní strany za plnění poskytnut</w:t>
      </w:r>
      <w:r w:rsidR="00860FF3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</w:t>
      </w:r>
      <w:r w:rsidR="00860FF3">
        <w:rPr>
          <w:rFonts w:ascii="Times New Roman" w:hAnsi="Times New Roman"/>
        </w:rPr>
        <w:t>podle Smlouvy o dílo ve znění dodatku č</w:t>
      </w:r>
      <w:r>
        <w:rPr>
          <w:rFonts w:ascii="Times New Roman" w:hAnsi="Times New Roman"/>
        </w:rPr>
        <w:t xml:space="preserve">. 20 a z důvodu napravení </w:t>
      </w:r>
      <w:r w:rsidR="00755F36" w:rsidRPr="00B57DA3">
        <w:rPr>
          <w:rFonts w:ascii="Times New Roman" w:hAnsi="Times New Roman"/>
        </w:rPr>
        <w:t>nastalého</w:t>
      </w:r>
      <w:r w:rsidRPr="00B57D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nežádoucího stavu</w:t>
      </w:r>
      <w:r w:rsidR="00755F36">
        <w:rPr>
          <w:rFonts w:ascii="Times New Roman" w:hAnsi="Times New Roman"/>
        </w:rPr>
        <w:t>,</w:t>
      </w:r>
      <w:r w:rsidR="009A23C5">
        <w:rPr>
          <w:rFonts w:ascii="Times New Roman" w:hAnsi="Times New Roman"/>
        </w:rPr>
        <w:t xml:space="preserve"> vzniklého pozdějším uveřejněním dodatku č. 20 v registru smluv</w:t>
      </w:r>
      <w:r w:rsidR="00755F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uzavírají v souladu s Metodickým návodem Ministerstva vnitra tento dodatek č. 21.</w:t>
      </w:r>
    </w:p>
    <w:p w14:paraId="1CCD2299" w14:textId="3233D392" w:rsidR="0025183F" w:rsidRPr="00DC5B05" w:rsidRDefault="0025183F" w:rsidP="00DC5B05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/>
        </w:rPr>
      </w:pPr>
      <w:r w:rsidRPr="00DC5B05">
        <w:rPr>
          <w:rFonts w:ascii="Times New Roman" w:hAnsi="Times New Roman"/>
        </w:rPr>
        <w:t xml:space="preserve">Smluvní strany shodně konstatují, že uzavřením </w:t>
      </w:r>
      <w:r w:rsidR="00DC5B05">
        <w:rPr>
          <w:rFonts w:ascii="Times New Roman" w:hAnsi="Times New Roman"/>
        </w:rPr>
        <w:t>tohoto dodatku</w:t>
      </w:r>
      <w:r w:rsidR="009A23C5">
        <w:rPr>
          <w:rFonts w:ascii="Times New Roman" w:hAnsi="Times New Roman"/>
        </w:rPr>
        <w:t xml:space="preserve"> č. 21</w:t>
      </w:r>
      <w:r w:rsidR="00DC5B05">
        <w:rPr>
          <w:rFonts w:ascii="Times New Roman" w:hAnsi="Times New Roman"/>
        </w:rPr>
        <w:t xml:space="preserve"> jsou v</w:t>
      </w:r>
      <w:r w:rsidRPr="00DC5B05">
        <w:rPr>
          <w:rFonts w:ascii="Times New Roman" w:hAnsi="Times New Roman"/>
        </w:rPr>
        <w:t xml:space="preserve">eškeré vzájemné závazky a pohledávky </w:t>
      </w:r>
      <w:r w:rsidR="00860FF3">
        <w:rPr>
          <w:rFonts w:ascii="Times New Roman" w:hAnsi="Times New Roman"/>
        </w:rPr>
        <w:t xml:space="preserve">vyplývající ze shora uvedeného důvodu </w:t>
      </w:r>
      <w:r w:rsidRPr="00DC5B05">
        <w:rPr>
          <w:rFonts w:ascii="Times New Roman" w:hAnsi="Times New Roman"/>
        </w:rPr>
        <w:t>zcela vypořádány a smluvní strany</w:t>
      </w:r>
      <w:r w:rsidR="00755F36">
        <w:rPr>
          <w:rFonts w:ascii="Times New Roman" w:hAnsi="Times New Roman"/>
        </w:rPr>
        <w:t xml:space="preserve"> </w:t>
      </w:r>
      <w:r w:rsidR="00755F36" w:rsidRPr="00B57DA3">
        <w:rPr>
          <w:rFonts w:ascii="Times New Roman" w:hAnsi="Times New Roman"/>
        </w:rPr>
        <w:t>tak</w:t>
      </w:r>
      <w:r w:rsidRPr="00B57DA3">
        <w:rPr>
          <w:rFonts w:ascii="Times New Roman" w:hAnsi="Times New Roman"/>
        </w:rPr>
        <w:t xml:space="preserve"> </w:t>
      </w:r>
      <w:r w:rsidRPr="00DC5B05">
        <w:rPr>
          <w:rFonts w:ascii="Times New Roman" w:hAnsi="Times New Roman"/>
        </w:rPr>
        <w:t>nebudou vůči sobě vznášet žádné nároky.</w:t>
      </w:r>
    </w:p>
    <w:p w14:paraId="60A5B5F8" w14:textId="77777777" w:rsidR="00FB3B76" w:rsidRPr="000F7ADB" w:rsidRDefault="00FB3B76" w:rsidP="00FB3B76">
      <w:pPr>
        <w:pStyle w:val="Odstavecseseznamem"/>
        <w:spacing w:before="120"/>
        <w:rPr>
          <w:rFonts w:ascii="Times New Roman" w:hAnsi="Times New Roman"/>
        </w:rPr>
      </w:pPr>
    </w:p>
    <w:p w14:paraId="5042DFC2" w14:textId="2EC2781B" w:rsidR="00730592" w:rsidRPr="00F31A24" w:rsidRDefault="00730592" w:rsidP="00730592">
      <w:pPr>
        <w:widowControl w:val="0"/>
        <w:adjustRightInd w:val="0"/>
        <w:jc w:val="center"/>
        <w:rPr>
          <w:rFonts w:ascii="Times New Roman" w:hAnsi="Times New Roman"/>
          <w:b/>
        </w:rPr>
      </w:pPr>
      <w:r w:rsidRPr="00F31A24">
        <w:rPr>
          <w:rFonts w:ascii="Times New Roman" w:hAnsi="Times New Roman"/>
          <w:b/>
        </w:rPr>
        <w:t>II</w:t>
      </w:r>
      <w:r w:rsidR="0025183F">
        <w:rPr>
          <w:rFonts w:ascii="Times New Roman" w:hAnsi="Times New Roman"/>
          <w:b/>
        </w:rPr>
        <w:t>I</w:t>
      </w:r>
      <w:r w:rsidRPr="00F31A24">
        <w:rPr>
          <w:rFonts w:ascii="Times New Roman" w:hAnsi="Times New Roman"/>
          <w:b/>
        </w:rPr>
        <w:t>.</w:t>
      </w:r>
    </w:p>
    <w:p w14:paraId="3E93AEDF" w14:textId="77777777" w:rsidR="00730592" w:rsidRDefault="00730592" w:rsidP="00730592">
      <w:pPr>
        <w:widowControl w:val="0"/>
        <w:adjustRightInd w:val="0"/>
        <w:jc w:val="center"/>
        <w:rPr>
          <w:rFonts w:ascii="Times New Roman" w:hAnsi="Times New Roman"/>
          <w:highlight w:val="yellow"/>
        </w:rPr>
      </w:pPr>
    </w:p>
    <w:p w14:paraId="4C22FC2E" w14:textId="22EC54B9" w:rsidR="00EA540E" w:rsidRPr="00A013C1" w:rsidRDefault="00EA540E" w:rsidP="00EA540E">
      <w:pPr>
        <w:pStyle w:val="Zkladntext"/>
        <w:numPr>
          <w:ilvl w:val="0"/>
          <w:numId w:val="22"/>
        </w:numPr>
        <w:suppressAutoHyphens w:val="0"/>
        <w:spacing w:before="120" w:after="0"/>
        <w:jc w:val="both"/>
        <w:rPr>
          <w:sz w:val="22"/>
          <w:szCs w:val="22"/>
        </w:rPr>
      </w:pPr>
      <w:r w:rsidRPr="00A013C1">
        <w:rPr>
          <w:sz w:val="22"/>
          <w:szCs w:val="22"/>
        </w:rPr>
        <w:t>T</w:t>
      </w:r>
      <w:r w:rsidR="00DC5B05">
        <w:rPr>
          <w:sz w:val="22"/>
          <w:szCs w:val="22"/>
        </w:rPr>
        <w:t>ento dodatek</w:t>
      </w:r>
      <w:r w:rsidRPr="00A013C1">
        <w:rPr>
          <w:sz w:val="22"/>
          <w:szCs w:val="22"/>
        </w:rPr>
        <w:t xml:space="preserve"> podléhá zveřejnění v registru smluv ve smyslu zák. č. 340/2015 Sb., o registru smluv, v platném znění. </w:t>
      </w:r>
      <w:r w:rsidR="00860FF3">
        <w:rPr>
          <w:sz w:val="22"/>
          <w:szCs w:val="22"/>
        </w:rPr>
        <w:t>Tento dodatek</w:t>
      </w:r>
      <w:r w:rsidRPr="00A013C1">
        <w:rPr>
          <w:sz w:val="22"/>
          <w:szCs w:val="22"/>
        </w:rPr>
        <w:t xml:space="preserve"> nabývá platnosti dnem </w:t>
      </w:r>
      <w:r w:rsidR="00860FF3">
        <w:rPr>
          <w:sz w:val="22"/>
          <w:szCs w:val="22"/>
        </w:rPr>
        <w:t>jeho</w:t>
      </w:r>
      <w:r w:rsidRPr="00A013C1">
        <w:rPr>
          <w:sz w:val="22"/>
          <w:szCs w:val="22"/>
        </w:rPr>
        <w:t xml:space="preserve"> podpisu oprávněnými zástupci obou smluvních stran a účinnosti dnem </w:t>
      </w:r>
      <w:r w:rsidR="00860FF3">
        <w:rPr>
          <w:sz w:val="22"/>
          <w:szCs w:val="22"/>
        </w:rPr>
        <w:t>jeho</w:t>
      </w:r>
      <w:r w:rsidRPr="00A013C1">
        <w:rPr>
          <w:sz w:val="22"/>
          <w:szCs w:val="22"/>
        </w:rPr>
        <w:t xml:space="preserve"> zveřejnění v registru smluv. Zveřejnění </w:t>
      </w:r>
      <w:r w:rsidR="00DC5B05">
        <w:rPr>
          <w:sz w:val="22"/>
          <w:szCs w:val="22"/>
        </w:rPr>
        <w:t>tohoto dodatku</w:t>
      </w:r>
      <w:r w:rsidRPr="00A013C1">
        <w:rPr>
          <w:sz w:val="22"/>
          <w:szCs w:val="22"/>
        </w:rPr>
        <w:t xml:space="preserve"> v registru smluv zajistí objednatel. Smluvní strany prohlašují, že výslovně souhlasí se zveřejněním </w:t>
      </w:r>
      <w:r w:rsidR="00DC5B05">
        <w:rPr>
          <w:sz w:val="22"/>
          <w:szCs w:val="22"/>
        </w:rPr>
        <w:t>dodatku</w:t>
      </w:r>
      <w:r w:rsidRPr="00A013C1">
        <w:rPr>
          <w:sz w:val="22"/>
          <w:szCs w:val="22"/>
        </w:rPr>
        <w:t xml:space="preserve"> v plném rozsahu.</w:t>
      </w:r>
    </w:p>
    <w:p w14:paraId="7531454D" w14:textId="6FBCEA0E" w:rsidR="00A013C1" w:rsidRPr="00A013C1" w:rsidRDefault="00DC5B05" w:rsidP="00A013C1">
      <w:pPr>
        <w:pStyle w:val="Zkladntext"/>
        <w:numPr>
          <w:ilvl w:val="0"/>
          <w:numId w:val="22"/>
        </w:numPr>
        <w:suppressAutoHyphens w:val="0"/>
        <w:spacing w:before="120"/>
        <w:ind w:left="363" w:hanging="357"/>
        <w:jc w:val="both"/>
        <w:rPr>
          <w:sz w:val="22"/>
          <w:szCs w:val="22"/>
        </w:rPr>
      </w:pPr>
      <w:r>
        <w:rPr>
          <w:sz w:val="22"/>
        </w:rPr>
        <w:lastRenderedPageBreak/>
        <w:t>Tento dodatek</w:t>
      </w:r>
      <w:r w:rsidR="00730592" w:rsidRPr="00A013C1">
        <w:rPr>
          <w:sz w:val="22"/>
        </w:rPr>
        <w:t xml:space="preserve"> se vyhotovuje ve </w:t>
      </w:r>
      <w:r w:rsidR="00860FF3">
        <w:rPr>
          <w:sz w:val="22"/>
        </w:rPr>
        <w:t>čtyřech</w:t>
      </w:r>
      <w:r w:rsidR="00730592" w:rsidRPr="00A013C1">
        <w:rPr>
          <w:sz w:val="22"/>
        </w:rPr>
        <w:t xml:space="preserve"> stejnopisech s platností originálu, z nichž </w:t>
      </w:r>
      <w:r w:rsidR="00860FF3">
        <w:rPr>
          <w:sz w:val="22"/>
        </w:rPr>
        <w:t>každá strana obdrží po dvou</w:t>
      </w:r>
      <w:r w:rsidR="00730592" w:rsidRPr="00A013C1">
        <w:rPr>
          <w:sz w:val="22"/>
        </w:rPr>
        <w:t xml:space="preserve"> vyhotovení</w:t>
      </w:r>
      <w:r w:rsidR="00860FF3">
        <w:rPr>
          <w:sz w:val="22"/>
        </w:rPr>
        <w:t>ch</w:t>
      </w:r>
      <w:r w:rsidR="00730592" w:rsidRPr="00A013C1">
        <w:rPr>
          <w:sz w:val="22"/>
        </w:rPr>
        <w:t>.</w:t>
      </w:r>
    </w:p>
    <w:p w14:paraId="7E3C9DF2" w14:textId="38EA6EB1" w:rsidR="00730592" w:rsidRPr="00A013C1" w:rsidRDefault="00730592" w:rsidP="00A013C1">
      <w:pPr>
        <w:pStyle w:val="Zkladntext"/>
        <w:numPr>
          <w:ilvl w:val="0"/>
          <w:numId w:val="22"/>
        </w:numPr>
        <w:suppressAutoHyphens w:val="0"/>
        <w:spacing w:before="120"/>
        <w:ind w:left="357" w:hanging="357"/>
        <w:contextualSpacing/>
        <w:jc w:val="both"/>
        <w:rPr>
          <w:sz w:val="22"/>
          <w:szCs w:val="22"/>
        </w:rPr>
      </w:pPr>
      <w:r w:rsidRPr="00A013C1">
        <w:rPr>
          <w:sz w:val="22"/>
        </w:rPr>
        <w:t xml:space="preserve">Uzavření </w:t>
      </w:r>
      <w:r w:rsidR="00DC5B05">
        <w:rPr>
          <w:sz w:val="22"/>
        </w:rPr>
        <w:t>tohoto dodatku</w:t>
      </w:r>
      <w:r w:rsidR="008615A7">
        <w:rPr>
          <w:sz w:val="22"/>
        </w:rPr>
        <w:t xml:space="preserve"> bylo schváleno na jednání </w:t>
      </w:r>
      <w:r w:rsidR="0025183F">
        <w:rPr>
          <w:sz w:val="22"/>
        </w:rPr>
        <w:t>r</w:t>
      </w:r>
      <w:r w:rsidRPr="00A013C1">
        <w:rPr>
          <w:sz w:val="22"/>
        </w:rPr>
        <w:t xml:space="preserve">ady města </w:t>
      </w:r>
      <w:r w:rsidRPr="00081A4E">
        <w:rPr>
          <w:sz w:val="22"/>
        </w:rPr>
        <w:t xml:space="preserve">dne </w:t>
      </w:r>
      <w:r w:rsidR="00E67ED8" w:rsidRPr="00081A4E">
        <w:rPr>
          <w:sz w:val="22"/>
        </w:rPr>
        <w:t>28</w:t>
      </w:r>
      <w:r w:rsidRPr="00081A4E">
        <w:rPr>
          <w:sz w:val="22"/>
        </w:rPr>
        <w:t xml:space="preserve">. </w:t>
      </w:r>
      <w:r w:rsidR="00755F36" w:rsidRPr="00081A4E">
        <w:rPr>
          <w:sz w:val="22"/>
        </w:rPr>
        <w:t>06</w:t>
      </w:r>
      <w:r w:rsidRPr="00081A4E">
        <w:rPr>
          <w:sz w:val="22"/>
        </w:rPr>
        <w:t>. 20</w:t>
      </w:r>
      <w:r w:rsidR="002E3B12" w:rsidRPr="00081A4E">
        <w:rPr>
          <w:sz w:val="22"/>
        </w:rPr>
        <w:t>2</w:t>
      </w:r>
      <w:r w:rsidR="00755F36" w:rsidRPr="00081A4E">
        <w:rPr>
          <w:sz w:val="22"/>
        </w:rPr>
        <w:t>3</w:t>
      </w:r>
      <w:r w:rsidRPr="00081A4E">
        <w:rPr>
          <w:sz w:val="22"/>
        </w:rPr>
        <w:t xml:space="preserve"> usnesením č. </w:t>
      </w:r>
      <w:r w:rsidR="00081A4E">
        <w:rPr>
          <w:sz w:val="22"/>
        </w:rPr>
        <w:t>416/23</w:t>
      </w:r>
    </w:p>
    <w:p w14:paraId="76843A3B" w14:textId="67CF0024" w:rsidR="00730592" w:rsidRPr="00A013C1" w:rsidRDefault="00730592" w:rsidP="00A013C1">
      <w:pPr>
        <w:pStyle w:val="Odstavecseseznamem"/>
        <w:widowControl w:val="0"/>
        <w:numPr>
          <w:ilvl w:val="0"/>
          <w:numId w:val="24"/>
        </w:numPr>
        <w:adjustRightInd w:val="0"/>
        <w:spacing w:before="120"/>
        <w:rPr>
          <w:rFonts w:ascii="Times New Roman" w:hAnsi="Times New Roman"/>
        </w:rPr>
      </w:pPr>
      <w:r w:rsidRPr="00A013C1">
        <w:rPr>
          <w:rFonts w:ascii="Times New Roman" w:hAnsi="Times New Roman"/>
          <w:iCs/>
        </w:rPr>
        <w:t xml:space="preserve">Smluvní strany prohlašují, že </w:t>
      </w:r>
      <w:r w:rsidR="00DC5B05">
        <w:rPr>
          <w:rFonts w:ascii="Times New Roman" w:hAnsi="Times New Roman"/>
          <w:iCs/>
        </w:rPr>
        <w:t xml:space="preserve">se seznámily s obsahem tohoto dodatku a že tento dodatek byl sepsán dle jejich svobodné vůle a nikoli v tísni či za nápadně nevýhodných podmínek a na důkaz toho připojují svoje podpisy. </w:t>
      </w:r>
    </w:p>
    <w:p w14:paraId="49BAEA3C" w14:textId="77777777"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14:paraId="22B8E2EE" w14:textId="77777777"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14:paraId="29E683DA" w14:textId="77777777"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14:paraId="0B5D0F4D" w14:textId="05EC3349"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rPr>
          <w:rFonts w:ascii="Times New Roman" w:hAnsi="Times New Roman"/>
        </w:rPr>
      </w:pPr>
      <w:r w:rsidRPr="00290666">
        <w:rPr>
          <w:rFonts w:ascii="Times New Roman" w:hAnsi="Times New Roman"/>
        </w:rPr>
        <w:t xml:space="preserve"> V </w:t>
      </w:r>
      <w:r>
        <w:rPr>
          <w:rFonts w:ascii="Times New Roman" w:hAnsi="Times New Roman"/>
        </w:rPr>
        <w:t>Rakovníku</w:t>
      </w:r>
      <w:r w:rsidRPr="00290666">
        <w:rPr>
          <w:rFonts w:ascii="Times New Roman" w:hAnsi="Times New Roman"/>
        </w:rPr>
        <w:t xml:space="preserve"> dne </w:t>
      </w:r>
      <w:r w:rsidR="0072623A">
        <w:rPr>
          <w:rFonts w:ascii="Times New Roman" w:hAnsi="Times New Roman"/>
        </w:rPr>
        <w:t>14. 8. 2023</w:t>
      </w:r>
      <w:r w:rsidRPr="00290666">
        <w:rPr>
          <w:rFonts w:ascii="Times New Roman" w:hAnsi="Times New Roman"/>
        </w:rPr>
        <w:t xml:space="preserve">             </w:t>
      </w:r>
      <w:r w:rsidRPr="00290666">
        <w:rPr>
          <w:rFonts w:ascii="Times New Roman" w:hAnsi="Times New Roman"/>
        </w:rPr>
        <w:tab/>
      </w:r>
      <w:r w:rsidRPr="00290666">
        <w:rPr>
          <w:rFonts w:ascii="Times New Roman" w:hAnsi="Times New Roman"/>
        </w:rPr>
        <w:tab/>
        <w:t>V</w:t>
      </w:r>
      <w:r w:rsidR="00CC151D">
        <w:rPr>
          <w:rFonts w:ascii="Times New Roman" w:hAnsi="Times New Roman"/>
        </w:rPr>
        <w:t> </w:t>
      </w:r>
      <w:r w:rsidR="00CC151D" w:rsidRPr="00B57DA3">
        <w:rPr>
          <w:rFonts w:ascii="Times New Roman" w:hAnsi="Times New Roman"/>
        </w:rPr>
        <w:t>Hradci Králové</w:t>
      </w:r>
      <w:r w:rsidRPr="00B57DA3">
        <w:rPr>
          <w:rFonts w:ascii="Times New Roman" w:hAnsi="Times New Roman"/>
        </w:rPr>
        <w:t xml:space="preserve"> </w:t>
      </w:r>
      <w:r w:rsidRPr="00290666">
        <w:rPr>
          <w:rFonts w:ascii="Times New Roman" w:hAnsi="Times New Roman"/>
        </w:rPr>
        <w:t xml:space="preserve">dne </w:t>
      </w:r>
      <w:r w:rsidR="0072623A">
        <w:rPr>
          <w:rFonts w:ascii="Times New Roman" w:hAnsi="Times New Roman"/>
        </w:rPr>
        <w:t>31. 7. 2023</w:t>
      </w:r>
      <w:r w:rsidRPr="00290666">
        <w:rPr>
          <w:rFonts w:ascii="Times New Roman" w:hAnsi="Times New Roman"/>
        </w:rPr>
        <w:t xml:space="preserve">                                                                           </w:t>
      </w:r>
    </w:p>
    <w:p w14:paraId="0C20ACEE" w14:textId="77777777"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  <w:r w:rsidRPr="00290666">
        <w:rPr>
          <w:rFonts w:ascii="Times New Roman" w:hAnsi="Times New Roman"/>
        </w:rPr>
        <w:t> </w:t>
      </w:r>
    </w:p>
    <w:p w14:paraId="5C96E387" w14:textId="77777777"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14:paraId="23A38D4F" w14:textId="77777777" w:rsidR="00730592" w:rsidRPr="00290666" w:rsidRDefault="00730592" w:rsidP="00730592">
      <w:pPr>
        <w:widowControl w:val="0"/>
        <w:tabs>
          <w:tab w:val="left" w:leader="dot" w:pos="3244"/>
        </w:tabs>
        <w:adjustRightInd w:val="0"/>
        <w:ind w:left="429"/>
        <w:rPr>
          <w:rFonts w:ascii="Times New Roman" w:hAnsi="Times New Roman"/>
        </w:rPr>
      </w:pPr>
    </w:p>
    <w:p w14:paraId="5470CC51" w14:textId="77777777" w:rsidR="009F5161" w:rsidRDefault="009F5161" w:rsidP="00CE1331">
      <w:pPr>
        <w:ind w:hanging="329"/>
        <w:rPr>
          <w:rFonts w:ascii="Times New Roman" w:hAnsi="Times New Roman"/>
        </w:rPr>
      </w:pPr>
    </w:p>
    <w:p w14:paraId="065B173F" w14:textId="77777777" w:rsidR="009F5161" w:rsidRDefault="009F5161" w:rsidP="009F5161">
      <w:pPr>
        <w:tabs>
          <w:tab w:val="center" w:pos="1418"/>
        </w:tabs>
        <w:ind w:hanging="329"/>
        <w:rPr>
          <w:rFonts w:ascii="Times New Roman" w:hAnsi="Times New Roman"/>
        </w:rPr>
      </w:pPr>
    </w:p>
    <w:p w14:paraId="6F977ADD" w14:textId="77777777" w:rsidR="009F5161" w:rsidRDefault="009F5161" w:rsidP="006B4B1C">
      <w:pPr>
        <w:tabs>
          <w:tab w:val="center" w:pos="1418"/>
          <w:tab w:val="center" w:pos="6804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………………..……..…………..</w:t>
      </w:r>
      <w:r>
        <w:rPr>
          <w:rFonts w:ascii="Times New Roman" w:hAnsi="Times New Roman"/>
        </w:rPr>
        <w:tab/>
        <w:t>……</w:t>
      </w:r>
      <w:r w:rsidR="00BE4E0E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</w:t>
      </w:r>
      <w:r w:rsidR="008615A7"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>……………..</w:t>
      </w:r>
    </w:p>
    <w:p w14:paraId="21516C38" w14:textId="1E6E4253" w:rsidR="009F5161" w:rsidRDefault="009F5161" w:rsidP="006B4B1C">
      <w:pPr>
        <w:tabs>
          <w:tab w:val="center" w:pos="1418"/>
          <w:tab w:val="center" w:pos="666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Město Rakovník</w:t>
      </w:r>
      <w:r>
        <w:rPr>
          <w:rFonts w:ascii="Times New Roman" w:hAnsi="Times New Roman"/>
        </w:rPr>
        <w:tab/>
      </w:r>
      <w:r w:rsidR="00BD6FC5">
        <w:rPr>
          <w:rFonts w:ascii="Times New Roman" w:hAnsi="Times New Roman"/>
        </w:rPr>
        <w:t xml:space="preserve">Marius </w:t>
      </w:r>
      <w:proofErr w:type="spellStart"/>
      <w:r w:rsidR="00BD6FC5">
        <w:rPr>
          <w:rFonts w:ascii="Times New Roman" w:hAnsi="Times New Roman"/>
        </w:rPr>
        <w:t>Pedersen</w:t>
      </w:r>
      <w:proofErr w:type="spellEnd"/>
      <w:r w:rsidR="00BD6FC5">
        <w:rPr>
          <w:rFonts w:ascii="Times New Roman" w:hAnsi="Times New Roman"/>
        </w:rPr>
        <w:t xml:space="preserve"> a. s. </w:t>
      </w:r>
    </w:p>
    <w:p w14:paraId="4BB1649A" w14:textId="7A5F746A" w:rsidR="009F5161" w:rsidRDefault="009F5161" w:rsidP="00BE4E0E">
      <w:pPr>
        <w:tabs>
          <w:tab w:val="center" w:pos="1418"/>
          <w:tab w:val="center" w:pos="5387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51269">
        <w:rPr>
          <w:rFonts w:ascii="Times New Roman" w:hAnsi="Times New Roman"/>
        </w:rPr>
        <w:t>PaedDr. Luděk Štíbr</w:t>
      </w:r>
      <w:r w:rsidR="00BE4E0E">
        <w:rPr>
          <w:rFonts w:ascii="Times New Roman" w:hAnsi="Times New Roman"/>
        </w:rPr>
        <w:tab/>
      </w:r>
      <w:r w:rsidR="00755F36">
        <w:rPr>
          <w:rFonts w:ascii="Times New Roman" w:hAnsi="Times New Roman"/>
        </w:rPr>
        <w:tab/>
        <w:t xml:space="preserve">  </w:t>
      </w:r>
      <w:r w:rsidR="0072623A">
        <w:rPr>
          <w:rFonts w:ascii="Times New Roman" w:hAnsi="Times New Roman"/>
        </w:rPr>
        <w:t xml:space="preserve">             </w:t>
      </w:r>
      <w:proofErr w:type="spellStart"/>
      <w:r w:rsidR="0072623A">
        <w:rPr>
          <w:rFonts w:ascii="Times New Roman" w:hAnsi="Times New Roman"/>
        </w:rPr>
        <w:t>xxx</w:t>
      </w:r>
      <w:proofErr w:type="spellEnd"/>
    </w:p>
    <w:p w14:paraId="6F6D53FD" w14:textId="3036B0B2" w:rsidR="009F5161" w:rsidRDefault="009F5161" w:rsidP="00BE4E0E">
      <w:pPr>
        <w:tabs>
          <w:tab w:val="center" w:pos="1418"/>
          <w:tab w:val="center" w:pos="5387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</w:t>
      </w:r>
      <w:r w:rsidR="007E5237">
        <w:rPr>
          <w:rFonts w:ascii="Times New Roman" w:hAnsi="Times New Roman"/>
        </w:rPr>
        <w:tab/>
      </w:r>
      <w:r w:rsidR="00CC151D">
        <w:rPr>
          <w:rFonts w:ascii="Times New Roman" w:hAnsi="Times New Roman"/>
        </w:rPr>
        <w:t xml:space="preserve">                                              </w:t>
      </w:r>
      <w:proofErr w:type="spellStart"/>
      <w:r w:rsidR="0072623A">
        <w:rPr>
          <w:rFonts w:ascii="Times New Roman" w:hAnsi="Times New Roman"/>
        </w:rPr>
        <w:t>xxx</w:t>
      </w:r>
      <w:proofErr w:type="spellEnd"/>
    </w:p>
    <w:p w14:paraId="503C0E44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2AFC1C33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24D28DAC" w14:textId="77777777" w:rsidR="00A51269" w:rsidRDefault="00A51269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3C91BB5A" w14:textId="77777777" w:rsidR="00BE4E0E" w:rsidRDefault="00BE4E0E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p w14:paraId="3DCD4A8E" w14:textId="77777777" w:rsidR="00BE4E0E" w:rsidRDefault="00BE4E0E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</w:p>
    <w:sectPr w:rsidR="00BE4E0E" w:rsidSect="00B57DA3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134" w:header="510" w:footer="454" w:gutter="0"/>
      <w:cols w:space="328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7392" w14:textId="77777777" w:rsidR="00133626" w:rsidRDefault="00133626" w:rsidP="00701C24">
      <w:r>
        <w:separator/>
      </w:r>
    </w:p>
  </w:endnote>
  <w:endnote w:type="continuationSeparator" w:id="0">
    <w:p w14:paraId="2248E2CB" w14:textId="77777777" w:rsidR="00133626" w:rsidRDefault="00133626" w:rsidP="0070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6017" w14:textId="77777777" w:rsidR="00FF2D47" w:rsidRDefault="00FF2D47">
    <w:pPr>
      <w:pStyle w:val="Zpat"/>
      <w:jc w:val="right"/>
    </w:pPr>
    <w:r w:rsidRPr="00995365">
      <w:rPr>
        <w:rFonts w:ascii="Times New Roman" w:hAnsi="Times New Roman"/>
        <w:sz w:val="20"/>
        <w:szCs w:val="20"/>
      </w:rPr>
      <w:t xml:space="preserve">Stránka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PAGE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133943">
      <w:rPr>
        <w:rFonts w:ascii="Times New Roman" w:hAnsi="Times New Roman"/>
        <w:b/>
        <w:noProof/>
        <w:sz w:val="20"/>
        <w:szCs w:val="20"/>
      </w:rPr>
      <w:t>2</w:t>
    </w:r>
    <w:r w:rsidRPr="00995365">
      <w:rPr>
        <w:rFonts w:ascii="Times New Roman" w:hAnsi="Times New Roman"/>
        <w:b/>
        <w:sz w:val="20"/>
        <w:szCs w:val="20"/>
      </w:rPr>
      <w:fldChar w:fldCharType="end"/>
    </w:r>
    <w:r w:rsidRPr="00995365">
      <w:rPr>
        <w:rFonts w:ascii="Times New Roman" w:hAnsi="Times New Roman"/>
        <w:sz w:val="20"/>
        <w:szCs w:val="20"/>
      </w:rPr>
      <w:t xml:space="preserve"> z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NUMPAGES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133943">
      <w:rPr>
        <w:rFonts w:ascii="Times New Roman" w:hAnsi="Times New Roman"/>
        <w:b/>
        <w:noProof/>
        <w:sz w:val="20"/>
        <w:szCs w:val="20"/>
      </w:rPr>
      <w:t>2</w:t>
    </w:r>
    <w:r w:rsidRPr="00995365">
      <w:rPr>
        <w:rFonts w:ascii="Times New Roman" w:hAnsi="Times New Roman"/>
        <w:b/>
        <w:sz w:val="20"/>
        <w:szCs w:val="20"/>
      </w:rPr>
      <w:fldChar w:fldCharType="end"/>
    </w:r>
  </w:p>
  <w:p w14:paraId="2E233A48" w14:textId="77777777" w:rsidR="00FF2D47" w:rsidRDefault="00FF2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01C8" w14:textId="77777777" w:rsidR="00133626" w:rsidRDefault="00133626" w:rsidP="00701C24">
      <w:r>
        <w:separator/>
      </w:r>
    </w:p>
  </w:footnote>
  <w:footnote w:type="continuationSeparator" w:id="0">
    <w:p w14:paraId="02669CDE" w14:textId="77777777" w:rsidR="00133626" w:rsidRDefault="00133626" w:rsidP="0070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48C6" w14:textId="38F14D44" w:rsidR="00B57DA3" w:rsidRDefault="00B57DA3">
    <w:pPr>
      <w:pStyle w:val="Zhlav"/>
    </w:pPr>
  </w:p>
  <w:p w14:paraId="431FF95B" w14:textId="77777777" w:rsidR="00B57DA3" w:rsidRDefault="00B57D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F14C" w14:textId="616D6AF5" w:rsidR="00B57DA3" w:rsidRDefault="00B57DA3" w:rsidP="00B57DA3">
    <w:pPr>
      <w:pStyle w:val="Zhlav"/>
      <w:jc w:val="right"/>
    </w:pPr>
    <w:r>
      <w:t>OSM-3001/2001/21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E10"/>
    <w:multiLevelType w:val="hybridMultilevel"/>
    <w:tmpl w:val="578E3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D2116"/>
    <w:multiLevelType w:val="hybridMultilevel"/>
    <w:tmpl w:val="EDEC0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1092C"/>
    <w:multiLevelType w:val="hybridMultilevel"/>
    <w:tmpl w:val="39AAB4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5294F"/>
    <w:multiLevelType w:val="hybridMultilevel"/>
    <w:tmpl w:val="E08E5088"/>
    <w:lvl w:ilvl="0" w:tplc="79A8A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8274D"/>
    <w:multiLevelType w:val="hybridMultilevel"/>
    <w:tmpl w:val="C570ED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163233"/>
    <w:multiLevelType w:val="hybridMultilevel"/>
    <w:tmpl w:val="4B86EAC8"/>
    <w:lvl w:ilvl="0" w:tplc="2D6037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5E60"/>
    <w:multiLevelType w:val="hybridMultilevel"/>
    <w:tmpl w:val="6BD8B3DA"/>
    <w:lvl w:ilvl="0" w:tplc="A7420A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E7A67"/>
    <w:multiLevelType w:val="hybridMultilevel"/>
    <w:tmpl w:val="376230AC"/>
    <w:lvl w:ilvl="0" w:tplc="2000FE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52D59"/>
    <w:multiLevelType w:val="hybridMultilevel"/>
    <w:tmpl w:val="EBD63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5D94"/>
    <w:multiLevelType w:val="hybridMultilevel"/>
    <w:tmpl w:val="7C50A9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4097B"/>
    <w:multiLevelType w:val="hybridMultilevel"/>
    <w:tmpl w:val="90545170"/>
    <w:lvl w:ilvl="0" w:tplc="899457E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B1D0A"/>
    <w:multiLevelType w:val="hybridMultilevel"/>
    <w:tmpl w:val="22625E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95076"/>
    <w:multiLevelType w:val="hybridMultilevel"/>
    <w:tmpl w:val="55145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5331C7"/>
    <w:multiLevelType w:val="hybridMultilevel"/>
    <w:tmpl w:val="5DF4B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447CC"/>
    <w:multiLevelType w:val="hybridMultilevel"/>
    <w:tmpl w:val="B05C5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432AF"/>
    <w:multiLevelType w:val="hybridMultilevel"/>
    <w:tmpl w:val="30C44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FC6315C">
      <w:start w:val="269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26D3A"/>
    <w:multiLevelType w:val="hybridMultilevel"/>
    <w:tmpl w:val="3D7402A4"/>
    <w:lvl w:ilvl="0" w:tplc="04050017">
      <w:start w:val="1"/>
      <w:numFmt w:val="lowerLetter"/>
      <w:lvlText w:val="%1)"/>
      <w:lvlJc w:val="left"/>
      <w:pPr>
        <w:ind w:left="692" w:hanging="360"/>
      </w:pPr>
    </w:lvl>
    <w:lvl w:ilvl="1" w:tplc="04050019" w:tentative="1">
      <w:start w:val="1"/>
      <w:numFmt w:val="lowerLetter"/>
      <w:lvlText w:val="%2."/>
      <w:lvlJc w:val="left"/>
      <w:pPr>
        <w:ind w:left="1412" w:hanging="360"/>
      </w:pPr>
    </w:lvl>
    <w:lvl w:ilvl="2" w:tplc="0405001B" w:tentative="1">
      <w:start w:val="1"/>
      <w:numFmt w:val="lowerRoman"/>
      <w:lvlText w:val="%3."/>
      <w:lvlJc w:val="right"/>
      <w:pPr>
        <w:ind w:left="2132" w:hanging="180"/>
      </w:pPr>
    </w:lvl>
    <w:lvl w:ilvl="3" w:tplc="0405000F" w:tentative="1">
      <w:start w:val="1"/>
      <w:numFmt w:val="decimal"/>
      <w:lvlText w:val="%4."/>
      <w:lvlJc w:val="left"/>
      <w:pPr>
        <w:ind w:left="2852" w:hanging="360"/>
      </w:pPr>
    </w:lvl>
    <w:lvl w:ilvl="4" w:tplc="04050019" w:tentative="1">
      <w:start w:val="1"/>
      <w:numFmt w:val="lowerLetter"/>
      <w:lvlText w:val="%5."/>
      <w:lvlJc w:val="left"/>
      <w:pPr>
        <w:ind w:left="3572" w:hanging="360"/>
      </w:pPr>
    </w:lvl>
    <w:lvl w:ilvl="5" w:tplc="0405001B" w:tentative="1">
      <w:start w:val="1"/>
      <w:numFmt w:val="lowerRoman"/>
      <w:lvlText w:val="%6."/>
      <w:lvlJc w:val="right"/>
      <w:pPr>
        <w:ind w:left="4292" w:hanging="180"/>
      </w:pPr>
    </w:lvl>
    <w:lvl w:ilvl="6" w:tplc="0405000F" w:tentative="1">
      <w:start w:val="1"/>
      <w:numFmt w:val="decimal"/>
      <w:lvlText w:val="%7."/>
      <w:lvlJc w:val="left"/>
      <w:pPr>
        <w:ind w:left="5012" w:hanging="360"/>
      </w:pPr>
    </w:lvl>
    <w:lvl w:ilvl="7" w:tplc="04050019" w:tentative="1">
      <w:start w:val="1"/>
      <w:numFmt w:val="lowerLetter"/>
      <w:lvlText w:val="%8."/>
      <w:lvlJc w:val="left"/>
      <w:pPr>
        <w:ind w:left="5732" w:hanging="360"/>
      </w:pPr>
    </w:lvl>
    <w:lvl w:ilvl="8" w:tplc="040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6256381A"/>
    <w:multiLevelType w:val="hybridMultilevel"/>
    <w:tmpl w:val="0AE8C75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67504707"/>
    <w:multiLevelType w:val="hybridMultilevel"/>
    <w:tmpl w:val="1D0E17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A77FA"/>
    <w:multiLevelType w:val="hybridMultilevel"/>
    <w:tmpl w:val="112AC396"/>
    <w:lvl w:ilvl="0" w:tplc="91F26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96030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0C15E4"/>
    <w:multiLevelType w:val="hybridMultilevel"/>
    <w:tmpl w:val="EECA4438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6F57369F"/>
    <w:multiLevelType w:val="hybridMultilevel"/>
    <w:tmpl w:val="EDEC08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E05FB"/>
    <w:multiLevelType w:val="hybridMultilevel"/>
    <w:tmpl w:val="2E7CB5E8"/>
    <w:lvl w:ilvl="0" w:tplc="7F30F54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B0D7479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915EF3"/>
    <w:multiLevelType w:val="hybridMultilevel"/>
    <w:tmpl w:val="921478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9853059">
    <w:abstractNumId w:val="24"/>
  </w:num>
  <w:num w:numId="2" w16cid:durableId="128281982">
    <w:abstractNumId w:val="20"/>
  </w:num>
  <w:num w:numId="3" w16cid:durableId="276763928">
    <w:abstractNumId w:val="14"/>
  </w:num>
  <w:num w:numId="4" w16cid:durableId="717631250">
    <w:abstractNumId w:val="8"/>
  </w:num>
  <w:num w:numId="5" w16cid:durableId="814878617">
    <w:abstractNumId w:val="16"/>
  </w:num>
  <w:num w:numId="6" w16cid:durableId="532499859">
    <w:abstractNumId w:val="10"/>
  </w:num>
  <w:num w:numId="7" w16cid:durableId="3092502">
    <w:abstractNumId w:val="13"/>
  </w:num>
  <w:num w:numId="8" w16cid:durableId="1216745382">
    <w:abstractNumId w:val="17"/>
  </w:num>
  <w:num w:numId="9" w16cid:durableId="786047908">
    <w:abstractNumId w:val="3"/>
  </w:num>
  <w:num w:numId="10" w16cid:durableId="1395156750">
    <w:abstractNumId w:val="4"/>
  </w:num>
  <w:num w:numId="11" w16cid:durableId="233442748">
    <w:abstractNumId w:val="15"/>
  </w:num>
  <w:num w:numId="12" w16cid:durableId="1053890126">
    <w:abstractNumId w:val="5"/>
  </w:num>
  <w:num w:numId="13" w16cid:durableId="1139616655">
    <w:abstractNumId w:val="25"/>
  </w:num>
  <w:num w:numId="14" w16cid:durableId="1674797704">
    <w:abstractNumId w:val="12"/>
  </w:num>
  <w:num w:numId="15" w16cid:durableId="1179083265">
    <w:abstractNumId w:val="0"/>
  </w:num>
  <w:num w:numId="16" w16cid:durableId="953632295">
    <w:abstractNumId w:val="11"/>
  </w:num>
  <w:num w:numId="17" w16cid:durableId="1454131664">
    <w:abstractNumId w:val="9"/>
  </w:num>
  <w:num w:numId="18" w16cid:durableId="330179722">
    <w:abstractNumId w:val="2"/>
  </w:num>
  <w:num w:numId="19" w16cid:durableId="1522741217">
    <w:abstractNumId w:val="18"/>
  </w:num>
  <w:num w:numId="20" w16cid:durableId="179902651">
    <w:abstractNumId w:val="22"/>
  </w:num>
  <w:num w:numId="21" w16cid:durableId="1829049534">
    <w:abstractNumId w:val="6"/>
  </w:num>
  <w:num w:numId="22" w16cid:durableId="329873921">
    <w:abstractNumId w:val="19"/>
  </w:num>
  <w:num w:numId="23" w16cid:durableId="1793859150">
    <w:abstractNumId w:val="21"/>
  </w:num>
  <w:num w:numId="24" w16cid:durableId="1061515608">
    <w:abstractNumId w:val="7"/>
  </w:num>
  <w:num w:numId="25" w16cid:durableId="585531326">
    <w:abstractNumId w:val="23"/>
  </w:num>
  <w:num w:numId="26" w16cid:durableId="19990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E7"/>
    <w:rsid w:val="0001101D"/>
    <w:rsid w:val="000133FD"/>
    <w:rsid w:val="000333A6"/>
    <w:rsid w:val="00081A4E"/>
    <w:rsid w:val="00085F57"/>
    <w:rsid w:val="000872E2"/>
    <w:rsid w:val="000B1DF8"/>
    <w:rsid w:val="000C148A"/>
    <w:rsid w:val="000C4EF9"/>
    <w:rsid w:val="000D30D2"/>
    <w:rsid w:val="000E5829"/>
    <w:rsid w:val="000F7ADB"/>
    <w:rsid w:val="00111E9B"/>
    <w:rsid w:val="00124E49"/>
    <w:rsid w:val="00133626"/>
    <w:rsid w:val="00133943"/>
    <w:rsid w:val="00133C82"/>
    <w:rsid w:val="001378DD"/>
    <w:rsid w:val="001423C6"/>
    <w:rsid w:val="00161AC5"/>
    <w:rsid w:val="00170D35"/>
    <w:rsid w:val="00175498"/>
    <w:rsid w:val="00182DD6"/>
    <w:rsid w:val="00194EFF"/>
    <w:rsid w:val="00197F90"/>
    <w:rsid w:val="001A2E15"/>
    <w:rsid w:val="001B419C"/>
    <w:rsid w:val="001B6E89"/>
    <w:rsid w:val="001C4187"/>
    <w:rsid w:val="001E1A23"/>
    <w:rsid w:val="00211BF6"/>
    <w:rsid w:val="00215012"/>
    <w:rsid w:val="00224AF3"/>
    <w:rsid w:val="002405C0"/>
    <w:rsid w:val="00244857"/>
    <w:rsid w:val="0025183F"/>
    <w:rsid w:val="00253CF8"/>
    <w:rsid w:val="00270F24"/>
    <w:rsid w:val="00275CC8"/>
    <w:rsid w:val="00297DA5"/>
    <w:rsid w:val="002E1E4B"/>
    <w:rsid w:val="002E3B12"/>
    <w:rsid w:val="002F1DC3"/>
    <w:rsid w:val="00323417"/>
    <w:rsid w:val="003376E6"/>
    <w:rsid w:val="00365435"/>
    <w:rsid w:val="0037308D"/>
    <w:rsid w:val="003750A1"/>
    <w:rsid w:val="003A42DC"/>
    <w:rsid w:val="003B2128"/>
    <w:rsid w:val="003B570D"/>
    <w:rsid w:val="003D54BA"/>
    <w:rsid w:val="003E2294"/>
    <w:rsid w:val="003E2416"/>
    <w:rsid w:val="003F4CF5"/>
    <w:rsid w:val="00403D71"/>
    <w:rsid w:val="004159A8"/>
    <w:rsid w:val="00470F35"/>
    <w:rsid w:val="004937FF"/>
    <w:rsid w:val="004C5FE6"/>
    <w:rsid w:val="004F755E"/>
    <w:rsid w:val="005035DE"/>
    <w:rsid w:val="00516D82"/>
    <w:rsid w:val="005320AB"/>
    <w:rsid w:val="0053408F"/>
    <w:rsid w:val="005432FE"/>
    <w:rsid w:val="005475BD"/>
    <w:rsid w:val="00557817"/>
    <w:rsid w:val="005612EF"/>
    <w:rsid w:val="0056464C"/>
    <w:rsid w:val="00565907"/>
    <w:rsid w:val="00573129"/>
    <w:rsid w:val="00584607"/>
    <w:rsid w:val="005A2F0C"/>
    <w:rsid w:val="005A326F"/>
    <w:rsid w:val="005A7881"/>
    <w:rsid w:val="005B13EB"/>
    <w:rsid w:val="005B35A7"/>
    <w:rsid w:val="005C45D4"/>
    <w:rsid w:val="005E063E"/>
    <w:rsid w:val="005F2385"/>
    <w:rsid w:val="005F2EA5"/>
    <w:rsid w:val="005F631F"/>
    <w:rsid w:val="0061395E"/>
    <w:rsid w:val="00613C5D"/>
    <w:rsid w:val="00626B27"/>
    <w:rsid w:val="00627000"/>
    <w:rsid w:val="0064028E"/>
    <w:rsid w:val="006420DD"/>
    <w:rsid w:val="00645506"/>
    <w:rsid w:val="00653677"/>
    <w:rsid w:val="00671C95"/>
    <w:rsid w:val="00684AE5"/>
    <w:rsid w:val="0068781C"/>
    <w:rsid w:val="006908F8"/>
    <w:rsid w:val="00697611"/>
    <w:rsid w:val="006A2F00"/>
    <w:rsid w:val="006B4B1C"/>
    <w:rsid w:val="006F6F03"/>
    <w:rsid w:val="00701C24"/>
    <w:rsid w:val="00703959"/>
    <w:rsid w:val="0072623A"/>
    <w:rsid w:val="007273E7"/>
    <w:rsid w:val="00730592"/>
    <w:rsid w:val="00736010"/>
    <w:rsid w:val="00741B2F"/>
    <w:rsid w:val="00750E3C"/>
    <w:rsid w:val="00755F36"/>
    <w:rsid w:val="007A2200"/>
    <w:rsid w:val="007B5860"/>
    <w:rsid w:val="007B7348"/>
    <w:rsid w:val="007E155A"/>
    <w:rsid w:val="007E5237"/>
    <w:rsid w:val="007E5679"/>
    <w:rsid w:val="0080286C"/>
    <w:rsid w:val="00815D9C"/>
    <w:rsid w:val="00834002"/>
    <w:rsid w:val="008413C5"/>
    <w:rsid w:val="00846AD7"/>
    <w:rsid w:val="00860FF3"/>
    <w:rsid w:val="008615A7"/>
    <w:rsid w:val="00861702"/>
    <w:rsid w:val="00873F61"/>
    <w:rsid w:val="00880427"/>
    <w:rsid w:val="00880D35"/>
    <w:rsid w:val="008A5295"/>
    <w:rsid w:val="008A663F"/>
    <w:rsid w:val="008A6731"/>
    <w:rsid w:val="008A6938"/>
    <w:rsid w:val="008E72E0"/>
    <w:rsid w:val="008F61DA"/>
    <w:rsid w:val="008F6BDC"/>
    <w:rsid w:val="00901742"/>
    <w:rsid w:val="009018FC"/>
    <w:rsid w:val="00906331"/>
    <w:rsid w:val="0093020A"/>
    <w:rsid w:val="0094783D"/>
    <w:rsid w:val="00965E9D"/>
    <w:rsid w:val="00977378"/>
    <w:rsid w:val="00983CC3"/>
    <w:rsid w:val="00995365"/>
    <w:rsid w:val="009A23C5"/>
    <w:rsid w:val="009C661E"/>
    <w:rsid w:val="009D08AB"/>
    <w:rsid w:val="009F5161"/>
    <w:rsid w:val="00A013C1"/>
    <w:rsid w:val="00A0203E"/>
    <w:rsid w:val="00A36088"/>
    <w:rsid w:val="00A40DCD"/>
    <w:rsid w:val="00A43D41"/>
    <w:rsid w:val="00A440C9"/>
    <w:rsid w:val="00A51269"/>
    <w:rsid w:val="00AC4854"/>
    <w:rsid w:val="00AC48E2"/>
    <w:rsid w:val="00AE74A5"/>
    <w:rsid w:val="00B049C6"/>
    <w:rsid w:val="00B12884"/>
    <w:rsid w:val="00B513CC"/>
    <w:rsid w:val="00B57DA3"/>
    <w:rsid w:val="00B62CB8"/>
    <w:rsid w:val="00B83CFA"/>
    <w:rsid w:val="00B866A3"/>
    <w:rsid w:val="00BA03EA"/>
    <w:rsid w:val="00BA685A"/>
    <w:rsid w:val="00BB1DC0"/>
    <w:rsid w:val="00BB28C6"/>
    <w:rsid w:val="00BC2309"/>
    <w:rsid w:val="00BD08BB"/>
    <w:rsid w:val="00BD38F4"/>
    <w:rsid w:val="00BD53AC"/>
    <w:rsid w:val="00BD6FC5"/>
    <w:rsid w:val="00BE3778"/>
    <w:rsid w:val="00BE4E0E"/>
    <w:rsid w:val="00BE5884"/>
    <w:rsid w:val="00BF38BE"/>
    <w:rsid w:val="00C075DC"/>
    <w:rsid w:val="00C13D8E"/>
    <w:rsid w:val="00C21136"/>
    <w:rsid w:val="00C25ED3"/>
    <w:rsid w:val="00C27DCC"/>
    <w:rsid w:val="00C3772B"/>
    <w:rsid w:val="00C60195"/>
    <w:rsid w:val="00C61D32"/>
    <w:rsid w:val="00C62609"/>
    <w:rsid w:val="00C730EF"/>
    <w:rsid w:val="00CA5EE9"/>
    <w:rsid w:val="00CB0607"/>
    <w:rsid w:val="00CB2104"/>
    <w:rsid w:val="00CC151D"/>
    <w:rsid w:val="00CC61E3"/>
    <w:rsid w:val="00CC6B5B"/>
    <w:rsid w:val="00CD2B10"/>
    <w:rsid w:val="00CD463C"/>
    <w:rsid w:val="00CE1331"/>
    <w:rsid w:val="00CF2BE2"/>
    <w:rsid w:val="00CF4D9D"/>
    <w:rsid w:val="00D07F5D"/>
    <w:rsid w:val="00D204DA"/>
    <w:rsid w:val="00D2555A"/>
    <w:rsid w:val="00D45F0E"/>
    <w:rsid w:val="00D46AC4"/>
    <w:rsid w:val="00D82C32"/>
    <w:rsid w:val="00D97772"/>
    <w:rsid w:val="00DB61AC"/>
    <w:rsid w:val="00DC5B05"/>
    <w:rsid w:val="00DF0843"/>
    <w:rsid w:val="00DF42CB"/>
    <w:rsid w:val="00E20F25"/>
    <w:rsid w:val="00E448FB"/>
    <w:rsid w:val="00E62952"/>
    <w:rsid w:val="00E65E60"/>
    <w:rsid w:val="00E67ED8"/>
    <w:rsid w:val="00E743AA"/>
    <w:rsid w:val="00E75007"/>
    <w:rsid w:val="00E7641A"/>
    <w:rsid w:val="00E84B90"/>
    <w:rsid w:val="00E8736F"/>
    <w:rsid w:val="00E90B91"/>
    <w:rsid w:val="00E932C3"/>
    <w:rsid w:val="00EA3105"/>
    <w:rsid w:val="00EA540E"/>
    <w:rsid w:val="00EA71E0"/>
    <w:rsid w:val="00EB2ED5"/>
    <w:rsid w:val="00EE1818"/>
    <w:rsid w:val="00EE26FA"/>
    <w:rsid w:val="00EE7B74"/>
    <w:rsid w:val="00F126A1"/>
    <w:rsid w:val="00F1547A"/>
    <w:rsid w:val="00F24266"/>
    <w:rsid w:val="00F41B81"/>
    <w:rsid w:val="00F47D9B"/>
    <w:rsid w:val="00F51604"/>
    <w:rsid w:val="00F76B36"/>
    <w:rsid w:val="00FB3B76"/>
    <w:rsid w:val="00FC167A"/>
    <w:rsid w:val="00FD2647"/>
    <w:rsid w:val="00FE6251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227DFB2B"/>
  <w15:docId w15:val="{D5B31CB1-3984-4E28-A757-2FD60B2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0D2"/>
    <w:pPr>
      <w:ind w:left="329" w:hanging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3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1C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1C2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326F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A540E"/>
    <w:pPr>
      <w:suppressAutoHyphens/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540E"/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55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3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380D-FBFF-4D31-9114-D8B15B87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</vt:lpstr>
    </vt:vector>
  </TitlesOfParts>
  <Company>Rakovník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</dc:title>
  <dc:creator>Davidová Petra</dc:creator>
  <cp:lastModifiedBy>Kreisslova Romana</cp:lastModifiedBy>
  <cp:revision>6</cp:revision>
  <cp:lastPrinted>2023-06-29T06:50:00Z</cp:lastPrinted>
  <dcterms:created xsi:type="dcterms:W3CDTF">2023-06-26T11:30:00Z</dcterms:created>
  <dcterms:modified xsi:type="dcterms:W3CDTF">2023-08-22T09:02:00Z</dcterms:modified>
</cp:coreProperties>
</file>