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E0" w:rsidRDefault="00E006E0" w:rsidP="00765C46">
      <w:pPr>
        <w:jc w:val="center"/>
        <w:rPr>
          <w:b/>
          <w:bCs/>
          <w:color w:val="70AD47" w:themeColor="accent6"/>
          <w:sz w:val="24"/>
          <w:szCs w:val="24"/>
        </w:rPr>
      </w:pPr>
      <w:r>
        <w:rPr>
          <w:b/>
          <w:bCs/>
          <w:color w:val="70AD47" w:themeColor="accent6"/>
          <w:sz w:val="24"/>
          <w:szCs w:val="24"/>
        </w:rPr>
        <w:t>AKCEPTAČNÍ PROTOKOL</w:t>
      </w:r>
      <w:r w:rsidR="00765C46">
        <w:rPr>
          <w:b/>
          <w:bCs/>
          <w:color w:val="70AD47" w:themeColor="accent6"/>
          <w:sz w:val="24"/>
          <w:szCs w:val="24"/>
        </w:rPr>
        <w:t xml:space="preserve"> - vzor</w:t>
      </w:r>
      <w:bookmarkStart w:id="0" w:name="_GoBack"/>
      <w:bookmarkEnd w:id="0"/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4025"/>
        <w:gridCol w:w="729"/>
        <w:gridCol w:w="776"/>
        <w:gridCol w:w="17"/>
        <w:gridCol w:w="2163"/>
        <w:gridCol w:w="1276"/>
      </w:tblGrid>
      <w:tr w:rsidR="00E006E0" w:rsidRPr="00E230F9" w:rsidTr="00A569BA">
        <w:trPr>
          <w:trHeight w:val="298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</w:tcBorders>
          </w:tcPr>
          <w:p w:rsidR="00E006E0" w:rsidRPr="00E230F9" w:rsidRDefault="00E006E0" w:rsidP="00A569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Klient</w:t>
            </w:r>
            <w:r w:rsidRPr="00E230F9">
              <w:rPr>
                <w:b/>
                <w:bCs/>
              </w:rPr>
              <w:t>:</w:t>
            </w:r>
          </w:p>
        </w:tc>
        <w:tc>
          <w:tcPr>
            <w:tcW w:w="4025" w:type="dxa"/>
            <w:tcBorders>
              <w:top w:val="single" w:sz="12" w:space="0" w:color="auto"/>
            </w:tcBorders>
          </w:tcPr>
          <w:p w:rsidR="00E006E0" w:rsidRPr="00E230F9" w:rsidRDefault="00E006E0" w:rsidP="00A569BA">
            <w:pPr>
              <w:spacing w:after="0"/>
              <w:rPr>
                <w:bCs/>
              </w:rPr>
            </w:pPr>
            <w:r>
              <w:rPr>
                <w:b/>
                <w:bCs/>
                <w:lang w:val="en-US"/>
              </w:rPr>
              <w:t xml:space="preserve">MSSS v Mostě – p. o. 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006E0" w:rsidRPr="00E230F9" w:rsidRDefault="00E006E0" w:rsidP="00A569BA">
            <w:pPr>
              <w:spacing w:after="0"/>
              <w:rPr>
                <w:b/>
              </w:rPr>
            </w:pPr>
            <w:r>
              <w:rPr>
                <w:b/>
                <w:sz w:val="24"/>
              </w:rPr>
              <w:t xml:space="preserve">Zajištění komplexních služeb projektového poradenství a dotačního managementu pro MSSS v Mostě – p. o. </w:t>
            </w:r>
          </w:p>
        </w:tc>
      </w:tr>
      <w:tr w:rsidR="00765C46" w:rsidRPr="00E230F9" w:rsidTr="00E03513">
        <w:trPr>
          <w:trHeight w:val="305"/>
        </w:trPr>
        <w:tc>
          <w:tcPr>
            <w:tcW w:w="1079" w:type="dxa"/>
            <w:tcBorders>
              <w:left w:val="single" w:sz="12" w:space="0" w:color="auto"/>
            </w:tcBorders>
          </w:tcPr>
          <w:p w:rsidR="00765C46" w:rsidRPr="00E230F9" w:rsidRDefault="00765C46" w:rsidP="00A569BA">
            <w:pPr>
              <w:spacing w:after="0"/>
              <w:rPr>
                <w:b/>
                <w:bCs/>
              </w:rPr>
            </w:pPr>
            <w:r w:rsidRPr="00E230F9">
              <w:rPr>
                <w:b/>
                <w:bCs/>
              </w:rPr>
              <w:t>Zpracoval:</w:t>
            </w:r>
          </w:p>
        </w:tc>
        <w:tc>
          <w:tcPr>
            <w:tcW w:w="4025" w:type="dxa"/>
          </w:tcPr>
          <w:p w:rsidR="00765C46" w:rsidRPr="00E230F9" w:rsidRDefault="00765C46" w:rsidP="00A569BA">
            <w:pPr>
              <w:spacing w:after="0"/>
            </w:pPr>
          </w:p>
        </w:tc>
        <w:tc>
          <w:tcPr>
            <w:tcW w:w="4961" w:type="dxa"/>
            <w:gridSpan w:val="5"/>
            <w:tcBorders>
              <w:right w:val="single" w:sz="12" w:space="0" w:color="auto"/>
            </w:tcBorders>
          </w:tcPr>
          <w:p w:rsidR="00765C46" w:rsidRPr="00E230F9" w:rsidRDefault="00765C46" w:rsidP="00765C46">
            <w:pPr>
              <w:spacing w:after="0"/>
            </w:pPr>
            <w:r w:rsidRPr="00E230F9">
              <w:t>Výkaz za měsíc</w:t>
            </w:r>
            <w:r>
              <w:t xml:space="preserve"> </w:t>
            </w:r>
            <w:proofErr w:type="spellStart"/>
            <w:r>
              <w:t>xxxxxx</w:t>
            </w:r>
            <w:proofErr w:type="spellEnd"/>
            <w:r>
              <w:t xml:space="preserve"> </w:t>
            </w:r>
            <w:r w:rsidRPr="00E230F9">
              <w:t>202</w:t>
            </w:r>
            <w:r>
              <w:t>x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5"/>
          <w:tblHeader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006E0" w:rsidRPr="00E230F9" w:rsidRDefault="00E006E0" w:rsidP="00A569BA">
            <w:pPr>
              <w:spacing w:after="0"/>
              <w:rPr>
                <w:b/>
                <w:bCs/>
              </w:rPr>
            </w:pPr>
            <w:r w:rsidRPr="00E230F9">
              <w:rPr>
                <w:b/>
                <w:bCs/>
              </w:rPr>
              <w:t>Seznam poskytnutých služeb</w:t>
            </w:r>
            <w:r>
              <w:rPr>
                <w:b/>
                <w:bCs/>
              </w:rPr>
              <w:t xml:space="preserve"> </w:t>
            </w:r>
            <w:r w:rsidRPr="00D71888">
              <w:rPr>
                <w:b/>
                <w:bCs/>
                <w:color w:val="5B9BD5" w:themeColor="accent1"/>
              </w:rPr>
              <w:t>VZOR – Příklad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Aktivity </w:t>
            </w:r>
            <w:r w:rsidRPr="005E6D89">
              <w:rPr>
                <w:i/>
                <w:iCs/>
                <w:sz w:val="18"/>
                <w:szCs w:val="18"/>
              </w:rPr>
              <w:t>jsou stanoveny v návaznosti na uzavřenou smlouvu a jsou vykazovány za oblast Komplexní poradenské činnosti pro MSSS.</w:t>
            </w:r>
            <w:r>
              <w:rPr>
                <w:i/>
                <w:iCs/>
                <w:sz w:val="18"/>
                <w:szCs w:val="18"/>
              </w:rPr>
              <w:t xml:space="preserve"> Pro přehlednost je navíc uveden počet hodin za interní činnost LT a schůzky LT s MSSS. 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>Komplexní poradenská činnost související s rozvojem a modernizací organizace MSSS</w:t>
            </w:r>
          </w:p>
          <w:p w:rsidR="00E006E0" w:rsidRPr="00F938AA" w:rsidRDefault="00E006E0" w:rsidP="00A569BA">
            <w:pPr>
              <w:spacing w:after="0"/>
              <w:rPr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>Komplexní poradenská činnost související s předprojektovou přípravou</w:t>
            </w:r>
          </w:p>
          <w:p w:rsidR="00E006E0" w:rsidRPr="00F938AA" w:rsidRDefault="00E006E0" w:rsidP="00A569BA">
            <w:pPr>
              <w:spacing w:after="0"/>
              <w:rPr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>Nalezení vhodných dotačních titulů pro plánované projektové aktivity v návaznosti na volbu vhodných projektů a v souladu s dotačními tituly</w:t>
            </w:r>
          </w:p>
          <w:p w:rsidR="00E006E0" w:rsidRPr="00F938AA" w:rsidRDefault="00E006E0" w:rsidP="00A569BA">
            <w:pPr>
              <w:spacing w:after="0"/>
              <w:rPr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>Konzultace s žadatelem o dotaci</w:t>
            </w:r>
          </w:p>
          <w:p w:rsidR="00E006E0" w:rsidRPr="00F938AA" w:rsidRDefault="00E006E0" w:rsidP="00A569BA">
            <w:pPr>
              <w:spacing w:after="0"/>
              <w:rPr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>Konzultace se zřizovatelem (statutární město Most)</w:t>
            </w:r>
          </w:p>
          <w:p w:rsidR="00E006E0" w:rsidRPr="00F938AA" w:rsidRDefault="00E006E0" w:rsidP="00A569BA">
            <w:pPr>
              <w:spacing w:after="0"/>
              <w:rPr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>Konzultace s Ústeckým krajem</w:t>
            </w:r>
          </w:p>
          <w:p w:rsidR="00E006E0" w:rsidRPr="00F938AA" w:rsidRDefault="00E006E0" w:rsidP="00A569BA">
            <w:pPr>
              <w:spacing w:after="0"/>
              <w:rPr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>Komunikace se všemi členy realizačního týmu (projektanty, energetiky apod.)</w:t>
            </w:r>
          </w:p>
          <w:p w:rsidR="00E006E0" w:rsidRPr="00F938AA" w:rsidRDefault="00E006E0" w:rsidP="00A569BA">
            <w:pPr>
              <w:spacing w:after="0"/>
              <w:rPr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 xml:space="preserve">Interní činnost Leon Taurus – porady, plánování strategie, příprava materiálů </w:t>
            </w:r>
          </w:p>
          <w:p w:rsidR="00E006E0" w:rsidRPr="00F938AA" w:rsidRDefault="00E006E0" w:rsidP="00A569BA">
            <w:pPr>
              <w:spacing w:after="0"/>
              <w:rPr>
                <w:i/>
                <w:iCs/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"/>
          <w:tblHeader/>
        </w:trPr>
        <w:tc>
          <w:tcPr>
            <w:tcW w:w="878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color w:val="5B9BD5" w:themeColor="accent1"/>
              </w:rPr>
            </w:pPr>
            <w:r w:rsidRPr="00F938AA">
              <w:rPr>
                <w:color w:val="5B9BD5" w:themeColor="accent1"/>
              </w:rPr>
              <w:t xml:space="preserve">Schůzky a jednání zástupců MSSS a Leon Taurus, včetně přípravy a následné reflexe </w:t>
            </w:r>
          </w:p>
          <w:p w:rsidR="00E006E0" w:rsidRPr="00F938AA" w:rsidRDefault="00E006E0" w:rsidP="00A569BA">
            <w:pPr>
              <w:spacing w:after="0"/>
              <w:rPr>
                <w:color w:val="5B9BD5" w:themeColor="accen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F97099" w:rsidRDefault="00E006E0" w:rsidP="00A569BA">
            <w:pPr>
              <w:spacing w:after="0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55"/>
          <w:tblHeader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E006E0" w:rsidRDefault="00E006E0" w:rsidP="00A569BA">
            <w:pPr>
              <w:spacing w:after="0"/>
              <w:rPr>
                <w:b/>
                <w:bCs/>
                <w:color w:val="5B9BD5" w:themeColor="accent1"/>
                <w:u w:val="single"/>
              </w:rPr>
            </w:pPr>
            <w:r w:rsidRPr="00DD365F">
              <w:rPr>
                <w:b/>
                <w:bCs/>
                <w:color w:val="5B9BD5" w:themeColor="accent1"/>
                <w:u w:val="single"/>
              </w:rPr>
              <w:t>Celkový počet hodin:</w:t>
            </w:r>
          </w:p>
          <w:p w:rsidR="00E006E0" w:rsidRPr="00DD365F" w:rsidRDefault="00E006E0" w:rsidP="00A569BA">
            <w:pPr>
              <w:spacing w:after="0"/>
              <w:ind w:left="75" w:firstLine="1"/>
              <w:rPr>
                <w:b/>
                <w:bCs/>
                <w:color w:val="5B9BD5" w:themeColor="accent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E006E0" w:rsidRPr="00DD365F" w:rsidRDefault="00E006E0" w:rsidP="00A569BA">
            <w:pPr>
              <w:spacing w:after="0"/>
              <w:jc w:val="center"/>
              <w:rPr>
                <w:b/>
                <w:bCs/>
                <w:color w:val="5B9BD5" w:themeColor="accent1"/>
                <w:u w:val="single"/>
              </w:rPr>
            </w:pPr>
            <w:r>
              <w:rPr>
                <w:color w:val="5B9BD5" w:themeColor="accent1"/>
              </w:rPr>
              <w:t>x</w:t>
            </w:r>
            <w:r w:rsidRPr="00F97099">
              <w:rPr>
                <w:color w:val="5B9BD5" w:themeColor="accent1"/>
              </w:rPr>
              <w:t xml:space="preserve"> hodin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5"/>
          <w:tblHeader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E006E0" w:rsidRPr="00E230F9" w:rsidRDefault="00E006E0" w:rsidP="00A569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Sumarizace aktivit za měsíc XY (report) </w:t>
            </w:r>
            <w:r w:rsidRPr="00D71888">
              <w:rPr>
                <w:b/>
                <w:bCs/>
                <w:color w:val="5B9BD5" w:themeColor="accent1"/>
              </w:rPr>
              <w:t>VZOR – Příklad</w:t>
            </w:r>
            <w:r>
              <w:rPr>
                <w:b/>
                <w:bCs/>
              </w:rPr>
              <w:t xml:space="preserve"> </w:t>
            </w:r>
            <w:r w:rsidRPr="00DC7772">
              <w:rPr>
                <w:i/>
                <w:iCs/>
                <w:sz w:val="18"/>
                <w:szCs w:val="18"/>
              </w:rPr>
              <w:t xml:space="preserve">(V tomto poli </w:t>
            </w:r>
            <w:r>
              <w:rPr>
                <w:i/>
                <w:iCs/>
                <w:sz w:val="18"/>
                <w:szCs w:val="18"/>
              </w:rPr>
              <w:t>je</w:t>
            </w:r>
            <w:r w:rsidRPr="00DC7772">
              <w:rPr>
                <w:i/>
                <w:iCs/>
                <w:sz w:val="18"/>
                <w:szCs w:val="18"/>
              </w:rPr>
              <w:t xml:space="preserve"> krátký popis aktivit z vykazovaného měsíce. Shrnutí postupů v příslušných projektech, hlavní projednávaná témata, klíčové výstupy ze společných jednání atd. Zároveň zde mohou být upřesněny aktivity vykazované v seznamu poskytnutých služeb.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5"/>
          <w:tblHeader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006E0" w:rsidRPr="00774376" w:rsidRDefault="00E006E0" w:rsidP="00A569BA">
            <w:pPr>
              <w:spacing w:after="0"/>
              <w:jc w:val="both"/>
              <w:rPr>
                <w:color w:val="5B9BD5" w:themeColor="accent1"/>
              </w:rPr>
            </w:pP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21"/>
        </w:trPr>
        <w:tc>
          <w:tcPr>
            <w:tcW w:w="6609" w:type="dxa"/>
            <w:gridSpan w:val="4"/>
          </w:tcPr>
          <w:p w:rsidR="00E006E0" w:rsidRPr="00E230F9" w:rsidRDefault="00E006E0" w:rsidP="00A569BA">
            <w:pPr>
              <w:spacing w:after="0"/>
            </w:pPr>
            <w:r w:rsidRPr="00E230F9">
              <w:rPr>
                <w:b/>
                <w:bCs/>
              </w:rPr>
              <w:t>Předložil:</w:t>
            </w:r>
            <w:r w:rsidRPr="00E230F9">
              <w:t xml:space="preserve"> Ing. Jiří Stich</w:t>
            </w:r>
            <w:r>
              <w:t xml:space="preserve">, </w:t>
            </w:r>
            <w:r w:rsidRPr="00E230F9">
              <w:t>jednatel společnosti</w:t>
            </w:r>
            <w:r>
              <w:t xml:space="preserve"> Leon Taurus</w:t>
            </w:r>
          </w:p>
          <w:p w:rsidR="00E006E0" w:rsidRDefault="00E006E0" w:rsidP="00A569BA">
            <w:pPr>
              <w:spacing w:after="0"/>
              <w:rPr>
                <w:b/>
                <w:bCs/>
              </w:rPr>
            </w:pPr>
            <w:r w:rsidRPr="00E230F9">
              <w:rPr>
                <w:b/>
                <w:bCs/>
              </w:rPr>
              <w:t>Podpis:</w:t>
            </w:r>
          </w:p>
          <w:p w:rsidR="00765C46" w:rsidRDefault="00765C46" w:rsidP="00A569BA">
            <w:pPr>
              <w:spacing w:after="0"/>
              <w:rPr>
                <w:b/>
                <w:bCs/>
              </w:rPr>
            </w:pPr>
          </w:p>
          <w:p w:rsidR="00765C46" w:rsidRDefault="00765C46" w:rsidP="00A569BA">
            <w:pPr>
              <w:spacing w:after="0"/>
              <w:rPr>
                <w:b/>
                <w:bCs/>
              </w:rPr>
            </w:pPr>
          </w:p>
          <w:p w:rsidR="00765C46" w:rsidRDefault="00765C46" w:rsidP="00A569BA">
            <w:pPr>
              <w:spacing w:after="0"/>
              <w:rPr>
                <w:b/>
                <w:bCs/>
              </w:rPr>
            </w:pPr>
          </w:p>
          <w:p w:rsidR="00765C46" w:rsidRPr="00FC6DA5" w:rsidRDefault="00765C46" w:rsidP="00A569BA">
            <w:pPr>
              <w:spacing w:after="0"/>
              <w:rPr>
                <w:b/>
                <w:bCs/>
              </w:rPr>
            </w:pPr>
          </w:p>
        </w:tc>
        <w:tc>
          <w:tcPr>
            <w:tcW w:w="3456" w:type="dxa"/>
            <w:gridSpan w:val="3"/>
          </w:tcPr>
          <w:p w:rsidR="00E006E0" w:rsidRPr="00E230F9" w:rsidRDefault="00E006E0" w:rsidP="00765C46">
            <w:pPr>
              <w:spacing w:after="0"/>
            </w:pPr>
            <w:r w:rsidRPr="00E230F9">
              <w:rPr>
                <w:b/>
                <w:bCs/>
              </w:rPr>
              <w:t>Datum:</w:t>
            </w:r>
            <w:r>
              <w:rPr>
                <w:b/>
                <w:bCs/>
              </w:rPr>
              <w:t xml:space="preserve"> </w:t>
            </w:r>
            <w:proofErr w:type="gramStart"/>
            <w:r w:rsidR="00765C46" w:rsidRPr="00765C46">
              <w:rPr>
                <w:bCs/>
              </w:rPr>
              <w:t>xx</w:t>
            </w:r>
            <w:r w:rsidRPr="00765C46">
              <w:t>.</w:t>
            </w:r>
            <w:r w:rsidR="00765C46" w:rsidRPr="00765C46">
              <w:t>xx</w:t>
            </w:r>
            <w:proofErr w:type="gramEnd"/>
            <w:r w:rsidRPr="00765C46">
              <w:t>.202</w:t>
            </w:r>
            <w:r w:rsidR="00765C46" w:rsidRPr="00765C46">
              <w:t>x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5"/>
        </w:trPr>
        <w:tc>
          <w:tcPr>
            <w:tcW w:w="5833" w:type="dxa"/>
            <w:gridSpan w:val="3"/>
          </w:tcPr>
          <w:p w:rsidR="00E006E0" w:rsidRPr="00E230F9" w:rsidRDefault="00E006E0" w:rsidP="00A569BA">
            <w:pPr>
              <w:spacing w:after="0"/>
              <w:rPr>
                <w:b/>
                <w:bCs/>
              </w:rPr>
            </w:pPr>
            <w:r w:rsidRPr="00E230F9">
              <w:rPr>
                <w:b/>
                <w:bCs/>
              </w:rPr>
              <w:t xml:space="preserve"> </w:t>
            </w:r>
            <w:r w:rsidRPr="00E230F9">
              <w:rPr>
                <w:b/>
                <w:bCs/>
              </w:rPr>
              <w:sym w:font="Wingdings 2" w:char="F052"/>
            </w:r>
            <w:r w:rsidRPr="00E230F9">
              <w:rPr>
                <w:b/>
                <w:bCs/>
              </w:rPr>
              <w:t xml:space="preserve"> Převzato</w:t>
            </w:r>
          </w:p>
        </w:tc>
        <w:tc>
          <w:tcPr>
            <w:tcW w:w="4232" w:type="dxa"/>
            <w:gridSpan w:val="4"/>
          </w:tcPr>
          <w:p w:rsidR="00E006E0" w:rsidRPr="00E230F9" w:rsidRDefault="00E006E0" w:rsidP="00A569BA">
            <w:pPr>
              <w:spacing w:after="0"/>
              <w:rPr>
                <w:b/>
                <w:bCs/>
              </w:rPr>
            </w:pPr>
            <w:r w:rsidRPr="00E230F9">
              <w:rPr>
                <w:b/>
                <w:bCs/>
              </w:rPr>
              <w:sym w:font="Wingdings 2" w:char="F0A3"/>
            </w:r>
            <w:r w:rsidRPr="00E230F9">
              <w:rPr>
                <w:b/>
                <w:bCs/>
              </w:rPr>
              <w:t xml:space="preserve"> Nepřevzato</w:t>
            </w:r>
          </w:p>
        </w:tc>
      </w:tr>
      <w:tr w:rsidR="00E006E0" w:rsidRPr="00E230F9" w:rsidTr="00A56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44"/>
        </w:trPr>
        <w:tc>
          <w:tcPr>
            <w:tcW w:w="6626" w:type="dxa"/>
            <w:gridSpan w:val="5"/>
          </w:tcPr>
          <w:p w:rsidR="00E006E0" w:rsidRPr="00E230F9" w:rsidRDefault="00E006E0" w:rsidP="00A569BA">
            <w:pPr>
              <w:spacing w:after="0"/>
            </w:pPr>
            <w:r w:rsidRPr="00E230F9">
              <w:rPr>
                <w:b/>
                <w:bCs/>
              </w:rPr>
              <w:t>Za zákazníka převzal:</w:t>
            </w:r>
            <w:r>
              <w:rPr>
                <w:b/>
                <w:bCs/>
              </w:rPr>
              <w:t xml:space="preserve"> </w:t>
            </w:r>
            <w:r>
              <w:t>Ing</w:t>
            </w:r>
            <w:r w:rsidRPr="00E230F9">
              <w:t xml:space="preserve">. </w:t>
            </w:r>
            <w:r>
              <w:t>Luboš Trojna, ředitel MSSS</w:t>
            </w:r>
            <w:r w:rsidR="00765C46">
              <w:t xml:space="preserve"> v Mostě – p. o.</w:t>
            </w:r>
          </w:p>
          <w:p w:rsidR="00E006E0" w:rsidRDefault="00E006E0" w:rsidP="00A569BA">
            <w:pPr>
              <w:spacing w:after="0"/>
              <w:rPr>
                <w:b/>
                <w:bCs/>
              </w:rPr>
            </w:pPr>
            <w:r w:rsidRPr="00E230F9">
              <w:rPr>
                <w:b/>
                <w:bCs/>
              </w:rPr>
              <w:t>Podpis:</w:t>
            </w:r>
          </w:p>
          <w:p w:rsidR="00765C46" w:rsidRDefault="00765C46" w:rsidP="00A569BA">
            <w:pPr>
              <w:spacing w:after="0"/>
              <w:rPr>
                <w:b/>
                <w:bCs/>
              </w:rPr>
            </w:pPr>
          </w:p>
          <w:p w:rsidR="00765C46" w:rsidRDefault="00765C46" w:rsidP="00A569BA">
            <w:pPr>
              <w:spacing w:after="0"/>
              <w:rPr>
                <w:b/>
                <w:bCs/>
              </w:rPr>
            </w:pPr>
          </w:p>
          <w:p w:rsidR="00765C46" w:rsidRDefault="00765C46" w:rsidP="00A569BA">
            <w:pPr>
              <w:spacing w:after="0"/>
              <w:rPr>
                <w:b/>
                <w:bCs/>
              </w:rPr>
            </w:pPr>
          </w:p>
          <w:p w:rsidR="00765C46" w:rsidRPr="00E230F9" w:rsidRDefault="00765C46" w:rsidP="00A569BA">
            <w:pPr>
              <w:spacing w:after="0"/>
            </w:pPr>
          </w:p>
        </w:tc>
        <w:tc>
          <w:tcPr>
            <w:tcW w:w="3439" w:type="dxa"/>
            <w:gridSpan w:val="2"/>
          </w:tcPr>
          <w:p w:rsidR="00E006E0" w:rsidRPr="00E230F9" w:rsidRDefault="00E006E0" w:rsidP="00A569BA">
            <w:pPr>
              <w:spacing w:after="0"/>
            </w:pPr>
            <w:r w:rsidRPr="00E230F9">
              <w:rPr>
                <w:b/>
                <w:bCs/>
              </w:rPr>
              <w:t>Datum:</w:t>
            </w:r>
            <w:r>
              <w:rPr>
                <w:b/>
                <w:bCs/>
              </w:rPr>
              <w:t xml:space="preserve"> </w:t>
            </w:r>
            <w:proofErr w:type="gramStart"/>
            <w:r w:rsidR="00765C46" w:rsidRPr="00765C46">
              <w:rPr>
                <w:bCs/>
              </w:rPr>
              <w:t>xx</w:t>
            </w:r>
            <w:r w:rsidR="00765C46" w:rsidRPr="00765C46">
              <w:t>.xx</w:t>
            </w:r>
            <w:proofErr w:type="gramEnd"/>
            <w:r w:rsidR="00765C46" w:rsidRPr="00765C46">
              <w:t>.202x</w:t>
            </w:r>
          </w:p>
        </w:tc>
      </w:tr>
    </w:tbl>
    <w:p w:rsidR="00E006E0" w:rsidRDefault="00E006E0" w:rsidP="00E006E0"/>
    <w:p w:rsidR="009D79D4" w:rsidRDefault="00BB1024"/>
    <w:sectPr w:rsidR="009D79D4" w:rsidSect="00F710DD">
      <w:footerReference w:type="default" r:id="rId6"/>
      <w:pgSz w:w="11906" w:h="16838"/>
      <w:pgMar w:top="993" w:right="1417" w:bottom="1418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24" w:rsidRDefault="00BB1024">
      <w:pPr>
        <w:spacing w:after="0" w:line="240" w:lineRule="auto"/>
      </w:pPr>
      <w:r>
        <w:separator/>
      </w:r>
    </w:p>
  </w:endnote>
  <w:endnote w:type="continuationSeparator" w:id="0">
    <w:p w:rsidR="00BB1024" w:rsidRDefault="00BB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8"/>
      <w:gridCol w:w="3243"/>
      <w:gridCol w:w="2563"/>
    </w:tblGrid>
    <w:tr w:rsidR="003E19C0" w:rsidTr="003E19C0">
      <w:trPr>
        <w:trHeight w:val="335"/>
      </w:trPr>
      <w:tc>
        <w:tcPr>
          <w:tcW w:w="2838" w:type="dxa"/>
          <w:vAlign w:val="center"/>
        </w:tcPr>
        <w:p w:rsidR="003E19C0" w:rsidRDefault="00BB1024" w:rsidP="003E19C0">
          <w:pPr>
            <w:pStyle w:val="Zpat"/>
          </w:pPr>
        </w:p>
      </w:tc>
      <w:tc>
        <w:tcPr>
          <w:tcW w:w="3243" w:type="dxa"/>
          <w:vAlign w:val="center"/>
        </w:tcPr>
        <w:p w:rsidR="003E19C0" w:rsidRPr="00632E31" w:rsidRDefault="00BB1024" w:rsidP="003E19C0">
          <w:pPr>
            <w:pStyle w:val="Zpat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563" w:type="dxa"/>
          <w:vAlign w:val="center"/>
        </w:tcPr>
        <w:p w:rsidR="003E19C0" w:rsidRPr="00632E31" w:rsidRDefault="00BB1024" w:rsidP="003E19C0">
          <w:pPr>
            <w:pStyle w:val="Zpat"/>
            <w:rPr>
              <w:rFonts w:ascii="Calibri" w:hAnsi="Calibri" w:cs="Calibri"/>
              <w:sz w:val="22"/>
              <w:szCs w:val="22"/>
            </w:rPr>
          </w:pPr>
        </w:p>
      </w:tc>
    </w:tr>
  </w:tbl>
  <w:p w:rsidR="003E19C0" w:rsidRDefault="00BB1024" w:rsidP="003E1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24" w:rsidRDefault="00BB1024">
      <w:pPr>
        <w:spacing w:after="0" w:line="240" w:lineRule="auto"/>
      </w:pPr>
      <w:r>
        <w:separator/>
      </w:r>
    </w:p>
  </w:footnote>
  <w:footnote w:type="continuationSeparator" w:id="0">
    <w:p w:rsidR="00BB1024" w:rsidRDefault="00BB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E0"/>
    <w:rsid w:val="0006194F"/>
    <w:rsid w:val="00355816"/>
    <w:rsid w:val="00765C46"/>
    <w:rsid w:val="00BB1024"/>
    <w:rsid w:val="00E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7BBD"/>
  <w15:chartTrackingRefBased/>
  <w15:docId w15:val="{F864990F-EAB1-442E-A3C9-D583ABC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6E0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0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6E0"/>
    <w:rPr>
      <w:kern w:val="2"/>
      <w14:ligatures w14:val="standardContextual"/>
    </w:rPr>
  </w:style>
  <w:style w:type="table" w:styleId="Mkatabulky">
    <w:name w:val="Table Grid"/>
    <w:basedOn w:val="Normlntabulka"/>
    <w:uiPriority w:val="39"/>
    <w:rsid w:val="00E006E0"/>
    <w:pPr>
      <w:spacing w:after="0" w:line="240" w:lineRule="auto"/>
    </w:pPr>
    <w:rPr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C4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 p.o.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Luboš Trojna</dc:creator>
  <cp:keywords/>
  <dc:description/>
  <cp:lastModifiedBy>Ing. Luboš Trojna</cp:lastModifiedBy>
  <cp:revision>3</cp:revision>
  <cp:lastPrinted>2023-08-08T05:29:00Z</cp:lastPrinted>
  <dcterms:created xsi:type="dcterms:W3CDTF">2023-08-08T05:25:00Z</dcterms:created>
  <dcterms:modified xsi:type="dcterms:W3CDTF">2023-08-08T05:29:00Z</dcterms:modified>
</cp:coreProperties>
</file>